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B69D9" w:rsidRPr="00B85209" w:rsidRDefault="003B69D9" w:rsidP="0033564C">
      <w:pPr>
        <w:spacing w:line="360" w:lineRule="auto"/>
        <w:jc w:val="both"/>
        <w:rPr>
          <w:rFonts w:ascii="Times New Roman" w:hAnsi="Times New Roman" w:cs="Times New Roman"/>
          <w:sz w:val="28"/>
          <w:szCs w:val="28"/>
          <w:lang w:val="en-US"/>
        </w:rPr>
      </w:pPr>
      <w:r w:rsidRPr="0033564C">
        <w:rPr>
          <w:rFonts w:ascii="Times New Roman" w:hAnsi="Times New Roman" w:cs="Times New Roman"/>
          <w:sz w:val="28"/>
          <w:szCs w:val="28"/>
        </w:rPr>
        <w:t>Введение</w:t>
      </w:r>
      <w:r w:rsidR="0028175B">
        <w:rPr>
          <w:rFonts w:ascii="Times New Roman" w:hAnsi="Times New Roman" w:cs="Times New Roman"/>
          <w:sz w:val="28"/>
          <w:szCs w:val="28"/>
        </w:rPr>
        <w:t>…………………………………………………………………………</w:t>
      </w:r>
      <w:r w:rsidR="00B85209">
        <w:rPr>
          <w:rFonts w:ascii="Times New Roman" w:hAnsi="Times New Roman" w:cs="Times New Roman"/>
          <w:sz w:val="28"/>
          <w:szCs w:val="28"/>
        </w:rPr>
        <w:t>...</w:t>
      </w:r>
      <w:r w:rsidR="00B85209">
        <w:rPr>
          <w:rFonts w:ascii="Times New Roman" w:hAnsi="Times New Roman" w:cs="Times New Roman"/>
          <w:sz w:val="28"/>
          <w:szCs w:val="28"/>
          <w:lang w:val="en-US"/>
        </w:rPr>
        <w:t>4</w:t>
      </w:r>
    </w:p>
    <w:p w:rsidR="003B69D9" w:rsidRPr="0033564C" w:rsidRDefault="003B69D9" w:rsidP="0033564C">
      <w:pPr>
        <w:pStyle w:val="a3"/>
        <w:numPr>
          <w:ilvl w:val="0"/>
          <w:numId w:val="1"/>
        </w:numPr>
        <w:spacing w:line="360" w:lineRule="auto"/>
        <w:ind w:left="0" w:hanging="11"/>
        <w:jc w:val="both"/>
        <w:rPr>
          <w:rFonts w:ascii="Times New Roman" w:hAnsi="Times New Roman" w:cs="Times New Roman"/>
          <w:sz w:val="28"/>
          <w:szCs w:val="28"/>
        </w:rPr>
      </w:pPr>
      <w:r w:rsidRPr="0033564C">
        <w:rPr>
          <w:rFonts w:ascii="Times New Roman" w:hAnsi="Times New Roman" w:cs="Times New Roman"/>
          <w:sz w:val="28"/>
          <w:szCs w:val="28"/>
        </w:rPr>
        <w:t>Финансовый рынок</w:t>
      </w:r>
      <w:r w:rsidR="0028175B">
        <w:rPr>
          <w:rFonts w:ascii="Times New Roman" w:hAnsi="Times New Roman" w:cs="Times New Roman"/>
          <w:sz w:val="28"/>
          <w:szCs w:val="28"/>
        </w:rPr>
        <w:t>………………………………………………………</w:t>
      </w:r>
      <w:r w:rsidR="00B85209">
        <w:rPr>
          <w:rFonts w:ascii="Times New Roman" w:hAnsi="Times New Roman" w:cs="Times New Roman"/>
          <w:sz w:val="28"/>
          <w:szCs w:val="28"/>
        </w:rPr>
        <w:t>...</w:t>
      </w:r>
      <w:r w:rsidR="00B85209">
        <w:rPr>
          <w:rFonts w:ascii="Times New Roman" w:hAnsi="Times New Roman" w:cs="Times New Roman"/>
          <w:sz w:val="28"/>
          <w:szCs w:val="28"/>
          <w:lang w:val="en-US"/>
        </w:rPr>
        <w:t>6</w:t>
      </w:r>
    </w:p>
    <w:p w:rsidR="003B69D9" w:rsidRPr="0033564C" w:rsidRDefault="00DB65D8" w:rsidP="0033564C">
      <w:pPr>
        <w:pStyle w:val="a3"/>
        <w:numPr>
          <w:ilvl w:val="1"/>
          <w:numId w:val="1"/>
        </w:numPr>
        <w:spacing w:line="360" w:lineRule="auto"/>
        <w:ind w:left="567" w:firstLine="0"/>
        <w:jc w:val="both"/>
        <w:rPr>
          <w:rFonts w:ascii="Times New Roman" w:hAnsi="Times New Roman" w:cs="Times New Roman"/>
          <w:sz w:val="28"/>
          <w:szCs w:val="28"/>
        </w:rPr>
      </w:pPr>
      <w:r w:rsidRPr="0033564C">
        <w:rPr>
          <w:rFonts w:ascii="Times New Roman" w:hAnsi="Times New Roman" w:cs="Times New Roman"/>
          <w:sz w:val="28"/>
          <w:szCs w:val="28"/>
        </w:rPr>
        <w:t>Структура</w:t>
      </w:r>
      <w:r w:rsidR="003B69D9" w:rsidRPr="0033564C">
        <w:rPr>
          <w:rFonts w:ascii="Times New Roman" w:hAnsi="Times New Roman" w:cs="Times New Roman"/>
          <w:sz w:val="28"/>
          <w:szCs w:val="28"/>
        </w:rPr>
        <w:t xml:space="preserve"> финансового рынка</w:t>
      </w:r>
      <w:r w:rsidR="0028175B">
        <w:rPr>
          <w:rFonts w:ascii="Times New Roman" w:hAnsi="Times New Roman" w:cs="Times New Roman"/>
          <w:sz w:val="28"/>
          <w:szCs w:val="28"/>
        </w:rPr>
        <w:t>……………………………………</w:t>
      </w:r>
      <w:r w:rsidR="00B85209">
        <w:rPr>
          <w:rFonts w:ascii="Times New Roman" w:hAnsi="Times New Roman" w:cs="Times New Roman"/>
          <w:sz w:val="28"/>
          <w:szCs w:val="28"/>
        </w:rPr>
        <w:t>..6</w:t>
      </w:r>
    </w:p>
    <w:p w:rsidR="003B69D9" w:rsidRPr="0033564C" w:rsidRDefault="003B69D9" w:rsidP="0033564C">
      <w:pPr>
        <w:pStyle w:val="a3"/>
        <w:numPr>
          <w:ilvl w:val="1"/>
          <w:numId w:val="1"/>
        </w:numPr>
        <w:spacing w:line="360" w:lineRule="auto"/>
        <w:ind w:left="567" w:firstLine="0"/>
        <w:jc w:val="both"/>
        <w:rPr>
          <w:rFonts w:ascii="Times New Roman" w:hAnsi="Times New Roman" w:cs="Times New Roman"/>
          <w:sz w:val="28"/>
          <w:szCs w:val="28"/>
        </w:rPr>
      </w:pPr>
      <w:r w:rsidRPr="0033564C">
        <w:rPr>
          <w:rFonts w:ascii="Times New Roman" w:hAnsi="Times New Roman" w:cs="Times New Roman"/>
          <w:sz w:val="28"/>
          <w:szCs w:val="28"/>
        </w:rPr>
        <w:t>Валютный рынок</w:t>
      </w:r>
      <w:r w:rsidR="0028175B">
        <w:rPr>
          <w:rFonts w:ascii="Times New Roman" w:hAnsi="Times New Roman" w:cs="Times New Roman"/>
          <w:sz w:val="28"/>
          <w:szCs w:val="28"/>
        </w:rPr>
        <w:t>……………………………………………………</w:t>
      </w:r>
      <w:r w:rsidR="00B85209">
        <w:rPr>
          <w:rFonts w:ascii="Times New Roman" w:hAnsi="Times New Roman" w:cs="Times New Roman"/>
          <w:sz w:val="28"/>
          <w:szCs w:val="28"/>
        </w:rPr>
        <w:t>.</w:t>
      </w:r>
      <w:r w:rsidR="00166CBC">
        <w:rPr>
          <w:rFonts w:ascii="Times New Roman" w:hAnsi="Times New Roman" w:cs="Times New Roman"/>
          <w:sz w:val="28"/>
          <w:szCs w:val="28"/>
        </w:rPr>
        <w:t>8</w:t>
      </w:r>
    </w:p>
    <w:p w:rsidR="003B69D9" w:rsidRPr="0033564C" w:rsidRDefault="003B69D9" w:rsidP="0033564C">
      <w:pPr>
        <w:pStyle w:val="a3"/>
        <w:numPr>
          <w:ilvl w:val="2"/>
          <w:numId w:val="1"/>
        </w:numPr>
        <w:spacing w:line="360" w:lineRule="auto"/>
        <w:ind w:left="851" w:firstLine="0"/>
        <w:jc w:val="both"/>
        <w:rPr>
          <w:rFonts w:ascii="Times New Roman" w:hAnsi="Times New Roman" w:cs="Times New Roman"/>
          <w:sz w:val="28"/>
          <w:szCs w:val="28"/>
        </w:rPr>
      </w:pPr>
      <w:r w:rsidRPr="0033564C">
        <w:rPr>
          <w:rFonts w:ascii="Times New Roman" w:hAnsi="Times New Roman" w:cs="Times New Roman"/>
          <w:sz w:val="28"/>
          <w:szCs w:val="28"/>
        </w:rPr>
        <w:t>Понятие валютного рынка и его структура</w:t>
      </w:r>
      <w:r w:rsidR="0028175B">
        <w:rPr>
          <w:rFonts w:ascii="Times New Roman" w:hAnsi="Times New Roman" w:cs="Times New Roman"/>
          <w:sz w:val="28"/>
          <w:szCs w:val="28"/>
        </w:rPr>
        <w:t>…………………</w:t>
      </w:r>
      <w:r w:rsidR="00166CBC">
        <w:rPr>
          <w:rFonts w:ascii="Times New Roman" w:hAnsi="Times New Roman" w:cs="Times New Roman"/>
          <w:sz w:val="28"/>
          <w:szCs w:val="28"/>
        </w:rPr>
        <w:t>8</w:t>
      </w:r>
    </w:p>
    <w:p w:rsidR="003B69D9" w:rsidRPr="0033564C" w:rsidRDefault="003B69D9" w:rsidP="0033564C">
      <w:pPr>
        <w:pStyle w:val="a3"/>
        <w:numPr>
          <w:ilvl w:val="2"/>
          <w:numId w:val="1"/>
        </w:numPr>
        <w:spacing w:line="360" w:lineRule="auto"/>
        <w:ind w:left="851" w:firstLine="0"/>
        <w:jc w:val="both"/>
        <w:rPr>
          <w:rFonts w:ascii="Times New Roman" w:hAnsi="Times New Roman" w:cs="Times New Roman"/>
          <w:sz w:val="28"/>
          <w:szCs w:val="28"/>
        </w:rPr>
      </w:pPr>
      <w:r w:rsidRPr="0033564C">
        <w:rPr>
          <w:rFonts w:ascii="Times New Roman" w:hAnsi="Times New Roman" w:cs="Times New Roman"/>
          <w:sz w:val="28"/>
          <w:szCs w:val="28"/>
        </w:rPr>
        <w:t>Основные участники валютного рынка и их операции</w:t>
      </w:r>
      <w:r w:rsidR="0028175B">
        <w:rPr>
          <w:rFonts w:ascii="Times New Roman" w:hAnsi="Times New Roman" w:cs="Times New Roman"/>
          <w:sz w:val="28"/>
          <w:szCs w:val="28"/>
        </w:rPr>
        <w:t>…</w:t>
      </w:r>
      <w:r w:rsidR="00FC1407">
        <w:rPr>
          <w:rFonts w:ascii="Times New Roman" w:hAnsi="Times New Roman" w:cs="Times New Roman"/>
          <w:sz w:val="28"/>
          <w:szCs w:val="28"/>
        </w:rPr>
        <w:t>...</w:t>
      </w:r>
      <w:r w:rsidR="00B85209">
        <w:rPr>
          <w:rFonts w:ascii="Times New Roman" w:hAnsi="Times New Roman" w:cs="Times New Roman"/>
          <w:sz w:val="28"/>
          <w:szCs w:val="28"/>
        </w:rPr>
        <w:t>12</w:t>
      </w:r>
    </w:p>
    <w:p w:rsidR="003B69D9" w:rsidRPr="0033564C" w:rsidRDefault="003B69D9" w:rsidP="0033564C">
      <w:pPr>
        <w:pStyle w:val="a3"/>
        <w:numPr>
          <w:ilvl w:val="2"/>
          <w:numId w:val="1"/>
        </w:numPr>
        <w:spacing w:line="360" w:lineRule="auto"/>
        <w:ind w:left="851" w:firstLine="0"/>
        <w:jc w:val="both"/>
        <w:rPr>
          <w:rFonts w:ascii="Times New Roman" w:hAnsi="Times New Roman" w:cs="Times New Roman"/>
          <w:sz w:val="28"/>
          <w:szCs w:val="28"/>
        </w:rPr>
      </w:pPr>
      <w:r w:rsidRPr="0033564C">
        <w:rPr>
          <w:rFonts w:ascii="Times New Roman" w:hAnsi="Times New Roman" w:cs="Times New Roman"/>
          <w:sz w:val="28"/>
          <w:szCs w:val="28"/>
        </w:rPr>
        <w:t>Основные финансовые инструменты валютного рынка</w:t>
      </w:r>
      <w:r w:rsidR="0028175B">
        <w:rPr>
          <w:rFonts w:ascii="Times New Roman" w:hAnsi="Times New Roman" w:cs="Times New Roman"/>
          <w:sz w:val="28"/>
          <w:szCs w:val="28"/>
        </w:rPr>
        <w:t>…</w:t>
      </w:r>
      <w:r w:rsidR="00FC1407">
        <w:rPr>
          <w:rFonts w:ascii="Times New Roman" w:hAnsi="Times New Roman" w:cs="Times New Roman"/>
          <w:sz w:val="28"/>
          <w:szCs w:val="28"/>
        </w:rPr>
        <w:t>.</w:t>
      </w:r>
      <w:r w:rsidR="00B85209">
        <w:rPr>
          <w:rFonts w:ascii="Times New Roman" w:hAnsi="Times New Roman" w:cs="Times New Roman"/>
          <w:sz w:val="28"/>
          <w:szCs w:val="28"/>
        </w:rPr>
        <w:t>1</w:t>
      </w:r>
      <w:r w:rsidR="00166CBC">
        <w:rPr>
          <w:rFonts w:ascii="Times New Roman" w:hAnsi="Times New Roman" w:cs="Times New Roman"/>
          <w:sz w:val="28"/>
          <w:szCs w:val="28"/>
        </w:rPr>
        <w:t>4</w:t>
      </w:r>
    </w:p>
    <w:p w:rsidR="003B69D9" w:rsidRPr="0033564C" w:rsidRDefault="003B69D9" w:rsidP="0033564C">
      <w:pPr>
        <w:pStyle w:val="a3"/>
        <w:numPr>
          <w:ilvl w:val="1"/>
          <w:numId w:val="1"/>
        </w:numPr>
        <w:spacing w:line="360" w:lineRule="auto"/>
        <w:ind w:left="567" w:firstLine="0"/>
        <w:jc w:val="both"/>
        <w:rPr>
          <w:rFonts w:ascii="Times New Roman" w:hAnsi="Times New Roman" w:cs="Times New Roman"/>
          <w:sz w:val="28"/>
          <w:szCs w:val="28"/>
        </w:rPr>
      </w:pPr>
      <w:r w:rsidRPr="0033564C">
        <w:rPr>
          <w:rFonts w:ascii="Times New Roman" w:hAnsi="Times New Roman" w:cs="Times New Roman"/>
          <w:sz w:val="28"/>
          <w:szCs w:val="28"/>
        </w:rPr>
        <w:t>Рынок капиталов</w:t>
      </w:r>
      <w:r w:rsidR="0028175B">
        <w:rPr>
          <w:rFonts w:ascii="Times New Roman" w:hAnsi="Times New Roman" w:cs="Times New Roman"/>
          <w:sz w:val="28"/>
          <w:szCs w:val="28"/>
        </w:rPr>
        <w:t>……………………………………………………</w:t>
      </w:r>
      <w:r w:rsidR="00B85209">
        <w:rPr>
          <w:rFonts w:ascii="Times New Roman" w:hAnsi="Times New Roman" w:cs="Times New Roman"/>
          <w:sz w:val="28"/>
          <w:szCs w:val="28"/>
        </w:rPr>
        <w:t>1</w:t>
      </w:r>
      <w:r w:rsidR="00166CBC">
        <w:rPr>
          <w:rFonts w:ascii="Times New Roman" w:hAnsi="Times New Roman" w:cs="Times New Roman"/>
          <w:sz w:val="28"/>
          <w:szCs w:val="28"/>
        </w:rPr>
        <w:t>6</w:t>
      </w:r>
    </w:p>
    <w:p w:rsidR="003B69D9" w:rsidRPr="0033564C" w:rsidRDefault="003B69D9" w:rsidP="0033564C">
      <w:pPr>
        <w:pStyle w:val="a3"/>
        <w:numPr>
          <w:ilvl w:val="2"/>
          <w:numId w:val="1"/>
        </w:numPr>
        <w:spacing w:line="360" w:lineRule="auto"/>
        <w:ind w:left="851" w:firstLine="0"/>
        <w:jc w:val="both"/>
        <w:rPr>
          <w:rFonts w:ascii="Times New Roman" w:hAnsi="Times New Roman" w:cs="Times New Roman"/>
          <w:sz w:val="28"/>
          <w:szCs w:val="28"/>
        </w:rPr>
      </w:pPr>
      <w:r w:rsidRPr="0033564C">
        <w:rPr>
          <w:rFonts w:ascii="Times New Roman" w:hAnsi="Times New Roman" w:cs="Times New Roman"/>
          <w:sz w:val="28"/>
          <w:szCs w:val="28"/>
        </w:rPr>
        <w:t>Структура рынка капиталов</w:t>
      </w:r>
      <w:r w:rsidR="0028175B">
        <w:rPr>
          <w:rFonts w:ascii="Times New Roman" w:hAnsi="Times New Roman" w:cs="Times New Roman"/>
          <w:sz w:val="28"/>
          <w:szCs w:val="28"/>
        </w:rPr>
        <w:t>………………………………</w:t>
      </w:r>
      <w:r w:rsidR="00B85209">
        <w:rPr>
          <w:rFonts w:ascii="Times New Roman" w:hAnsi="Times New Roman" w:cs="Times New Roman"/>
          <w:sz w:val="28"/>
          <w:szCs w:val="28"/>
        </w:rPr>
        <w:t>..</w:t>
      </w:r>
      <w:r w:rsidR="00FC1407">
        <w:rPr>
          <w:rFonts w:ascii="Times New Roman" w:hAnsi="Times New Roman" w:cs="Times New Roman"/>
          <w:sz w:val="28"/>
          <w:szCs w:val="28"/>
        </w:rPr>
        <w:t>.</w:t>
      </w:r>
      <w:r w:rsidR="00B85209">
        <w:rPr>
          <w:rFonts w:ascii="Times New Roman" w:hAnsi="Times New Roman" w:cs="Times New Roman"/>
          <w:sz w:val="28"/>
          <w:szCs w:val="28"/>
        </w:rPr>
        <w:t>1</w:t>
      </w:r>
      <w:r w:rsidR="00166CBC">
        <w:rPr>
          <w:rFonts w:ascii="Times New Roman" w:hAnsi="Times New Roman" w:cs="Times New Roman"/>
          <w:sz w:val="28"/>
          <w:szCs w:val="28"/>
        </w:rPr>
        <w:t>6</w:t>
      </w:r>
    </w:p>
    <w:p w:rsidR="003B69D9" w:rsidRPr="0033564C" w:rsidRDefault="003B69D9" w:rsidP="0033564C">
      <w:pPr>
        <w:pStyle w:val="a3"/>
        <w:numPr>
          <w:ilvl w:val="2"/>
          <w:numId w:val="1"/>
        </w:numPr>
        <w:spacing w:line="360" w:lineRule="auto"/>
        <w:ind w:left="851" w:firstLine="0"/>
        <w:jc w:val="both"/>
        <w:rPr>
          <w:rFonts w:ascii="Times New Roman" w:hAnsi="Times New Roman" w:cs="Times New Roman"/>
          <w:sz w:val="28"/>
          <w:szCs w:val="28"/>
        </w:rPr>
      </w:pPr>
      <w:r w:rsidRPr="0033564C">
        <w:rPr>
          <w:rFonts w:ascii="Times New Roman" w:hAnsi="Times New Roman" w:cs="Times New Roman"/>
          <w:sz w:val="28"/>
          <w:szCs w:val="28"/>
        </w:rPr>
        <w:t>Понятие и виды ценных бумаг</w:t>
      </w:r>
      <w:r w:rsidR="0028175B">
        <w:rPr>
          <w:rFonts w:ascii="Times New Roman" w:hAnsi="Times New Roman" w:cs="Times New Roman"/>
          <w:sz w:val="28"/>
          <w:szCs w:val="28"/>
        </w:rPr>
        <w:t>……………………………</w:t>
      </w:r>
      <w:r w:rsidR="00B85209">
        <w:rPr>
          <w:rFonts w:ascii="Times New Roman" w:hAnsi="Times New Roman" w:cs="Times New Roman"/>
          <w:sz w:val="28"/>
          <w:szCs w:val="28"/>
        </w:rPr>
        <w:t>..</w:t>
      </w:r>
      <w:r w:rsidR="00FC1407">
        <w:rPr>
          <w:rFonts w:ascii="Times New Roman" w:hAnsi="Times New Roman" w:cs="Times New Roman"/>
          <w:sz w:val="28"/>
          <w:szCs w:val="28"/>
        </w:rPr>
        <w:t>.</w:t>
      </w:r>
      <w:r w:rsidR="00166CBC">
        <w:rPr>
          <w:rFonts w:ascii="Times New Roman" w:hAnsi="Times New Roman" w:cs="Times New Roman"/>
          <w:sz w:val="28"/>
          <w:szCs w:val="28"/>
        </w:rPr>
        <w:t>19</w:t>
      </w:r>
    </w:p>
    <w:p w:rsidR="003B69D9" w:rsidRPr="0033564C" w:rsidRDefault="003B69D9" w:rsidP="0033564C">
      <w:pPr>
        <w:pStyle w:val="a3"/>
        <w:numPr>
          <w:ilvl w:val="2"/>
          <w:numId w:val="1"/>
        </w:numPr>
        <w:spacing w:line="360" w:lineRule="auto"/>
        <w:ind w:left="851" w:firstLine="0"/>
        <w:jc w:val="both"/>
        <w:rPr>
          <w:rFonts w:ascii="Times New Roman" w:hAnsi="Times New Roman" w:cs="Times New Roman"/>
          <w:sz w:val="28"/>
          <w:szCs w:val="28"/>
        </w:rPr>
      </w:pPr>
      <w:r w:rsidRPr="0033564C">
        <w:rPr>
          <w:rFonts w:ascii="Times New Roman" w:hAnsi="Times New Roman" w:cs="Times New Roman"/>
          <w:sz w:val="28"/>
          <w:szCs w:val="28"/>
        </w:rPr>
        <w:t>Фондовый рынок</w:t>
      </w:r>
      <w:r w:rsidR="0028175B">
        <w:rPr>
          <w:rFonts w:ascii="Times New Roman" w:hAnsi="Times New Roman" w:cs="Times New Roman"/>
          <w:sz w:val="28"/>
          <w:szCs w:val="28"/>
        </w:rPr>
        <w:t>…………………………………………….</w:t>
      </w:r>
      <w:r w:rsidR="00B85209">
        <w:rPr>
          <w:rFonts w:ascii="Times New Roman" w:hAnsi="Times New Roman" w:cs="Times New Roman"/>
          <w:sz w:val="28"/>
          <w:szCs w:val="28"/>
        </w:rPr>
        <w:t>2</w:t>
      </w:r>
      <w:r w:rsidR="00166CBC">
        <w:rPr>
          <w:rFonts w:ascii="Times New Roman" w:hAnsi="Times New Roman" w:cs="Times New Roman"/>
          <w:sz w:val="28"/>
          <w:szCs w:val="28"/>
        </w:rPr>
        <w:t>2</w:t>
      </w:r>
    </w:p>
    <w:p w:rsidR="003B69D9" w:rsidRPr="0033564C" w:rsidRDefault="003B69D9" w:rsidP="0033564C">
      <w:pPr>
        <w:pStyle w:val="a3"/>
        <w:numPr>
          <w:ilvl w:val="3"/>
          <w:numId w:val="1"/>
        </w:numPr>
        <w:spacing w:line="360" w:lineRule="auto"/>
        <w:ind w:left="1134" w:firstLine="0"/>
        <w:jc w:val="both"/>
        <w:rPr>
          <w:rFonts w:ascii="Times New Roman" w:hAnsi="Times New Roman" w:cs="Times New Roman"/>
          <w:sz w:val="28"/>
          <w:szCs w:val="28"/>
        </w:rPr>
      </w:pPr>
      <w:r w:rsidRPr="0033564C">
        <w:rPr>
          <w:rFonts w:ascii="Times New Roman" w:hAnsi="Times New Roman" w:cs="Times New Roman"/>
          <w:sz w:val="28"/>
          <w:szCs w:val="28"/>
        </w:rPr>
        <w:t>Понятие и классификация фонового рынка</w:t>
      </w:r>
      <w:r w:rsidR="0028175B">
        <w:rPr>
          <w:rFonts w:ascii="Times New Roman" w:hAnsi="Times New Roman" w:cs="Times New Roman"/>
          <w:sz w:val="28"/>
          <w:szCs w:val="28"/>
        </w:rPr>
        <w:t>………………</w:t>
      </w:r>
      <w:r w:rsidR="00B85209">
        <w:rPr>
          <w:rFonts w:ascii="Times New Roman" w:hAnsi="Times New Roman" w:cs="Times New Roman"/>
          <w:sz w:val="28"/>
          <w:szCs w:val="28"/>
        </w:rPr>
        <w:t>.2</w:t>
      </w:r>
      <w:r w:rsidR="00166CBC">
        <w:rPr>
          <w:rFonts w:ascii="Times New Roman" w:hAnsi="Times New Roman" w:cs="Times New Roman"/>
          <w:sz w:val="28"/>
          <w:szCs w:val="28"/>
        </w:rPr>
        <w:t>2</w:t>
      </w:r>
    </w:p>
    <w:p w:rsidR="003B69D9" w:rsidRPr="0033564C" w:rsidRDefault="003B69D9" w:rsidP="0033564C">
      <w:pPr>
        <w:pStyle w:val="a3"/>
        <w:numPr>
          <w:ilvl w:val="3"/>
          <w:numId w:val="1"/>
        </w:numPr>
        <w:spacing w:line="360" w:lineRule="auto"/>
        <w:ind w:left="1134" w:firstLine="0"/>
        <w:jc w:val="both"/>
        <w:rPr>
          <w:rFonts w:ascii="Times New Roman" w:hAnsi="Times New Roman" w:cs="Times New Roman"/>
          <w:sz w:val="28"/>
          <w:szCs w:val="28"/>
        </w:rPr>
      </w:pPr>
      <w:r w:rsidRPr="0033564C">
        <w:rPr>
          <w:rFonts w:ascii="Times New Roman" w:hAnsi="Times New Roman" w:cs="Times New Roman"/>
          <w:sz w:val="28"/>
          <w:szCs w:val="28"/>
        </w:rPr>
        <w:t>Функции и участники фондового рынка</w:t>
      </w:r>
      <w:r w:rsidR="0028175B">
        <w:rPr>
          <w:rFonts w:ascii="Times New Roman" w:hAnsi="Times New Roman" w:cs="Times New Roman"/>
          <w:sz w:val="28"/>
          <w:szCs w:val="28"/>
        </w:rPr>
        <w:t>…………………</w:t>
      </w:r>
      <w:r w:rsidR="00B85209">
        <w:rPr>
          <w:rFonts w:ascii="Times New Roman" w:hAnsi="Times New Roman" w:cs="Times New Roman"/>
          <w:sz w:val="28"/>
          <w:szCs w:val="28"/>
        </w:rPr>
        <w:t>..2</w:t>
      </w:r>
      <w:r w:rsidR="00166CBC">
        <w:rPr>
          <w:rFonts w:ascii="Times New Roman" w:hAnsi="Times New Roman" w:cs="Times New Roman"/>
          <w:sz w:val="28"/>
          <w:szCs w:val="28"/>
        </w:rPr>
        <w:t>3</w:t>
      </w:r>
    </w:p>
    <w:p w:rsidR="003B69D9" w:rsidRPr="0033564C" w:rsidRDefault="00B448CB" w:rsidP="0033564C">
      <w:pPr>
        <w:pStyle w:val="a3"/>
        <w:numPr>
          <w:ilvl w:val="2"/>
          <w:numId w:val="1"/>
        </w:numPr>
        <w:spacing w:line="360" w:lineRule="auto"/>
        <w:ind w:left="851" w:firstLine="0"/>
        <w:jc w:val="both"/>
        <w:rPr>
          <w:rFonts w:ascii="Times New Roman" w:hAnsi="Times New Roman" w:cs="Times New Roman"/>
          <w:sz w:val="28"/>
          <w:szCs w:val="28"/>
        </w:rPr>
      </w:pPr>
      <w:r w:rsidRPr="0033564C">
        <w:rPr>
          <w:rFonts w:ascii="Times New Roman" w:hAnsi="Times New Roman" w:cs="Times New Roman"/>
          <w:sz w:val="28"/>
          <w:szCs w:val="28"/>
        </w:rPr>
        <w:t>Кредитный</w:t>
      </w:r>
      <w:r w:rsidR="003B69D9" w:rsidRPr="0033564C">
        <w:rPr>
          <w:rFonts w:ascii="Times New Roman" w:hAnsi="Times New Roman" w:cs="Times New Roman"/>
          <w:sz w:val="28"/>
          <w:szCs w:val="28"/>
        </w:rPr>
        <w:t xml:space="preserve"> рынок</w:t>
      </w:r>
      <w:r w:rsidR="0028175B">
        <w:rPr>
          <w:rFonts w:ascii="Times New Roman" w:hAnsi="Times New Roman" w:cs="Times New Roman"/>
          <w:sz w:val="28"/>
          <w:szCs w:val="28"/>
        </w:rPr>
        <w:t>……………………………………………</w:t>
      </w:r>
      <w:r w:rsidR="00166CBC">
        <w:rPr>
          <w:rFonts w:ascii="Times New Roman" w:hAnsi="Times New Roman" w:cs="Times New Roman"/>
          <w:sz w:val="28"/>
          <w:szCs w:val="28"/>
        </w:rPr>
        <w:t>25</w:t>
      </w:r>
    </w:p>
    <w:p w:rsidR="003B69D9" w:rsidRPr="0033564C" w:rsidRDefault="003B69D9" w:rsidP="0033564C">
      <w:pPr>
        <w:pStyle w:val="a3"/>
        <w:numPr>
          <w:ilvl w:val="1"/>
          <w:numId w:val="1"/>
        </w:numPr>
        <w:spacing w:line="360" w:lineRule="auto"/>
        <w:ind w:left="567" w:firstLine="0"/>
        <w:jc w:val="both"/>
        <w:rPr>
          <w:rFonts w:ascii="Times New Roman" w:hAnsi="Times New Roman" w:cs="Times New Roman"/>
          <w:sz w:val="28"/>
          <w:szCs w:val="28"/>
        </w:rPr>
      </w:pPr>
      <w:r w:rsidRPr="0033564C">
        <w:rPr>
          <w:rFonts w:ascii="Times New Roman" w:hAnsi="Times New Roman" w:cs="Times New Roman"/>
          <w:sz w:val="28"/>
          <w:szCs w:val="28"/>
        </w:rPr>
        <w:t>Рынок ценных бумаг России</w:t>
      </w:r>
      <w:r w:rsidR="0028175B">
        <w:rPr>
          <w:rFonts w:ascii="Times New Roman" w:hAnsi="Times New Roman" w:cs="Times New Roman"/>
          <w:sz w:val="28"/>
          <w:szCs w:val="28"/>
        </w:rPr>
        <w:t>……………………………………</w:t>
      </w:r>
      <w:r w:rsidR="00166CBC">
        <w:rPr>
          <w:rFonts w:ascii="Times New Roman" w:hAnsi="Times New Roman" w:cs="Times New Roman"/>
          <w:sz w:val="28"/>
          <w:szCs w:val="28"/>
        </w:rPr>
        <w:t>…27</w:t>
      </w:r>
    </w:p>
    <w:p w:rsidR="00DB65D8" w:rsidRPr="0033564C" w:rsidRDefault="00DB65D8" w:rsidP="0033564C">
      <w:pPr>
        <w:pStyle w:val="a3"/>
        <w:numPr>
          <w:ilvl w:val="1"/>
          <w:numId w:val="1"/>
        </w:numPr>
        <w:spacing w:line="360" w:lineRule="auto"/>
        <w:ind w:left="567" w:hanging="12"/>
        <w:jc w:val="both"/>
        <w:rPr>
          <w:rFonts w:ascii="Times New Roman" w:hAnsi="Times New Roman" w:cs="Times New Roman"/>
          <w:sz w:val="28"/>
          <w:szCs w:val="28"/>
        </w:rPr>
      </w:pPr>
      <w:r w:rsidRPr="0033564C">
        <w:rPr>
          <w:rFonts w:ascii="Times New Roman" w:hAnsi="Times New Roman" w:cs="Times New Roman"/>
          <w:sz w:val="28"/>
          <w:szCs w:val="28"/>
        </w:rPr>
        <w:t>Характеристика эмитента</w:t>
      </w:r>
      <w:r w:rsidR="0028175B">
        <w:rPr>
          <w:rFonts w:ascii="Times New Roman" w:hAnsi="Times New Roman" w:cs="Times New Roman"/>
          <w:sz w:val="28"/>
          <w:szCs w:val="28"/>
        </w:rPr>
        <w:t>…………………………………………</w:t>
      </w:r>
      <w:r w:rsidR="00FC1407">
        <w:rPr>
          <w:rFonts w:ascii="Times New Roman" w:hAnsi="Times New Roman" w:cs="Times New Roman"/>
          <w:sz w:val="28"/>
          <w:szCs w:val="28"/>
        </w:rPr>
        <w:t>.</w:t>
      </w:r>
      <w:r w:rsidR="00166CBC">
        <w:rPr>
          <w:rFonts w:ascii="Times New Roman" w:hAnsi="Times New Roman" w:cs="Times New Roman"/>
          <w:sz w:val="28"/>
          <w:szCs w:val="28"/>
        </w:rPr>
        <w:t>28</w:t>
      </w:r>
    </w:p>
    <w:p w:rsidR="003B69D9" w:rsidRPr="0033564C" w:rsidRDefault="00DB65D8" w:rsidP="0033564C">
      <w:pPr>
        <w:pStyle w:val="a3"/>
        <w:numPr>
          <w:ilvl w:val="0"/>
          <w:numId w:val="1"/>
        </w:numPr>
        <w:spacing w:line="360" w:lineRule="auto"/>
        <w:ind w:left="0" w:firstLine="0"/>
        <w:jc w:val="both"/>
        <w:rPr>
          <w:rFonts w:ascii="Times New Roman" w:hAnsi="Times New Roman" w:cs="Times New Roman"/>
          <w:sz w:val="28"/>
          <w:szCs w:val="28"/>
        </w:rPr>
      </w:pPr>
      <w:r w:rsidRPr="0033564C">
        <w:rPr>
          <w:rFonts w:ascii="Times New Roman" w:hAnsi="Times New Roman" w:cs="Times New Roman"/>
          <w:sz w:val="28"/>
          <w:szCs w:val="28"/>
        </w:rPr>
        <w:t>Средства технического анализа</w:t>
      </w:r>
      <w:r w:rsidR="0033564C">
        <w:rPr>
          <w:rFonts w:ascii="Times New Roman" w:hAnsi="Times New Roman" w:cs="Times New Roman"/>
          <w:sz w:val="28"/>
          <w:szCs w:val="28"/>
        </w:rPr>
        <w:t xml:space="preserve"> и математические модели</w:t>
      </w:r>
      <w:r w:rsidR="0028175B">
        <w:rPr>
          <w:rFonts w:ascii="Times New Roman" w:hAnsi="Times New Roman" w:cs="Times New Roman"/>
          <w:sz w:val="28"/>
          <w:szCs w:val="28"/>
        </w:rPr>
        <w:t>…………</w:t>
      </w:r>
      <w:r w:rsidR="00166CBC">
        <w:rPr>
          <w:rFonts w:ascii="Times New Roman" w:hAnsi="Times New Roman" w:cs="Times New Roman"/>
          <w:sz w:val="28"/>
          <w:szCs w:val="28"/>
        </w:rPr>
        <w:t>…35</w:t>
      </w:r>
    </w:p>
    <w:p w:rsidR="00DB65D8" w:rsidRPr="0033564C" w:rsidRDefault="00DB65D8" w:rsidP="0033564C">
      <w:pPr>
        <w:pStyle w:val="a3"/>
        <w:numPr>
          <w:ilvl w:val="1"/>
          <w:numId w:val="1"/>
        </w:numPr>
        <w:spacing w:line="360" w:lineRule="auto"/>
        <w:ind w:left="567" w:firstLine="0"/>
        <w:jc w:val="both"/>
        <w:rPr>
          <w:rFonts w:ascii="Times New Roman" w:hAnsi="Times New Roman" w:cs="Times New Roman"/>
          <w:sz w:val="28"/>
          <w:szCs w:val="28"/>
        </w:rPr>
      </w:pPr>
      <w:r w:rsidRPr="0033564C">
        <w:rPr>
          <w:rFonts w:ascii="Times New Roman" w:hAnsi="Times New Roman" w:cs="Times New Roman"/>
          <w:sz w:val="28"/>
          <w:szCs w:val="28"/>
        </w:rPr>
        <w:t>Ценовой тренд и линии тренда</w:t>
      </w:r>
      <w:r w:rsidR="0028175B">
        <w:rPr>
          <w:rFonts w:ascii="Times New Roman" w:hAnsi="Times New Roman" w:cs="Times New Roman"/>
          <w:sz w:val="28"/>
          <w:szCs w:val="28"/>
        </w:rPr>
        <w:t>…………………………………</w:t>
      </w:r>
      <w:r w:rsidR="00166CBC">
        <w:rPr>
          <w:rFonts w:ascii="Times New Roman" w:hAnsi="Times New Roman" w:cs="Times New Roman"/>
          <w:sz w:val="28"/>
          <w:szCs w:val="28"/>
        </w:rPr>
        <w:t>…35</w:t>
      </w:r>
    </w:p>
    <w:p w:rsidR="00DB65D8" w:rsidRPr="0033564C" w:rsidRDefault="00DB65D8" w:rsidP="0033564C">
      <w:pPr>
        <w:pStyle w:val="a3"/>
        <w:numPr>
          <w:ilvl w:val="1"/>
          <w:numId w:val="1"/>
        </w:numPr>
        <w:spacing w:line="360" w:lineRule="auto"/>
        <w:ind w:left="567" w:firstLine="0"/>
        <w:jc w:val="both"/>
        <w:rPr>
          <w:rFonts w:ascii="Times New Roman" w:hAnsi="Times New Roman" w:cs="Times New Roman"/>
          <w:sz w:val="28"/>
          <w:szCs w:val="28"/>
        </w:rPr>
      </w:pPr>
      <w:r w:rsidRPr="0033564C">
        <w:rPr>
          <w:rFonts w:ascii="Times New Roman" w:hAnsi="Times New Roman" w:cs="Times New Roman"/>
          <w:sz w:val="28"/>
          <w:szCs w:val="28"/>
        </w:rPr>
        <w:t>Индикаторы</w:t>
      </w:r>
      <w:r w:rsidR="0028175B">
        <w:rPr>
          <w:rFonts w:ascii="Times New Roman" w:hAnsi="Times New Roman" w:cs="Times New Roman"/>
          <w:sz w:val="28"/>
          <w:szCs w:val="28"/>
        </w:rPr>
        <w:t>…………………………………………………………</w:t>
      </w:r>
      <w:r w:rsidR="00166CBC">
        <w:rPr>
          <w:rFonts w:ascii="Times New Roman" w:hAnsi="Times New Roman" w:cs="Times New Roman"/>
          <w:sz w:val="28"/>
          <w:szCs w:val="28"/>
        </w:rPr>
        <w:t>39</w:t>
      </w:r>
    </w:p>
    <w:p w:rsidR="00DB65D8" w:rsidRPr="0033564C" w:rsidRDefault="00DB65D8" w:rsidP="0033564C">
      <w:pPr>
        <w:pStyle w:val="a3"/>
        <w:numPr>
          <w:ilvl w:val="1"/>
          <w:numId w:val="1"/>
        </w:numPr>
        <w:spacing w:line="360" w:lineRule="auto"/>
        <w:ind w:left="567" w:firstLine="0"/>
        <w:jc w:val="both"/>
        <w:rPr>
          <w:rFonts w:ascii="Times New Roman" w:hAnsi="Times New Roman" w:cs="Times New Roman"/>
          <w:sz w:val="28"/>
          <w:szCs w:val="28"/>
        </w:rPr>
      </w:pPr>
      <w:r w:rsidRPr="0033564C">
        <w:rPr>
          <w:rFonts w:ascii="Times New Roman" w:hAnsi="Times New Roman" w:cs="Times New Roman"/>
          <w:sz w:val="28"/>
          <w:szCs w:val="28"/>
        </w:rPr>
        <w:t>Осцилляторы</w:t>
      </w:r>
      <w:r w:rsidR="0028175B">
        <w:rPr>
          <w:rFonts w:ascii="Times New Roman" w:hAnsi="Times New Roman" w:cs="Times New Roman"/>
          <w:sz w:val="28"/>
          <w:szCs w:val="28"/>
        </w:rPr>
        <w:t>………………………………………………………</w:t>
      </w:r>
      <w:r w:rsidR="00FC1407">
        <w:rPr>
          <w:rFonts w:ascii="Times New Roman" w:hAnsi="Times New Roman" w:cs="Times New Roman"/>
          <w:sz w:val="28"/>
          <w:szCs w:val="28"/>
        </w:rPr>
        <w:t>..</w:t>
      </w:r>
      <w:r w:rsidR="00166CBC">
        <w:rPr>
          <w:rFonts w:ascii="Times New Roman" w:hAnsi="Times New Roman" w:cs="Times New Roman"/>
          <w:sz w:val="28"/>
          <w:szCs w:val="28"/>
        </w:rPr>
        <w:t>44</w:t>
      </w:r>
    </w:p>
    <w:p w:rsidR="00DB65D8" w:rsidRPr="0033564C" w:rsidRDefault="00DB65D8" w:rsidP="0033564C">
      <w:pPr>
        <w:pStyle w:val="a3"/>
        <w:numPr>
          <w:ilvl w:val="1"/>
          <w:numId w:val="1"/>
        </w:numPr>
        <w:spacing w:line="360" w:lineRule="auto"/>
        <w:ind w:left="567" w:firstLine="0"/>
        <w:jc w:val="both"/>
        <w:rPr>
          <w:rFonts w:ascii="Times New Roman" w:hAnsi="Times New Roman" w:cs="Times New Roman"/>
          <w:sz w:val="28"/>
          <w:szCs w:val="28"/>
        </w:rPr>
      </w:pPr>
      <w:r w:rsidRPr="0033564C">
        <w:rPr>
          <w:rFonts w:ascii="Times New Roman" w:hAnsi="Times New Roman" w:cs="Times New Roman"/>
          <w:sz w:val="28"/>
          <w:szCs w:val="28"/>
        </w:rPr>
        <w:t>Скольз</w:t>
      </w:r>
      <w:r w:rsidR="00643A54" w:rsidRPr="0033564C">
        <w:rPr>
          <w:rFonts w:ascii="Times New Roman" w:hAnsi="Times New Roman" w:cs="Times New Roman"/>
          <w:sz w:val="28"/>
          <w:szCs w:val="28"/>
        </w:rPr>
        <w:t>я</w:t>
      </w:r>
      <w:r w:rsidRPr="0033564C">
        <w:rPr>
          <w:rFonts w:ascii="Times New Roman" w:hAnsi="Times New Roman" w:cs="Times New Roman"/>
          <w:sz w:val="28"/>
          <w:szCs w:val="28"/>
        </w:rPr>
        <w:t>щие средни</w:t>
      </w:r>
      <w:r w:rsidR="00643A54" w:rsidRPr="0033564C">
        <w:rPr>
          <w:rFonts w:ascii="Times New Roman" w:hAnsi="Times New Roman" w:cs="Times New Roman"/>
          <w:sz w:val="28"/>
          <w:szCs w:val="28"/>
        </w:rPr>
        <w:t>е</w:t>
      </w:r>
      <w:r w:rsidR="0028175B">
        <w:rPr>
          <w:rFonts w:ascii="Times New Roman" w:hAnsi="Times New Roman" w:cs="Times New Roman"/>
          <w:sz w:val="28"/>
          <w:szCs w:val="28"/>
        </w:rPr>
        <w:t>………………………………………………</w:t>
      </w:r>
      <w:r w:rsidR="00FC1407">
        <w:rPr>
          <w:rFonts w:ascii="Times New Roman" w:hAnsi="Times New Roman" w:cs="Times New Roman"/>
          <w:sz w:val="28"/>
          <w:szCs w:val="28"/>
        </w:rPr>
        <w:t>.</w:t>
      </w:r>
      <w:r w:rsidR="00166CBC">
        <w:rPr>
          <w:rFonts w:ascii="Times New Roman" w:hAnsi="Times New Roman" w:cs="Times New Roman"/>
          <w:sz w:val="28"/>
          <w:szCs w:val="28"/>
        </w:rPr>
        <w:t>48</w:t>
      </w:r>
    </w:p>
    <w:p w:rsidR="00DB65D8" w:rsidRPr="0033564C" w:rsidRDefault="00DB65D8" w:rsidP="0033564C">
      <w:pPr>
        <w:pStyle w:val="a3"/>
        <w:numPr>
          <w:ilvl w:val="1"/>
          <w:numId w:val="1"/>
        </w:numPr>
        <w:spacing w:line="360" w:lineRule="auto"/>
        <w:ind w:left="567" w:firstLine="0"/>
        <w:jc w:val="both"/>
        <w:rPr>
          <w:rFonts w:ascii="Times New Roman" w:hAnsi="Times New Roman" w:cs="Times New Roman"/>
          <w:sz w:val="28"/>
          <w:szCs w:val="28"/>
        </w:rPr>
      </w:pPr>
      <w:r w:rsidRPr="0033564C">
        <w:rPr>
          <w:rFonts w:ascii="Times New Roman" w:hAnsi="Times New Roman" w:cs="Times New Roman"/>
          <w:sz w:val="28"/>
          <w:szCs w:val="28"/>
        </w:rPr>
        <w:t>Математические модели</w:t>
      </w:r>
      <w:r w:rsidR="0028175B">
        <w:rPr>
          <w:rFonts w:ascii="Times New Roman" w:hAnsi="Times New Roman" w:cs="Times New Roman"/>
          <w:sz w:val="28"/>
          <w:szCs w:val="28"/>
        </w:rPr>
        <w:t>…………………………………………</w:t>
      </w:r>
      <w:r w:rsidR="00FC1407">
        <w:rPr>
          <w:rFonts w:ascii="Times New Roman" w:hAnsi="Times New Roman" w:cs="Times New Roman"/>
          <w:sz w:val="28"/>
          <w:szCs w:val="28"/>
        </w:rPr>
        <w:t>...</w:t>
      </w:r>
      <w:r w:rsidR="00166CBC">
        <w:rPr>
          <w:rFonts w:ascii="Times New Roman" w:hAnsi="Times New Roman" w:cs="Times New Roman"/>
          <w:sz w:val="28"/>
          <w:szCs w:val="28"/>
        </w:rPr>
        <w:t>50</w:t>
      </w:r>
    </w:p>
    <w:p w:rsidR="00DB65D8" w:rsidRPr="0033564C" w:rsidRDefault="00DB65D8" w:rsidP="0033564C">
      <w:pPr>
        <w:pStyle w:val="a3"/>
        <w:numPr>
          <w:ilvl w:val="2"/>
          <w:numId w:val="1"/>
        </w:numPr>
        <w:spacing w:line="360" w:lineRule="auto"/>
        <w:ind w:left="851" w:firstLine="0"/>
        <w:jc w:val="both"/>
        <w:rPr>
          <w:rFonts w:ascii="Times New Roman" w:hAnsi="Times New Roman" w:cs="Times New Roman"/>
          <w:sz w:val="28"/>
          <w:szCs w:val="28"/>
        </w:rPr>
      </w:pPr>
      <w:r w:rsidRPr="0033564C">
        <w:rPr>
          <w:rFonts w:ascii="Times New Roman" w:hAnsi="Times New Roman" w:cs="Times New Roman"/>
          <w:sz w:val="28"/>
          <w:szCs w:val="28"/>
        </w:rPr>
        <w:t>Модель логической регрессии</w:t>
      </w:r>
      <w:r w:rsidR="0028175B">
        <w:rPr>
          <w:rFonts w:ascii="Times New Roman" w:hAnsi="Times New Roman" w:cs="Times New Roman"/>
          <w:sz w:val="28"/>
          <w:szCs w:val="28"/>
        </w:rPr>
        <w:t>……………………………</w:t>
      </w:r>
      <w:r w:rsidR="00FC1407">
        <w:rPr>
          <w:rFonts w:ascii="Times New Roman" w:hAnsi="Times New Roman" w:cs="Times New Roman"/>
          <w:sz w:val="28"/>
          <w:szCs w:val="28"/>
        </w:rPr>
        <w:t>...</w:t>
      </w:r>
      <w:r w:rsidR="00166CBC">
        <w:rPr>
          <w:rFonts w:ascii="Times New Roman" w:hAnsi="Times New Roman" w:cs="Times New Roman"/>
          <w:sz w:val="28"/>
          <w:szCs w:val="28"/>
        </w:rPr>
        <w:t>50</w:t>
      </w:r>
    </w:p>
    <w:p w:rsidR="00DB65D8" w:rsidRPr="0033564C" w:rsidRDefault="00DB65D8" w:rsidP="0033564C">
      <w:pPr>
        <w:pStyle w:val="a3"/>
        <w:numPr>
          <w:ilvl w:val="2"/>
          <w:numId w:val="1"/>
        </w:numPr>
        <w:spacing w:line="360" w:lineRule="auto"/>
        <w:ind w:left="851" w:firstLine="0"/>
        <w:jc w:val="both"/>
        <w:rPr>
          <w:rFonts w:ascii="Times New Roman" w:hAnsi="Times New Roman" w:cs="Times New Roman"/>
          <w:sz w:val="28"/>
          <w:szCs w:val="28"/>
        </w:rPr>
      </w:pPr>
      <w:r w:rsidRPr="0033564C">
        <w:rPr>
          <w:rFonts w:ascii="Times New Roman" w:hAnsi="Times New Roman" w:cs="Times New Roman"/>
          <w:sz w:val="28"/>
          <w:szCs w:val="28"/>
        </w:rPr>
        <w:t>Модель случайного леса</w:t>
      </w:r>
      <w:r w:rsidR="0028175B">
        <w:rPr>
          <w:rFonts w:ascii="Times New Roman" w:hAnsi="Times New Roman" w:cs="Times New Roman"/>
          <w:sz w:val="28"/>
          <w:szCs w:val="28"/>
        </w:rPr>
        <w:t>……………………………………</w:t>
      </w:r>
      <w:r w:rsidR="00FC1407">
        <w:rPr>
          <w:rFonts w:ascii="Times New Roman" w:hAnsi="Times New Roman" w:cs="Times New Roman"/>
          <w:sz w:val="28"/>
          <w:szCs w:val="28"/>
        </w:rPr>
        <w:t>.</w:t>
      </w:r>
      <w:r w:rsidR="00166CBC">
        <w:rPr>
          <w:rFonts w:ascii="Times New Roman" w:hAnsi="Times New Roman" w:cs="Times New Roman"/>
          <w:sz w:val="28"/>
          <w:szCs w:val="28"/>
        </w:rPr>
        <w:t>52</w:t>
      </w:r>
    </w:p>
    <w:p w:rsidR="00DB65D8" w:rsidRPr="0033564C" w:rsidRDefault="00DB65D8" w:rsidP="0033564C">
      <w:pPr>
        <w:pStyle w:val="a3"/>
        <w:numPr>
          <w:ilvl w:val="2"/>
          <w:numId w:val="1"/>
        </w:numPr>
        <w:spacing w:line="360" w:lineRule="auto"/>
        <w:ind w:left="851" w:firstLine="0"/>
        <w:jc w:val="both"/>
        <w:rPr>
          <w:rFonts w:ascii="Times New Roman" w:hAnsi="Times New Roman" w:cs="Times New Roman"/>
          <w:sz w:val="28"/>
          <w:szCs w:val="28"/>
        </w:rPr>
      </w:pPr>
      <w:r w:rsidRPr="0033564C">
        <w:rPr>
          <w:rFonts w:ascii="Times New Roman" w:hAnsi="Times New Roman" w:cs="Times New Roman"/>
          <w:sz w:val="28"/>
          <w:szCs w:val="28"/>
        </w:rPr>
        <w:t>Модель градиентного бустинга</w:t>
      </w:r>
      <w:r w:rsidR="0028175B">
        <w:rPr>
          <w:rFonts w:ascii="Times New Roman" w:hAnsi="Times New Roman" w:cs="Times New Roman"/>
          <w:sz w:val="28"/>
          <w:szCs w:val="28"/>
        </w:rPr>
        <w:t>……………………………</w:t>
      </w:r>
      <w:r w:rsidR="00FC1407">
        <w:rPr>
          <w:rFonts w:ascii="Times New Roman" w:hAnsi="Times New Roman" w:cs="Times New Roman"/>
          <w:sz w:val="28"/>
          <w:szCs w:val="28"/>
        </w:rPr>
        <w:t>.</w:t>
      </w:r>
      <w:r w:rsidR="00166CBC">
        <w:rPr>
          <w:rFonts w:ascii="Times New Roman" w:hAnsi="Times New Roman" w:cs="Times New Roman"/>
          <w:sz w:val="28"/>
          <w:szCs w:val="28"/>
        </w:rPr>
        <w:t>55</w:t>
      </w:r>
    </w:p>
    <w:p w:rsidR="004C2FC8" w:rsidRPr="0033564C" w:rsidRDefault="000A04FC" w:rsidP="00387952">
      <w:pPr>
        <w:pStyle w:val="a3"/>
        <w:numPr>
          <w:ilvl w:val="1"/>
          <w:numId w:val="1"/>
        </w:numPr>
        <w:spacing w:line="360" w:lineRule="auto"/>
        <w:ind w:left="567" w:firstLine="0"/>
        <w:jc w:val="both"/>
        <w:rPr>
          <w:rFonts w:ascii="Times New Roman" w:hAnsi="Times New Roman" w:cs="Times New Roman"/>
          <w:sz w:val="28"/>
          <w:szCs w:val="28"/>
        </w:rPr>
      </w:pPr>
      <w:r>
        <w:rPr>
          <w:rFonts w:ascii="Times New Roman" w:hAnsi="Times New Roman" w:cs="Times New Roman"/>
          <w:sz w:val="28"/>
          <w:szCs w:val="28"/>
        </w:rPr>
        <w:t>Инвестиционный портфель и м</w:t>
      </w:r>
      <w:r w:rsidR="004C2FC8" w:rsidRPr="0033564C">
        <w:rPr>
          <w:rFonts w:ascii="Times New Roman" w:hAnsi="Times New Roman" w:cs="Times New Roman"/>
          <w:sz w:val="28"/>
          <w:szCs w:val="28"/>
        </w:rPr>
        <w:t>одель Марковица</w:t>
      </w:r>
      <w:r w:rsidR="0028175B">
        <w:rPr>
          <w:rFonts w:ascii="Times New Roman" w:hAnsi="Times New Roman" w:cs="Times New Roman"/>
          <w:sz w:val="28"/>
          <w:szCs w:val="28"/>
        </w:rPr>
        <w:t>………………</w:t>
      </w:r>
      <w:r w:rsidR="00FC1407">
        <w:rPr>
          <w:rFonts w:ascii="Times New Roman" w:hAnsi="Times New Roman" w:cs="Times New Roman"/>
          <w:sz w:val="28"/>
          <w:szCs w:val="28"/>
        </w:rPr>
        <w:t>..</w:t>
      </w:r>
      <w:r w:rsidR="00166CBC">
        <w:rPr>
          <w:rFonts w:ascii="Times New Roman" w:hAnsi="Times New Roman" w:cs="Times New Roman"/>
          <w:sz w:val="28"/>
          <w:szCs w:val="28"/>
        </w:rPr>
        <w:t>56</w:t>
      </w:r>
    </w:p>
    <w:p w:rsidR="003B69D9" w:rsidRPr="0033564C" w:rsidRDefault="003B69D9" w:rsidP="0033564C">
      <w:pPr>
        <w:pStyle w:val="a3"/>
        <w:numPr>
          <w:ilvl w:val="0"/>
          <w:numId w:val="1"/>
        </w:numPr>
        <w:spacing w:line="360" w:lineRule="auto"/>
        <w:ind w:left="0" w:firstLine="0"/>
        <w:jc w:val="both"/>
        <w:rPr>
          <w:rFonts w:ascii="Times New Roman" w:hAnsi="Times New Roman" w:cs="Times New Roman"/>
          <w:sz w:val="28"/>
          <w:szCs w:val="28"/>
        </w:rPr>
      </w:pPr>
      <w:r w:rsidRPr="0033564C">
        <w:rPr>
          <w:rFonts w:ascii="Times New Roman" w:hAnsi="Times New Roman" w:cs="Times New Roman"/>
          <w:sz w:val="28"/>
          <w:szCs w:val="28"/>
        </w:rPr>
        <w:t>Анализ финансовых показателей акций АО «Газпром»</w:t>
      </w:r>
      <w:r w:rsidR="0028175B">
        <w:rPr>
          <w:rFonts w:ascii="Times New Roman" w:hAnsi="Times New Roman" w:cs="Times New Roman"/>
          <w:sz w:val="28"/>
          <w:szCs w:val="28"/>
        </w:rPr>
        <w:t>………………</w:t>
      </w:r>
      <w:r w:rsidR="00FC1407">
        <w:rPr>
          <w:rFonts w:ascii="Times New Roman" w:hAnsi="Times New Roman" w:cs="Times New Roman"/>
          <w:sz w:val="28"/>
          <w:szCs w:val="28"/>
        </w:rPr>
        <w:t>.</w:t>
      </w:r>
      <w:r w:rsidR="00166CBC">
        <w:rPr>
          <w:rFonts w:ascii="Times New Roman" w:hAnsi="Times New Roman" w:cs="Times New Roman"/>
          <w:sz w:val="28"/>
          <w:szCs w:val="28"/>
        </w:rPr>
        <w:t>61</w:t>
      </w:r>
    </w:p>
    <w:p w:rsidR="003B69D9" w:rsidRPr="0033564C" w:rsidRDefault="006958C0" w:rsidP="0033564C">
      <w:pPr>
        <w:pStyle w:val="a3"/>
        <w:numPr>
          <w:ilvl w:val="1"/>
          <w:numId w:val="1"/>
        </w:numPr>
        <w:spacing w:line="360" w:lineRule="auto"/>
        <w:ind w:left="567" w:firstLine="0"/>
        <w:jc w:val="both"/>
        <w:rPr>
          <w:rFonts w:ascii="Times New Roman" w:hAnsi="Times New Roman" w:cs="Times New Roman"/>
          <w:sz w:val="28"/>
          <w:szCs w:val="28"/>
        </w:rPr>
      </w:pPr>
      <w:r w:rsidRPr="0033564C">
        <w:rPr>
          <w:rFonts w:ascii="Times New Roman" w:hAnsi="Times New Roman" w:cs="Times New Roman"/>
          <w:sz w:val="28"/>
          <w:szCs w:val="28"/>
        </w:rPr>
        <w:t>Применение автоматизированных математических методов для торговли на финансовом рынке</w:t>
      </w:r>
      <w:r w:rsidR="0028175B">
        <w:rPr>
          <w:rFonts w:ascii="Times New Roman" w:hAnsi="Times New Roman" w:cs="Times New Roman"/>
          <w:sz w:val="28"/>
          <w:szCs w:val="28"/>
        </w:rPr>
        <w:t>………………………………………</w:t>
      </w:r>
      <w:r w:rsidR="00166CBC">
        <w:rPr>
          <w:rFonts w:ascii="Times New Roman" w:hAnsi="Times New Roman" w:cs="Times New Roman"/>
          <w:sz w:val="28"/>
          <w:szCs w:val="28"/>
        </w:rPr>
        <w:t>…...61</w:t>
      </w:r>
    </w:p>
    <w:p w:rsidR="00387952" w:rsidRDefault="00F05766" w:rsidP="00387952">
      <w:pPr>
        <w:pStyle w:val="a3"/>
        <w:numPr>
          <w:ilvl w:val="1"/>
          <w:numId w:val="1"/>
        </w:numPr>
        <w:spacing w:line="360" w:lineRule="auto"/>
        <w:ind w:left="567" w:firstLine="0"/>
        <w:jc w:val="both"/>
        <w:rPr>
          <w:rFonts w:ascii="Times New Roman" w:hAnsi="Times New Roman" w:cs="Times New Roman"/>
          <w:sz w:val="28"/>
          <w:szCs w:val="28"/>
        </w:rPr>
      </w:pPr>
      <w:r>
        <w:rPr>
          <w:rFonts w:ascii="Times New Roman" w:hAnsi="Times New Roman" w:cs="Times New Roman"/>
          <w:sz w:val="28"/>
          <w:szCs w:val="28"/>
        </w:rPr>
        <w:lastRenderedPageBreak/>
        <w:t>Расчет портфеля на основе модели Тобиана</w:t>
      </w:r>
      <w:r w:rsidR="0028175B">
        <w:rPr>
          <w:rFonts w:ascii="Times New Roman" w:hAnsi="Times New Roman" w:cs="Times New Roman"/>
          <w:sz w:val="28"/>
          <w:szCs w:val="28"/>
        </w:rPr>
        <w:t>…………………</w:t>
      </w:r>
      <w:r w:rsidR="00166CBC">
        <w:rPr>
          <w:rFonts w:ascii="Times New Roman" w:hAnsi="Times New Roman" w:cs="Times New Roman"/>
          <w:sz w:val="28"/>
          <w:szCs w:val="28"/>
        </w:rPr>
        <w:t>…..71</w:t>
      </w:r>
    </w:p>
    <w:p w:rsidR="00F05766" w:rsidRDefault="00F05766" w:rsidP="00387952">
      <w:pPr>
        <w:pStyle w:val="a3"/>
        <w:numPr>
          <w:ilvl w:val="1"/>
          <w:numId w:val="1"/>
        </w:numPr>
        <w:spacing w:line="360" w:lineRule="auto"/>
        <w:ind w:left="567" w:firstLine="0"/>
        <w:jc w:val="both"/>
        <w:rPr>
          <w:rFonts w:ascii="Times New Roman" w:hAnsi="Times New Roman" w:cs="Times New Roman"/>
          <w:sz w:val="28"/>
          <w:szCs w:val="28"/>
        </w:rPr>
      </w:pPr>
      <w:r>
        <w:rPr>
          <w:rFonts w:ascii="Times New Roman" w:hAnsi="Times New Roman" w:cs="Times New Roman"/>
          <w:sz w:val="28"/>
          <w:szCs w:val="28"/>
        </w:rPr>
        <w:t>Расчет портфеля на основе модели Марковица</w:t>
      </w:r>
      <w:r w:rsidR="0028175B">
        <w:rPr>
          <w:rFonts w:ascii="Times New Roman" w:hAnsi="Times New Roman" w:cs="Times New Roman"/>
          <w:sz w:val="28"/>
          <w:szCs w:val="28"/>
        </w:rPr>
        <w:t>…………………</w:t>
      </w:r>
      <w:r w:rsidR="00166CBC">
        <w:rPr>
          <w:rFonts w:ascii="Times New Roman" w:hAnsi="Times New Roman" w:cs="Times New Roman"/>
          <w:sz w:val="28"/>
          <w:szCs w:val="28"/>
        </w:rPr>
        <w:t>.76</w:t>
      </w:r>
    </w:p>
    <w:p w:rsidR="0033564C" w:rsidRPr="00387952" w:rsidRDefault="0033564C" w:rsidP="00387952">
      <w:pPr>
        <w:spacing w:line="360" w:lineRule="auto"/>
        <w:jc w:val="both"/>
        <w:rPr>
          <w:rFonts w:ascii="Times New Roman" w:hAnsi="Times New Roman" w:cs="Times New Roman"/>
          <w:sz w:val="28"/>
          <w:szCs w:val="28"/>
        </w:rPr>
      </w:pPr>
      <w:r w:rsidRPr="00387952">
        <w:rPr>
          <w:rFonts w:ascii="Times New Roman" w:hAnsi="Times New Roman" w:cs="Times New Roman"/>
          <w:sz w:val="28"/>
          <w:szCs w:val="28"/>
        </w:rPr>
        <w:t>Заключение</w:t>
      </w:r>
      <w:r w:rsidR="0028175B">
        <w:rPr>
          <w:rFonts w:ascii="Times New Roman" w:hAnsi="Times New Roman" w:cs="Times New Roman"/>
          <w:sz w:val="28"/>
          <w:szCs w:val="28"/>
        </w:rPr>
        <w:t>………………………………………………………………………</w:t>
      </w:r>
      <w:r w:rsidR="00166CBC">
        <w:rPr>
          <w:rFonts w:ascii="Times New Roman" w:hAnsi="Times New Roman" w:cs="Times New Roman"/>
          <w:sz w:val="28"/>
          <w:szCs w:val="28"/>
        </w:rPr>
        <w:t>.79</w:t>
      </w:r>
    </w:p>
    <w:p w:rsidR="0028175B" w:rsidRDefault="0033564C">
      <w:pPr>
        <w:rPr>
          <w:rFonts w:ascii="Times New Roman" w:hAnsi="Times New Roman" w:cs="Times New Roman"/>
          <w:sz w:val="28"/>
          <w:szCs w:val="28"/>
        </w:rPr>
      </w:pPr>
      <w:r w:rsidRPr="0033564C">
        <w:rPr>
          <w:rFonts w:ascii="Times New Roman" w:hAnsi="Times New Roman" w:cs="Times New Roman"/>
          <w:sz w:val="28"/>
          <w:szCs w:val="28"/>
        </w:rPr>
        <w:t>Список используемой литературы</w:t>
      </w:r>
      <w:r w:rsidR="0028175B">
        <w:rPr>
          <w:rFonts w:ascii="Times New Roman" w:hAnsi="Times New Roman" w:cs="Times New Roman"/>
          <w:sz w:val="28"/>
          <w:szCs w:val="28"/>
        </w:rPr>
        <w:t>……………………………………………</w:t>
      </w:r>
      <w:r w:rsidR="00166CBC">
        <w:rPr>
          <w:rFonts w:ascii="Times New Roman" w:hAnsi="Times New Roman" w:cs="Times New Roman"/>
          <w:sz w:val="28"/>
          <w:szCs w:val="28"/>
        </w:rPr>
        <w:t>...81</w:t>
      </w:r>
    </w:p>
    <w:p w:rsidR="00BB46F6" w:rsidRDefault="00BB46F6">
      <w:pPr>
        <w:rPr>
          <w:rFonts w:ascii="Times New Roman" w:hAnsi="Times New Roman" w:cs="Times New Roman"/>
          <w:sz w:val="28"/>
          <w:szCs w:val="28"/>
        </w:rPr>
      </w:pPr>
      <w:r>
        <w:rPr>
          <w:rFonts w:ascii="Times New Roman" w:hAnsi="Times New Roman" w:cs="Times New Roman"/>
          <w:sz w:val="28"/>
          <w:szCs w:val="28"/>
        </w:rPr>
        <w:br w:type="page"/>
      </w:r>
    </w:p>
    <w:p w:rsidR="003B69D9" w:rsidRDefault="00BB46F6" w:rsidP="00BB46F6">
      <w:pPr>
        <w:spacing w:line="360" w:lineRule="auto"/>
        <w:ind w:firstLine="851"/>
        <w:jc w:val="center"/>
        <w:rPr>
          <w:rFonts w:ascii="Times New Roman" w:hAnsi="Times New Roman" w:cs="Times New Roman"/>
          <w:sz w:val="28"/>
          <w:szCs w:val="28"/>
        </w:rPr>
      </w:pPr>
      <w:r>
        <w:rPr>
          <w:rFonts w:ascii="Times New Roman" w:hAnsi="Times New Roman" w:cs="Times New Roman"/>
          <w:sz w:val="28"/>
          <w:szCs w:val="28"/>
        </w:rPr>
        <w:lastRenderedPageBreak/>
        <w:t>Введение</w:t>
      </w:r>
    </w:p>
    <w:p w:rsidR="00304CBF" w:rsidRDefault="00BB46F6" w:rsidP="00BB46F6">
      <w:pPr>
        <w:spacing w:line="360" w:lineRule="auto"/>
        <w:ind w:firstLine="851"/>
        <w:jc w:val="both"/>
        <w:rPr>
          <w:rFonts w:ascii="Times New Roman" w:hAnsi="Times New Roman" w:cs="Times New Roman"/>
          <w:sz w:val="28"/>
          <w:szCs w:val="28"/>
        </w:rPr>
      </w:pPr>
      <w:r>
        <w:rPr>
          <w:rFonts w:ascii="Times New Roman" w:hAnsi="Times New Roman" w:cs="Times New Roman"/>
          <w:sz w:val="28"/>
          <w:szCs w:val="28"/>
        </w:rPr>
        <w:t>На сегодняшний день вопрос распределения собственного капитала является одним из наиболее актуальных</w:t>
      </w:r>
      <w:r w:rsidR="00304CBF">
        <w:rPr>
          <w:rFonts w:ascii="Times New Roman" w:hAnsi="Times New Roman" w:cs="Times New Roman"/>
          <w:sz w:val="28"/>
          <w:szCs w:val="28"/>
        </w:rPr>
        <w:t xml:space="preserve"> в экономике</w:t>
      </w:r>
      <w:r>
        <w:rPr>
          <w:rFonts w:ascii="Times New Roman" w:hAnsi="Times New Roman" w:cs="Times New Roman"/>
          <w:sz w:val="28"/>
          <w:szCs w:val="28"/>
        </w:rPr>
        <w:t>.</w:t>
      </w:r>
      <w:r w:rsidR="00304CBF">
        <w:rPr>
          <w:rFonts w:ascii="Times New Roman" w:hAnsi="Times New Roman" w:cs="Times New Roman"/>
          <w:sz w:val="28"/>
          <w:szCs w:val="28"/>
        </w:rPr>
        <w:t xml:space="preserve"> </w:t>
      </w:r>
      <w:r w:rsidR="00DC5B25">
        <w:rPr>
          <w:rFonts w:ascii="Times New Roman" w:hAnsi="Times New Roman" w:cs="Times New Roman"/>
          <w:sz w:val="28"/>
          <w:szCs w:val="28"/>
        </w:rPr>
        <w:t>На текущий момент практически каждый сталкивался с операциями на финансовом рынке, будь то обмен валют, взятие кредита в банке или вложение средств на депозитный счет. Данная тема затрагивает не только домашние хозяйства, но и крупные предприятия.</w:t>
      </w:r>
    </w:p>
    <w:p w:rsidR="00DC5B25" w:rsidRDefault="00304CBF" w:rsidP="00BB46F6">
      <w:pPr>
        <w:spacing w:line="360" w:lineRule="auto"/>
        <w:ind w:firstLine="851"/>
        <w:jc w:val="both"/>
        <w:rPr>
          <w:rFonts w:ascii="Times New Roman" w:hAnsi="Times New Roman" w:cs="Times New Roman"/>
          <w:sz w:val="28"/>
          <w:szCs w:val="28"/>
        </w:rPr>
      </w:pPr>
      <w:r>
        <w:rPr>
          <w:rFonts w:ascii="Times New Roman" w:hAnsi="Times New Roman" w:cs="Times New Roman"/>
          <w:sz w:val="28"/>
          <w:szCs w:val="28"/>
        </w:rPr>
        <w:t xml:space="preserve">Для любой фирмы важно грамотное распределение собственных активов. </w:t>
      </w:r>
      <w:r w:rsidR="00CE274C">
        <w:rPr>
          <w:rFonts w:ascii="Times New Roman" w:hAnsi="Times New Roman" w:cs="Times New Roman"/>
          <w:sz w:val="28"/>
          <w:szCs w:val="28"/>
        </w:rPr>
        <w:t>Одни</w:t>
      </w:r>
      <w:r>
        <w:rPr>
          <w:rFonts w:ascii="Times New Roman" w:hAnsi="Times New Roman" w:cs="Times New Roman"/>
          <w:sz w:val="28"/>
          <w:szCs w:val="28"/>
        </w:rPr>
        <w:t xml:space="preserve"> компании </w:t>
      </w:r>
      <w:r w:rsidR="00CE274C">
        <w:rPr>
          <w:rFonts w:ascii="Times New Roman" w:hAnsi="Times New Roman" w:cs="Times New Roman"/>
          <w:sz w:val="28"/>
          <w:szCs w:val="28"/>
        </w:rPr>
        <w:t xml:space="preserve">выбирают для себя такой путь, как вложение средств в ценные бумаги, с целью дальнейшего получения дивидендов (если это обыкновенные акции), дивидендов и права управления другой фирмой (привилегированные акции), проценты (облигации) и т.д. Кроме того, крупные фирмы стараются выкупить большую часть акцию каких-то других фирм, чтобы иметь право голоса </w:t>
      </w:r>
      <w:r w:rsidR="00DC5B25">
        <w:rPr>
          <w:rFonts w:ascii="Times New Roman" w:hAnsi="Times New Roman" w:cs="Times New Roman"/>
          <w:sz w:val="28"/>
          <w:szCs w:val="28"/>
        </w:rPr>
        <w:t>на собрании акционеров, для действий в интересах своей компании. Другие же фирмы нуждаются в привлечении средств извне, поэтому вынуждены заниматься эмиссией ценных бумаг или брать кредит в банке. Но, так или иначе, все эти действия происходят на финансовом рынке.</w:t>
      </w:r>
    </w:p>
    <w:p w:rsidR="00367EEF" w:rsidRDefault="00587076" w:rsidP="00BB46F6">
      <w:pPr>
        <w:spacing w:line="360" w:lineRule="auto"/>
        <w:ind w:firstLine="851"/>
        <w:jc w:val="both"/>
        <w:rPr>
          <w:rFonts w:ascii="Times New Roman" w:hAnsi="Times New Roman" w:cs="Times New Roman"/>
          <w:sz w:val="28"/>
          <w:szCs w:val="28"/>
        </w:rPr>
      </w:pPr>
      <w:r>
        <w:rPr>
          <w:rFonts w:ascii="Times New Roman" w:hAnsi="Times New Roman" w:cs="Times New Roman"/>
          <w:sz w:val="28"/>
          <w:szCs w:val="28"/>
        </w:rPr>
        <w:t>В данной работе будут рассмотрена структура валютного, фондового, кредитного рынка, их функциям и их участники, операции на них</w:t>
      </w:r>
      <w:r w:rsidR="00286DEB">
        <w:rPr>
          <w:rFonts w:ascii="Times New Roman" w:hAnsi="Times New Roman" w:cs="Times New Roman"/>
          <w:sz w:val="28"/>
          <w:szCs w:val="28"/>
        </w:rPr>
        <w:t>, виды ценных бумаг и индикаторы для работы с ними</w:t>
      </w:r>
      <w:r>
        <w:rPr>
          <w:rFonts w:ascii="Times New Roman" w:hAnsi="Times New Roman" w:cs="Times New Roman"/>
          <w:sz w:val="28"/>
          <w:szCs w:val="28"/>
        </w:rPr>
        <w:t xml:space="preserve">. Но </w:t>
      </w:r>
      <w:r w:rsidR="00367EEF">
        <w:rPr>
          <w:rFonts w:ascii="Times New Roman" w:hAnsi="Times New Roman" w:cs="Times New Roman"/>
          <w:sz w:val="28"/>
          <w:szCs w:val="28"/>
        </w:rPr>
        <w:t>особое</w:t>
      </w:r>
      <w:r>
        <w:rPr>
          <w:rFonts w:ascii="Times New Roman" w:hAnsi="Times New Roman" w:cs="Times New Roman"/>
          <w:sz w:val="28"/>
          <w:szCs w:val="28"/>
        </w:rPr>
        <w:t xml:space="preserve"> внимание будет уделено способам инвестирования (краткосрочное, долгосрочное).</w:t>
      </w:r>
    </w:p>
    <w:p w:rsidR="00587076" w:rsidRDefault="00587076" w:rsidP="00BB46F6">
      <w:pPr>
        <w:spacing w:line="360" w:lineRule="auto"/>
        <w:ind w:firstLine="851"/>
        <w:jc w:val="both"/>
        <w:rPr>
          <w:rFonts w:ascii="Times New Roman" w:hAnsi="Times New Roman" w:cs="Times New Roman"/>
          <w:sz w:val="28"/>
          <w:szCs w:val="28"/>
        </w:rPr>
      </w:pPr>
      <w:r>
        <w:rPr>
          <w:rFonts w:ascii="Times New Roman" w:hAnsi="Times New Roman" w:cs="Times New Roman"/>
          <w:sz w:val="28"/>
          <w:szCs w:val="28"/>
        </w:rPr>
        <w:t xml:space="preserve"> Краткосрочное инвестирование - это быстрые сделки, с целью получения прибыли на разнице между ценой покупки и ценой продажи. Этот вид инвестирования является наиболее рискованным, хотя порой приносит огромный доход. Он требует быстрого а</w:t>
      </w:r>
      <w:r w:rsidR="00367EEF">
        <w:rPr>
          <w:rFonts w:ascii="Times New Roman" w:hAnsi="Times New Roman" w:cs="Times New Roman"/>
          <w:sz w:val="28"/>
          <w:szCs w:val="28"/>
        </w:rPr>
        <w:t>нализа поведения ценных бумаг и</w:t>
      </w:r>
      <w:r>
        <w:rPr>
          <w:rFonts w:ascii="Times New Roman" w:hAnsi="Times New Roman" w:cs="Times New Roman"/>
          <w:sz w:val="28"/>
          <w:szCs w:val="28"/>
        </w:rPr>
        <w:t xml:space="preserve"> принятия решения</w:t>
      </w:r>
      <w:r w:rsidR="00367EEF">
        <w:rPr>
          <w:rFonts w:ascii="Times New Roman" w:hAnsi="Times New Roman" w:cs="Times New Roman"/>
          <w:sz w:val="28"/>
          <w:szCs w:val="28"/>
        </w:rPr>
        <w:t xml:space="preserve"> в кратчайшие сроки. Для того, чтобы принять верное решение</w:t>
      </w:r>
      <w:r w:rsidR="00F02211">
        <w:rPr>
          <w:rFonts w:ascii="Times New Roman" w:hAnsi="Times New Roman" w:cs="Times New Roman"/>
          <w:sz w:val="28"/>
          <w:szCs w:val="28"/>
        </w:rPr>
        <w:t xml:space="preserve"> необходимо обладать </w:t>
      </w:r>
      <w:r w:rsidR="00367EEF">
        <w:rPr>
          <w:rFonts w:ascii="Times New Roman" w:hAnsi="Times New Roman" w:cs="Times New Roman"/>
          <w:sz w:val="28"/>
          <w:szCs w:val="28"/>
        </w:rPr>
        <w:t xml:space="preserve"> информаци</w:t>
      </w:r>
      <w:r w:rsidR="00F02211">
        <w:rPr>
          <w:rFonts w:ascii="Times New Roman" w:hAnsi="Times New Roman" w:cs="Times New Roman"/>
          <w:sz w:val="28"/>
          <w:szCs w:val="28"/>
        </w:rPr>
        <w:t>ей</w:t>
      </w:r>
      <w:r w:rsidR="00367EEF">
        <w:rPr>
          <w:rFonts w:ascii="Times New Roman" w:hAnsi="Times New Roman" w:cs="Times New Roman"/>
          <w:sz w:val="28"/>
          <w:szCs w:val="28"/>
        </w:rPr>
        <w:t xml:space="preserve"> о рынке в целом (его </w:t>
      </w:r>
      <w:r w:rsidR="00367EEF">
        <w:rPr>
          <w:rFonts w:ascii="Times New Roman" w:hAnsi="Times New Roman" w:cs="Times New Roman"/>
          <w:sz w:val="28"/>
          <w:szCs w:val="28"/>
        </w:rPr>
        <w:lastRenderedPageBreak/>
        <w:t>структуру, исторические данные), все это для человека проанализировать быстро просто невозможно, поэтому такой способ нуждается в автоматизации. В данной работе будут рассмотрены математические модели, которые определяют поведение ценной бумаги основываясь на исторических данных (модель логистической регрессии, модель градиентного бустинга, модель случайного леса).</w:t>
      </w:r>
    </w:p>
    <w:p w:rsidR="00367EEF" w:rsidRDefault="00367EEF" w:rsidP="00BB46F6">
      <w:pPr>
        <w:spacing w:line="360" w:lineRule="auto"/>
        <w:ind w:firstLine="851"/>
        <w:jc w:val="both"/>
        <w:rPr>
          <w:rFonts w:ascii="Times New Roman" w:hAnsi="Times New Roman" w:cs="Times New Roman"/>
          <w:sz w:val="28"/>
          <w:szCs w:val="28"/>
        </w:rPr>
      </w:pPr>
      <w:r>
        <w:rPr>
          <w:rFonts w:ascii="Times New Roman" w:hAnsi="Times New Roman" w:cs="Times New Roman"/>
          <w:sz w:val="28"/>
          <w:szCs w:val="28"/>
        </w:rPr>
        <w:t xml:space="preserve">Долгосрочное инвестирование, напротив, связано с уменьшением риска. Целью такого инвестирование является получение стабильной прибыли. Такое вложение средств </w:t>
      </w:r>
      <w:r w:rsidR="00F02211">
        <w:rPr>
          <w:rFonts w:ascii="Times New Roman" w:hAnsi="Times New Roman" w:cs="Times New Roman"/>
          <w:sz w:val="28"/>
          <w:szCs w:val="28"/>
        </w:rPr>
        <w:t>применяется к фирмам, которые давно на рынке, оно также требует анализа рынка. Следует отметить, что для минимизации рисков не следует вкладывать полностью в одну компанию, напротив стоит грамотно составить инвестиционный портфель, где будут фирмы различных отраслей экономики. Для таких целей в работе будут затронута тема портфеля ценных бумаг и рассмотрена модель Марковица. Эта модель достаточно проста, и не требует особых программных продуктов для анализа.</w:t>
      </w:r>
    </w:p>
    <w:p w:rsidR="00F02211" w:rsidRDefault="00F02211" w:rsidP="00BB46F6">
      <w:pPr>
        <w:spacing w:line="360" w:lineRule="auto"/>
        <w:ind w:firstLine="851"/>
        <w:jc w:val="both"/>
        <w:rPr>
          <w:rFonts w:ascii="Times New Roman" w:hAnsi="Times New Roman" w:cs="Times New Roman"/>
          <w:sz w:val="28"/>
          <w:szCs w:val="28"/>
        </w:rPr>
      </w:pPr>
      <w:r>
        <w:rPr>
          <w:rFonts w:ascii="Times New Roman" w:hAnsi="Times New Roman" w:cs="Times New Roman"/>
          <w:sz w:val="28"/>
          <w:szCs w:val="28"/>
        </w:rPr>
        <w:t>В качестве эмитентов будут выступать крупные российские компании, а именно, ПАО «Сбербанк», ПАО «Мегафон», ПАО «ВТБ», ПАО «Лукойл» и отдельное внимание будет уделено ценным бумагам ПАО «Газпром». Данный интерес обусловлен невысокой стоимостью ценных бумаг данной фирмы и ее расширением.</w:t>
      </w:r>
    </w:p>
    <w:p w:rsidR="00BB46F6" w:rsidRPr="0033564C" w:rsidRDefault="00DC5B25" w:rsidP="00BB46F6">
      <w:pPr>
        <w:spacing w:line="360" w:lineRule="auto"/>
        <w:ind w:firstLine="851"/>
        <w:jc w:val="both"/>
        <w:rPr>
          <w:rFonts w:ascii="Times New Roman" w:hAnsi="Times New Roman" w:cs="Times New Roman"/>
          <w:sz w:val="28"/>
          <w:szCs w:val="28"/>
        </w:rPr>
      </w:pPr>
      <w:r>
        <w:rPr>
          <w:rFonts w:ascii="Times New Roman" w:hAnsi="Times New Roman" w:cs="Times New Roman"/>
          <w:sz w:val="28"/>
          <w:szCs w:val="28"/>
        </w:rPr>
        <w:t xml:space="preserve"> </w:t>
      </w:r>
      <w:r w:rsidR="00BB46F6">
        <w:rPr>
          <w:rFonts w:ascii="Times New Roman" w:hAnsi="Times New Roman" w:cs="Times New Roman"/>
          <w:sz w:val="28"/>
          <w:szCs w:val="28"/>
        </w:rPr>
        <w:br w:type="page"/>
      </w:r>
    </w:p>
    <w:p w:rsidR="003D5CCC" w:rsidRPr="0033564C" w:rsidRDefault="003D5CCC" w:rsidP="00F364A6">
      <w:pPr>
        <w:pStyle w:val="a3"/>
        <w:numPr>
          <w:ilvl w:val="0"/>
          <w:numId w:val="2"/>
        </w:numPr>
        <w:spacing w:line="480" w:lineRule="auto"/>
        <w:ind w:left="0" w:firstLine="851"/>
        <w:jc w:val="center"/>
        <w:rPr>
          <w:rFonts w:ascii="Times New Roman" w:hAnsi="Times New Roman" w:cs="Times New Roman"/>
          <w:sz w:val="28"/>
          <w:szCs w:val="28"/>
        </w:rPr>
      </w:pPr>
      <w:r w:rsidRPr="0033564C">
        <w:rPr>
          <w:rFonts w:ascii="Times New Roman" w:hAnsi="Times New Roman" w:cs="Times New Roman"/>
          <w:sz w:val="28"/>
          <w:szCs w:val="28"/>
        </w:rPr>
        <w:lastRenderedPageBreak/>
        <w:t>Финансовый рынок</w:t>
      </w:r>
    </w:p>
    <w:p w:rsidR="003B69D9" w:rsidRPr="0033564C" w:rsidRDefault="003D5CCC" w:rsidP="00F364A6">
      <w:pPr>
        <w:pStyle w:val="a3"/>
        <w:numPr>
          <w:ilvl w:val="1"/>
          <w:numId w:val="3"/>
        </w:numPr>
        <w:spacing w:line="480" w:lineRule="auto"/>
        <w:ind w:left="0" w:firstLine="851"/>
        <w:jc w:val="center"/>
        <w:rPr>
          <w:rFonts w:ascii="Times New Roman" w:hAnsi="Times New Roman" w:cs="Times New Roman"/>
          <w:sz w:val="28"/>
          <w:szCs w:val="28"/>
        </w:rPr>
      </w:pPr>
      <w:r w:rsidRPr="0033564C">
        <w:rPr>
          <w:rFonts w:ascii="Times New Roman" w:hAnsi="Times New Roman" w:cs="Times New Roman"/>
          <w:sz w:val="28"/>
          <w:szCs w:val="28"/>
        </w:rPr>
        <w:t>Понятие и с</w:t>
      </w:r>
      <w:r w:rsidR="003B69D9" w:rsidRPr="0033564C">
        <w:rPr>
          <w:rFonts w:ascii="Times New Roman" w:hAnsi="Times New Roman" w:cs="Times New Roman"/>
          <w:sz w:val="28"/>
          <w:szCs w:val="28"/>
        </w:rPr>
        <w:t>труктура современного финансового рынка</w:t>
      </w:r>
    </w:p>
    <w:p w:rsidR="001602D9" w:rsidRDefault="001602D9" w:rsidP="0033564C">
      <w:pPr>
        <w:spacing w:line="360" w:lineRule="auto"/>
        <w:ind w:firstLine="851"/>
        <w:jc w:val="both"/>
        <w:rPr>
          <w:rFonts w:ascii="Times New Roman" w:hAnsi="Times New Roman" w:cs="Times New Roman"/>
          <w:sz w:val="28"/>
          <w:szCs w:val="28"/>
        </w:rPr>
      </w:pPr>
      <w:r>
        <w:rPr>
          <w:rFonts w:ascii="Times New Roman" w:hAnsi="Times New Roman" w:cs="Times New Roman"/>
          <w:sz w:val="28"/>
          <w:szCs w:val="28"/>
        </w:rPr>
        <w:t>Финансовый рынок – э</w:t>
      </w:r>
      <w:r w:rsidR="00D96D88" w:rsidRPr="0033564C">
        <w:rPr>
          <w:rFonts w:ascii="Times New Roman" w:hAnsi="Times New Roman" w:cs="Times New Roman"/>
          <w:sz w:val="28"/>
          <w:szCs w:val="28"/>
        </w:rPr>
        <w:t xml:space="preserve">то механизм </w:t>
      </w:r>
      <w:r>
        <w:rPr>
          <w:rFonts w:ascii="Times New Roman" w:hAnsi="Times New Roman" w:cs="Times New Roman"/>
          <w:sz w:val="28"/>
          <w:szCs w:val="28"/>
        </w:rPr>
        <w:t>перераспределения</w:t>
      </w:r>
      <w:r w:rsidR="00D96D88" w:rsidRPr="0033564C">
        <w:rPr>
          <w:rFonts w:ascii="Times New Roman" w:hAnsi="Times New Roman" w:cs="Times New Roman"/>
          <w:sz w:val="28"/>
          <w:szCs w:val="28"/>
        </w:rPr>
        <w:t xml:space="preserve"> капитала между кредиторами и заемщиками при помощи посредников на основе спроса и предложения на капитал. </w:t>
      </w:r>
      <w:r>
        <w:rPr>
          <w:rFonts w:ascii="Times New Roman" w:hAnsi="Times New Roman" w:cs="Times New Roman"/>
          <w:sz w:val="28"/>
          <w:szCs w:val="28"/>
        </w:rPr>
        <w:t>В реальной жизни этот рынок является совокупностью кредитных организаций, которые направляют денежные потоки от собственников к заемщикам и наоборот.</w:t>
      </w:r>
    </w:p>
    <w:p w:rsidR="003930DB" w:rsidRPr="0033564C" w:rsidRDefault="001602D9" w:rsidP="00E31A47">
      <w:pPr>
        <w:spacing w:line="360" w:lineRule="auto"/>
        <w:ind w:firstLine="851"/>
        <w:jc w:val="both"/>
        <w:rPr>
          <w:rFonts w:ascii="Times New Roman" w:hAnsi="Times New Roman" w:cs="Times New Roman"/>
          <w:sz w:val="28"/>
          <w:szCs w:val="28"/>
        </w:rPr>
      </w:pPr>
      <w:r>
        <w:rPr>
          <w:rFonts w:ascii="Times New Roman" w:hAnsi="Times New Roman" w:cs="Times New Roman"/>
          <w:snapToGrid w:val="0"/>
          <w:sz w:val="28"/>
          <w:szCs w:val="28"/>
        </w:rPr>
        <w:t xml:space="preserve">Предложение средств в основном исходит из домашних хозяйств, но следует отметить, что свободные средства могут появляться и у компаний в течении круговорота капитала, и даже у государства </w:t>
      </w:r>
      <w:r w:rsidR="0024564E">
        <w:rPr>
          <w:rFonts w:ascii="Times New Roman" w:hAnsi="Times New Roman" w:cs="Times New Roman"/>
          <w:snapToGrid w:val="0"/>
          <w:sz w:val="28"/>
          <w:szCs w:val="28"/>
        </w:rPr>
        <w:t>–</w:t>
      </w:r>
      <w:r>
        <w:rPr>
          <w:rFonts w:ascii="Times New Roman" w:hAnsi="Times New Roman" w:cs="Times New Roman"/>
          <w:snapToGrid w:val="0"/>
          <w:sz w:val="28"/>
          <w:szCs w:val="28"/>
        </w:rPr>
        <w:t xml:space="preserve"> </w:t>
      </w:r>
      <w:r w:rsidR="0024564E">
        <w:rPr>
          <w:rFonts w:ascii="Times New Roman" w:hAnsi="Times New Roman" w:cs="Times New Roman"/>
          <w:snapToGrid w:val="0"/>
          <w:sz w:val="28"/>
          <w:szCs w:val="28"/>
        </w:rPr>
        <w:t xml:space="preserve">в процессе формирования и использовании бюджетов. Свободные сбережения всех вышеупомянутых субъектов поступают на финансовый рынок, где через сделки инвестируются в различные ценные бумаги. И при этом большая часть сбережений совершается домашними хозяйствами, а большая часть инвестиций – различными фирмами. То есть можно говорить о том, что финансовый рынок представляет собой механизм перемещения денежных потоков от домашних хозяйств к компаниям, нуждающимся в инвестировании постороннего капитала для дальнейшего развития. Здесь происходит консолидация разрозненных денежных средств, не способных вести себя как денежный капитал, и их превращение в мощный поток капитала, который направлен на развитие экономики. Исходя из этого, следует что, данный рынок </w:t>
      </w:r>
      <w:r w:rsidR="003930DB" w:rsidRPr="0033564C">
        <w:rPr>
          <w:rFonts w:ascii="Times New Roman" w:hAnsi="Times New Roman" w:cs="Times New Roman"/>
          <w:sz w:val="28"/>
          <w:szCs w:val="28"/>
        </w:rPr>
        <w:t xml:space="preserve">создает условия для концентрации и централизации капиталов, </w:t>
      </w:r>
      <w:r w:rsidR="00E31A47">
        <w:rPr>
          <w:rFonts w:ascii="Times New Roman" w:hAnsi="Times New Roman" w:cs="Times New Roman"/>
          <w:sz w:val="28"/>
          <w:szCs w:val="28"/>
        </w:rPr>
        <w:t>способствует</w:t>
      </w:r>
      <w:r w:rsidR="003930DB" w:rsidRPr="0033564C">
        <w:rPr>
          <w:rFonts w:ascii="Times New Roman" w:hAnsi="Times New Roman" w:cs="Times New Roman"/>
          <w:sz w:val="28"/>
          <w:szCs w:val="28"/>
        </w:rPr>
        <w:t xml:space="preserve"> их перераспределени</w:t>
      </w:r>
      <w:r w:rsidR="00E31A47">
        <w:rPr>
          <w:rFonts w:ascii="Times New Roman" w:hAnsi="Times New Roman" w:cs="Times New Roman"/>
          <w:sz w:val="28"/>
          <w:szCs w:val="28"/>
        </w:rPr>
        <w:t>ю</w:t>
      </w:r>
      <w:r w:rsidR="003930DB" w:rsidRPr="0033564C">
        <w:rPr>
          <w:rFonts w:ascii="Times New Roman" w:hAnsi="Times New Roman" w:cs="Times New Roman"/>
          <w:sz w:val="28"/>
          <w:szCs w:val="28"/>
        </w:rPr>
        <w:t xml:space="preserve"> между отраслями и сферами экономики</w:t>
      </w:r>
      <w:r w:rsidR="00166CBC">
        <w:rPr>
          <w:rFonts w:ascii="Times New Roman" w:hAnsi="Times New Roman" w:cs="Times New Roman"/>
          <w:sz w:val="28"/>
          <w:szCs w:val="28"/>
        </w:rPr>
        <w:t>.</w:t>
      </w:r>
      <w:r w:rsidR="0014712A" w:rsidRPr="0014712A">
        <w:rPr>
          <w:rFonts w:ascii="Times New Roman" w:hAnsi="Times New Roman" w:cs="Times New Roman"/>
          <w:sz w:val="28"/>
          <w:szCs w:val="28"/>
        </w:rPr>
        <w:t>[3]</w:t>
      </w:r>
    </w:p>
    <w:p w:rsidR="00D96D88" w:rsidRPr="0033564C" w:rsidRDefault="00902EBC" w:rsidP="0033564C">
      <w:pPr>
        <w:spacing w:line="360" w:lineRule="auto"/>
        <w:ind w:firstLine="851"/>
        <w:jc w:val="both"/>
        <w:rPr>
          <w:rFonts w:ascii="Times New Roman" w:hAnsi="Times New Roman" w:cs="Times New Roman"/>
          <w:sz w:val="28"/>
          <w:szCs w:val="28"/>
        </w:rPr>
      </w:pPr>
      <w:r>
        <w:rPr>
          <w:rFonts w:ascii="Times New Roman" w:hAnsi="Times New Roman" w:cs="Times New Roman"/>
          <w:sz w:val="28"/>
          <w:szCs w:val="28"/>
        </w:rPr>
        <w:t>Основные макроэкономические задачи финансового рынка</w:t>
      </w:r>
      <w:r w:rsidR="00D96D88" w:rsidRPr="0033564C">
        <w:rPr>
          <w:rFonts w:ascii="Times New Roman" w:hAnsi="Times New Roman" w:cs="Times New Roman"/>
          <w:sz w:val="28"/>
          <w:szCs w:val="28"/>
        </w:rPr>
        <w:t>:</w:t>
      </w:r>
    </w:p>
    <w:p w:rsidR="00D96D88" w:rsidRPr="0033564C" w:rsidRDefault="00D96D88" w:rsidP="0033564C">
      <w:pPr>
        <w:pStyle w:val="a3"/>
        <w:numPr>
          <w:ilvl w:val="0"/>
          <w:numId w:val="4"/>
        </w:numPr>
        <w:tabs>
          <w:tab w:val="clear" w:pos="786"/>
          <w:tab w:val="num" w:pos="567"/>
        </w:tabs>
        <w:spacing w:after="0" w:line="360" w:lineRule="auto"/>
        <w:ind w:left="567" w:firstLine="851"/>
        <w:jc w:val="both"/>
        <w:rPr>
          <w:rFonts w:ascii="Times New Roman" w:hAnsi="Times New Roman" w:cs="Times New Roman"/>
          <w:sz w:val="28"/>
          <w:szCs w:val="28"/>
        </w:rPr>
      </w:pPr>
      <w:r w:rsidRPr="0033564C">
        <w:rPr>
          <w:rFonts w:ascii="Times New Roman" w:hAnsi="Times New Roman" w:cs="Times New Roman"/>
          <w:sz w:val="28"/>
          <w:szCs w:val="28"/>
        </w:rPr>
        <w:t>обеспечение оперативного распределения финансовых ресурсов, дополняющего процесс бюджетного распределения;</w:t>
      </w:r>
    </w:p>
    <w:p w:rsidR="00D96D88" w:rsidRPr="0033564C" w:rsidRDefault="00D96D88" w:rsidP="0033564C">
      <w:pPr>
        <w:numPr>
          <w:ilvl w:val="0"/>
          <w:numId w:val="4"/>
        </w:numPr>
        <w:tabs>
          <w:tab w:val="clear" w:pos="786"/>
          <w:tab w:val="num" w:pos="567"/>
        </w:tabs>
        <w:spacing w:after="0" w:line="360" w:lineRule="auto"/>
        <w:ind w:left="567" w:firstLine="851"/>
        <w:jc w:val="both"/>
        <w:rPr>
          <w:rFonts w:ascii="Times New Roman" w:hAnsi="Times New Roman" w:cs="Times New Roman"/>
          <w:sz w:val="28"/>
          <w:szCs w:val="28"/>
        </w:rPr>
      </w:pPr>
      <w:r w:rsidRPr="0033564C">
        <w:rPr>
          <w:rFonts w:ascii="Times New Roman" w:hAnsi="Times New Roman" w:cs="Times New Roman"/>
          <w:sz w:val="28"/>
          <w:szCs w:val="28"/>
        </w:rPr>
        <w:lastRenderedPageBreak/>
        <w:t>мобилизация временно свободных денежных средств государства, юридических и физических лиц, с последующим их использованием в интересах, как непосредственных участников соответствующего рынка, так и экономической системы общества в целом;</w:t>
      </w:r>
    </w:p>
    <w:p w:rsidR="00D96D88" w:rsidRPr="0033564C" w:rsidRDefault="00D96D88" w:rsidP="0033564C">
      <w:pPr>
        <w:numPr>
          <w:ilvl w:val="0"/>
          <w:numId w:val="4"/>
        </w:numPr>
        <w:tabs>
          <w:tab w:val="clear" w:pos="786"/>
          <w:tab w:val="num" w:pos="567"/>
        </w:tabs>
        <w:spacing w:after="0" w:line="360" w:lineRule="auto"/>
        <w:ind w:left="567" w:firstLine="851"/>
        <w:jc w:val="both"/>
        <w:rPr>
          <w:rFonts w:ascii="Times New Roman" w:hAnsi="Times New Roman" w:cs="Times New Roman"/>
          <w:sz w:val="28"/>
          <w:szCs w:val="28"/>
        </w:rPr>
      </w:pPr>
      <w:r w:rsidRPr="0033564C">
        <w:rPr>
          <w:rFonts w:ascii="Times New Roman" w:hAnsi="Times New Roman" w:cs="Times New Roman"/>
          <w:sz w:val="28"/>
          <w:szCs w:val="28"/>
        </w:rPr>
        <w:t>обеспечение децентрализованного регулирования экономики на отраслевом и  территориальном уровнях.</w:t>
      </w:r>
    </w:p>
    <w:p w:rsidR="003B69D9" w:rsidRPr="0033564C" w:rsidRDefault="00D96D88" w:rsidP="0033564C">
      <w:pPr>
        <w:pStyle w:val="a3"/>
        <w:spacing w:line="360" w:lineRule="auto"/>
        <w:ind w:left="0" w:firstLine="851"/>
        <w:jc w:val="both"/>
        <w:rPr>
          <w:rFonts w:ascii="Times New Roman" w:hAnsi="Times New Roman" w:cs="Times New Roman"/>
          <w:sz w:val="28"/>
          <w:szCs w:val="28"/>
        </w:rPr>
      </w:pPr>
      <w:r w:rsidRPr="0033564C">
        <w:rPr>
          <w:rFonts w:ascii="Times New Roman" w:hAnsi="Times New Roman" w:cs="Times New Roman"/>
          <w:sz w:val="28"/>
          <w:szCs w:val="28"/>
        </w:rPr>
        <w:t xml:space="preserve">Финансовый рынок </w:t>
      </w:r>
      <w:r w:rsidR="00902EBC">
        <w:rPr>
          <w:rFonts w:ascii="Times New Roman" w:hAnsi="Times New Roman" w:cs="Times New Roman"/>
          <w:sz w:val="28"/>
          <w:szCs w:val="28"/>
        </w:rPr>
        <w:t>состоит</w:t>
      </w:r>
      <w:r w:rsidRPr="0033564C">
        <w:rPr>
          <w:rFonts w:ascii="Times New Roman" w:hAnsi="Times New Roman" w:cs="Times New Roman"/>
          <w:sz w:val="28"/>
          <w:szCs w:val="28"/>
        </w:rPr>
        <w:t xml:space="preserve"> </w:t>
      </w:r>
      <w:r w:rsidR="00902EBC">
        <w:rPr>
          <w:rFonts w:ascii="Times New Roman" w:hAnsi="Times New Roman" w:cs="Times New Roman"/>
          <w:sz w:val="28"/>
          <w:szCs w:val="28"/>
        </w:rPr>
        <w:t>из рынка</w:t>
      </w:r>
      <w:r w:rsidRPr="0033564C">
        <w:rPr>
          <w:rFonts w:ascii="Times New Roman" w:hAnsi="Times New Roman" w:cs="Times New Roman"/>
          <w:sz w:val="28"/>
          <w:szCs w:val="28"/>
        </w:rPr>
        <w:t xml:space="preserve"> </w:t>
      </w:r>
      <w:r w:rsidR="00EC47B3" w:rsidRPr="0033564C">
        <w:rPr>
          <w:rFonts w:ascii="Times New Roman" w:hAnsi="Times New Roman" w:cs="Times New Roman"/>
          <w:sz w:val="28"/>
          <w:szCs w:val="28"/>
        </w:rPr>
        <w:t>валютн</w:t>
      </w:r>
      <w:r w:rsidR="00902EBC">
        <w:rPr>
          <w:rFonts w:ascii="Times New Roman" w:hAnsi="Times New Roman" w:cs="Times New Roman"/>
          <w:sz w:val="28"/>
          <w:szCs w:val="28"/>
        </w:rPr>
        <w:t>ого</w:t>
      </w:r>
      <w:r w:rsidRPr="0033564C">
        <w:rPr>
          <w:rFonts w:ascii="Times New Roman" w:hAnsi="Times New Roman" w:cs="Times New Roman"/>
          <w:sz w:val="28"/>
          <w:szCs w:val="28"/>
        </w:rPr>
        <w:t xml:space="preserve"> </w:t>
      </w:r>
      <w:r w:rsidR="008E05E5">
        <w:rPr>
          <w:rFonts w:ascii="Times New Roman" w:hAnsi="Times New Roman" w:cs="Times New Roman"/>
          <w:sz w:val="28"/>
          <w:szCs w:val="28"/>
        </w:rPr>
        <w:t>и рын</w:t>
      </w:r>
      <w:r w:rsidRPr="0033564C">
        <w:rPr>
          <w:rFonts w:ascii="Times New Roman" w:hAnsi="Times New Roman" w:cs="Times New Roman"/>
          <w:sz w:val="28"/>
          <w:szCs w:val="28"/>
        </w:rPr>
        <w:t>к</w:t>
      </w:r>
      <w:r w:rsidR="00902EBC">
        <w:rPr>
          <w:rFonts w:ascii="Times New Roman" w:hAnsi="Times New Roman" w:cs="Times New Roman"/>
          <w:sz w:val="28"/>
          <w:szCs w:val="28"/>
        </w:rPr>
        <w:t>а</w:t>
      </w:r>
      <w:r w:rsidRPr="0033564C">
        <w:rPr>
          <w:rFonts w:ascii="Times New Roman" w:hAnsi="Times New Roman" w:cs="Times New Roman"/>
          <w:sz w:val="28"/>
          <w:szCs w:val="28"/>
        </w:rPr>
        <w:t xml:space="preserve"> капиталов. Под</w:t>
      </w:r>
      <w:r w:rsidR="008E05E5">
        <w:rPr>
          <w:rFonts w:ascii="Times New Roman" w:hAnsi="Times New Roman" w:cs="Times New Roman"/>
          <w:sz w:val="28"/>
          <w:szCs w:val="28"/>
        </w:rPr>
        <w:t xml:space="preserve"> рынком капиталов, или как его еще называют</w:t>
      </w:r>
      <w:r w:rsidRPr="0033564C">
        <w:rPr>
          <w:rFonts w:ascii="Times New Roman" w:hAnsi="Times New Roman" w:cs="Times New Roman"/>
          <w:sz w:val="28"/>
          <w:szCs w:val="28"/>
        </w:rPr>
        <w:t xml:space="preserve"> денежным рынком</w:t>
      </w:r>
      <w:r w:rsidR="008E05E5">
        <w:rPr>
          <w:rFonts w:ascii="Times New Roman" w:hAnsi="Times New Roman" w:cs="Times New Roman"/>
          <w:sz w:val="28"/>
          <w:szCs w:val="28"/>
        </w:rPr>
        <w:t>,</w:t>
      </w:r>
      <w:r w:rsidRPr="0033564C">
        <w:rPr>
          <w:rFonts w:ascii="Times New Roman" w:hAnsi="Times New Roman" w:cs="Times New Roman"/>
          <w:sz w:val="28"/>
          <w:szCs w:val="28"/>
        </w:rPr>
        <w:t xml:space="preserve"> понимается рынок краткосрочных кредитных операций (</w:t>
      </w:r>
      <w:r w:rsidR="008E05E5">
        <w:rPr>
          <w:rFonts w:ascii="Times New Roman" w:hAnsi="Times New Roman" w:cs="Times New Roman"/>
          <w:sz w:val="28"/>
          <w:szCs w:val="28"/>
        </w:rPr>
        <w:t>длительностью не более</w:t>
      </w:r>
      <w:r w:rsidRPr="0033564C">
        <w:rPr>
          <w:rFonts w:ascii="Times New Roman" w:hAnsi="Times New Roman" w:cs="Times New Roman"/>
          <w:sz w:val="28"/>
          <w:szCs w:val="28"/>
        </w:rPr>
        <w:t xml:space="preserve"> одного года).</w:t>
      </w:r>
    </w:p>
    <w:p w:rsidR="008B176C" w:rsidRPr="0033564C" w:rsidRDefault="006B6244" w:rsidP="0033564C">
      <w:pPr>
        <w:shd w:val="clear" w:color="auto" w:fill="FFFFFF"/>
        <w:tabs>
          <w:tab w:val="left" w:pos="-709"/>
        </w:tabs>
        <w:spacing w:line="360" w:lineRule="auto"/>
        <w:ind w:firstLine="851"/>
        <w:jc w:val="both"/>
        <w:rPr>
          <w:rFonts w:ascii="Times New Roman" w:hAnsi="Times New Roman" w:cs="Times New Roman"/>
          <w:sz w:val="28"/>
          <w:szCs w:val="28"/>
        </w:rPr>
      </w:pPr>
      <w:r w:rsidRPr="0033564C">
        <w:rPr>
          <w:rFonts w:ascii="Times New Roman" w:hAnsi="Times New Roman" w:cs="Times New Roman"/>
          <w:sz w:val="28"/>
          <w:szCs w:val="28"/>
        </w:rPr>
        <w:t xml:space="preserve"> Но заметим, что в</w:t>
      </w:r>
      <w:r w:rsidR="008B176C" w:rsidRPr="0033564C">
        <w:rPr>
          <w:rFonts w:ascii="Times New Roman" w:hAnsi="Times New Roman" w:cs="Times New Roman"/>
          <w:sz w:val="28"/>
          <w:szCs w:val="28"/>
        </w:rPr>
        <w:t xml:space="preserve"> последнее время в экономической литературе стала использоваться </w:t>
      </w:r>
      <w:r w:rsidR="008E05E5">
        <w:rPr>
          <w:rFonts w:ascii="Times New Roman" w:hAnsi="Times New Roman" w:cs="Times New Roman"/>
          <w:sz w:val="28"/>
          <w:szCs w:val="28"/>
        </w:rPr>
        <w:t>другое</w:t>
      </w:r>
      <w:r w:rsidR="008B176C" w:rsidRPr="0033564C">
        <w:rPr>
          <w:rFonts w:ascii="Times New Roman" w:hAnsi="Times New Roman" w:cs="Times New Roman"/>
          <w:sz w:val="28"/>
          <w:szCs w:val="28"/>
        </w:rPr>
        <w:t xml:space="preserve"> </w:t>
      </w:r>
      <w:r w:rsidR="008E05E5">
        <w:rPr>
          <w:rFonts w:ascii="Times New Roman" w:hAnsi="Times New Roman" w:cs="Times New Roman"/>
          <w:sz w:val="28"/>
          <w:szCs w:val="28"/>
        </w:rPr>
        <w:t>разделение</w:t>
      </w:r>
      <w:r w:rsidR="008B176C" w:rsidRPr="0033564C">
        <w:rPr>
          <w:rFonts w:ascii="Times New Roman" w:hAnsi="Times New Roman" w:cs="Times New Roman"/>
          <w:sz w:val="28"/>
          <w:szCs w:val="28"/>
        </w:rPr>
        <w:t xml:space="preserve"> финансового рынка, </w:t>
      </w:r>
      <w:r w:rsidR="008E05E5">
        <w:rPr>
          <w:rFonts w:ascii="Times New Roman" w:hAnsi="Times New Roman" w:cs="Times New Roman"/>
          <w:sz w:val="28"/>
          <w:szCs w:val="28"/>
        </w:rPr>
        <w:t>это</w:t>
      </w:r>
      <w:r w:rsidR="008B176C" w:rsidRPr="0033564C">
        <w:rPr>
          <w:rFonts w:ascii="Times New Roman" w:hAnsi="Times New Roman" w:cs="Times New Roman"/>
          <w:sz w:val="28"/>
          <w:szCs w:val="28"/>
        </w:rPr>
        <w:t xml:space="preserve"> связано с развитием и углублением процесса </w:t>
      </w:r>
      <w:r w:rsidR="008E05E5">
        <w:rPr>
          <w:rFonts w:ascii="Times New Roman" w:hAnsi="Times New Roman" w:cs="Times New Roman"/>
          <w:sz w:val="28"/>
          <w:szCs w:val="28"/>
        </w:rPr>
        <w:t>межнациональных</w:t>
      </w:r>
      <w:r w:rsidR="008B176C" w:rsidRPr="0033564C">
        <w:rPr>
          <w:rFonts w:ascii="Times New Roman" w:hAnsi="Times New Roman" w:cs="Times New Roman"/>
          <w:sz w:val="28"/>
          <w:szCs w:val="28"/>
        </w:rPr>
        <w:t xml:space="preserve"> хозяйственных связей</w:t>
      </w:r>
      <w:r w:rsidR="008E05E5">
        <w:rPr>
          <w:rFonts w:ascii="Times New Roman" w:hAnsi="Times New Roman" w:cs="Times New Roman"/>
          <w:sz w:val="28"/>
          <w:szCs w:val="28"/>
        </w:rPr>
        <w:t xml:space="preserve"> и даже </w:t>
      </w:r>
      <w:r w:rsidR="008B176C" w:rsidRPr="0033564C">
        <w:rPr>
          <w:rFonts w:ascii="Times New Roman" w:hAnsi="Times New Roman" w:cs="Times New Roman"/>
          <w:sz w:val="28"/>
          <w:szCs w:val="28"/>
        </w:rPr>
        <w:t xml:space="preserve">с глобализацией. </w:t>
      </w:r>
      <w:r w:rsidR="008E05E5">
        <w:rPr>
          <w:rFonts w:ascii="Times New Roman" w:hAnsi="Times New Roman" w:cs="Times New Roman"/>
          <w:sz w:val="28"/>
          <w:szCs w:val="28"/>
        </w:rPr>
        <w:t>Процесс стирания межнациональных границ</w:t>
      </w:r>
      <w:r w:rsidR="008B176C" w:rsidRPr="0033564C">
        <w:rPr>
          <w:rFonts w:ascii="Times New Roman" w:hAnsi="Times New Roman" w:cs="Times New Roman"/>
          <w:sz w:val="28"/>
          <w:szCs w:val="28"/>
        </w:rPr>
        <w:t xml:space="preserve"> повлек за собой </w:t>
      </w:r>
      <w:r w:rsidR="008E05E5">
        <w:rPr>
          <w:rFonts w:ascii="Times New Roman" w:hAnsi="Times New Roman" w:cs="Times New Roman"/>
          <w:sz w:val="28"/>
          <w:szCs w:val="28"/>
        </w:rPr>
        <w:t>введение</w:t>
      </w:r>
      <w:r w:rsidR="008B176C" w:rsidRPr="0033564C">
        <w:rPr>
          <w:rFonts w:ascii="Times New Roman" w:hAnsi="Times New Roman" w:cs="Times New Roman"/>
          <w:sz w:val="28"/>
          <w:szCs w:val="28"/>
        </w:rPr>
        <w:t xml:space="preserve"> едины</w:t>
      </w:r>
      <w:r w:rsidR="008E05E5">
        <w:rPr>
          <w:rFonts w:ascii="Times New Roman" w:hAnsi="Times New Roman" w:cs="Times New Roman"/>
          <w:sz w:val="28"/>
          <w:szCs w:val="28"/>
        </w:rPr>
        <w:t>х</w:t>
      </w:r>
      <w:r w:rsidR="008B176C" w:rsidRPr="0033564C">
        <w:rPr>
          <w:rFonts w:ascii="Times New Roman" w:hAnsi="Times New Roman" w:cs="Times New Roman"/>
          <w:sz w:val="28"/>
          <w:szCs w:val="28"/>
        </w:rPr>
        <w:t xml:space="preserve"> международны</w:t>
      </w:r>
      <w:r w:rsidR="008E05E5">
        <w:rPr>
          <w:rFonts w:ascii="Times New Roman" w:hAnsi="Times New Roman" w:cs="Times New Roman"/>
          <w:sz w:val="28"/>
          <w:szCs w:val="28"/>
        </w:rPr>
        <w:t>х</w:t>
      </w:r>
      <w:r w:rsidR="008B176C" w:rsidRPr="0033564C">
        <w:rPr>
          <w:rFonts w:ascii="Times New Roman" w:hAnsi="Times New Roman" w:cs="Times New Roman"/>
          <w:sz w:val="28"/>
          <w:szCs w:val="28"/>
        </w:rPr>
        <w:t xml:space="preserve"> стандарт</w:t>
      </w:r>
      <w:r w:rsidR="008E05E5">
        <w:rPr>
          <w:rFonts w:ascii="Times New Roman" w:hAnsi="Times New Roman" w:cs="Times New Roman"/>
          <w:sz w:val="28"/>
          <w:szCs w:val="28"/>
        </w:rPr>
        <w:t>ов</w:t>
      </w:r>
      <w:r w:rsidR="008B176C" w:rsidRPr="0033564C">
        <w:rPr>
          <w:rFonts w:ascii="Times New Roman" w:hAnsi="Times New Roman" w:cs="Times New Roman"/>
          <w:sz w:val="28"/>
          <w:szCs w:val="28"/>
        </w:rPr>
        <w:t xml:space="preserve"> составления финансовой отчетности; это </w:t>
      </w:r>
      <w:r w:rsidR="008E05E5">
        <w:rPr>
          <w:rFonts w:ascii="Times New Roman" w:hAnsi="Times New Roman" w:cs="Times New Roman"/>
          <w:sz w:val="28"/>
          <w:szCs w:val="28"/>
        </w:rPr>
        <w:t>помогло</w:t>
      </w:r>
      <w:r w:rsidR="008B176C" w:rsidRPr="0033564C">
        <w:rPr>
          <w:rFonts w:ascii="Times New Roman" w:hAnsi="Times New Roman" w:cs="Times New Roman"/>
          <w:sz w:val="28"/>
          <w:szCs w:val="28"/>
        </w:rPr>
        <w:t xml:space="preserve"> стандартизировать отдельные понятия в области финансов, кредита, учета, привести в соответствие с ними законодательно-нормативную базу государств.</w:t>
      </w:r>
    </w:p>
    <w:p w:rsidR="008B176C" w:rsidRDefault="008B176C" w:rsidP="0033564C">
      <w:pPr>
        <w:shd w:val="clear" w:color="auto" w:fill="FFFFFF"/>
        <w:tabs>
          <w:tab w:val="left" w:pos="-709"/>
        </w:tabs>
        <w:spacing w:line="360" w:lineRule="auto"/>
        <w:ind w:firstLine="851"/>
        <w:jc w:val="both"/>
        <w:rPr>
          <w:rFonts w:ascii="Times New Roman" w:hAnsi="Times New Roman" w:cs="Times New Roman"/>
          <w:sz w:val="28"/>
          <w:szCs w:val="28"/>
        </w:rPr>
      </w:pPr>
      <w:r w:rsidRPr="0033564C">
        <w:rPr>
          <w:rFonts w:ascii="Times New Roman" w:hAnsi="Times New Roman" w:cs="Times New Roman"/>
          <w:sz w:val="28"/>
          <w:szCs w:val="28"/>
        </w:rPr>
        <w:t>М. Абрамова понимает финансовый рынок в целом как своеобразное единство денежного, кредитного, банковского и фондового рынков. Без раскрытия ею сущности каждого из названных сегментов финансового рынка трудно понять, как соотносится экономическое содержание кредитного рынка с банковским и денежным. Определенный интерес вызывает схема структурирования финансового рынка, исходящая из представления его как рынка капиталов, предложенная в монографии Л. Кузнецовой «Структура и операции финансового рынка: теоретический и институциональный анализ», хотя и она не лишена недостатков.</w:t>
      </w:r>
    </w:p>
    <w:p w:rsidR="00ED63D9" w:rsidRPr="0033564C" w:rsidRDefault="00ED63D9" w:rsidP="0033564C">
      <w:pPr>
        <w:shd w:val="clear" w:color="auto" w:fill="FFFFFF"/>
        <w:tabs>
          <w:tab w:val="left" w:pos="-709"/>
        </w:tabs>
        <w:spacing w:line="360" w:lineRule="auto"/>
        <w:ind w:firstLine="851"/>
        <w:jc w:val="both"/>
        <w:rPr>
          <w:rFonts w:ascii="Times New Roman" w:hAnsi="Times New Roman" w:cs="Times New Roman"/>
          <w:sz w:val="28"/>
          <w:szCs w:val="28"/>
        </w:rPr>
      </w:pPr>
    </w:p>
    <w:p w:rsidR="008B176C" w:rsidRPr="0033564C" w:rsidRDefault="00C54FBB" w:rsidP="0033564C">
      <w:pPr>
        <w:shd w:val="clear" w:color="auto" w:fill="FFFFFF"/>
        <w:tabs>
          <w:tab w:val="left" w:pos="-709"/>
        </w:tabs>
        <w:spacing w:line="360" w:lineRule="auto"/>
        <w:ind w:firstLine="851"/>
        <w:jc w:val="both"/>
        <w:rPr>
          <w:rFonts w:ascii="Times New Roman" w:hAnsi="Times New Roman" w:cs="Times New Roman"/>
          <w:sz w:val="28"/>
          <w:szCs w:val="28"/>
        </w:rPr>
      </w:pPr>
      <w:r>
        <w:rPr>
          <w:rFonts w:ascii="Times New Roman" w:hAnsi="Times New Roman" w:cs="Times New Roman"/>
          <w:noProof/>
          <w:sz w:val="28"/>
          <w:szCs w:val="28"/>
          <w:lang w:eastAsia="ru-RU"/>
        </w:rPr>
        <w:lastRenderedPageBreak/>
        <w:pict>
          <v:group id="Группа 1" o:spid="_x0000_s1026" style="position:absolute;left:0;text-align:left;margin-left:6pt;margin-top:10.7pt;width:422.15pt;height:220.7pt;z-index:251659264" coordorigin="1821,6664" coordsize="8280,4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">
            <v:shapetype id="_x0000_t202" coordsize="21600,21600" o:spt="202" path="m,l,21600r21600,l21600,xe">
              <v:stroke joinstyle="miter"/>
              <v:path gradientshapeok="t" o:connecttype="rect"/>
            </v:shapetype>
            <v:shape id="Text Box 3" o:spid="_x0000_s1027" type="#_x0000_t202" style="position:absolute;left:3861;top:6664;width:3480;height:48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i4mHsQA&#10;AADaAAAADwAAAGRycy9kb3ducmV2LnhtbESPT2sCMRTE70K/Q3gFL+Jma0Xt1igitNibVdHrY/P2&#10;D928rEm6br99UxB6HGbmN8xy3ZtGdOR8bVnBU5KCIM6trrlUcDq+jRcgfEDW2FgmBT/kYb16GCwx&#10;0/bGn9QdQikihH2GCqoQ2kxKn1dk0Ce2JY5eYZ3BEKUrpXZ4i3DTyEmazqTBmuNChS1tK8q/Dt9G&#10;wWK66y7+43l/zmdF8xJG8+796pQaPvabVxCB+vAfvrd3WsEE/q7EGyB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YuJh7EAAAA2gAAAA8AAAAAAAAAAAAAAAAAmAIAAGRycy9k&#10;b3ducmV2LnhtbFBLBQYAAAAABAAEAPUAAACJAwAAAAA=&#10;">
              <v:textbox>
                <w:txbxContent>
                  <w:p w:rsidR="00ED63D9" w:rsidRPr="006A66A5" w:rsidRDefault="00ED63D9" w:rsidP="008B176C">
                    <w:pPr>
                      <w:jc w:val="center"/>
                      <w:rPr>
                        <w:rFonts w:ascii="Times New Roman" w:hAnsi="Times New Roman" w:cs="Times New Roman"/>
                        <w:b/>
                      </w:rPr>
                    </w:pPr>
                    <w:r w:rsidRPr="006A66A5">
                      <w:rPr>
                        <w:rFonts w:ascii="Times New Roman" w:hAnsi="Times New Roman" w:cs="Times New Roman"/>
                        <w:b/>
                      </w:rPr>
                      <w:t>Финансовый рынок</w:t>
                    </w:r>
                  </w:p>
                </w:txbxContent>
              </v:textbox>
            </v:shape>
            <v:shape id="Text Box 4" o:spid="_x0000_s1028" type="#_x0000_t202" style="position:absolute;left:1821;top:7624;width:2760;height:36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WKDhcQA&#10;AADaAAAADwAAAGRycy9kb3ducmV2LnhtbESPT2sCMRTE74V+h/AKvRQ3WxW1W6OI0GJvVkWvj83b&#10;P3Tzsibpun57UxB6HGbmN8x82ZtGdOR8bVnBa5KCIM6trrlUcNh/DGYgfEDW2FgmBVfysFw8Pswx&#10;0/bC39TtQikihH2GCqoQ2kxKn1dk0Ce2JY5eYZ3BEKUrpXZ4iXDTyGGaTqTBmuNChS2tK8p/dr9G&#10;wWy86U7+a7Q95pOieQsv0+7z7JR6fupX7yAC9eE/fG9vtIIR/F2JN0Au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lig4XEAAAA2gAAAA8AAAAAAAAAAAAAAAAAmAIAAGRycy9k&#10;b3ducmV2LnhtbFBLBQYAAAAABAAEAPUAAACJAwAAAAA=&#10;">
              <v:textbox>
                <w:txbxContent>
                  <w:p w:rsidR="00ED63D9" w:rsidRPr="006A66A5" w:rsidRDefault="00ED63D9" w:rsidP="008B176C">
                    <w:pPr>
                      <w:jc w:val="center"/>
                      <w:rPr>
                        <w:rFonts w:ascii="Times New Roman" w:hAnsi="Times New Roman" w:cs="Times New Roman"/>
                      </w:rPr>
                    </w:pPr>
                    <w:r w:rsidRPr="006A66A5">
                      <w:rPr>
                        <w:rFonts w:ascii="Times New Roman" w:hAnsi="Times New Roman" w:cs="Times New Roman"/>
                      </w:rPr>
                      <w:t>Рынок капиталов</w:t>
                    </w:r>
                  </w:p>
                </w:txbxContent>
              </v:textbox>
            </v:shape>
            <v:shape id="Text Box 5" o:spid="_x0000_s1029" type="#_x0000_t202" style="position:absolute;left:7341;top:7624;width:2760;height:36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osb8cQA&#10;AADaAAAADwAAAGRycy9kb3ducmV2LnhtbESPT2sCMRTE70K/Q3iFXsTN1orarVFEaNGbVdHrY/P2&#10;D928rEm6br99UxB6HGbmN8xi1ZtGdOR8bVnBc5KCIM6trrlUcDq+j+YgfEDW2FgmBT/kYbV8GCww&#10;0/bGn9QdQikihH2GCqoQ2kxKn1dk0Ce2JY5eYZ3BEKUrpXZ4i3DTyHGaTqXBmuNChS1tKsq/Dt9G&#10;wXyy7S5+97I/59OieQ3DWfdxdUo9PfbrNxCB+vAfvre3WsEE/q7EGyC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aLG/HEAAAA2gAAAA8AAAAAAAAAAAAAAAAAmAIAAGRycy9k&#10;b3ducmV2LnhtbFBLBQYAAAAABAAEAPUAAACJAwAAAAA=&#10;">
              <v:textbox>
                <w:txbxContent>
                  <w:p w:rsidR="00ED63D9" w:rsidRPr="006A66A5" w:rsidRDefault="00ED63D9" w:rsidP="008B176C">
                    <w:pPr>
                      <w:jc w:val="center"/>
                      <w:rPr>
                        <w:rFonts w:ascii="Times New Roman" w:hAnsi="Times New Roman" w:cs="Times New Roman"/>
                      </w:rPr>
                    </w:pPr>
                    <w:r w:rsidRPr="006A66A5">
                      <w:rPr>
                        <w:rFonts w:ascii="Times New Roman" w:hAnsi="Times New Roman" w:cs="Times New Roman"/>
                      </w:rPr>
                      <w:t>Валютный рынок</w:t>
                    </w:r>
                  </w:p>
                </w:txbxContent>
              </v:textbox>
            </v:shape>
            <v:shape id="Text Box 6" o:spid="_x0000_s1030" type="#_x0000_t202" style="position:absolute;left:1821;top:8344;width:2040;height:6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sLe38IA&#10;AADaAAAADwAAAGRycy9kb3ducmV2LnhtbESPW2sCMRSE34X+h3AKfdNsFyp2NYoWBIsvXorPh83Z&#10;i25OliSu239vBMHHYWa+YWaL3jSiI+drywo+RwkI4tzqmksFf8f1cALCB2SNjWVS8E8eFvO3wQwz&#10;bW+8p+4QShEh7DNUUIXQZlL6vCKDfmRb4ugV1hkMUbpSaoe3CDeNTJNkLA3WHBcqbOmnovxyuBoF&#10;x27lN/tz+Na/xUqm22KXntxSqY/3fjkFEagPr/CzvdEKvuBxJd4AOb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wt7fwgAAANoAAAAPAAAAAAAAAAAAAAAAAJgCAABkcnMvZG93&#10;bnJldi54bWxQSwUGAAAAAAQABAD1AAAAhwMAAAAA&#10;">
              <v:textbox inset="0,0,0,0">
                <w:txbxContent>
                  <w:p w:rsidR="00ED63D9" w:rsidRPr="006A66A5" w:rsidRDefault="00ED63D9" w:rsidP="008B176C">
                    <w:pPr>
                      <w:jc w:val="center"/>
                      <w:rPr>
                        <w:rFonts w:ascii="Times New Roman" w:hAnsi="Times New Roman" w:cs="Times New Roman"/>
                      </w:rPr>
                    </w:pPr>
                    <w:r w:rsidRPr="006A66A5">
                      <w:rPr>
                        <w:rFonts w:ascii="Times New Roman" w:hAnsi="Times New Roman" w:cs="Times New Roman"/>
                      </w:rPr>
                      <w:t>Рынок ссудного капитала</w:t>
                    </w:r>
                  </w:p>
                </w:txbxContent>
              </v:textbox>
            </v:shape>
            <v:shape id="Text Box 7" o:spid="_x0000_s1031" type="#_x0000_t202" style="position:absolute;left:4101;top:8344;width:2400;height:6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hBAqMEA&#10;AADaAAAADwAAAGRycy9kb3ducmV2LnhtbESPS4sCMRCE78L+h9ALe9OMcxAdjaILC8pefOG5mfQ8&#10;dNIZkjjO/vuNIHgsquorarHqTSM6cr62rGA8SkAQ51bXXCo4n36GUxA+IGtsLJOCP/KwWn4MFphp&#10;++ADdcdQighhn6GCKoQ2k9LnFRn0I9sSR6+wzmCI0pVSO3xEuGlkmiQTabDmuFBhS98V5bfj3Sg4&#10;dRu/PVzDTO+KjUx/i316cWulvj779RxEoD68w6/2ViuYwPNKvAFy+Q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4QQKjBAAAA2gAAAA8AAAAAAAAAAAAAAAAAmAIAAGRycy9kb3du&#10;cmV2LnhtbFBLBQYAAAAABAAEAPUAAACGAwAAAAA=&#10;">
              <v:textbox inset="0,0,0,0">
                <w:txbxContent>
                  <w:p w:rsidR="00ED63D9" w:rsidRPr="006A66A5" w:rsidRDefault="00ED63D9" w:rsidP="008B176C">
                    <w:pPr>
                      <w:jc w:val="center"/>
                      <w:rPr>
                        <w:rFonts w:ascii="Times New Roman" w:hAnsi="Times New Roman" w:cs="Times New Roman"/>
                      </w:rPr>
                    </w:pPr>
                    <w:r w:rsidRPr="006A66A5">
                      <w:rPr>
                        <w:rFonts w:ascii="Times New Roman" w:hAnsi="Times New Roman" w:cs="Times New Roman"/>
                      </w:rPr>
                      <w:t>Рынок акционерного капитала</w:t>
                    </w:r>
                  </w:p>
                </w:txbxContent>
              </v:textbox>
            </v:shape>
            <v:shape id="Text Box 8" o:spid="_x0000_s1032" type="#_x0000_t202" style="position:absolute;left:1821;top:9424;width:1440;height:6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VzlM8IA&#10;AADaAAAADwAAAGRycy9kb3ducmV2LnhtbESPzWsCMRTE70L/h/AKvWm2e6h2NYoWBIsXP4rnx+bt&#10;h25eliSu2//eCILHYWZ+w8wWvWlER87XlhV8jhIQxLnVNZcK/o7r4QSED8gaG8uk4J88LOZvgxlm&#10;2t54T90hlCJC2GeooAqhzaT0eUUG/ci2xNErrDMYonSl1A5vEW4amSbJlzRYc1yosKWfivLL4WoU&#10;HLuV3+zP4Vv/FiuZbotdenJLpT7e++UURKA+vMLP9kYrGMPjSrwBcn4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hXOUzwgAAANoAAAAPAAAAAAAAAAAAAAAAAJgCAABkcnMvZG93&#10;bnJldi54bWxQSwUGAAAAAAQABAD1AAAAhwMAAAAA&#10;">
              <v:textbox inset="0,0,0,0">
                <w:txbxContent>
                  <w:p w:rsidR="00ED63D9" w:rsidRPr="006A66A5" w:rsidRDefault="00ED63D9" w:rsidP="008B176C">
                    <w:pPr>
                      <w:jc w:val="center"/>
                      <w:rPr>
                        <w:rFonts w:ascii="Times New Roman" w:hAnsi="Times New Roman" w:cs="Times New Roman"/>
                      </w:rPr>
                    </w:pPr>
                    <w:r w:rsidRPr="006A66A5">
                      <w:rPr>
                        <w:rFonts w:ascii="Times New Roman" w:hAnsi="Times New Roman" w:cs="Times New Roman"/>
                      </w:rPr>
                      <w:t>Денежный</w:t>
                    </w:r>
                    <w:r>
                      <w:rPr>
                        <w:rFonts w:ascii="Times New Roman" w:hAnsi="Times New Roman" w:cs="Times New Roman"/>
                      </w:rPr>
                      <w:t xml:space="preserve"> </w:t>
                    </w:r>
                    <w:r w:rsidRPr="006A66A5">
                      <w:rPr>
                        <w:rFonts w:ascii="Times New Roman" w:hAnsi="Times New Roman" w:cs="Times New Roman"/>
                      </w:rPr>
                      <w:t>рынок</w:t>
                    </w:r>
                  </w:p>
                </w:txbxContent>
              </v:textbox>
            </v:shape>
            <v:shape id="Text Box 9" o:spid="_x0000_s1033" type="#_x0000_t202" style="position:absolute;left:3381;top:9424;width:1320;height:6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MNxQb4A&#10;AADaAAAADwAAAGRycy9kb3ducmV2LnhtbERPy4rCMBTdD/gP4QruxtQuRKtRVBAUN6MOs740tw9t&#10;bkoSa/37yUJweTjv5bo3jejI+dqygsk4AUGcW11zqeD3uv+egfABWWNjmRS8yMN6NfhaYqbtk8/U&#10;XUIpYgj7DBVUIbSZlD6vyKAf25Y4coV1BkOErpTa4TOGm0amSTKVBmuODRW2tKsov18eRsG12/rD&#10;+Rbm+lhsZXoqftI/t1FqNOw3CxCB+vARv90HrSBujVfiDZCrf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JDDcUG+AAAA2gAAAA8AAAAAAAAAAAAAAAAAmAIAAGRycy9kb3ducmV2&#10;LnhtbFBLBQYAAAAABAAEAPUAAACDAwAAAAA=&#10;">
              <v:textbox inset="0,0,0,0">
                <w:txbxContent>
                  <w:p w:rsidR="00ED63D9" w:rsidRPr="006A66A5" w:rsidRDefault="00ED63D9" w:rsidP="008B176C">
                    <w:pPr>
                      <w:jc w:val="center"/>
                      <w:rPr>
                        <w:rFonts w:ascii="Times New Roman" w:hAnsi="Times New Roman" w:cs="Times New Roman"/>
                      </w:rPr>
                    </w:pPr>
                    <w:r w:rsidRPr="006A66A5">
                      <w:rPr>
                        <w:rFonts w:ascii="Times New Roman" w:hAnsi="Times New Roman" w:cs="Times New Roman"/>
                      </w:rPr>
                      <w:t>Рынок</w:t>
                    </w:r>
                    <w:r>
                      <w:rPr>
                        <w:rFonts w:ascii="Times New Roman" w:hAnsi="Times New Roman" w:cs="Times New Roman"/>
                      </w:rPr>
                      <w:t xml:space="preserve"> </w:t>
                    </w:r>
                    <w:r w:rsidRPr="006A66A5">
                      <w:rPr>
                        <w:rFonts w:ascii="Times New Roman" w:hAnsi="Times New Roman" w:cs="Times New Roman"/>
                      </w:rPr>
                      <w:t>облигаций</w:t>
                    </w:r>
                  </w:p>
                </w:txbxContent>
              </v:textbox>
            </v:shape>
            <v:shape id="Text Box 10" o:spid="_x0000_s1034" type="#_x0000_t202" style="position:absolute;left:4941;top:9424;width:1680;height:6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U2sEA&#10;AADaAAAADwAAAGRycy9kb3ducmV2LnhtbESPS4sCMRCE78L+h9ALe9OMc1h0NIouLCh78YXnZtLz&#10;0ElnSOI4+++NIHgsquorar7sTSM6cr62rGA8SkAQ51bXXCo4HX+HExA+IGtsLJOCf/KwXHwM5php&#10;e+c9dYdQighhn6GCKoQ2k9LnFRn0I9sSR6+wzmCI0pVSO7xHuGlkmiTf0mDNcaHCln4qyq+Hm1Fw&#10;7NZ+s7+Eqd4Wa5n+Fbv07FZKfX32qxmIQH14h1/tjVYwheeVeAPk4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P1NrBAAAA2gAAAA8AAAAAAAAAAAAAAAAAmAIAAGRycy9kb3du&#10;cmV2LnhtbFBLBQYAAAAABAAEAPUAAACGAwAAAAA=&#10;">
              <v:textbox inset="0,0,0,0">
                <w:txbxContent>
                  <w:p w:rsidR="00ED63D9" w:rsidRPr="006A66A5" w:rsidRDefault="00ED63D9" w:rsidP="008B176C">
                    <w:pPr>
                      <w:jc w:val="center"/>
                      <w:rPr>
                        <w:rFonts w:ascii="Times New Roman" w:hAnsi="Times New Roman" w:cs="Times New Roman"/>
                      </w:rPr>
                    </w:pPr>
                    <w:r w:rsidRPr="006A66A5">
                      <w:rPr>
                        <w:rFonts w:ascii="Times New Roman" w:hAnsi="Times New Roman" w:cs="Times New Roman"/>
                      </w:rPr>
                      <w:t>Фондовый рынок</w:t>
                    </w:r>
                    <w:r>
                      <w:rPr>
                        <w:rFonts w:ascii="Times New Roman" w:hAnsi="Times New Roman" w:cs="Times New Roman"/>
                      </w:rPr>
                      <w:t xml:space="preserve"> </w:t>
                    </w:r>
                    <w:r w:rsidRPr="006A66A5">
                      <w:rPr>
                        <w:rFonts w:ascii="Times New Roman" w:hAnsi="Times New Roman" w:cs="Times New Roman"/>
                      </w:rPr>
                      <w:t>(рынок акций)</w:t>
                    </w:r>
                  </w:p>
                </w:txbxContent>
              </v:textbox>
            </v:shape>
            <v:shape id="Text Box 11" o:spid="_x0000_s1035" type="#_x0000_t202" style="position:absolute;left:6861;top:9424;width:1920;height:6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HDg9cMA&#10;AADbAAAADwAAAGRycy9kb3ducmV2LnhtbESPT2/CMAzF75P2HSJP4jZSekDQERBMmgTaZcC0s9W4&#10;f0bjVEko3befD0jcbL3n935ebUbXqYFCbD0bmE0zUMSlty3XBr7PH68LUDEhW+w8k4E/irBZPz+t&#10;sLD+xkcaTqlWEsKxQANNSn2hdSwbchinvicWrfLBYZI11NoGvEm463SeZXPtsGVpaLCn94bKy+nq&#10;DJyHXdwff9PSHqqdzj+rr/wnbI2ZvIzbN1CJxvQw36/3VvCFXn6RAfT6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HDg9cMAAADbAAAADwAAAAAAAAAAAAAAAACYAgAAZHJzL2Rv&#10;d25yZXYueG1sUEsFBgAAAAAEAAQA9QAAAIgDAAAAAA==&#10;">
              <v:textbox inset="0,0,0,0">
                <w:txbxContent>
                  <w:p w:rsidR="00ED63D9" w:rsidRPr="006A66A5" w:rsidRDefault="00ED63D9" w:rsidP="008B176C">
                    <w:pPr>
                      <w:jc w:val="center"/>
                      <w:rPr>
                        <w:rFonts w:ascii="Times New Roman" w:hAnsi="Times New Roman" w:cs="Times New Roman"/>
                      </w:rPr>
                    </w:pPr>
                    <w:r w:rsidRPr="006A66A5">
                      <w:rPr>
                        <w:rFonts w:ascii="Times New Roman" w:hAnsi="Times New Roman" w:cs="Times New Roman"/>
                      </w:rPr>
                      <w:t>Рынок производных инструментов</w:t>
                    </w:r>
                  </w:p>
                </w:txbxContent>
              </v:textbox>
            </v:shape>
            <v:shape id="Text Box 12" o:spid="_x0000_s1036" type="#_x0000_t202" style="position:absolute;left:4461;top:10507;width:2760;height:35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zxFbsAA&#10;AADbAAAADwAAAGRycy9kb3ducmV2LnhtbERPS4vCMBC+C/6HMII3Te1B3GoUFRYULz6WPQ/N9KHN&#10;pCTZWv+9WVjY23x8z1ltetOIjpyvLSuYTRMQxLnVNZcKvm6fkwUIH5A1NpZJwYs8bNbDwQozbZ98&#10;oe4aShFD2GeooAqhzaT0eUUG/dS2xJErrDMYInSl1A6fMdw0Mk2SuTRYc2yosKV9Rfnj+mMU3Lqd&#10;P1zu4UMfi51MT8U5/XZbpcajfrsEEagP/+I/90HH+TP4/SUeINd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zxFbsAAAADbAAAADwAAAAAAAAAAAAAAAACYAgAAZHJzL2Rvd25y&#10;ZXYueG1sUEsFBgAAAAAEAAQA9QAAAIUDAAAAAA==&#10;">
              <v:textbox inset="0,0,0,0">
                <w:txbxContent>
                  <w:p w:rsidR="00ED63D9" w:rsidRPr="006A66A5" w:rsidRDefault="00ED63D9" w:rsidP="008B176C">
                    <w:pPr>
                      <w:jc w:val="center"/>
                      <w:rPr>
                        <w:rFonts w:ascii="Times New Roman" w:hAnsi="Times New Roman" w:cs="Times New Roman"/>
                      </w:rPr>
                    </w:pPr>
                    <w:r w:rsidRPr="006A66A5">
                      <w:rPr>
                        <w:rFonts w:ascii="Times New Roman" w:hAnsi="Times New Roman" w:cs="Times New Roman"/>
                      </w:rPr>
                      <w:t>Рынок ценных бумаг</w:t>
                    </w:r>
                  </w:p>
                </w:txbxContent>
              </v:textbox>
            </v:shape>
            <v:line id="Line 13" o:spid="_x0000_s1037" style="position:absolute;flip:x;visibility:visible" from="3861,7144" to="5541,76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IGznsQAAADbAAAADwAAAGRycy9kb3ducmV2LnhtbESPT2vCQBDF7wW/wzJCL6FuVCg2dRVt&#10;FYTiwT8Hj0N2mgSzsyE71fjtXUHobYb3fm/eTOedq9WF2lB5NjAcpKCIc28rLgwcD+u3CaggyBZr&#10;z2TgRgHms97LFDPrr7yjy14KFUM4ZGigFGkyrUNeksMw8A1x1H5961Di2hbatniN4a7WozR91w4r&#10;jhdKbOirpPy8/3OxxnrL3+NxsnQ6ST5odZKfVIsxr/1u8QlKqJN/85Pe2MiN4PFLHEDP7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ggbOexAAAANsAAAAPAAAAAAAAAAAA&#10;AAAAAKECAABkcnMvZG93bnJldi54bWxQSwUGAAAAAAQABAD5AAAAkgMAAAAA&#10;">
              <v:stroke endarrow="block"/>
            </v:line>
            <v:line id="Line 14" o:spid="_x0000_s1038" style="position:absolute;visibility:visible" from="5541,7144" to="8181,76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muWS8IAAADbAAAADwAAAGRycy9kb3ducmV2LnhtbERP32vCMBB+F/wfwgl709QNplajiGWw&#10;h02wjj2fza0pay6lyWr23y8Dwbf7+H7eZhdtKwbqfeNYwXyWgSCunG64VvBxfpkuQfiArLF1TAp+&#10;ycNuOx5tMNfuyicaylCLFMI+RwUmhC6X0leGLPqZ64gT9+V6iyHBvpa6x2sKt618zLJnabHh1GCw&#10;o4Oh6rv8sQoWpjjJhSzezsdiaOar+B4/LyulHiZxvwYRKIa7+OZ+1Wn+E/z/kg6Q2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muWS8IAAADbAAAADwAAAAAAAAAAAAAA&#10;AAChAgAAZHJzL2Rvd25yZXYueG1sUEsFBgAAAAAEAAQA+QAAAJADAAAAAA==&#10;">
              <v:stroke endarrow="block"/>
            </v:line>
            <v:line id="Line 15" o:spid="_x0000_s1039" style="position:absolute;flip:x;visibility:visible" from="2421,7984" to="3021,83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CSOccQAAADbAAAADwAAAGRycy9kb3ducmV2LnhtbESPQWvCQBCF70L/wzIFL6FurFLa1FVq&#10;VSiIh0YPPQ7ZaRKanQ3ZUeO/dwuCtxne+968mS1616gTdaH2bGA8SkERF97WXBo47DdPr6CCIFts&#10;PJOBCwVYzB8GM8ysP/M3nXIpVQzhkKGBSqTNtA5FRQ7DyLfEUfv1nUOJa1dq2+E5hrtGP6fpi3ZY&#10;c7xQYUufFRV/+dHFGpsdryaTZOl0krzR+ke2qRZjho/9xzsooV7u5hv9ZSM3hf9f4gB6fg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AJI5xxAAAANsAAAAPAAAAAAAAAAAA&#10;AAAAAKECAABkcnMvZG93bnJldi54bWxQSwUGAAAAAAQABAD5AAAAkgMAAAAA&#10;">
              <v:stroke endarrow="block"/>
            </v:line>
            <v:line id="Line 16" o:spid="_x0000_s1040" style="position:absolute;visibility:visible" from="3021,7984" to="4941,83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s6rpMIAAADbAAAADwAAAGRycy9kb3ducmV2LnhtbERP32vCMBB+F/wfwgl709TBplajiGWw&#10;h02wjj2fza0pay6lyWr23y8Dwbf7+H7eZhdtKwbqfeNYwXyWgSCunG64VvBxfpkuQfiArLF1TAp+&#10;ycNuOx5tMNfuyicaylCLFMI+RwUmhC6X0leGLPqZ64gT9+V6iyHBvpa6x2sKt618zLJnabHh1GCw&#10;o4Oh6rv8sQoWpjjJhSzezsdiaOar+B4/LyulHiZxvwYRKIa7+OZ+1Wn+E/z/kg6Q2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s6rpMIAAADbAAAADwAAAAAAAAAAAAAA&#10;AAChAgAAZHJzL2Rvd25yZXYueG1sUEsFBgAAAAAEAAQA+QAAAJADAAAAAA==&#10;">
              <v:stroke endarrow="block"/>
            </v:line>
            <v:line id="Line 17" o:spid="_x0000_s1041" style="position:absolute;visibility:visible" from="5541,7144" to="7941,94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hw108EAAADbAAAADwAAAGRycy9kb3ducmV2LnhtbERPTWsCMRC9F/wPYYTealYPWlejiIvg&#10;oRbU0vO4GTeLm8myiWv67xuh0Ns83ucs19E2oqfO144VjEcZCOLS6ZorBV/n3ds7CB+QNTaOScEP&#10;eVivBi9LzLV78JH6U6hECmGfowITQptL6UtDFv3ItcSJu7rOYkiwq6Tu8JHCbSMnWTaVFmtODQZb&#10;2hoqb6e7VTAzxVHOZPFx/iz6ejyPh/h9mSv1OoybBYhAMfyL/9x7neZP4flLOkCufg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SHDXTwQAAANsAAAAPAAAAAAAAAAAAAAAA&#10;AKECAABkcnMvZG93bnJldi54bWxQSwUGAAAAAAQABAD5AAAAjwMAAAAA&#10;">
              <v:stroke endarrow="block"/>
            </v:line>
            <v:line id="Line 18" o:spid="_x0000_s1042" style="position:absolute;flip:x;visibility:visible" from="2301,8944" to="2781,94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PYQBsQAAADbAAAADwAAAGRycy9kb3ducmV2LnhtbESPQWvCQBCF70L/wzIFL6FurGDb1FVq&#10;VSiIh0YPPQ7ZaRKanQ3ZUeO/dwuCtxne+968mS1616gTdaH2bGA8SkERF97WXBo47DdPr6CCIFts&#10;PJOBCwVYzB8GM8ysP/M3nXIpVQzhkKGBSqTNtA5FRQ7DyLfEUfv1nUOJa1dq2+E5hrtGP6fpVDus&#10;OV6osKXPioq//Ohijc2OV5NJsnQ6Sd5o/SPbVIsxw8f+4x2UUC93843+spF7gf9f4gB6fg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w9hAGxAAAANsAAAAPAAAAAAAAAAAA&#10;AAAAAKECAABkcnMvZG93bnJldi54bWxQSwUGAAAAAAQABAD5AAAAkgMAAAAA&#10;">
              <v:stroke endarrow="block"/>
            </v:line>
            <v:line id="Line 19" o:spid="_x0000_s1043" style="position:absolute;visibility:visible" from="2781,8944" to="3981,94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M8EOsUAAADbAAAADwAAAGRycy9kb3ducmV2LnhtbESPT0/DMAzF70h8h8hIu7F0O+xPWTYh&#10;qkkcBtI2xNk0pqlonKoJXfbt8QFpN1vv+b2fN7vsOzXSENvABmbTAhRxHWzLjYGP8/5xBSomZItd&#10;YDJwpQi77f3dBksbLnyk8ZQaJSEcSzTgUupLrWPtyGOchp5YtO8weEyyDo22A14k3Hd6XhQL7bFl&#10;aXDY04uj+uf06w0sXXXUS10dzu/V2M7W+S1/fq2NmTzk5ydQiXK6mf+vX63gC6z8IgPo7R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M8EOsUAAADbAAAADwAAAAAAAAAA&#10;AAAAAAChAgAAZHJzL2Rvd25yZXYueG1sUEsFBgAAAAAEAAQA+QAAAJMDAAAAAA==&#10;">
              <v:stroke endarrow="block"/>
            </v:line>
            <v:line id="Line 20" o:spid="_x0000_s1044" style="position:absolute;visibility:visible" from="5781,8944" to="5781,94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4OhocIAAADbAAAADwAAAGRycy9kb3ducmV2LnhtbERPS2sCMRC+F/wPYYTealYP2t0apbgI&#10;HmrBB57HzXSzdDNZNnFN/30jFHqbj+85y3W0rRio941jBdNJBoK4crrhWsH5tH15BeEDssbWMSn4&#10;IQ/r1ehpiYV2dz7QcAy1SCHsC1RgQugKKX1lyKKfuI44cV+utxgS7Gupe7yncNvKWZbNpcWGU4PB&#10;jjaGqu/jzSpYmPIgF7L8OH2WQzPN4z5errlSz+P4/gYiUAz/4j/3Tqf5OTx+SQfI1S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4OhocIAAADbAAAADwAAAAAAAAAAAAAA&#10;AAChAgAAZHJzL2Rvd25yZXYueG1sUEsFBgAAAAAEAAQA+QAAAJADAAAAAA==&#10;">
              <v:stroke endarrow="block"/>
            </v:line>
            <v:line id="Line 21" o:spid="_x0000_s1045" style="position:absolute;flip:y;visibility:visible" from="5781,10024" to="5781,105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XNCz8QAAADbAAAADwAAAGRycy9kb3ducmV2LnhtbESPwUrDQBCG74LvsIzQS2g3bUE0dhO0&#10;tiBID9YePA7ZMQlmZ0N2bOPbOwfB4/DP/803m2oKvTnTmLrIDpaLHAxxHX3HjYPT+35+ByYJssc+&#10;Mjn4oQRVeX21wcLHC7/R+SiNUQinAh20IkNhbapbCpgWcSDW7DOOAUXHsbF+xIvCQ29XeX5rA3as&#10;F1ocaNtS/XX8DqqxP/Dzep09BZtl97T7kNfcinOzm+nxAYzQJP/Lf+0X72Cl9vqLAsCW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xc0LPxAAAANsAAAAPAAAAAAAAAAAA&#10;AAAAAKECAABkcnMvZG93bnJldi54bWxQSwUGAAAAAAQABAD5AAAAkgMAAAAA&#10;">
              <v:stroke endarrow="block"/>
            </v:line>
            <v:line id="Line 22" o:spid="_x0000_s1046" style="position:absolute;flip:y;visibility:visible" from="5781,10024" to="7941,105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j/nVMMAAADbAAAADwAAAGRycy9kb3ducmV2LnhtbESPzYrCQBCE74LvMLSwl6ATFWSNjrJ/&#10;woJ4WPXgscm0STDTEzK9mn37HUHwWFTXV13LdedqdaU2VJ4NjEcpKOLc24oLA8fDZvgKKgiyxdoz&#10;GfijAOtVv7fEzPob/9B1L4WKEA4ZGihFmkzrkJfkMIx8Qxy9s28dSpRtoW2Ltwh3tZ6k6Uw7rDg2&#10;lNjQR0n5Zf/r4hubHX9Op8m700kyp6+TbFMtxrwMurcFKKFOnseP9Lc1MBnDfUsEgF79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4/51TDAAAA2wAAAA8AAAAAAAAAAAAA&#10;AAAAoQIAAGRycy9kb3ducmV2LnhtbFBLBQYAAAAABAAEAPkAAACRAwAAAAA=&#10;">
              <v:stroke endarrow="block"/>
            </v:line>
            <v:line id="Line 23" o:spid="_x0000_s1047" style="position:absolute;flip:x y;visibility:visible" from="3981,10024" to="5781,105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ICKacQAAADbAAAADwAAAGRycy9kb3ducmV2LnhtbESPQWvCQBSE74X+h+UVeqsbcxCNriKC&#10;4MGLtuj1JfvMRrNvk+wa03/fFYQeh5n5hlmsBluLnjpfOVYwHiUgiAunKy4V/Hxvv6YgfEDWWDsm&#10;Bb/kYbV8f1tgpt2DD9QfQykihH2GCkwITSalLwxZ9CPXEEfv4jqLIcqulLrDR4TbWqZJMpEWK44L&#10;BhvaGCpux7tV0Of38fW0P9x8fm5n+dS0m307UerzY1jPQQQawn/41d5pBWkKzy/xB8jl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0gIppxAAAANsAAAAPAAAAAAAAAAAA&#10;AAAAAKECAABkcnMvZG93bnJldi54bWxQSwUGAAAAAAQABAD5AAAAkgMAAAAA&#10;">
              <v:stroke endarrow="block"/>
            </v:line>
          </v:group>
        </w:pict>
      </w:r>
    </w:p>
    <w:p w:rsidR="008B176C" w:rsidRPr="0033564C" w:rsidRDefault="008B176C" w:rsidP="0033564C">
      <w:pPr>
        <w:shd w:val="clear" w:color="auto" w:fill="FFFFFF"/>
        <w:tabs>
          <w:tab w:val="left" w:pos="-709"/>
        </w:tabs>
        <w:spacing w:line="360" w:lineRule="auto"/>
        <w:ind w:firstLine="851"/>
        <w:jc w:val="both"/>
        <w:rPr>
          <w:rFonts w:ascii="Times New Roman" w:hAnsi="Times New Roman" w:cs="Times New Roman"/>
          <w:sz w:val="28"/>
          <w:szCs w:val="28"/>
        </w:rPr>
      </w:pPr>
    </w:p>
    <w:p w:rsidR="008B176C" w:rsidRPr="0033564C" w:rsidRDefault="008B176C" w:rsidP="0033564C">
      <w:pPr>
        <w:shd w:val="clear" w:color="auto" w:fill="FFFFFF"/>
        <w:tabs>
          <w:tab w:val="left" w:pos="-709"/>
        </w:tabs>
        <w:spacing w:line="360" w:lineRule="auto"/>
        <w:ind w:firstLine="851"/>
        <w:jc w:val="both"/>
        <w:rPr>
          <w:rFonts w:ascii="Times New Roman" w:hAnsi="Times New Roman" w:cs="Times New Roman"/>
          <w:sz w:val="28"/>
          <w:szCs w:val="28"/>
        </w:rPr>
      </w:pPr>
    </w:p>
    <w:p w:rsidR="008B176C" w:rsidRPr="0033564C" w:rsidRDefault="008B176C" w:rsidP="0033564C">
      <w:pPr>
        <w:shd w:val="clear" w:color="auto" w:fill="FFFFFF"/>
        <w:tabs>
          <w:tab w:val="left" w:pos="-709"/>
        </w:tabs>
        <w:spacing w:line="360" w:lineRule="auto"/>
        <w:ind w:firstLine="851"/>
        <w:jc w:val="both"/>
        <w:rPr>
          <w:rFonts w:ascii="Times New Roman" w:hAnsi="Times New Roman" w:cs="Times New Roman"/>
          <w:sz w:val="28"/>
          <w:szCs w:val="28"/>
        </w:rPr>
      </w:pPr>
    </w:p>
    <w:p w:rsidR="008B176C" w:rsidRPr="0033564C" w:rsidRDefault="008B176C" w:rsidP="0033564C">
      <w:pPr>
        <w:shd w:val="clear" w:color="auto" w:fill="FFFFFF"/>
        <w:tabs>
          <w:tab w:val="left" w:pos="-709"/>
        </w:tabs>
        <w:spacing w:line="360" w:lineRule="auto"/>
        <w:ind w:firstLine="851"/>
        <w:jc w:val="both"/>
        <w:rPr>
          <w:rFonts w:ascii="Times New Roman" w:hAnsi="Times New Roman" w:cs="Times New Roman"/>
          <w:sz w:val="28"/>
          <w:szCs w:val="28"/>
        </w:rPr>
      </w:pPr>
    </w:p>
    <w:p w:rsidR="008B176C" w:rsidRPr="0033564C" w:rsidRDefault="008B176C" w:rsidP="0033564C">
      <w:pPr>
        <w:shd w:val="clear" w:color="auto" w:fill="FFFFFF"/>
        <w:tabs>
          <w:tab w:val="left" w:pos="-709"/>
        </w:tabs>
        <w:spacing w:line="360" w:lineRule="auto"/>
        <w:ind w:firstLine="851"/>
        <w:jc w:val="both"/>
        <w:rPr>
          <w:rFonts w:ascii="Times New Roman" w:hAnsi="Times New Roman" w:cs="Times New Roman"/>
          <w:sz w:val="28"/>
          <w:szCs w:val="28"/>
        </w:rPr>
      </w:pPr>
    </w:p>
    <w:p w:rsidR="008B176C" w:rsidRPr="0033564C" w:rsidRDefault="008B176C" w:rsidP="0033564C">
      <w:pPr>
        <w:shd w:val="clear" w:color="auto" w:fill="FFFFFF"/>
        <w:tabs>
          <w:tab w:val="left" w:pos="-709"/>
        </w:tabs>
        <w:spacing w:line="360" w:lineRule="auto"/>
        <w:ind w:firstLine="851"/>
        <w:jc w:val="both"/>
        <w:rPr>
          <w:rFonts w:ascii="Times New Roman" w:hAnsi="Times New Roman" w:cs="Times New Roman"/>
          <w:sz w:val="28"/>
          <w:szCs w:val="28"/>
        </w:rPr>
      </w:pPr>
    </w:p>
    <w:p w:rsidR="008B176C" w:rsidRPr="0033564C" w:rsidRDefault="004D56A3" w:rsidP="0033564C">
      <w:pPr>
        <w:shd w:val="clear" w:color="auto" w:fill="FFFFFF"/>
        <w:tabs>
          <w:tab w:val="left" w:pos="-709"/>
        </w:tabs>
        <w:spacing w:line="360" w:lineRule="auto"/>
        <w:ind w:firstLine="851"/>
        <w:jc w:val="both"/>
        <w:rPr>
          <w:rFonts w:ascii="Times New Roman" w:hAnsi="Times New Roman" w:cs="Times New Roman"/>
          <w:sz w:val="28"/>
          <w:szCs w:val="28"/>
        </w:rPr>
      </w:pPr>
      <w:r w:rsidRPr="006A66A5">
        <w:rPr>
          <w:rFonts w:ascii="Times New Roman" w:hAnsi="Times New Roman" w:cs="Times New Roman"/>
          <w:sz w:val="28"/>
          <w:szCs w:val="28"/>
        </w:rPr>
        <w:t>Рисунок 1</w:t>
      </w:r>
      <w:r w:rsidRPr="0033564C">
        <w:rPr>
          <w:rFonts w:ascii="Times New Roman" w:hAnsi="Times New Roman" w:cs="Times New Roman"/>
          <w:b/>
          <w:sz w:val="28"/>
          <w:szCs w:val="28"/>
        </w:rPr>
        <w:t xml:space="preserve"> - </w:t>
      </w:r>
      <w:r w:rsidR="008B176C" w:rsidRPr="0033564C">
        <w:rPr>
          <w:rFonts w:ascii="Times New Roman" w:hAnsi="Times New Roman" w:cs="Times New Roman"/>
          <w:sz w:val="28"/>
          <w:szCs w:val="28"/>
        </w:rPr>
        <w:t xml:space="preserve"> Схема структурирования финансового рынка</w:t>
      </w:r>
    </w:p>
    <w:p w:rsidR="008B176C" w:rsidRPr="0033564C" w:rsidRDefault="008B176C" w:rsidP="0033564C">
      <w:pPr>
        <w:pStyle w:val="a6"/>
        <w:spacing w:line="360" w:lineRule="auto"/>
        <w:ind w:firstLine="851"/>
        <w:jc w:val="both"/>
        <w:rPr>
          <w:sz w:val="28"/>
          <w:szCs w:val="28"/>
        </w:rPr>
      </w:pPr>
      <w:r w:rsidRPr="0033564C">
        <w:rPr>
          <w:sz w:val="28"/>
          <w:szCs w:val="28"/>
        </w:rPr>
        <w:t xml:space="preserve">Завершая рассмотрение содержания финансового рынка, следует обратить внимание на то, что достаточно часто вместо понятия финансового рынка используют понятие «рынок ссудных капиталов» как наиболее широкое и общее, которое находит свою определенность в противопоставлении товарным рынкам и рынкам рабочей силы. Финансовые рынки при </w:t>
      </w:r>
      <w:r w:rsidR="00D90408" w:rsidRPr="0033564C">
        <w:rPr>
          <w:sz w:val="28"/>
          <w:szCs w:val="28"/>
        </w:rPr>
        <w:t>этом отождествляют с фондовыми [</w:t>
      </w:r>
      <w:r w:rsidR="0014712A">
        <w:rPr>
          <w:sz w:val="28"/>
          <w:szCs w:val="28"/>
          <w:lang w:val="en-US"/>
        </w:rPr>
        <w:t>3</w:t>
      </w:r>
      <w:r w:rsidR="00D90408" w:rsidRPr="0033564C">
        <w:rPr>
          <w:sz w:val="28"/>
          <w:szCs w:val="28"/>
        </w:rPr>
        <w:t>].</w:t>
      </w:r>
    </w:p>
    <w:p w:rsidR="006D56AF" w:rsidRPr="0033564C" w:rsidRDefault="006D56AF" w:rsidP="00F364A6">
      <w:pPr>
        <w:pStyle w:val="a3"/>
        <w:numPr>
          <w:ilvl w:val="1"/>
          <w:numId w:val="3"/>
        </w:numPr>
        <w:spacing w:line="480" w:lineRule="auto"/>
        <w:ind w:left="0" w:firstLine="851"/>
        <w:jc w:val="center"/>
        <w:rPr>
          <w:rFonts w:ascii="Times New Roman" w:hAnsi="Times New Roman" w:cs="Times New Roman"/>
          <w:sz w:val="28"/>
          <w:szCs w:val="28"/>
        </w:rPr>
      </w:pPr>
      <w:r w:rsidRPr="0033564C">
        <w:rPr>
          <w:rFonts w:ascii="Times New Roman" w:hAnsi="Times New Roman" w:cs="Times New Roman"/>
          <w:sz w:val="28"/>
          <w:szCs w:val="28"/>
        </w:rPr>
        <w:t>Валютный рынок</w:t>
      </w:r>
    </w:p>
    <w:p w:rsidR="006D56AF" w:rsidRPr="0033564C" w:rsidRDefault="006D56AF" w:rsidP="00F364A6">
      <w:pPr>
        <w:pStyle w:val="a3"/>
        <w:numPr>
          <w:ilvl w:val="2"/>
          <w:numId w:val="3"/>
        </w:numPr>
        <w:spacing w:line="480" w:lineRule="auto"/>
        <w:ind w:left="142" w:firstLine="851"/>
        <w:jc w:val="center"/>
        <w:rPr>
          <w:rFonts w:ascii="Times New Roman" w:hAnsi="Times New Roman" w:cs="Times New Roman"/>
          <w:sz w:val="28"/>
          <w:szCs w:val="28"/>
        </w:rPr>
      </w:pPr>
      <w:r w:rsidRPr="0033564C">
        <w:rPr>
          <w:rFonts w:ascii="Times New Roman" w:hAnsi="Times New Roman" w:cs="Times New Roman"/>
          <w:sz w:val="28"/>
          <w:szCs w:val="28"/>
        </w:rPr>
        <w:t>Понятие валютного рынка и его структура</w:t>
      </w:r>
    </w:p>
    <w:p w:rsidR="00560646" w:rsidRDefault="00560646" w:rsidP="0033564C">
      <w:pPr>
        <w:spacing w:before="100" w:beforeAutospacing="1" w:after="100" w:afterAutospacing="1" w:line="360" w:lineRule="auto"/>
        <w:ind w:firstLine="851"/>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Валютный рынок – это важный элемент экономики, часть финансового рынка. Рассмотрим несколько основных понятий валютного рынка.</w:t>
      </w:r>
    </w:p>
    <w:p w:rsidR="006B6244" w:rsidRPr="0033564C" w:rsidRDefault="006D56AF" w:rsidP="0033564C">
      <w:pPr>
        <w:spacing w:before="100" w:beforeAutospacing="1" w:after="100" w:afterAutospacing="1" w:line="360" w:lineRule="auto"/>
        <w:ind w:firstLine="851"/>
        <w:jc w:val="both"/>
        <w:rPr>
          <w:rFonts w:ascii="Times New Roman" w:eastAsia="Times New Roman" w:hAnsi="Times New Roman" w:cs="Times New Roman"/>
          <w:sz w:val="28"/>
          <w:szCs w:val="28"/>
          <w:lang w:eastAsia="ru-RU"/>
        </w:rPr>
      </w:pPr>
      <w:r w:rsidRPr="0033564C">
        <w:rPr>
          <w:rFonts w:ascii="Times New Roman" w:eastAsia="Times New Roman" w:hAnsi="Times New Roman" w:cs="Times New Roman"/>
          <w:sz w:val="28"/>
          <w:szCs w:val="28"/>
          <w:lang w:eastAsia="ru-RU"/>
        </w:rPr>
        <w:t>С</w:t>
      </w:r>
      <w:r w:rsidRPr="0033564C">
        <w:rPr>
          <w:rFonts w:ascii="Times New Roman" w:eastAsia="Times New Roman" w:hAnsi="Times New Roman" w:cs="Times New Roman"/>
          <w:i/>
          <w:iCs/>
          <w:sz w:val="28"/>
          <w:szCs w:val="28"/>
          <w:lang w:eastAsia="ru-RU"/>
        </w:rPr>
        <w:t xml:space="preserve"> </w:t>
      </w:r>
      <w:r w:rsidRPr="0033564C">
        <w:rPr>
          <w:rFonts w:ascii="Times New Roman" w:eastAsia="Times New Roman" w:hAnsi="Times New Roman" w:cs="Times New Roman"/>
          <w:iCs/>
          <w:sz w:val="28"/>
          <w:szCs w:val="28"/>
          <w:lang w:eastAsia="ru-RU"/>
        </w:rPr>
        <w:t>институциональных позиций</w:t>
      </w:r>
      <w:r w:rsidR="00D90408" w:rsidRPr="0033564C">
        <w:rPr>
          <w:rFonts w:ascii="Times New Roman" w:eastAsia="Times New Roman" w:hAnsi="Times New Roman" w:cs="Times New Roman"/>
          <w:i/>
          <w:iCs/>
          <w:sz w:val="28"/>
          <w:szCs w:val="28"/>
          <w:lang w:eastAsia="ru-RU"/>
        </w:rPr>
        <w:t xml:space="preserve"> </w:t>
      </w:r>
      <w:r w:rsidRPr="0033564C">
        <w:rPr>
          <w:rFonts w:ascii="Times New Roman" w:eastAsia="Times New Roman" w:hAnsi="Times New Roman" w:cs="Times New Roman"/>
          <w:sz w:val="28"/>
          <w:szCs w:val="28"/>
          <w:lang w:eastAsia="ru-RU"/>
        </w:rPr>
        <w:t xml:space="preserve">валютный рынок </w:t>
      </w:r>
      <w:r w:rsidR="00560646">
        <w:rPr>
          <w:rFonts w:ascii="Times New Roman" w:eastAsia="Times New Roman" w:hAnsi="Times New Roman" w:cs="Times New Roman"/>
          <w:sz w:val="28"/>
          <w:szCs w:val="28"/>
          <w:lang w:eastAsia="ru-RU"/>
        </w:rPr>
        <w:t>-</w:t>
      </w:r>
      <w:r w:rsidRPr="0033564C">
        <w:rPr>
          <w:rFonts w:ascii="Times New Roman" w:eastAsia="Times New Roman" w:hAnsi="Times New Roman" w:cs="Times New Roman"/>
          <w:sz w:val="28"/>
          <w:szCs w:val="28"/>
          <w:lang w:eastAsia="ru-RU"/>
        </w:rPr>
        <w:t xml:space="preserve"> </w:t>
      </w:r>
      <w:r w:rsidR="00560646">
        <w:rPr>
          <w:rFonts w:ascii="Times New Roman" w:eastAsia="Times New Roman" w:hAnsi="Times New Roman" w:cs="Times New Roman"/>
          <w:sz w:val="28"/>
          <w:szCs w:val="28"/>
          <w:lang w:eastAsia="ru-RU"/>
        </w:rPr>
        <w:t>система</w:t>
      </w:r>
      <w:r w:rsidRPr="0033564C">
        <w:rPr>
          <w:rFonts w:ascii="Times New Roman" w:eastAsia="Times New Roman" w:hAnsi="Times New Roman" w:cs="Times New Roman"/>
          <w:sz w:val="28"/>
          <w:szCs w:val="28"/>
          <w:lang w:eastAsia="ru-RU"/>
        </w:rPr>
        <w:t xml:space="preserve"> различных экономических субъектов, </w:t>
      </w:r>
      <w:r w:rsidR="00560646">
        <w:rPr>
          <w:rFonts w:ascii="Times New Roman" w:eastAsia="Times New Roman" w:hAnsi="Times New Roman" w:cs="Times New Roman"/>
          <w:sz w:val="28"/>
          <w:szCs w:val="28"/>
          <w:lang w:eastAsia="ru-RU"/>
        </w:rPr>
        <w:t>осуществляющих</w:t>
      </w:r>
      <w:r w:rsidRPr="0033564C">
        <w:rPr>
          <w:rFonts w:ascii="Times New Roman" w:eastAsia="Times New Roman" w:hAnsi="Times New Roman" w:cs="Times New Roman"/>
          <w:sz w:val="28"/>
          <w:szCs w:val="28"/>
          <w:lang w:eastAsia="ru-RU"/>
        </w:rPr>
        <w:t xml:space="preserve"> валютные операции. </w:t>
      </w:r>
      <w:r w:rsidR="00560646">
        <w:rPr>
          <w:rFonts w:ascii="Times New Roman" w:eastAsia="Times New Roman" w:hAnsi="Times New Roman" w:cs="Times New Roman"/>
          <w:sz w:val="28"/>
          <w:szCs w:val="28"/>
          <w:lang w:eastAsia="ru-RU"/>
        </w:rPr>
        <w:t>Говоря другими словами</w:t>
      </w:r>
      <w:r w:rsidRPr="0033564C">
        <w:rPr>
          <w:rFonts w:ascii="Times New Roman" w:eastAsia="Times New Roman" w:hAnsi="Times New Roman" w:cs="Times New Roman"/>
          <w:sz w:val="28"/>
          <w:szCs w:val="28"/>
          <w:lang w:eastAsia="ru-RU"/>
        </w:rPr>
        <w:t xml:space="preserve">, это </w:t>
      </w:r>
      <w:r w:rsidR="00560646">
        <w:rPr>
          <w:rFonts w:ascii="Times New Roman" w:eastAsia="Times New Roman" w:hAnsi="Times New Roman" w:cs="Times New Roman"/>
          <w:sz w:val="28"/>
          <w:szCs w:val="28"/>
          <w:lang w:eastAsia="ru-RU"/>
        </w:rPr>
        <w:t>система</w:t>
      </w:r>
      <w:r w:rsidRPr="0033564C">
        <w:rPr>
          <w:rFonts w:ascii="Times New Roman" w:eastAsia="Times New Roman" w:hAnsi="Times New Roman" w:cs="Times New Roman"/>
          <w:sz w:val="28"/>
          <w:szCs w:val="28"/>
          <w:lang w:eastAsia="ru-RU"/>
        </w:rPr>
        <w:t xml:space="preserve"> банков, </w:t>
      </w:r>
      <w:r w:rsidR="00560646">
        <w:rPr>
          <w:rFonts w:ascii="Times New Roman" w:eastAsia="Times New Roman" w:hAnsi="Times New Roman" w:cs="Times New Roman"/>
          <w:sz w:val="28"/>
          <w:szCs w:val="28"/>
          <w:lang w:eastAsia="ru-RU"/>
        </w:rPr>
        <w:t>фирм</w:t>
      </w:r>
      <w:r w:rsidRPr="0033564C">
        <w:rPr>
          <w:rFonts w:ascii="Times New Roman" w:eastAsia="Times New Roman" w:hAnsi="Times New Roman" w:cs="Times New Roman"/>
          <w:sz w:val="28"/>
          <w:szCs w:val="28"/>
          <w:lang w:eastAsia="ru-RU"/>
        </w:rPr>
        <w:t xml:space="preserve"> и других организаций, </w:t>
      </w:r>
      <w:r w:rsidR="00560646">
        <w:rPr>
          <w:rFonts w:ascii="Times New Roman" w:eastAsia="Times New Roman" w:hAnsi="Times New Roman" w:cs="Times New Roman"/>
          <w:sz w:val="28"/>
          <w:szCs w:val="28"/>
          <w:lang w:eastAsia="ru-RU"/>
        </w:rPr>
        <w:t xml:space="preserve">проводящих </w:t>
      </w:r>
      <w:r w:rsidRPr="0033564C">
        <w:rPr>
          <w:rFonts w:ascii="Times New Roman" w:eastAsia="Times New Roman" w:hAnsi="Times New Roman" w:cs="Times New Roman"/>
          <w:sz w:val="28"/>
          <w:szCs w:val="28"/>
          <w:lang w:eastAsia="ru-RU"/>
        </w:rPr>
        <w:t>валютные операции</w:t>
      </w:r>
      <w:r w:rsidR="006B6244" w:rsidRPr="0033564C">
        <w:rPr>
          <w:rFonts w:ascii="Times New Roman" w:eastAsia="Times New Roman" w:hAnsi="Times New Roman" w:cs="Times New Roman"/>
          <w:sz w:val="28"/>
          <w:szCs w:val="28"/>
          <w:lang w:eastAsia="ru-RU"/>
        </w:rPr>
        <w:t>.</w:t>
      </w:r>
    </w:p>
    <w:p w:rsidR="006D56AF" w:rsidRPr="0033564C" w:rsidRDefault="006D56AF" w:rsidP="0033564C">
      <w:pPr>
        <w:spacing w:before="100" w:beforeAutospacing="1" w:after="100" w:afterAutospacing="1" w:line="360" w:lineRule="auto"/>
        <w:ind w:firstLine="851"/>
        <w:jc w:val="both"/>
        <w:rPr>
          <w:rFonts w:ascii="Times New Roman" w:eastAsia="Times New Roman" w:hAnsi="Times New Roman" w:cs="Times New Roman"/>
          <w:sz w:val="28"/>
          <w:szCs w:val="28"/>
          <w:lang w:eastAsia="ru-RU"/>
        </w:rPr>
      </w:pPr>
      <w:r w:rsidRPr="0033564C">
        <w:rPr>
          <w:rFonts w:ascii="Times New Roman" w:eastAsia="Times New Roman" w:hAnsi="Times New Roman" w:cs="Times New Roman"/>
          <w:sz w:val="28"/>
          <w:szCs w:val="28"/>
          <w:lang w:eastAsia="ru-RU"/>
        </w:rPr>
        <w:lastRenderedPageBreak/>
        <w:t>С</w:t>
      </w:r>
      <w:r w:rsidRPr="0033564C">
        <w:rPr>
          <w:rFonts w:ascii="Times New Roman" w:eastAsia="Times New Roman" w:hAnsi="Times New Roman" w:cs="Times New Roman"/>
          <w:i/>
          <w:iCs/>
          <w:sz w:val="28"/>
          <w:szCs w:val="28"/>
          <w:lang w:eastAsia="ru-RU"/>
        </w:rPr>
        <w:t xml:space="preserve"> </w:t>
      </w:r>
      <w:r w:rsidRPr="0033564C">
        <w:rPr>
          <w:rFonts w:ascii="Times New Roman" w:eastAsia="Times New Roman" w:hAnsi="Times New Roman" w:cs="Times New Roman"/>
          <w:iCs/>
          <w:sz w:val="28"/>
          <w:szCs w:val="28"/>
          <w:lang w:eastAsia="ru-RU"/>
        </w:rPr>
        <w:t>функциональной точки зрения</w:t>
      </w:r>
      <w:r w:rsidR="00D90408" w:rsidRPr="0033564C">
        <w:rPr>
          <w:rFonts w:ascii="Times New Roman" w:eastAsia="Times New Roman" w:hAnsi="Times New Roman" w:cs="Times New Roman"/>
          <w:i/>
          <w:iCs/>
          <w:sz w:val="28"/>
          <w:szCs w:val="28"/>
          <w:lang w:eastAsia="ru-RU"/>
        </w:rPr>
        <w:t xml:space="preserve"> </w:t>
      </w:r>
      <w:r w:rsidR="00560646">
        <w:rPr>
          <w:rFonts w:ascii="Times New Roman" w:eastAsia="Times New Roman" w:hAnsi="Times New Roman" w:cs="Times New Roman"/>
          <w:sz w:val="28"/>
          <w:szCs w:val="28"/>
          <w:lang w:eastAsia="ru-RU"/>
        </w:rPr>
        <w:t>валютный рынок</w:t>
      </w:r>
      <w:r w:rsidRPr="0033564C">
        <w:rPr>
          <w:rFonts w:ascii="Times New Roman" w:eastAsia="Times New Roman" w:hAnsi="Times New Roman" w:cs="Times New Roman"/>
          <w:sz w:val="28"/>
          <w:szCs w:val="28"/>
          <w:lang w:eastAsia="ru-RU"/>
        </w:rPr>
        <w:t xml:space="preserve"> </w:t>
      </w:r>
      <w:r w:rsidR="00560646">
        <w:rPr>
          <w:rFonts w:ascii="Times New Roman" w:eastAsia="Times New Roman" w:hAnsi="Times New Roman" w:cs="Times New Roman"/>
          <w:sz w:val="28"/>
          <w:szCs w:val="28"/>
          <w:lang w:eastAsia="ru-RU"/>
        </w:rPr>
        <w:t>представляет собой</w:t>
      </w:r>
      <w:r w:rsidRPr="0033564C">
        <w:rPr>
          <w:rFonts w:ascii="Times New Roman" w:eastAsia="Times New Roman" w:hAnsi="Times New Roman" w:cs="Times New Roman"/>
          <w:sz w:val="28"/>
          <w:szCs w:val="28"/>
          <w:lang w:eastAsia="ru-RU"/>
        </w:rPr>
        <w:t xml:space="preserve"> экономические отношения, складываю</w:t>
      </w:r>
      <w:r w:rsidR="00560646">
        <w:rPr>
          <w:rFonts w:ascii="Times New Roman" w:eastAsia="Times New Roman" w:hAnsi="Times New Roman" w:cs="Times New Roman"/>
          <w:sz w:val="28"/>
          <w:szCs w:val="28"/>
          <w:lang w:eastAsia="ru-RU"/>
        </w:rPr>
        <w:t xml:space="preserve">щиеся </w:t>
      </w:r>
      <w:r w:rsidRPr="0033564C">
        <w:rPr>
          <w:rFonts w:ascii="Times New Roman" w:eastAsia="Times New Roman" w:hAnsi="Times New Roman" w:cs="Times New Roman"/>
          <w:sz w:val="28"/>
          <w:szCs w:val="28"/>
          <w:lang w:eastAsia="ru-RU"/>
        </w:rPr>
        <w:t xml:space="preserve">между участниками при </w:t>
      </w:r>
      <w:r w:rsidR="00560646">
        <w:rPr>
          <w:rFonts w:ascii="Times New Roman" w:eastAsia="Times New Roman" w:hAnsi="Times New Roman" w:cs="Times New Roman"/>
          <w:sz w:val="28"/>
          <w:szCs w:val="28"/>
          <w:lang w:eastAsia="ru-RU"/>
        </w:rPr>
        <w:t>проведении</w:t>
      </w:r>
      <w:r w:rsidRPr="0033564C">
        <w:rPr>
          <w:rFonts w:ascii="Times New Roman" w:eastAsia="Times New Roman" w:hAnsi="Times New Roman" w:cs="Times New Roman"/>
          <w:sz w:val="28"/>
          <w:szCs w:val="28"/>
          <w:lang w:eastAsia="ru-RU"/>
        </w:rPr>
        <w:t xml:space="preserve"> операций покупки-продажи </w:t>
      </w:r>
      <w:r w:rsidR="00560646">
        <w:rPr>
          <w:rFonts w:ascii="Times New Roman" w:eastAsia="Times New Roman" w:hAnsi="Times New Roman" w:cs="Times New Roman"/>
          <w:sz w:val="28"/>
          <w:szCs w:val="28"/>
          <w:lang w:eastAsia="ru-RU"/>
        </w:rPr>
        <w:t>зарубежной</w:t>
      </w:r>
      <w:r w:rsidRPr="0033564C">
        <w:rPr>
          <w:rFonts w:ascii="Times New Roman" w:eastAsia="Times New Roman" w:hAnsi="Times New Roman" w:cs="Times New Roman"/>
          <w:sz w:val="28"/>
          <w:szCs w:val="28"/>
          <w:lang w:eastAsia="ru-RU"/>
        </w:rPr>
        <w:t xml:space="preserve"> валюты, международных расчетов и других финансовых операций, </w:t>
      </w:r>
      <w:r w:rsidR="00560646">
        <w:rPr>
          <w:rFonts w:ascii="Times New Roman" w:eastAsia="Times New Roman" w:hAnsi="Times New Roman" w:cs="Times New Roman"/>
          <w:sz w:val="28"/>
          <w:szCs w:val="28"/>
          <w:lang w:eastAsia="ru-RU"/>
        </w:rPr>
        <w:t>использующих</w:t>
      </w:r>
      <w:r w:rsidRPr="0033564C">
        <w:rPr>
          <w:rFonts w:ascii="Times New Roman" w:eastAsia="Times New Roman" w:hAnsi="Times New Roman" w:cs="Times New Roman"/>
          <w:sz w:val="28"/>
          <w:szCs w:val="28"/>
          <w:lang w:eastAsia="ru-RU"/>
        </w:rPr>
        <w:t xml:space="preserve"> в иностранн</w:t>
      </w:r>
      <w:r w:rsidR="00560646">
        <w:rPr>
          <w:rFonts w:ascii="Times New Roman" w:eastAsia="Times New Roman" w:hAnsi="Times New Roman" w:cs="Times New Roman"/>
          <w:sz w:val="28"/>
          <w:szCs w:val="28"/>
          <w:lang w:eastAsia="ru-RU"/>
        </w:rPr>
        <w:t>ую валюту</w:t>
      </w:r>
      <w:r w:rsidRPr="0033564C">
        <w:rPr>
          <w:rFonts w:ascii="Times New Roman" w:eastAsia="Times New Roman" w:hAnsi="Times New Roman" w:cs="Times New Roman"/>
          <w:sz w:val="28"/>
          <w:szCs w:val="28"/>
          <w:lang w:eastAsia="ru-RU"/>
        </w:rPr>
        <w:t>.</w:t>
      </w:r>
    </w:p>
    <w:p w:rsidR="006D56AF" w:rsidRDefault="006D56AF" w:rsidP="0033564C">
      <w:pPr>
        <w:spacing w:before="100" w:beforeAutospacing="1" w:after="100" w:afterAutospacing="1" w:line="360" w:lineRule="auto"/>
        <w:ind w:firstLine="851"/>
        <w:jc w:val="both"/>
        <w:rPr>
          <w:rFonts w:ascii="Times New Roman" w:eastAsia="Times New Roman" w:hAnsi="Times New Roman" w:cs="Times New Roman"/>
          <w:sz w:val="28"/>
          <w:szCs w:val="28"/>
          <w:lang w:eastAsia="ru-RU"/>
        </w:rPr>
      </w:pPr>
      <w:r w:rsidRPr="0033564C">
        <w:rPr>
          <w:rFonts w:ascii="Times New Roman" w:eastAsia="Times New Roman" w:hAnsi="Times New Roman" w:cs="Times New Roman"/>
          <w:sz w:val="28"/>
          <w:szCs w:val="28"/>
          <w:lang w:eastAsia="ru-RU"/>
        </w:rPr>
        <w:t xml:space="preserve">Мировой валютный рынок </w:t>
      </w:r>
      <w:r w:rsidR="001D162B">
        <w:rPr>
          <w:rFonts w:ascii="Times New Roman" w:eastAsia="Times New Roman" w:hAnsi="Times New Roman" w:cs="Times New Roman"/>
          <w:sz w:val="28"/>
          <w:szCs w:val="28"/>
          <w:lang w:eastAsia="ru-RU"/>
        </w:rPr>
        <w:t>– это</w:t>
      </w:r>
      <w:r w:rsidR="007A476C">
        <w:rPr>
          <w:rFonts w:ascii="Times New Roman" w:eastAsia="Times New Roman" w:hAnsi="Times New Roman" w:cs="Times New Roman"/>
          <w:sz w:val="28"/>
          <w:szCs w:val="28"/>
          <w:lang w:eastAsia="ru-RU"/>
        </w:rPr>
        <w:t xml:space="preserve"> сложная система</w:t>
      </w:r>
      <w:r w:rsidR="001D162B">
        <w:rPr>
          <w:rFonts w:ascii="Times New Roman" w:eastAsia="Times New Roman" w:hAnsi="Times New Roman" w:cs="Times New Roman"/>
          <w:sz w:val="28"/>
          <w:szCs w:val="28"/>
          <w:lang w:eastAsia="ru-RU"/>
        </w:rPr>
        <w:t xml:space="preserve"> </w:t>
      </w:r>
      <w:r w:rsidRPr="0033564C">
        <w:rPr>
          <w:rFonts w:ascii="Times New Roman" w:eastAsia="Times New Roman" w:hAnsi="Times New Roman" w:cs="Times New Roman"/>
          <w:sz w:val="28"/>
          <w:szCs w:val="28"/>
          <w:lang w:eastAsia="ru-RU"/>
        </w:rPr>
        <w:t>национальных и региональных валютных рынков</w:t>
      </w:r>
      <w:r w:rsidR="007A476C">
        <w:rPr>
          <w:rFonts w:ascii="Times New Roman" w:eastAsia="Times New Roman" w:hAnsi="Times New Roman" w:cs="Times New Roman"/>
          <w:sz w:val="28"/>
          <w:szCs w:val="28"/>
          <w:lang w:eastAsia="ru-RU"/>
        </w:rPr>
        <w:t>, которые зависят друг от друга</w:t>
      </w:r>
      <w:r w:rsidRPr="0033564C">
        <w:rPr>
          <w:rFonts w:ascii="Times New Roman" w:eastAsia="Times New Roman" w:hAnsi="Times New Roman" w:cs="Times New Roman"/>
          <w:sz w:val="28"/>
          <w:szCs w:val="28"/>
          <w:lang w:eastAsia="ru-RU"/>
        </w:rPr>
        <w:t>,</w:t>
      </w:r>
      <w:r w:rsidR="007A476C">
        <w:rPr>
          <w:rFonts w:ascii="Times New Roman" w:eastAsia="Times New Roman" w:hAnsi="Times New Roman" w:cs="Times New Roman"/>
          <w:sz w:val="28"/>
          <w:szCs w:val="28"/>
          <w:lang w:eastAsia="ru-RU"/>
        </w:rPr>
        <w:t xml:space="preserve"> имеющих сложную систему отношений (с экономической точки зрения и политической).</w:t>
      </w:r>
      <w:r w:rsidRPr="0033564C">
        <w:rPr>
          <w:rFonts w:ascii="Times New Roman" w:eastAsia="Times New Roman" w:hAnsi="Times New Roman" w:cs="Times New Roman"/>
          <w:sz w:val="28"/>
          <w:szCs w:val="28"/>
          <w:lang w:eastAsia="ru-RU"/>
        </w:rPr>
        <w:t xml:space="preserve"> </w:t>
      </w:r>
      <w:r w:rsidR="007A476C">
        <w:rPr>
          <w:rFonts w:ascii="Times New Roman" w:eastAsia="Times New Roman" w:hAnsi="Times New Roman" w:cs="Times New Roman"/>
          <w:sz w:val="28"/>
          <w:szCs w:val="28"/>
          <w:lang w:eastAsia="ru-RU"/>
        </w:rPr>
        <w:t>Участниками данного рынка</w:t>
      </w:r>
      <w:r w:rsidRPr="0033564C">
        <w:rPr>
          <w:rFonts w:ascii="Times New Roman" w:eastAsia="Times New Roman" w:hAnsi="Times New Roman" w:cs="Times New Roman"/>
          <w:sz w:val="28"/>
          <w:szCs w:val="28"/>
          <w:lang w:eastAsia="ru-RU"/>
        </w:rPr>
        <w:t xml:space="preserve"> </w:t>
      </w:r>
      <w:r w:rsidR="007A476C">
        <w:rPr>
          <w:rFonts w:ascii="Times New Roman" w:eastAsia="Times New Roman" w:hAnsi="Times New Roman" w:cs="Times New Roman"/>
          <w:sz w:val="28"/>
          <w:szCs w:val="28"/>
          <w:lang w:eastAsia="ru-RU"/>
        </w:rPr>
        <w:t>являются</w:t>
      </w:r>
      <w:r w:rsidRPr="0033564C">
        <w:rPr>
          <w:rFonts w:ascii="Times New Roman" w:eastAsia="Times New Roman" w:hAnsi="Times New Roman" w:cs="Times New Roman"/>
          <w:sz w:val="28"/>
          <w:szCs w:val="28"/>
          <w:lang w:eastAsia="ru-RU"/>
        </w:rPr>
        <w:t xml:space="preserve"> различные экономические субъекты (правительства, центральные и коммерческие банки, финансовые организации</w:t>
      </w:r>
      <w:r w:rsidR="007A476C">
        <w:rPr>
          <w:rFonts w:ascii="Times New Roman" w:eastAsia="Times New Roman" w:hAnsi="Times New Roman" w:cs="Times New Roman"/>
          <w:sz w:val="28"/>
          <w:szCs w:val="28"/>
          <w:lang w:eastAsia="ru-RU"/>
        </w:rPr>
        <w:t xml:space="preserve">) </w:t>
      </w:r>
      <w:r w:rsidRPr="0033564C">
        <w:rPr>
          <w:rFonts w:ascii="Times New Roman" w:eastAsia="Times New Roman" w:hAnsi="Times New Roman" w:cs="Times New Roman"/>
          <w:sz w:val="28"/>
          <w:szCs w:val="28"/>
          <w:lang w:eastAsia="ru-RU"/>
        </w:rPr>
        <w:t>и</w:t>
      </w:r>
      <w:r w:rsidR="007A476C">
        <w:rPr>
          <w:rFonts w:ascii="Times New Roman" w:eastAsia="Times New Roman" w:hAnsi="Times New Roman" w:cs="Times New Roman"/>
          <w:sz w:val="28"/>
          <w:szCs w:val="28"/>
          <w:lang w:eastAsia="ru-RU"/>
        </w:rPr>
        <w:t xml:space="preserve"> также</w:t>
      </w:r>
      <w:r w:rsidRPr="0033564C">
        <w:rPr>
          <w:rFonts w:ascii="Times New Roman" w:eastAsia="Times New Roman" w:hAnsi="Times New Roman" w:cs="Times New Roman"/>
          <w:sz w:val="28"/>
          <w:szCs w:val="28"/>
          <w:lang w:eastAsia="ru-RU"/>
        </w:rPr>
        <w:t xml:space="preserve"> международные организации и объединения (Международный валютный фонд, Всемирный банк)</w:t>
      </w:r>
      <w:r w:rsidR="00ED63D9">
        <w:rPr>
          <w:rFonts w:ascii="Times New Roman" w:eastAsia="Times New Roman" w:hAnsi="Times New Roman" w:cs="Times New Roman"/>
          <w:sz w:val="28"/>
          <w:szCs w:val="28"/>
          <w:lang w:eastAsia="ru-RU"/>
        </w:rPr>
        <w:t>.</w:t>
      </w:r>
      <w:r w:rsidR="0014712A" w:rsidRPr="0014712A">
        <w:rPr>
          <w:rFonts w:ascii="Times New Roman" w:eastAsia="Times New Roman" w:hAnsi="Times New Roman" w:cs="Times New Roman"/>
          <w:sz w:val="28"/>
          <w:szCs w:val="28"/>
          <w:lang w:eastAsia="ru-RU"/>
        </w:rPr>
        <w:t>[3]</w:t>
      </w:r>
    </w:p>
    <w:p w:rsidR="006D56AF" w:rsidRPr="0033564C" w:rsidRDefault="007A476C" w:rsidP="0033564C">
      <w:pPr>
        <w:spacing w:before="100" w:beforeAutospacing="1" w:after="100" w:afterAutospacing="1" w:line="360" w:lineRule="auto"/>
        <w:ind w:firstLine="851"/>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Главной целью мирового валютного рынка является способность передвижения денежных средств, в различных валютах, возникающих в процессе международной</w:t>
      </w:r>
      <w:r w:rsidR="006D56AF" w:rsidRPr="0033564C">
        <w:rPr>
          <w:rFonts w:ascii="Times New Roman" w:eastAsia="Times New Roman" w:hAnsi="Times New Roman" w:cs="Times New Roman"/>
          <w:sz w:val="28"/>
          <w:szCs w:val="28"/>
          <w:lang w:eastAsia="ru-RU"/>
        </w:rPr>
        <w:t xml:space="preserve"> экономической деятельности. </w:t>
      </w:r>
      <w:r>
        <w:rPr>
          <w:rFonts w:ascii="Times New Roman" w:eastAsia="Times New Roman" w:hAnsi="Times New Roman" w:cs="Times New Roman"/>
          <w:sz w:val="28"/>
          <w:szCs w:val="28"/>
          <w:lang w:eastAsia="ru-RU"/>
        </w:rPr>
        <w:t xml:space="preserve">Благодаря автоматизированным системам такие передвижения проходят оперативно. </w:t>
      </w:r>
    </w:p>
    <w:p w:rsidR="006D56AF" w:rsidRPr="0033564C" w:rsidRDefault="007A476C" w:rsidP="00462BF8">
      <w:pPr>
        <w:spacing w:before="100" w:beforeAutospacing="1" w:after="100" w:afterAutospacing="1" w:line="360" w:lineRule="auto"/>
        <w:ind w:firstLine="851"/>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Также валютный рынок – это процесс, обеспечивающий формирование валютного курса на основе спроса и предложения на конкретные валюты</w:t>
      </w:r>
      <w:r w:rsidR="00462BF8">
        <w:rPr>
          <w:rFonts w:ascii="Times New Roman" w:eastAsia="Times New Roman" w:hAnsi="Times New Roman" w:cs="Times New Roman"/>
          <w:sz w:val="28"/>
          <w:szCs w:val="28"/>
          <w:lang w:eastAsia="ru-RU"/>
        </w:rPr>
        <w:t>, благодаря чему появляется возможность в получении прибыли субъектами рынка через разницу в курсах, а также используется странами для проведения</w:t>
      </w:r>
      <w:r w:rsidR="006D56AF" w:rsidRPr="0033564C">
        <w:rPr>
          <w:rFonts w:ascii="Times New Roman" w:eastAsia="Times New Roman" w:hAnsi="Times New Roman" w:cs="Times New Roman"/>
          <w:sz w:val="28"/>
          <w:szCs w:val="28"/>
          <w:lang w:eastAsia="ru-RU"/>
        </w:rPr>
        <w:t xml:space="preserve"> денежно-кредитной политики.</w:t>
      </w:r>
    </w:p>
    <w:p w:rsidR="006D56AF" w:rsidRPr="0033564C" w:rsidRDefault="00462BF8" w:rsidP="0033564C">
      <w:pPr>
        <w:spacing w:before="100" w:beforeAutospacing="1" w:after="100" w:afterAutospacing="1" w:line="360" w:lineRule="auto"/>
        <w:ind w:firstLine="851"/>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Кроме того валютные рынки различных государств могут отличаться друг от друга степенью ограничений и разными подходами к регулированию. Если валютные ограничения имеются, то рынок называется закрытым (несвободным), если их нет, то открытым (свободным)</w:t>
      </w:r>
      <w:r w:rsidR="006D56AF" w:rsidRPr="0033564C">
        <w:rPr>
          <w:rFonts w:ascii="Times New Roman" w:eastAsia="Times New Roman" w:hAnsi="Times New Roman" w:cs="Times New Roman"/>
          <w:sz w:val="28"/>
          <w:szCs w:val="28"/>
          <w:lang w:eastAsia="ru-RU"/>
        </w:rPr>
        <w:t>.</w:t>
      </w:r>
    </w:p>
    <w:p w:rsidR="00462BF8" w:rsidRDefault="00462BF8" w:rsidP="0033564C">
      <w:pPr>
        <w:spacing w:before="100" w:beforeAutospacing="1" w:after="100" w:afterAutospacing="1" w:line="360" w:lineRule="auto"/>
        <w:ind w:firstLine="851"/>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lastRenderedPageBreak/>
        <w:t xml:space="preserve">Валютные ограничения – </w:t>
      </w:r>
      <w:r w:rsidR="006D56AF" w:rsidRPr="0033564C">
        <w:rPr>
          <w:rFonts w:ascii="Times New Roman" w:eastAsia="Times New Roman" w:hAnsi="Times New Roman" w:cs="Times New Roman"/>
          <w:sz w:val="28"/>
          <w:szCs w:val="28"/>
          <w:lang w:eastAsia="ru-RU"/>
        </w:rPr>
        <w:t>административные, законодательные, экономические и организационные меры,</w:t>
      </w:r>
      <w:r>
        <w:rPr>
          <w:rFonts w:ascii="Times New Roman" w:eastAsia="Times New Roman" w:hAnsi="Times New Roman" w:cs="Times New Roman"/>
          <w:sz w:val="28"/>
          <w:szCs w:val="28"/>
          <w:lang w:eastAsia="ru-RU"/>
        </w:rPr>
        <w:t xml:space="preserve"> которые</w:t>
      </w:r>
      <w:r w:rsidR="006D56AF" w:rsidRPr="0033564C">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устанавливают определенную схему</w:t>
      </w:r>
      <w:r w:rsidR="006D56AF" w:rsidRPr="0033564C">
        <w:rPr>
          <w:rFonts w:ascii="Times New Roman" w:eastAsia="Times New Roman" w:hAnsi="Times New Roman" w:cs="Times New Roman"/>
          <w:sz w:val="28"/>
          <w:szCs w:val="28"/>
          <w:lang w:eastAsia="ru-RU"/>
        </w:rPr>
        <w:t xml:space="preserve"> проведения валютных операций. </w:t>
      </w:r>
    </w:p>
    <w:p w:rsidR="006D56AF" w:rsidRPr="0033564C" w:rsidRDefault="00462BF8" w:rsidP="0033564C">
      <w:pPr>
        <w:spacing w:before="100" w:beforeAutospacing="1" w:after="100" w:afterAutospacing="1" w:line="360" w:lineRule="auto"/>
        <w:ind w:firstLine="851"/>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Еще одним различием в национальных рынках является способ формирования</w:t>
      </w:r>
      <w:r w:rsidR="006D56AF" w:rsidRPr="0033564C">
        <w:rPr>
          <w:rFonts w:ascii="Times New Roman" w:eastAsia="Times New Roman" w:hAnsi="Times New Roman" w:cs="Times New Roman"/>
          <w:sz w:val="28"/>
          <w:szCs w:val="28"/>
          <w:lang w:eastAsia="ru-RU"/>
        </w:rPr>
        <w:t xml:space="preserve"> обменного курса национальной валюты по отношению к </w:t>
      </w:r>
      <w:r>
        <w:rPr>
          <w:rFonts w:ascii="Times New Roman" w:eastAsia="Times New Roman" w:hAnsi="Times New Roman" w:cs="Times New Roman"/>
          <w:sz w:val="28"/>
          <w:szCs w:val="28"/>
          <w:lang w:eastAsia="ru-RU"/>
        </w:rPr>
        <w:t>зарубежным</w:t>
      </w:r>
      <w:r w:rsidR="006D56AF" w:rsidRPr="0033564C">
        <w:rPr>
          <w:rFonts w:ascii="Times New Roman" w:eastAsia="Times New Roman" w:hAnsi="Times New Roman" w:cs="Times New Roman"/>
          <w:sz w:val="28"/>
          <w:szCs w:val="28"/>
          <w:lang w:eastAsia="ru-RU"/>
        </w:rPr>
        <w:t xml:space="preserve"> валютам. </w:t>
      </w:r>
      <w:r>
        <w:rPr>
          <w:rFonts w:ascii="Times New Roman" w:eastAsia="Times New Roman" w:hAnsi="Times New Roman" w:cs="Times New Roman"/>
          <w:sz w:val="28"/>
          <w:szCs w:val="28"/>
          <w:lang w:eastAsia="ru-RU"/>
        </w:rPr>
        <w:t>Подчеркивают</w:t>
      </w:r>
      <w:r w:rsidR="006D56AF" w:rsidRPr="0033564C">
        <w:rPr>
          <w:rFonts w:ascii="Times New Roman" w:eastAsia="Times New Roman" w:hAnsi="Times New Roman" w:cs="Times New Roman"/>
          <w:sz w:val="28"/>
          <w:szCs w:val="28"/>
          <w:lang w:eastAsia="ru-RU"/>
        </w:rPr>
        <w:t xml:space="preserve"> два </w:t>
      </w:r>
      <w:r>
        <w:rPr>
          <w:rFonts w:ascii="Times New Roman" w:eastAsia="Times New Roman" w:hAnsi="Times New Roman" w:cs="Times New Roman"/>
          <w:sz w:val="28"/>
          <w:szCs w:val="28"/>
          <w:lang w:eastAsia="ru-RU"/>
        </w:rPr>
        <w:t>абсолютно</w:t>
      </w:r>
      <w:r w:rsidR="006D56AF" w:rsidRPr="0033564C">
        <w:rPr>
          <w:rFonts w:ascii="Times New Roman" w:eastAsia="Times New Roman" w:hAnsi="Times New Roman" w:cs="Times New Roman"/>
          <w:sz w:val="28"/>
          <w:szCs w:val="28"/>
          <w:lang w:eastAsia="ru-RU"/>
        </w:rPr>
        <w:t xml:space="preserve"> различающихся режима валютного курса: ф</w:t>
      </w:r>
      <w:r>
        <w:rPr>
          <w:rFonts w:ascii="Times New Roman" w:eastAsia="Times New Roman" w:hAnsi="Times New Roman" w:cs="Times New Roman"/>
          <w:sz w:val="28"/>
          <w:szCs w:val="28"/>
          <w:lang w:eastAsia="ru-RU"/>
        </w:rPr>
        <w:t>иксированный и плавающий. Но по факту имеется</w:t>
      </w:r>
      <w:r w:rsidR="006D56AF" w:rsidRPr="0033564C">
        <w:rPr>
          <w:rFonts w:ascii="Times New Roman" w:eastAsia="Times New Roman" w:hAnsi="Times New Roman" w:cs="Times New Roman"/>
          <w:sz w:val="28"/>
          <w:szCs w:val="28"/>
          <w:lang w:eastAsia="ru-RU"/>
        </w:rPr>
        <w:t xml:space="preserve"> большое количество </w:t>
      </w:r>
      <w:r>
        <w:rPr>
          <w:rFonts w:ascii="Times New Roman" w:eastAsia="Times New Roman" w:hAnsi="Times New Roman" w:cs="Times New Roman"/>
          <w:sz w:val="28"/>
          <w:szCs w:val="28"/>
          <w:lang w:eastAsia="ru-RU"/>
        </w:rPr>
        <w:t>разновидностей</w:t>
      </w:r>
      <w:r w:rsidR="006D56AF" w:rsidRPr="0033564C">
        <w:rPr>
          <w:rFonts w:ascii="Times New Roman" w:eastAsia="Times New Roman" w:hAnsi="Times New Roman" w:cs="Times New Roman"/>
          <w:sz w:val="28"/>
          <w:szCs w:val="28"/>
          <w:lang w:eastAsia="ru-RU"/>
        </w:rPr>
        <w:t xml:space="preserve"> этих режимов. </w:t>
      </w:r>
    </w:p>
    <w:p w:rsidR="006D56AF" w:rsidRPr="0033564C" w:rsidRDefault="00A267B6" w:rsidP="0033564C">
      <w:pPr>
        <w:spacing w:before="100" w:beforeAutospacing="1" w:after="100" w:afterAutospacing="1" w:line="360" w:lineRule="auto"/>
        <w:ind w:firstLine="851"/>
        <w:jc w:val="both"/>
        <w:rPr>
          <w:rFonts w:ascii="Times New Roman" w:eastAsia="Times New Roman" w:hAnsi="Times New Roman" w:cs="Times New Roman"/>
          <w:sz w:val="28"/>
          <w:szCs w:val="28"/>
          <w:lang w:eastAsia="ru-RU"/>
        </w:rPr>
      </w:pPr>
      <w:r w:rsidRPr="0033564C">
        <w:rPr>
          <w:rFonts w:ascii="Times New Roman" w:eastAsia="Times New Roman" w:hAnsi="Times New Roman" w:cs="Times New Roman"/>
          <w:sz w:val="28"/>
          <w:szCs w:val="28"/>
          <w:lang w:eastAsia="ru-RU"/>
        </w:rPr>
        <w:t xml:space="preserve">Таблица </w:t>
      </w:r>
      <w:r w:rsidR="006D56AF" w:rsidRPr="0033564C">
        <w:rPr>
          <w:rFonts w:ascii="Times New Roman" w:eastAsia="Times New Roman" w:hAnsi="Times New Roman" w:cs="Times New Roman"/>
          <w:sz w:val="28"/>
          <w:szCs w:val="28"/>
          <w:lang w:eastAsia="ru-RU"/>
        </w:rPr>
        <w:t>1. Основные отличия национального валютного рынка от мирового валютного рынка</w:t>
      </w:r>
    </w:p>
    <w:tbl>
      <w:tblPr>
        <w:tblW w:w="9450" w:type="dxa"/>
        <w:tblCellSpacing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tblPr>
      <w:tblGrid>
        <w:gridCol w:w="2325"/>
        <w:gridCol w:w="3487"/>
        <w:gridCol w:w="3638"/>
      </w:tblGrid>
      <w:tr w:rsidR="006D56AF" w:rsidRPr="0033564C" w:rsidTr="00D90408">
        <w:trPr>
          <w:trHeight w:val="510"/>
          <w:tblCellSpacing w:w="0" w:type="dxa"/>
        </w:trPr>
        <w:tc>
          <w:tcPr>
            <w:tcW w:w="2310" w:type="dxa"/>
            <w:hideMark/>
          </w:tcPr>
          <w:p w:rsidR="006D56AF" w:rsidRPr="0033564C" w:rsidRDefault="006D56AF" w:rsidP="008D671B">
            <w:pPr>
              <w:spacing w:before="100" w:beforeAutospacing="1" w:after="100" w:afterAutospacing="1" w:line="360" w:lineRule="auto"/>
              <w:jc w:val="both"/>
              <w:rPr>
                <w:rFonts w:ascii="Times New Roman" w:eastAsia="Times New Roman" w:hAnsi="Times New Roman" w:cs="Times New Roman"/>
                <w:sz w:val="28"/>
                <w:szCs w:val="28"/>
                <w:lang w:eastAsia="ru-RU"/>
              </w:rPr>
            </w:pPr>
            <w:r w:rsidRPr="0033564C">
              <w:rPr>
                <w:rFonts w:ascii="Times New Roman" w:eastAsia="Times New Roman" w:hAnsi="Times New Roman" w:cs="Times New Roman"/>
                <w:sz w:val="28"/>
                <w:szCs w:val="28"/>
                <w:lang w:eastAsia="ru-RU"/>
              </w:rPr>
              <w:t>Критерии</w:t>
            </w:r>
          </w:p>
        </w:tc>
        <w:tc>
          <w:tcPr>
            <w:tcW w:w="3465" w:type="dxa"/>
            <w:hideMark/>
          </w:tcPr>
          <w:p w:rsidR="006D56AF" w:rsidRPr="0033564C" w:rsidRDefault="006D56AF" w:rsidP="008D671B">
            <w:pPr>
              <w:spacing w:before="100" w:beforeAutospacing="1" w:after="100" w:afterAutospacing="1" w:line="360" w:lineRule="auto"/>
              <w:jc w:val="both"/>
              <w:rPr>
                <w:rFonts w:ascii="Times New Roman" w:eastAsia="Times New Roman" w:hAnsi="Times New Roman" w:cs="Times New Roman"/>
                <w:sz w:val="28"/>
                <w:szCs w:val="28"/>
                <w:lang w:eastAsia="ru-RU"/>
              </w:rPr>
            </w:pPr>
            <w:r w:rsidRPr="0033564C">
              <w:rPr>
                <w:rFonts w:ascii="Times New Roman" w:eastAsia="Times New Roman" w:hAnsi="Times New Roman" w:cs="Times New Roman"/>
                <w:sz w:val="28"/>
                <w:szCs w:val="28"/>
                <w:lang w:eastAsia="ru-RU"/>
              </w:rPr>
              <w:t>Национальный валютный рынок</w:t>
            </w:r>
          </w:p>
        </w:tc>
        <w:tc>
          <w:tcPr>
            <w:tcW w:w="3615" w:type="dxa"/>
            <w:hideMark/>
          </w:tcPr>
          <w:p w:rsidR="006D56AF" w:rsidRPr="0033564C" w:rsidRDefault="006D56AF" w:rsidP="008D671B">
            <w:pPr>
              <w:spacing w:before="100" w:beforeAutospacing="1" w:after="100" w:afterAutospacing="1" w:line="360" w:lineRule="auto"/>
              <w:jc w:val="both"/>
              <w:rPr>
                <w:rFonts w:ascii="Times New Roman" w:eastAsia="Times New Roman" w:hAnsi="Times New Roman" w:cs="Times New Roman"/>
                <w:sz w:val="28"/>
                <w:szCs w:val="28"/>
                <w:lang w:eastAsia="ru-RU"/>
              </w:rPr>
            </w:pPr>
            <w:r w:rsidRPr="0033564C">
              <w:rPr>
                <w:rFonts w:ascii="Times New Roman" w:eastAsia="Times New Roman" w:hAnsi="Times New Roman" w:cs="Times New Roman"/>
                <w:sz w:val="28"/>
                <w:szCs w:val="28"/>
                <w:lang w:eastAsia="ru-RU"/>
              </w:rPr>
              <w:t>Мировой валютный рынок</w:t>
            </w:r>
          </w:p>
        </w:tc>
      </w:tr>
      <w:tr w:rsidR="006D56AF" w:rsidRPr="0033564C" w:rsidTr="00D90408">
        <w:trPr>
          <w:trHeight w:val="915"/>
          <w:tblCellSpacing w:w="0" w:type="dxa"/>
        </w:trPr>
        <w:tc>
          <w:tcPr>
            <w:tcW w:w="2310" w:type="dxa"/>
            <w:hideMark/>
          </w:tcPr>
          <w:p w:rsidR="006D56AF" w:rsidRPr="0033564C" w:rsidRDefault="006D56AF" w:rsidP="008D671B">
            <w:pPr>
              <w:spacing w:before="100" w:beforeAutospacing="1" w:after="100" w:afterAutospacing="1" w:line="360" w:lineRule="auto"/>
              <w:jc w:val="both"/>
              <w:rPr>
                <w:rFonts w:ascii="Times New Roman" w:eastAsia="Times New Roman" w:hAnsi="Times New Roman" w:cs="Times New Roman"/>
                <w:sz w:val="28"/>
                <w:szCs w:val="28"/>
                <w:lang w:eastAsia="ru-RU"/>
              </w:rPr>
            </w:pPr>
            <w:r w:rsidRPr="0033564C">
              <w:rPr>
                <w:rFonts w:ascii="Times New Roman" w:eastAsia="Times New Roman" w:hAnsi="Times New Roman" w:cs="Times New Roman"/>
                <w:sz w:val="28"/>
                <w:szCs w:val="28"/>
                <w:lang w:eastAsia="ru-RU"/>
              </w:rPr>
              <w:t>Валюта обращения</w:t>
            </w:r>
          </w:p>
        </w:tc>
        <w:tc>
          <w:tcPr>
            <w:tcW w:w="3465" w:type="dxa"/>
            <w:hideMark/>
          </w:tcPr>
          <w:p w:rsidR="006D56AF" w:rsidRPr="0033564C" w:rsidRDefault="006D56AF" w:rsidP="008D671B">
            <w:pPr>
              <w:spacing w:before="100" w:beforeAutospacing="1" w:after="100" w:afterAutospacing="1" w:line="360" w:lineRule="auto"/>
              <w:jc w:val="both"/>
              <w:rPr>
                <w:rFonts w:ascii="Times New Roman" w:eastAsia="Times New Roman" w:hAnsi="Times New Roman" w:cs="Times New Roman"/>
                <w:sz w:val="28"/>
                <w:szCs w:val="28"/>
                <w:lang w:eastAsia="ru-RU"/>
              </w:rPr>
            </w:pPr>
            <w:r w:rsidRPr="0033564C">
              <w:rPr>
                <w:rFonts w:ascii="Times New Roman" w:eastAsia="Times New Roman" w:hAnsi="Times New Roman" w:cs="Times New Roman"/>
                <w:sz w:val="28"/>
                <w:szCs w:val="28"/>
                <w:lang w:eastAsia="ru-RU"/>
              </w:rPr>
              <w:t>Национальная валюта</w:t>
            </w:r>
          </w:p>
        </w:tc>
        <w:tc>
          <w:tcPr>
            <w:tcW w:w="3615" w:type="dxa"/>
            <w:hideMark/>
          </w:tcPr>
          <w:p w:rsidR="006D56AF" w:rsidRPr="0033564C" w:rsidRDefault="006D56AF" w:rsidP="008D671B">
            <w:pPr>
              <w:spacing w:before="100" w:beforeAutospacing="1" w:after="100" w:afterAutospacing="1" w:line="360" w:lineRule="auto"/>
              <w:jc w:val="both"/>
              <w:rPr>
                <w:rFonts w:ascii="Times New Roman" w:eastAsia="Times New Roman" w:hAnsi="Times New Roman" w:cs="Times New Roman"/>
                <w:sz w:val="28"/>
                <w:szCs w:val="28"/>
                <w:lang w:eastAsia="ru-RU"/>
              </w:rPr>
            </w:pPr>
            <w:r w:rsidRPr="0033564C">
              <w:rPr>
                <w:rFonts w:ascii="Times New Roman" w:eastAsia="Times New Roman" w:hAnsi="Times New Roman" w:cs="Times New Roman"/>
                <w:sz w:val="28"/>
                <w:szCs w:val="28"/>
                <w:lang w:eastAsia="ru-RU"/>
              </w:rPr>
              <w:t>В общем виде, все обращающиеся валюты. Кроме этого отдельно выделяются из общего перечня валют резервные валюты, а также международные счетные валютные единицы</w:t>
            </w:r>
          </w:p>
        </w:tc>
      </w:tr>
      <w:tr w:rsidR="006D56AF" w:rsidRPr="0033564C" w:rsidTr="00D90408">
        <w:trPr>
          <w:trHeight w:val="960"/>
          <w:tblCellSpacing w:w="0" w:type="dxa"/>
        </w:trPr>
        <w:tc>
          <w:tcPr>
            <w:tcW w:w="2310" w:type="dxa"/>
            <w:hideMark/>
          </w:tcPr>
          <w:p w:rsidR="006D56AF" w:rsidRPr="0033564C" w:rsidRDefault="006D56AF" w:rsidP="008D671B">
            <w:pPr>
              <w:spacing w:before="100" w:beforeAutospacing="1" w:after="100" w:afterAutospacing="1" w:line="360" w:lineRule="auto"/>
              <w:jc w:val="both"/>
              <w:rPr>
                <w:rFonts w:ascii="Times New Roman" w:eastAsia="Times New Roman" w:hAnsi="Times New Roman" w:cs="Times New Roman"/>
                <w:sz w:val="28"/>
                <w:szCs w:val="28"/>
                <w:lang w:eastAsia="ru-RU"/>
              </w:rPr>
            </w:pPr>
            <w:r w:rsidRPr="0033564C">
              <w:rPr>
                <w:rFonts w:ascii="Times New Roman" w:eastAsia="Times New Roman" w:hAnsi="Times New Roman" w:cs="Times New Roman"/>
                <w:sz w:val="28"/>
                <w:szCs w:val="28"/>
                <w:lang w:eastAsia="ru-RU"/>
              </w:rPr>
              <w:t>Порядок конвертации валют</w:t>
            </w:r>
          </w:p>
        </w:tc>
        <w:tc>
          <w:tcPr>
            <w:tcW w:w="3465" w:type="dxa"/>
            <w:hideMark/>
          </w:tcPr>
          <w:p w:rsidR="006D56AF" w:rsidRPr="0033564C" w:rsidRDefault="006D56AF" w:rsidP="008D671B">
            <w:pPr>
              <w:spacing w:before="100" w:beforeAutospacing="1" w:after="100" w:afterAutospacing="1" w:line="360" w:lineRule="auto"/>
              <w:jc w:val="both"/>
              <w:rPr>
                <w:rFonts w:ascii="Times New Roman" w:eastAsia="Times New Roman" w:hAnsi="Times New Roman" w:cs="Times New Roman"/>
                <w:sz w:val="28"/>
                <w:szCs w:val="28"/>
                <w:lang w:eastAsia="ru-RU"/>
              </w:rPr>
            </w:pPr>
            <w:r w:rsidRPr="0033564C">
              <w:rPr>
                <w:rFonts w:ascii="Times New Roman" w:eastAsia="Times New Roman" w:hAnsi="Times New Roman" w:cs="Times New Roman"/>
                <w:sz w:val="28"/>
                <w:szCs w:val="28"/>
                <w:lang w:eastAsia="ru-RU"/>
              </w:rPr>
              <w:t>Национальные условия конвертируемости национальной валюты</w:t>
            </w:r>
          </w:p>
        </w:tc>
        <w:tc>
          <w:tcPr>
            <w:tcW w:w="3615" w:type="dxa"/>
            <w:hideMark/>
          </w:tcPr>
          <w:p w:rsidR="006D56AF" w:rsidRPr="0033564C" w:rsidRDefault="006D56AF" w:rsidP="008D671B">
            <w:pPr>
              <w:spacing w:before="100" w:beforeAutospacing="1" w:after="100" w:afterAutospacing="1" w:line="360" w:lineRule="auto"/>
              <w:jc w:val="both"/>
              <w:rPr>
                <w:rFonts w:ascii="Times New Roman" w:eastAsia="Times New Roman" w:hAnsi="Times New Roman" w:cs="Times New Roman"/>
                <w:sz w:val="28"/>
                <w:szCs w:val="28"/>
                <w:lang w:eastAsia="ru-RU"/>
              </w:rPr>
            </w:pPr>
            <w:r w:rsidRPr="0033564C">
              <w:rPr>
                <w:rFonts w:ascii="Times New Roman" w:eastAsia="Times New Roman" w:hAnsi="Times New Roman" w:cs="Times New Roman"/>
                <w:sz w:val="28"/>
                <w:szCs w:val="28"/>
                <w:lang w:eastAsia="ru-RU"/>
              </w:rPr>
              <w:t>Условия взаимной конвертируемости валют</w:t>
            </w:r>
          </w:p>
        </w:tc>
      </w:tr>
      <w:tr w:rsidR="006D56AF" w:rsidRPr="0033564C" w:rsidTr="00D90408">
        <w:trPr>
          <w:trHeight w:val="960"/>
          <w:tblCellSpacing w:w="0" w:type="dxa"/>
        </w:trPr>
        <w:tc>
          <w:tcPr>
            <w:tcW w:w="2310" w:type="dxa"/>
            <w:hideMark/>
          </w:tcPr>
          <w:p w:rsidR="006D56AF" w:rsidRPr="0033564C" w:rsidRDefault="006D56AF" w:rsidP="008D671B">
            <w:pPr>
              <w:spacing w:before="100" w:beforeAutospacing="1" w:after="100" w:afterAutospacing="1" w:line="360" w:lineRule="auto"/>
              <w:jc w:val="both"/>
              <w:rPr>
                <w:rFonts w:ascii="Times New Roman" w:eastAsia="Times New Roman" w:hAnsi="Times New Roman" w:cs="Times New Roman"/>
                <w:sz w:val="28"/>
                <w:szCs w:val="28"/>
                <w:lang w:eastAsia="ru-RU"/>
              </w:rPr>
            </w:pPr>
            <w:r w:rsidRPr="0033564C">
              <w:rPr>
                <w:rFonts w:ascii="Times New Roman" w:eastAsia="Times New Roman" w:hAnsi="Times New Roman" w:cs="Times New Roman"/>
                <w:sz w:val="28"/>
                <w:szCs w:val="28"/>
                <w:lang w:eastAsia="ru-RU"/>
              </w:rPr>
              <w:t>Порядок формирования курса</w:t>
            </w:r>
          </w:p>
        </w:tc>
        <w:tc>
          <w:tcPr>
            <w:tcW w:w="3465" w:type="dxa"/>
            <w:hideMark/>
          </w:tcPr>
          <w:p w:rsidR="006D56AF" w:rsidRPr="0033564C" w:rsidRDefault="006D56AF" w:rsidP="008D671B">
            <w:pPr>
              <w:spacing w:before="100" w:beforeAutospacing="1" w:after="100" w:afterAutospacing="1" w:line="360" w:lineRule="auto"/>
              <w:jc w:val="both"/>
              <w:rPr>
                <w:rFonts w:ascii="Times New Roman" w:eastAsia="Times New Roman" w:hAnsi="Times New Roman" w:cs="Times New Roman"/>
                <w:sz w:val="28"/>
                <w:szCs w:val="28"/>
                <w:lang w:eastAsia="ru-RU"/>
              </w:rPr>
            </w:pPr>
            <w:r w:rsidRPr="0033564C">
              <w:rPr>
                <w:rFonts w:ascii="Times New Roman" w:eastAsia="Times New Roman" w:hAnsi="Times New Roman" w:cs="Times New Roman"/>
                <w:sz w:val="28"/>
                <w:szCs w:val="28"/>
                <w:lang w:eastAsia="ru-RU"/>
              </w:rPr>
              <w:t>Режим курса национальной валюты</w:t>
            </w:r>
          </w:p>
        </w:tc>
        <w:tc>
          <w:tcPr>
            <w:tcW w:w="3615" w:type="dxa"/>
            <w:hideMark/>
          </w:tcPr>
          <w:p w:rsidR="006D56AF" w:rsidRPr="0033564C" w:rsidRDefault="006D56AF" w:rsidP="008D671B">
            <w:pPr>
              <w:spacing w:before="100" w:beforeAutospacing="1" w:after="100" w:afterAutospacing="1" w:line="360" w:lineRule="auto"/>
              <w:jc w:val="both"/>
              <w:rPr>
                <w:rFonts w:ascii="Times New Roman" w:eastAsia="Times New Roman" w:hAnsi="Times New Roman" w:cs="Times New Roman"/>
                <w:sz w:val="28"/>
                <w:szCs w:val="28"/>
                <w:lang w:eastAsia="ru-RU"/>
              </w:rPr>
            </w:pPr>
            <w:r w:rsidRPr="0033564C">
              <w:rPr>
                <w:rFonts w:ascii="Times New Roman" w:eastAsia="Times New Roman" w:hAnsi="Times New Roman" w:cs="Times New Roman"/>
                <w:sz w:val="28"/>
                <w:szCs w:val="28"/>
                <w:lang w:eastAsia="ru-RU"/>
              </w:rPr>
              <w:t>Регламентация режимов валютных курсов</w:t>
            </w:r>
          </w:p>
        </w:tc>
      </w:tr>
      <w:tr w:rsidR="006D56AF" w:rsidRPr="0033564C" w:rsidTr="00D90408">
        <w:trPr>
          <w:trHeight w:val="900"/>
          <w:tblCellSpacing w:w="0" w:type="dxa"/>
        </w:trPr>
        <w:tc>
          <w:tcPr>
            <w:tcW w:w="2310" w:type="dxa"/>
            <w:hideMark/>
          </w:tcPr>
          <w:p w:rsidR="006D56AF" w:rsidRPr="0033564C" w:rsidRDefault="006D56AF" w:rsidP="008D671B">
            <w:pPr>
              <w:spacing w:before="100" w:beforeAutospacing="1" w:after="100" w:afterAutospacing="1" w:line="360" w:lineRule="auto"/>
              <w:jc w:val="both"/>
              <w:rPr>
                <w:rFonts w:ascii="Times New Roman" w:eastAsia="Times New Roman" w:hAnsi="Times New Roman" w:cs="Times New Roman"/>
                <w:sz w:val="28"/>
                <w:szCs w:val="28"/>
                <w:lang w:eastAsia="ru-RU"/>
              </w:rPr>
            </w:pPr>
            <w:r w:rsidRPr="0033564C">
              <w:rPr>
                <w:rFonts w:ascii="Times New Roman" w:eastAsia="Times New Roman" w:hAnsi="Times New Roman" w:cs="Times New Roman"/>
                <w:sz w:val="28"/>
                <w:szCs w:val="28"/>
                <w:lang w:eastAsia="ru-RU"/>
              </w:rPr>
              <w:t xml:space="preserve">Формирование </w:t>
            </w:r>
            <w:r w:rsidRPr="0033564C">
              <w:rPr>
                <w:rFonts w:ascii="Times New Roman" w:eastAsia="Times New Roman" w:hAnsi="Times New Roman" w:cs="Times New Roman"/>
                <w:sz w:val="28"/>
                <w:szCs w:val="28"/>
                <w:lang w:eastAsia="ru-RU"/>
              </w:rPr>
              <w:lastRenderedPageBreak/>
              <w:t>паритета валюты</w:t>
            </w:r>
          </w:p>
        </w:tc>
        <w:tc>
          <w:tcPr>
            <w:tcW w:w="3465" w:type="dxa"/>
            <w:vAlign w:val="center"/>
            <w:hideMark/>
          </w:tcPr>
          <w:p w:rsidR="006D56AF" w:rsidRPr="0033564C" w:rsidRDefault="006D56AF" w:rsidP="008D671B">
            <w:pPr>
              <w:spacing w:before="100" w:beforeAutospacing="1" w:after="100" w:afterAutospacing="1" w:line="360" w:lineRule="auto"/>
              <w:jc w:val="both"/>
              <w:rPr>
                <w:rFonts w:ascii="Times New Roman" w:eastAsia="Times New Roman" w:hAnsi="Times New Roman" w:cs="Times New Roman"/>
                <w:sz w:val="28"/>
                <w:szCs w:val="28"/>
                <w:lang w:eastAsia="ru-RU"/>
              </w:rPr>
            </w:pPr>
            <w:r w:rsidRPr="0033564C">
              <w:rPr>
                <w:rFonts w:ascii="Times New Roman" w:eastAsia="Times New Roman" w:hAnsi="Times New Roman" w:cs="Times New Roman"/>
                <w:sz w:val="28"/>
                <w:szCs w:val="28"/>
                <w:lang w:eastAsia="ru-RU"/>
              </w:rPr>
              <w:lastRenderedPageBreak/>
              <w:t xml:space="preserve">Паритет национальной </w:t>
            </w:r>
            <w:r w:rsidRPr="0033564C">
              <w:rPr>
                <w:rFonts w:ascii="Times New Roman" w:eastAsia="Times New Roman" w:hAnsi="Times New Roman" w:cs="Times New Roman"/>
                <w:sz w:val="28"/>
                <w:szCs w:val="28"/>
                <w:lang w:eastAsia="ru-RU"/>
              </w:rPr>
              <w:lastRenderedPageBreak/>
              <w:t>валюты</w:t>
            </w:r>
          </w:p>
        </w:tc>
        <w:tc>
          <w:tcPr>
            <w:tcW w:w="3615" w:type="dxa"/>
            <w:hideMark/>
          </w:tcPr>
          <w:p w:rsidR="006D56AF" w:rsidRPr="0033564C" w:rsidRDefault="006D56AF" w:rsidP="008D671B">
            <w:pPr>
              <w:spacing w:before="100" w:beforeAutospacing="1" w:after="100" w:afterAutospacing="1" w:line="360" w:lineRule="auto"/>
              <w:jc w:val="both"/>
              <w:rPr>
                <w:rFonts w:ascii="Times New Roman" w:eastAsia="Times New Roman" w:hAnsi="Times New Roman" w:cs="Times New Roman"/>
                <w:sz w:val="28"/>
                <w:szCs w:val="28"/>
                <w:lang w:eastAsia="ru-RU"/>
              </w:rPr>
            </w:pPr>
            <w:r w:rsidRPr="0033564C">
              <w:rPr>
                <w:rFonts w:ascii="Times New Roman" w:eastAsia="Times New Roman" w:hAnsi="Times New Roman" w:cs="Times New Roman"/>
                <w:sz w:val="28"/>
                <w:szCs w:val="28"/>
                <w:lang w:eastAsia="ru-RU"/>
              </w:rPr>
              <w:lastRenderedPageBreak/>
              <w:t xml:space="preserve">Унифицированный режим </w:t>
            </w:r>
            <w:r w:rsidRPr="0033564C">
              <w:rPr>
                <w:rFonts w:ascii="Times New Roman" w:eastAsia="Times New Roman" w:hAnsi="Times New Roman" w:cs="Times New Roman"/>
                <w:sz w:val="28"/>
                <w:szCs w:val="28"/>
                <w:lang w:eastAsia="ru-RU"/>
              </w:rPr>
              <w:lastRenderedPageBreak/>
              <w:t>валютных паритетов</w:t>
            </w:r>
          </w:p>
        </w:tc>
      </w:tr>
      <w:tr w:rsidR="006D56AF" w:rsidRPr="0033564C" w:rsidTr="00D90408">
        <w:trPr>
          <w:trHeight w:val="1185"/>
          <w:tblCellSpacing w:w="0" w:type="dxa"/>
        </w:trPr>
        <w:tc>
          <w:tcPr>
            <w:tcW w:w="2310" w:type="dxa"/>
            <w:hideMark/>
          </w:tcPr>
          <w:p w:rsidR="006D56AF" w:rsidRPr="0033564C" w:rsidRDefault="006D56AF" w:rsidP="008D671B">
            <w:pPr>
              <w:spacing w:before="100" w:beforeAutospacing="1" w:after="100" w:afterAutospacing="1" w:line="360" w:lineRule="auto"/>
              <w:jc w:val="both"/>
              <w:rPr>
                <w:rFonts w:ascii="Times New Roman" w:eastAsia="Times New Roman" w:hAnsi="Times New Roman" w:cs="Times New Roman"/>
                <w:sz w:val="28"/>
                <w:szCs w:val="28"/>
                <w:lang w:eastAsia="ru-RU"/>
              </w:rPr>
            </w:pPr>
            <w:r w:rsidRPr="0033564C">
              <w:rPr>
                <w:rFonts w:ascii="Times New Roman" w:eastAsia="Times New Roman" w:hAnsi="Times New Roman" w:cs="Times New Roman"/>
                <w:sz w:val="28"/>
                <w:szCs w:val="28"/>
                <w:lang w:eastAsia="ru-RU"/>
              </w:rPr>
              <w:lastRenderedPageBreak/>
              <w:t>Регулирующие органы</w:t>
            </w:r>
          </w:p>
        </w:tc>
        <w:tc>
          <w:tcPr>
            <w:tcW w:w="3465" w:type="dxa"/>
            <w:hideMark/>
          </w:tcPr>
          <w:p w:rsidR="006D56AF" w:rsidRPr="0033564C" w:rsidRDefault="006D56AF" w:rsidP="008D671B">
            <w:pPr>
              <w:spacing w:before="100" w:beforeAutospacing="1" w:after="100" w:afterAutospacing="1" w:line="360" w:lineRule="auto"/>
              <w:jc w:val="both"/>
              <w:rPr>
                <w:rFonts w:ascii="Times New Roman" w:eastAsia="Times New Roman" w:hAnsi="Times New Roman" w:cs="Times New Roman"/>
                <w:sz w:val="28"/>
                <w:szCs w:val="28"/>
                <w:lang w:eastAsia="ru-RU"/>
              </w:rPr>
            </w:pPr>
            <w:r w:rsidRPr="0033564C">
              <w:rPr>
                <w:rFonts w:ascii="Times New Roman" w:eastAsia="Times New Roman" w:hAnsi="Times New Roman" w:cs="Times New Roman"/>
                <w:sz w:val="28"/>
                <w:szCs w:val="28"/>
                <w:lang w:eastAsia="ru-RU"/>
              </w:rPr>
              <w:t>Национальные уполномоченные органы, осуществляющие регулирование валютных отношений в стране</w:t>
            </w:r>
          </w:p>
        </w:tc>
        <w:tc>
          <w:tcPr>
            <w:tcW w:w="3615" w:type="dxa"/>
            <w:hideMark/>
          </w:tcPr>
          <w:p w:rsidR="006D56AF" w:rsidRPr="0033564C" w:rsidRDefault="006D56AF" w:rsidP="008D671B">
            <w:pPr>
              <w:spacing w:before="100" w:beforeAutospacing="1" w:after="100" w:afterAutospacing="1" w:line="360" w:lineRule="auto"/>
              <w:jc w:val="both"/>
              <w:rPr>
                <w:rFonts w:ascii="Times New Roman" w:eastAsia="Times New Roman" w:hAnsi="Times New Roman" w:cs="Times New Roman"/>
                <w:sz w:val="28"/>
                <w:szCs w:val="28"/>
                <w:lang w:eastAsia="ru-RU"/>
              </w:rPr>
            </w:pPr>
            <w:r w:rsidRPr="0033564C">
              <w:rPr>
                <w:rFonts w:ascii="Times New Roman" w:eastAsia="Times New Roman" w:hAnsi="Times New Roman" w:cs="Times New Roman"/>
                <w:sz w:val="28"/>
                <w:szCs w:val="28"/>
                <w:lang w:eastAsia="ru-RU"/>
              </w:rPr>
              <w:t>Международные организации, осуществляющие межгосударственное валютное регулирование</w:t>
            </w:r>
          </w:p>
        </w:tc>
      </w:tr>
      <w:tr w:rsidR="006D56AF" w:rsidRPr="0033564C" w:rsidTr="00D90408">
        <w:trPr>
          <w:trHeight w:val="1185"/>
          <w:tblCellSpacing w:w="0" w:type="dxa"/>
        </w:trPr>
        <w:tc>
          <w:tcPr>
            <w:tcW w:w="2310" w:type="dxa"/>
            <w:hideMark/>
          </w:tcPr>
          <w:p w:rsidR="006D56AF" w:rsidRPr="0033564C" w:rsidRDefault="006D56AF" w:rsidP="008D671B">
            <w:pPr>
              <w:spacing w:before="100" w:beforeAutospacing="1" w:after="100" w:afterAutospacing="1" w:line="360" w:lineRule="auto"/>
              <w:jc w:val="both"/>
              <w:rPr>
                <w:rFonts w:ascii="Times New Roman" w:eastAsia="Times New Roman" w:hAnsi="Times New Roman" w:cs="Times New Roman"/>
                <w:sz w:val="28"/>
                <w:szCs w:val="28"/>
                <w:lang w:eastAsia="ru-RU"/>
              </w:rPr>
            </w:pPr>
            <w:r w:rsidRPr="0033564C">
              <w:rPr>
                <w:rFonts w:ascii="Times New Roman" w:eastAsia="Times New Roman" w:hAnsi="Times New Roman" w:cs="Times New Roman"/>
                <w:sz w:val="28"/>
                <w:szCs w:val="28"/>
                <w:lang w:eastAsia="ru-RU"/>
              </w:rPr>
              <w:t>Уровень включенности в валютную систему</w:t>
            </w:r>
          </w:p>
        </w:tc>
        <w:tc>
          <w:tcPr>
            <w:tcW w:w="3465" w:type="dxa"/>
            <w:hideMark/>
          </w:tcPr>
          <w:p w:rsidR="006D56AF" w:rsidRPr="0033564C" w:rsidRDefault="006D56AF" w:rsidP="008D671B">
            <w:pPr>
              <w:spacing w:before="100" w:beforeAutospacing="1" w:after="100" w:afterAutospacing="1" w:line="360" w:lineRule="auto"/>
              <w:jc w:val="both"/>
              <w:rPr>
                <w:rFonts w:ascii="Times New Roman" w:eastAsia="Times New Roman" w:hAnsi="Times New Roman" w:cs="Times New Roman"/>
                <w:sz w:val="28"/>
                <w:szCs w:val="28"/>
                <w:lang w:eastAsia="ru-RU"/>
              </w:rPr>
            </w:pPr>
            <w:r w:rsidRPr="0033564C">
              <w:rPr>
                <w:rFonts w:ascii="Times New Roman" w:eastAsia="Times New Roman" w:hAnsi="Times New Roman" w:cs="Times New Roman"/>
                <w:sz w:val="28"/>
                <w:szCs w:val="28"/>
                <w:lang w:eastAsia="ru-RU"/>
              </w:rPr>
              <w:t>Включенность в национальную валютную систему</w:t>
            </w:r>
          </w:p>
        </w:tc>
        <w:tc>
          <w:tcPr>
            <w:tcW w:w="3615" w:type="dxa"/>
            <w:hideMark/>
          </w:tcPr>
          <w:p w:rsidR="006D56AF" w:rsidRPr="0033564C" w:rsidRDefault="006D56AF" w:rsidP="008D671B">
            <w:pPr>
              <w:spacing w:before="100" w:beforeAutospacing="1" w:after="100" w:afterAutospacing="1" w:line="360" w:lineRule="auto"/>
              <w:jc w:val="both"/>
              <w:rPr>
                <w:rFonts w:ascii="Times New Roman" w:eastAsia="Times New Roman" w:hAnsi="Times New Roman" w:cs="Times New Roman"/>
                <w:sz w:val="28"/>
                <w:szCs w:val="28"/>
                <w:lang w:eastAsia="ru-RU"/>
              </w:rPr>
            </w:pPr>
            <w:r w:rsidRPr="0033564C">
              <w:rPr>
                <w:rFonts w:ascii="Times New Roman" w:eastAsia="Times New Roman" w:hAnsi="Times New Roman" w:cs="Times New Roman"/>
                <w:sz w:val="28"/>
                <w:szCs w:val="28"/>
                <w:lang w:eastAsia="ru-RU"/>
              </w:rPr>
              <w:t>Включенность в мировую валютную систему</w:t>
            </w:r>
          </w:p>
        </w:tc>
      </w:tr>
      <w:tr w:rsidR="006D56AF" w:rsidRPr="0033564C" w:rsidTr="00D90408">
        <w:trPr>
          <w:trHeight w:val="1185"/>
          <w:tblCellSpacing w:w="0" w:type="dxa"/>
        </w:trPr>
        <w:tc>
          <w:tcPr>
            <w:tcW w:w="2310" w:type="dxa"/>
            <w:hideMark/>
          </w:tcPr>
          <w:p w:rsidR="006D56AF" w:rsidRPr="0033564C" w:rsidRDefault="006D56AF" w:rsidP="008D671B">
            <w:pPr>
              <w:spacing w:before="100" w:beforeAutospacing="1" w:after="100" w:afterAutospacing="1" w:line="360" w:lineRule="auto"/>
              <w:jc w:val="both"/>
              <w:rPr>
                <w:rFonts w:ascii="Times New Roman" w:eastAsia="Times New Roman" w:hAnsi="Times New Roman" w:cs="Times New Roman"/>
                <w:sz w:val="28"/>
                <w:szCs w:val="28"/>
                <w:lang w:eastAsia="ru-RU"/>
              </w:rPr>
            </w:pPr>
            <w:r w:rsidRPr="0033564C">
              <w:rPr>
                <w:rFonts w:ascii="Times New Roman" w:eastAsia="Times New Roman" w:hAnsi="Times New Roman" w:cs="Times New Roman"/>
                <w:sz w:val="28"/>
                <w:szCs w:val="28"/>
                <w:lang w:eastAsia="ru-RU"/>
              </w:rPr>
              <w:t>Формы регулирования и контроля</w:t>
            </w:r>
          </w:p>
        </w:tc>
        <w:tc>
          <w:tcPr>
            <w:tcW w:w="3465" w:type="dxa"/>
            <w:hideMark/>
          </w:tcPr>
          <w:p w:rsidR="006D56AF" w:rsidRPr="0033564C" w:rsidRDefault="006D56AF" w:rsidP="008D671B">
            <w:pPr>
              <w:spacing w:before="100" w:beforeAutospacing="1" w:after="100" w:afterAutospacing="1" w:line="360" w:lineRule="auto"/>
              <w:jc w:val="both"/>
              <w:rPr>
                <w:rFonts w:ascii="Times New Roman" w:eastAsia="Times New Roman" w:hAnsi="Times New Roman" w:cs="Times New Roman"/>
                <w:sz w:val="28"/>
                <w:szCs w:val="28"/>
                <w:lang w:eastAsia="ru-RU"/>
              </w:rPr>
            </w:pPr>
            <w:r w:rsidRPr="0033564C">
              <w:rPr>
                <w:rFonts w:ascii="Times New Roman" w:eastAsia="Times New Roman" w:hAnsi="Times New Roman" w:cs="Times New Roman"/>
                <w:sz w:val="28"/>
                <w:szCs w:val="28"/>
                <w:lang w:eastAsia="ru-RU"/>
              </w:rPr>
              <w:t>Наличие или отсутствие валютных ограничений, валютный контроль</w:t>
            </w:r>
          </w:p>
        </w:tc>
        <w:tc>
          <w:tcPr>
            <w:tcW w:w="3615" w:type="dxa"/>
            <w:hideMark/>
          </w:tcPr>
          <w:p w:rsidR="006D56AF" w:rsidRPr="0033564C" w:rsidRDefault="006D56AF" w:rsidP="008D671B">
            <w:pPr>
              <w:spacing w:before="100" w:beforeAutospacing="1" w:after="100" w:afterAutospacing="1" w:line="360" w:lineRule="auto"/>
              <w:jc w:val="both"/>
              <w:rPr>
                <w:rFonts w:ascii="Times New Roman" w:eastAsia="Times New Roman" w:hAnsi="Times New Roman" w:cs="Times New Roman"/>
                <w:sz w:val="28"/>
                <w:szCs w:val="28"/>
                <w:lang w:eastAsia="ru-RU"/>
              </w:rPr>
            </w:pPr>
            <w:r w:rsidRPr="0033564C">
              <w:rPr>
                <w:rFonts w:ascii="Times New Roman" w:eastAsia="Times New Roman" w:hAnsi="Times New Roman" w:cs="Times New Roman"/>
                <w:sz w:val="28"/>
                <w:szCs w:val="28"/>
                <w:lang w:eastAsia="ru-RU"/>
              </w:rPr>
              <w:t>Межгосударственное регулирование валютных ограничений</w:t>
            </w:r>
          </w:p>
        </w:tc>
      </w:tr>
      <w:tr w:rsidR="006D56AF" w:rsidRPr="0033564C" w:rsidTr="00D90408">
        <w:trPr>
          <w:trHeight w:val="1185"/>
          <w:tblCellSpacing w:w="0" w:type="dxa"/>
        </w:trPr>
        <w:tc>
          <w:tcPr>
            <w:tcW w:w="2310" w:type="dxa"/>
            <w:hideMark/>
          </w:tcPr>
          <w:p w:rsidR="006D56AF" w:rsidRPr="0033564C" w:rsidRDefault="006D56AF" w:rsidP="008D671B">
            <w:pPr>
              <w:spacing w:before="100" w:beforeAutospacing="1" w:after="100" w:afterAutospacing="1" w:line="360" w:lineRule="auto"/>
              <w:jc w:val="both"/>
              <w:rPr>
                <w:rFonts w:ascii="Times New Roman" w:eastAsia="Times New Roman" w:hAnsi="Times New Roman" w:cs="Times New Roman"/>
                <w:sz w:val="28"/>
                <w:szCs w:val="28"/>
                <w:lang w:eastAsia="ru-RU"/>
              </w:rPr>
            </w:pPr>
            <w:r w:rsidRPr="0033564C">
              <w:rPr>
                <w:rFonts w:ascii="Times New Roman" w:eastAsia="Times New Roman" w:hAnsi="Times New Roman" w:cs="Times New Roman"/>
                <w:sz w:val="28"/>
                <w:szCs w:val="28"/>
                <w:lang w:eastAsia="ru-RU"/>
              </w:rPr>
              <w:t>Регулирование валютной ликвидности</w:t>
            </w:r>
          </w:p>
        </w:tc>
        <w:tc>
          <w:tcPr>
            <w:tcW w:w="3465" w:type="dxa"/>
            <w:hideMark/>
          </w:tcPr>
          <w:p w:rsidR="006D56AF" w:rsidRPr="0033564C" w:rsidRDefault="006D56AF" w:rsidP="008D671B">
            <w:pPr>
              <w:spacing w:before="100" w:beforeAutospacing="1" w:after="100" w:afterAutospacing="1" w:line="360" w:lineRule="auto"/>
              <w:jc w:val="both"/>
              <w:rPr>
                <w:rFonts w:ascii="Times New Roman" w:eastAsia="Times New Roman" w:hAnsi="Times New Roman" w:cs="Times New Roman"/>
                <w:sz w:val="28"/>
                <w:szCs w:val="28"/>
                <w:lang w:eastAsia="ru-RU"/>
              </w:rPr>
            </w:pPr>
            <w:r w:rsidRPr="0033564C">
              <w:rPr>
                <w:rFonts w:ascii="Times New Roman" w:eastAsia="Times New Roman" w:hAnsi="Times New Roman" w:cs="Times New Roman"/>
                <w:sz w:val="28"/>
                <w:szCs w:val="28"/>
                <w:lang w:eastAsia="ru-RU"/>
              </w:rPr>
              <w:t>Национальное регулирование валютной ликвидности страны</w:t>
            </w:r>
          </w:p>
        </w:tc>
        <w:tc>
          <w:tcPr>
            <w:tcW w:w="3615" w:type="dxa"/>
            <w:hideMark/>
          </w:tcPr>
          <w:p w:rsidR="006D56AF" w:rsidRPr="0033564C" w:rsidRDefault="006D56AF" w:rsidP="008D671B">
            <w:pPr>
              <w:spacing w:before="100" w:beforeAutospacing="1" w:after="100" w:afterAutospacing="1" w:line="360" w:lineRule="auto"/>
              <w:jc w:val="both"/>
              <w:rPr>
                <w:rFonts w:ascii="Times New Roman" w:eastAsia="Times New Roman" w:hAnsi="Times New Roman" w:cs="Times New Roman"/>
                <w:sz w:val="28"/>
                <w:szCs w:val="28"/>
                <w:lang w:eastAsia="ru-RU"/>
              </w:rPr>
            </w:pPr>
            <w:r w:rsidRPr="0033564C">
              <w:rPr>
                <w:rFonts w:ascii="Times New Roman" w:eastAsia="Times New Roman" w:hAnsi="Times New Roman" w:cs="Times New Roman"/>
                <w:sz w:val="28"/>
                <w:szCs w:val="28"/>
                <w:lang w:eastAsia="ru-RU"/>
              </w:rPr>
              <w:t>Возможное межгосударственное регулирование международной валютной ликвидности</w:t>
            </w:r>
          </w:p>
        </w:tc>
      </w:tr>
      <w:tr w:rsidR="006D56AF" w:rsidRPr="0033564C" w:rsidTr="00D90408">
        <w:trPr>
          <w:trHeight w:val="1185"/>
          <w:tblCellSpacing w:w="0" w:type="dxa"/>
        </w:trPr>
        <w:tc>
          <w:tcPr>
            <w:tcW w:w="2310" w:type="dxa"/>
            <w:hideMark/>
          </w:tcPr>
          <w:p w:rsidR="006D56AF" w:rsidRPr="0033564C" w:rsidRDefault="006D56AF" w:rsidP="008D671B">
            <w:pPr>
              <w:spacing w:before="100" w:beforeAutospacing="1" w:after="100" w:afterAutospacing="1" w:line="360" w:lineRule="auto"/>
              <w:jc w:val="both"/>
              <w:rPr>
                <w:rFonts w:ascii="Times New Roman" w:eastAsia="Times New Roman" w:hAnsi="Times New Roman" w:cs="Times New Roman"/>
                <w:sz w:val="28"/>
                <w:szCs w:val="28"/>
                <w:lang w:eastAsia="ru-RU"/>
              </w:rPr>
            </w:pPr>
            <w:r w:rsidRPr="0033564C">
              <w:rPr>
                <w:rFonts w:ascii="Times New Roman" w:eastAsia="Times New Roman" w:hAnsi="Times New Roman" w:cs="Times New Roman"/>
                <w:sz w:val="28"/>
                <w:szCs w:val="28"/>
                <w:lang w:eastAsia="ru-RU"/>
              </w:rPr>
              <w:t>Порядок использования международных кредитных средств обращения</w:t>
            </w:r>
          </w:p>
        </w:tc>
        <w:tc>
          <w:tcPr>
            <w:tcW w:w="3465" w:type="dxa"/>
            <w:hideMark/>
          </w:tcPr>
          <w:p w:rsidR="006D56AF" w:rsidRPr="0033564C" w:rsidRDefault="006D56AF" w:rsidP="008D671B">
            <w:pPr>
              <w:spacing w:before="100" w:beforeAutospacing="1" w:after="100" w:afterAutospacing="1" w:line="360" w:lineRule="auto"/>
              <w:jc w:val="both"/>
              <w:rPr>
                <w:rFonts w:ascii="Times New Roman" w:eastAsia="Times New Roman" w:hAnsi="Times New Roman" w:cs="Times New Roman"/>
                <w:sz w:val="28"/>
                <w:szCs w:val="28"/>
                <w:lang w:eastAsia="ru-RU"/>
              </w:rPr>
            </w:pPr>
            <w:r w:rsidRPr="0033564C">
              <w:rPr>
                <w:rFonts w:ascii="Times New Roman" w:eastAsia="Times New Roman" w:hAnsi="Times New Roman" w:cs="Times New Roman"/>
                <w:sz w:val="28"/>
                <w:szCs w:val="28"/>
                <w:lang w:eastAsia="ru-RU"/>
              </w:rPr>
              <w:t>Государственная регламентация использования международных кредитных средств обращения</w:t>
            </w:r>
          </w:p>
        </w:tc>
        <w:tc>
          <w:tcPr>
            <w:tcW w:w="3615" w:type="dxa"/>
            <w:hideMark/>
          </w:tcPr>
          <w:p w:rsidR="006D56AF" w:rsidRPr="0033564C" w:rsidRDefault="006D56AF" w:rsidP="008D671B">
            <w:pPr>
              <w:spacing w:before="100" w:beforeAutospacing="1" w:after="100" w:afterAutospacing="1" w:line="360" w:lineRule="auto"/>
              <w:jc w:val="both"/>
              <w:rPr>
                <w:rFonts w:ascii="Times New Roman" w:eastAsia="Times New Roman" w:hAnsi="Times New Roman" w:cs="Times New Roman"/>
                <w:sz w:val="28"/>
                <w:szCs w:val="28"/>
                <w:lang w:eastAsia="ru-RU"/>
              </w:rPr>
            </w:pPr>
            <w:r w:rsidRPr="0033564C">
              <w:rPr>
                <w:rFonts w:ascii="Times New Roman" w:eastAsia="Times New Roman" w:hAnsi="Times New Roman" w:cs="Times New Roman"/>
                <w:sz w:val="28"/>
                <w:szCs w:val="28"/>
                <w:lang w:eastAsia="ru-RU"/>
              </w:rPr>
              <w:t>Унификация правил использования международных кредитных средств обращения</w:t>
            </w:r>
          </w:p>
        </w:tc>
      </w:tr>
      <w:tr w:rsidR="006D56AF" w:rsidRPr="0033564C" w:rsidTr="00D90408">
        <w:trPr>
          <w:trHeight w:val="1155"/>
          <w:tblCellSpacing w:w="0" w:type="dxa"/>
        </w:trPr>
        <w:tc>
          <w:tcPr>
            <w:tcW w:w="2310" w:type="dxa"/>
            <w:hideMark/>
          </w:tcPr>
          <w:p w:rsidR="006D56AF" w:rsidRPr="0033564C" w:rsidRDefault="006D56AF" w:rsidP="008D671B">
            <w:pPr>
              <w:spacing w:before="100" w:beforeAutospacing="1" w:after="100" w:afterAutospacing="1" w:line="360" w:lineRule="auto"/>
              <w:jc w:val="both"/>
              <w:rPr>
                <w:rFonts w:ascii="Times New Roman" w:eastAsia="Times New Roman" w:hAnsi="Times New Roman" w:cs="Times New Roman"/>
                <w:sz w:val="28"/>
                <w:szCs w:val="28"/>
                <w:lang w:eastAsia="ru-RU"/>
              </w:rPr>
            </w:pPr>
            <w:r w:rsidRPr="0033564C">
              <w:rPr>
                <w:rFonts w:ascii="Times New Roman" w:eastAsia="Times New Roman" w:hAnsi="Times New Roman" w:cs="Times New Roman"/>
                <w:sz w:val="28"/>
                <w:szCs w:val="28"/>
                <w:lang w:eastAsia="ru-RU"/>
              </w:rPr>
              <w:t>Основы осуществления международных расчетов</w:t>
            </w:r>
          </w:p>
        </w:tc>
        <w:tc>
          <w:tcPr>
            <w:tcW w:w="3465" w:type="dxa"/>
            <w:hideMark/>
          </w:tcPr>
          <w:p w:rsidR="006D56AF" w:rsidRPr="0033564C" w:rsidRDefault="006D56AF" w:rsidP="008D671B">
            <w:pPr>
              <w:spacing w:before="100" w:beforeAutospacing="1" w:after="100" w:afterAutospacing="1" w:line="360" w:lineRule="auto"/>
              <w:jc w:val="both"/>
              <w:rPr>
                <w:rFonts w:ascii="Times New Roman" w:eastAsia="Times New Roman" w:hAnsi="Times New Roman" w:cs="Times New Roman"/>
                <w:sz w:val="28"/>
                <w:szCs w:val="28"/>
                <w:lang w:eastAsia="ru-RU"/>
              </w:rPr>
            </w:pPr>
            <w:r w:rsidRPr="0033564C">
              <w:rPr>
                <w:rFonts w:ascii="Times New Roman" w:eastAsia="Times New Roman" w:hAnsi="Times New Roman" w:cs="Times New Roman"/>
                <w:sz w:val="28"/>
                <w:szCs w:val="28"/>
                <w:lang w:eastAsia="ru-RU"/>
              </w:rPr>
              <w:t>Национальные особенности осуществления международных расчетов страны</w:t>
            </w:r>
          </w:p>
        </w:tc>
        <w:tc>
          <w:tcPr>
            <w:tcW w:w="3615" w:type="dxa"/>
            <w:hideMark/>
          </w:tcPr>
          <w:p w:rsidR="006D56AF" w:rsidRPr="0033564C" w:rsidRDefault="006D56AF" w:rsidP="008D671B">
            <w:pPr>
              <w:spacing w:before="100" w:beforeAutospacing="1" w:after="100" w:afterAutospacing="1" w:line="360" w:lineRule="auto"/>
              <w:jc w:val="both"/>
              <w:rPr>
                <w:rFonts w:ascii="Times New Roman" w:eastAsia="Times New Roman" w:hAnsi="Times New Roman" w:cs="Times New Roman"/>
                <w:sz w:val="28"/>
                <w:szCs w:val="28"/>
                <w:lang w:eastAsia="ru-RU"/>
              </w:rPr>
            </w:pPr>
            <w:r w:rsidRPr="0033564C">
              <w:rPr>
                <w:rFonts w:ascii="Times New Roman" w:eastAsia="Times New Roman" w:hAnsi="Times New Roman" w:cs="Times New Roman"/>
                <w:sz w:val="28"/>
                <w:szCs w:val="28"/>
                <w:lang w:eastAsia="ru-RU"/>
              </w:rPr>
              <w:t>Унификация основных форм международных расчетов</w:t>
            </w:r>
          </w:p>
        </w:tc>
      </w:tr>
    </w:tbl>
    <w:p w:rsidR="008D671B" w:rsidRPr="0033564C" w:rsidRDefault="008D671B" w:rsidP="0033564C">
      <w:pPr>
        <w:spacing w:before="100" w:beforeAutospacing="1" w:after="100" w:afterAutospacing="1" w:line="360" w:lineRule="auto"/>
        <w:ind w:firstLine="851"/>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В завершении скажем, что мировой финансовый рынок появился значительно позже национальных валютных</w:t>
      </w:r>
      <w:r w:rsidR="004848C6">
        <w:rPr>
          <w:rFonts w:ascii="Times New Roman" w:eastAsia="Times New Roman" w:hAnsi="Times New Roman" w:cs="Times New Roman"/>
          <w:sz w:val="28"/>
          <w:szCs w:val="28"/>
          <w:lang w:eastAsia="ru-RU"/>
        </w:rPr>
        <w:t xml:space="preserve"> рынков</w:t>
      </w:r>
      <w:r>
        <w:rPr>
          <w:rFonts w:ascii="Times New Roman" w:eastAsia="Times New Roman" w:hAnsi="Times New Roman" w:cs="Times New Roman"/>
          <w:sz w:val="28"/>
          <w:szCs w:val="28"/>
          <w:lang w:eastAsia="ru-RU"/>
        </w:rPr>
        <w:t xml:space="preserve">, его полноценному </w:t>
      </w:r>
      <w:r>
        <w:rPr>
          <w:rFonts w:ascii="Times New Roman" w:eastAsia="Times New Roman" w:hAnsi="Times New Roman" w:cs="Times New Roman"/>
          <w:sz w:val="28"/>
          <w:szCs w:val="28"/>
          <w:lang w:eastAsia="ru-RU"/>
        </w:rPr>
        <w:lastRenderedPageBreak/>
        <w:t>развитию помогли процессы финансовой глобализации и интеграции.</w:t>
      </w:r>
      <w:r w:rsidR="004848C6">
        <w:rPr>
          <w:rFonts w:ascii="Times New Roman" w:eastAsia="Times New Roman" w:hAnsi="Times New Roman" w:cs="Times New Roman"/>
          <w:sz w:val="28"/>
          <w:szCs w:val="28"/>
          <w:lang w:eastAsia="ru-RU"/>
        </w:rPr>
        <w:t xml:space="preserve"> Фирмы, желающие выйти на мировой рынок, способствовали развитию мирового банковского дела. А для его полноценного функционирования помогла финансовая либерализация</w:t>
      </w:r>
      <w:r w:rsidR="0014712A">
        <w:rPr>
          <w:rFonts w:ascii="Times New Roman" w:eastAsia="Times New Roman" w:hAnsi="Times New Roman" w:cs="Times New Roman"/>
          <w:sz w:val="28"/>
          <w:szCs w:val="28"/>
          <w:lang w:val="en-US" w:eastAsia="ru-RU"/>
        </w:rPr>
        <w:t>[3]</w:t>
      </w:r>
      <w:r w:rsidR="004848C6">
        <w:rPr>
          <w:rFonts w:ascii="Times New Roman" w:eastAsia="Times New Roman" w:hAnsi="Times New Roman" w:cs="Times New Roman"/>
          <w:sz w:val="28"/>
          <w:szCs w:val="28"/>
          <w:lang w:eastAsia="ru-RU"/>
        </w:rPr>
        <w:t>.</w:t>
      </w:r>
    </w:p>
    <w:p w:rsidR="006D56AF" w:rsidRPr="0033564C" w:rsidRDefault="006D56AF" w:rsidP="00F364A6">
      <w:pPr>
        <w:pStyle w:val="a3"/>
        <w:numPr>
          <w:ilvl w:val="2"/>
          <w:numId w:val="3"/>
        </w:numPr>
        <w:spacing w:line="360" w:lineRule="auto"/>
        <w:ind w:left="0" w:firstLine="851"/>
        <w:jc w:val="center"/>
        <w:rPr>
          <w:rFonts w:ascii="Times New Roman" w:hAnsi="Times New Roman" w:cs="Times New Roman"/>
          <w:sz w:val="28"/>
          <w:szCs w:val="28"/>
        </w:rPr>
      </w:pPr>
      <w:r w:rsidRPr="0033564C">
        <w:rPr>
          <w:rFonts w:ascii="Times New Roman" w:hAnsi="Times New Roman" w:cs="Times New Roman"/>
          <w:sz w:val="28"/>
          <w:szCs w:val="28"/>
        </w:rPr>
        <w:t>Основные участники валютного рынка и их операции</w:t>
      </w:r>
    </w:p>
    <w:p w:rsidR="006D56AF" w:rsidRPr="0033564C" w:rsidRDefault="006D56AF" w:rsidP="0033564C">
      <w:pPr>
        <w:spacing w:before="100" w:beforeAutospacing="1" w:after="100" w:afterAutospacing="1" w:line="360" w:lineRule="auto"/>
        <w:ind w:firstLine="851"/>
        <w:jc w:val="both"/>
        <w:rPr>
          <w:rFonts w:ascii="Times New Roman" w:eastAsia="Times New Roman" w:hAnsi="Times New Roman" w:cs="Times New Roman"/>
          <w:sz w:val="28"/>
          <w:szCs w:val="28"/>
          <w:lang w:eastAsia="ru-RU"/>
        </w:rPr>
      </w:pPr>
      <w:r w:rsidRPr="0033564C">
        <w:rPr>
          <w:rFonts w:ascii="Times New Roman" w:eastAsia="Times New Roman" w:hAnsi="Times New Roman" w:cs="Times New Roman"/>
          <w:sz w:val="28"/>
          <w:szCs w:val="28"/>
          <w:lang w:eastAsia="ru-RU"/>
        </w:rPr>
        <w:t xml:space="preserve">Основными участниками валютного рынка </w:t>
      </w:r>
      <w:r w:rsidR="00127C51">
        <w:rPr>
          <w:rFonts w:ascii="Times New Roman" w:eastAsia="Times New Roman" w:hAnsi="Times New Roman" w:cs="Times New Roman"/>
          <w:sz w:val="28"/>
          <w:szCs w:val="28"/>
          <w:lang w:eastAsia="ru-RU"/>
        </w:rPr>
        <w:t>являются</w:t>
      </w:r>
      <w:r w:rsidRPr="0033564C">
        <w:rPr>
          <w:rFonts w:ascii="Times New Roman" w:eastAsia="Times New Roman" w:hAnsi="Times New Roman" w:cs="Times New Roman"/>
          <w:sz w:val="28"/>
          <w:szCs w:val="28"/>
          <w:lang w:eastAsia="ru-RU"/>
        </w:rPr>
        <w:t>:</w:t>
      </w:r>
    </w:p>
    <w:p w:rsidR="006D56AF" w:rsidRPr="0033564C" w:rsidRDefault="006D56AF" w:rsidP="0033564C">
      <w:pPr>
        <w:pStyle w:val="a3"/>
        <w:numPr>
          <w:ilvl w:val="0"/>
          <w:numId w:val="8"/>
        </w:numPr>
        <w:spacing w:before="100" w:beforeAutospacing="1" w:after="100" w:afterAutospacing="1" w:line="360" w:lineRule="auto"/>
        <w:ind w:firstLine="851"/>
        <w:jc w:val="both"/>
        <w:rPr>
          <w:rFonts w:ascii="Times New Roman" w:eastAsia="Times New Roman" w:hAnsi="Times New Roman" w:cs="Times New Roman"/>
          <w:sz w:val="28"/>
          <w:szCs w:val="28"/>
          <w:lang w:eastAsia="ru-RU"/>
        </w:rPr>
      </w:pPr>
      <w:r w:rsidRPr="0033564C">
        <w:rPr>
          <w:rFonts w:ascii="Times New Roman" w:eastAsia="Times New Roman" w:hAnsi="Times New Roman" w:cs="Times New Roman"/>
          <w:sz w:val="28"/>
          <w:szCs w:val="28"/>
          <w:lang w:eastAsia="ru-RU"/>
        </w:rPr>
        <w:t>коммерческие банки, имеющие лицензии на право осуществления банковских операций со средствами в иностранных валютах;</w:t>
      </w:r>
    </w:p>
    <w:p w:rsidR="006D56AF" w:rsidRPr="0033564C" w:rsidRDefault="006D56AF" w:rsidP="0033564C">
      <w:pPr>
        <w:numPr>
          <w:ilvl w:val="0"/>
          <w:numId w:val="8"/>
        </w:numPr>
        <w:spacing w:before="100" w:beforeAutospacing="1" w:after="100" w:afterAutospacing="1" w:line="360" w:lineRule="auto"/>
        <w:ind w:firstLine="851"/>
        <w:jc w:val="both"/>
        <w:rPr>
          <w:rFonts w:ascii="Times New Roman" w:eastAsia="Times New Roman" w:hAnsi="Times New Roman" w:cs="Times New Roman"/>
          <w:sz w:val="28"/>
          <w:szCs w:val="28"/>
          <w:lang w:eastAsia="ru-RU"/>
        </w:rPr>
      </w:pPr>
      <w:r w:rsidRPr="0033564C">
        <w:rPr>
          <w:rFonts w:ascii="Times New Roman" w:eastAsia="Times New Roman" w:hAnsi="Times New Roman" w:cs="Times New Roman"/>
          <w:sz w:val="28"/>
          <w:szCs w:val="28"/>
          <w:lang w:eastAsia="ru-RU"/>
        </w:rPr>
        <w:t>финансовые институты, обладающие статусом кредитных организаций по национальному законодательству, и в соответствии с этим имеющие право проводить отдельные банковские операции со средствами в иностранных валютах;</w:t>
      </w:r>
    </w:p>
    <w:p w:rsidR="006D56AF" w:rsidRPr="0033564C" w:rsidRDefault="006D56AF" w:rsidP="0033564C">
      <w:pPr>
        <w:numPr>
          <w:ilvl w:val="0"/>
          <w:numId w:val="8"/>
        </w:numPr>
        <w:spacing w:before="100" w:beforeAutospacing="1" w:after="100" w:afterAutospacing="1" w:line="360" w:lineRule="auto"/>
        <w:ind w:firstLine="851"/>
        <w:jc w:val="both"/>
        <w:rPr>
          <w:rFonts w:ascii="Times New Roman" w:eastAsia="Times New Roman" w:hAnsi="Times New Roman" w:cs="Times New Roman"/>
          <w:sz w:val="28"/>
          <w:szCs w:val="28"/>
          <w:lang w:eastAsia="ru-RU"/>
        </w:rPr>
      </w:pPr>
      <w:r w:rsidRPr="0033564C">
        <w:rPr>
          <w:rFonts w:ascii="Times New Roman" w:eastAsia="Times New Roman" w:hAnsi="Times New Roman" w:cs="Times New Roman"/>
          <w:sz w:val="28"/>
          <w:szCs w:val="28"/>
          <w:lang w:eastAsia="ru-RU"/>
        </w:rPr>
        <w:t>центральные банки, которые не только проводят непосредственно валютные операции, но и, будучи надзорными органами, устанавливают правила проведения валютных операций на внутренних валютных рынках;</w:t>
      </w:r>
    </w:p>
    <w:p w:rsidR="006D56AF" w:rsidRPr="0033564C" w:rsidRDefault="006D56AF" w:rsidP="0033564C">
      <w:pPr>
        <w:numPr>
          <w:ilvl w:val="0"/>
          <w:numId w:val="8"/>
        </w:numPr>
        <w:spacing w:before="100" w:beforeAutospacing="1" w:after="100" w:afterAutospacing="1" w:line="360" w:lineRule="auto"/>
        <w:ind w:firstLine="851"/>
        <w:jc w:val="both"/>
        <w:rPr>
          <w:rFonts w:ascii="Times New Roman" w:eastAsia="Times New Roman" w:hAnsi="Times New Roman" w:cs="Times New Roman"/>
          <w:sz w:val="28"/>
          <w:szCs w:val="28"/>
          <w:lang w:eastAsia="ru-RU"/>
        </w:rPr>
      </w:pPr>
      <w:r w:rsidRPr="0033564C">
        <w:rPr>
          <w:rFonts w:ascii="Times New Roman" w:eastAsia="Times New Roman" w:hAnsi="Times New Roman" w:cs="Times New Roman"/>
          <w:sz w:val="28"/>
          <w:szCs w:val="28"/>
          <w:lang w:eastAsia="ru-RU"/>
        </w:rPr>
        <w:t xml:space="preserve">промышленные, торговые, финансовые компании, частные лица и иные хозяйствующие субъекты, </w:t>
      </w:r>
    </w:p>
    <w:p w:rsidR="006D56AF" w:rsidRPr="0033564C" w:rsidRDefault="006D56AF" w:rsidP="0033564C">
      <w:pPr>
        <w:numPr>
          <w:ilvl w:val="0"/>
          <w:numId w:val="8"/>
        </w:numPr>
        <w:spacing w:before="100" w:beforeAutospacing="1" w:after="100" w:afterAutospacing="1" w:line="360" w:lineRule="auto"/>
        <w:ind w:firstLine="851"/>
        <w:jc w:val="both"/>
        <w:rPr>
          <w:rFonts w:ascii="Times New Roman" w:eastAsia="Times New Roman" w:hAnsi="Times New Roman" w:cs="Times New Roman"/>
          <w:sz w:val="28"/>
          <w:szCs w:val="28"/>
          <w:lang w:eastAsia="ru-RU"/>
        </w:rPr>
      </w:pPr>
      <w:r w:rsidRPr="0033564C">
        <w:rPr>
          <w:rFonts w:ascii="Times New Roman" w:eastAsia="Times New Roman" w:hAnsi="Times New Roman" w:cs="Times New Roman"/>
          <w:sz w:val="28"/>
          <w:szCs w:val="28"/>
          <w:lang w:eastAsia="ru-RU"/>
        </w:rPr>
        <w:t>различные международные и государственные организации (органы власти).</w:t>
      </w:r>
    </w:p>
    <w:p w:rsidR="006D56AF" w:rsidRPr="0033564C" w:rsidRDefault="006D56AF" w:rsidP="0033564C">
      <w:pPr>
        <w:spacing w:before="100" w:beforeAutospacing="1" w:after="100" w:afterAutospacing="1" w:line="360" w:lineRule="auto"/>
        <w:ind w:firstLine="851"/>
        <w:jc w:val="both"/>
        <w:rPr>
          <w:rFonts w:ascii="Times New Roman" w:eastAsia="Times New Roman" w:hAnsi="Times New Roman" w:cs="Times New Roman"/>
          <w:sz w:val="28"/>
          <w:szCs w:val="28"/>
          <w:lang w:eastAsia="ru-RU"/>
        </w:rPr>
      </w:pPr>
      <w:r w:rsidRPr="0033564C">
        <w:rPr>
          <w:rFonts w:ascii="Times New Roman" w:eastAsia="Times New Roman" w:hAnsi="Times New Roman" w:cs="Times New Roman"/>
          <w:sz w:val="28"/>
          <w:szCs w:val="28"/>
          <w:lang w:eastAsia="ru-RU"/>
        </w:rPr>
        <w:t xml:space="preserve">Последние две категории участников </w:t>
      </w:r>
      <w:r w:rsidR="007A4D80">
        <w:rPr>
          <w:rFonts w:ascii="Times New Roman" w:eastAsia="Times New Roman" w:hAnsi="Times New Roman" w:cs="Times New Roman"/>
          <w:sz w:val="28"/>
          <w:szCs w:val="28"/>
          <w:lang w:eastAsia="ru-RU"/>
        </w:rPr>
        <w:t>производят</w:t>
      </w:r>
      <w:r w:rsidRPr="0033564C">
        <w:rPr>
          <w:rFonts w:ascii="Times New Roman" w:eastAsia="Times New Roman" w:hAnsi="Times New Roman" w:cs="Times New Roman"/>
          <w:sz w:val="28"/>
          <w:szCs w:val="28"/>
          <w:lang w:eastAsia="ru-RU"/>
        </w:rPr>
        <w:t xml:space="preserve"> операции на валютном рынке </w:t>
      </w:r>
      <w:r w:rsidR="007A4D80">
        <w:rPr>
          <w:rFonts w:ascii="Times New Roman" w:eastAsia="Times New Roman" w:hAnsi="Times New Roman" w:cs="Times New Roman"/>
          <w:sz w:val="28"/>
          <w:szCs w:val="28"/>
          <w:lang w:eastAsia="ru-RU"/>
        </w:rPr>
        <w:t>посредством банков</w:t>
      </w:r>
      <w:r w:rsidRPr="0033564C">
        <w:rPr>
          <w:rFonts w:ascii="Times New Roman" w:eastAsia="Times New Roman" w:hAnsi="Times New Roman" w:cs="Times New Roman"/>
          <w:sz w:val="28"/>
          <w:szCs w:val="28"/>
          <w:lang w:eastAsia="ru-RU"/>
        </w:rPr>
        <w:t xml:space="preserve"> и ины</w:t>
      </w:r>
      <w:r w:rsidR="007A4D80">
        <w:rPr>
          <w:rFonts w:ascii="Times New Roman" w:eastAsia="Times New Roman" w:hAnsi="Times New Roman" w:cs="Times New Roman"/>
          <w:sz w:val="28"/>
          <w:szCs w:val="28"/>
          <w:lang w:eastAsia="ru-RU"/>
        </w:rPr>
        <w:t>х</w:t>
      </w:r>
      <w:r w:rsidRPr="0033564C">
        <w:rPr>
          <w:rFonts w:ascii="Times New Roman" w:eastAsia="Times New Roman" w:hAnsi="Times New Roman" w:cs="Times New Roman"/>
          <w:sz w:val="28"/>
          <w:szCs w:val="28"/>
          <w:lang w:eastAsia="ru-RU"/>
        </w:rPr>
        <w:t xml:space="preserve"> финансовы</w:t>
      </w:r>
      <w:r w:rsidR="007A4D80">
        <w:rPr>
          <w:rFonts w:ascii="Times New Roman" w:eastAsia="Times New Roman" w:hAnsi="Times New Roman" w:cs="Times New Roman"/>
          <w:sz w:val="28"/>
          <w:szCs w:val="28"/>
          <w:lang w:eastAsia="ru-RU"/>
        </w:rPr>
        <w:t>х</w:t>
      </w:r>
      <w:r w:rsidRPr="0033564C">
        <w:rPr>
          <w:rFonts w:ascii="Times New Roman" w:eastAsia="Times New Roman" w:hAnsi="Times New Roman" w:cs="Times New Roman"/>
          <w:sz w:val="28"/>
          <w:szCs w:val="28"/>
          <w:lang w:eastAsia="ru-RU"/>
        </w:rPr>
        <w:t xml:space="preserve"> институт</w:t>
      </w:r>
      <w:r w:rsidR="007A4D80">
        <w:rPr>
          <w:rFonts w:ascii="Times New Roman" w:eastAsia="Times New Roman" w:hAnsi="Times New Roman" w:cs="Times New Roman"/>
          <w:sz w:val="28"/>
          <w:szCs w:val="28"/>
          <w:lang w:eastAsia="ru-RU"/>
        </w:rPr>
        <w:t>ов</w:t>
      </w:r>
      <w:r w:rsidRPr="0033564C">
        <w:rPr>
          <w:rFonts w:ascii="Times New Roman" w:eastAsia="Times New Roman" w:hAnsi="Times New Roman" w:cs="Times New Roman"/>
          <w:sz w:val="28"/>
          <w:szCs w:val="28"/>
          <w:lang w:eastAsia="ru-RU"/>
        </w:rPr>
        <w:t xml:space="preserve">, </w:t>
      </w:r>
      <w:r w:rsidR="007A4D80">
        <w:rPr>
          <w:rFonts w:ascii="Times New Roman" w:eastAsia="Times New Roman" w:hAnsi="Times New Roman" w:cs="Times New Roman"/>
          <w:sz w:val="28"/>
          <w:szCs w:val="28"/>
          <w:lang w:eastAsia="ru-RU"/>
        </w:rPr>
        <w:t>у которых есть право на выполнение данных операций.</w:t>
      </w:r>
      <w:r w:rsidRPr="0033564C">
        <w:rPr>
          <w:rFonts w:ascii="Times New Roman" w:eastAsia="Times New Roman" w:hAnsi="Times New Roman" w:cs="Times New Roman"/>
          <w:sz w:val="28"/>
          <w:szCs w:val="28"/>
          <w:lang w:eastAsia="ru-RU"/>
        </w:rPr>
        <w:t xml:space="preserve"> </w:t>
      </w:r>
    </w:p>
    <w:p w:rsidR="006D56AF" w:rsidRPr="0033564C" w:rsidRDefault="006D56AF" w:rsidP="0033564C">
      <w:pPr>
        <w:spacing w:before="100" w:beforeAutospacing="1" w:after="100" w:afterAutospacing="1" w:line="360" w:lineRule="auto"/>
        <w:ind w:firstLine="851"/>
        <w:jc w:val="both"/>
        <w:rPr>
          <w:rFonts w:ascii="Times New Roman" w:eastAsia="Times New Roman" w:hAnsi="Times New Roman" w:cs="Times New Roman"/>
          <w:sz w:val="28"/>
          <w:szCs w:val="28"/>
          <w:lang w:eastAsia="ru-RU"/>
        </w:rPr>
      </w:pPr>
      <w:r w:rsidRPr="0033564C">
        <w:rPr>
          <w:rFonts w:ascii="Times New Roman" w:eastAsia="Times New Roman" w:hAnsi="Times New Roman" w:cs="Times New Roman"/>
          <w:iCs/>
          <w:sz w:val="28"/>
          <w:szCs w:val="28"/>
          <w:lang w:eastAsia="ru-RU"/>
        </w:rPr>
        <w:t>Валютны</w:t>
      </w:r>
      <w:r w:rsidR="007A4D80">
        <w:rPr>
          <w:rFonts w:ascii="Times New Roman" w:eastAsia="Times New Roman" w:hAnsi="Times New Roman" w:cs="Times New Roman"/>
          <w:iCs/>
          <w:sz w:val="28"/>
          <w:szCs w:val="28"/>
          <w:lang w:eastAsia="ru-RU"/>
        </w:rPr>
        <w:t>ми</w:t>
      </w:r>
      <w:r w:rsidRPr="0033564C">
        <w:rPr>
          <w:rFonts w:ascii="Times New Roman" w:eastAsia="Times New Roman" w:hAnsi="Times New Roman" w:cs="Times New Roman"/>
          <w:iCs/>
          <w:sz w:val="28"/>
          <w:szCs w:val="28"/>
          <w:lang w:eastAsia="ru-RU"/>
        </w:rPr>
        <w:t xml:space="preserve"> бирж</w:t>
      </w:r>
      <w:r w:rsidR="007A4D80">
        <w:rPr>
          <w:rFonts w:ascii="Times New Roman" w:eastAsia="Times New Roman" w:hAnsi="Times New Roman" w:cs="Times New Roman"/>
          <w:iCs/>
          <w:sz w:val="28"/>
          <w:szCs w:val="28"/>
          <w:lang w:eastAsia="ru-RU"/>
        </w:rPr>
        <w:t>ами</w:t>
      </w:r>
      <w:r w:rsidR="00A267B6" w:rsidRPr="0033564C">
        <w:rPr>
          <w:rFonts w:ascii="Times New Roman" w:eastAsia="Times New Roman" w:hAnsi="Times New Roman" w:cs="Times New Roman"/>
          <w:sz w:val="28"/>
          <w:szCs w:val="28"/>
          <w:lang w:eastAsia="ru-RU"/>
        </w:rPr>
        <w:t xml:space="preserve"> </w:t>
      </w:r>
      <w:r w:rsidR="007A4D80">
        <w:rPr>
          <w:rFonts w:ascii="Times New Roman" w:eastAsia="Times New Roman" w:hAnsi="Times New Roman" w:cs="Times New Roman"/>
          <w:sz w:val="28"/>
          <w:szCs w:val="28"/>
          <w:lang w:eastAsia="ru-RU"/>
        </w:rPr>
        <w:t>являются</w:t>
      </w:r>
      <w:r w:rsidRPr="0033564C">
        <w:rPr>
          <w:rFonts w:ascii="Times New Roman" w:eastAsia="Times New Roman" w:hAnsi="Times New Roman" w:cs="Times New Roman"/>
          <w:sz w:val="28"/>
          <w:szCs w:val="28"/>
          <w:lang w:eastAsia="ru-RU"/>
        </w:rPr>
        <w:t xml:space="preserve"> юридические лица, созданные </w:t>
      </w:r>
      <w:r w:rsidR="007A4D80">
        <w:rPr>
          <w:rFonts w:ascii="Times New Roman" w:eastAsia="Times New Roman" w:hAnsi="Times New Roman" w:cs="Times New Roman"/>
          <w:sz w:val="28"/>
          <w:szCs w:val="28"/>
          <w:lang w:eastAsia="ru-RU"/>
        </w:rPr>
        <w:t>согласно</w:t>
      </w:r>
      <w:r w:rsidRPr="0033564C">
        <w:rPr>
          <w:rFonts w:ascii="Times New Roman" w:eastAsia="Times New Roman" w:hAnsi="Times New Roman" w:cs="Times New Roman"/>
          <w:sz w:val="28"/>
          <w:szCs w:val="28"/>
          <w:lang w:eastAsia="ru-RU"/>
        </w:rPr>
        <w:t xml:space="preserve"> </w:t>
      </w:r>
      <w:r w:rsidR="007A4D80">
        <w:rPr>
          <w:rFonts w:ascii="Times New Roman" w:eastAsia="Times New Roman" w:hAnsi="Times New Roman" w:cs="Times New Roman"/>
          <w:sz w:val="28"/>
          <w:szCs w:val="28"/>
          <w:lang w:eastAsia="ru-RU"/>
        </w:rPr>
        <w:t xml:space="preserve">законодательству </w:t>
      </w:r>
      <w:r w:rsidRPr="0033564C">
        <w:rPr>
          <w:rFonts w:ascii="Times New Roman" w:eastAsia="Times New Roman" w:hAnsi="Times New Roman" w:cs="Times New Roman"/>
          <w:sz w:val="28"/>
          <w:szCs w:val="28"/>
          <w:lang w:eastAsia="ru-RU"/>
        </w:rPr>
        <w:t>Российской Федерации, одним из видов деятельности которых</w:t>
      </w:r>
      <w:r w:rsidR="00F364A6">
        <w:rPr>
          <w:rFonts w:ascii="Times New Roman" w:eastAsia="Times New Roman" w:hAnsi="Times New Roman" w:cs="Times New Roman"/>
          <w:sz w:val="28"/>
          <w:szCs w:val="28"/>
          <w:lang w:eastAsia="ru-RU"/>
        </w:rPr>
        <w:t>,</w:t>
      </w:r>
      <w:r w:rsidRPr="0033564C">
        <w:rPr>
          <w:rFonts w:ascii="Times New Roman" w:eastAsia="Times New Roman" w:hAnsi="Times New Roman" w:cs="Times New Roman"/>
          <w:sz w:val="28"/>
          <w:szCs w:val="28"/>
          <w:lang w:eastAsia="ru-RU"/>
        </w:rPr>
        <w:t xml:space="preserve"> является </w:t>
      </w:r>
      <w:r w:rsidR="007A4D80">
        <w:rPr>
          <w:rFonts w:ascii="Times New Roman" w:eastAsia="Times New Roman" w:hAnsi="Times New Roman" w:cs="Times New Roman"/>
          <w:sz w:val="28"/>
          <w:szCs w:val="28"/>
          <w:lang w:eastAsia="ru-RU"/>
        </w:rPr>
        <w:t>проведение</w:t>
      </w:r>
      <w:r w:rsidRPr="0033564C">
        <w:rPr>
          <w:rFonts w:ascii="Times New Roman" w:eastAsia="Times New Roman" w:hAnsi="Times New Roman" w:cs="Times New Roman"/>
          <w:sz w:val="28"/>
          <w:szCs w:val="28"/>
          <w:lang w:eastAsia="ru-RU"/>
        </w:rPr>
        <w:t xml:space="preserve"> биржевых торгов иностранной </w:t>
      </w:r>
      <w:r w:rsidRPr="0033564C">
        <w:rPr>
          <w:rFonts w:ascii="Times New Roman" w:eastAsia="Times New Roman" w:hAnsi="Times New Roman" w:cs="Times New Roman"/>
          <w:sz w:val="28"/>
          <w:szCs w:val="28"/>
          <w:lang w:eastAsia="ru-RU"/>
        </w:rPr>
        <w:lastRenderedPageBreak/>
        <w:t>валютой в порядке и на условиях, установленных в настоящее время Центральным банком Российской Федерации</w:t>
      </w:r>
      <w:r w:rsidR="0014712A" w:rsidRPr="0014712A">
        <w:rPr>
          <w:rFonts w:ascii="Times New Roman" w:eastAsia="Times New Roman" w:hAnsi="Times New Roman" w:cs="Times New Roman"/>
          <w:sz w:val="28"/>
          <w:szCs w:val="28"/>
          <w:lang w:eastAsia="ru-RU"/>
        </w:rPr>
        <w:t>[3]</w:t>
      </w:r>
      <w:r w:rsidRPr="0033564C">
        <w:rPr>
          <w:rFonts w:ascii="Times New Roman" w:eastAsia="Times New Roman" w:hAnsi="Times New Roman" w:cs="Times New Roman"/>
          <w:sz w:val="28"/>
          <w:szCs w:val="28"/>
          <w:lang w:eastAsia="ru-RU"/>
        </w:rPr>
        <w:t>.</w:t>
      </w:r>
    </w:p>
    <w:p w:rsidR="006D56AF" w:rsidRPr="0033564C" w:rsidRDefault="007A4D80" w:rsidP="0033564C">
      <w:pPr>
        <w:spacing w:before="100" w:beforeAutospacing="1" w:after="100" w:afterAutospacing="1" w:line="360" w:lineRule="auto"/>
        <w:ind w:firstLine="851"/>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Особую роль на валютном рынке играют к</w:t>
      </w:r>
      <w:r w:rsidR="006D56AF" w:rsidRPr="0033564C">
        <w:rPr>
          <w:rFonts w:ascii="Times New Roman" w:eastAsia="Times New Roman" w:hAnsi="Times New Roman" w:cs="Times New Roman"/>
          <w:sz w:val="28"/>
          <w:szCs w:val="28"/>
          <w:lang w:eastAsia="ru-RU"/>
        </w:rPr>
        <w:t xml:space="preserve">оммерческие банки. </w:t>
      </w:r>
      <w:r>
        <w:rPr>
          <w:rFonts w:ascii="Times New Roman" w:eastAsia="Times New Roman" w:hAnsi="Times New Roman" w:cs="Times New Roman"/>
          <w:sz w:val="28"/>
          <w:szCs w:val="28"/>
          <w:lang w:eastAsia="ru-RU"/>
        </w:rPr>
        <w:t>Они</w:t>
      </w:r>
      <w:r w:rsidR="006D56AF" w:rsidRPr="0033564C">
        <w:rPr>
          <w:rFonts w:ascii="Times New Roman" w:eastAsia="Times New Roman" w:hAnsi="Times New Roman" w:cs="Times New Roman"/>
          <w:sz w:val="28"/>
          <w:szCs w:val="28"/>
          <w:lang w:eastAsia="ru-RU"/>
        </w:rPr>
        <w:t xml:space="preserve">, с одной стороны, выступают посредниками других экономических агентов на валютном </w:t>
      </w:r>
      <w:r>
        <w:rPr>
          <w:rFonts w:ascii="Times New Roman" w:eastAsia="Times New Roman" w:hAnsi="Times New Roman" w:cs="Times New Roman"/>
          <w:sz w:val="28"/>
          <w:szCs w:val="28"/>
          <w:lang w:eastAsia="ru-RU"/>
        </w:rPr>
        <w:t>рынке</w:t>
      </w:r>
      <w:r w:rsidR="006D56AF" w:rsidRPr="0033564C">
        <w:rPr>
          <w:rFonts w:ascii="Times New Roman" w:eastAsia="Times New Roman" w:hAnsi="Times New Roman" w:cs="Times New Roman"/>
          <w:sz w:val="28"/>
          <w:szCs w:val="28"/>
          <w:lang w:eastAsia="ru-RU"/>
        </w:rPr>
        <w:t>, а с другой стороны, обладая значительными финансовыми возможностями, являются серьезными операторами на данном рынке.</w:t>
      </w:r>
    </w:p>
    <w:p w:rsidR="006D56AF" w:rsidRPr="0033564C" w:rsidRDefault="006D56AF" w:rsidP="0033564C">
      <w:pPr>
        <w:spacing w:before="100" w:beforeAutospacing="1" w:after="100" w:afterAutospacing="1" w:line="360" w:lineRule="auto"/>
        <w:ind w:firstLine="851"/>
        <w:jc w:val="both"/>
        <w:rPr>
          <w:rFonts w:ascii="Times New Roman" w:eastAsia="Times New Roman" w:hAnsi="Times New Roman" w:cs="Times New Roman"/>
          <w:sz w:val="28"/>
          <w:szCs w:val="28"/>
          <w:lang w:eastAsia="ru-RU"/>
        </w:rPr>
      </w:pPr>
      <w:r w:rsidRPr="0033564C">
        <w:rPr>
          <w:rFonts w:ascii="Times New Roman" w:eastAsia="Times New Roman" w:hAnsi="Times New Roman" w:cs="Times New Roman"/>
          <w:sz w:val="28"/>
          <w:szCs w:val="28"/>
          <w:lang w:eastAsia="ru-RU"/>
        </w:rPr>
        <w:t>Все</w:t>
      </w:r>
      <w:r w:rsidR="007A4D80">
        <w:rPr>
          <w:rFonts w:ascii="Times New Roman" w:eastAsia="Times New Roman" w:hAnsi="Times New Roman" w:cs="Times New Roman"/>
          <w:sz w:val="28"/>
          <w:szCs w:val="28"/>
          <w:lang w:eastAsia="ru-RU"/>
        </w:rPr>
        <w:t>х</w:t>
      </w:r>
      <w:r w:rsidRPr="0033564C">
        <w:rPr>
          <w:rFonts w:ascii="Times New Roman" w:eastAsia="Times New Roman" w:hAnsi="Times New Roman" w:cs="Times New Roman"/>
          <w:sz w:val="28"/>
          <w:szCs w:val="28"/>
          <w:lang w:eastAsia="ru-RU"/>
        </w:rPr>
        <w:t xml:space="preserve"> участник</w:t>
      </w:r>
      <w:r w:rsidR="007A4D80">
        <w:rPr>
          <w:rFonts w:ascii="Times New Roman" w:eastAsia="Times New Roman" w:hAnsi="Times New Roman" w:cs="Times New Roman"/>
          <w:sz w:val="28"/>
          <w:szCs w:val="28"/>
          <w:lang w:eastAsia="ru-RU"/>
        </w:rPr>
        <w:t>ов</w:t>
      </w:r>
      <w:r w:rsidRPr="0033564C">
        <w:rPr>
          <w:rFonts w:ascii="Times New Roman" w:eastAsia="Times New Roman" w:hAnsi="Times New Roman" w:cs="Times New Roman"/>
          <w:sz w:val="28"/>
          <w:szCs w:val="28"/>
          <w:lang w:eastAsia="ru-RU"/>
        </w:rPr>
        <w:t xml:space="preserve"> внутреннего валютного рынка</w:t>
      </w:r>
      <w:r w:rsidR="007A4D80">
        <w:rPr>
          <w:rFonts w:ascii="Times New Roman" w:eastAsia="Times New Roman" w:hAnsi="Times New Roman" w:cs="Times New Roman"/>
          <w:sz w:val="28"/>
          <w:szCs w:val="28"/>
          <w:lang w:eastAsia="ru-RU"/>
        </w:rPr>
        <w:t xml:space="preserve"> можно поделить</w:t>
      </w:r>
      <w:r w:rsidRPr="0033564C">
        <w:rPr>
          <w:rFonts w:ascii="Times New Roman" w:eastAsia="Times New Roman" w:hAnsi="Times New Roman" w:cs="Times New Roman"/>
          <w:sz w:val="28"/>
          <w:szCs w:val="28"/>
          <w:lang w:eastAsia="ru-RU"/>
        </w:rPr>
        <w:t xml:space="preserve"> на резидентов и нерезидентов.</w:t>
      </w:r>
    </w:p>
    <w:p w:rsidR="006D56AF" w:rsidRPr="0033564C" w:rsidRDefault="006D56AF" w:rsidP="0033564C">
      <w:pPr>
        <w:spacing w:before="100" w:beforeAutospacing="1" w:after="100" w:afterAutospacing="1" w:line="360" w:lineRule="auto"/>
        <w:ind w:firstLine="851"/>
        <w:jc w:val="both"/>
        <w:rPr>
          <w:rFonts w:ascii="Times New Roman" w:eastAsia="Times New Roman" w:hAnsi="Times New Roman" w:cs="Times New Roman"/>
          <w:sz w:val="28"/>
          <w:szCs w:val="28"/>
          <w:lang w:eastAsia="ru-RU"/>
        </w:rPr>
      </w:pPr>
      <w:r w:rsidRPr="0033564C">
        <w:rPr>
          <w:rFonts w:ascii="Times New Roman" w:eastAsia="Times New Roman" w:hAnsi="Times New Roman" w:cs="Times New Roman"/>
          <w:sz w:val="28"/>
          <w:szCs w:val="28"/>
          <w:lang w:eastAsia="ru-RU"/>
        </w:rPr>
        <w:t xml:space="preserve">К </w:t>
      </w:r>
      <w:r w:rsidRPr="0033564C">
        <w:rPr>
          <w:rFonts w:ascii="Times New Roman" w:eastAsia="Times New Roman" w:hAnsi="Times New Roman" w:cs="Times New Roman"/>
          <w:iCs/>
          <w:sz w:val="28"/>
          <w:szCs w:val="28"/>
          <w:lang w:eastAsia="ru-RU"/>
        </w:rPr>
        <w:t>резидентам РФ</w:t>
      </w:r>
      <w:r w:rsidR="00A267B6" w:rsidRPr="0033564C">
        <w:rPr>
          <w:rFonts w:ascii="Times New Roman" w:eastAsia="Times New Roman" w:hAnsi="Times New Roman" w:cs="Times New Roman"/>
          <w:iCs/>
          <w:sz w:val="28"/>
          <w:szCs w:val="28"/>
          <w:lang w:eastAsia="ru-RU"/>
        </w:rPr>
        <w:t xml:space="preserve"> </w:t>
      </w:r>
      <w:r w:rsidRPr="0033564C">
        <w:rPr>
          <w:rFonts w:ascii="Times New Roman" w:eastAsia="Times New Roman" w:hAnsi="Times New Roman" w:cs="Times New Roman"/>
          <w:sz w:val="28"/>
          <w:szCs w:val="28"/>
          <w:lang w:eastAsia="ru-RU"/>
        </w:rPr>
        <w:t>относятся:</w:t>
      </w:r>
    </w:p>
    <w:p w:rsidR="006D56AF" w:rsidRPr="0033564C" w:rsidRDefault="006D56AF" w:rsidP="0033564C">
      <w:pPr>
        <w:pStyle w:val="a3"/>
        <w:numPr>
          <w:ilvl w:val="0"/>
          <w:numId w:val="9"/>
        </w:numPr>
        <w:spacing w:before="100" w:beforeAutospacing="1" w:after="100" w:afterAutospacing="1" w:line="360" w:lineRule="auto"/>
        <w:ind w:firstLine="851"/>
        <w:jc w:val="both"/>
        <w:rPr>
          <w:rFonts w:ascii="Times New Roman" w:eastAsia="Times New Roman" w:hAnsi="Times New Roman" w:cs="Times New Roman"/>
          <w:sz w:val="28"/>
          <w:szCs w:val="28"/>
          <w:lang w:eastAsia="ru-RU"/>
        </w:rPr>
      </w:pPr>
      <w:r w:rsidRPr="0033564C">
        <w:rPr>
          <w:rFonts w:ascii="Times New Roman" w:eastAsia="Times New Roman" w:hAnsi="Times New Roman" w:cs="Times New Roman"/>
          <w:sz w:val="28"/>
          <w:szCs w:val="28"/>
          <w:lang w:eastAsia="ru-RU"/>
        </w:rPr>
        <w:t xml:space="preserve">физические лица, являющиеся гражданами Российской Федерации, за исключением граждан Российской Федерации, которые признаются постоянно проживающими в иностранном государстве в соответствии с законодательством этого государства. Отметим, что гражданин РФ может считаться резидентом до тех пор, пока не доказано обратное; </w:t>
      </w:r>
    </w:p>
    <w:p w:rsidR="006D56AF" w:rsidRPr="0033564C" w:rsidRDefault="006D56AF" w:rsidP="0033564C">
      <w:pPr>
        <w:numPr>
          <w:ilvl w:val="0"/>
          <w:numId w:val="9"/>
        </w:numPr>
        <w:spacing w:before="100" w:beforeAutospacing="1" w:after="100" w:afterAutospacing="1" w:line="360" w:lineRule="auto"/>
        <w:ind w:firstLine="851"/>
        <w:jc w:val="both"/>
        <w:rPr>
          <w:rFonts w:ascii="Times New Roman" w:eastAsia="Times New Roman" w:hAnsi="Times New Roman" w:cs="Times New Roman"/>
          <w:sz w:val="28"/>
          <w:szCs w:val="28"/>
          <w:lang w:eastAsia="ru-RU"/>
        </w:rPr>
      </w:pPr>
      <w:r w:rsidRPr="0033564C">
        <w:rPr>
          <w:rFonts w:ascii="Times New Roman" w:eastAsia="Times New Roman" w:hAnsi="Times New Roman" w:cs="Times New Roman"/>
          <w:sz w:val="28"/>
          <w:szCs w:val="28"/>
          <w:lang w:eastAsia="ru-RU"/>
        </w:rPr>
        <w:t>иностранные граждане и лица без гражданства, постоянно проживающие в Российской Федерации на основании вида на жительство, которое предусмотрено законодательством Российской Федерации;</w:t>
      </w:r>
    </w:p>
    <w:p w:rsidR="006D56AF" w:rsidRPr="0033564C" w:rsidRDefault="006D56AF" w:rsidP="0033564C">
      <w:pPr>
        <w:numPr>
          <w:ilvl w:val="0"/>
          <w:numId w:val="9"/>
        </w:numPr>
        <w:spacing w:before="100" w:beforeAutospacing="1" w:after="100" w:afterAutospacing="1" w:line="360" w:lineRule="auto"/>
        <w:ind w:firstLine="851"/>
        <w:jc w:val="both"/>
        <w:rPr>
          <w:rFonts w:ascii="Times New Roman" w:eastAsia="Times New Roman" w:hAnsi="Times New Roman" w:cs="Times New Roman"/>
          <w:sz w:val="28"/>
          <w:szCs w:val="28"/>
          <w:lang w:eastAsia="ru-RU"/>
        </w:rPr>
      </w:pPr>
      <w:r w:rsidRPr="0033564C">
        <w:rPr>
          <w:rFonts w:ascii="Times New Roman" w:eastAsia="Times New Roman" w:hAnsi="Times New Roman" w:cs="Times New Roman"/>
          <w:sz w:val="28"/>
          <w:szCs w:val="28"/>
          <w:lang w:eastAsia="ru-RU"/>
        </w:rPr>
        <w:t>юридические лица, созданные в соответствии с законодательством Российской Федерации;</w:t>
      </w:r>
    </w:p>
    <w:p w:rsidR="006D56AF" w:rsidRPr="0033564C" w:rsidRDefault="006D56AF" w:rsidP="0033564C">
      <w:pPr>
        <w:numPr>
          <w:ilvl w:val="0"/>
          <w:numId w:val="9"/>
        </w:numPr>
        <w:spacing w:before="100" w:beforeAutospacing="1" w:after="100" w:afterAutospacing="1" w:line="360" w:lineRule="auto"/>
        <w:ind w:firstLine="851"/>
        <w:jc w:val="both"/>
        <w:rPr>
          <w:rFonts w:ascii="Times New Roman" w:eastAsia="Times New Roman" w:hAnsi="Times New Roman" w:cs="Times New Roman"/>
          <w:sz w:val="28"/>
          <w:szCs w:val="28"/>
          <w:lang w:eastAsia="ru-RU"/>
        </w:rPr>
      </w:pPr>
      <w:r w:rsidRPr="0033564C">
        <w:rPr>
          <w:rFonts w:ascii="Times New Roman" w:eastAsia="Times New Roman" w:hAnsi="Times New Roman" w:cs="Times New Roman"/>
          <w:sz w:val="28"/>
          <w:szCs w:val="28"/>
          <w:lang w:eastAsia="ru-RU"/>
        </w:rPr>
        <w:t>представительства и иные подразделения резидентов, филиалы резидентов, находящиеся за пределами территории Российской Федерации;</w:t>
      </w:r>
    </w:p>
    <w:p w:rsidR="006D56AF" w:rsidRPr="0033564C" w:rsidRDefault="006D56AF" w:rsidP="0033564C">
      <w:pPr>
        <w:numPr>
          <w:ilvl w:val="0"/>
          <w:numId w:val="9"/>
        </w:numPr>
        <w:spacing w:before="100" w:beforeAutospacing="1" w:after="100" w:afterAutospacing="1" w:line="360" w:lineRule="auto"/>
        <w:ind w:firstLine="851"/>
        <w:jc w:val="both"/>
        <w:rPr>
          <w:rFonts w:ascii="Times New Roman" w:eastAsia="Times New Roman" w:hAnsi="Times New Roman" w:cs="Times New Roman"/>
          <w:sz w:val="28"/>
          <w:szCs w:val="28"/>
          <w:lang w:eastAsia="ru-RU"/>
        </w:rPr>
      </w:pPr>
      <w:r w:rsidRPr="0033564C">
        <w:rPr>
          <w:rFonts w:ascii="Times New Roman" w:eastAsia="Times New Roman" w:hAnsi="Times New Roman" w:cs="Times New Roman"/>
          <w:sz w:val="28"/>
          <w:szCs w:val="28"/>
          <w:lang w:eastAsia="ru-RU"/>
        </w:rPr>
        <w:t xml:space="preserve">дипломатические представительства, консульские учреждения Российской Федерации и иные официальные и постоянные </w:t>
      </w:r>
      <w:r w:rsidRPr="0033564C">
        <w:rPr>
          <w:rFonts w:ascii="Times New Roman" w:eastAsia="Times New Roman" w:hAnsi="Times New Roman" w:cs="Times New Roman"/>
          <w:sz w:val="28"/>
          <w:szCs w:val="28"/>
          <w:lang w:eastAsia="ru-RU"/>
        </w:rPr>
        <w:lastRenderedPageBreak/>
        <w:t xml:space="preserve">представительства Российской Федерации, находящиеся за пределами территории Российской Федерации; </w:t>
      </w:r>
    </w:p>
    <w:p w:rsidR="006D56AF" w:rsidRPr="0033564C" w:rsidRDefault="006D56AF" w:rsidP="0033564C">
      <w:pPr>
        <w:numPr>
          <w:ilvl w:val="0"/>
          <w:numId w:val="9"/>
        </w:numPr>
        <w:spacing w:before="100" w:beforeAutospacing="1" w:after="100" w:afterAutospacing="1" w:line="360" w:lineRule="auto"/>
        <w:ind w:firstLine="851"/>
        <w:jc w:val="both"/>
        <w:rPr>
          <w:rFonts w:ascii="Times New Roman" w:eastAsia="Times New Roman" w:hAnsi="Times New Roman" w:cs="Times New Roman"/>
          <w:sz w:val="28"/>
          <w:szCs w:val="28"/>
          <w:lang w:eastAsia="ru-RU"/>
        </w:rPr>
      </w:pPr>
      <w:r w:rsidRPr="0033564C">
        <w:rPr>
          <w:rFonts w:ascii="Times New Roman" w:eastAsia="Times New Roman" w:hAnsi="Times New Roman" w:cs="Times New Roman"/>
          <w:sz w:val="28"/>
          <w:szCs w:val="28"/>
          <w:lang w:eastAsia="ru-RU"/>
        </w:rPr>
        <w:t>Российская Федерация, субъекты Российской Федерации, муниципальные образования, которые выступают в отношениях, регулируемых рассматриваемым законом и связанными с ними другими законодательными и нормативными актами.</w:t>
      </w:r>
    </w:p>
    <w:p w:rsidR="006D56AF" w:rsidRPr="0033564C" w:rsidRDefault="006D56AF" w:rsidP="0033564C">
      <w:pPr>
        <w:spacing w:before="100" w:beforeAutospacing="1" w:after="100" w:afterAutospacing="1" w:line="360" w:lineRule="auto"/>
        <w:ind w:firstLine="851"/>
        <w:jc w:val="both"/>
        <w:rPr>
          <w:rFonts w:ascii="Times New Roman" w:eastAsia="Times New Roman" w:hAnsi="Times New Roman" w:cs="Times New Roman"/>
          <w:sz w:val="28"/>
          <w:szCs w:val="28"/>
          <w:lang w:eastAsia="ru-RU"/>
        </w:rPr>
      </w:pPr>
      <w:r w:rsidRPr="0033564C">
        <w:rPr>
          <w:rFonts w:ascii="Times New Roman" w:eastAsia="Times New Roman" w:hAnsi="Times New Roman" w:cs="Times New Roman"/>
          <w:sz w:val="28"/>
          <w:szCs w:val="28"/>
          <w:lang w:eastAsia="ru-RU"/>
        </w:rPr>
        <w:t xml:space="preserve">К </w:t>
      </w:r>
      <w:r w:rsidRPr="0033564C">
        <w:rPr>
          <w:rFonts w:ascii="Times New Roman" w:eastAsia="Times New Roman" w:hAnsi="Times New Roman" w:cs="Times New Roman"/>
          <w:iCs/>
          <w:sz w:val="28"/>
          <w:szCs w:val="28"/>
          <w:lang w:eastAsia="ru-RU"/>
        </w:rPr>
        <w:t>нерезидентамРФ</w:t>
      </w:r>
      <w:r w:rsidR="00A267B6" w:rsidRPr="0033564C">
        <w:rPr>
          <w:rFonts w:ascii="Times New Roman" w:eastAsia="Times New Roman" w:hAnsi="Times New Roman" w:cs="Times New Roman"/>
          <w:sz w:val="28"/>
          <w:szCs w:val="28"/>
          <w:lang w:eastAsia="ru-RU"/>
        </w:rPr>
        <w:t xml:space="preserve"> </w:t>
      </w:r>
      <w:r w:rsidRPr="0033564C">
        <w:rPr>
          <w:rFonts w:ascii="Times New Roman" w:eastAsia="Times New Roman" w:hAnsi="Times New Roman" w:cs="Times New Roman"/>
          <w:sz w:val="28"/>
          <w:szCs w:val="28"/>
          <w:lang w:eastAsia="ru-RU"/>
        </w:rPr>
        <w:t>относятся:</w:t>
      </w:r>
    </w:p>
    <w:p w:rsidR="006D56AF" w:rsidRPr="0033564C" w:rsidRDefault="006D56AF" w:rsidP="0033564C">
      <w:pPr>
        <w:pStyle w:val="a3"/>
        <w:numPr>
          <w:ilvl w:val="0"/>
          <w:numId w:val="10"/>
        </w:numPr>
        <w:spacing w:before="100" w:beforeAutospacing="1" w:after="100" w:afterAutospacing="1" w:line="360" w:lineRule="auto"/>
        <w:ind w:firstLine="851"/>
        <w:jc w:val="both"/>
        <w:rPr>
          <w:rFonts w:ascii="Times New Roman" w:eastAsia="Times New Roman" w:hAnsi="Times New Roman" w:cs="Times New Roman"/>
          <w:sz w:val="28"/>
          <w:szCs w:val="28"/>
          <w:lang w:eastAsia="ru-RU"/>
        </w:rPr>
      </w:pPr>
      <w:r w:rsidRPr="0033564C">
        <w:rPr>
          <w:rFonts w:ascii="Times New Roman" w:eastAsia="Times New Roman" w:hAnsi="Times New Roman" w:cs="Times New Roman"/>
          <w:sz w:val="28"/>
          <w:szCs w:val="28"/>
          <w:lang w:eastAsia="ru-RU"/>
        </w:rPr>
        <w:t>физические лица, которые не являются резидентами РФ;</w:t>
      </w:r>
    </w:p>
    <w:p w:rsidR="006D56AF" w:rsidRPr="0033564C" w:rsidRDefault="006D56AF" w:rsidP="0033564C">
      <w:pPr>
        <w:numPr>
          <w:ilvl w:val="0"/>
          <w:numId w:val="10"/>
        </w:numPr>
        <w:spacing w:before="100" w:beforeAutospacing="1" w:after="100" w:afterAutospacing="1" w:line="360" w:lineRule="auto"/>
        <w:ind w:firstLine="851"/>
        <w:jc w:val="both"/>
        <w:rPr>
          <w:rFonts w:ascii="Times New Roman" w:eastAsia="Times New Roman" w:hAnsi="Times New Roman" w:cs="Times New Roman"/>
          <w:sz w:val="28"/>
          <w:szCs w:val="28"/>
          <w:lang w:eastAsia="ru-RU"/>
        </w:rPr>
      </w:pPr>
      <w:r w:rsidRPr="0033564C">
        <w:rPr>
          <w:rFonts w:ascii="Times New Roman" w:eastAsia="Times New Roman" w:hAnsi="Times New Roman" w:cs="Times New Roman"/>
          <w:sz w:val="28"/>
          <w:szCs w:val="28"/>
          <w:lang w:eastAsia="ru-RU"/>
        </w:rPr>
        <w:t>юридические лица и организации, не являющиеся юридическими лицами, созданные в соответствии с законодательством иностранных государств и имеющие местонахождение за пределами Российской Федерации;</w:t>
      </w:r>
    </w:p>
    <w:p w:rsidR="006D56AF" w:rsidRPr="0033564C" w:rsidRDefault="006D56AF" w:rsidP="0033564C">
      <w:pPr>
        <w:numPr>
          <w:ilvl w:val="0"/>
          <w:numId w:val="10"/>
        </w:numPr>
        <w:spacing w:before="100" w:beforeAutospacing="1" w:after="100" w:afterAutospacing="1" w:line="360" w:lineRule="auto"/>
        <w:ind w:firstLine="851"/>
        <w:jc w:val="both"/>
        <w:rPr>
          <w:rFonts w:ascii="Times New Roman" w:eastAsia="Times New Roman" w:hAnsi="Times New Roman" w:cs="Times New Roman"/>
          <w:sz w:val="28"/>
          <w:szCs w:val="28"/>
          <w:lang w:eastAsia="ru-RU"/>
        </w:rPr>
      </w:pPr>
      <w:r w:rsidRPr="0033564C">
        <w:rPr>
          <w:rFonts w:ascii="Times New Roman" w:eastAsia="Times New Roman" w:hAnsi="Times New Roman" w:cs="Times New Roman"/>
          <w:sz w:val="28"/>
          <w:szCs w:val="28"/>
          <w:lang w:eastAsia="ru-RU"/>
        </w:rPr>
        <w:t>дипломатические представительства, консульские учреждения иностранных государств и постоянные представительства данных государств при межгосударственных или межправительственных организациях, аккредитованные в Российской Федерации;</w:t>
      </w:r>
    </w:p>
    <w:p w:rsidR="00A267B6" w:rsidRPr="0033564C" w:rsidRDefault="006D56AF" w:rsidP="0033564C">
      <w:pPr>
        <w:numPr>
          <w:ilvl w:val="0"/>
          <w:numId w:val="10"/>
        </w:numPr>
        <w:spacing w:before="100" w:beforeAutospacing="1" w:after="100" w:afterAutospacing="1" w:line="360" w:lineRule="auto"/>
        <w:ind w:firstLine="851"/>
        <w:jc w:val="both"/>
        <w:rPr>
          <w:rFonts w:ascii="Times New Roman" w:eastAsia="Times New Roman" w:hAnsi="Times New Roman" w:cs="Times New Roman"/>
          <w:sz w:val="28"/>
          <w:szCs w:val="28"/>
          <w:lang w:eastAsia="ru-RU"/>
        </w:rPr>
      </w:pPr>
      <w:r w:rsidRPr="0033564C">
        <w:rPr>
          <w:rFonts w:ascii="Times New Roman" w:eastAsia="Times New Roman" w:hAnsi="Times New Roman" w:cs="Times New Roman"/>
          <w:sz w:val="28"/>
          <w:szCs w:val="28"/>
          <w:lang w:eastAsia="ru-RU"/>
        </w:rPr>
        <w:t>межгосударственные и межправительственные организации, их филиалы и постоянные представительства в Российской Федерации;</w:t>
      </w:r>
    </w:p>
    <w:p w:rsidR="006D56AF" w:rsidRPr="0033564C" w:rsidRDefault="006D56AF" w:rsidP="0033564C">
      <w:pPr>
        <w:numPr>
          <w:ilvl w:val="0"/>
          <w:numId w:val="10"/>
        </w:numPr>
        <w:spacing w:before="100" w:beforeAutospacing="1" w:after="100" w:afterAutospacing="1" w:line="360" w:lineRule="auto"/>
        <w:ind w:firstLine="851"/>
        <w:jc w:val="both"/>
        <w:rPr>
          <w:rFonts w:ascii="Times New Roman" w:eastAsia="Times New Roman" w:hAnsi="Times New Roman" w:cs="Times New Roman"/>
          <w:sz w:val="28"/>
          <w:szCs w:val="28"/>
          <w:lang w:eastAsia="ru-RU"/>
        </w:rPr>
      </w:pPr>
      <w:r w:rsidRPr="0033564C">
        <w:rPr>
          <w:rFonts w:ascii="Times New Roman" w:eastAsia="Times New Roman" w:hAnsi="Times New Roman" w:cs="Times New Roman"/>
          <w:sz w:val="28"/>
          <w:szCs w:val="28"/>
          <w:lang w:eastAsia="ru-RU"/>
        </w:rPr>
        <w:t>филиалы, постоянные представительства и другие, обособленные или самостоятельные, структурные подразделения нерезидентов, находящиеся на территории Российской Федерации.</w:t>
      </w:r>
    </w:p>
    <w:p w:rsidR="006D56AF" w:rsidRPr="0033564C" w:rsidRDefault="006D56AF" w:rsidP="00F364A6">
      <w:pPr>
        <w:pStyle w:val="a3"/>
        <w:numPr>
          <w:ilvl w:val="2"/>
          <w:numId w:val="3"/>
        </w:numPr>
        <w:spacing w:line="360" w:lineRule="auto"/>
        <w:ind w:left="0" w:firstLine="851"/>
        <w:jc w:val="center"/>
        <w:rPr>
          <w:rFonts w:ascii="Times New Roman" w:hAnsi="Times New Roman" w:cs="Times New Roman"/>
          <w:sz w:val="28"/>
          <w:szCs w:val="28"/>
        </w:rPr>
      </w:pPr>
      <w:r w:rsidRPr="0033564C">
        <w:rPr>
          <w:rFonts w:ascii="Times New Roman" w:hAnsi="Times New Roman" w:cs="Times New Roman"/>
          <w:sz w:val="28"/>
          <w:szCs w:val="28"/>
        </w:rPr>
        <w:t>Основные финансовые инструменты валютного рынка</w:t>
      </w:r>
    </w:p>
    <w:p w:rsidR="00484FD2" w:rsidRDefault="00484FD2" w:rsidP="0033564C">
      <w:pPr>
        <w:spacing w:before="100" w:beforeAutospacing="1" w:after="100" w:afterAutospacing="1" w:line="360" w:lineRule="auto"/>
        <w:ind w:firstLine="851"/>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В банковской практике существует два вида сделок купли-продажи: наличные и срочные сделки, наличные сделки иногда называют кассовми.</w:t>
      </w:r>
    </w:p>
    <w:p w:rsidR="006D56AF" w:rsidRPr="0033564C" w:rsidRDefault="00484FD2" w:rsidP="0033564C">
      <w:pPr>
        <w:spacing w:before="100" w:beforeAutospacing="1" w:after="100" w:afterAutospacing="1" w:line="360" w:lineRule="auto"/>
        <w:ind w:firstLine="851"/>
        <w:jc w:val="both"/>
        <w:rPr>
          <w:rFonts w:ascii="Times New Roman" w:eastAsia="Times New Roman" w:hAnsi="Times New Roman" w:cs="Times New Roman"/>
          <w:sz w:val="28"/>
          <w:szCs w:val="28"/>
          <w:lang w:eastAsia="ru-RU"/>
        </w:rPr>
      </w:pPr>
      <w:r>
        <w:rPr>
          <w:rFonts w:ascii="Times New Roman" w:eastAsia="Times New Roman" w:hAnsi="Times New Roman" w:cs="Times New Roman"/>
          <w:iCs/>
          <w:sz w:val="28"/>
          <w:szCs w:val="28"/>
          <w:lang w:eastAsia="ru-RU"/>
        </w:rPr>
        <w:lastRenderedPageBreak/>
        <w:t>Кассовая</w:t>
      </w:r>
      <w:r w:rsidR="006D56AF" w:rsidRPr="0033564C">
        <w:rPr>
          <w:rFonts w:ascii="Times New Roman" w:eastAsia="Times New Roman" w:hAnsi="Times New Roman" w:cs="Times New Roman"/>
          <w:iCs/>
          <w:sz w:val="28"/>
          <w:szCs w:val="28"/>
          <w:lang w:eastAsia="ru-RU"/>
        </w:rPr>
        <w:t xml:space="preserve"> сделка</w:t>
      </w:r>
      <w:r w:rsidR="00A267B6" w:rsidRPr="0033564C">
        <w:rPr>
          <w:rFonts w:ascii="Times New Roman" w:eastAsia="Times New Roman" w:hAnsi="Times New Roman" w:cs="Times New Roman"/>
          <w:sz w:val="28"/>
          <w:szCs w:val="28"/>
          <w:lang w:eastAsia="ru-RU"/>
        </w:rPr>
        <w:t xml:space="preserve"> </w:t>
      </w:r>
      <w:r w:rsidR="006D56AF" w:rsidRPr="0033564C">
        <w:rPr>
          <w:rFonts w:ascii="Times New Roman" w:eastAsia="Times New Roman" w:hAnsi="Times New Roman" w:cs="Times New Roman"/>
          <w:sz w:val="28"/>
          <w:szCs w:val="28"/>
          <w:lang w:eastAsia="ru-RU"/>
        </w:rPr>
        <w:t xml:space="preserve">– это конверсионная сделка, расчеты по которой должны быть </w:t>
      </w:r>
      <w:r>
        <w:rPr>
          <w:rFonts w:ascii="Times New Roman" w:eastAsia="Times New Roman" w:hAnsi="Times New Roman" w:cs="Times New Roman"/>
          <w:sz w:val="28"/>
          <w:szCs w:val="28"/>
          <w:lang w:eastAsia="ru-RU"/>
        </w:rPr>
        <w:t>проведены</w:t>
      </w:r>
      <w:r w:rsidR="006D56AF" w:rsidRPr="0033564C">
        <w:rPr>
          <w:rFonts w:ascii="Times New Roman" w:eastAsia="Times New Roman" w:hAnsi="Times New Roman" w:cs="Times New Roman"/>
          <w:sz w:val="28"/>
          <w:szCs w:val="28"/>
          <w:lang w:eastAsia="ru-RU"/>
        </w:rPr>
        <w:t xml:space="preserve"> сторонами не позднее двух рабочих дней после ее заключения. </w:t>
      </w:r>
      <w:r>
        <w:rPr>
          <w:rFonts w:ascii="Times New Roman" w:eastAsia="Times New Roman" w:hAnsi="Times New Roman" w:cs="Times New Roman"/>
          <w:sz w:val="28"/>
          <w:szCs w:val="28"/>
          <w:lang w:eastAsia="ru-RU"/>
        </w:rPr>
        <w:t xml:space="preserve">Дата валютирования – дата </w:t>
      </w:r>
      <w:r w:rsidR="006D56AF" w:rsidRPr="0033564C">
        <w:rPr>
          <w:rFonts w:ascii="Times New Roman" w:eastAsia="Times New Roman" w:hAnsi="Times New Roman" w:cs="Times New Roman"/>
          <w:sz w:val="28"/>
          <w:szCs w:val="28"/>
          <w:lang w:eastAsia="ru-RU"/>
        </w:rPr>
        <w:t>расчетов по</w:t>
      </w:r>
      <w:r>
        <w:rPr>
          <w:rFonts w:ascii="Times New Roman" w:eastAsia="Times New Roman" w:hAnsi="Times New Roman" w:cs="Times New Roman"/>
          <w:sz w:val="28"/>
          <w:szCs w:val="28"/>
          <w:lang w:eastAsia="ru-RU"/>
        </w:rPr>
        <w:t xml:space="preserve"> сделке</w:t>
      </w:r>
      <w:r w:rsidR="006D56AF" w:rsidRPr="0033564C">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Выделяют три вида сделок</w:t>
      </w:r>
      <w:r w:rsidR="006D56AF" w:rsidRPr="0033564C">
        <w:rPr>
          <w:rFonts w:ascii="Times New Roman" w:eastAsia="Times New Roman" w:hAnsi="Times New Roman" w:cs="Times New Roman"/>
          <w:sz w:val="28"/>
          <w:szCs w:val="28"/>
          <w:lang w:eastAsia="ru-RU"/>
        </w:rPr>
        <w:t>к:</w:t>
      </w:r>
      <w:r w:rsidR="00A267B6" w:rsidRPr="0033564C">
        <w:rPr>
          <w:rFonts w:ascii="Times New Roman" w:eastAsia="Times New Roman" w:hAnsi="Times New Roman" w:cs="Times New Roman"/>
          <w:sz w:val="28"/>
          <w:szCs w:val="28"/>
          <w:lang w:eastAsia="ru-RU"/>
        </w:rPr>
        <w:t xml:space="preserve"> </w:t>
      </w:r>
      <w:r w:rsidR="006D56AF" w:rsidRPr="00484FD2">
        <w:rPr>
          <w:rFonts w:ascii="Times New Roman" w:eastAsia="Times New Roman" w:hAnsi="Times New Roman" w:cs="Times New Roman"/>
          <w:i/>
          <w:iCs/>
          <w:sz w:val="28"/>
          <w:szCs w:val="28"/>
          <w:lang w:eastAsia="ru-RU"/>
        </w:rPr>
        <w:t>today</w:t>
      </w:r>
      <w:r w:rsidRPr="00484FD2">
        <w:rPr>
          <w:rFonts w:ascii="Times New Roman" w:eastAsia="Times New Roman" w:hAnsi="Times New Roman" w:cs="Times New Roman"/>
          <w:i/>
          <w:iCs/>
          <w:sz w:val="28"/>
          <w:szCs w:val="28"/>
          <w:lang w:eastAsia="ru-RU"/>
        </w:rPr>
        <w:t>,</w:t>
      </w:r>
      <w:r w:rsidR="00A267B6" w:rsidRPr="00484FD2">
        <w:rPr>
          <w:rFonts w:ascii="Times New Roman" w:eastAsia="Times New Roman" w:hAnsi="Times New Roman" w:cs="Times New Roman"/>
          <w:i/>
          <w:iCs/>
          <w:sz w:val="28"/>
          <w:szCs w:val="28"/>
          <w:lang w:eastAsia="ru-RU"/>
        </w:rPr>
        <w:t xml:space="preserve"> </w:t>
      </w:r>
      <w:r w:rsidR="006D56AF" w:rsidRPr="00484FD2">
        <w:rPr>
          <w:rFonts w:ascii="Times New Roman" w:eastAsia="Times New Roman" w:hAnsi="Times New Roman" w:cs="Times New Roman"/>
          <w:i/>
          <w:iCs/>
          <w:sz w:val="28"/>
          <w:szCs w:val="28"/>
          <w:lang w:eastAsia="ru-RU"/>
        </w:rPr>
        <w:t>tomorrow</w:t>
      </w:r>
      <w:r w:rsidRPr="00484FD2">
        <w:rPr>
          <w:rFonts w:ascii="Times New Roman" w:eastAsia="Times New Roman" w:hAnsi="Times New Roman" w:cs="Times New Roman"/>
          <w:i/>
          <w:iCs/>
          <w:sz w:val="28"/>
          <w:szCs w:val="28"/>
          <w:lang w:eastAsia="ru-RU"/>
        </w:rPr>
        <w:t>, spot</w:t>
      </w:r>
      <w:r>
        <w:rPr>
          <w:rFonts w:ascii="Times New Roman" w:eastAsia="Times New Roman" w:hAnsi="Times New Roman" w:cs="Times New Roman"/>
          <w:iCs/>
          <w:sz w:val="28"/>
          <w:szCs w:val="28"/>
          <w:lang w:eastAsia="ru-RU"/>
        </w:rPr>
        <w:t>.</w:t>
      </w:r>
    </w:p>
    <w:p w:rsidR="006D56AF" w:rsidRPr="0033564C" w:rsidRDefault="006D56AF" w:rsidP="0033564C">
      <w:pPr>
        <w:spacing w:before="100" w:beforeAutospacing="1" w:after="100" w:afterAutospacing="1" w:line="360" w:lineRule="auto"/>
        <w:ind w:firstLine="851"/>
        <w:jc w:val="both"/>
        <w:rPr>
          <w:rFonts w:ascii="Times New Roman" w:eastAsia="Times New Roman" w:hAnsi="Times New Roman" w:cs="Times New Roman"/>
          <w:sz w:val="28"/>
          <w:szCs w:val="28"/>
          <w:lang w:eastAsia="ru-RU"/>
        </w:rPr>
      </w:pPr>
      <w:r w:rsidRPr="0033564C">
        <w:rPr>
          <w:rFonts w:ascii="Times New Roman" w:eastAsia="Times New Roman" w:hAnsi="Times New Roman" w:cs="Times New Roman"/>
          <w:iCs/>
          <w:sz w:val="28"/>
          <w:szCs w:val="28"/>
          <w:lang w:eastAsia="ru-RU"/>
        </w:rPr>
        <w:t>Срочная сделка</w:t>
      </w:r>
      <w:r w:rsidR="006C2A01" w:rsidRPr="0033564C">
        <w:rPr>
          <w:rFonts w:ascii="Times New Roman" w:eastAsia="Times New Roman" w:hAnsi="Times New Roman" w:cs="Times New Roman"/>
          <w:i/>
          <w:iCs/>
          <w:sz w:val="28"/>
          <w:szCs w:val="28"/>
          <w:lang w:eastAsia="ru-RU"/>
        </w:rPr>
        <w:t xml:space="preserve"> </w:t>
      </w:r>
      <w:r w:rsidRPr="0033564C">
        <w:rPr>
          <w:rFonts w:ascii="Times New Roman" w:eastAsia="Times New Roman" w:hAnsi="Times New Roman" w:cs="Times New Roman"/>
          <w:sz w:val="28"/>
          <w:szCs w:val="28"/>
          <w:lang w:eastAsia="ru-RU"/>
        </w:rPr>
        <w:t xml:space="preserve">– это сделка, расчеты по которой </w:t>
      </w:r>
      <w:r w:rsidR="00484FD2">
        <w:rPr>
          <w:rFonts w:ascii="Times New Roman" w:eastAsia="Times New Roman" w:hAnsi="Times New Roman" w:cs="Times New Roman"/>
          <w:sz w:val="28"/>
          <w:szCs w:val="28"/>
          <w:lang w:eastAsia="ru-RU"/>
        </w:rPr>
        <w:t>происходят через</w:t>
      </w:r>
      <w:r w:rsidRPr="0033564C">
        <w:rPr>
          <w:rFonts w:ascii="Times New Roman" w:eastAsia="Times New Roman" w:hAnsi="Times New Roman" w:cs="Times New Roman"/>
          <w:sz w:val="28"/>
          <w:szCs w:val="28"/>
          <w:lang w:eastAsia="ru-RU"/>
        </w:rPr>
        <w:t xml:space="preserve"> два рабочих дня после ее заключения. </w:t>
      </w:r>
      <w:r w:rsidR="00484FD2">
        <w:rPr>
          <w:rFonts w:ascii="Times New Roman" w:eastAsia="Times New Roman" w:hAnsi="Times New Roman" w:cs="Times New Roman"/>
          <w:sz w:val="28"/>
          <w:szCs w:val="28"/>
          <w:lang w:eastAsia="ru-RU"/>
        </w:rPr>
        <w:t>На сегодняшний момент</w:t>
      </w:r>
      <w:r w:rsidRPr="0033564C">
        <w:rPr>
          <w:rFonts w:ascii="Times New Roman" w:eastAsia="Times New Roman" w:hAnsi="Times New Roman" w:cs="Times New Roman"/>
          <w:sz w:val="28"/>
          <w:szCs w:val="28"/>
          <w:lang w:eastAsia="ru-RU"/>
        </w:rPr>
        <w:t xml:space="preserve"> для мирового валютного рынка </w:t>
      </w:r>
      <w:r w:rsidR="00484FD2">
        <w:rPr>
          <w:rFonts w:ascii="Times New Roman" w:eastAsia="Times New Roman" w:hAnsi="Times New Roman" w:cs="Times New Roman"/>
          <w:sz w:val="28"/>
          <w:szCs w:val="28"/>
          <w:lang w:eastAsia="ru-RU"/>
        </w:rPr>
        <w:t>соответствует</w:t>
      </w:r>
      <w:r w:rsidRPr="0033564C">
        <w:rPr>
          <w:rFonts w:ascii="Times New Roman" w:eastAsia="Times New Roman" w:hAnsi="Times New Roman" w:cs="Times New Roman"/>
          <w:sz w:val="28"/>
          <w:szCs w:val="28"/>
          <w:lang w:eastAsia="ru-RU"/>
        </w:rPr>
        <w:t xml:space="preserve"> большое разнообразие срочных инструментов, на отечественном внутреннем валютном рынке используются более простые ва</w:t>
      </w:r>
      <w:r w:rsidR="00484FD2">
        <w:rPr>
          <w:rFonts w:ascii="Times New Roman" w:eastAsia="Times New Roman" w:hAnsi="Times New Roman" w:cs="Times New Roman"/>
          <w:sz w:val="28"/>
          <w:szCs w:val="28"/>
          <w:lang w:eastAsia="ru-RU"/>
        </w:rPr>
        <w:t>рианты срочных инструментов, но все же возможно определить наиболее известные, например,</w:t>
      </w:r>
      <w:r w:rsidRPr="0033564C">
        <w:rPr>
          <w:rFonts w:ascii="Times New Roman" w:eastAsia="Times New Roman" w:hAnsi="Times New Roman" w:cs="Times New Roman"/>
          <w:sz w:val="28"/>
          <w:szCs w:val="28"/>
          <w:lang w:eastAsia="ru-RU"/>
        </w:rPr>
        <w:t xml:space="preserve"> валютные форварды, фьючерсы, опционы, свопы.</w:t>
      </w:r>
    </w:p>
    <w:p w:rsidR="006D56AF" w:rsidRPr="0033564C" w:rsidRDefault="006D56AF" w:rsidP="0033564C">
      <w:pPr>
        <w:spacing w:before="100" w:beforeAutospacing="1" w:after="100" w:afterAutospacing="1" w:line="360" w:lineRule="auto"/>
        <w:ind w:firstLine="851"/>
        <w:jc w:val="both"/>
        <w:rPr>
          <w:rFonts w:ascii="Times New Roman" w:eastAsia="Times New Roman" w:hAnsi="Times New Roman" w:cs="Times New Roman"/>
          <w:sz w:val="28"/>
          <w:szCs w:val="28"/>
          <w:lang w:eastAsia="ru-RU"/>
        </w:rPr>
      </w:pPr>
      <w:r w:rsidRPr="0033564C">
        <w:rPr>
          <w:rFonts w:ascii="Times New Roman" w:eastAsia="Times New Roman" w:hAnsi="Times New Roman" w:cs="Times New Roman"/>
          <w:iCs/>
          <w:sz w:val="28"/>
          <w:szCs w:val="28"/>
          <w:lang w:eastAsia="ru-RU"/>
        </w:rPr>
        <w:t>Форвардный контракт</w:t>
      </w:r>
      <w:r w:rsidRPr="0033564C">
        <w:rPr>
          <w:rFonts w:ascii="Times New Roman" w:eastAsia="Times New Roman" w:hAnsi="Times New Roman" w:cs="Times New Roman"/>
          <w:sz w:val="28"/>
          <w:szCs w:val="28"/>
          <w:lang w:eastAsia="ru-RU"/>
        </w:rPr>
        <w:t>(</w:t>
      </w:r>
      <w:r w:rsidRPr="00F364A6">
        <w:rPr>
          <w:rFonts w:ascii="Times New Roman" w:eastAsia="Times New Roman" w:hAnsi="Times New Roman" w:cs="Times New Roman"/>
          <w:i/>
          <w:iCs/>
          <w:sz w:val="28"/>
          <w:szCs w:val="28"/>
          <w:lang w:eastAsia="ru-RU"/>
        </w:rPr>
        <w:t>forward</w:t>
      </w:r>
      <w:r w:rsidRPr="0033564C">
        <w:rPr>
          <w:rFonts w:ascii="Times New Roman" w:eastAsia="Times New Roman" w:hAnsi="Times New Roman" w:cs="Times New Roman"/>
          <w:sz w:val="28"/>
          <w:szCs w:val="28"/>
          <w:lang w:eastAsia="ru-RU"/>
        </w:rPr>
        <w:t>)</w:t>
      </w:r>
      <w:r w:rsidR="006C2A01" w:rsidRPr="0033564C">
        <w:rPr>
          <w:rFonts w:ascii="Times New Roman" w:eastAsia="Times New Roman" w:hAnsi="Times New Roman" w:cs="Times New Roman"/>
          <w:sz w:val="28"/>
          <w:szCs w:val="28"/>
          <w:lang w:eastAsia="ru-RU"/>
        </w:rPr>
        <w:t xml:space="preserve"> </w:t>
      </w:r>
      <w:r w:rsidRPr="0033564C">
        <w:rPr>
          <w:rFonts w:ascii="Times New Roman" w:eastAsia="Times New Roman" w:hAnsi="Times New Roman" w:cs="Times New Roman"/>
          <w:sz w:val="28"/>
          <w:szCs w:val="28"/>
          <w:lang w:eastAsia="ru-RU"/>
        </w:rPr>
        <w:t>–</w:t>
      </w:r>
      <w:r w:rsidR="00484FD2">
        <w:rPr>
          <w:rFonts w:ascii="Times New Roman" w:eastAsia="Times New Roman" w:hAnsi="Times New Roman" w:cs="Times New Roman"/>
          <w:sz w:val="28"/>
          <w:szCs w:val="28"/>
          <w:lang w:eastAsia="ru-RU"/>
        </w:rPr>
        <w:t>срочный контракт</w:t>
      </w:r>
      <w:r w:rsidRPr="0033564C">
        <w:rPr>
          <w:rFonts w:ascii="Times New Roman" w:eastAsia="Times New Roman" w:hAnsi="Times New Roman" w:cs="Times New Roman"/>
          <w:sz w:val="28"/>
          <w:szCs w:val="28"/>
          <w:lang w:eastAsia="ru-RU"/>
        </w:rPr>
        <w:t xml:space="preserve"> между двумя сторонами о будущей поставке валютных средств (в данном случае базисного актива) на определенных условиях, который заключается вне биржи. По своим характеристикам форвард – контракт индивидуальный. В целом, можно сказать, что вторичный рынок форвардов в России не развит или слабо развит.</w:t>
      </w:r>
    </w:p>
    <w:p w:rsidR="00E868AF" w:rsidRDefault="006D56AF" w:rsidP="0033564C">
      <w:pPr>
        <w:spacing w:before="100" w:beforeAutospacing="1" w:after="100" w:afterAutospacing="1" w:line="360" w:lineRule="auto"/>
        <w:ind w:firstLine="851"/>
        <w:jc w:val="both"/>
        <w:rPr>
          <w:rFonts w:ascii="Times New Roman" w:eastAsia="Times New Roman" w:hAnsi="Times New Roman" w:cs="Times New Roman"/>
          <w:sz w:val="28"/>
          <w:szCs w:val="28"/>
          <w:lang w:eastAsia="ru-RU"/>
        </w:rPr>
      </w:pPr>
      <w:r w:rsidRPr="0033564C">
        <w:rPr>
          <w:rFonts w:ascii="Times New Roman" w:eastAsia="Times New Roman" w:hAnsi="Times New Roman" w:cs="Times New Roman"/>
          <w:iCs/>
          <w:sz w:val="28"/>
          <w:szCs w:val="28"/>
          <w:lang w:eastAsia="ru-RU"/>
        </w:rPr>
        <w:t>Фьючерсный контракт</w:t>
      </w:r>
      <w:r w:rsidRPr="0033564C">
        <w:rPr>
          <w:rFonts w:ascii="Times New Roman" w:eastAsia="Times New Roman" w:hAnsi="Times New Roman" w:cs="Times New Roman"/>
          <w:sz w:val="28"/>
          <w:szCs w:val="28"/>
          <w:lang w:eastAsia="ru-RU"/>
        </w:rPr>
        <w:t>(</w:t>
      </w:r>
      <w:r w:rsidRPr="00F364A6">
        <w:rPr>
          <w:rFonts w:ascii="Times New Roman" w:eastAsia="Times New Roman" w:hAnsi="Times New Roman" w:cs="Times New Roman"/>
          <w:i/>
          <w:iCs/>
          <w:sz w:val="28"/>
          <w:szCs w:val="28"/>
          <w:lang w:eastAsia="ru-RU"/>
        </w:rPr>
        <w:t>futures</w:t>
      </w:r>
      <w:r w:rsidRPr="0033564C">
        <w:rPr>
          <w:rFonts w:ascii="Times New Roman" w:eastAsia="Times New Roman" w:hAnsi="Times New Roman" w:cs="Times New Roman"/>
          <w:sz w:val="28"/>
          <w:szCs w:val="28"/>
          <w:lang w:eastAsia="ru-RU"/>
        </w:rPr>
        <w:t>)</w:t>
      </w:r>
      <w:r w:rsidR="006C2A01" w:rsidRPr="0033564C">
        <w:rPr>
          <w:rFonts w:ascii="Times New Roman" w:eastAsia="Times New Roman" w:hAnsi="Times New Roman" w:cs="Times New Roman"/>
          <w:sz w:val="28"/>
          <w:szCs w:val="28"/>
          <w:lang w:eastAsia="ru-RU"/>
        </w:rPr>
        <w:t xml:space="preserve"> </w:t>
      </w:r>
      <w:r w:rsidRPr="0033564C">
        <w:rPr>
          <w:rFonts w:ascii="Times New Roman" w:eastAsia="Times New Roman" w:hAnsi="Times New Roman" w:cs="Times New Roman"/>
          <w:sz w:val="28"/>
          <w:szCs w:val="28"/>
          <w:lang w:eastAsia="ru-RU"/>
        </w:rPr>
        <w:t xml:space="preserve"> – соглашение (срочный контракт) между двумя сторонами о будущей поставке валютных средств, которое заключается на бирже. Биржа</w:t>
      </w:r>
      <w:r w:rsidR="00C81820">
        <w:rPr>
          <w:rFonts w:ascii="Times New Roman" w:eastAsia="Times New Roman" w:hAnsi="Times New Roman" w:cs="Times New Roman"/>
          <w:sz w:val="28"/>
          <w:szCs w:val="28"/>
          <w:lang w:eastAsia="ru-RU"/>
        </w:rPr>
        <w:t xml:space="preserve"> самостоятельно составляет условия этого контракта, и они стандартны для каждого актива, и биржа гарантирует их выполнение</w:t>
      </w:r>
      <w:r w:rsidRPr="0033564C">
        <w:rPr>
          <w:rFonts w:ascii="Times New Roman" w:eastAsia="Times New Roman" w:hAnsi="Times New Roman" w:cs="Times New Roman"/>
          <w:sz w:val="28"/>
          <w:szCs w:val="28"/>
          <w:lang w:eastAsia="ru-RU"/>
        </w:rPr>
        <w:t xml:space="preserve">. </w:t>
      </w:r>
      <w:r w:rsidR="00C81820">
        <w:rPr>
          <w:rFonts w:ascii="Times New Roman" w:eastAsia="Times New Roman" w:hAnsi="Times New Roman" w:cs="Times New Roman"/>
          <w:sz w:val="28"/>
          <w:szCs w:val="28"/>
          <w:lang w:eastAsia="ru-RU"/>
        </w:rPr>
        <w:t>После заключения контракта, его необходимо зарегистрировать в расчетной палате биржи</w:t>
      </w:r>
      <w:r w:rsidRPr="0033564C">
        <w:rPr>
          <w:rFonts w:ascii="Times New Roman" w:eastAsia="Times New Roman" w:hAnsi="Times New Roman" w:cs="Times New Roman"/>
          <w:sz w:val="28"/>
          <w:szCs w:val="28"/>
          <w:lang w:eastAsia="ru-RU"/>
        </w:rPr>
        <w:t>. С этого момента ст</w:t>
      </w:r>
      <w:r w:rsidR="00C81820">
        <w:rPr>
          <w:rFonts w:ascii="Times New Roman" w:eastAsia="Times New Roman" w:hAnsi="Times New Roman" w:cs="Times New Roman"/>
          <w:sz w:val="28"/>
          <w:szCs w:val="28"/>
          <w:lang w:eastAsia="ru-RU"/>
        </w:rPr>
        <w:t xml:space="preserve">ороной сделки становится биржа. </w:t>
      </w:r>
    </w:p>
    <w:p w:rsidR="006D56AF" w:rsidRPr="0033564C" w:rsidRDefault="006D56AF" w:rsidP="0033564C">
      <w:pPr>
        <w:spacing w:before="100" w:beforeAutospacing="1" w:after="100" w:afterAutospacing="1" w:line="360" w:lineRule="auto"/>
        <w:ind w:firstLine="851"/>
        <w:jc w:val="both"/>
        <w:rPr>
          <w:rFonts w:ascii="Times New Roman" w:eastAsia="Times New Roman" w:hAnsi="Times New Roman" w:cs="Times New Roman"/>
          <w:sz w:val="28"/>
          <w:szCs w:val="28"/>
          <w:lang w:eastAsia="ru-RU"/>
        </w:rPr>
      </w:pPr>
      <w:r w:rsidRPr="0033564C">
        <w:rPr>
          <w:rFonts w:ascii="Times New Roman" w:eastAsia="Times New Roman" w:hAnsi="Times New Roman" w:cs="Times New Roman"/>
          <w:iCs/>
          <w:sz w:val="28"/>
          <w:szCs w:val="28"/>
          <w:lang w:eastAsia="ru-RU"/>
        </w:rPr>
        <w:t>Опцион</w:t>
      </w:r>
      <w:r w:rsidR="000877BC">
        <w:rPr>
          <w:rFonts w:ascii="Times New Roman" w:eastAsia="Times New Roman" w:hAnsi="Times New Roman" w:cs="Times New Roman"/>
          <w:iCs/>
          <w:sz w:val="28"/>
          <w:szCs w:val="28"/>
          <w:lang w:eastAsia="ru-RU"/>
        </w:rPr>
        <w:t xml:space="preserve"> </w:t>
      </w:r>
      <w:r w:rsidRPr="0033564C">
        <w:rPr>
          <w:rFonts w:ascii="Times New Roman" w:eastAsia="Times New Roman" w:hAnsi="Times New Roman" w:cs="Times New Roman"/>
          <w:sz w:val="28"/>
          <w:szCs w:val="28"/>
          <w:lang w:eastAsia="ru-RU"/>
        </w:rPr>
        <w:t>(</w:t>
      </w:r>
      <w:r w:rsidRPr="00F364A6">
        <w:rPr>
          <w:rFonts w:ascii="Times New Roman" w:eastAsia="Times New Roman" w:hAnsi="Times New Roman" w:cs="Times New Roman"/>
          <w:i/>
          <w:iCs/>
          <w:sz w:val="28"/>
          <w:szCs w:val="28"/>
          <w:lang w:eastAsia="ru-RU"/>
        </w:rPr>
        <w:t>option</w:t>
      </w:r>
      <w:r w:rsidRPr="0033564C">
        <w:rPr>
          <w:rFonts w:ascii="Times New Roman" w:eastAsia="Times New Roman" w:hAnsi="Times New Roman" w:cs="Times New Roman"/>
          <w:sz w:val="28"/>
          <w:szCs w:val="28"/>
          <w:lang w:eastAsia="ru-RU"/>
        </w:rPr>
        <w:t xml:space="preserve">) </w:t>
      </w:r>
      <w:r w:rsidR="00C81820">
        <w:rPr>
          <w:rFonts w:ascii="Times New Roman" w:eastAsia="Times New Roman" w:hAnsi="Times New Roman" w:cs="Times New Roman"/>
          <w:sz w:val="28"/>
          <w:szCs w:val="28"/>
          <w:lang w:eastAsia="ru-RU"/>
        </w:rPr>
        <w:t>является</w:t>
      </w:r>
      <w:r w:rsidRPr="0033564C">
        <w:rPr>
          <w:rFonts w:ascii="Times New Roman" w:eastAsia="Times New Roman" w:hAnsi="Times New Roman" w:cs="Times New Roman"/>
          <w:sz w:val="28"/>
          <w:szCs w:val="28"/>
          <w:lang w:eastAsia="ru-RU"/>
        </w:rPr>
        <w:t xml:space="preserve"> одной из сторон сделки (покупателю опциона) право выбора </w:t>
      </w:r>
      <w:r w:rsidR="00C81820">
        <w:rPr>
          <w:rFonts w:ascii="Times New Roman" w:eastAsia="Times New Roman" w:hAnsi="Times New Roman" w:cs="Times New Roman"/>
          <w:sz w:val="28"/>
          <w:szCs w:val="28"/>
          <w:lang w:eastAsia="ru-RU"/>
        </w:rPr>
        <w:t>выполнить</w:t>
      </w:r>
      <w:r w:rsidRPr="0033564C">
        <w:rPr>
          <w:rFonts w:ascii="Times New Roman" w:eastAsia="Times New Roman" w:hAnsi="Times New Roman" w:cs="Times New Roman"/>
          <w:sz w:val="28"/>
          <w:szCs w:val="28"/>
          <w:lang w:eastAsia="ru-RU"/>
        </w:rPr>
        <w:t xml:space="preserve"> контракт или отказаться от его исполнения. </w:t>
      </w:r>
      <w:r w:rsidR="00C81820">
        <w:rPr>
          <w:rFonts w:ascii="Times New Roman" w:eastAsia="Times New Roman" w:hAnsi="Times New Roman" w:cs="Times New Roman"/>
          <w:sz w:val="28"/>
          <w:szCs w:val="28"/>
          <w:lang w:eastAsia="ru-RU"/>
        </w:rPr>
        <w:t>Иначе говоря</w:t>
      </w:r>
      <w:r w:rsidRPr="0033564C">
        <w:rPr>
          <w:rFonts w:ascii="Times New Roman" w:eastAsia="Times New Roman" w:hAnsi="Times New Roman" w:cs="Times New Roman"/>
          <w:sz w:val="28"/>
          <w:szCs w:val="28"/>
          <w:lang w:eastAsia="ru-RU"/>
        </w:rPr>
        <w:t xml:space="preserve">, опцион </w:t>
      </w:r>
      <w:r w:rsidR="00C81820">
        <w:rPr>
          <w:rFonts w:ascii="Times New Roman" w:eastAsia="Times New Roman" w:hAnsi="Times New Roman" w:cs="Times New Roman"/>
          <w:sz w:val="28"/>
          <w:szCs w:val="28"/>
          <w:lang w:eastAsia="ru-RU"/>
        </w:rPr>
        <w:t xml:space="preserve">– это </w:t>
      </w:r>
      <w:r w:rsidRPr="0033564C">
        <w:rPr>
          <w:rFonts w:ascii="Times New Roman" w:eastAsia="Times New Roman" w:hAnsi="Times New Roman" w:cs="Times New Roman"/>
          <w:sz w:val="28"/>
          <w:szCs w:val="28"/>
          <w:lang w:eastAsia="ru-RU"/>
        </w:rPr>
        <w:t>срочн</w:t>
      </w:r>
      <w:r w:rsidR="00C81820">
        <w:rPr>
          <w:rFonts w:ascii="Times New Roman" w:eastAsia="Times New Roman" w:hAnsi="Times New Roman" w:cs="Times New Roman"/>
          <w:sz w:val="28"/>
          <w:szCs w:val="28"/>
          <w:lang w:eastAsia="ru-RU"/>
        </w:rPr>
        <w:t>ый инструмент</w:t>
      </w:r>
      <w:r w:rsidRPr="0033564C">
        <w:rPr>
          <w:rFonts w:ascii="Times New Roman" w:eastAsia="Times New Roman" w:hAnsi="Times New Roman" w:cs="Times New Roman"/>
          <w:sz w:val="28"/>
          <w:szCs w:val="28"/>
          <w:lang w:eastAsia="ru-RU"/>
        </w:rPr>
        <w:t xml:space="preserve">, который </w:t>
      </w:r>
      <w:r w:rsidRPr="0033564C">
        <w:rPr>
          <w:rFonts w:ascii="Times New Roman" w:eastAsia="Times New Roman" w:hAnsi="Times New Roman" w:cs="Times New Roman"/>
          <w:sz w:val="28"/>
          <w:szCs w:val="28"/>
          <w:lang w:eastAsia="ru-RU"/>
        </w:rPr>
        <w:lastRenderedPageBreak/>
        <w:t xml:space="preserve">заключается между двумя сторонами поставке базисного актива </w:t>
      </w:r>
      <w:r w:rsidR="00C81820">
        <w:rPr>
          <w:rFonts w:ascii="Times New Roman" w:eastAsia="Times New Roman" w:hAnsi="Times New Roman" w:cs="Times New Roman"/>
          <w:sz w:val="28"/>
          <w:szCs w:val="28"/>
          <w:lang w:eastAsia="ru-RU"/>
        </w:rPr>
        <w:t xml:space="preserve">в будущем </w:t>
      </w:r>
      <w:r w:rsidRPr="0033564C">
        <w:rPr>
          <w:rFonts w:ascii="Times New Roman" w:eastAsia="Times New Roman" w:hAnsi="Times New Roman" w:cs="Times New Roman"/>
          <w:sz w:val="28"/>
          <w:szCs w:val="28"/>
          <w:lang w:eastAsia="ru-RU"/>
        </w:rPr>
        <w:t xml:space="preserve">на </w:t>
      </w:r>
      <w:r w:rsidR="00C81820">
        <w:rPr>
          <w:rFonts w:ascii="Times New Roman" w:eastAsia="Times New Roman" w:hAnsi="Times New Roman" w:cs="Times New Roman"/>
          <w:sz w:val="28"/>
          <w:szCs w:val="28"/>
          <w:lang w:eastAsia="ru-RU"/>
        </w:rPr>
        <w:t>некоторых</w:t>
      </w:r>
      <w:r w:rsidRPr="0033564C">
        <w:rPr>
          <w:rFonts w:ascii="Times New Roman" w:eastAsia="Times New Roman" w:hAnsi="Times New Roman" w:cs="Times New Roman"/>
          <w:sz w:val="28"/>
          <w:szCs w:val="28"/>
          <w:lang w:eastAsia="ru-RU"/>
        </w:rPr>
        <w:t xml:space="preserve"> условиях, но при этом одной из сторон </w:t>
      </w:r>
      <w:r w:rsidR="00C81820">
        <w:rPr>
          <w:rFonts w:ascii="Times New Roman" w:eastAsia="Times New Roman" w:hAnsi="Times New Roman" w:cs="Times New Roman"/>
          <w:sz w:val="28"/>
          <w:szCs w:val="28"/>
          <w:lang w:eastAsia="ru-RU"/>
        </w:rPr>
        <w:t>дана возможность выполнить условия контракта или отказаться от них</w:t>
      </w:r>
      <w:r w:rsidR="000877BC">
        <w:rPr>
          <w:rFonts w:ascii="Times New Roman" w:eastAsia="Times New Roman" w:hAnsi="Times New Roman" w:cs="Times New Roman"/>
          <w:sz w:val="28"/>
          <w:szCs w:val="28"/>
          <w:lang w:eastAsia="ru-RU"/>
        </w:rPr>
        <w:t>. За такую возможность</w:t>
      </w:r>
      <w:r w:rsidRPr="0033564C">
        <w:rPr>
          <w:rFonts w:ascii="Times New Roman" w:eastAsia="Times New Roman" w:hAnsi="Times New Roman" w:cs="Times New Roman"/>
          <w:sz w:val="28"/>
          <w:szCs w:val="28"/>
          <w:lang w:eastAsia="ru-RU"/>
        </w:rPr>
        <w:t xml:space="preserve"> покупатель </w:t>
      </w:r>
      <w:r w:rsidR="000877BC">
        <w:rPr>
          <w:rFonts w:ascii="Times New Roman" w:eastAsia="Times New Roman" w:hAnsi="Times New Roman" w:cs="Times New Roman"/>
          <w:sz w:val="28"/>
          <w:szCs w:val="28"/>
          <w:lang w:eastAsia="ru-RU"/>
        </w:rPr>
        <w:t>выплачивает</w:t>
      </w:r>
      <w:r w:rsidRPr="0033564C">
        <w:rPr>
          <w:rFonts w:ascii="Times New Roman" w:eastAsia="Times New Roman" w:hAnsi="Times New Roman" w:cs="Times New Roman"/>
          <w:sz w:val="28"/>
          <w:szCs w:val="28"/>
          <w:lang w:eastAsia="ru-RU"/>
        </w:rPr>
        <w:t xml:space="preserve"> продавцу опциона премию.</w:t>
      </w:r>
    </w:p>
    <w:p w:rsidR="006D56AF" w:rsidRPr="0033564C" w:rsidRDefault="006D56AF" w:rsidP="0033564C">
      <w:pPr>
        <w:spacing w:before="100" w:beforeAutospacing="1" w:after="100" w:afterAutospacing="1" w:line="360" w:lineRule="auto"/>
        <w:ind w:firstLine="851"/>
        <w:jc w:val="both"/>
        <w:rPr>
          <w:rFonts w:ascii="Times New Roman" w:eastAsia="Times New Roman" w:hAnsi="Times New Roman" w:cs="Times New Roman"/>
          <w:sz w:val="28"/>
          <w:szCs w:val="28"/>
          <w:lang w:eastAsia="ru-RU"/>
        </w:rPr>
      </w:pPr>
      <w:r w:rsidRPr="0033564C">
        <w:rPr>
          <w:rFonts w:ascii="Times New Roman" w:eastAsia="Times New Roman" w:hAnsi="Times New Roman" w:cs="Times New Roman"/>
          <w:iCs/>
          <w:sz w:val="28"/>
          <w:szCs w:val="28"/>
          <w:lang w:eastAsia="ru-RU"/>
        </w:rPr>
        <w:t>Своп</w:t>
      </w:r>
      <w:r w:rsidR="000877BC">
        <w:rPr>
          <w:rFonts w:ascii="Times New Roman" w:eastAsia="Times New Roman" w:hAnsi="Times New Roman" w:cs="Times New Roman"/>
          <w:iCs/>
          <w:sz w:val="28"/>
          <w:szCs w:val="28"/>
          <w:lang w:eastAsia="ru-RU"/>
        </w:rPr>
        <w:t xml:space="preserve"> </w:t>
      </w:r>
      <w:r w:rsidRPr="0033564C">
        <w:rPr>
          <w:rFonts w:ascii="Times New Roman" w:eastAsia="Times New Roman" w:hAnsi="Times New Roman" w:cs="Times New Roman"/>
          <w:sz w:val="28"/>
          <w:szCs w:val="28"/>
          <w:lang w:eastAsia="ru-RU"/>
        </w:rPr>
        <w:t>(</w:t>
      </w:r>
      <w:r w:rsidRPr="00F364A6">
        <w:rPr>
          <w:rFonts w:ascii="Times New Roman" w:eastAsia="Times New Roman" w:hAnsi="Times New Roman" w:cs="Times New Roman"/>
          <w:i/>
          <w:iCs/>
          <w:sz w:val="28"/>
          <w:szCs w:val="28"/>
          <w:lang w:eastAsia="ru-RU"/>
        </w:rPr>
        <w:t>swap</w:t>
      </w:r>
      <w:r w:rsidRPr="0033564C">
        <w:rPr>
          <w:rFonts w:ascii="Times New Roman" w:eastAsia="Times New Roman" w:hAnsi="Times New Roman" w:cs="Times New Roman"/>
          <w:sz w:val="28"/>
          <w:szCs w:val="28"/>
          <w:lang w:eastAsia="ru-RU"/>
        </w:rPr>
        <w:t xml:space="preserve">) – </w:t>
      </w:r>
      <w:r w:rsidR="000877BC">
        <w:rPr>
          <w:rFonts w:ascii="Times New Roman" w:eastAsia="Times New Roman" w:hAnsi="Times New Roman" w:cs="Times New Roman"/>
          <w:sz w:val="28"/>
          <w:szCs w:val="28"/>
          <w:lang w:eastAsia="ru-RU"/>
        </w:rPr>
        <w:t>договор</w:t>
      </w:r>
      <w:r w:rsidRPr="0033564C">
        <w:rPr>
          <w:rFonts w:ascii="Times New Roman" w:eastAsia="Times New Roman" w:hAnsi="Times New Roman" w:cs="Times New Roman"/>
          <w:sz w:val="28"/>
          <w:szCs w:val="28"/>
          <w:lang w:eastAsia="ru-RU"/>
        </w:rPr>
        <w:t xml:space="preserve"> между двумя </w:t>
      </w:r>
      <w:r w:rsidR="000877BC">
        <w:rPr>
          <w:rFonts w:ascii="Times New Roman" w:eastAsia="Times New Roman" w:hAnsi="Times New Roman" w:cs="Times New Roman"/>
          <w:sz w:val="28"/>
          <w:szCs w:val="28"/>
          <w:lang w:eastAsia="ru-RU"/>
        </w:rPr>
        <w:t>субъектами</w:t>
      </w:r>
      <w:r w:rsidRPr="0033564C">
        <w:rPr>
          <w:rFonts w:ascii="Times New Roman" w:eastAsia="Times New Roman" w:hAnsi="Times New Roman" w:cs="Times New Roman"/>
          <w:sz w:val="28"/>
          <w:szCs w:val="28"/>
          <w:lang w:eastAsia="ru-RU"/>
        </w:rPr>
        <w:t xml:space="preserve"> об обмене в будущем платежами в соответствии с опр</w:t>
      </w:r>
      <w:r w:rsidR="000877BC">
        <w:rPr>
          <w:rFonts w:ascii="Times New Roman" w:eastAsia="Times New Roman" w:hAnsi="Times New Roman" w:cs="Times New Roman"/>
          <w:sz w:val="28"/>
          <w:szCs w:val="28"/>
          <w:lang w:eastAsia="ru-RU"/>
        </w:rPr>
        <w:t xml:space="preserve">еделенными </w:t>
      </w:r>
      <w:r w:rsidRPr="0033564C">
        <w:rPr>
          <w:rFonts w:ascii="Times New Roman" w:eastAsia="Times New Roman" w:hAnsi="Times New Roman" w:cs="Times New Roman"/>
          <w:sz w:val="28"/>
          <w:szCs w:val="28"/>
          <w:lang w:eastAsia="ru-RU"/>
        </w:rPr>
        <w:t>условиями</w:t>
      </w:r>
      <w:r w:rsidR="000877BC">
        <w:rPr>
          <w:rFonts w:ascii="Times New Roman" w:eastAsia="Times New Roman" w:hAnsi="Times New Roman" w:cs="Times New Roman"/>
          <w:sz w:val="28"/>
          <w:szCs w:val="28"/>
          <w:lang w:eastAsia="ru-RU"/>
        </w:rPr>
        <w:t xml:space="preserve"> из контракта</w:t>
      </w:r>
      <w:r w:rsidRPr="0033564C">
        <w:rPr>
          <w:rFonts w:ascii="Times New Roman" w:eastAsia="Times New Roman" w:hAnsi="Times New Roman" w:cs="Times New Roman"/>
          <w:sz w:val="28"/>
          <w:szCs w:val="28"/>
          <w:lang w:eastAsia="ru-RU"/>
        </w:rPr>
        <w:t>. При этом валютный своп – обмен номинала и фиксированных процентов в одной валюте на номинал и фиксированные проценты в другой валюте.</w:t>
      </w:r>
    </w:p>
    <w:p w:rsidR="006D56AF" w:rsidRPr="0033564C" w:rsidRDefault="000877BC" w:rsidP="0033564C">
      <w:pPr>
        <w:spacing w:before="100" w:beforeAutospacing="1" w:after="100" w:afterAutospacing="1" w:line="360" w:lineRule="auto"/>
        <w:ind w:firstLine="851"/>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Исходя из целей участников валютного рынка, имеется четыре стратегии поведения на рынке</w:t>
      </w:r>
      <w:r w:rsidR="006D56AF" w:rsidRPr="0033564C">
        <w:rPr>
          <w:rFonts w:ascii="Times New Roman" w:eastAsia="Times New Roman" w:hAnsi="Times New Roman" w:cs="Times New Roman"/>
          <w:sz w:val="28"/>
          <w:szCs w:val="28"/>
          <w:lang w:eastAsia="ru-RU"/>
        </w:rPr>
        <w:t>: инвестирование, арбитраж, спекуляции, хеджирование.</w:t>
      </w:r>
    </w:p>
    <w:p w:rsidR="006D56AF" w:rsidRPr="0033564C" w:rsidRDefault="000877BC" w:rsidP="0033564C">
      <w:pPr>
        <w:spacing w:before="100" w:beforeAutospacing="1" w:after="100" w:afterAutospacing="1" w:line="360" w:lineRule="auto"/>
        <w:ind w:firstLine="851"/>
        <w:jc w:val="both"/>
        <w:rPr>
          <w:rFonts w:ascii="Times New Roman" w:eastAsia="Times New Roman" w:hAnsi="Times New Roman" w:cs="Times New Roman"/>
          <w:sz w:val="28"/>
          <w:szCs w:val="28"/>
          <w:lang w:eastAsia="ru-RU"/>
        </w:rPr>
      </w:pPr>
      <w:r>
        <w:rPr>
          <w:rFonts w:ascii="Times New Roman" w:eastAsia="Times New Roman" w:hAnsi="Times New Roman" w:cs="Times New Roman"/>
          <w:iCs/>
          <w:sz w:val="28"/>
          <w:szCs w:val="28"/>
          <w:lang w:eastAsia="ru-RU"/>
        </w:rPr>
        <w:t>Инвестирование представляет собой</w:t>
      </w:r>
      <w:r>
        <w:rPr>
          <w:rFonts w:ascii="Times New Roman" w:eastAsia="Times New Roman" w:hAnsi="Times New Roman" w:cs="Times New Roman"/>
          <w:sz w:val="28"/>
          <w:szCs w:val="28"/>
          <w:lang w:eastAsia="ru-RU"/>
        </w:rPr>
        <w:t xml:space="preserve"> вложение средств в зарубежные валюты на длительное время.</w:t>
      </w:r>
      <w:r w:rsidR="006D56AF" w:rsidRPr="0033564C">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В такой деятельности инвесторами применяются точные прогнозы ситуации на мировом валютном рынке. Показателем</w:t>
      </w:r>
      <w:r w:rsidR="006D56AF" w:rsidRPr="0033564C">
        <w:rPr>
          <w:rFonts w:ascii="Times New Roman" w:eastAsia="Times New Roman" w:hAnsi="Times New Roman" w:cs="Times New Roman"/>
          <w:sz w:val="28"/>
          <w:szCs w:val="28"/>
          <w:lang w:eastAsia="ru-RU"/>
        </w:rPr>
        <w:t xml:space="preserve"> выбора активов для них является </w:t>
      </w:r>
      <w:r>
        <w:rPr>
          <w:rFonts w:ascii="Times New Roman" w:eastAsia="Times New Roman" w:hAnsi="Times New Roman" w:cs="Times New Roman"/>
          <w:sz w:val="28"/>
          <w:szCs w:val="28"/>
          <w:lang w:eastAsia="ru-RU"/>
        </w:rPr>
        <w:t>достижение высоког7о уровня дохода</w:t>
      </w:r>
      <w:r w:rsidR="006D56AF" w:rsidRPr="0033564C">
        <w:rPr>
          <w:rFonts w:ascii="Times New Roman" w:eastAsia="Times New Roman" w:hAnsi="Times New Roman" w:cs="Times New Roman"/>
          <w:sz w:val="28"/>
          <w:szCs w:val="28"/>
          <w:lang w:eastAsia="ru-RU"/>
        </w:rPr>
        <w:t xml:space="preserve">, дохода при </w:t>
      </w:r>
      <w:r>
        <w:rPr>
          <w:rFonts w:ascii="Times New Roman" w:eastAsia="Times New Roman" w:hAnsi="Times New Roman" w:cs="Times New Roman"/>
          <w:sz w:val="28"/>
          <w:szCs w:val="28"/>
          <w:lang w:eastAsia="ru-RU"/>
        </w:rPr>
        <w:t>низком</w:t>
      </w:r>
      <w:r w:rsidR="006D56AF" w:rsidRPr="0033564C">
        <w:rPr>
          <w:rFonts w:ascii="Times New Roman" w:eastAsia="Times New Roman" w:hAnsi="Times New Roman" w:cs="Times New Roman"/>
          <w:sz w:val="28"/>
          <w:szCs w:val="28"/>
          <w:lang w:eastAsia="ru-RU"/>
        </w:rPr>
        <w:t xml:space="preserve"> уровне риска.</w:t>
      </w:r>
      <w:r w:rsidR="0014712A" w:rsidRPr="0014712A">
        <w:rPr>
          <w:rFonts w:ascii="Times New Roman" w:eastAsia="Times New Roman" w:hAnsi="Times New Roman" w:cs="Times New Roman"/>
          <w:sz w:val="28"/>
          <w:szCs w:val="28"/>
          <w:lang w:eastAsia="ru-RU"/>
        </w:rPr>
        <w:t>[6]</w:t>
      </w:r>
    </w:p>
    <w:p w:rsidR="006C2A01" w:rsidRPr="0033564C" w:rsidRDefault="006D56AF" w:rsidP="0033564C">
      <w:pPr>
        <w:spacing w:before="100" w:beforeAutospacing="1" w:after="100" w:afterAutospacing="1" w:line="360" w:lineRule="auto"/>
        <w:ind w:firstLine="851"/>
        <w:jc w:val="both"/>
        <w:rPr>
          <w:rFonts w:ascii="Times New Roman" w:eastAsia="Times New Roman" w:hAnsi="Times New Roman" w:cs="Times New Roman"/>
          <w:sz w:val="28"/>
          <w:szCs w:val="28"/>
          <w:lang w:eastAsia="ru-RU"/>
        </w:rPr>
      </w:pPr>
      <w:r w:rsidRPr="0033564C">
        <w:rPr>
          <w:rFonts w:ascii="Times New Roman" w:eastAsia="Times New Roman" w:hAnsi="Times New Roman" w:cs="Times New Roman"/>
          <w:iCs/>
          <w:sz w:val="28"/>
          <w:szCs w:val="28"/>
          <w:lang w:eastAsia="ru-RU"/>
        </w:rPr>
        <w:t>Арбитраж</w:t>
      </w:r>
      <w:r w:rsidR="006C2A01" w:rsidRPr="0033564C">
        <w:rPr>
          <w:rFonts w:ascii="Times New Roman" w:eastAsia="Times New Roman" w:hAnsi="Times New Roman" w:cs="Times New Roman"/>
          <w:i/>
          <w:iCs/>
          <w:sz w:val="28"/>
          <w:szCs w:val="28"/>
          <w:lang w:eastAsia="ru-RU"/>
        </w:rPr>
        <w:t xml:space="preserve"> </w:t>
      </w:r>
      <w:r w:rsidRPr="0033564C">
        <w:rPr>
          <w:rFonts w:ascii="Times New Roman" w:eastAsia="Times New Roman" w:hAnsi="Times New Roman" w:cs="Times New Roman"/>
          <w:sz w:val="28"/>
          <w:szCs w:val="28"/>
          <w:lang w:eastAsia="ru-RU"/>
        </w:rPr>
        <w:t xml:space="preserve">означает широкий круг операций с финансовыми активами, в том числе с иностранной валютой, состоящих в одновременном открытии противоположных (или различных по срокам) позиций на одном или нескольких взаимосвязанных сегментах финансовых рынков с целью получения гарантированной прибыли из различий в котировках (курсах). </w:t>
      </w:r>
    </w:p>
    <w:p w:rsidR="006D56AF" w:rsidRPr="0033564C" w:rsidRDefault="000877BC" w:rsidP="0033564C">
      <w:pPr>
        <w:spacing w:before="100" w:beforeAutospacing="1" w:after="100" w:afterAutospacing="1" w:line="360" w:lineRule="auto"/>
        <w:ind w:firstLine="851"/>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Главной</w:t>
      </w:r>
      <w:r w:rsidR="006D56AF" w:rsidRPr="0033564C">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особенностью</w:t>
      </w:r>
      <w:r w:rsidR="006D56AF" w:rsidRPr="0033564C">
        <w:rPr>
          <w:rFonts w:ascii="Times New Roman" w:eastAsia="Times New Roman" w:hAnsi="Times New Roman" w:cs="Times New Roman"/>
          <w:sz w:val="28"/>
          <w:szCs w:val="28"/>
          <w:lang w:eastAsia="ru-RU"/>
        </w:rPr>
        <w:t xml:space="preserve"> </w:t>
      </w:r>
      <w:r w:rsidR="006D56AF" w:rsidRPr="0033564C">
        <w:rPr>
          <w:rFonts w:ascii="Times New Roman" w:eastAsia="Times New Roman" w:hAnsi="Times New Roman" w:cs="Times New Roman"/>
          <w:iCs/>
          <w:sz w:val="28"/>
          <w:szCs w:val="28"/>
          <w:lang w:eastAsia="ru-RU"/>
        </w:rPr>
        <w:t>спекулятивных операций</w:t>
      </w:r>
      <w:r w:rsidR="006C2A01" w:rsidRPr="0033564C">
        <w:rPr>
          <w:rFonts w:ascii="Times New Roman" w:eastAsia="Times New Roman" w:hAnsi="Times New Roman" w:cs="Times New Roman"/>
          <w:i/>
          <w:iCs/>
          <w:sz w:val="28"/>
          <w:szCs w:val="28"/>
          <w:lang w:eastAsia="ru-RU"/>
        </w:rPr>
        <w:t xml:space="preserve"> </w:t>
      </w:r>
      <w:r w:rsidR="006D56AF" w:rsidRPr="0033564C">
        <w:rPr>
          <w:rFonts w:ascii="Times New Roman" w:eastAsia="Times New Roman" w:hAnsi="Times New Roman" w:cs="Times New Roman"/>
          <w:sz w:val="28"/>
          <w:szCs w:val="28"/>
          <w:lang w:eastAsia="ru-RU"/>
        </w:rPr>
        <w:t xml:space="preserve">является получение прибыли </w:t>
      </w:r>
      <w:r>
        <w:rPr>
          <w:rFonts w:ascii="Times New Roman" w:eastAsia="Times New Roman" w:hAnsi="Times New Roman" w:cs="Times New Roman"/>
          <w:sz w:val="28"/>
          <w:szCs w:val="28"/>
          <w:lang w:eastAsia="ru-RU"/>
        </w:rPr>
        <w:t>через разницу</w:t>
      </w:r>
      <w:r w:rsidR="006D56AF" w:rsidRPr="0033564C">
        <w:rPr>
          <w:rFonts w:ascii="Times New Roman" w:eastAsia="Times New Roman" w:hAnsi="Times New Roman" w:cs="Times New Roman"/>
          <w:sz w:val="28"/>
          <w:szCs w:val="28"/>
          <w:lang w:eastAsia="ru-RU"/>
        </w:rPr>
        <w:t xml:space="preserve"> в курсах финансовых инструментов </w:t>
      </w:r>
      <w:r>
        <w:rPr>
          <w:rFonts w:ascii="Times New Roman" w:eastAsia="Times New Roman" w:hAnsi="Times New Roman" w:cs="Times New Roman"/>
          <w:sz w:val="28"/>
          <w:szCs w:val="28"/>
          <w:lang w:eastAsia="ru-RU"/>
        </w:rPr>
        <w:t>по</w:t>
      </w:r>
      <w:r w:rsidR="006D56AF" w:rsidRPr="0033564C">
        <w:rPr>
          <w:rFonts w:ascii="Times New Roman" w:eastAsia="Times New Roman" w:hAnsi="Times New Roman" w:cs="Times New Roman"/>
          <w:sz w:val="28"/>
          <w:szCs w:val="28"/>
          <w:lang w:eastAsia="ru-RU"/>
        </w:rPr>
        <w:t xml:space="preserve"> времени. Деятельность спекулянтов </w:t>
      </w:r>
      <w:r>
        <w:rPr>
          <w:rFonts w:ascii="Times New Roman" w:eastAsia="Times New Roman" w:hAnsi="Times New Roman" w:cs="Times New Roman"/>
          <w:sz w:val="28"/>
          <w:szCs w:val="28"/>
          <w:lang w:eastAsia="ru-RU"/>
        </w:rPr>
        <w:t>– это</w:t>
      </w:r>
      <w:r w:rsidR="006D56AF" w:rsidRPr="0033564C">
        <w:rPr>
          <w:rFonts w:ascii="Times New Roman" w:eastAsia="Times New Roman" w:hAnsi="Times New Roman" w:cs="Times New Roman"/>
          <w:sz w:val="28"/>
          <w:szCs w:val="28"/>
          <w:lang w:eastAsia="ru-RU"/>
        </w:rPr>
        <w:t xml:space="preserve"> сознательное принятие риска</w:t>
      </w:r>
      <w:r>
        <w:rPr>
          <w:rFonts w:ascii="Times New Roman" w:eastAsia="Times New Roman" w:hAnsi="Times New Roman" w:cs="Times New Roman"/>
          <w:sz w:val="28"/>
          <w:szCs w:val="28"/>
          <w:lang w:eastAsia="ru-RU"/>
        </w:rPr>
        <w:t xml:space="preserve"> из-</w:t>
      </w:r>
      <w:r w:rsidR="006D56AF" w:rsidRPr="0033564C">
        <w:rPr>
          <w:rFonts w:ascii="Times New Roman" w:eastAsia="Times New Roman" w:hAnsi="Times New Roman" w:cs="Times New Roman"/>
          <w:sz w:val="28"/>
          <w:szCs w:val="28"/>
          <w:lang w:eastAsia="ru-RU"/>
        </w:rPr>
        <w:t>за счет длительного поддержания открытых позиций</w:t>
      </w:r>
      <w:r>
        <w:rPr>
          <w:rFonts w:ascii="Times New Roman" w:eastAsia="Times New Roman" w:hAnsi="Times New Roman" w:cs="Times New Roman"/>
          <w:sz w:val="28"/>
          <w:szCs w:val="28"/>
          <w:lang w:eastAsia="ru-RU"/>
        </w:rPr>
        <w:t xml:space="preserve">. Спекулянты занимаются торговлей активов, надеясь, что в дальнейшем смогут наиболее выгодно их </w:t>
      </w:r>
      <w:r>
        <w:rPr>
          <w:rFonts w:ascii="Times New Roman" w:eastAsia="Times New Roman" w:hAnsi="Times New Roman" w:cs="Times New Roman"/>
          <w:sz w:val="28"/>
          <w:szCs w:val="28"/>
          <w:lang w:eastAsia="ru-RU"/>
        </w:rPr>
        <w:lastRenderedPageBreak/>
        <w:t>продать</w:t>
      </w:r>
      <w:r w:rsidR="006D56AF" w:rsidRPr="0033564C">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 xml:space="preserve">Такими махинациями занимаются крупные финансовые институты, получая на этом большую прибыль. </w:t>
      </w:r>
    </w:p>
    <w:p w:rsidR="006D56AF" w:rsidRPr="0033564C" w:rsidRDefault="00054B0F" w:rsidP="0033564C">
      <w:pPr>
        <w:spacing w:before="100" w:beforeAutospacing="1" w:after="100" w:afterAutospacing="1" w:line="360" w:lineRule="auto"/>
        <w:ind w:firstLine="851"/>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Такая деятельность часто приносит большие убытки, это связано с высокими рисками, в связи с этим очень важна точность прогнозов, т.к. в некоторых случаях такие вложения приносят больше убытка, чем суммарное значение вложений. Но если прогнозы окажутся верны, то доходность спекулятивной деятельности превышает доходности других видов деятельности в разы, что связано с тем, что стоимость ценных бумаг колеблется ежесекундно.</w:t>
      </w:r>
      <w:r w:rsidR="006D56AF" w:rsidRPr="0033564C">
        <w:rPr>
          <w:rFonts w:ascii="Times New Roman" w:eastAsia="Times New Roman" w:hAnsi="Times New Roman" w:cs="Times New Roman"/>
          <w:sz w:val="28"/>
          <w:szCs w:val="28"/>
          <w:lang w:eastAsia="ru-RU"/>
        </w:rPr>
        <w:t xml:space="preserve"> </w:t>
      </w:r>
    </w:p>
    <w:p w:rsidR="006D56AF" w:rsidRPr="0033564C" w:rsidRDefault="00054B0F" w:rsidP="0033564C">
      <w:pPr>
        <w:spacing w:before="100" w:beforeAutospacing="1" w:after="100" w:afterAutospacing="1" w:line="360" w:lineRule="auto"/>
        <w:ind w:firstLine="851"/>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Еще одной</w:t>
      </w:r>
      <w:r w:rsidR="006D56AF" w:rsidRPr="0033564C">
        <w:rPr>
          <w:rFonts w:ascii="Times New Roman" w:eastAsia="Times New Roman" w:hAnsi="Times New Roman" w:cs="Times New Roman"/>
          <w:sz w:val="28"/>
          <w:szCs w:val="28"/>
          <w:lang w:eastAsia="ru-RU"/>
        </w:rPr>
        <w:t xml:space="preserve"> базовой стратегией является </w:t>
      </w:r>
      <w:r w:rsidR="006D56AF" w:rsidRPr="0033564C">
        <w:rPr>
          <w:rFonts w:ascii="Times New Roman" w:eastAsia="Times New Roman" w:hAnsi="Times New Roman" w:cs="Times New Roman"/>
          <w:iCs/>
          <w:sz w:val="28"/>
          <w:szCs w:val="28"/>
          <w:lang w:eastAsia="ru-RU"/>
        </w:rPr>
        <w:t>хеджирование</w:t>
      </w:r>
      <w:r w:rsidR="006D56AF" w:rsidRPr="0033564C">
        <w:rPr>
          <w:rFonts w:ascii="Times New Roman" w:eastAsia="Times New Roman" w:hAnsi="Times New Roman" w:cs="Times New Roman"/>
          <w:sz w:val="28"/>
          <w:szCs w:val="28"/>
          <w:lang w:eastAsia="ru-RU"/>
        </w:rPr>
        <w:t>, т. е. защита валютных рисков. Хеджирование предполагает перенос на контрагента рисков, которые данный оператор не желает брать на себя. Второй стороной по сделке покрытия могут выступать как хеджеры, страхующие свои позиции в обратном направлении, так и спекулянты или арбитражеры.</w:t>
      </w:r>
    </w:p>
    <w:p w:rsidR="006D56AF" w:rsidRPr="0033564C" w:rsidRDefault="00054B0F" w:rsidP="0033564C">
      <w:pPr>
        <w:spacing w:before="100" w:beforeAutospacing="1" w:after="100" w:afterAutospacing="1" w:line="360" w:lineRule="auto"/>
        <w:ind w:firstLine="851"/>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В связи с тем, что</w:t>
      </w:r>
      <w:r w:rsidR="006D56AF" w:rsidRPr="0033564C">
        <w:rPr>
          <w:rFonts w:ascii="Times New Roman" w:eastAsia="Times New Roman" w:hAnsi="Times New Roman" w:cs="Times New Roman"/>
          <w:sz w:val="28"/>
          <w:szCs w:val="28"/>
          <w:lang w:eastAsia="ru-RU"/>
        </w:rPr>
        <w:t xml:space="preserve"> валютный риск всегда присущ открытой позиции, для защиты от него надо устранить саму открытую позицию. Так, для покрытия спотовой позиции на срочном рынке занимают противоположную по направлению позицию. Тогда любое отрицательное колебание по первой позиции компенсируется выигрышем по покрытию</w:t>
      </w:r>
      <w:r w:rsidR="005D3D94">
        <w:rPr>
          <w:rFonts w:ascii="Times New Roman" w:eastAsia="Times New Roman" w:hAnsi="Times New Roman" w:cs="Times New Roman"/>
          <w:sz w:val="28"/>
          <w:szCs w:val="28"/>
          <w:lang w:eastAsia="ru-RU"/>
        </w:rPr>
        <w:t>.</w:t>
      </w:r>
    </w:p>
    <w:p w:rsidR="0074637D" w:rsidRPr="0033564C" w:rsidRDefault="0074637D" w:rsidP="00726BCE">
      <w:pPr>
        <w:pStyle w:val="a3"/>
        <w:numPr>
          <w:ilvl w:val="1"/>
          <w:numId w:val="3"/>
        </w:numPr>
        <w:spacing w:line="360" w:lineRule="auto"/>
        <w:ind w:left="0" w:firstLine="851"/>
        <w:jc w:val="center"/>
        <w:rPr>
          <w:rFonts w:ascii="Times New Roman" w:hAnsi="Times New Roman" w:cs="Times New Roman"/>
          <w:sz w:val="28"/>
          <w:szCs w:val="28"/>
        </w:rPr>
      </w:pPr>
      <w:r w:rsidRPr="0033564C">
        <w:rPr>
          <w:rFonts w:ascii="Times New Roman" w:hAnsi="Times New Roman" w:cs="Times New Roman"/>
          <w:sz w:val="28"/>
          <w:szCs w:val="28"/>
        </w:rPr>
        <w:t>Рынок капиталов</w:t>
      </w:r>
    </w:p>
    <w:p w:rsidR="0074637D" w:rsidRPr="0033564C" w:rsidRDefault="0074637D" w:rsidP="00726BCE">
      <w:pPr>
        <w:pStyle w:val="a3"/>
        <w:numPr>
          <w:ilvl w:val="2"/>
          <w:numId w:val="3"/>
        </w:numPr>
        <w:spacing w:line="360" w:lineRule="auto"/>
        <w:ind w:left="0" w:firstLine="851"/>
        <w:jc w:val="center"/>
        <w:rPr>
          <w:rFonts w:ascii="Times New Roman" w:hAnsi="Times New Roman" w:cs="Times New Roman"/>
          <w:sz w:val="28"/>
          <w:szCs w:val="28"/>
        </w:rPr>
      </w:pPr>
      <w:r w:rsidRPr="0033564C">
        <w:rPr>
          <w:rFonts w:ascii="Times New Roman" w:hAnsi="Times New Roman" w:cs="Times New Roman"/>
          <w:sz w:val="28"/>
          <w:szCs w:val="28"/>
        </w:rPr>
        <w:t>Структура рынка капиталов</w:t>
      </w:r>
    </w:p>
    <w:p w:rsidR="00D7004B" w:rsidRDefault="00D7004B" w:rsidP="0033564C">
      <w:pPr>
        <w:spacing w:after="0" w:line="360" w:lineRule="auto"/>
        <w:ind w:firstLine="851"/>
        <w:jc w:val="both"/>
        <w:rPr>
          <w:rFonts w:ascii="Times New Roman" w:eastAsia="Times New Roman" w:hAnsi="Times New Roman" w:cs="Times New Roman"/>
          <w:sz w:val="28"/>
          <w:szCs w:val="28"/>
          <w:lang w:eastAsia="ru-RU"/>
        </w:rPr>
      </w:pPr>
      <w:r w:rsidRPr="0033564C">
        <w:rPr>
          <w:rFonts w:ascii="Times New Roman" w:eastAsia="Times New Roman" w:hAnsi="Times New Roman" w:cs="Times New Roman"/>
          <w:sz w:val="28"/>
          <w:szCs w:val="28"/>
          <w:lang w:eastAsia="ru-RU"/>
        </w:rPr>
        <w:t>Рынок капиталов</w:t>
      </w:r>
      <w:r w:rsidR="007556D5" w:rsidRPr="0033564C">
        <w:rPr>
          <w:rFonts w:ascii="Times New Roman" w:eastAsia="Times New Roman" w:hAnsi="Times New Roman" w:cs="Times New Roman"/>
          <w:sz w:val="28"/>
          <w:szCs w:val="28"/>
          <w:lang w:eastAsia="ru-RU"/>
        </w:rPr>
        <w:t xml:space="preserve"> </w:t>
      </w:r>
      <w:r w:rsidRPr="0033564C">
        <w:rPr>
          <w:rFonts w:ascii="Times New Roman" w:eastAsia="Times New Roman" w:hAnsi="Times New Roman" w:cs="Times New Roman"/>
          <w:sz w:val="28"/>
          <w:szCs w:val="28"/>
          <w:lang w:eastAsia="ru-RU"/>
        </w:rPr>
        <w:t xml:space="preserve"> –</w:t>
      </w:r>
      <w:r w:rsidR="007556D5" w:rsidRPr="0033564C">
        <w:rPr>
          <w:rFonts w:ascii="Times New Roman" w:eastAsia="Times New Roman" w:hAnsi="Times New Roman" w:cs="Times New Roman"/>
          <w:sz w:val="28"/>
          <w:szCs w:val="28"/>
          <w:lang w:eastAsia="ru-RU"/>
        </w:rPr>
        <w:t xml:space="preserve"> </w:t>
      </w:r>
      <w:r w:rsidR="00BE4DA4">
        <w:rPr>
          <w:rFonts w:ascii="Times New Roman" w:eastAsia="Times New Roman" w:hAnsi="Times New Roman" w:cs="Times New Roman"/>
          <w:sz w:val="28"/>
          <w:szCs w:val="28"/>
          <w:lang w:eastAsia="ru-RU"/>
        </w:rPr>
        <w:t>это часть финансового рынка, где определяется спрос и предложение, да долгосрочный и среднесрочный капитал.</w:t>
      </w:r>
    </w:p>
    <w:p w:rsidR="00A300F1" w:rsidRDefault="00BE4DA4" w:rsidP="00BE4DA4">
      <w:pPr>
        <w:spacing w:after="0" w:line="360" w:lineRule="auto"/>
        <w:ind w:firstLine="851"/>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Особенной сферой его отношений является денежный капитал, который отдается в ссуду, одновременно с чем определяется спрос и предложение на него.</w:t>
      </w:r>
    </w:p>
    <w:p w:rsidR="00BE4DA4" w:rsidRPr="0033564C" w:rsidRDefault="00BE4DA4" w:rsidP="00BE4DA4">
      <w:pPr>
        <w:spacing w:after="0" w:line="360" w:lineRule="auto"/>
        <w:ind w:firstLine="851"/>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lastRenderedPageBreak/>
        <w:t>За</w:t>
      </w:r>
      <w:r w:rsidR="00BB3EA6">
        <w:rPr>
          <w:rFonts w:ascii="Times New Roman" w:eastAsia="Times New Roman" w:hAnsi="Times New Roman" w:cs="Times New Roman"/>
          <w:sz w:val="28"/>
          <w:szCs w:val="28"/>
          <w:lang w:eastAsia="ru-RU"/>
        </w:rPr>
        <w:t>емный капитал – это средства, передающиеся в ссуду под определенный процент, с обязательным условием – возвратом.</w:t>
      </w:r>
    </w:p>
    <w:p w:rsidR="00BB3EA6" w:rsidRDefault="00BB3EA6" w:rsidP="00726BCE">
      <w:pPr>
        <w:spacing w:after="0" w:line="360" w:lineRule="auto"/>
        <w:ind w:firstLine="851"/>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Кредит – одна из форм перемещения ссуды. Его основой в дененом эквиваленте являются амортизационные фонды, прибыль, сбережения и доходы домашних хозяйств.</w:t>
      </w:r>
    </w:p>
    <w:p w:rsidR="00D7004B" w:rsidRPr="0033564C" w:rsidRDefault="00BB3EA6" w:rsidP="00726BCE">
      <w:pPr>
        <w:spacing w:after="0" w:line="360" w:lineRule="auto"/>
        <w:ind w:firstLine="851"/>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Рынок капитал – это важнейший сектор финансового рынка, который делится на долгосрочные, среднесрочные кредиты и рынок ценных бумаг. </w:t>
      </w:r>
      <w:r w:rsidR="00A300F1" w:rsidRPr="0033564C">
        <w:rPr>
          <w:rFonts w:ascii="Times New Roman" w:eastAsia="Times New Roman" w:hAnsi="Times New Roman" w:cs="Times New Roman"/>
          <w:sz w:val="28"/>
          <w:szCs w:val="28"/>
          <w:lang w:eastAsia="ru-RU"/>
        </w:rPr>
        <w:t>Рынок капиталов</w:t>
      </w:r>
      <w:r w:rsidR="00D7004B" w:rsidRPr="0033564C">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 xml:space="preserve"> является</w:t>
      </w:r>
      <w:r w:rsidR="00D7004B" w:rsidRPr="0033564C">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основным</w:t>
      </w:r>
      <w:r w:rsidR="00D7004B" w:rsidRPr="0033564C">
        <w:rPr>
          <w:rFonts w:ascii="Times New Roman" w:eastAsia="Times New Roman" w:hAnsi="Times New Roman" w:cs="Times New Roman"/>
          <w:sz w:val="28"/>
          <w:szCs w:val="28"/>
          <w:lang w:eastAsia="ru-RU"/>
        </w:rPr>
        <w:t xml:space="preserve"> источник</w:t>
      </w:r>
      <w:r>
        <w:rPr>
          <w:rFonts w:ascii="Times New Roman" w:eastAsia="Times New Roman" w:hAnsi="Times New Roman" w:cs="Times New Roman"/>
          <w:sz w:val="28"/>
          <w:szCs w:val="28"/>
          <w:lang w:eastAsia="ru-RU"/>
        </w:rPr>
        <w:t>ом</w:t>
      </w:r>
      <w:r w:rsidR="00D7004B" w:rsidRPr="0033564C">
        <w:rPr>
          <w:rFonts w:ascii="Times New Roman" w:eastAsia="Times New Roman" w:hAnsi="Times New Roman" w:cs="Times New Roman"/>
          <w:sz w:val="28"/>
          <w:szCs w:val="28"/>
          <w:lang w:eastAsia="ru-RU"/>
        </w:rPr>
        <w:t xml:space="preserve"> инвестиционных долгосрочных ресурсов для </w:t>
      </w:r>
      <w:r>
        <w:rPr>
          <w:rFonts w:ascii="Times New Roman" w:eastAsia="Times New Roman" w:hAnsi="Times New Roman" w:cs="Times New Roman"/>
          <w:sz w:val="28"/>
          <w:szCs w:val="28"/>
          <w:lang w:eastAsia="ru-RU"/>
        </w:rPr>
        <w:t>банков, фирм, государств</w:t>
      </w:r>
      <w:r w:rsidR="00D7004B" w:rsidRPr="0033564C">
        <w:rPr>
          <w:rFonts w:ascii="Times New Roman" w:eastAsia="Times New Roman" w:hAnsi="Times New Roman" w:cs="Times New Roman"/>
          <w:sz w:val="28"/>
          <w:szCs w:val="28"/>
          <w:lang w:eastAsia="ru-RU"/>
        </w:rPr>
        <w:t xml:space="preserve"> </w:t>
      </w:r>
    </w:p>
    <w:p w:rsidR="00D7004B" w:rsidRPr="0033564C" w:rsidRDefault="00BB3EA6" w:rsidP="0033564C">
      <w:pPr>
        <w:spacing w:after="0" w:line="360" w:lineRule="auto"/>
        <w:ind w:firstLine="851"/>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Основными</w:t>
      </w:r>
      <w:r w:rsidR="00D7004B" w:rsidRPr="0033564C">
        <w:rPr>
          <w:rFonts w:ascii="Times New Roman" w:eastAsia="Times New Roman" w:hAnsi="Times New Roman" w:cs="Times New Roman"/>
          <w:sz w:val="28"/>
          <w:szCs w:val="28"/>
          <w:lang w:eastAsia="ru-RU"/>
        </w:rPr>
        <w:t xml:space="preserve"> участниками на этом рынке являются: </w:t>
      </w:r>
    </w:p>
    <w:p w:rsidR="00D7004B" w:rsidRPr="0033564C" w:rsidRDefault="00A300F1" w:rsidP="0033564C">
      <w:pPr>
        <w:spacing w:after="0" w:line="360" w:lineRule="auto"/>
        <w:ind w:firstLine="851"/>
        <w:jc w:val="both"/>
        <w:rPr>
          <w:rFonts w:ascii="Times New Roman" w:eastAsia="Times New Roman" w:hAnsi="Times New Roman" w:cs="Times New Roman"/>
          <w:sz w:val="28"/>
          <w:szCs w:val="28"/>
          <w:lang w:eastAsia="ru-RU"/>
        </w:rPr>
      </w:pPr>
      <w:r w:rsidRPr="0033564C">
        <w:rPr>
          <w:rFonts w:ascii="Times New Roman" w:eastAsia="Times New Roman" w:hAnsi="Times New Roman" w:cs="Times New Roman"/>
          <w:sz w:val="28"/>
          <w:szCs w:val="28"/>
          <w:lang w:val="en-US" w:eastAsia="ru-RU"/>
        </w:rPr>
        <w:t>A</w:t>
      </w:r>
      <w:r w:rsidRPr="0033564C">
        <w:rPr>
          <w:rFonts w:ascii="Times New Roman" w:eastAsia="Times New Roman" w:hAnsi="Times New Roman" w:cs="Times New Roman"/>
          <w:sz w:val="28"/>
          <w:szCs w:val="28"/>
          <w:lang w:eastAsia="ru-RU"/>
        </w:rPr>
        <w:t>)</w:t>
      </w:r>
      <w:r w:rsidR="00D7004B" w:rsidRPr="0033564C">
        <w:rPr>
          <w:rFonts w:ascii="Times New Roman" w:eastAsia="Times New Roman" w:hAnsi="Times New Roman" w:cs="Times New Roman"/>
          <w:sz w:val="28"/>
          <w:szCs w:val="28"/>
          <w:lang w:eastAsia="ru-RU"/>
        </w:rPr>
        <w:t xml:space="preserve"> обычный первичный инвестор, т.е. владелец каких-либо независимых финансовых ресурсов, мобилизованных банками и переведёнными в заемный капитал; </w:t>
      </w:r>
    </w:p>
    <w:p w:rsidR="00D7004B" w:rsidRPr="0033564C" w:rsidRDefault="00A300F1" w:rsidP="0033564C">
      <w:pPr>
        <w:spacing w:after="0" w:line="360" w:lineRule="auto"/>
        <w:ind w:firstLine="851"/>
        <w:jc w:val="both"/>
        <w:rPr>
          <w:rFonts w:ascii="Times New Roman" w:eastAsia="Times New Roman" w:hAnsi="Times New Roman" w:cs="Times New Roman"/>
          <w:sz w:val="28"/>
          <w:szCs w:val="28"/>
          <w:lang w:eastAsia="ru-RU"/>
        </w:rPr>
      </w:pPr>
      <w:r w:rsidRPr="0033564C">
        <w:rPr>
          <w:rFonts w:ascii="Times New Roman" w:eastAsia="Times New Roman" w:hAnsi="Times New Roman" w:cs="Times New Roman"/>
          <w:sz w:val="28"/>
          <w:szCs w:val="28"/>
          <w:lang w:val="en-US" w:eastAsia="ru-RU"/>
        </w:rPr>
        <w:t>B</w:t>
      </w:r>
      <w:r w:rsidRPr="0033564C">
        <w:rPr>
          <w:rFonts w:ascii="Times New Roman" w:eastAsia="Times New Roman" w:hAnsi="Times New Roman" w:cs="Times New Roman"/>
          <w:sz w:val="28"/>
          <w:szCs w:val="28"/>
          <w:lang w:eastAsia="ru-RU"/>
        </w:rPr>
        <w:t>)</w:t>
      </w:r>
      <w:r w:rsidR="00D7004B" w:rsidRPr="0033564C">
        <w:rPr>
          <w:rFonts w:ascii="Times New Roman" w:eastAsia="Times New Roman" w:hAnsi="Times New Roman" w:cs="Times New Roman"/>
          <w:sz w:val="28"/>
          <w:szCs w:val="28"/>
          <w:lang w:eastAsia="ru-RU"/>
        </w:rPr>
        <w:t xml:space="preserve"> профессиональные посредники – разнообразные кредитно-финансовые организации, которые проводят аккумуляцию (т.е. непосредственное привлечение) денежного капитала, превращая их в капитал ссудный и, также проводят после этого временную передачу его заемщикам на основе возврата за плату в виде установленных заранее процентов; </w:t>
      </w:r>
    </w:p>
    <w:p w:rsidR="00D7004B" w:rsidRPr="0033564C" w:rsidRDefault="00A300F1" w:rsidP="0033564C">
      <w:pPr>
        <w:spacing w:after="0" w:line="360" w:lineRule="auto"/>
        <w:ind w:firstLine="851"/>
        <w:jc w:val="both"/>
        <w:rPr>
          <w:rFonts w:ascii="Times New Roman" w:eastAsia="Times New Roman" w:hAnsi="Times New Roman" w:cs="Times New Roman"/>
          <w:sz w:val="28"/>
          <w:szCs w:val="28"/>
          <w:lang w:eastAsia="ru-RU"/>
        </w:rPr>
      </w:pPr>
      <w:r w:rsidRPr="0033564C">
        <w:rPr>
          <w:rFonts w:ascii="Times New Roman" w:eastAsia="Times New Roman" w:hAnsi="Times New Roman" w:cs="Times New Roman"/>
          <w:sz w:val="28"/>
          <w:szCs w:val="28"/>
          <w:lang w:val="en-US" w:eastAsia="ru-RU"/>
        </w:rPr>
        <w:t>C</w:t>
      </w:r>
      <w:r w:rsidRPr="0033564C">
        <w:rPr>
          <w:rFonts w:ascii="Times New Roman" w:eastAsia="Times New Roman" w:hAnsi="Times New Roman" w:cs="Times New Roman"/>
          <w:sz w:val="28"/>
          <w:szCs w:val="28"/>
          <w:lang w:eastAsia="ru-RU"/>
        </w:rPr>
        <w:t>)</w:t>
      </w:r>
      <w:r w:rsidR="00D7004B" w:rsidRPr="0033564C">
        <w:rPr>
          <w:rFonts w:ascii="Times New Roman" w:eastAsia="Times New Roman" w:hAnsi="Times New Roman" w:cs="Times New Roman"/>
          <w:sz w:val="28"/>
          <w:szCs w:val="28"/>
          <w:lang w:eastAsia="ru-RU"/>
        </w:rPr>
        <w:t xml:space="preserve"> заемщик - физическое и юридическое лицо, или же государство. Заёмщик испытывает нехватку финансовых ресурсов и готов заплатить посреднику-профессионалу за временное пользование ими</w:t>
      </w:r>
      <w:r w:rsidR="0014712A" w:rsidRPr="0014712A">
        <w:rPr>
          <w:rFonts w:ascii="Times New Roman" w:eastAsia="Times New Roman" w:hAnsi="Times New Roman" w:cs="Times New Roman"/>
          <w:sz w:val="28"/>
          <w:szCs w:val="28"/>
          <w:lang w:eastAsia="ru-RU"/>
        </w:rPr>
        <w:t>[4]</w:t>
      </w:r>
      <w:r w:rsidR="00D7004B" w:rsidRPr="0033564C">
        <w:rPr>
          <w:rFonts w:ascii="Times New Roman" w:eastAsia="Times New Roman" w:hAnsi="Times New Roman" w:cs="Times New Roman"/>
          <w:sz w:val="28"/>
          <w:szCs w:val="28"/>
          <w:lang w:eastAsia="ru-RU"/>
        </w:rPr>
        <w:t xml:space="preserve">. </w:t>
      </w:r>
    </w:p>
    <w:p w:rsidR="00BB3EA6" w:rsidRDefault="00BB3EA6" w:rsidP="0033564C">
      <w:pPr>
        <w:spacing w:before="100" w:beforeAutospacing="1" w:after="100" w:afterAutospacing="1" w:line="360" w:lineRule="auto"/>
        <w:ind w:firstLine="851"/>
        <w:jc w:val="both"/>
        <w:rPr>
          <w:rFonts w:ascii="Times New Roman" w:eastAsia="Times New Roman" w:hAnsi="Times New Roman" w:cs="Times New Roman"/>
          <w:iCs/>
          <w:sz w:val="28"/>
          <w:szCs w:val="28"/>
          <w:lang w:eastAsia="ru-RU"/>
        </w:rPr>
      </w:pPr>
      <w:r>
        <w:rPr>
          <w:rFonts w:ascii="Times New Roman" w:eastAsia="Times New Roman" w:hAnsi="Times New Roman" w:cs="Times New Roman"/>
          <w:iCs/>
          <w:sz w:val="28"/>
          <w:szCs w:val="28"/>
          <w:lang w:eastAsia="ru-RU"/>
        </w:rPr>
        <w:t>По временному признаку рынок бывает (как уже было сказано выше): краткосрочным, среднесрочным, долгосрочным.</w:t>
      </w:r>
    </w:p>
    <w:p w:rsidR="00A300F1" w:rsidRDefault="00BB3EA6" w:rsidP="00930752">
      <w:pPr>
        <w:spacing w:before="100" w:beforeAutospacing="1" w:after="100" w:afterAutospacing="1" w:line="360" w:lineRule="auto"/>
        <w:ind w:firstLine="851"/>
        <w:jc w:val="both"/>
        <w:rPr>
          <w:rFonts w:ascii="Times New Roman" w:eastAsia="Times New Roman" w:hAnsi="Times New Roman" w:cs="Times New Roman"/>
          <w:sz w:val="28"/>
          <w:szCs w:val="28"/>
          <w:lang w:eastAsia="ru-RU"/>
        </w:rPr>
      </w:pPr>
      <w:r>
        <w:rPr>
          <w:rFonts w:ascii="Times New Roman" w:eastAsia="Times New Roman" w:hAnsi="Times New Roman" w:cs="Times New Roman"/>
          <w:iCs/>
          <w:sz w:val="28"/>
          <w:szCs w:val="28"/>
          <w:lang w:eastAsia="ru-RU"/>
        </w:rPr>
        <w:t xml:space="preserve">По институциональному признаку </w:t>
      </w:r>
      <w:r w:rsidR="00930752">
        <w:rPr>
          <w:rFonts w:ascii="Times New Roman" w:eastAsia="Times New Roman" w:hAnsi="Times New Roman" w:cs="Times New Roman"/>
          <w:iCs/>
          <w:sz w:val="28"/>
          <w:szCs w:val="28"/>
          <w:lang w:eastAsia="ru-RU"/>
        </w:rPr>
        <w:t>он делится на рынок ценных и заемного капитала. В свою очередь рынок ценных бумаг бывает первичным и вторичным. На первичном рынке производится торговля эмиссией на ценные бумаги, а вторичный рынок торгует ценными бумагами</w:t>
      </w:r>
      <w:r w:rsidR="00D7004B" w:rsidRPr="0033564C">
        <w:rPr>
          <w:rFonts w:ascii="Times New Roman" w:eastAsia="Times New Roman" w:hAnsi="Times New Roman" w:cs="Times New Roman"/>
          <w:sz w:val="28"/>
          <w:szCs w:val="28"/>
          <w:lang w:eastAsia="ru-RU"/>
        </w:rPr>
        <w:t>.</w:t>
      </w:r>
    </w:p>
    <w:p w:rsidR="005D3D94" w:rsidRPr="0033564C" w:rsidRDefault="005D3D94" w:rsidP="00930752">
      <w:pPr>
        <w:spacing w:before="100" w:beforeAutospacing="1" w:after="100" w:afterAutospacing="1" w:line="360" w:lineRule="auto"/>
        <w:ind w:firstLine="851"/>
        <w:jc w:val="both"/>
        <w:rPr>
          <w:rFonts w:ascii="Times New Roman" w:eastAsia="Times New Roman" w:hAnsi="Times New Roman" w:cs="Times New Roman"/>
          <w:sz w:val="28"/>
          <w:szCs w:val="28"/>
          <w:lang w:eastAsia="ru-RU"/>
        </w:rPr>
      </w:pPr>
    </w:p>
    <w:p w:rsidR="0074637D" w:rsidRPr="0033564C" w:rsidRDefault="0074637D" w:rsidP="00726BCE">
      <w:pPr>
        <w:pStyle w:val="a3"/>
        <w:numPr>
          <w:ilvl w:val="2"/>
          <w:numId w:val="3"/>
        </w:numPr>
        <w:spacing w:line="360" w:lineRule="auto"/>
        <w:ind w:left="0" w:firstLine="851"/>
        <w:jc w:val="center"/>
        <w:rPr>
          <w:rFonts w:ascii="Times New Roman" w:hAnsi="Times New Roman" w:cs="Times New Roman"/>
          <w:sz w:val="28"/>
          <w:szCs w:val="28"/>
        </w:rPr>
      </w:pPr>
      <w:r w:rsidRPr="0033564C">
        <w:rPr>
          <w:rFonts w:ascii="Times New Roman" w:hAnsi="Times New Roman" w:cs="Times New Roman"/>
          <w:sz w:val="28"/>
          <w:szCs w:val="28"/>
        </w:rPr>
        <w:lastRenderedPageBreak/>
        <w:t>Понятие и виды ценных бумаг</w:t>
      </w:r>
    </w:p>
    <w:p w:rsidR="0074637D" w:rsidRPr="0033564C" w:rsidRDefault="0074637D" w:rsidP="0033564C">
      <w:pPr>
        <w:spacing w:line="360" w:lineRule="auto"/>
        <w:ind w:firstLine="851"/>
        <w:jc w:val="both"/>
        <w:rPr>
          <w:rFonts w:ascii="Times New Roman" w:hAnsi="Times New Roman" w:cs="Times New Roman"/>
          <w:sz w:val="28"/>
          <w:szCs w:val="28"/>
        </w:rPr>
      </w:pPr>
      <w:r w:rsidRPr="0033564C">
        <w:rPr>
          <w:rFonts w:ascii="Times New Roman" w:hAnsi="Times New Roman" w:cs="Times New Roman"/>
          <w:sz w:val="28"/>
          <w:szCs w:val="28"/>
        </w:rPr>
        <w:t xml:space="preserve">Наличие разных форм собственности, акционерных обществ, возможность привлекать необходимые средства путем выпуска ценных бумаг обусловили создание механизма перераспределения денежных накоплений через рынок ценных бумаг, способствующий мобилизации денежных ресурсов на макро- и микроуровнях. Кроме того, именно </w:t>
      </w:r>
      <w:r w:rsidR="00930752">
        <w:rPr>
          <w:rFonts w:ascii="Times New Roman" w:hAnsi="Times New Roman" w:cs="Times New Roman"/>
          <w:sz w:val="28"/>
          <w:szCs w:val="28"/>
        </w:rPr>
        <w:t>посредствам</w:t>
      </w:r>
      <w:r w:rsidRPr="0033564C">
        <w:rPr>
          <w:rFonts w:ascii="Times New Roman" w:hAnsi="Times New Roman" w:cs="Times New Roman"/>
          <w:sz w:val="28"/>
          <w:szCs w:val="28"/>
        </w:rPr>
        <w:t xml:space="preserve"> эмисси</w:t>
      </w:r>
      <w:r w:rsidR="00930752">
        <w:rPr>
          <w:rFonts w:ascii="Times New Roman" w:hAnsi="Times New Roman" w:cs="Times New Roman"/>
          <w:sz w:val="28"/>
          <w:szCs w:val="28"/>
        </w:rPr>
        <w:t>и</w:t>
      </w:r>
      <w:r w:rsidRPr="0033564C">
        <w:rPr>
          <w:rFonts w:ascii="Times New Roman" w:hAnsi="Times New Roman" w:cs="Times New Roman"/>
          <w:sz w:val="28"/>
          <w:szCs w:val="28"/>
        </w:rPr>
        <w:t xml:space="preserve"> ценных бумаг осуществляется объединение денежных средств для покрытия текущего и накопленного дефицитов государственного и муниципальных бюджетов.</w:t>
      </w:r>
    </w:p>
    <w:p w:rsidR="00A3605C" w:rsidRPr="0033564C" w:rsidRDefault="00A3605C" w:rsidP="0033564C">
      <w:pPr>
        <w:autoSpaceDE w:val="0"/>
        <w:autoSpaceDN w:val="0"/>
        <w:adjustRightInd w:val="0"/>
        <w:spacing w:after="0" w:line="360" w:lineRule="auto"/>
        <w:ind w:firstLine="851"/>
        <w:jc w:val="both"/>
        <w:rPr>
          <w:rFonts w:ascii="Times New Roman" w:eastAsia="Times-Roman" w:hAnsi="Times New Roman" w:cs="Times New Roman"/>
          <w:sz w:val="28"/>
          <w:szCs w:val="28"/>
        </w:rPr>
      </w:pPr>
      <w:r w:rsidRPr="0033564C">
        <w:rPr>
          <w:rFonts w:ascii="Times New Roman" w:eastAsia="Times-Roman" w:hAnsi="Times New Roman" w:cs="Times New Roman"/>
          <w:sz w:val="28"/>
          <w:szCs w:val="28"/>
        </w:rPr>
        <w:t xml:space="preserve">Ценные бумаги </w:t>
      </w:r>
      <w:r w:rsidR="00930752">
        <w:rPr>
          <w:rFonts w:ascii="Times New Roman" w:eastAsia="Times-Roman" w:hAnsi="Times New Roman" w:cs="Times New Roman"/>
          <w:sz w:val="28"/>
          <w:szCs w:val="28"/>
        </w:rPr>
        <w:t>можно разделить</w:t>
      </w:r>
      <w:r w:rsidRPr="0033564C">
        <w:rPr>
          <w:rFonts w:ascii="Times New Roman" w:eastAsia="Times-Roman" w:hAnsi="Times New Roman" w:cs="Times New Roman"/>
          <w:sz w:val="28"/>
          <w:szCs w:val="28"/>
        </w:rPr>
        <w:t xml:space="preserve"> по эмитентам, времени обращения, способу выплаты дохода, экономической природе, уровню риска, территориям и др. </w:t>
      </w:r>
      <w:r w:rsidR="00930752">
        <w:rPr>
          <w:rFonts w:ascii="Times New Roman" w:eastAsia="Times-Roman" w:hAnsi="Times New Roman" w:cs="Times New Roman"/>
          <w:sz w:val="28"/>
          <w:szCs w:val="28"/>
        </w:rPr>
        <w:t>Главными эмитентами ценных бумаг являю</w:t>
      </w:r>
      <w:r w:rsidRPr="0033564C">
        <w:rPr>
          <w:rFonts w:ascii="Times New Roman" w:eastAsia="Times-Roman" w:hAnsi="Times New Roman" w:cs="Times New Roman"/>
          <w:sz w:val="28"/>
          <w:szCs w:val="28"/>
        </w:rPr>
        <w:t xml:space="preserve">тся частный сектор, государство и иностранные субъекты; </w:t>
      </w:r>
      <w:r w:rsidR="00930752">
        <w:rPr>
          <w:rFonts w:ascii="Times New Roman" w:eastAsia="Times-Roman" w:hAnsi="Times New Roman" w:cs="Times New Roman"/>
          <w:sz w:val="28"/>
          <w:szCs w:val="28"/>
        </w:rPr>
        <w:t>из-за чего ценные бумаги</w:t>
      </w:r>
      <w:r w:rsidRPr="0033564C">
        <w:rPr>
          <w:rFonts w:ascii="Times New Roman" w:eastAsia="Times-Roman" w:hAnsi="Times New Roman" w:cs="Times New Roman"/>
          <w:sz w:val="28"/>
          <w:szCs w:val="28"/>
        </w:rPr>
        <w:t xml:space="preserve"> по </w:t>
      </w:r>
      <w:r w:rsidRPr="0033564C">
        <w:rPr>
          <w:rFonts w:ascii="Times New Roman" w:eastAsia="Times-Italic" w:hAnsi="Times New Roman" w:cs="Times New Roman"/>
          <w:iCs/>
          <w:sz w:val="28"/>
          <w:szCs w:val="28"/>
        </w:rPr>
        <w:t>эмитентам</w:t>
      </w:r>
      <w:r w:rsidRPr="0033564C">
        <w:rPr>
          <w:rFonts w:ascii="Times New Roman" w:eastAsia="Times-Italic" w:hAnsi="Times New Roman" w:cs="Times New Roman"/>
          <w:i/>
          <w:iCs/>
          <w:sz w:val="28"/>
          <w:szCs w:val="28"/>
        </w:rPr>
        <w:t xml:space="preserve"> </w:t>
      </w:r>
      <w:r w:rsidRPr="0033564C">
        <w:rPr>
          <w:rFonts w:ascii="Times New Roman" w:eastAsia="Times-Roman" w:hAnsi="Times New Roman" w:cs="Times New Roman"/>
          <w:sz w:val="28"/>
          <w:szCs w:val="28"/>
        </w:rPr>
        <w:t>ценные бумаги</w:t>
      </w:r>
      <w:r w:rsidR="00930752">
        <w:rPr>
          <w:rFonts w:ascii="Times New Roman" w:eastAsia="Times-Roman" w:hAnsi="Times New Roman" w:cs="Times New Roman"/>
          <w:sz w:val="28"/>
          <w:szCs w:val="28"/>
        </w:rPr>
        <w:t xml:space="preserve"> можно разделить </w:t>
      </w:r>
      <w:r w:rsidRPr="0033564C">
        <w:rPr>
          <w:rFonts w:ascii="Times New Roman" w:eastAsia="Times-Roman" w:hAnsi="Times New Roman" w:cs="Times New Roman"/>
          <w:sz w:val="28"/>
          <w:szCs w:val="28"/>
        </w:rPr>
        <w:t xml:space="preserve">на частные, государственные и международные, которые в свою очередь делятся на подгруппы. </w:t>
      </w:r>
    </w:p>
    <w:p w:rsidR="00A3605C" w:rsidRPr="0033564C" w:rsidRDefault="00A3605C" w:rsidP="0033564C">
      <w:pPr>
        <w:autoSpaceDE w:val="0"/>
        <w:autoSpaceDN w:val="0"/>
        <w:adjustRightInd w:val="0"/>
        <w:spacing w:after="0" w:line="360" w:lineRule="auto"/>
        <w:ind w:firstLine="851"/>
        <w:jc w:val="both"/>
        <w:rPr>
          <w:rFonts w:ascii="Times New Roman" w:eastAsia="Times-Roman" w:hAnsi="Times New Roman" w:cs="Times New Roman"/>
          <w:sz w:val="28"/>
          <w:szCs w:val="28"/>
        </w:rPr>
      </w:pPr>
      <w:r w:rsidRPr="0033564C">
        <w:rPr>
          <w:rFonts w:ascii="Times New Roman" w:eastAsia="Times-Italic" w:hAnsi="Times New Roman" w:cs="Times New Roman"/>
          <w:iCs/>
          <w:sz w:val="28"/>
          <w:szCs w:val="28"/>
        </w:rPr>
        <w:t>Частные</w:t>
      </w:r>
      <w:r w:rsidRPr="0033564C">
        <w:rPr>
          <w:rFonts w:ascii="Times New Roman" w:eastAsia="Times-Italic" w:hAnsi="Times New Roman" w:cs="Times New Roman"/>
          <w:i/>
          <w:iCs/>
          <w:sz w:val="28"/>
          <w:szCs w:val="28"/>
        </w:rPr>
        <w:t xml:space="preserve"> </w:t>
      </w:r>
      <w:r w:rsidRPr="0033564C">
        <w:rPr>
          <w:rFonts w:ascii="Times New Roman" w:eastAsia="Times-Roman" w:hAnsi="Times New Roman" w:cs="Times New Roman"/>
          <w:sz w:val="28"/>
          <w:szCs w:val="28"/>
        </w:rPr>
        <w:t>ценные бумаги выпускают нефинансовые корпорации и кредитно-финансовые институты (банки, страховые и инвестиционные компании и др.).</w:t>
      </w:r>
    </w:p>
    <w:p w:rsidR="00A3605C" w:rsidRPr="0033564C" w:rsidRDefault="00A3605C" w:rsidP="0033564C">
      <w:pPr>
        <w:autoSpaceDE w:val="0"/>
        <w:autoSpaceDN w:val="0"/>
        <w:adjustRightInd w:val="0"/>
        <w:spacing w:after="0" w:line="360" w:lineRule="auto"/>
        <w:ind w:firstLine="851"/>
        <w:jc w:val="both"/>
        <w:rPr>
          <w:rFonts w:ascii="Times New Roman" w:eastAsia="Times-Roman" w:hAnsi="Times New Roman" w:cs="Times New Roman"/>
          <w:sz w:val="28"/>
          <w:szCs w:val="28"/>
        </w:rPr>
      </w:pPr>
      <w:r w:rsidRPr="0033564C">
        <w:rPr>
          <w:rFonts w:ascii="Times New Roman" w:eastAsia="Times-Italic" w:hAnsi="Times New Roman" w:cs="Times New Roman"/>
          <w:iCs/>
          <w:sz w:val="28"/>
          <w:szCs w:val="28"/>
        </w:rPr>
        <w:t xml:space="preserve">Государственные </w:t>
      </w:r>
      <w:r w:rsidRPr="0033564C">
        <w:rPr>
          <w:rFonts w:ascii="Times New Roman" w:eastAsia="Times-Roman" w:hAnsi="Times New Roman" w:cs="Times New Roman"/>
          <w:sz w:val="28"/>
          <w:szCs w:val="28"/>
        </w:rPr>
        <w:t>ценные бумаги эмитируются как центральным правительством, так и местными органами власти.</w:t>
      </w:r>
    </w:p>
    <w:p w:rsidR="00A3605C" w:rsidRPr="0033564C" w:rsidRDefault="00A3605C" w:rsidP="0033564C">
      <w:pPr>
        <w:autoSpaceDE w:val="0"/>
        <w:autoSpaceDN w:val="0"/>
        <w:adjustRightInd w:val="0"/>
        <w:spacing w:after="0" w:line="360" w:lineRule="auto"/>
        <w:ind w:firstLine="851"/>
        <w:jc w:val="both"/>
        <w:rPr>
          <w:rFonts w:ascii="Times New Roman" w:eastAsia="Times-Roman" w:hAnsi="Times New Roman" w:cs="Times New Roman"/>
          <w:sz w:val="28"/>
          <w:szCs w:val="28"/>
        </w:rPr>
      </w:pPr>
      <w:r w:rsidRPr="0033564C">
        <w:rPr>
          <w:rFonts w:ascii="Times New Roman" w:eastAsia="Times-Italic" w:hAnsi="Times New Roman" w:cs="Times New Roman"/>
          <w:iCs/>
          <w:sz w:val="28"/>
          <w:szCs w:val="28"/>
        </w:rPr>
        <w:t xml:space="preserve">Международные </w:t>
      </w:r>
      <w:r w:rsidRPr="0033564C">
        <w:rPr>
          <w:rFonts w:ascii="Times New Roman" w:eastAsia="Times-Roman" w:hAnsi="Times New Roman" w:cs="Times New Roman"/>
          <w:sz w:val="28"/>
          <w:szCs w:val="28"/>
        </w:rPr>
        <w:t>ценные бумаги различаются по эмитентам, валюте, срокам обращения и др.</w:t>
      </w:r>
    </w:p>
    <w:p w:rsidR="00930752" w:rsidRDefault="00930752" w:rsidP="0033564C">
      <w:pPr>
        <w:autoSpaceDE w:val="0"/>
        <w:autoSpaceDN w:val="0"/>
        <w:adjustRightInd w:val="0"/>
        <w:spacing w:after="0" w:line="360" w:lineRule="auto"/>
        <w:ind w:firstLine="851"/>
        <w:jc w:val="both"/>
        <w:rPr>
          <w:rFonts w:ascii="Times New Roman" w:eastAsia="Times-Italic" w:hAnsi="Times New Roman" w:cs="Times New Roman"/>
          <w:iCs/>
          <w:sz w:val="28"/>
          <w:szCs w:val="28"/>
        </w:rPr>
      </w:pPr>
      <w:r>
        <w:rPr>
          <w:rFonts w:ascii="Times New Roman" w:eastAsia="Times-Italic" w:hAnsi="Times New Roman" w:cs="Times New Roman"/>
          <w:iCs/>
          <w:sz w:val="28"/>
          <w:szCs w:val="28"/>
        </w:rPr>
        <w:t>В качестве эмитента может выступать юридическое лицо, органы власти, местного самоуправления, которые вынуждены нести обязательства перед инвесторами по осуществлению условий контракта.</w:t>
      </w:r>
    </w:p>
    <w:p w:rsidR="00A3605C" w:rsidRDefault="00930752" w:rsidP="00930752">
      <w:pPr>
        <w:autoSpaceDE w:val="0"/>
        <w:autoSpaceDN w:val="0"/>
        <w:adjustRightInd w:val="0"/>
        <w:spacing w:after="0" w:line="360" w:lineRule="auto"/>
        <w:ind w:firstLine="851"/>
        <w:jc w:val="both"/>
        <w:rPr>
          <w:rFonts w:ascii="Times New Roman" w:eastAsia="Times-Roman" w:hAnsi="Times New Roman" w:cs="Times New Roman"/>
          <w:sz w:val="28"/>
          <w:szCs w:val="28"/>
        </w:rPr>
      </w:pPr>
      <w:r>
        <w:rPr>
          <w:rFonts w:ascii="Times New Roman" w:eastAsia="Times-Italic" w:hAnsi="Times New Roman" w:cs="Times New Roman"/>
          <w:iCs/>
          <w:sz w:val="28"/>
          <w:szCs w:val="28"/>
        </w:rPr>
        <w:t>Ценные бумаги в зависимости от перехода прав на них можно разделить н</w:t>
      </w:r>
      <w:r w:rsidR="00A3605C" w:rsidRPr="0033564C">
        <w:rPr>
          <w:rFonts w:ascii="Times New Roman" w:eastAsia="Times-Roman" w:hAnsi="Times New Roman" w:cs="Times New Roman"/>
          <w:sz w:val="28"/>
          <w:szCs w:val="28"/>
        </w:rPr>
        <w:t xml:space="preserve">а именные и на предъявителя. </w:t>
      </w:r>
      <w:r>
        <w:rPr>
          <w:rFonts w:ascii="Times New Roman" w:eastAsia="Times-Roman" w:hAnsi="Times New Roman" w:cs="Times New Roman"/>
          <w:sz w:val="28"/>
          <w:szCs w:val="28"/>
        </w:rPr>
        <w:t xml:space="preserve">Первые выписываются на конкретного владельца, информация о котором содержится в реестре </w:t>
      </w:r>
      <w:r>
        <w:rPr>
          <w:rFonts w:ascii="Times New Roman" w:eastAsia="Times-Roman" w:hAnsi="Times New Roman" w:cs="Times New Roman"/>
          <w:sz w:val="28"/>
          <w:szCs w:val="28"/>
        </w:rPr>
        <w:lastRenderedPageBreak/>
        <w:t>владельцев ценных бумаг. Переход прав на данный вид бумаг требует обязательной идентификации владельца.</w:t>
      </w:r>
    </w:p>
    <w:p w:rsidR="00930752" w:rsidRPr="0033564C" w:rsidRDefault="00930752" w:rsidP="00930752">
      <w:pPr>
        <w:autoSpaceDE w:val="0"/>
        <w:autoSpaceDN w:val="0"/>
        <w:adjustRightInd w:val="0"/>
        <w:spacing w:after="0" w:line="360" w:lineRule="auto"/>
        <w:ind w:firstLine="851"/>
        <w:jc w:val="both"/>
        <w:rPr>
          <w:rFonts w:ascii="Times New Roman" w:eastAsia="Times-Roman" w:hAnsi="Times New Roman" w:cs="Times New Roman"/>
          <w:sz w:val="28"/>
          <w:szCs w:val="28"/>
        </w:rPr>
      </w:pPr>
      <w:r>
        <w:rPr>
          <w:rFonts w:ascii="Times New Roman" w:eastAsia="Times-Roman" w:hAnsi="Times New Roman" w:cs="Times New Roman"/>
          <w:sz w:val="28"/>
          <w:szCs w:val="28"/>
        </w:rPr>
        <w:t>Второй вид не требует идентификации, поэтому права передаются путем вручения.</w:t>
      </w:r>
    </w:p>
    <w:p w:rsidR="00A3605C" w:rsidRPr="0033564C" w:rsidRDefault="00A3605C" w:rsidP="0033564C">
      <w:pPr>
        <w:autoSpaceDE w:val="0"/>
        <w:autoSpaceDN w:val="0"/>
        <w:adjustRightInd w:val="0"/>
        <w:spacing w:after="0" w:line="360" w:lineRule="auto"/>
        <w:ind w:firstLine="851"/>
        <w:jc w:val="both"/>
        <w:rPr>
          <w:rFonts w:ascii="Times New Roman" w:hAnsi="Times New Roman" w:cs="Times New Roman"/>
          <w:sz w:val="28"/>
          <w:szCs w:val="28"/>
        </w:rPr>
      </w:pPr>
      <w:r w:rsidRPr="0033564C">
        <w:rPr>
          <w:rFonts w:ascii="Times New Roman" w:eastAsia="Times-Roman" w:hAnsi="Times New Roman" w:cs="Times New Roman"/>
          <w:sz w:val="28"/>
          <w:szCs w:val="28"/>
        </w:rPr>
        <w:t>Можно выделить также классические производные ценные бумаги и финансовые инструменты (</w:t>
      </w:r>
      <w:r w:rsidR="0090182F" w:rsidRPr="0033564C">
        <w:rPr>
          <w:rFonts w:ascii="Times New Roman" w:eastAsia="Times-Roman" w:hAnsi="Times New Roman" w:cs="Times New Roman"/>
          <w:sz w:val="28"/>
          <w:szCs w:val="28"/>
        </w:rPr>
        <w:t>3</w:t>
      </w:r>
      <w:r w:rsidRPr="0033564C">
        <w:rPr>
          <w:rFonts w:ascii="Times New Roman" w:eastAsia="Times-Roman" w:hAnsi="Times New Roman" w:cs="Times New Roman"/>
          <w:sz w:val="28"/>
          <w:szCs w:val="28"/>
        </w:rPr>
        <w:t>).</w:t>
      </w:r>
    </w:p>
    <w:p w:rsidR="0074637D" w:rsidRPr="0033564C" w:rsidRDefault="00A3605C" w:rsidP="0033564C">
      <w:pPr>
        <w:pStyle w:val="a3"/>
        <w:spacing w:line="360" w:lineRule="auto"/>
        <w:ind w:left="0" w:firstLine="851"/>
        <w:jc w:val="both"/>
        <w:rPr>
          <w:rFonts w:ascii="Times New Roman" w:hAnsi="Times New Roman" w:cs="Times New Roman"/>
          <w:sz w:val="28"/>
          <w:szCs w:val="28"/>
        </w:rPr>
      </w:pPr>
      <w:r w:rsidRPr="0033564C">
        <w:rPr>
          <w:rFonts w:ascii="Times New Roman" w:hAnsi="Times New Roman" w:cs="Times New Roman"/>
          <w:noProof/>
          <w:sz w:val="28"/>
          <w:szCs w:val="28"/>
          <w:lang w:eastAsia="ru-RU"/>
        </w:rPr>
        <w:drawing>
          <wp:inline distT="0" distB="0" distL="0" distR="0">
            <wp:extent cx="3681080" cy="2454053"/>
            <wp:effectExtent l="19050" t="0" r="0" b="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687005" cy="2458003"/>
                    </a:xfrm>
                    <a:prstGeom prst="rect">
                      <a:avLst/>
                    </a:prstGeom>
                    <a:noFill/>
                    <a:ln>
                      <a:noFill/>
                    </a:ln>
                  </pic:spPr>
                </pic:pic>
              </a:graphicData>
            </a:graphic>
          </wp:inline>
        </w:drawing>
      </w:r>
    </w:p>
    <w:p w:rsidR="006D56AF" w:rsidRPr="0033564C" w:rsidRDefault="0090182F" w:rsidP="0033564C">
      <w:pPr>
        <w:pStyle w:val="a3"/>
        <w:spacing w:line="360" w:lineRule="auto"/>
        <w:ind w:left="0" w:firstLine="851"/>
        <w:jc w:val="both"/>
        <w:rPr>
          <w:rFonts w:ascii="Times New Roman" w:hAnsi="Times New Roman" w:cs="Times New Roman"/>
          <w:sz w:val="28"/>
          <w:szCs w:val="28"/>
        </w:rPr>
      </w:pPr>
      <w:r w:rsidRPr="0033564C">
        <w:rPr>
          <w:rFonts w:ascii="Times New Roman" w:hAnsi="Times New Roman" w:cs="Times New Roman"/>
          <w:sz w:val="28"/>
          <w:szCs w:val="28"/>
        </w:rPr>
        <w:t xml:space="preserve">Рисунок </w:t>
      </w:r>
      <w:r w:rsidR="00726BCE">
        <w:rPr>
          <w:rFonts w:ascii="Times New Roman" w:hAnsi="Times New Roman" w:cs="Times New Roman"/>
          <w:sz w:val="28"/>
          <w:szCs w:val="28"/>
        </w:rPr>
        <w:t>2</w:t>
      </w:r>
      <w:r w:rsidRPr="0033564C">
        <w:rPr>
          <w:rFonts w:ascii="Times New Roman" w:hAnsi="Times New Roman" w:cs="Times New Roman"/>
          <w:sz w:val="28"/>
          <w:szCs w:val="28"/>
        </w:rPr>
        <w:t xml:space="preserve"> -</w:t>
      </w:r>
      <w:r w:rsidR="00A3605C" w:rsidRPr="0033564C">
        <w:rPr>
          <w:rFonts w:ascii="Times New Roman" w:hAnsi="Times New Roman" w:cs="Times New Roman"/>
          <w:sz w:val="28"/>
          <w:szCs w:val="28"/>
        </w:rPr>
        <w:t xml:space="preserve"> Классификация ценных бумаг</w:t>
      </w:r>
    </w:p>
    <w:p w:rsidR="00FF61F5" w:rsidRDefault="00FF61F5" w:rsidP="0033564C">
      <w:pPr>
        <w:autoSpaceDE w:val="0"/>
        <w:autoSpaceDN w:val="0"/>
        <w:adjustRightInd w:val="0"/>
        <w:spacing w:after="0" w:line="360" w:lineRule="auto"/>
        <w:ind w:firstLine="851"/>
        <w:jc w:val="both"/>
        <w:rPr>
          <w:rFonts w:ascii="Times New Roman" w:eastAsia="Times-Italic" w:hAnsi="Times New Roman" w:cs="Times New Roman"/>
          <w:iCs/>
          <w:sz w:val="28"/>
          <w:szCs w:val="28"/>
        </w:rPr>
      </w:pPr>
      <w:r>
        <w:rPr>
          <w:rFonts w:ascii="Times New Roman" w:eastAsia="Times-Italic" w:hAnsi="Times New Roman" w:cs="Times New Roman"/>
          <w:iCs/>
          <w:sz w:val="28"/>
          <w:szCs w:val="28"/>
        </w:rPr>
        <w:t>Акция – это эмиссионная ценная бумага, которая позволяет ее владельцу получать часть прибыли акционерного общества как дивиденды, а также дает право на часть имущества, если эмитент будет ликвидирован. Существует множество видов акций в зависимости от эмитента, способа прав акционеров и т.п.</w:t>
      </w:r>
    </w:p>
    <w:p w:rsidR="00FF61F5" w:rsidRDefault="00FF61F5" w:rsidP="0033564C">
      <w:pPr>
        <w:autoSpaceDE w:val="0"/>
        <w:autoSpaceDN w:val="0"/>
        <w:adjustRightInd w:val="0"/>
        <w:spacing w:after="0" w:line="360" w:lineRule="auto"/>
        <w:ind w:firstLine="851"/>
        <w:jc w:val="both"/>
        <w:rPr>
          <w:rFonts w:ascii="Times New Roman" w:eastAsia="Times-Italic" w:hAnsi="Times New Roman" w:cs="Times New Roman"/>
          <w:iCs/>
          <w:sz w:val="28"/>
          <w:szCs w:val="28"/>
        </w:rPr>
      </w:pPr>
      <w:r>
        <w:rPr>
          <w:rFonts w:ascii="Times New Roman" w:eastAsia="Times-Italic" w:hAnsi="Times New Roman" w:cs="Times New Roman"/>
          <w:iCs/>
          <w:sz w:val="28"/>
          <w:szCs w:val="28"/>
        </w:rPr>
        <w:t>Акции не имеют срока действия, так как не выкупается акционером. К тому же акция – это свидетельство об участии в капитале эмитента, поэтому инвестору в случае чего приходится отвечать по обязательствам в пределах вложенной суммы. А кроме того, компания не возвращает акционерам вложенные средства при банкротстве</w:t>
      </w:r>
      <w:r w:rsidR="0014712A" w:rsidRPr="0014712A">
        <w:rPr>
          <w:rFonts w:ascii="Times New Roman" w:eastAsia="Times-Italic" w:hAnsi="Times New Roman" w:cs="Times New Roman"/>
          <w:iCs/>
          <w:sz w:val="28"/>
          <w:szCs w:val="28"/>
        </w:rPr>
        <w:t>[6]</w:t>
      </w:r>
      <w:r>
        <w:rPr>
          <w:rFonts w:ascii="Times New Roman" w:eastAsia="Times-Italic" w:hAnsi="Times New Roman" w:cs="Times New Roman"/>
          <w:iCs/>
          <w:sz w:val="28"/>
          <w:szCs w:val="28"/>
        </w:rPr>
        <w:t>.</w:t>
      </w:r>
    </w:p>
    <w:p w:rsidR="00A3605C" w:rsidRPr="0033564C" w:rsidRDefault="00A3605C" w:rsidP="0033564C">
      <w:pPr>
        <w:autoSpaceDE w:val="0"/>
        <w:autoSpaceDN w:val="0"/>
        <w:adjustRightInd w:val="0"/>
        <w:spacing w:after="0" w:line="360" w:lineRule="auto"/>
        <w:ind w:firstLine="851"/>
        <w:jc w:val="both"/>
        <w:rPr>
          <w:rFonts w:ascii="Times New Roman" w:eastAsia="Times-Roman" w:hAnsi="Times New Roman" w:cs="Times New Roman"/>
          <w:sz w:val="28"/>
          <w:szCs w:val="28"/>
        </w:rPr>
      </w:pPr>
      <w:r w:rsidRPr="0033564C">
        <w:rPr>
          <w:rFonts w:ascii="Times New Roman" w:eastAsia="Times-Italic" w:hAnsi="Times New Roman" w:cs="Times New Roman"/>
          <w:iCs/>
          <w:sz w:val="28"/>
          <w:szCs w:val="28"/>
        </w:rPr>
        <w:t>Облигация</w:t>
      </w:r>
      <w:r w:rsidR="0090182F" w:rsidRPr="0033564C">
        <w:rPr>
          <w:rFonts w:ascii="Times New Roman" w:eastAsia="Times-Italic" w:hAnsi="Times New Roman" w:cs="Times New Roman"/>
          <w:iCs/>
          <w:sz w:val="28"/>
          <w:szCs w:val="28"/>
        </w:rPr>
        <w:t xml:space="preserve"> </w:t>
      </w:r>
      <w:r w:rsidRPr="0033564C">
        <w:rPr>
          <w:rFonts w:ascii="Times New Roman" w:eastAsia="Times-Italic" w:hAnsi="Times New Roman" w:cs="Times New Roman"/>
          <w:i/>
          <w:iCs/>
          <w:sz w:val="28"/>
          <w:szCs w:val="28"/>
        </w:rPr>
        <w:t xml:space="preserve"> — </w:t>
      </w:r>
      <w:r w:rsidR="0090182F" w:rsidRPr="0033564C">
        <w:rPr>
          <w:rFonts w:ascii="Times New Roman" w:eastAsia="Times-Italic" w:hAnsi="Times New Roman" w:cs="Times New Roman"/>
          <w:i/>
          <w:iCs/>
          <w:sz w:val="28"/>
          <w:szCs w:val="28"/>
        </w:rPr>
        <w:t xml:space="preserve"> </w:t>
      </w:r>
      <w:r w:rsidRPr="0033564C">
        <w:rPr>
          <w:rFonts w:ascii="Times New Roman" w:eastAsia="Times-Roman" w:hAnsi="Times New Roman" w:cs="Times New Roman"/>
          <w:sz w:val="28"/>
          <w:szCs w:val="28"/>
        </w:rPr>
        <w:t xml:space="preserve">это эмиссионная ценная бумага, </w:t>
      </w:r>
      <w:r w:rsidR="00F15C0D">
        <w:rPr>
          <w:rFonts w:ascii="Times New Roman" w:eastAsia="Times-Roman" w:hAnsi="Times New Roman" w:cs="Times New Roman"/>
          <w:sz w:val="28"/>
          <w:szCs w:val="28"/>
        </w:rPr>
        <w:t xml:space="preserve"> которая дает право ее обладателю</w:t>
      </w:r>
      <w:r w:rsidRPr="0033564C">
        <w:rPr>
          <w:rFonts w:ascii="Times New Roman" w:eastAsia="Times-Roman" w:hAnsi="Times New Roman" w:cs="Times New Roman"/>
          <w:sz w:val="28"/>
          <w:szCs w:val="28"/>
        </w:rPr>
        <w:t xml:space="preserve"> на получение от эмитента облигации в предусмотренный в облигации срок номинальной стоимости и зафиксированного в ней процента этой стоимости или иного имущественного эквивалента.</w:t>
      </w:r>
    </w:p>
    <w:p w:rsidR="008B176C" w:rsidRPr="0033564C" w:rsidRDefault="00A3605C" w:rsidP="0033564C">
      <w:pPr>
        <w:autoSpaceDE w:val="0"/>
        <w:autoSpaceDN w:val="0"/>
        <w:adjustRightInd w:val="0"/>
        <w:spacing w:after="0" w:line="360" w:lineRule="auto"/>
        <w:ind w:firstLine="851"/>
        <w:jc w:val="both"/>
        <w:rPr>
          <w:rFonts w:ascii="Times New Roman" w:eastAsia="Times-Roman" w:hAnsi="Times New Roman" w:cs="Times New Roman"/>
          <w:sz w:val="28"/>
          <w:szCs w:val="28"/>
        </w:rPr>
      </w:pPr>
      <w:r w:rsidRPr="0033564C">
        <w:rPr>
          <w:rFonts w:ascii="Times New Roman" w:eastAsia="Times-Roman" w:hAnsi="Times New Roman" w:cs="Times New Roman"/>
          <w:sz w:val="28"/>
          <w:szCs w:val="28"/>
        </w:rPr>
        <w:lastRenderedPageBreak/>
        <w:t xml:space="preserve">Облигации различаются по эмитентам, целям выпуска, срокам займа, способам регистрации и формам выплаты дохода (рис. </w:t>
      </w:r>
      <w:r w:rsidR="00B83BBA">
        <w:rPr>
          <w:rFonts w:ascii="Times New Roman" w:eastAsia="Times-Roman" w:hAnsi="Times New Roman" w:cs="Times New Roman"/>
          <w:sz w:val="28"/>
          <w:szCs w:val="28"/>
        </w:rPr>
        <w:t>3</w:t>
      </w:r>
      <w:r w:rsidRPr="0033564C">
        <w:rPr>
          <w:rFonts w:ascii="Times New Roman" w:eastAsia="Times-Roman" w:hAnsi="Times New Roman" w:cs="Times New Roman"/>
          <w:sz w:val="28"/>
          <w:szCs w:val="28"/>
        </w:rPr>
        <w:t>).</w:t>
      </w:r>
    </w:p>
    <w:p w:rsidR="00A3605C" w:rsidRPr="0033564C" w:rsidRDefault="00A3605C" w:rsidP="0033564C">
      <w:pPr>
        <w:pStyle w:val="a3"/>
        <w:spacing w:line="360" w:lineRule="auto"/>
        <w:ind w:left="0" w:firstLine="851"/>
        <w:jc w:val="both"/>
        <w:rPr>
          <w:rFonts w:ascii="Times New Roman" w:hAnsi="Times New Roman" w:cs="Times New Roman"/>
          <w:sz w:val="28"/>
          <w:szCs w:val="28"/>
        </w:rPr>
      </w:pPr>
      <w:r w:rsidRPr="0033564C">
        <w:rPr>
          <w:rFonts w:ascii="Times New Roman" w:hAnsi="Times New Roman" w:cs="Times New Roman"/>
          <w:noProof/>
          <w:sz w:val="28"/>
          <w:szCs w:val="28"/>
          <w:lang w:eastAsia="ru-RU"/>
        </w:rPr>
        <w:drawing>
          <wp:inline distT="0" distB="0" distL="0" distR="0">
            <wp:extent cx="4912242" cy="7060907"/>
            <wp:effectExtent l="19050" t="0" r="2658" b="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911329" cy="7059595"/>
                    </a:xfrm>
                    <a:prstGeom prst="rect">
                      <a:avLst/>
                    </a:prstGeom>
                    <a:noFill/>
                    <a:ln>
                      <a:noFill/>
                    </a:ln>
                  </pic:spPr>
                </pic:pic>
              </a:graphicData>
            </a:graphic>
          </wp:inline>
        </w:drawing>
      </w:r>
    </w:p>
    <w:p w:rsidR="00A3605C" w:rsidRPr="0033564C" w:rsidRDefault="00A3605C" w:rsidP="0033564C">
      <w:pPr>
        <w:pStyle w:val="a3"/>
        <w:spacing w:line="360" w:lineRule="auto"/>
        <w:ind w:left="0" w:firstLine="851"/>
        <w:jc w:val="both"/>
        <w:rPr>
          <w:rFonts w:ascii="Times New Roman" w:eastAsia="Times-Bold" w:hAnsi="Times New Roman" w:cs="Times New Roman"/>
          <w:bCs/>
          <w:sz w:val="28"/>
          <w:szCs w:val="28"/>
        </w:rPr>
      </w:pPr>
      <w:r w:rsidRPr="0033564C">
        <w:rPr>
          <w:rFonts w:ascii="Times New Roman" w:eastAsia="Times-Bold" w:hAnsi="Times New Roman" w:cs="Times New Roman"/>
          <w:bCs/>
          <w:sz w:val="28"/>
          <w:szCs w:val="28"/>
        </w:rPr>
        <w:t>Рис</w:t>
      </w:r>
      <w:r w:rsidR="0090182F" w:rsidRPr="0033564C">
        <w:rPr>
          <w:rFonts w:ascii="Times New Roman" w:eastAsia="Times-Bold" w:hAnsi="Times New Roman" w:cs="Times New Roman"/>
          <w:bCs/>
          <w:sz w:val="28"/>
          <w:szCs w:val="28"/>
        </w:rPr>
        <w:t xml:space="preserve">унок </w:t>
      </w:r>
      <w:r w:rsidR="00B83BBA">
        <w:rPr>
          <w:rFonts w:ascii="Times New Roman" w:eastAsia="Times-Bold" w:hAnsi="Times New Roman" w:cs="Times New Roman"/>
          <w:bCs/>
          <w:sz w:val="28"/>
          <w:szCs w:val="28"/>
        </w:rPr>
        <w:t>3</w:t>
      </w:r>
      <w:r w:rsidR="0090182F" w:rsidRPr="0033564C">
        <w:rPr>
          <w:rFonts w:ascii="Times New Roman" w:eastAsia="Times-Bold" w:hAnsi="Times New Roman" w:cs="Times New Roman"/>
          <w:bCs/>
          <w:sz w:val="28"/>
          <w:szCs w:val="28"/>
        </w:rPr>
        <w:t xml:space="preserve"> -</w:t>
      </w:r>
      <w:r w:rsidRPr="0033564C">
        <w:rPr>
          <w:rFonts w:ascii="Times New Roman" w:eastAsia="Times-Bold" w:hAnsi="Times New Roman" w:cs="Times New Roman"/>
          <w:bCs/>
          <w:sz w:val="28"/>
          <w:szCs w:val="28"/>
        </w:rPr>
        <w:t xml:space="preserve"> Классификация облигаций</w:t>
      </w:r>
    </w:p>
    <w:p w:rsidR="003A1190" w:rsidRPr="0033564C" w:rsidRDefault="00F15C0D" w:rsidP="0033564C">
      <w:pPr>
        <w:autoSpaceDE w:val="0"/>
        <w:autoSpaceDN w:val="0"/>
        <w:adjustRightInd w:val="0"/>
        <w:spacing w:after="0" w:line="360" w:lineRule="auto"/>
        <w:ind w:firstLine="851"/>
        <w:jc w:val="both"/>
        <w:rPr>
          <w:rFonts w:ascii="Times New Roman" w:eastAsia="Times-Roman" w:hAnsi="Times New Roman" w:cs="Times New Roman"/>
          <w:sz w:val="28"/>
          <w:szCs w:val="28"/>
        </w:rPr>
      </w:pPr>
      <w:r>
        <w:rPr>
          <w:rFonts w:ascii="Times New Roman" w:eastAsia="Times-Roman" w:hAnsi="Times New Roman" w:cs="Times New Roman"/>
          <w:sz w:val="28"/>
          <w:szCs w:val="28"/>
        </w:rPr>
        <w:t>Облигации широко используются в промышленно развитых странах.</w:t>
      </w:r>
      <w:r w:rsidR="003A1190" w:rsidRPr="0033564C">
        <w:rPr>
          <w:rFonts w:ascii="Times New Roman" w:eastAsia="Times-Roman" w:hAnsi="Times New Roman" w:cs="Times New Roman"/>
          <w:sz w:val="28"/>
          <w:szCs w:val="28"/>
        </w:rPr>
        <w:t>.</w:t>
      </w:r>
    </w:p>
    <w:p w:rsidR="003A1190" w:rsidRPr="0033564C" w:rsidRDefault="003A1190" w:rsidP="0033564C">
      <w:pPr>
        <w:autoSpaceDE w:val="0"/>
        <w:autoSpaceDN w:val="0"/>
        <w:adjustRightInd w:val="0"/>
        <w:spacing w:after="0" w:line="360" w:lineRule="auto"/>
        <w:ind w:firstLine="851"/>
        <w:jc w:val="both"/>
        <w:rPr>
          <w:rFonts w:ascii="Times New Roman" w:eastAsia="Times-Italic" w:hAnsi="Times New Roman" w:cs="Times New Roman"/>
          <w:iCs/>
          <w:sz w:val="28"/>
          <w:szCs w:val="28"/>
        </w:rPr>
      </w:pPr>
      <w:r w:rsidRPr="0033564C">
        <w:rPr>
          <w:rFonts w:ascii="Times New Roman" w:eastAsia="Times-BoldItalic" w:hAnsi="Times New Roman" w:cs="Times New Roman"/>
          <w:bCs/>
          <w:iCs/>
          <w:sz w:val="28"/>
          <w:szCs w:val="28"/>
        </w:rPr>
        <w:lastRenderedPageBreak/>
        <w:t xml:space="preserve">Облигация </w:t>
      </w:r>
      <w:r w:rsidRPr="0033564C">
        <w:rPr>
          <w:rFonts w:ascii="Times New Roman" w:eastAsia="Times-Italic" w:hAnsi="Times New Roman" w:cs="Times New Roman"/>
          <w:iCs/>
          <w:sz w:val="28"/>
          <w:szCs w:val="28"/>
        </w:rPr>
        <w:t xml:space="preserve">— </w:t>
      </w:r>
      <w:r w:rsidRPr="0033564C">
        <w:rPr>
          <w:rFonts w:ascii="Times New Roman" w:eastAsia="Times-Roman" w:hAnsi="Times New Roman" w:cs="Times New Roman"/>
          <w:sz w:val="28"/>
          <w:szCs w:val="28"/>
        </w:rPr>
        <w:t xml:space="preserve">это </w:t>
      </w:r>
      <w:r w:rsidRPr="0033564C">
        <w:rPr>
          <w:rFonts w:ascii="Times New Roman" w:eastAsia="Times-Italic" w:hAnsi="Times New Roman" w:cs="Times New Roman"/>
          <w:iCs/>
          <w:sz w:val="28"/>
          <w:szCs w:val="28"/>
        </w:rPr>
        <w:t>свидетельство о предоставлении займа, дающее ее владельцу право на получение ежегодного фиксированного дохода (твердого процента).</w:t>
      </w:r>
    </w:p>
    <w:p w:rsidR="00FC5FC8" w:rsidRDefault="00FC5FC8" w:rsidP="0033564C">
      <w:pPr>
        <w:autoSpaceDE w:val="0"/>
        <w:autoSpaceDN w:val="0"/>
        <w:adjustRightInd w:val="0"/>
        <w:spacing w:after="0" w:line="360" w:lineRule="auto"/>
        <w:ind w:firstLine="851"/>
        <w:jc w:val="both"/>
        <w:rPr>
          <w:rFonts w:ascii="Times New Roman" w:eastAsia="Times-Roman" w:hAnsi="Times New Roman" w:cs="Times New Roman"/>
          <w:sz w:val="28"/>
          <w:szCs w:val="28"/>
        </w:rPr>
      </w:pPr>
      <w:r>
        <w:rPr>
          <w:rFonts w:ascii="Times New Roman" w:eastAsia="Times-Roman" w:hAnsi="Times New Roman" w:cs="Times New Roman"/>
          <w:sz w:val="28"/>
          <w:szCs w:val="28"/>
        </w:rPr>
        <w:t>В связи с развитием рынка ценных бумаг появился новый вид – производные ценные бумаги. Они называются производными так как вторичны по отношению к акциям и облигациям. На текущий момент их называют деривативами. К ним можно отнести опционы, фьючерсы, варранты, депозитарные расписки и т.д.</w:t>
      </w:r>
    </w:p>
    <w:p w:rsidR="00DB60A3" w:rsidRPr="0033564C" w:rsidRDefault="00DB60A3" w:rsidP="00B83BBA">
      <w:pPr>
        <w:pStyle w:val="a3"/>
        <w:numPr>
          <w:ilvl w:val="2"/>
          <w:numId w:val="3"/>
        </w:numPr>
        <w:spacing w:line="360" w:lineRule="auto"/>
        <w:ind w:left="0" w:firstLine="851"/>
        <w:jc w:val="center"/>
        <w:rPr>
          <w:rFonts w:ascii="Times New Roman" w:hAnsi="Times New Roman" w:cs="Times New Roman"/>
          <w:sz w:val="28"/>
          <w:szCs w:val="28"/>
        </w:rPr>
      </w:pPr>
      <w:r w:rsidRPr="0033564C">
        <w:rPr>
          <w:rFonts w:ascii="Times New Roman" w:hAnsi="Times New Roman" w:cs="Times New Roman"/>
          <w:sz w:val="28"/>
          <w:szCs w:val="28"/>
        </w:rPr>
        <w:t>Фондовый рынок</w:t>
      </w:r>
    </w:p>
    <w:p w:rsidR="00DB60A3" w:rsidRPr="0033564C" w:rsidRDefault="00DB60A3" w:rsidP="00B83BBA">
      <w:pPr>
        <w:pStyle w:val="a3"/>
        <w:numPr>
          <w:ilvl w:val="3"/>
          <w:numId w:val="3"/>
        </w:numPr>
        <w:spacing w:line="360" w:lineRule="auto"/>
        <w:ind w:left="0" w:firstLine="851"/>
        <w:jc w:val="center"/>
        <w:rPr>
          <w:rFonts w:ascii="Times New Roman" w:hAnsi="Times New Roman" w:cs="Times New Roman"/>
          <w:sz w:val="28"/>
          <w:szCs w:val="28"/>
        </w:rPr>
      </w:pPr>
      <w:r w:rsidRPr="0033564C">
        <w:rPr>
          <w:rFonts w:ascii="Times New Roman" w:hAnsi="Times New Roman" w:cs="Times New Roman"/>
          <w:sz w:val="28"/>
          <w:szCs w:val="28"/>
        </w:rPr>
        <w:t>Понятие и классификация фонового рынка</w:t>
      </w:r>
    </w:p>
    <w:p w:rsidR="006C1560" w:rsidRPr="0033564C" w:rsidRDefault="006C1560" w:rsidP="0033564C">
      <w:pPr>
        <w:pStyle w:val="a3"/>
        <w:spacing w:after="0" w:line="360" w:lineRule="auto"/>
        <w:ind w:left="0" w:firstLine="851"/>
        <w:jc w:val="both"/>
        <w:rPr>
          <w:rFonts w:ascii="Times New Roman" w:eastAsia="Times New Roman" w:hAnsi="Times New Roman" w:cs="Times New Roman"/>
          <w:sz w:val="28"/>
          <w:szCs w:val="28"/>
          <w:lang w:eastAsia="ru-RU"/>
        </w:rPr>
      </w:pPr>
      <w:r w:rsidRPr="0033564C">
        <w:rPr>
          <w:rFonts w:ascii="Times New Roman" w:eastAsia="Times New Roman" w:hAnsi="Times New Roman" w:cs="Times New Roman"/>
          <w:sz w:val="28"/>
          <w:szCs w:val="28"/>
          <w:lang w:eastAsia="ru-RU"/>
        </w:rPr>
        <w:t>Фoндовый рынок</w:t>
      </w:r>
      <w:r w:rsidR="00584764" w:rsidRPr="0033564C">
        <w:rPr>
          <w:rFonts w:ascii="Times New Roman" w:eastAsia="Times New Roman" w:hAnsi="Times New Roman" w:cs="Times New Roman"/>
          <w:sz w:val="28"/>
          <w:szCs w:val="28"/>
          <w:lang w:eastAsia="ru-RU"/>
        </w:rPr>
        <w:t xml:space="preserve"> –</w:t>
      </w:r>
      <w:r w:rsidRPr="0033564C">
        <w:rPr>
          <w:rFonts w:ascii="Times New Roman" w:eastAsia="Times New Roman" w:hAnsi="Times New Roman" w:cs="Times New Roman"/>
          <w:sz w:val="28"/>
          <w:szCs w:val="28"/>
          <w:lang w:eastAsia="ru-RU"/>
        </w:rPr>
        <w:t xml:space="preserve"> это составная часть рынка капиталов; рынок торговли ценными бумагами, как допущенными к торгам на какой-либо бирже, так и торгуемыми вне биржи, то есть на внебиржевом рынке.</w:t>
      </w:r>
    </w:p>
    <w:p w:rsidR="003F3D12" w:rsidRPr="0033564C" w:rsidRDefault="003F3D12" w:rsidP="0033564C">
      <w:pPr>
        <w:pStyle w:val="a3"/>
        <w:spacing w:after="0" w:line="360" w:lineRule="auto"/>
        <w:ind w:left="0" w:firstLine="851"/>
        <w:jc w:val="both"/>
        <w:rPr>
          <w:rFonts w:ascii="Times New Roman" w:hAnsi="Times New Roman" w:cs="Times New Roman"/>
          <w:sz w:val="28"/>
          <w:szCs w:val="28"/>
        </w:rPr>
      </w:pPr>
      <w:r w:rsidRPr="0033564C">
        <w:rPr>
          <w:rFonts w:ascii="Times New Roman" w:eastAsia="Times-Roman" w:hAnsi="Times New Roman" w:cs="Times New Roman"/>
          <w:sz w:val="28"/>
          <w:szCs w:val="28"/>
        </w:rPr>
        <w:t xml:space="preserve">Рынок ценных бумаг </w:t>
      </w:r>
      <w:r w:rsidR="00F60807">
        <w:rPr>
          <w:rFonts w:ascii="Times New Roman" w:eastAsia="Times-Roman" w:hAnsi="Times New Roman" w:cs="Times New Roman"/>
          <w:sz w:val="28"/>
          <w:szCs w:val="28"/>
        </w:rPr>
        <w:t>включает</w:t>
      </w:r>
      <w:r w:rsidRPr="0033564C">
        <w:rPr>
          <w:rFonts w:ascii="Times New Roman" w:eastAsia="Times-Roman" w:hAnsi="Times New Roman" w:cs="Times New Roman"/>
          <w:sz w:val="28"/>
          <w:szCs w:val="28"/>
        </w:rPr>
        <w:t xml:space="preserve"> все колебания фиктивного капитала, </w:t>
      </w:r>
      <w:r w:rsidR="00F60807">
        <w:rPr>
          <w:rFonts w:ascii="Times New Roman" w:eastAsia="Times-Roman" w:hAnsi="Times New Roman" w:cs="Times New Roman"/>
          <w:sz w:val="28"/>
          <w:szCs w:val="28"/>
        </w:rPr>
        <w:t xml:space="preserve">все </w:t>
      </w:r>
      <w:r w:rsidRPr="0033564C">
        <w:rPr>
          <w:rFonts w:ascii="Times New Roman" w:eastAsia="Times-Roman" w:hAnsi="Times New Roman" w:cs="Times New Roman"/>
          <w:sz w:val="28"/>
          <w:szCs w:val="28"/>
        </w:rPr>
        <w:t xml:space="preserve"> спекулятивны</w:t>
      </w:r>
      <w:r w:rsidR="00F60807">
        <w:rPr>
          <w:rFonts w:ascii="Times New Roman" w:eastAsia="Times-Roman" w:hAnsi="Times New Roman" w:cs="Times New Roman"/>
          <w:sz w:val="28"/>
          <w:szCs w:val="28"/>
        </w:rPr>
        <w:t>е</w:t>
      </w:r>
      <w:r w:rsidRPr="0033564C">
        <w:rPr>
          <w:rFonts w:ascii="Times New Roman" w:eastAsia="Times-Roman" w:hAnsi="Times New Roman" w:cs="Times New Roman"/>
          <w:sz w:val="28"/>
          <w:szCs w:val="28"/>
        </w:rPr>
        <w:t xml:space="preserve"> операци</w:t>
      </w:r>
      <w:r w:rsidR="00F60807">
        <w:rPr>
          <w:rFonts w:ascii="Times New Roman" w:eastAsia="Times-Roman" w:hAnsi="Times New Roman" w:cs="Times New Roman"/>
          <w:sz w:val="28"/>
          <w:szCs w:val="28"/>
        </w:rPr>
        <w:t>и</w:t>
      </w:r>
      <w:r w:rsidRPr="0033564C">
        <w:rPr>
          <w:rFonts w:ascii="Times New Roman" w:eastAsia="Times-Roman" w:hAnsi="Times New Roman" w:cs="Times New Roman"/>
          <w:sz w:val="28"/>
          <w:szCs w:val="28"/>
        </w:rPr>
        <w:t xml:space="preserve"> с ценными бумагами, особенно с дериватами. </w:t>
      </w:r>
      <w:r w:rsidR="00F60807">
        <w:rPr>
          <w:rFonts w:ascii="Times New Roman" w:eastAsia="Times-Roman" w:hAnsi="Times New Roman" w:cs="Times New Roman"/>
          <w:sz w:val="28"/>
          <w:szCs w:val="28"/>
        </w:rPr>
        <w:t xml:space="preserve">Каждый из </w:t>
      </w:r>
      <w:r w:rsidR="005D3D94">
        <w:rPr>
          <w:rFonts w:ascii="Times New Roman" w:eastAsia="Times-Roman" w:hAnsi="Times New Roman" w:cs="Times New Roman"/>
          <w:sz w:val="28"/>
          <w:szCs w:val="28"/>
        </w:rPr>
        <w:t>рынков, представленных на рисунке 4,</w:t>
      </w:r>
      <w:r w:rsidRPr="0033564C">
        <w:rPr>
          <w:rFonts w:ascii="Times New Roman" w:eastAsia="Times-Roman" w:hAnsi="Times New Roman" w:cs="Times New Roman"/>
          <w:sz w:val="28"/>
          <w:szCs w:val="28"/>
        </w:rPr>
        <w:t xml:space="preserve"> представляют собой весьма необходимый и важный элемент рыночного хозяйствования, особенно  кредитно</w:t>
      </w:r>
      <w:r w:rsidR="00B83BBA">
        <w:rPr>
          <w:rFonts w:ascii="Times New Roman" w:eastAsia="Times-Roman" w:hAnsi="Times New Roman" w:cs="Times New Roman"/>
          <w:sz w:val="28"/>
          <w:szCs w:val="28"/>
        </w:rPr>
        <w:t xml:space="preserve"> </w:t>
      </w:r>
      <w:r w:rsidRPr="0033564C">
        <w:rPr>
          <w:rFonts w:ascii="Times New Roman" w:eastAsia="Times-Roman" w:hAnsi="Times New Roman" w:cs="Times New Roman"/>
          <w:sz w:val="28"/>
          <w:szCs w:val="28"/>
        </w:rPr>
        <w:t>финансовой надстройки</w:t>
      </w:r>
      <w:r w:rsidR="0014712A" w:rsidRPr="0014712A">
        <w:rPr>
          <w:rFonts w:ascii="Times New Roman" w:eastAsia="Times-Roman" w:hAnsi="Times New Roman" w:cs="Times New Roman"/>
          <w:sz w:val="28"/>
          <w:szCs w:val="28"/>
        </w:rPr>
        <w:t>[4]</w:t>
      </w:r>
      <w:r w:rsidRPr="0033564C">
        <w:rPr>
          <w:rFonts w:ascii="Times New Roman" w:eastAsia="Times-Roman" w:hAnsi="Times New Roman" w:cs="Times New Roman"/>
          <w:sz w:val="28"/>
          <w:szCs w:val="28"/>
        </w:rPr>
        <w:t>.</w:t>
      </w:r>
    </w:p>
    <w:p w:rsidR="001B7E1A" w:rsidRPr="0033564C" w:rsidRDefault="001B7E1A" w:rsidP="0033564C">
      <w:pPr>
        <w:spacing w:line="360" w:lineRule="auto"/>
        <w:ind w:firstLine="851"/>
        <w:jc w:val="both"/>
        <w:rPr>
          <w:rFonts w:ascii="Times New Roman" w:hAnsi="Times New Roman" w:cs="Times New Roman"/>
          <w:sz w:val="28"/>
          <w:szCs w:val="28"/>
        </w:rPr>
      </w:pPr>
      <w:r w:rsidRPr="0033564C">
        <w:rPr>
          <w:rFonts w:ascii="Times New Roman" w:hAnsi="Times New Roman" w:cs="Times New Roman"/>
          <w:noProof/>
          <w:sz w:val="28"/>
          <w:szCs w:val="28"/>
          <w:lang w:eastAsia="ru-RU"/>
        </w:rPr>
        <w:drawing>
          <wp:inline distT="0" distB="0" distL="0" distR="0">
            <wp:extent cx="4202075" cy="1698400"/>
            <wp:effectExtent l="19050" t="0" r="7975" b="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213363" cy="1702962"/>
                    </a:xfrm>
                    <a:prstGeom prst="rect">
                      <a:avLst/>
                    </a:prstGeom>
                    <a:noFill/>
                    <a:ln>
                      <a:noFill/>
                    </a:ln>
                  </pic:spPr>
                </pic:pic>
              </a:graphicData>
            </a:graphic>
          </wp:inline>
        </w:drawing>
      </w:r>
    </w:p>
    <w:p w:rsidR="001B7E1A" w:rsidRPr="0033564C" w:rsidRDefault="001B7E1A" w:rsidP="0033564C">
      <w:pPr>
        <w:autoSpaceDE w:val="0"/>
        <w:autoSpaceDN w:val="0"/>
        <w:adjustRightInd w:val="0"/>
        <w:spacing w:after="0" w:line="360" w:lineRule="auto"/>
        <w:ind w:firstLine="851"/>
        <w:jc w:val="both"/>
        <w:rPr>
          <w:rFonts w:ascii="Times New Roman" w:eastAsia="Times-Bold" w:hAnsi="Times New Roman" w:cs="Times New Roman"/>
          <w:b/>
          <w:bCs/>
          <w:sz w:val="28"/>
          <w:szCs w:val="28"/>
        </w:rPr>
      </w:pPr>
      <w:r w:rsidRPr="0033564C">
        <w:rPr>
          <w:rFonts w:ascii="Times New Roman" w:eastAsia="Times-Roman" w:hAnsi="Times New Roman" w:cs="Times New Roman"/>
          <w:sz w:val="28"/>
          <w:szCs w:val="28"/>
        </w:rPr>
        <w:t>Рис</w:t>
      </w:r>
      <w:r w:rsidR="006C1560" w:rsidRPr="0033564C">
        <w:rPr>
          <w:rFonts w:ascii="Times New Roman" w:eastAsia="Times-Roman" w:hAnsi="Times New Roman" w:cs="Times New Roman"/>
          <w:sz w:val="28"/>
          <w:szCs w:val="28"/>
        </w:rPr>
        <w:t xml:space="preserve">унок </w:t>
      </w:r>
      <w:r w:rsidR="00B83BBA">
        <w:rPr>
          <w:rFonts w:ascii="Times New Roman" w:eastAsia="Times-Roman" w:hAnsi="Times New Roman" w:cs="Times New Roman"/>
          <w:sz w:val="28"/>
          <w:szCs w:val="28"/>
        </w:rPr>
        <w:t>4</w:t>
      </w:r>
      <w:r w:rsidR="006C1560" w:rsidRPr="0033564C">
        <w:rPr>
          <w:rFonts w:ascii="Times New Roman" w:eastAsia="Times-Roman" w:hAnsi="Times New Roman" w:cs="Times New Roman"/>
          <w:sz w:val="28"/>
          <w:szCs w:val="28"/>
        </w:rPr>
        <w:t xml:space="preserve"> -</w:t>
      </w:r>
      <w:r w:rsidRPr="0033564C">
        <w:rPr>
          <w:rFonts w:ascii="Times New Roman" w:eastAsia="Times-Roman" w:hAnsi="Times New Roman" w:cs="Times New Roman"/>
          <w:sz w:val="28"/>
          <w:szCs w:val="28"/>
        </w:rPr>
        <w:t xml:space="preserve"> </w:t>
      </w:r>
      <w:r w:rsidRPr="0033564C">
        <w:rPr>
          <w:rFonts w:ascii="Times New Roman" w:eastAsia="Times-Bold" w:hAnsi="Times New Roman" w:cs="Times New Roman"/>
          <w:bCs/>
          <w:sz w:val="28"/>
          <w:szCs w:val="28"/>
        </w:rPr>
        <w:t xml:space="preserve">Структура рынка ценных бумаг </w:t>
      </w:r>
    </w:p>
    <w:p w:rsidR="00F60807" w:rsidRDefault="00F60807" w:rsidP="0033564C">
      <w:pPr>
        <w:autoSpaceDE w:val="0"/>
        <w:autoSpaceDN w:val="0"/>
        <w:adjustRightInd w:val="0"/>
        <w:spacing w:after="0" w:line="360" w:lineRule="auto"/>
        <w:ind w:firstLine="851"/>
        <w:jc w:val="both"/>
        <w:rPr>
          <w:rFonts w:ascii="Times New Roman" w:eastAsia="Times-Roman" w:hAnsi="Times New Roman" w:cs="Times New Roman"/>
          <w:sz w:val="28"/>
          <w:szCs w:val="28"/>
        </w:rPr>
      </w:pPr>
      <w:r>
        <w:rPr>
          <w:rFonts w:ascii="Times New Roman" w:eastAsia="Times-Roman" w:hAnsi="Times New Roman" w:cs="Times New Roman"/>
          <w:sz w:val="28"/>
          <w:szCs w:val="28"/>
        </w:rPr>
        <w:t>Рынки, из которых состоит рынок ценных бумаг в целом, противостоят и дополняют друг друга. Это связано с тем, что они выполняют одинаковую функцию, но используют разные способы отбора, которые применимы только для них.</w:t>
      </w:r>
    </w:p>
    <w:p w:rsidR="001B7E1A" w:rsidRPr="0014712A" w:rsidRDefault="00F60807" w:rsidP="0033564C">
      <w:pPr>
        <w:autoSpaceDE w:val="0"/>
        <w:autoSpaceDN w:val="0"/>
        <w:adjustRightInd w:val="0"/>
        <w:spacing w:after="0" w:line="360" w:lineRule="auto"/>
        <w:ind w:firstLine="851"/>
        <w:jc w:val="both"/>
        <w:rPr>
          <w:rFonts w:ascii="Times New Roman" w:eastAsia="Times-Roman" w:hAnsi="Times New Roman" w:cs="Times New Roman"/>
          <w:sz w:val="28"/>
          <w:szCs w:val="28"/>
        </w:rPr>
      </w:pPr>
      <w:r>
        <w:rPr>
          <w:rFonts w:ascii="Times New Roman" w:eastAsia="Times-Roman" w:hAnsi="Times New Roman" w:cs="Times New Roman"/>
          <w:sz w:val="28"/>
          <w:szCs w:val="28"/>
        </w:rPr>
        <w:lastRenderedPageBreak/>
        <w:t xml:space="preserve">Первичный рынок включает только выпуск ценных бумаг и облигации крупных фирм, которые по средством инвестиционных банков контактируют с кредитными институтами и получают ценные бумаги. </w:t>
      </w:r>
      <w:r w:rsidR="001B7E1A" w:rsidRPr="0033564C">
        <w:rPr>
          <w:rFonts w:ascii="Times New Roman" w:eastAsia="Times-Roman" w:hAnsi="Times New Roman" w:cs="Times New Roman"/>
          <w:sz w:val="28"/>
          <w:szCs w:val="28"/>
        </w:rPr>
        <w:t>На внебиржевом рынке действует коллективный вкладчик</w:t>
      </w:r>
      <w:r w:rsidR="007F3278" w:rsidRPr="0033564C">
        <w:rPr>
          <w:rFonts w:ascii="Times New Roman" w:eastAsia="Times-Roman" w:hAnsi="Times New Roman" w:cs="Times New Roman"/>
          <w:sz w:val="28"/>
          <w:szCs w:val="28"/>
        </w:rPr>
        <w:t xml:space="preserve"> </w:t>
      </w:r>
      <w:r w:rsidR="001B7E1A" w:rsidRPr="0033564C">
        <w:rPr>
          <w:rFonts w:ascii="Times New Roman" w:eastAsia="Times-Roman" w:hAnsi="Times New Roman" w:cs="Times New Roman"/>
          <w:sz w:val="28"/>
          <w:szCs w:val="28"/>
        </w:rPr>
        <w:t>в лице крупных кредитно-финансовых институтов с долгосрочными</w:t>
      </w:r>
      <w:r w:rsidR="007F3278" w:rsidRPr="0033564C">
        <w:rPr>
          <w:rFonts w:ascii="Times New Roman" w:eastAsia="Times-Roman" w:hAnsi="Times New Roman" w:cs="Times New Roman"/>
          <w:sz w:val="28"/>
          <w:szCs w:val="28"/>
        </w:rPr>
        <w:t xml:space="preserve"> </w:t>
      </w:r>
      <w:r w:rsidR="001B7E1A" w:rsidRPr="0033564C">
        <w:rPr>
          <w:rFonts w:ascii="Times New Roman" w:eastAsia="Times-Roman" w:hAnsi="Times New Roman" w:cs="Times New Roman"/>
          <w:sz w:val="28"/>
          <w:szCs w:val="28"/>
        </w:rPr>
        <w:t xml:space="preserve">резервами денежных средств (страховые компании, </w:t>
      </w:r>
      <w:r w:rsidR="007F3278" w:rsidRPr="0033564C">
        <w:rPr>
          <w:rFonts w:ascii="Times New Roman" w:eastAsia="Times-Roman" w:hAnsi="Times New Roman" w:cs="Times New Roman"/>
          <w:sz w:val="28"/>
          <w:szCs w:val="28"/>
        </w:rPr>
        <w:t>и</w:t>
      </w:r>
      <w:r w:rsidR="001B7E1A" w:rsidRPr="0033564C">
        <w:rPr>
          <w:rFonts w:ascii="Times New Roman" w:eastAsia="Times-Roman" w:hAnsi="Times New Roman" w:cs="Times New Roman"/>
          <w:sz w:val="28"/>
          <w:szCs w:val="28"/>
        </w:rPr>
        <w:t xml:space="preserve">нвестиционные компании, частные пенсионные фонды, коммерческие </w:t>
      </w:r>
      <w:r w:rsidR="007F3278" w:rsidRPr="0033564C">
        <w:rPr>
          <w:rFonts w:ascii="Times New Roman" w:eastAsia="Times-Roman" w:hAnsi="Times New Roman" w:cs="Times New Roman"/>
          <w:sz w:val="28"/>
          <w:szCs w:val="28"/>
        </w:rPr>
        <w:t>б</w:t>
      </w:r>
      <w:r w:rsidR="001B7E1A" w:rsidRPr="0033564C">
        <w:rPr>
          <w:rFonts w:ascii="Times New Roman" w:eastAsia="Times-Roman" w:hAnsi="Times New Roman" w:cs="Times New Roman"/>
          <w:sz w:val="28"/>
          <w:szCs w:val="28"/>
        </w:rPr>
        <w:t>анки).</w:t>
      </w:r>
      <w:r w:rsidR="007F3278" w:rsidRPr="0033564C">
        <w:rPr>
          <w:rFonts w:ascii="Times New Roman" w:eastAsia="Times-Roman" w:hAnsi="Times New Roman" w:cs="Times New Roman"/>
          <w:sz w:val="28"/>
          <w:szCs w:val="28"/>
        </w:rPr>
        <w:t xml:space="preserve"> </w:t>
      </w:r>
      <w:r w:rsidR="001B7E1A" w:rsidRPr="0033564C">
        <w:rPr>
          <w:rFonts w:ascii="Times New Roman" w:eastAsia="Times-Roman" w:hAnsi="Times New Roman" w:cs="Times New Roman"/>
          <w:sz w:val="28"/>
          <w:szCs w:val="28"/>
        </w:rPr>
        <w:t xml:space="preserve">Первичный, или внебиржевой, рынок </w:t>
      </w:r>
      <w:r>
        <w:rPr>
          <w:rFonts w:ascii="Times New Roman" w:eastAsia="Times-Roman" w:hAnsi="Times New Roman" w:cs="Times New Roman"/>
          <w:sz w:val="28"/>
          <w:szCs w:val="28"/>
        </w:rPr>
        <w:t>– это</w:t>
      </w:r>
      <w:r w:rsidR="001B7E1A" w:rsidRPr="0033564C">
        <w:rPr>
          <w:rFonts w:ascii="Times New Roman" w:eastAsia="Times-Roman" w:hAnsi="Times New Roman" w:cs="Times New Roman"/>
          <w:sz w:val="28"/>
          <w:szCs w:val="28"/>
        </w:rPr>
        <w:t xml:space="preserve"> самостоятельны</w:t>
      </w:r>
      <w:r>
        <w:rPr>
          <w:rFonts w:ascii="Times New Roman" w:eastAsia="Times-Roman" w:hAnsi="Times New Roman" w:cs="Times New Roman"/>
          <w:sz w:val="28"/>
          <w:szCs w:val="28"/>
        </w:rPr>
        <w:t>е</w:t>
      </w:r>
      <w:r w:rsidR="001B7E1A" w:rsidRPr="0033564C">
        <w:rPr>
          <w:rFonts w:ascii="Times New Roman" w:eastAsia="Times-Roman" w:hAnsi="Times New Roman" w:cs="Times New Roman"/>
          <w:sz w:val="28"/>
          <w:szCs w:val="28"/>
        </w:rPr>
        <w:t xml:space="preserve"> рынок</w:t>
      </w:r>
      <w:r>
        <w:rPr>
          <w:rFonts w:ascii="Times New Roman" w:eastAsia="Times-Roman" w:hAnsi="Times New Roman" w:cs="Times New Roman"/>
          <w:sz w:val="28"/>
          <w:szCs w:val="28"/>
        </w:rPr>
        <w:t>и</w:t>
      </w:r>
      <w:r w:rsidR="001B7E1A" w:rsidRPr="0033564C">
        <w:rPr>
          <w:rFonts w:ascii="Times New Roman" w:eastAsia="Times-Roman" w:hAnsi="Times New Roman" w:cs="Times New Roman"/>
          <w:sz w:val="28"/>
          <w:szCs w:val="28"/>
        </w:rPr>
        <w:t xml:space="preserve"> с собственными методами размещения, довольно</w:t>
      </w:r>
      <w:r w:rsidR="007F3278" w:rsidRPr="0033564C">
        <w:rPr>
          <w:rFonts w:ascii="Times New Roman" w:eastAsia="Times-Roman" w:hAnsi="Times New Roman" w:cs="Times New Roman"/>
          <w:sz w:val="28"/>
          <w:szCs w:val="28"/>
        </w:rPr>
        <w:t xml:space="preserve"> </w:t>
      </w:r>
      <w:r w:rsidR="001B7E1A" w:rsidRPr="0033564C">
        <w:rPr>
          <w:rFonts w:ascii="Times New Roman" w:eastAsia="Times-Roman" w:hAnsi="Times New Roman" w:cs="Times New Roman"/>
          <w:sz w:val="28"/>
          <w:szCs w:val="28"/>
        </w:rPr>
        <w:t xml:space="preserve">сложным и разветвленным механизмом размещения и посредничества, который в отличие от биржи не имеет собственного места торговли. </w:t>
      </w:r>
      <w:r w:rsidR="00C048A6" w:rsidRPr="0033564C">
        <w:rPr>
          <w:rFonts w:ascii="Times New Roman" w:eastAsia="Times-Roman" w:hAnsi="Times New Roman" w:cs="Times New Roman"/>
          <w:sz w:val="28"/>
          <w:szCs w:val="28"/>
        </w:rPr>
        <w:t>[4]</w:t>
      </w:r>
    </w:p>
    <w:p w:rsidR="005D3D94" w:rsidRDefault="001B7E1A" w:rsidP="0033564C">
      <w:pPr>
        <w:autoSpaceDE w:val="0"/>
        <w:autoSpaceDN w:val="0"/>
        <w:adjustRightInd w:val="0"/>
        <w:spacing w:after="0" w:line="360" w:lineRule="auto"/>
        <w:ind w:firstLine="851"/>
        <w:jc w:val="both"/>
        <w:rPr>
          <w:rFonts w:ascii="Times New Roman" w:eastAsia="Times-Roman" w:hAnsi="Times New Roman" w:cs="Times New Roman"/>
          <w:sz w:val="28"/>
          <w:szCs w:val="28"/>
        </w:rPr>
      </w:pPr>
      <w:r w:rsidRPr="0033564C">
        <w:rPr>
          <w:rFonts w:ascii="Times New Roman" w:eastAsia="Times-Roman" w:hAnsi="Times New Roman" w:cs="Times New Roman"/>
          <w:sz w:val="28"/>
          <w:szCs w:val="28"/>
        </w:rPr>
        <w:t>Вторичный рынок представле</w:t>
      </w:r>
      <w:r w:rsidR="008A3244" w:rsidRPr="0033564C">
        <w:rPr>
          <w:rFonts w:ascii="Times New Roman" w:eastAsia="Times-Roman" w:hAnsi="Times New Roman" w:cs="Times New Roman"/>
          <w:sz w:val="28"/>
          <w:szCs w:val="28"/>
        </w:rPr>
        <w:t>н фондовой биржей, т.е. это бир</w:t>
      </w:r>
      <w:r w:rsidRPr="0033564C">
        <w:rPr>
          <w:rFonts w:ascii="Times New Roman" w:eastAsia="Times-Roman" w:hAnsi="Times New Roman" w:cs="Times New Roman"/>
          <w:sz w:val="28"/>
          <w:szCs w:val="28"/>
        </w:rPr>
        <w:t>жевой рынок. Сюда поступают ценные бумаги, прошедшие через</w:t>
      </w:r>
      <w:r w:rsidR="008A3244" w:rsidRPr="0033564C">
        <w:rPr>
          <w:rFonts w:ascii="Times New Roman" w:eastAsia="Times-Roman" w:hAnsi="Times New Roman" w:cs="Times New Roman"/>
          <w:sz w:val="28"/>
          <w:szCs w:val="28"/>
        </w:rPr>
        <w:t xml:space="preserve"> </w:t>
      </w:r>
      <w:r w:rsidRPr="0033564C">
        <w:rPr>
          <w:rFonts w:ascii="Times New Roman" w:eastAsia="Times-Roman" w:hAnsi="Times New Roman" w:cs="Times New Roman"/>
          <w:sz w:val="28"/>
          <w:szCs w:val="28"/>
        </w:rPr>
        <w:t xml:space="preserve">первичный, внебиржевой рынок. </w:t>
      </w:r>
    </w:p>
    <w:p w:rsidR="002D0DDB" w:rsidRPr="0033564C" w:rsidRDefault="002D0DDB" w:rsidP="0033564C">
      <w:pPr>
        <w:autoSpaceDE w:val="0"/>
        <w:autoSpaceDN w:val="0"/>
        <w:adjustRightInd w:val="0"/>
        <w:spacing w:after="0" w:line="360" w:lineRule="auto"/>
        <w:ind w:firstLine="851"/>
        <w:jc w:val="both"/>
        <w:rPr>
          <w:rFonts w:ascii="Times New Roman" w:eastAsia="Times-Roman" w:hAnsi="Times New Roman" w:cs="Times New Roman"/>
          <w:sz w:val="28"/>
          <w:szCs w:val="28"/>
        </w:rPr>
      </w:pPr>
      <w:r>
        <w:rPr>
          <w:rFonts w:ascii="Times New Roman" w:eastAsia="Times-Roman" w:hAnsi="Times New Roman" w:cs="Times New Roman"/>
          <w:sz w:val="28"/>
          <w:szCs w:val="28"/>
        </w:rPr>
        <w:t>Фондовая биржа – то рынок ценных бумаг с конкретным местом и временем купли-продажи.</w:t>
      </w:r>
    </w:p>
    <w:p w:rsidR="00F60807" w:rsidRDefault="001B7E1A" w:rsidP="0033564C">
      <w:pPr>
        <w:autoSpaceDE w:val="0"/>
        <w:autoSpaceDN w:val="0"/>
        <w:adjustRightInd w:val="0"/>
        <w:spacing w:after="0" w:line="360" w:lineRule="auto"/>
        <w:ind w:firstLine="851"/>
        <w:jc w:val="both"/>
        <w:rPr>
          <w:rFonts w:ascii="Times New Roman" w:eastAsia="Times-Roman" w:hAnsi="Times New Roman" w:cs="Times New Roman"/>
          <w:sz w:val="28"/>
          <w:szCs w:val="28"/>
        </w:rPr>
      </w:pPr>
      <w:r w:rsidRPr="0033564C">
        <w:rPr>
          <w:rFonts w:ascii="Times New Roman" w:eastAsia="Times-Roman" w:hAnsi="Times New Roman" w:cs="Times New Roman"/>
          <w:sz w:val="28"/>
          <w:szCs w:val="28"/>
        </w:rPr>
        <w:t>Биржа играет огромную роль в торговле ценными бумагами,</w:t>
      </w:r>
      <w:r w:rsidR="008A3244" w:rsidRPr="0033564C">
        <w:rPr>
          <w:rFonts w:ascii="Times New Roman" w:eastAsia="Times-Roman" w:hAnsi="Times New Roman" w:cs="Times New Roman"/>
          <w:sz w:val="28"/>
          <w:szCs w:val="28"/>
        </w:rPr>
        <w:t xml:space="preserve"> </w:t>
      </w:r>
      <w:r w:rsidRPr="0033564C">
        <w:rPr>
          <w:rFonts w:ascii="Times New Roman" w:eastAsia="Times-Roman" w:hAnsi="Times New Roman" w:cs="Times New Roman"/>
          <w:sz w:val="28"/>
          <w:szCs w:val="28"/>
        </w:rPr>
        <w:t>концентрации и централизации кап</w:t>
      </w:r>
      <w:r w:rsidR="008A3244" w:rsidRPr="0033564C">
        <w:rPr>
          <w:rFonts w:ascii="Times New Roman" w:eastAsia="Times-Roman" w:hAnsi="Times New Roman" w:cs="Times New Roman"/>
          <w:sz w:val="28"/>
          <w:szCs w:val="28"/>
        </w:rPr>
        <w:t>итала, а также в проведении спе</w:t>
      </w:r>
      <w:r w:rsidRPr="0033564C">
        <w:rPr>
          <w:rFonts w:ascii="Times New Roman" w:eastAsia="Times-Roman" w:hAnsi="Times New Roman" w:cs="Times New Roman"/>
          <w:sz w:val="28"/>
          <w:szCs w:val="28"/>
        </w:rPr>
        <w:t>кулятивных операций.</w:t>
      </w:r>
      <w:r w:rsidR="008A3244" w:rsidRPr="0033564C">
        <w:rPr>
          <w:rFonts w:ascii="Times New Roman" w:eastAsia="Times-Roman" w:hAnsi="Times New Roman" w:cs="Times New Roman"/>
          <w:sz w:val="28"/>
          <w:szCs w:val="28"/>
        </w:rPr>
        <w:t xml:space="preserve"> </w:t>
      </w:r>
      <w:r w:rsidRPr="0033564C">
        <w:rPr>
          <w:rFonts w:ascii="Times New Roman" w:eastAsia="Times-Roman" w:hAnsi="Times New Roman" w:cs="Times New Roman"/>
          <w:sz w:val="28"/>
          <w:szCs w:val="28"/>
        </w:rPr>
        <w:t>На современном этапе роль биржи в торговле ценными бумагами</w:t>
      </w:r>
      <w:r w:rsidR="008A3244" w:rsidRPr="0033564C">
        <w:rPr>
          <w:rFonts w:ascii="Times New Roman" w:eastAsia="Times-Roman" w:hAnsi="Times New Roman" w:cs="Times New Roman"/>
          <w:sz w:val="28"/>
          <w:szCs w:val="28"/>
        </w:rPr>
        <w:t xml:space="preserve"> </w:t>
      </w:r>
      <w:r w:rsidRPr="0033564C">
        <w:rPr>
          <w:rFonts w:ascii="Times New Roman" w:eastAsia="Times-Roman" w:hAnsi="Times New Roman" w:cs="Times New Roman"/>
          <w:sz w:val="28"/>
          <w:szCs w:val="28"/>
        </w:rPr>
        <w:t>несколько уменьшилась.</w:t>
      </w:r>
    </w:p>
    <w:p w:rsidR="00CF2B2A" w:rsidRDefault="001B7E1A" w:rsidP="002D0DDB">
      <w:pPr>
        <w:autoSpaceDE w:val="0"/>
        <w:autoSpaceDN w:val="0"/>
        <w:adjustRightInd w:val="0"/>
        <w:spacing w:after="0" w:line="360" w:lineRule="auto"/>
        <w:ind w:firstLine="851"/>
        <w:jc w:val="both"/>
        <w:rPr>
          <w:rFonts w:ascii="Times New Roman" w:hAnsi="Times New Roman" w:cs="Times New Roman"/>
          <w:sz w:val="28"/>
          <w:szCs w:val="28"/>
        </w:rPr>
      </w:pPr>
      <w:r w:rsidRPr="0033564C">
        <w:rPr>
          <w:rFonts w:ascii="Times New Roman" w:eastAsia="Times-Roman" w:hAnsi="Times New Roman" w:cs="Times New Roman"/>
          <w:sz w:val="28"/>
          <w:szCs w:val="28"/>
        </w:rPr>
        <w:t xml:space="preserve"> </w:t>
      </w:r>
      <w:r w:rsidR="00653880" w:rsidRPr="0033564C">
        <w:rPr>
          <w:rFonts w:ascii="Times New Roman" w:eastAsia="Times-Roman" w:hAnsi="Times New Roman" w:cs="Times New Roman"/>
          <w:sz w:val="28"/>
          <w:szCs w:val="28"/>
        </w:rPr>
        <w:t xml:space="preserve">В западных странах </w:t>
      </w:r>
      <w:r w:rsidR="00F60807">
        <w:rPr>
          <w:rFonts w:ascii="Times New Roman" w:eastAsia="Times-Roman" w:hAnsi="Times New Roman" w:cs="Times New Roman"/>
          <w:sz w:val="28"/>
          <w:szCs w:val="28"/>
        </w:rPr>
        <w:t>помимо первых двух видов существует еще и уличный рыно</w:t>
      </w:r>
      <w:r w:rsidR="002D0DDB">
        <w:rPr>
          <w:rFonts w:ascii="Times New Roman" w:eastAsia="Times-Roman" w:hAnsi="Times New Roman" w:cs="Times New Roman"/>
          <w:sz w:val="28"/>
          <w:szCs w:val="28"/>
        </w:rPr>
        <w:t>к</w:t>
      </w:r>
      <w:r w:rsidR="00653880" w:rsidRPr="0033564C">
        <w:rPr>
          <w:rFonts w:ascii="Times New Roman" w:eastAsia="Times-Roman" w:hAnsi="Times New Roman" w:cs="Times New Roman"/>
          <w:sz w:val="28"/>
          <w:szCs w:val="28"/>
        </w:rPr>
        <w:t xml:space="preserve">. </w:t>
      </w:r>
      <w:r w:rsidR="002D0DDB">
        <w:rPr>
          <w:rFonts w:ascii="Times New Roman" w:eastAsia="Times-Roman" w:hAnsi="Times New Roman" w:cs="Times New Roman"/>
          <w:sz w:val="28"/>
          <w:szCs w:val="28"/>
        </w:rPr>
        <w:t>Это связано с определенными ограничениями по приему акций к котировке на фондовой бирже и высоким уровнем комиссии.</w:t>
      </w:r>
      <w:r w:rsidR="002D0DDB" w:rsidRPr="0033564C">
        <w:rPr>
          <w:rFonts w:ascii="Times New Roman" w:hAnsi="Times New Roman" w:cs="Times New Roman"/>
          <w:sz w:val="28"/>
          <w:szCs w:val="28"/>
        </w:rPr>
        <w:t xml:space="preserve"> </w:t>
      </w:r>
      <w:r w:rsidR="00CF2B2A" w:rsidRPr="0033564C">
        <w:rPr>
          <w:rFonts w:ascii="Times New Roman" w:hAnsi="Times New Roman" w:cs="Times New Roman"/>
          <w:sz w:val="28"/>
          <w:szCs w:val="28"/>
        </w:rPr>
        <w:t>Функции и участники фондового рынка</w:t>
      </w:r>
      <w:r w:rsidR="002D0DDB">
        <w:rPr>
          <w:rFonts w:ascii="Times New Roman" w:hAnsi="Times New Roman" w:cs="Times New Roman"/>
          <w:sz w:val="28"/>
          <w:szCs w:val="28"/>
        </w:rPr>
        <w:t>.</w:t>
      </w:r>
    </w:p>
    <w:p w:rsidR="002D0DDB" w:rsidRPr="0033564C" w:rsidRDefault="002D0DDB" w:rsidP="002D0DDB">
      <w:pPr>
        <w:pStyle w:val="a3"/>
        <w:numPr>
          <w:ilvl w:val="3"/>
          <w:numId w:val="3"/>
        </w:numPr>
        <w:spacing w:line="360" w:lineRule="auto"/>
        <w:ind w:left="0" w:firstLine="851"/>
        <w:jc w:val="center"/>
        <w:rPr>
          <w:rFonts w:ascii="Times New Roman" w:hAnsi="Times New Roman" w:cs="Times New Roman"/>
          <w:sz w:val="28"/>
          <w:szCs w:val="28"/>
        </w:rPr>
      </w:pPr>
      <w:r w:rsidRPr="0033564C">
        <w:rPr>
          <w:rFonts w:ascii="Times New Roman" w:hAnsi="Times New Roman" w:cs="Times New Roman"/>
          <w:sz w:val="28"/>
          <w:szCs w:val="28"/>
        </w:rPr>
        <w:t>Функции и участники фондового рынка</w:t>
      </w:r>
    </w:p>
    <w:p w:rsidR="00C048A6" w:rsidRPr="0033564C" w:rsidRDefault="00CF2B2A" w:rsidP="0033564C">
      <w:pPr>
        <w:autoSpaceDE w:val="0"/>
        <w:autoSpaceDN w:val="0"/>
        <w:adjustRightInd w:val="0"/>
        <w:spacing w:after="0" w:line="360" w:lineRule="auto"/>
        <w:ind w:firstLine="851"/>
        <w:jc w:val="both"/>
        <w:rPr>
          <w:rFonts w:ascii="Times New Roman" w:hAnsi="Times New Roman" w:cs="Times New Roman"/>
          <w:color w:val="000000"/>
          <w:sz w:val="28"/>
          <w:szCs w:val="28"/>
        </w:rPr>
      </w:pPr>
      <w:r w:rsidRPr="0033564C">
        <w:rPr>
          <w:rFonts w:ascii="Times New Roman" w:hAnsi="Times New Roman" w:cs="Times New Roman"/>
          <w:color w:val="000000"/>
          <w:sz w:val="28"/>
          <w:szCs w:val="28"/>
        </w:rPr>
        <w:t xml:space="preserve">На рынке ценных бумаг </w:t>
      </w:r>
      <w:r w:rsidR="002D0DDB">
        <w:rPr>
          <w:rFonts w:ascii="Times New Roman" w:hAnsi="Times New Roman" w:cs="Times New Roman"/>
          <w:color w:val="000000"/>
          <w:sz w:val="28"/>
          <w:szCs w:val="28"/>
        </w:rPr>
        <w:t>существует</w:t>
      </w:r>
      <w:r w:rsidRPr="0033564C">
        <w:rPr>
          <w:rFonts w:ascii="Times New Roman" w:hAnsi="Times New Roman" w:cs="Times New Roman"/>
          <w:color w:val="000000"/>
          <w:sz w:val="28"/>
          <w:szCs w:val="28"/>
        </w:rPr>
        <w:t xml:space="preserve"> три основны</w:t>
      </w:r>
      <w:r w:rsidR="002D0DDB">
        <w:rPr>
          <w:rFonts w:ascii="Times New Roman" w:hAnsi="Times New Roman" w:cs="Times New Roman"/>
          <w:color w:val="000000"/>
          <w:sz w:val="28"/>
          <w:szCs w:val="28"/>
        </w:rPr>
        <w:t>е</w:t>
      </w:r>
      <w:r w:rsidRPr="0033564C">
        <w:rPr>
          <w:rFonts w:ascii="Times New Roman" w:hAnsi="Times New Roman" w:cs="Times New Roman"/>
          <w:color w:val="000000"/>
          <w:sz w:val="28"/>
          <w:szCs w:val="28"/>
        </w:rPr>
        <w:t xml:space="preserve"> формы деятельности: </w:t>
      </w:r>
    </w:p>
    <w:p w:rsidR="00C048A6" w:rsidRPr="0033564C" w:rsidRDefault="00C048A6" w:rsidP="0033564C">
      <w:pPr>
        <w:autoSpaceDE w:val="0"/>
        <w:autoSpaceDN w:val="0"/>
        <w:adjustRightInd w:val="0"/>
        <w:spacing w:after="0" w:line="360" w:lineRule="auto"/>
        <w:ind w:firstLine="851"/>
        <w:jc w:val="both"/>
        <w:rPr>
          <w:rFonts w:ascii="Times New Roman" w:hAnsi="Times New Roman" w:cs="Times New Roman"/>
          <w:color w:val="000000"/>
          <w:sz w:val="28"/>
          <w:szCs w:val="28"/>
        </w:rPr>
      </w:pPr>
      <w:r w:rsidRPr="0033564C">
        <w:rPr>
          <w:rFonts w:ascii="Times New Roman" w:hAnsi="Times New Roman" w:cs="Times New Roman"/>
          <w:color w:val="000000"/>
          <w:sz w:val="28"/>
          <w:szCs w:val="28"/>
        </w:rPr>
        <w:t>1)государств</w:t>
      </w:r>
      <w:r w:rsidR="00830D35">
        <w:rPr>
          <w:rFonts w:ascii="Times New Roman" w:hAnsi="Times New Roman" w:cs="Times New Roman"/>
          <w:color w:val="000000"/>
          <w:sz w:val="28"/>
          <w:szCs w:val="28"/>
        </w:rPr>
        <w:t>е</w:t>
      </w:r>
      <w:r w:rsidRPr="0033564C">
        <w:rPr>
          <w:rFonts w:ascii="Times New Roman" w:hAnsi="Times New Roman" w:cs="Times New Roman"/>
          <w:color w:val="000000"/>
          <w:sz w:val="28"/>
          <w:szCs w:val="28"/>
        </w:rPr>
        <w:t>н</w:t>
      </w:r>
      <w:r w:rsidR="00CF2B2A" w:rsidRPr="0033564C">
        <w:rPr>
          <w:rFonts w:ascii="Times New Roman" w:hAnsi="Times New Roman" w:cs="Times New Roman"/>
          <w:color w:val="000000"/>
          <w:sz w:val="28"/>
          <w:szCs w:val="28"/>
        </w:rPr>
        <w:t xml:space="preserve">ную; </w:t>
      </w:r>
    </w:p>
    <w:p w:rsidR="00C048A6" w:rsidRPr="0033564C" w:rsidRDefault="00CF2B2A" w:rsidP="0033564C">
      <w:pPr>
        <w:autoSpaceDE w:val="0"/>
        <w:autoSpaceDN w:val="0"/>
        <w:adjustRightInd w:val="0"/>
        <w:spacing w:after="0" w:line="360" w:lineRule="auto"/>
        <w:ind w:firstLine="851"/>
        <w:jc w:val="both"/>
        <w:rPr>
          <w:rFonts w:ascii="Times New Roman" w:hAnsi="Times New Roman" w:cs="Times New Roman"/>
          <w:color w:val="000000"/>
          <w:sz w:val="28"/>
          <w:szCs w:val="28"/>
        </w:rPr>
      </w:pPr>
      <w:r w:rsidRPr="0033564C">
        <w:rPr>
          <w:rFonts w:ascii="Times New Roman" w:hAnsi="Times New Roman" w:cs="Times New Roman"/>
          <w:color w:val="000000"/>
          <w:sz w:val="28"/>
          <w:szCs w:val="28"/>
        </w:rPr>
        <w:t xml:space="preserve">2) профессиональную; </w:t>
      </w:r>
    </w:p>
    <w:p w:rsidR="00C048A6" w:rsidRPr="0033564C" w:rsidRDefault="00CF2B2A" w:rsidP="0033564C">
      <w:pPr>
        <w:autoSpaceDE w:val="0"/>
        <w:autoSpaceDN w:val="0"/>
        <w:adjustRightInd w:val="0"/>
        <w:spacing w:after="0" w:line="360" w:lineRule="auto"/>
        <w:ind w:firstLine="851"/>
        <w:jc w:val="both"/>
        <w:rPr>
          <w:rFonts w:ascii="Times New Roman" w:hAnsi="Times New Roman" w:cs="Times New Roman"/>
          <w:color w:val="000000"/>
          <w:sz w:val="28"/>
          <w:szCs w:val="28"/>
        </w:rPr>
      </w:pPr>
      <w:r w:rsidRPr="0033564C">
        <w:rPr>
          <w:rFonts w:ascii="Times New Roman" w:hAnsi="Times New Roman" w:cs="Times New Roman"/>
          <w:color w:val="000000"/>
          <w:sz w:val="28"/>
          <w:szCs w:val="28"/>
        </w:rPr>
        <w:lastRenderedPageBreak/>
        <w:t xml:space="preserve">3) частую. </w:t>
      </w:r>
    </w:p>
    <w:p w:rsidR="00C048A6" w:rsidRPr="0033564C" w:rsidRDefault="00CF2B2A" w:rsidP="0033564C">
      <w:pPr>
        <w:autoSpaceDE w:val="0"/>
        <w:autoSpaceDN w:val="0"/>
        <w:adjustRightInd w:val="0"/>
        <w:spacing w:after="0" w:line="360" w:lineRule="auto"/>
        <w:ind w:firstLine="851"/>
        <w:jc w:val="both"/>
        <w:rPr>
          <w:rFonts w:ascii="Times New Roman" w:hAnsi="Times New Roman" w:cs="Times New Roman"/>
          <w:color w:val="000000"/>
          <w:sz w:val="28"/>
          <w:szCs w:val="28"/>
        </w:rPr>
      </w:pPr>
      <w:r w:rsidRPr="0033564C">
        <w:rPr>
          <w:rFonts w:ascii="Times New Roman" w:hAnsi="Times New Roman" w:cs="Times New Roman"/>
          <w:iCs/>
          <w:color w:val="000000"/>
          <w:sz w:val="28"/>
          <w:szCs w:val="28"/>
        </w:rPr>
        <w:t xml:space="preserve">Государственной деятельностью </w:t>
      </w:r>
      <w:r w:rsidRPr="0033564C">
        <w:rPr>
          <w:rFonts w:ascii="Times New Roman" w:hAnsi="Times New Roman" w:cs="Times New Roman"/>
          <w:color w:val="000000"/>
          <w:sz w:val="28"/>
          <w:szCs w:val="28"/>
        </w:rPr>
        <w:t>на рынке ценных бумаг</w:t>
      </w:r>
      <w:r w:rsidR="002D0DDB">
        <w:rPr>
          <w:rFonts w:ascii="Times New Roman" w:hAnsi="Times New Roman" w:cs="Times New Roman"/>
          <w:color w:val="000000"/>
          <w:sz w:val="28"/>
          <w:szCs w:val="28"/>
        </w:rPr>
        <w:t xml:space="preserve"> в Росии</w:t>
      </w:r>
      <w:r w:rsidRPr="0033564C">
        <w:rPr>
          <w:rFonts w:ascii="Times New Roman" w:hAnsi="Times New Roman" w:cs="Times New Roman"/>
          <w:color w:val="000000"/>
          <w:sz w:val="28"/>
          <w:szCs w:val="28"/>
        </w:rPr>
        <w:t xml:space="preserve"> занимаются Президент РФ, Совет Федерации, Государственная Дума, Правительство РФ, ФКЦБ, Центральный банк, Министерство финансов, Министерство экономики, областные администрации. </w:t>
      </w:r>
    </w:p>
    <w:p w:rsidR="00C048A6" w:rsidRPr="0033564C" w:rsidRDefault="00CF2B2A" w:rsidP="0033564C">
      <w:pPr>
        <w:autoSpaceDE w:val="0"/>
        <w:autoSpaceDN w:val="0"/>
        <w:adjustRightInd w:val="0"/>
        <w:spacing w:after="0" w:line="360" w:lineRule="auto"/>
        <w:ind w:firstLine="851"/>
        <w:jc w:val="both"/>
        <w:rPr>
          <w:rFonts w:ascii="Times New Roman" w:hAnsi="Times New Roman" w:cs="Times New Roman"/>
          <w:color w:val="000000"/>
          <w:sz w:val="28"/>
          <w:szCs w:val="28"/>
        </w:rPr>
      </w:pPr>
      <w:r w:rsidRPr="0033564C">
        <w:rPr>
          <w:rFonts w:ascii="Times New Roman" w:hAnsi="Times New Roman" w:cs="Times New Roman"/>
          <w:color w:val="000000"/>
          <w:sz w:val="28"/>
          <w:szCs w:val="28"/>
        </w:rPr>
        <w:t xml:space="preserve">К </w:t>
      </w:r>
      <w:r w:rsidRPr="0033564C">
        <w:rPr>
          <w:rFonts w:ascii="Times New Roman" w:hAnsi="Times New Roman" w:cs="Times New Roman"/>
          <w:iCs/>
          <w:color w:val="000000"/>
          <w:sz w:val="28"/>
          <w:szCs w:val="28"/>
        </w:rPr>
        <w:t>профессиональной деятельности</w:t>
      </w:r>
      <w:r w:rsidRPr="0033564C">
        <w:rPr>
          <w:rFonts w:ascii="Times New Roman" w:hAnsi="Times New Roman" w:cs="Times New Roman"/>
          <w:i/>
          <w:iCs/>
          <w:color w:val="000000"/>
          <w:sz w:val="28"/>
          <w:szCs w:val="28"/>
        </w:rPr>
        <w:t xml:space="preserve"> </w:t>
      </w:r>
      <w:r w:rsidRPr="0033564C">
        <w:rPr>
          <w:rFonts w:ascii="Times New Roman" w:hAnsi="Times New Roman" w:cs="Times New Roman"/>
          <w:color w:val="000000"/>
          <w:sz w:val="28"/>
          <w:szCs w:val="28"/>
        </w:rPr>
        <w:t>относится работа фондовых бирж, фондовых отделов товарных и валютных бирж, инвестиционных фондов и компаний</w:t>
      </w:r>
      <w:r w:rsidR="005D3D94">
        <w:rPr>
          <w:rFonts w:ascii="Times New Roman" w:hAnsi="Times New Roman" w:cs="Times New Roman"/>
          <w:color w:val="000000"/>
          <w:sz w:val="28"/>
          <w:szCs w:val="28"/>
        </w:rPr>
        <w:t xml:space="preserve"> и т.д.</w:t>
      </w:r>
      <w:r w:rsidRPr="0033564C">
        <w:rPr>
          <w:rFonts w:ascii="Times New Roman" w:hAnsi="Times New Roman" w:cs="Times New Roman"/>
          <w:color w:val="000000"/>
          <w:sz w:val="28"/>
          <w:szCs w:val="28"/>
        </w:rPr>
        <w:t xml:space="preserve"> Профессиональные участники рынка </w:t>
      </w:r>
      <w:r w:rsidR="002D0DDB">
        <w:rPr>
          <w:rFonts w:ascii="Times New Roman" w:hAnsi="Times New Roman" w:cs="Times New Roman"/>
          <w:color w:val="000000"/>
          <w:sz w:val="28"/>
          <w:szCs w:val="28"/>
        </w:rPr>
        <w:t>должны иметь лицензию</w:t>
      </w:r>
      <w:r w:rsidRPr="0033564C">
        <w:rPr>
          <w:rFonts w:ascii="Times New Roman" w:hAnsi="Times New Roman" w:cs="Times New Roman"/>
          <w:color w:val="000000"/>
          <w:sz w:val="28"/>
          <w:szCs w:val="28"/>
        </w:rPr>
        <w:t xml:space="preserve">. </w:t>
      </w:r>
    </w:p>
    <w:p w:rsidR="00CF2B2A" w:rsidRPr="0033564C" w:rsidRDefault="00CF2B2A" w:rsidP="0033564C">
      <w:pPr>
        <w:autoSpaceDE w:val="0"/>
        <w:autoSpaceDN w:val="0"/>
        <w:adjustRightInd w:val="0"/>
        <w:spacing w:after="0" w:line="360" w:lineRule="auto"/>
        <w:ind w:firstLine="851"/>
        <w:jc w:val="both"/>
        <w:rPr>
          <w:rFonts w:ascii="Times New Roman" w:hAnsi="Times New Roman" w:cs="Times New Roman"/>
          <w:color w:val="000000"/>
          <w:sz w:val="28"/>
          <w:szCs w:val="28"/>
        </w:rPr>
      </w:pPr>
      <w:r w:rsidRPr="0033564C">
        <w:rPr>
          <w:rFonts w:ascii="Times New Roman" w:hAnsi="Times New Roman" w:cs="Times New Roman"/>
          <w:iCs/>
          <w:color w:val="000000"/>
          <w:sz w:val="28"/>
          <w:szCs w:val="28"/>
        </w:rPr>
        <w:t>Частной деятельностью</w:t>
      </w:r>
      <w:r w:rsidRPr="0033564C">
        <w:rPr>
          <w:rFonts w:ascii="Times New Roman" w:hAnsi="Times New Roman" w:cs="Times New Roman"/>
          <w:i/>
          <w:iCs/>
          <w:color w:val="000000"/>
          <w:sz w:val="28"/>
          <w:szCs w:val="28"/>
        </w:rPr>
        <w:t xml:space="preserve"> </w:t>
      </w:r>
      <w:r w:rsidRPr="0033564C">
        <w:rPr>
          <w:rFonts w:ascii="Times New Roman" w:hAnsi="Times New Roman" w:cs="Times New Roman"/>
          <w:color w:val="000000"/>
          <w:sz w:val="28"/>
          <w:szCs w:val="28"/>
        </w:rPr>
        <w:t xml:space="preserve">на рынке ценных бумаг занимаются остальные участники рынка, </w:t>
      </w:r>
      <w:r w:rsidR="002D0DDB">
        <w:rPr>
          <w:rFonts w:ascii="Times New Roman" w:hAnsi="Times New Roman" w:cs="Times New Roman"/>
          <w:color w:val="000000"/>
          <w:sz w:val="28"/>
          <w:szCs w:val="28"/>
        </w:rPr>
        <w:t>не относящиеся</w:t>
      </w:r>
      <w:r w:rsidRPr="0033564C">
        <w:rPr>
          <w:rFonts w:ascii="Times New Roman" w:hAnsi="Times New Roman" w:cs="Times New Roman"/>
          <w:color w:val="000000"/>
          <w:sz w:val="28"/>
          <w:szCs w:val="28"/>
        </w:rPr>
        <w:t xml:space="preserve"> к профессиональным участник</w:t>
      </w:r>
      <w:r w:rsidR="00830D35">
        <w:rPr>
          <w:rFonts w:ascii="Times New Roman" w:hAnsi="Times New Roman" w:cs="Times New Roman"/>
          <w:color w:val="000000"/>
          <w:sz w:val="28"/>
          <w:szCs w:val="28"/>
        </w:rPr>
        <w:t>ам и не имею</w:t>
      </w:r>
      <w:r w:rsidR="002D0DDB">
        <w:rPr>
          <w:rFonts w:ascii="Times New Roman" w:hAnsi="Times New Roman" w:cs="Times New Roman"/>
          <w:color w:val="000000"/>
          <w:sz w:val="28"/>
          <w:szCs w:val="28"/>
        </w:rPr>
        <w:t>щие</w:t>
      </w:r>
      <w:r w:rsidR="00830D35">
        <w:rPr>
          <w:rFonts w:ascii="Times New Roman" w:hAnsi="Times New Roman" w:cs="Times New Roman"/>
          <w:color w:val="000000"/>
          <w:sz w:val="28"/>
          <w:szCs w:val="28"/>
        </w:rPr>
        <w:t xml:space="preserve"> лицензии на право</w:t>
      </w:r>
      <w:r w:rsidRPr="0033564C">
        <w:rPr>
          <w:rFonts w:ascii="Times New Roman" w:hAnsi="Times New Roman" w:cs="Times New Roman"/>
          <w:color w:val="000000"/>
          <w:sz w:val="28"/>
          <w:szCs w:val="28"/>
        </w:rPr>
        <w:t>ведения профессиональной деятельности на рынке.</w:t>
      </w:r>
      <w:r w:rsidR="002D0DDB">
        <w:rPr>
          <w:rFonts w:ascii="Times New Roman" w:hAnsi="Times New Roman" w:cs="Times New Roman"/>
          <w:color w:val="000000"/>
          <w:sz w:val="28"/>
          <w:szCs w:val="28"/>
        </w:rPr>
        <w:t xml:space="preserve"> Участники рынка выполняют различные виды деятельности, поэтому дадим характеристику этим видам.</w:t>
      </w:r>
    </w:p>
    <w:p w:rsidR="00CF2B2A" w:rsidRPr="0033564C" w:rsidRDefault="00CF2B2A" w:rsidP="0033564C">
      <w:pPr>
        <w:autoSpaceDE w:val="0"/>
        <w:autoSpaceDN w:val="0"/>
        <w:adjustRightInd w:val="0"/>
        <w:spacing w:after="0" w:line="360" w:lineRule="auto"/>
        <w:ind w:firstLine="851"/>
        <w:jc w:val="both"/>
        <w:rPr>
          <w:rFonts w:ascii="Times New Roman" w:hAnsi="Times New Roman" w:cs="Times New Roman"/>
          <w:color w:val="000000"/>
          <w:sz w:val="28"/>
          <w:szCs w:val="28"/>
        </w:rPr>
      </w:pPr>
      <w:r w:rsidRPr="0033564C">
        <w:rPr>
          <w:rFonts w:ascii="Times New Roman" w:hAnsi="Times New Roman" w:cs="Times New Roman"/>
          <w:color w:val="000000"/>
          <w:sz w:val="28"/>
          <w:szCs w:val="28"/>
        </w:rPr>
        <w:t xml:space="preserve">1. </w:t>
      </w:r>
      <w:r w:rsidRPr="0033564C">
        <w:rPr>
          <w:rFonts w:ascii="Times New Roman" w:hAnsi="Times New Roman" w:cs="Times New Roman"/>
          <w:iCs/>
          <w:color w:val="000000"/>
          <w:sz w:val="28"/>
          <w:szCs w:val="28"/>
        </w:rPr>
        <w:t>Брокерская деятельность.</w:t>
      </w:r>
      <w:r w:rsidR="002D0DDB">
        <w:rPr>
          <w:rFonts w:ascii="Times New Roman" w:hAnsi="Times New Roman" w:cs="Times New Roman"/>
          <w:iCs/>
          <w:color w:val="000000"/>
          <w:sz w:val="28"/>
          <w:szCs w:val="28"/>
        </w:rPr>
        <w:t xml:space="preserve"> Деятельность участника, связанная с выполнением поручений по купле-продаже ценных бумаг за вознаграждение.</w:t>
      </w:r>
    </w:p>
    <w:p w:rsidR="00CF2B2A" w:rsidRPr="0033564C" w:rsidRDefault="00CF2B2A" w:rsidP="0033564C">
      <w:pPr>
        <w:autoSpaceDE w:val="0"/>
        <w:autoSpaceDN w:val="0"/>
        <w:adjustRightInd w:val="0"/>
        <w:spacing w:after="0" w:line="360" w:lineRule="auto"/>
        <w:ind w:firstLine="851"/>
        <w:jc w:val="both"/>
        <w:rPr>
          <w:rFonts w:ascii="Times New Roman" w:hAnsi="Times New Roman" w:cs="Times New Roman"/>
          <w:color w:val="000000"/>
          <w:sz w:val="28"/>
          <w:szCs w:val="28"/>
        </w:rPr>
      </w:pPr>
      <w:r w:rsidRPr="0033564C">
        <w:rPr>
          <w:rFonts w:ascii="Times New Roman" w:hAnsi="Times New Roman" w:cs="Times New Roman"/>
          <w:iCs/>
          <w:color w:val="000000"/>
          <w:sz w:val="28"/>
          <w:szCs w:val="28"/>
        </w:rPr>
        <w:t>2. Дилерская деятельность</w:t>
      </w:r>
      <w:r w:rsidRPr="0033564C">
        <w:rPr>
          <w:rFonts w:ascii="Times New Roman" w:hAnsi="Times New Roman" w:cs="Times New Roman"/>
          <w:i/>
          <w:iCs/>
          <w:color w:val="000000"/>
          <w:sz w:val="28"/>
          <w:szCs w:val="28"/>
        </w:rPr>
        <w:t>.</w:t>
      </w:r>
      <w:r w:rsidR="002D0DDB">
        <w:rPr>
          <w:rFonts w:ascii="Times New Roman" w:hAnsi="Times New Roman" w:cs="Times New Roman"/>
          <w:iCs/>
          <w:color w:val="000000"/>
          <w:sz w:val="28"/>
          <w:szCs w:val="28"/>
        </w:rPr>
        <w:t xml:space="preserve"> Деятельность, которая выполняется за свой счет в отношении фондовых операций.</w:t>
      </w:r>
    </w:p>
    <w:p w:rsidR="00CF2B2A" w:rsidRPr="0033564C" w:rsidRDefault="00CF2B2A" w:rsidP="0033564C">
      <w:pPr>
        <w:autoSpaceDE w:val="0"/>
        <w:autoSpaceDN w:val="0"/>
        <w:adjustRightInd w:val="0"/>
        <w:spacing w:after="0" w:line="360" w:lineRule="auto"/>
        <w:ind w:firstLine="851"/>
        <w:jc w:val="both"/>
        <w:rPr>
          <w:rFonts w:ascii="Times New Roman" w:hAnsi="Times New Roman" w:cs="Times New Roman"/>
          <w:color w:val="000000"/>
          <w:sz w:val="28"/>
          <w:szCs w:val="28"/>
        </w:rPr>
      </w:pPr>
      <w:r w:rsidRPr="0033564C">
        <w:rPr>
          <w:rFonts w:ascii="Times New Roman" w:hAnsi="Times New Roman" w:cs="Times New Roman"/>
          <w:color w:val="000000"/>
          <w:sz w:val="28"/>
          <w:szCs w:val="28"/>
        </w:rPr>
        <w:t xml:space="preserve">3. </w:t>
      </w:r>
      <w:r w:rsidRPr="0033564C">
        <w:rPr>
          <w:rFonts w:ascii="Times New Roman" w:hAnsi="Times New Roman" w:cs="Times New Roman"/>
          <w:iCs/>
          <w:color w:val="000000"/>
          <w:sz w:val="28"/>
          <w:szCs w:val="28"/>
        </w:rPr>
        <w:t>Маклерская деятельность.</w:t>
      </w:r>
      <w:r w:rsidR="003D1232">
        <w:rPr>
          <w:rFonts w:ascii="Times New Roman" w:hAnsi="Times New Roman" w:cs="Times New Roman"/>
          <w:iCs/>
          <w:color w:val="000000"/>
          <w:sz w:val="28"/>
          <w:szCs w:val="28"/>
        </w:rPr>
        <w:t xml:space="preserve"> Такую деятельность еще называют спекулятивной, выполняется за счет </w:t>
      </w:r>
      <w:r w:rsidRPr="0033564C">
        <w:rPr>
          <w:rFonts w:ascii="Times New Roman" w:hAnsi="Times New Roman" w:cs="Times New Roman"/>
          <w:color w:val="000000"/>
          <w:sz w:val="28"/>
          <w:szCs w:val="28"/>
        </w:rPr>
        <w:t>на повышение или по</w:t>
      </w:r>
      <w:r w:rsidR="003D1232">
        <w:rPr>
          <w:rFonts w:ascii="Times New Roman" w:hAnsi="Times New Roman" w:cs="Times New Roman"/>
          <w:color w:val="000000"/>
          <w:sz w:val="28"/>
          <w:szCs w:val="28"/>
        </w:rPr>
        <w:t xml:space="preserve">нижение цен на фондовом рынке для </w:t>
      </w:r>
      <w:r w:rsidRPr="0033564C">
        <w:rPr>
          <w:rFonts w:ascii="Times New Roman" w:hAnsi="Times New Roman" w:cs="Times New Roman"/>
          <w:color w:val="000000"/>
          <w:sz w:val="28"/>
          <w:szCs w:val="28"/>
        </w:rPr>
        <w:t>получения прибыли.</w:t>
      </w:r>
    </w:p>
    <w:p w:rsidR="00CF2B2A" w:rsidRPr="0033564C" w:rsidRDefault="00CF2B2A" w:rsidP="0033564C">
      <w:pPr>
        <w:autoSpaceDE w:val="0"/>
        <w:autoSpaceDN w:val="0"/>
        <w:adjustRightInd w:val="0"/>
        <w:spacing w:after="0" w:line="360" w:lineRule="auto"/>
        <w:ind w:firstLine="851"/>
        <w:jc w:val="both"/>
        <w:rPr>
          <w:rFonts w:ascii="Times New Roman" w:hAnsi="Times New Roman" w:cs="Times New Roman"/>
          <w:color w:val="000000"/>
          <w:sz w:val="28"/>
          <w:szCs w:val="28"/>
        </w:rPr>
      </w:pPr>
      <w:r w:rsidRPr="0033564C">
        <w:rPr>
          <w:rFonts w:ascii="Times New Roman" w:hAnsi="Times New Roman" w:cs="Times New Roman"/>
          <w:color w:val="000000"/>
          <w:sz w:val="28"/>
          <w:szCs w:val="28"/>
        </w:rPr>
        <w:t xml:space="preserve">4. </w:t>
      </w:r>
      <w:r w:rsidRPr="0033564C">
        <w:rPr>
          <w:rFonts w:ascii="Times New Roman" w:hAnsi="Times New Roman" w:cs="Times New Roman"/>
          <w:iCs/>
          <w:color w:val="000000"/>
          <w:sz w:val="28"/>
          <w:szCs w:val="28"/>
        </w:rPr>
        <w:t>Депозитарная деятельность.</w:t>
      </w:r>
      <w:r w:rsidR="003D1232">
        <w:rPr>
          <w:rFonts w:ascii="Times New Roman" w:hAnsi="Times New Roman" w:cs="Times New Roman"/>
          <w:iCs/>
          <w:color w:val="000000"/>
          <w:sz w:val="28"/>
          <w:szCs w:val="28"/>
        </w:rPr>
        <w:t xml:space="preserve"> Деятельность по хранению определенных ценных бумаг под некоторую ответственность и на некоторых условиях (в России, например, создана </w:t>
      </w:r>
      <w:r w:rsidRPr="0033564C">
        <w:rPr>
          <w:rFonts w:ascii="Times New Roman" w:hAnsi="Times New Roman" w:cs="Times New Roman"/>
          <w:color w:val="000000"/>
          <w:sz w:val="28"/>
          <w:szCs w:val="28"/>
        </w:rPr>
        <w:t>единая Национальная депозитарная сеть</w:t>
      </w:r>
      <w:r w:rsidR="003D1232">
        <w:rPr>
          <w:rFonts w:ascii="Times New Roman" w:hAnsi="Times New Roman" w:cs="Times New Roman"/>
          <w:color w:val="000000"/>
          <w:sz w:val="28"/>
          <w:szCs w:val="28"/>
        </w:rPr>
        <w:t>)</w:t>
      </w:r>
      <w:r w:rsidRPr="0033564C">
        <w:rPr>
          <w:rFonts w:ascii="Times New Roman" w:hAnsi="Times New Roman" w:cs="Times New Roman"/>
          <w:color w:val="000000"/>
          <w:sz w:val="28"/>
          <w:szCs w:val="28"/>
        </w:rPr>
        <w:t>.</w:t>
      </w:r>
    </w:p>
    <w:p w:rsidR="00CF2B2A" w:rsidRPr="0033564C" w:rsidRDefault="00CF2B2A" w:rsidP="0033564C">
      <w:pPr>
        <w:autoSpaceDE w:val="0"/>
        <w:autoSpaceDN w:val="0"/>
        <w:adjustRightInd w:val="0"/>
        <w:spacing w:after="0" w:line="360" w:lineRule="auto"/>
        <w:ind w:firstLine="851"/>
        <w:jc w:val="both"/>
        <w:rPr>
          <w:rFonts w:ascii="Times New Roman" w:hAnsi="Times New Roman" w:cs="Times New Roman"/>
          <w:color w:val="000000"/>
          <w:sz w:val="28"/>
          <w:szCs w:val="28"/>
        </w:rPr>
      </w:pPr>
      <w:r w:rsidRPr="0033564C">
        <w:rPr>
          <w:rFonts w:ascii="Times New Roman" w:hAnsi="Times New Roman" w:cs="Times New Roman"/>
          <w:color w:val="000000"/>
          <w:sz w:val="28"/>
          <w:szCs w:val="28"/>
        </w:rPr>
        <w:t xml:space="preserve">5. </w:t>
      </w:r>
      <w:r w:rsidRPr="0033564C">
        <w:rPr>
          <w:rFonts w:ascii="Times New Roman" w:hAnsi="Times New Roman" w:cs="Times New Roman"/>
          <w:iCs/>
          <w:color w:val="000000"/>
          <w:sz w:val="28"/>
          <w:szCs w:val="28"/>
        </w:rPr>
        <w:t>Клиринговая деятельность.</w:t>
      </w:r>
      <w:r w:rsidR="003D1232">
        <w:rPr>
          <w:rFonts w:ascii="Times New Roman" w:hAnsi="Times New Roman" w:cs="Times New Roman"/>
          <w:iCs/>
          <w:color w:val="000000"/>
          <w:sz w:val="28"/>
          <w:szCs w:val="28"/>
        </w:rPr>
        <w:t xml:space="preserve"> Деятельность</w:t>
      </w:r>
      <w:r w:rsidRPr="0033564C">
        <w:rPr>
          <w:rFonts w:ascii="Times New Roman" w:hAnsi="Times New Roman" w:cs="Times New Roman"/>
          <w:i/>
          <w:iCs/>
          <w:color w:val="000000"/>
          <w:sz w:val="28"/>
          <w:szCs w:val="28"/>
        </w:rPr>
        <w:t xml:space="preserve"> </w:t>
      </w:r>
      <w:r w:rsidR="003D1232">
        <w:rPr>
          <w:rFonts w:ascii="Times New Roman" w:hAnsi="Times New Roman" w:cs="Times New Roman"/>
          <w:color w:val="000000"/>
          <w:sz w:val="28"/>
          <w:szCs w:val="28"/>
        </w:rPr>
        <w:t>направленная на</w:t>
      </w:r>
      <w:r w:rsidRPr="0033564C">
        <w:rPr>
          <w:rFonts w:ascii="Times New Roman" w:hAnsi="Times New Roman" w:cs="Times New Roman"/>
          <w:color w:val="000000"/>
          <w:sz w:val="28"/>
          <w:szCs w:val="28"/>
        </w:rPr>
        <w:t xml:space="preserve"> выполнение обязательств по поставке ценных бумаг и расчетам по ним.</w:t>
      </w:r>
    </w:p>
    <w:p w:rsidR="00CF2B2A" w:rsidRPr="0033564C" w:rsidRDefault="00CF2B2A" w:rsidP="0033564C">
      <w:pPr>
        <w:autoSpaceDE w:val="0"/>
        <w:autoSpaceDN w:val="0"/>
        <w:adjustRightInd w:val="0"/>
        <w:spacing w:after="0" w:line="360" w:lineRule="auto"/>
        <w:ind w:firstLine="851"/>
        <w:jc w:val="both"/>
        <w:rPr>
          <w:rFonts w:ascii="Times New Roman" w:hAnsi="Times New Roman" w:cs="Times New Roman"/>
          <w:color w:val="000000"/>
          <w:sz w:val="28"/>
          <w:szCs w:val="28"/>
        </w:rPr>
      </w:pPr>
      <w:r w:rsidRPr="0033564C">
        <w:rPr>
          <w:rFonts w:ascii="Times New Roman" w:hAnsi="Times New Roman" w:cs="Times New Roman"/>
          <w:color w:val="000000"/>
          <w:sz w:val="28"/>
          <w:szCs w:val="28"/>
        </w:rPr>
        <w:t xml:space="preserve">6. </w:t>
      </w:r>
      <w:r w:rsidRPr="0033564C">
        <w:rPr>
          <w:rFonts w:ascii="Times New Roman" w:hAnsi="Times New Roman" w:cs="Times New Roman"/>
          <w:iCs/>
          <w:color w:val="000000"/>
          <w:sz w:val="28"/>
          <w:szCs w:val="28"/>
        </w:rPr>
        <w:t>Трастовая деятельность.</w:t>
      </w:r>
      <w:r w:rsidRPr="0033564C">
        <w:rPr>
          <w:rFonts w:ascii="Times New Roman" w:hAnsi="Times New Roman" w:cs="Times New Roman"/>
          <w:i/>
          <w:iCs/>
          <w:color w:val="000000"/>
          <w:sz w:val="28"/>
          <w:szCs w:val="28"/>
        </w:rPr>
        <w:t xml:space="preserve"> </w:t>
      </w:r>
      <w:r w:rsidR="003D1232">
        <w:rPr>
          <w:rFonts w:ascii="Times New Roman" w:hAnsi="Times New Roman" w:cs="Times New Roman"/>
          <w:iCs/>
          <w:color w:val="000000"/>
          <w:sz w:val="28"/>
          <w:szCs w:val="28"/>
        </w:rPr>
        <w:t>До</w:t>
      </w:r>
      <w:r w:rsidR="003D1232">
        <w:rPr>
          <w:rFonts w:ascii="Times New Roman" w:hAnsi="Times New Roman" w:cs="Times New Roman"/>
          <w:color w:val="000000"/>
          <w:sz w:val="28"/>
          <w:szCs w:val="28"/>
        </w:rPr>
        <w:t>верительное управление</w:t>
      </w:r>
      <w:r w:rsidRPr="0033564C">
        <w:rPr>
          <w:rFonts w:ascii="Times New Roman" w:hAnsi="Times New Roman" w:cs="Times New Roman"/>
          <w:color w:val="000000"/>
          <w:sz w:val="28"/>
          <w:szCs w:val="28"/>
        </w:rPr>
        <w:t xml:space="preserve"> основан</w:t>
      </w:r>
      <w:r w:rsidR="003D1232">
        <w:rPr>
          <w:rFonts w:ascii="Times New Roman" w:hAnsi="Times New Roman" w:cs="Times New Roman"/>
          <w:color w:val="000000"/>
          <w:sz w:val="28"/>
          <w:szCs w:val="28"/>
        </w:rPr>
        <w:t>о</w:t>
      </w:r>
      <w:r w:rsidRPr="0033564C">
        <w:rPr>
          <w:rFonts w:ascii="Times New Roman" w:hAnsi="Times New Roman" w:cs="Times New Roman"/>
          <w:color w:val="000000"/>
          <w:sz w:val="28"/>
          <w:szCs w:val="28"/>
        </w:rPr>
        <w:t xml:space="preserve"> на передаче доверительному управляющему по трастовому договору всех или части полномочий по управлению и распоряжению ценными бумагами.</w:t>
      </w:r>
    </w:p>
    <w:p w:rsidR="00CF2B2A" w:rsidRPr="0033564C" w:rsidRDefault="00CF2B2A" w:rsidP="0033564C">
      <w:pPr>
        <w:autoSpaceDE w:val="0"/>
        <w:autoSpaceDN w:val="0"/>
        <w:adjustRightInd w:val="0"/>
        <w:spacing w:after="0" w:line="360" w:lineRule="auto"/>
        <w:ind w:firstLine="851"/>
        <w:jc w:val="both"/>
        <w:rPr>
          <w:rFonts w:ascii="Times New Roman" w:hAnsi="Times New Roman" w:cs="Times New Roman"/>
          <w:color w:val="000000"/>
          <w:sz w:val="28"/>
          <w:szCs w:val="28"/>
        </w:rPr>
      </w:pPr>
      <w:r w:rsidRPr="0033564C">
        <w:rPr>
          <w:rFonts w:ascii="Times New Roman" w:hAnsi="Times New Roman" w:cs="Times New Roman"/>
          <w:color w:val="000000"/>
          <w:sz w:val="28"/>
          <w:szCs w:val="28"/>
        </w:rPr>
        <w:lastRenderedPageBreak/>
        <w:t xml:space="preserve">7. </w:t>
      </w:r>
      <w:r w:rsidRPr="0033564C">
        <w:rPr>
          <w:rFonts w:ascii="Times New Roman" w:hAnsi="Times New Roman" w:cs="Times New Roman"/>
          <w:iCs/>
          <w:color w:val="000000"/>
          <w:sz w:val="28"/>
          <w:szCs w:val="28"/>
        </w:rPr>
        <w:t>Ведение реестра ценных бумаг.</w:t>
      </w:r>
      <w:r w:rsidRPr="0033564C">
        <w:rPr>
          <w:rFonts w:ascii="Times New Roman" w:hAnsi="Times New Roman" w:cs="Times New Roman"/>
          <w:i/>
          <w:iCs/>
          <w:color w:val="000000"/>
          <w:sz w:val="28"/>
          <w:szCs w:val="28"/>
        </w:rPr>
        <w:t xml:space="preserve"> </w:t>
      </w:r>
      <w:r w:rsidRPr="0033564C">
        <w:rPr>
          <w:rFonts w:ascii="Times New Roman" w:hAnsi="Times New Roman" w:cs="Times New Roman"/>
          <w:color w:val="000000"/>
          <w:sz w:val="28"/>
          <w:szCs w:val="28"/>
        </w:rPr>
        <w:t>Реестродержатель осуществляет все предусмотренные законодательством операции по учету движения ценных бумаг и отражению в реестре права собственности на них.</w:t>
      </w:r>
    </w:p>
    <w:p w:rsidR="00CF2B2A" w:rsidRPr="0033564C" w:rsidRDefault="00CF2B2A" w:rsidP="0033564C">
      <w:pPr>
        <w:autoSpaceDE w:val="0"/>
        <w:autoSpaceDN w:val="0"/>
        <w:adjustRightInd w:val="0"/>
        <w:spacing w:after="0" w:line="360" w:lineRule="auto"/>
        <w:ind w:firstLine="851"/>
        <w:jc w:val="both"/>
        <w:rPr>
          <w:rFonts w:ascii="Times New Roman" w:hAnsi="Times New Roman" w:cs="Times New Roman"/>
          <w:color w:val="000000"/>
          <w:sz w:val="28"/>
          <w:szCs w:val="28"/>
        </w:rPr>
      </w:pPr>
      <w:r w:rsidRPr="0033564C">
        <w:rPr>
          <w:rFonts w:ascii="Times New Roman" w:hAnsi="Times New Roman" w:cs="Times New Roman"/>
          <w:color w:val="000000"/>
          <w:sz w:val="28"/>
          <w:szCs w:val="28"/>
        </w:rPr>
        <w:t xml:space="preserve">8. </w:t>
      </w:r>
      <w:r w:rsidRPr="0033564C">
        <w:rPr>
          <w:rFonts w:ascii="Times New Roman" w:hAnsi="Times New Roman" w:cs="Times New Roman"/>
          <w:iCs/>
          <w:color w:val="000000"/>
          <w:sz w:val="28"/>
          <w:szCs w:val="28"/>
        </w:rPr>
        <w:t>Организация торговли ценными бумагами</w:t>
      </w:r>
      <w:r w:rsidRPr="0033564C">
        <w:rPr>
          <w:rFonts w:ascii="Times New Roman" w:hAnsi="Times New Roman" w:cs="Times New Roman"/>
          <w:i/>
          <w:iCs/>
          <w:color w:val="000000"/>
          <w:sz w:val="28"/>
          <w:szCs w:val="28"/>
        </w:rPr>
        <w:t xml:space="preserve">. </w:t>
      </w:r>
      <w:r w:rsidR="003D1232">
        <w:rPr>
          <w:rFonts w:ascii="Times New Roman" w:hAnsi="Times New Roman" w:cs="Times New Roman"/>
          <w:color w:val="000000"/>
          <w:sz w:val="28"/>
          <w:szCs w:val="28"/>
        </w:rPr>
        <w:t xml:space="preserve">Тот вид деятельности </w:t>
      </w:r>
      <w:r w:rsidRPr="0033564C">
        <w:rPr>
          <w:rFonts w:ascii="Times New Roman" w:hAnsi="Times New Roman" w:cs="Times New Roman"/>
          <w:color w:val="000000"/>
          <w:sz w:val="28"/>
          <w:szCs w:val="28"/>
        </w:rPr>
        <w:t xml:space="preserve"> происходит на фондовых биржах, деятельность которых регулируется Федеральным </w:t>
      </w:r>
      <w:r w:rsidR="003D1232">
        <w:rPr>
          <w:rFonts w:ascii="Times New Roman" w:hAnsi="Times New Roman" w:cs="Times New Roman"/>
          <w:color w:val="000000"/>
          <w:sz w:val="28"/>
          <w:szCs w:val="28"/>
        </w:rPr>
        <w:t>законом</w:t>
      </w:r>
      <w:r w:rsidRPr="0033564C">
        <w:rPr>
          <w:rFonts w:ascii="Times New Roman" w:hAnsi="Times New Roman" w:cs="Times New Roman"/>
          <w:color w:val="000000"/>
          <w:sz w:val="28"/>
          <w:szCs w:val="28"/>
        </w:rPr>
        <w:t xml:space="preserve">. </w:t>
      </w:r>
    </w:p>
    <w:p w:rsidR="00CF2B2A" w:rsidRPr="0033564C" w:rsidRDefault="00CF2B2A" w:rsidP="0033564C">
      <w:pPr>
        <w:autoSpaceDE w:val="0"/>
        <w:autoSpaceDN w:val="0"/>
        <w:adjustRightInd w:val="0"/>
        <w:spacing w:after="0" w:line="360" w:lineRule="auto"/>
        <w:ind w:firstLine="851"/>
        <w:jc w:val="both"/>
        <w:rPr>
          <w:rFonts w:ascii="Times New Roman" w:hAnsi="Times New Roman" w:cs="Times New Roman"/>
          <w:color w:val="000000"/>
          <w:sz w:val="28"/>
          <w:szCs w:val="28"/>
        </w:rPr>
      </w:pPr>
      <w:r w:rsidRPr="0033564C">
        <w:rPr>
          <w:rFonts w:ascii="Times New Roman" w:hAnsi="Times New Roman" w:cs="Times New Roman"/>
          <w:color w:val="000000"/>
          <w:sz w:val="28"/>
          <w:szCs w:val="28"/>
        </w:rPr>
        <w:t xml:space="preserve">9. </w:t>
      </w:r>
      <w:r w:rsidRPr="0033564C">
        <w:rPr>
          <w:rFonts w:ascii="Times New Roman" w:hAnsi="Times New Roman" w:cs="Times New Roman"/>
          <w:iCs/>
          <w:color w:val="000000"/>
          <w:sz w:val="28"/>
          <w:szCs w:val="28"/>
        </w:rPr>
        <w:t>Консалтинг</w:t>
      </w:r>
      <w:r w:rsidRPr="0033564C">
        <w:rPr>
          <w:rFonts w:ascii="Times New Roman" w:hAnsi="Times New Roman" w:cs="Times New Roman"/>
          <w:i/>
          <w:iCs/>
          <w:color w:val="000000"/>
          <w:sz w:val="28"/>
          <w:szCs w:val="28"/>
        </w:rPr>
        <w:t xml:space="preserve">. </w:t>
      </w:r>
      <w:r w:rsidRPr="0033564C">
        <w:rPr>
          <w:rFonts w:ascii="Times New Roman" w:hAnsi="Times New Roman" w:cs="Times New Roman"/>
          <w:color w:val="000000"/>
          <w:sz w:val="28"/>
          <w:szCs w:val="28"/>
        </w:rPr>
        <w:t>Консалтинг — это профессиональная помощь в форме консультаций или рекомендаций со стороны высококвалифицированных специалистов по анализу, прогнозу и решению практических проблем на рынке ценных бумаг.</w:t>
      </w:r>
    </w:p>
    <w:p w:rsidR="00D90034" w:rsidRPr="0033564C" w:rsidRDefault="00B448CB" w:rsidP="00830D35">
      <w:pPr>
        <w:pStyle w:val="a3"/>
        <w:numPr>
          <w:ilvl w:val="2"/>
          <w:numId w:val="3"/>
        </w:numPr>
        <w:spacing w:line="360" w:lineRule="auto"/>
        <w:ind w:left="0" w:firstLine="851"/>
        <w:jc w:val="center"/>
        <w:rPr>
          <w:rFonts w:ascii="Times New Roman" w:hAnsi="Times New Roman" w:cs="Times New Roman"/>
          <w:sz w:val="28"/>
          <w:szCs w:val="28"/>
        </w:rPr>
      </w:pPr>
      <w:r w:rsidRPr="0033564C">
        <w:rPr>
          <w:rFonts w:ascii="Times New Roman" w:hAnsi="Times New Roman" w:cs="Times New Roman"/>
          <w:sz w:val="28"/>
          <w:szCs w:val="28"/>
        </w:rPr>
        <w:t>Кредитный</w:t>
      </w:r>
      <w:r w:rsidR="00D90034" w:rsidRPr="0033564C">
        <w:rPr>
          <w:rFonts w:ascii="Times New Roman" w:hAnsi="Times New Roman" w:cs="Times New Roman"/>
          <w:sz w:val="28"/>
          <w:szCs w:val="28"/>
        </w:rPr>
        <w:t xml:space="preserve"> рынок</w:t>
      </w:r>
    </w:p>
    <w:p w:rsidR="00B448CB" w:rsidRPr="0033564C" w:rsidRDefault="008B2459" w:rsidP="0033564C">
      <w:pPr>
        <w:pStyle w:val="a9"/>
        <w:spacing w:line="360" w:lineRule="auto"/>
        <w:ind w:firstLine="851"/>
        <w:jc w:val="both"/>
        <w:rPr>
          <w:sz w:val="28"/>
          <w:szCs w:val="28"/>
        </w:rPr>
      </w:pPr>
      <w:r>
        <w:rPr>
          <w:sz w:val="28"/>
          <w:szCs w:val="28"/>
        </w:rPr>
        <w:t>Кредитный</w:t>
      </w:r>
      <w:r w:rsidR="00B448CB" w:rsidRPr="0033564C">
        <w:rPr>
          <w:bCs/>
          <w:iCs/>
          <w:sz w:val="28"/>
          <w:szCs w:val="28"/>
        </w:rPr>
        <w:t xml:space="preserve"> рынок</w:t>
      </w:r>
      <w:r w:rsidR="00F110A5" w:rsidRPr="0033564C">
        <w:rPr>
          <w:bCs/>
          <w:iCs/>
          <w:sz w:val="28"/>
          <w:szCs w:val="28"/>
        </w:rPr>
        <w:t xml:space="preserve"> </w:t>
      </w:r>
      <w:r>
        <w:rPr>
          <w:sz w:val="28"/>
          <w:szCs w:val="28"/>
        </w:rPr>
        <w:t xml:space="preserve">– это </w:t>
      </w:r>
      <w:r w:rsidR="00B448CB" w:rsidRPr="0033564C">
        <w:rPr>
          <w:sz w:val="28"/>
          <w:szCs w:val="28"/>
        </w:rPr>
        <w:t xml:space="preserve"> </w:t>
      </w:r>
      <w:r>
        <w:rPr>
          <w:sz w:val="28"/>
          <w:szCs w:val="28"/>
        </w:rPr>
        <w:t>самостоятельный сегмент финансового рынка</w:t>
      </w:r>
      <w:r w:rsidR="00B448CB" w:rsidRPr="0033564C">
        <w:rPr>
          <w:sz w:val="28"/>
          <w:szCs w:val="28"/>
        </w:rPr>
        <w:t xml:space="preserve">, который необходимо рассматривать отдельно, </w:t>
      </w:r>
      <w:r>
        <w:rPr>
          <w:sz w:val="28"/>
          <w:szCs w:val="28"/>
        </w:rPr>
        <w:t>основываясь</w:t>
      </w:r>
      <w:r w:rsidR="00B448CB" w:rsidRPr="0033564C">
        <w:rPr>
          <w:sz w:val="28"/>
          <w:szCs w:val="28"/>
        </w:rPr>
        <w:t xml:space="preserve"> </w:t>
      </w:r>
      <w:r>
        <w:rPr>
          <w:sz w:val="28"/>
          <w:szCs w:val="28"/>
        </w:rPr>
        <w:t>на</w:t>
      </w:r>
      <w:r w:rsidR="00B448CB" w:rsidRPr="0033564C">
        <w:rPr>
          <w:sz w:val="28"/>
          <w:szCs w:val="28"/>
        </w:rPr>
        <w:t xml:space="preserve"> специфики кредита как экономической категории.</w:t>
      </w:r>
    </w:p>
    <w:p w:rsidR="008B2459" w:rsidRDefault="00B448CB" w:rsidP="0033564C">
      <w:pPr>
        <w:pStyle w:val="a9"/>
        <w:spacing w:line="360" w:lineRule="auto"/>
        <w:ind w:firstLine="851"/>
        <w:jc w:val="both"/>
        <w:rPr>
          <w:sz w:val="28"/>
          <w:szCs w:val="28"/>
        </w:rPr>
      </w:pPr>
      <w:r w:rsidRPr="0033564C">
        <w:rPr>
          <w:sz w:val="28"/>
          <w:szCs w:val="28"/>
        </w:rPr>
        <w:t xml:space="preserve">На таком рынке </w:t>
      </w:r>
      <w:r w:rsidR="008B2459">
        <w:rPr>
          <w:sz w:val="28"/>
          <w:szCs w:val="28"/>
        </w:rPr>
        <w:t>происходит круговорот</w:t>
      </w:r>
      <w:r w:rsidRPr="0033564C">
        <w:rPr>
          <w:sz w:val="28"/>
          <w:szCs w:val="28"/>
        </w:rPr>
        <w:t xml:space="preserve"> свободны</w:t>
      </w:r>
      <w:r w:rsidR="008B2459">
        <w:rPr>
          <w:sz w:val="28"/>
          <w:szCs w:val="28"/>
        </w:rPr>
        <w:t>х денежных средств</w:t>
      </w:r>
      <w:r w:rsidRPr="0033564C">
        <w:rPr>
          <w:sz w:val="28"/>
          <w:szCs w:val="28"/>
        </w:rPr>
        <w:t xml:space="preserve"> </w:t>
      </w:r>
      <w:r w:rsidR="008B2459">
        <w:rPr>
          <w:sz w:val="28"/>
          <w:szCs w:val="28"/>
        </w:rPr>
        <w:t>компаний</w:t>
      </w:r>
      <w:r w:rsidRPr="0033564C">
        <w:rPr>
          <w:sz w:val="28"/>
          <w:szCs w:val="28"/>
        </w:rPr>
        <w:t xml:space="preserve">, государства, а также личные сбережения граждан, которые затем </w:t>
      </w:r>
      <w:r w:rsidR="008B2459">
        <w:rPr>
          <w:sz w:val="28"/>
          <w:szCs w:val="28"/>
        </w:rPr>
        <w:t>преобразуются</w:t>
      </w:r>
      <w:r w:rsidRPr="0033564C">
        <w:rPr>
          <w:sz w:val="28"/>
          <w:szCs w:val="28"/>
        </w:rPr>
        <w:t xml:space="preserve"> в объект продажи (ссудный капитал) и перераспределяются на условиях возвратности, срочности и платности в соответствии со спросом и предложением на них. </w:t>
      </w:r>
      <w:r w:rsidR="008B2459">
        <w:rPr>
          <w:sz w:val="28"/>
          <w:szCs w:val="28"/>
        </w:rPr>
        <w:t>Данное</w:t>
      </w:r>
      <w:r w:rsidRPr="0033564C">
        <w:rPr>
          <w:sz w:val="28"/>
          <w:szCs w:val="28"/>
        </w:rPr>
        <w:t xml:space="preserve"> определение кредитного рынка</w:t>
      </w:r>
      <w:r w:rsidR="008B2459">
        <w:rPr>
          <w:sz w:val="28"/>
          <w:szCs w:val="28"/>
        </w:rPr>
        <w:t xml:space="preserve"> приведено</w:t>
      </w:r>
      <w:r w:rsidRPr="0033564C">
        <w:rPr>
          <w:sz w:val="28"/>
          <w:szCs w:val="28"/>
        </w:rPr>
        <w:t xml:space="preserve"> с функциональной точки зрения. </w:t>
      </w:r>
    </w:p>
    <w:p w:rsidR="00B448CB" w:rsidRDefault="00B448CB" w:rsidP="0033564C">
      <w:pPr>
        <w:pStyle w:val="a9"/>
        <w:spacing w:line="360" w:lineRule="auto"/>
        <w:ind w:firstLine="851"/>
        <w:jc w:val="both"/>
        <w:rPr>
          <w:sz w:val="28"/>
          <w:szCs w:val="28"/>
        </w:rPr>
      </w:pPr>
      <w:r w:rsidRPr="0033564C">
        <w:rPr>
          <w:sz w:val="28"/>
          <w:szCs w:val="28"/>
        </w:rPr>
        <w:t xml:space="preserve">С институциональной же точки зрения – это </w:t>
      </w:r>
      <w:r w:rsidR="006F0429">
        <w:rPr>
          <w:sz w:val="28"/>
          <w:szCs w:val="28"/>
        </w:rPr>
        <w:t>структура</w:t>
      </w:r>
      <w:r w:rsidRPr="0033564C">
        <w:rPr>
          <w:sz w:val="28"/>
          <w:szCs w:val="28"/>
        </w:rPr>
        <w:t xml:space="preserve"> кредитно-финансовых организаций, валютно-фондовых бирж,</w:t>
      </w:r>
      <w:r w:rsidR="006F0429">
        <w:rPr>
          <w:sz w:val="28"/>
          <w:szCs w:val="28"/>
        </w:rPr>
        <w:t xml:space="preserve"> которые осуществляют</w:t>
      </w:r>
      <w:r w:rsidRPr="0033564C">
        <w:rPr>
          <w:sz w:val="28"/>
          <w:szCs w:val="28"/>
        </w:rPr>
        <w:t xml:space="preserve"> посредничество при движении временно </w:t>
      </w:r>
      <w:r w:rsidR="006F0429">
        <w:rPr>
          <w:sz w:val="28"/>
          <w:szCs w:val="28"/>
        </w:rPr>
        <w:t>свободных средств от продавцов к покупателям.</w:t>
      </w:r>
    </w:p>
    <w:p w:rsidR="00B448CB" w:rsidRPr="0033564C" w:rsidRDefault="006F0429" w:rsidP="005D3D94">
      <w:pPr>
        <w:pStyle w:val="a9"/>
        <w:spacing w:line="360" w:lineRule="auto"/>
        <w:ind w:firstLine="851"/>
        <w:jc w:val="both"/>
        <w:rPr>
          <w:sz w:val="28"/>
          <w:szCs w:val="28"/>
        </w:rPr>
      </w:pPr>
      <w:r>
        <w:rPr>
          <w:sz w:val="28"/>
          <w:szCs w:val="28"/>
        </w:rPr>
        <w:t xml:space="preserve">На данном финансовом рынке все совершенные операции – это кредитные сделки, предметом которых служит ссудный капитал, а ценой </w:t>
      </w:r>
      <w:r>
        <w:rPr>
          <w:sz w:val="28"/>
          <w:szCs w:val="28"/>
        </w:rPr>
        <w:lastRenderedPageBreak/>
        <w:t xml:space="preserve">является процентная ставка. Она определяет условия предоставления займа, а значит, и доступность капитала на определенный момент для заемщика. </w:t>
      </w:r>
    </w:p>
    <w:p w:rsidR="00B448CB" w:rsidRPr="0033564C" w:rsidRDefault="00926E3F" w:rsidP="0033564C">
      <w:pPr>
        <w:pStyle w:val="a9"/>
        <w:spacing w:line="360" w:lineRule="auto"/>
        <w:ind w:firstLine="851"/>
        <w:jc w:val="both"/>
        <w:rPr>
          <w:sz w:val="28"/>
          <w:szCs w:val="28"/>
        </w:rPr>
      </w:pPr>
      <w:r>
        <w:rPr>
          <w:sz w:val="28"/>
          <w:szCs w:val="28"/>
        </w:rPr>
        <w:t>Кредитный рынок имеет ряд функций, оказывающих воздействие на стороны хозяйственной деятельности. Рассмотрим подробнее данные функции.</w:t>
      </w:r>
      <w:r w:rsidR="00B448CB" w:rsidRPr="0033564C">
        <w:rPr>
          <w:sz w:val="28"/>
          <w:szCs w:val="28"/>
        </w:rPr>
        <w:t xml:space="preserve"> </w:t>
      </w:r>
    </w:p>
    <w:p w:rsidR="00B448CB" w:rsidRPr="0033564C" w:rsidRDefault="00B448CB" w:rsidP="0033564C">
      <w:pPr>
        <w:pStyle w:val="a9"/>
        <w:spacing w:line="360" w:lineRule="auto"/>
        <w:ind w:firstLine="851"/>
        <w:jc w:val="both"/>
        <w:rPr>
          <w:sz w:val="28"/>
          <w:szCs w:val="28"/>
        </w:rPr>
      </w:pPr>
      <w:r w:rsidRPr="0033564C">
        <w:rPr>
          <w:bCs/>
          <w:iCs/>
          <w:sz w:val="28"/>
          <w:szCs w:val="28"/>
        </w:rPr>
        <w:t>Аккумуляционная</w:t>
      </w:r>
      <w:r w:rsidRPr="0033564C">
        <w:rPr>
          <w:sz w:val="28"/>
          <w:szCs w:val="28"/>
        </w:rPr>
        <w:t xml:space="preserve"> </w:t>
      </w:r>
      <w:r w:rsidRPr="0033564C">
        <w:rPr>
          <w:bCs/>
          <w:iCs/>
          <w:sz w:val="28"/>
          <w:szCs w:val="28"/>
        </w:rPr>
        <w:t>функция</w:t>
      </w:r>
      <w:r w:rsidRPr="0033564C">
        <w:rPr>
          <w:sz w:val="28"/>
          <w:szCs w:val="28"/>
        </w:rPr>
        <w:t xml:space="preserve"> кредитного рынка </w:t>
      </w:r>
      <w:r w:rsidR="00926E3F">
        <w:rPr>
          <w:sz w:val="28"/>
          <w:szCs w:val="28"/>
        </w:rPr>
        <w:t>состоит</w:t>
      </w:r>
      <w:r w:rsidRPr="0033564C">
        <w:rPr>
          <w:sz w:val="28"/>
          <w:szCs w:val="28"/>
        </w:rPr>
        <w:t xml:space="preserve"> в его способности </w:t>
      </w:r>
      <w:r w:rsidR="00926E3F">
        <w:rPr>
          <w:sz w:val="28"/>
          <w:szCs w:val="28"/>
        </w:rPr>
        <w:t>обращать</w:t>
      </w:r>
      <w:r w:rsidRPr="0033564C">
        <w:rPr>
          <w:sz w:val="28"/>
          <w:szCs w:val="28"/>
        </w:rPr>
        <w:t xml:space="preserve"> временно свободные средства</w:t>
      </w:r>
      <w:r w:rsidR="00926E3F">
        <w:rPr>
          <w:sz w:val="28"/>
          <w:szCs w:val="28"/>
        </w:rPr>
        <w:t xml:space="preserve"> участников</w:t>
      </w:r>
      <w:r w:rsidRPr="0033564C">
        <w:rPr>
          <w:sz w:val="28"/>
          <w:szCs w:val="28"/>
        </w:rPr>
        <w:t>, превращать их в ссудный капитал,</w:t>
      </w:r>
      <w:r w:rsidR="00926E3F">
        <w:rPr>
          <w:sz w:val="28"/>
          <w:szCs w:val="28"/>
        </w:rPr>
        <w:t xml:space="preserve"> который</w:t>
      </w:r>
      <w:r w:rsidRPr="0033564C">
        <w:rPr>
          <w:sz w:val="28"/>
          <w:szCs w:val="28"/>
        </w:rPr>
        <w:t xml:space="preserve"> </w:t>
      </w:r>
      <w:r w:rsidR="00926E3F">
        <w:rPr>
          <w:sz w:val="28"/>
          <w:szCs w:val="28"/>
        </w:rPr>
        <w:t>способен приносить владельцам доход в виде процента</w:t>
      </w:r>
      <w:r w:rsidRPr="0033564C">
        <w:rPr>
          <w:sz w:val="28"/>
          <w:szCs w:val="28"/>
        </w:rPr>
        <w:t>.</w:t>
      </w:r>
    </w:p>
    <w:p w:rsidR="00B448CB" w:rsidRPr="0033564C" w:rsidRDefault="00B448CB" w:rsidP="0033564C">
      <w:pPr>
        <w:pStyle w:val="a9"/>
        <w:spacing w:line="360" w:lineRule="auto"/>
        <w:ind w:firstLine="851"/>
        <w:jc w:val="both"/>
        <w:rPr>
          <w:sz w:val="28"/>
          <w:szCs w:val="28"/>
        </w:rPr>
      </w:pPr>
      <w:r w:rsidRPr="0033564C">
        <w:rPr>
          <w:bCs/>
          <w:iCs/>
          <w:sz w:val="28"/>
          <w:szCs w:val="28"/>
        </w:rPr>
        <w:t>Перераспределительная</w:t>
      </w:r>
      <w:r w:rsidR="00830D35">
        <w:rPr>
          <w:bCs/>
          <w:iCs/>
          <w:sz w:val="28"/>
          <w:szCs w:val="28"/>
        </w:rPr>
        <w:t xml:space="preserve"> </w:t>
      </w:r>
      <w:r w:rsidRPr="0033564C">
        <w:rPr>
          <w:bCs/>
          <w:iCs/>
          <w:sz w:val="28"/>
          <w:szCs w:val="28"/>
        </w:rPr>
        <w:t>функция</w:t>
      </w:r>
      <w:r w:rsidR="00926E3F">
        <w:rPr>
          <w:b/>
          <w:bCs/>
          <w:i/>
          <w:iCs/>
          <w:sz w:val="28"/>
          <w:szCs w:val="28"/>
        </w:rPr>
        <w:t xml:space="preserve"> </w:t>
      </w:r>
      <w:r w:rsidR="00926E3F">
        <w:rPr>
          <w:bCs/>
          <w:iCs/>
          <w:sz w:val="28"/>
          <w:szCs w:val="28"/>
        </w:rPr>
        <w:t>на прямую связана с предыдущей</w:t>
      </w:r>
      <w:r w:rsidRPr="0033564C">
        <w:rPr>
          <w:sz w:val="28"/>
          <w:szCs w:val="28"/>
        </w:rPr>
        <w:t xml:space="preserve">, </w:t>
      </w:r>
      <w:r w:rsidR="00926E3F">
        <w:rPr>
          <w:sz w:val="28"/>
          <w:szCs w:val="28"/>
        </w:rPr>
        <w:t>, когда</w:t>
      </w:r>
      <w:r w:rsidRPr="0033564C">
        <w:rPr>
          <w:sz w:val="28"/>
          <w:szCs w:val="28"/>
        </w:rPr>
        <w:t xml:space="preserve"> финансовые ресурсы направляются непосредственно тем, кто в них в данный момент нуждается, для целей производительного и</w:t>
      </w:r>
      <w:r w:rsidR="005D3D94">
        <w:rPr>
          <w:sz w:val="28"/>
          <w:szCs w:val="28"/>
        </w:rPr>
        <w:t>ли потребительского назначения.</w:t>
      </w:r>
      <w:r w:rsidR="0014712A" w:rsidRPr="0014712A">
        <w:rPr>
          <w:sz w:val="28"/>
          <w:szCs w:val="28"/>
        </w:rPr>
        <w:t>[3]</w:t>
      </w:r>
    </w:p>
    <w:p w:rsidR="00B448CB" w:rsidRPr="0033564C" w:rsidRDefault="00B448CB" w:rsidP="0033564C">
      <w:pPr>
        <w:pStyle w:val="a9"/>
        <w:spacing w:line="360" w:lineRule="auto"/>
        <w:ind w:firstLine="851"/>
        <w:jc w:val="both"/>
        <w:rPr>
          <w:sz w:val="28"/>
          <w:szCs w:val="28"/>
        </w:rPr>
      </w:pPr>
      <w:r w:rsidRPr="0033564C">
        <w:rPr>
          <w:bCs/>
          <w:iCs/>
          <w:sz w:val="28"/>
          <w:szCs w:val="28"/>
        </w:rPr>
        <w:t>Инвестиционная функция</w:t>
      </w:r>
      <w:r w:rsidR="00F110A5" w:rsidRPr="0033564C">
        <w:rPr>
          <w:b/>
          <w:bCs/>
          <w:i/>
          <w:iCs/>
          <w:sz w:val="28"/>
          <w:szCs w:val="28"/>
        </w:rPr>
        <w:t xml:space="preserve"> </w:t>
      </w:r>
      <w:r w:rsidRPr="0033564C">
        <w:rPr>
          <w:sz w:val="28"/>
          <w:szCs w:val="28"/>
        </w:rPr>
        <w:t xml:space="preserve">кредитного рынка </w:t>
      </w:r>
      <w:r w:rsidR="000D530F">
        <w:rPr>
          <w:sz w:val="28"/>
          <w:szCs w:val="28"/>
        </w:rPr>
        <w:t>– это доработанная</w:t>
      </w:r>
      <w:r w:rsidRPr="0033564C">
        <w:rPr>
          <w:sz w:val="28"/>
          <w:szCs w:val="28"/>
        </w:rPr>
        <w:t xml:space="preserve"> перераспр</w:t>
      </w:r>
      <w:r w:rsidR="000D530F">
        <w:rPr>
          <w:sz w:val="28"/>
          <w:szCs w:val="28"/>
        </w:rPr>
        <w:t>е</w:t>
      </w:r>
      <w:r w:rsidRPr="0033564C">
        <w:rPr>
          <w:sz w:val="28"/>
          <w:szCs w:val="28"/>
        </w:rPr>
        <w:t>д</w:t>
      </w:r>
      <w:r w:rsidR="000D530F">
        <w:rPr>
          <w:sz w:val="28"/>
          <w:szCs w:val="28"/>
        </w:rPr>
        <w:t>е</w:t>
      </w:r>
      <w:r w:rsidRPr="0033564C">
        <w:rPr>
          <w:sz w:val="28"/>
          <w:szCs w:val="28"/>
        </w:rPr>
        <w:t>лительн</w:t>
      </w:r>
      <w:r w:rsidR="000D530F">
        <w:rPr>
          <w:sz w:val="28"/>
          <w:szCs w:val="28"/>
        </w:rPr>
        <w:t>ая</w:t>
      </w:r>
      <w:r w:rsidRPr="0033564C">
        <w:rPr>
          <w:sz w:val="28"/>
          <w:szCs w:val="28"/>
        </w:rPr>
        <w:t xml:space="preserve"> функци</w:t>
      </w:r>
      <w:r w:rsidR="000D530F">
        <w:rPr>
          <w:sz w:val="28"/>
          <w:szCs w:val="28"/>
        </w:rPr>
        <w:t>я</w:t>
      </w:r>
      <w:r w:rsidRPr="0033564C">
        <w:rPr>
          <w:sz w:val="28"/>
          <w:szCs w:val="28"/>
        </w:rPr>
        <w:t xml:space="preserve"> кредита</w:t>
      </w:r>
      <w:r w:rsidR="000D530F">
        <w:rPr>
          <w:sz w:val="28"/>
          <w:szCs w:val="28"/>
        </w:rPr>
        <w:t>, определяющая потребность в кредите.</w:t>
      </w:r>
    </w:p>
    <w:p w:rsidR="00B448CB" w:rsidRPr="0033564C" w:rsidRDefault="00B448CB" w:rsidP="0033564C">
      <w:pPr>
        <w:pStyle w:val="a9"/>
        <w:spacing w:line="360" w:lineRule="auto"/>
        <w:ind w:firstLine="851"/>
        <w:jc w:val="both"/>
        <w:rPr>
          <w:sz w:val="28"/>
          <w:szCs w:val="28"/>
        </w:rPr>
      </w:pPr>
      <w:r w:rsidRPr="0033564C">
        <w:rPr>
          <w:bCs/>
          <w:iCs/>
          <w:sz w:val="28"/>
          <w:szCs w:val="28"/>
        </w:rPr>
        <w:t>Стимулирующая функция</w:t>
      </w:r>
      <w:r w:rsidR="00F110A5" w:rsidRPr="0033564C">
        <w:rPr>
          <w:b/>
          <w:bCs/>
          <w:i/>
          <w:iCs/>
          <w:sz w:val="28"/>
          <w:szCs w:val="28"/>
        </w:rPr>
        <w:t xml:space="preserve"> </w:t>
      </w:r>
      <w:r w:rsidRPr="0033564C">
        <w:rPr>
          <w:sz w:val="28"/>
          <w:szCs w:val="28"/>
        </w:rPr>
        <w:t>кредитного рынка</w:t>
      </w:r>
      <w:r w:rsidR="000D530F">
        <w:rPr>
          <w:sz w:val="28"/>
          <w:szCs w:val="28"/>
        </w:rPr>
        <w:t xml:space="preserve"> создает необходимые условия для получения дополнительных вложений.</w:t>
      </w:r>
    </w:p>
    <w:p w:rsidR="00B448CB" w:rsidRPr="0033564C" w:rsidRDefault="00B448CB" w:rsidP="0033564C">
      <w:pPr>
        <w:pStyle w:val="a9"/>
        <w:spacing w:line="360" w:lineRule="auto"/>
        <w:ind w:firstLine="851"/>
        <w:jc w:val="both"/>
        <w:rPr>
          <w:sz w:val="28"/>
          <w:szCs w:val="28"/>
        </w:rPr>
      </w:pPr>
      <w:r w:rsidRPr="0033564C">
        <w:rPr>
          <w:bCs/>
          <w:iCs/>
          <w:sz w:val="28"/>
          <w:szCs w:val="28"/>
        </w:rPr>
        <w:t>Регулирующая функция</w:t>
      </w:r>
      <w:r w:rsidRPr="0033564C">
        <w:rPr>
          <w:b/>
          <w:bCs/>
          <w:sz w:val="28"/>
          <w:szCs w:val="28"/>
        </w:rPr>
        <w:t xml:space="preserve"> </w:t>
      </w:r>
      <w:r w:rsidRPr="0033564C">
        <w:rPr>
          <w:sz w:val="28"/>
          <w:szCs w:val="28"/>
        </w:rPr>
        <w:t>определяет соотношение спроса и предложения на временно свободные ресу</w:t>
      </w:r>
      <w:r w:rsidR="000D530F">
        <w:rPr>
          <w:sz w:val="28"/>
          <w:szCs w:val="28"/>
        </w:rPr>
        <w:t xml:space="preserve">рсы и создает основу для альтернативных </w:t>
      </w:r>
      <w:r w:rsidRPr="0033564C">
        <w:rPr>
          <w:sz w:val="28"/>
          <w:szCs w:val="28"/>
        </w:rPr>
        <w:t>вложени</w:t>
      </w:r>
      <w:r w:rsidR="000D530F">
        <w:rPr>
          <w:sz w:val="28"/>
          <w:szCs w:val="28"/>
        </w:rPr>
        <w:t>й.</w:t>
      </w:r>
    </w:p>
    <w:p w:rsidR="000D530F" w:rsidRDefault="000D530F" w:rsidP="0033564C">
      <w:pPr>
        <w:pStyle w:val="a9"/>
        <w:spacing w:line="360" w:lineRule="auto"/>
        <w:ind w:firstLine="851"/>
        <w:jc w:val="both"/>
        <w:rPr>
          <w:bCs/>
          <w:iCs/>
          <w:sz w:val="28"/>
          <w:szCs w:val="28"/>
        </w:rPr>
      </w:pPr>
      <w:r>
        <w:rPr>
          <w:bCs/>
          <w:iCs/>
          <w:sz w:val="28"/>
          <w:szCs w:val="28"/>
        </w:rPr>
        <w:t>Социальная функция дифференцирует продавцов и покупателей ценных бумаг, предоставляя возможность достижению социальной справедливости в экономике.</w:t>
      </w:r>
    </w:p>
    <w:p w:rsidR="00B448CB" w:rsidRPr="0033564C" w:rsidRDefault="00B448CB" w:rsidP="0033564C">
      <w:pPr>
        <w:pStyle w:val="a9"/>
        <w:spacing w:line="360" w:lineRule="auto"/>
        <w:ind w:firstLine="851"/>
        <w:jc w:val="both"/>
        <w:rPr>
          <w:sz w:val="28"/>
          <w:szCs w:val="28"/>
        </w:rPr>
      </w:pPr>
      <w:r w:rsidRPr="0033564C">
        <w:rPr>
          <w:bCs/>
          <w:iCs/>
          <w:sz w:val="28"/>
          <w:szCs w:val="28"/>
        </w:rPr>
        <w:lastRenderedPageBreak/>
        <w:t>Информационная функция</w:t>
      </w:r>
      <w:r w:rsidR="00F110A5" w:rsidRPr="0033564C">
        <w:rPr>
          <w:sz w:val="28"/>
          <w:szCs w:val="28"/>
        </w:rPr>
        <w:t xml:space="preserve"> </w:t>
      </w:r>
      <w:r w:rsidRPr="0033564C">
        <w:rPr>
          <w:sz w:val="28"/>
          <w:szCs w:val="28"/>
        </w:rPr>
        <w:t xml:space="preserve"> выполняет роль источника информации, знаний, сведений о рыночной процентной ставке, видах кредитных продуктов</w:t>
      </w:r>
      <w:r w:rsidR="000D530F">
        <w:rPr>
          <w:sz w:val="28"/>
          <w:szCs w:val="28"/>
        </w:rPr>
        <w:t xml:space="preserve"> и т.д.</w:t>
      </w:r>
      <w:r w:rsidRPr="0033564C">
        <w:rPr>
          <w:sz w:val="28"/>
          <w:szCs w:val="28"/>
        </w:rPr>
        <w:t>.</w:t>
      </w:r>
    </w:p>
    <w:p w:rsidR="000D530F" w:rsidRDefault="000D530F" w:rsidP="0033564C">
      <w:pPr>
        <w:pStyle w:val="a9"/>
        <w:spacing w:line="360" w:lineRule="auto"/>
        <w:ind w:firstLine="851"/>
        <w:jc w:val="both"/>
        <w:rPr>
          <w:sz w:val="28"/>
          <w:szCs w:val="28"/>
        </w:rPr>
      </w:pPr>
      <w:r>
        <w:rPr>
          <w:sz w:val="28"/>
          <w:szCs w:val="28"/>
        </w:rPr>
        <w:t>Кредитный рынок – это важнейшая часть финансового рынка, который состоит из множества участников, форм сделок.</w:t>
      </w:r>
    </w:p>
    <w:p w:rsidR="00B448CB" w:rsidRPr="0033564C" w:rsidRDefault="00B448CB" w:rsidP="0033564C">
      <w:pPr>
        <w:pStyle w:val="a9"/>
        <w:spacing w:line="360" w:lineRule="auto"/>
        <w:ind w:firstLine="851"/>
        <w:jc w:val="both"/>
        <w:rPr>
          <w:sz w:val="28"/>
          <w:szCs w:val="28"/>
        </w:rPr>
      </w:pPr>
      <w:r w:rsidRPr="0033564C">
        <w:rPr>
          <w:iCs/>
          <w:sz w:val="28"/>
          <w:szCs w:val="28"/>
        </w:rPr>
        <w:t>Участников кредитного рынка</w:t>
      </w:r>
      <w:r w:rsidRPr="0033564C">
        <w:rPr>
          <w:sz w:val="28"/>
          <w:szCs w:val="28"/>
        </w:rPr>
        <w:t xml:space="preserve"> </w:t>
      </w:r>
      <w:r w:rsidR="000D530F">
        <w:rPr>
          <w:sz w:val="28"/>
          <w:szCs w:val="28"/>
        </w:rPr>
        <w:t>можно</w:t>
      </w:r>
      <w:r w:rsidRPr="0033564C">
        <w:rPr>
          <w:sz w:val="28"/>
          <w:szCs w:val="28"/>
        </w:rPr>
        <w:t xml:space="preserve"> разделить на две основные группы, а именно на первых кредиторов и первых </w:t>
      </w:r>
      <w:r w:rsidR="002A0DD4">
        <w:rPr>
          <w:sz w:val="28"/>
          <w:szCs w:val="28"/>
        </w:rPr>
        <w:t xml:space="preserve">заемщиков </w:t>
      </w:r>
      <w:r w:rsidRPr="0033564C">
        <w:rPr>
          <w:sz w:val="28"/>
          <w:szCs w:val="28"/>
        </w:rPr>
        <w:t xml:space="preserve">и на пользователей, испытывающих потребность в дополнительных денежных средствах и, следовательно, предъявляющих спрос на ресурсы на кредитном рынке). </w:t>
      </w:r>
      <w:r w:rsidR="00F110A5" w:rsidRPr="000D530F">
        <w:rPr>
          <w:sz w:val="28"/>
          <w:szCs w:val="28"/>
        </w:rPr>
        <w:t>[</w:t>
      </w:r>
      <w:r w:rsidR="0014712A">
        <w:rPr>
          <w:iCs/>
          <w:sz w:val="28"/>
          <w:szCs w:val="28"/>
          <w:lang w:val="en-US"/>
        </w:rPr>
        <w:t>6</w:t>
      </w:r>
      <w:r w:rsidR="00C048A6" w:rsidRPr="0033564C">
        <w:rPr>
          <w:iCs/>
          <w:sz w:val="28"/>
          <w:szCs w:val="28"/>
        </w:rPr>
        <w:t>]</w:t>
      </w:r>
    </w:p>
    <w:p w:rsidR="00B96F45" w:rsidRPr="0033564C" w:rsidRDefault="00441290" w:rsidP="00830D35">
      <w:pPr>
        <w:pStyle w:val="a9"/>
        <w:numPr>
          <w:ilvl w:val="1"/>
          <w:numId w:val="3"/>
        </w:numPr>
        <w:spacing w:line="360" w:lineRule="auto"/>
        <w:ind w:left="0" w:firstLine="851"/>
        <w:jc w:val="center"/>
        <w:rPr>
          <w:sz w:val="28"/>
          <w:szCs w:val="28"/>
        </w:rPr>
      </w:pPr>
      <w:r w:rsidRPr="0033564C">
        <w:rPr>
          <w:sz w:val="28"/>
          <w:szCs w:val="28"/>
        </w:rPr>
        <w:t>Рынок ценных бумаг России</w:t>
      </w:r>
    </w:p>
    <w:p w:rsidR="00445D47" w:rsidRPr="003D74EC" w:rsidRDefault="003D74EC" w:rsidP="003D74EC">
      <w:pPr>
        <w:autoSpaceDE w:val="0"/>
        <w:autoSpaceDN w:val="0"/>
        <w:adjustRightInd w:val="0"/>
        <w:spacing w:after="0" w:line="360" w:lineRule="auto"/>
        <w:ind w:firstLine="851"/>
        <w:jc w:val="both"/>
        <w:rPr>
          <w:rFonts w:ascii="Times New Roman" w:hAnsi="Times New Roman" w:cs="Times New Roman"/>
          <w:bCs/>
          <w:sz w:val="28"/>
          <w:szCs w:val="28"/>
        </w:rPr>
      </w:pPr>
      <w:r>
        <w:rPr>
          <w:rFonts w:ascii="Times New Roman" w:hAnsi="Times New Roman" w:cs="Times New Roman"/>
          <w:bCs/>
          <w:sz w:val="28"/>
          <w:szCs w:val="28"/>
        </w:rPr>
        <w:t>Несмотря на то, что рынок государственных ценных бумаг существовал во время социалистического развития, рынок негосударственных бумаг получил развитие в начале 90-х годов прошлого века, данный факт напрямую связан с началом приватизации государственной собственности. Историю развития рынка ценных бумаг России можно условно разбить на три этапа. К п</w:t>
      </w:r>
      <w:r>
        <w:rPr>
          <w:rFonts w:ascii="Times New Roman" w:hAnsi="Times New Roman" w:cs="Times New Roman"/>
          <w:sz w:val="28"/>
          <w:szCs w:val="28"/>
        </w:rPr>
        <w:t>ервому</w:t>
      </w:r>
      <w:r w:rsidR="00441290" w:rsidRPr="0033564C">
        <w:rPr>
          <w:rFonts w:ascii="Times New Roman" w:hAnsi="Times New Roman" w:cs="Times New Roman"/>
          <w:sz w:val="28"/>
          <w:szCs w:val="28"/>
        </w:rPr>
        <w:t xml:space="preserve"> этап</w:t>
      </w:r>
      <w:r>
        <w:rPr>
          <w:rFonts w:ascii="Times New Roman" w:hAnsi="Times New Roman" w:cs="Times New Roman"/>
          <w:sz w:val="28"/>
          <w:szCs w:val="28"/>
        </w:rPr>
        <w:t xml:space="preserve">у относят </w:t>
      </w:r>
      <w:r w:rsidR="00441290" w:rsidRPr="0033564C">
        <w:rPr>
          <w:rFonts w:ascii="Times New Roman" w:hAnsi="Times New Roman" w:cs="Times New Roman"/>
          <w:sz w:val="28"/>
          <w:szCs w:val="28"/>
        </w:rPr>
        <w:t>создание предпосылок для развития</w:t>
      </w:r>
      <w:r w:rsidR="00445D47" w:rsidRPr="0033564C">
        <w:rPr>
          <w:rFonts w:ascii="Times New Roman" w:hAnsi="Times New Roman" w:cs="Times New Roman"/>
          <w:sz w:val="28"/>
          <w:szCs w:val="28"/>
        </w:rPr>
        <w:t xml:space="preserve"> </w:t>
      </w:r>
      <w:r w:rsidR="00441290" w:rsidRPr="0033564C">
        <w:rPr>
          <w:rFonts w:ascii="Times New Roman" w:hAnsi="Times New Roman" w:cs="Times New Roman"/>
          <w:sz w:val="28"/>
          <w:szCs w:val="28"/>
        </w:rPr>
        <w:t>фондового рынка</w:t>
      </w:r>
      <w:r>
        <w:rPr>
          <w:rFonts w:ascii="Times New Roman" w:hAnsi="Times New Roman" w:cs="Times New Roman"/>
          <w:sz w:val="28"/>
          <w:szCs w:val="28"/>
        </w:rPr>
        <w:t>, а именно,</w:t>
      </w:r>
      <w:r w:rsidR="00441290" w:rsidRPr="0033564C">
        <w:rPr>
          <w:rFonts w:ascii="Times New Roman" w:hAnsi="Times New Roman" w:cs="Times New Roman"/>
          <w:sz w:val="28"/>
          <w:szCs w:val="28"/>
        </w:rPr>
        <w:t xml:space="preserve"> образование фондовых бирж и рынка акций коммерческих</w:t>
      </w:r>
      <w:r w:rsidR="00445D47" w:rsidRPr="0033564C">
        <w:rPr>
          <w:rFonts w:ascii="Times New Roman" w:hAnsi="Times New Roman" w:cs="Times New Roman"/>
          <w:sz w:val="28"/>
          <w:szCs w:val="28"/>
        </w:rPr>
        <w:t xml:space="preserve"> </w:t>
      </w:r>
      <w:r w:rsidR="00441290" w:rsidRPr="0033564C">
        <w:rPr>
          <w:rFonts w:ascii="Times New Roman" w:hAnsi="Times New Roman" w:cs="Times New Roman"/>
          <w:sz w:val="28"/>
          <w:szCs w:val="28"/>
        </w:rPr>
        <w:t>банков.</w:t>
      </w:r>
      <w:r w:rsidR="00445D47" w:rsidRPr="0033564C">
        <w:rPr>
          <w:rFonts w:ascii="Times New Roman" w:hAnsi="Times New Roman" w:cs="Times New Roman"/>
          <w:sz w:val="28"/>
          <w:szCs w:val="28"/>
        </w:rPr>
        <w:t xml:space="preserve"> </w:t>
      </w:r>
      <w:r>
        <w:rPr>
          <w:rFonts w:ascii="Times New Roman" w:hAnsi="Times New Roman" w:cs="Times New Roman"/>
          <w:sz w:val="28"/>
          <w:szCs w:val="28"/>
        </w:rPr>
        <w:t>На втором этапе фондовый рынок</w:t>
      </w:r>
      <w:r w:rsidR="00445D47" w:rsidRPr="0033564C">
        <w:rPr>
          <w:rFonts w:ascii="Times New Roman" w:hAnsi="Times New Roman" w:cs="Times New Roman"/>
          <w:sz w:val="28"/>
          <w:szCs w:val="28"/>
        </w:rPr>
        <w:t xml:space="preserve"> </w:t>
      </w:r>
      <w:r>
        <w:rPr>
          <w:rFonts w:ascii="Times New Roman" w:hAnsi="Times New Roman" w:cs="Times New Roman"/>
          <w:sz w:val="28"/>
          <w:szCs w:val="28"/>
        </w:rPr>
        <w:t>сущ</w:t>
      </w:r>
      <w:r w:rsidR="00441290" w:rsidRPr="0033564C">
        <w:rPr>
          <w:rFonts w:ascii="Times New Roman" w:hAnsi="Times New Roman" w:cs="Times New Roman"/>
          <w:sz w:val="28"/>
          <w:szCs w:val="28"/>
        </w:rPr>
        <w:t xml:space="preserve">ествует в </w:t>
      </w:r>
      <w:r>
        <w:rPr>
          <w:rFonts w:ascii="Times New Roman" w:hAnsi="Times New Roman" w:cs="Times New Roman"/>
          <w:sz w:val="28"/>
          <w:szCs w:val="28"/>
        </w:rPr>
        <w:t>виде</w:t>
      </w:r>
      <w:r w:rsidR="00441290" w:rsidRPr="0033564C">
        <w:rPr>
          <w:rFonts w:ascii="Times New Roman" w:hAnsi="Times New Roman" w:cs="Times New Roman"/>
          <w:sz w:val="28"/>
          <w:szCs w:val="28"/>
        </w:rPr>
        <w:t xml:space="preserve"> рынка приватизационных чеков.</w:t>
      </w:r>
      <w:r w:rsidR="00445D47" w:rsidRPr="0033564C">
        <w:rPr>
          <w:rFonts w:ascii="Times New Roman" w:hAnsi="Times New Roman" w:cs="Times New Roman"/>
          <w:sz w:val="28"/>
          <w:szCs w:val="28"/>
        </w:rPr>
        <w:t xml:space="preserve"> </w:t>
      </w:r>
      <w:r w:rsidR="00441290" w:rsidRPr="0033564C">
        <w:rPr>
          <w:rFonts w:ascii="Times New Roman" w:hAnsi="Times New Roman" w:cs="Times New Roman"/>
          <w:sz w:val="28"/>
          <w:szCs w:val="28"/>
        </w:rPr>
        <w:t xml:space="preserve">Третий этап </w:t>
      </w:r>
      <w:r>
        <w:rPr>
          <w:rFonts w:ascii="Times New Roman" w:hAnsi="Times New Roman" w:cs="Times New Roman"/>
          <w:sz w:val="28"/>
          <w:szCs w:val="28"/>
        </w:rPr>
        <w:t>сопоставляется с</w:t>
      </w:r>
      <w:r w:rsidR="00445D47" w:rsidRPr="0033564C">
        <w:rPr>
          <w:rFonts w:ascii="Times New Roman" w:hAnsi="Times New Roman" w:cs="Times New Roman"/>
          <w:sz w:val="28"/>
          <w:szCs w:val="28"/>
        </w:rPr>
        <w:t xml:space="preserve"> </w:t>
      </w:r>
      <w:r w:rsidR="00441290" w:rsidRPr="0033564C">
        <w:rPr>
          <w:rFonts w:ascii="Times New Roman" w:hAnsi="Times New Roman" w:cs="Times New Roman"/>
          <w:sz w:val="28"/>
          <w:szCs w:val="28"/>
        </w:rPr>
        <w:t>начало</w:t>
      </w:r>
      <w:r>
        <w:rPr>
          <w:rFonts w:ascii="Times New Roman" w:hAnsi="Times New Roman" w:cs="Times New Roman"/>
          <w:sz w:val="28"/>
          <w:szCs w:val="28"/>
        </w:rPr>
        <w:t>м</w:t>
      </w:r>
      <w:r w:rsidR="00441290" w:rsidRPr="0033564C">
        <w:rPr>
          <w:rFonts w:ascii="Times New Roman" w:hAnsi="Times New Roman" w:cs="Times New Roman"/>
          <w:sz w:val="28"/>
          <w:szCs w:val="28"/>
        </w:rPr>
        <w:t xml:space="preserve"> обращения акций российских </w:t>
      </w:r>
      <w:r w:rsidR="002F3F28">
        <w:rPr>
          <w:rFonts w:ascii="Times New Roman" w:hAnsi="Times New Roman" w:cs="Times New Roman"/>
          <w:sz w:val="28"/>
          <w:szCs w:val="28"/>
        </w:rPr>
        <w:t>компаний</w:t>
      </w:r>
      <w:r w:rsidR="00441290" w:rsidRPr="0033564C">
        <w:rPr>
          <w:rFonts w:ascii="Times New Roman" w:hAnsi="Times New Roman" w:cs="Times New Roman"/>
          <w:sz w:val="28"/>
          <w:szCs w:val="28"/>
        </w:rPr>
        <w:t xml:space="preserve">; </w:t>
      </w:r>
      <w:r w:rsidR="002F3F28">
        <w:rPr>
          <w:rFonts w:ascii="Times New Roman" w:hAnsi="Times New Roman" w:cs="Times New Roman"/>
          <w:sz w:val="28"/>
          <w:szCs w:val="28"/>
        </w:rPr>
        <w:t>появлением</w:t>
      </w:r>
      <w:r w:rsidR="00445D47" w:rsidRPr="0033564C">
        <w:rPr>
          <w:rFonts w:ascii="Times New Roman" w:hAnsi="Times New Roman" w:cs="Times New Roman"/>
          <w:sz w:val="28"/>
          <w:szCs w:val="28"/>
        </w:rPr>
        <w:t xml:space="preserve"> </w:t>
      </w:r>
      <w:r w:rsidR="00441290" w:rsidRPr="0033564C">
        <w:rPr>
          <w:rFonts w:ascii="Times New Roman" w:hAnsi="Times New Roman" w:cs="Times New Roman"/>
          <w:sz w:val="28"/>
          <w:szCs w:val="28"/>
        </w:rPr>
        <w:t xml:space="preserve">рынка корпоративных ценных бумаг в </w:t>
      </w:r>
      <w:r w:rsidR="002F3F28">
        <w:rPr>
          <w:rFonts w:ascii="Times New Roman" w:hAnsi="Times New Roman" w:cs="Times New Roman"/>
          <w:sz w:val="28"/>
          <w:szCs w:val="28"/>
        </w:rPr>
        <w:t>общеизвестном</w:t>
      </w:r>
      <w:r w:rsidR="00441290" w:rsidRPr="0033564C">
        <w:rPr>
          <w:rFonts w:ascii="Times New Roman" w:hAnsi="Times New Roman" w:cs="Times New Roman"/>
          <w:sz w:val="28"/>
          <w:szCs w:val="28"/>
        </w:rPr>
        <w:t xml:space="preserve"> понимании</w:t>
      </w:r>
      <w:r w:rsidR="002F3F28">
        <w:rPr>
          <w:rFonts w:ascii="Times New Roman" w:hAnsi="Times New Roman" w:cs="Times New Roman"/>
          <w:sz w:val="28"/>
          <w:szCs w:val="28"/>
        </w:rPr>
        <w:t xml:space="preserve"> (данный этап действует в настоящее время)</w:t>
      </w:r>
      <w:r w:rsidR="00441290" w:rsidRPr="0033564C">
        <w:rPr>
          <w:rFonts w:ascii="Times New Roman" w:hAnsi="Times New Roman" w:cs="Times New Roman"/>
          <w:sz w:val="28"/>
          <w:szCs w:val="28"/>
        </w:rPr>
        <w:t>.</w:t>
      </w:r>
      <w:r w:rsidR="00445D47" w:rsidRPr="0033564C">
        <w:rPr>
          <w:rFonts w:ascii="Times New Roman" w:hAnsi="Times New Roman" w:cs="Times New Roman"/>
          <w:sz w:val="28"/>
          <w:szCs w:val="28"/>
        </w:rPr>
        <w:t xml:space="preserve"> </w:t>
      </w:r>
    </w:p>
    <w:p w:rsidR="00445D47" w:rsidRPr="0033564C" w:rsidRDefault="002F3F28" w:rsidP="002F3F28">
      <w:pPr>
        <w:autoSpaceDE w:val="0"/>
        <w:autoSpaceDN w:val="0"/>
        <w:adjustRightInd w:val="0"/>
        <w:spacing w:after="0" w:line="360" w:lineRule="auto"/>
        <w:ind w:firstLine="851"/>
        <w:jc w:val="both"/>
        <w:rPr>
          <w:rFonts w:ascii="Times New Roman" w:hAnsi="Times New Roman" w:cs="Times New Roman"/>
          <w:sz w:val="28"/>
          <w:szCs w:val="28"/>
        </w:rPr>
      </w:pPr>
      <w:r>
        <w:rPr>
          <w:rFonts w:ascii="Times New Roman" w:hAnsi="Times New Roman" w:cs="Times New Roman"/>
          <w:sz w:val="28"/>
          <w:szCs w:val="28"/>
        </w:rPr>
        <w:t xml:space="preserve">Составление законодательной базы российского рынка ценных бумаг началось еще на первом этапе. Тогда были учреждены </w:t>
      </w:r>
      <w:r w:rsidR="00441290" w:rsidRPr="0033564C">
        <w:rPr>
          <w:rFonts w:ascii="Times New Roman" w:hAnsi="Times New Roman" w:cs="Times New Roman"/>
          <w:sz w:val="28"/>
          <w:szCs w:val="28"/>
        </w:rPr>
        <w:t xml:space="preserve"> </w:t>
      </w:r>
      <w:r>
        <w:rPr>
          <w:rFonts w:ascii="Times New Roman" w:hAnsi="Times New Roman" w:cs="Times New Roman"/>
          <w:sz w:val="28"/>
          <w:szCs w:val="28"/>
        </w:rPr>
        <w:t>«</w:t>
      </w:r>
      <w:r w:rsidR="00441290" w:rsidRPr="0033564C">
        <w:rPr>
          <w:rFonts w:ascii="Times New Roman" w:hAnsi="Times New Roman" w:cs="Times New Roman"/>
          <w:sz w:val="28"/>
          <w:szCs w:val="28"/>
        </w:rPr>
        <w:t>Положение о выпуске и</w:t>
      </w:r>
      <w:r w:rsidR="00445D47" w:rsidRPr="0033564C">
        <w:rPr>
          <w:rFonts w:ascii="Times New Roman" w:hAnsi="Times New Roman" w:cs="Times New Roman"/>
          <w:sz w:val="28"/>
          <w:szCs w:val="28"/>
        </w:rPr>
        <w:t xml:space="preserve"> </w:t>
      </w:r>
      <w:r w:rsidR="00441290" w:rsidRPr="0033564C">
        <w:rPr>
          <w:rFonts w:ascii="Times New Roman" w:hAnsi="Times New Roman" w:cs="Times New Roman"/>
          <w:sz w:val="28"/>
          <w:szCs w:val="28"/>
        </w:rPr>
        <w:t>обращении ценных бумаг и фондовых биржах в РСФСР</w:t>
      </w:r>
      <w:r>
        <w:rPr>
          <w:rFonts w:ascii="Times New Roman" w:hAnsi="Times New Roman" w:cs="Times New Roman"/>
          <w:sz w:val="28"/>
          <w:szCs w:val="28"/>
        </w:rPr>
        <w:t>»</w:t>
      </w:r>
      <w:r w:rsidR="00441290" w:rsidRPr="0033564C">
        <w:rPr>
          <w:rFonts w:ascii="Times New Roman" w:hAnsi="Times New Roman" w:cs="Times New Roman"/>
          <w:sz w:val="28"/>
          <w:szCs w:val="28"/>
        </w:rPr>
        <w:t xml:space="preserve">, </w:t>
      </w:r>
      <w:r>
        <w:rPr>
          <w:rFonts w:ascii="Times New Roman" w:hAnsi="Times New Roman" w:cs="Times New Roman"/>
          <w:sz w:val="28"/>
          <w:szCs w:val="28"/>
        </w:rPr>
        <w:lastRenderedPageBreak/>
        <w:t>«</w:t>
      </w:r>
      <w:r w:rsidR="00441290" w:rsidRPr="0033564C">
        <w:rPr>
          <w:rFonts w:ascii="Times New Roman" w:hAnsi="Times New Roman" w:cs="Times New Roman"/>
          <w:sz w:val="28"/>
          <w:szCs w:val="28"/>
        </w:rPr>
        <w:t>Положение об</w:t>
      </w:r>
      <w:r w:rsidR="00445D47" w:rsidRPr="0033564C">
        <w:rPr>
          <w:rFonts w:ascii="Times New Roman" w:hAnsi="Times New Roman" w:cs="Times New Roman"/>
          <w:sz w:val="28"/>
          <w:szCs w:val="28"/>
        </w:rPr>
        <w:t xml:space="preserve"> </w:t>
      </w:r>
      <w:r w:rsidR="00441290" w:rsidRPr="0033564C">
        <w:rPr>
          <w:rFonts w:ascii="Times New Roman" w:hAnsi="Times New Roman" w:cs="Times New Roman"/>
          <w:sz w:val="28"/>
          <w:szCs w:val="28"/>
        </w:rPr>
        <w:t>акционерных обществах; установлен порядок лицензирования и аттестации</w:t>
      </w:r>
      <w:r w:rsidR="00445D47" w:rsidRPr="0033564C">
        <w:rPr>
          <w:rFonts w:ascii="Times New Roman" w:hAnsi="Times New Roman" w:cs="Times New Roman"/>
          <w:sz w:val="28"/>
          <w:szCs w:val="28"/>
        </w:rPr>
        <w:t xml:space="preserve"> </w:t>
      </w:r>
      <w:r w:rsidR="00441290" w:rsidRPr="0033564C">
        <w:rPr>
          <w:rFonts w:ascii="Times New Roman" w:hAnsi="Times New Roman" w:cs="Times New Roman"/>
          <w:sz w:val="28"/>
          <w:szCs w:val="28"/>
        </w:rPr>
        <w:t>на рынке ценных бумаг</w:t>
      </w:r>
      <w:r>
        <w:rPr>
          <w:rFonts w:ascii="Times New Roman" w:hAnsi="Times New Roman" w:cs="Times New Roman"/>
          <w:sz w:val="28"/>
          <w:szCs w:val="28"/>
        </w:rPr>
        <w:t>»</w:t>
      </w:r>
      <w:r w:rsidR="00441290" w:rsidRPr="0033564C">
        <w:rPr>
          <w:rFonts w:ascii="Times New Roman" w:hAnsi="Times New Roman" w:cs="Times New Roman"/>
          <w:sz w:val="28"/>
          <w:szCs w:val="28"/>
        </w:rPr>
        <w:t>.</w:t>
      </w:r>
      <w:r w:rsidR="00445D47" w:rsidRPr="0033564C">
        <w:rPr>
          <w:rFonts w:ascii="Times New Roman" w:hAnsi="Times New Roman" w:cs="Times New Roman"/>
          <w:sz w:val="28"/>
          <w:szCs w:val="28"/>
        </w:rPr>
        <w:t xml:space="preserve"> </w:t>
      </w:r>
    </w:p>
    <w:p w:rsidR="00F110A5" w:rsidRPr="0033564C" w:rsidRDefault="00441290" w:rsidP="0033564C">
      <w:pPr>
        <w:autoSpaceDE w:val="0"/>
        <w:autoSpaceDN w:val="0"/>
        <w:adjustRightInd w:val="0"/>
        <w:spacing w:after="0" w:line="360" w:lineRule="auto"/>
        <w:ind w:firstLine="851"/>
        <w:jc w:val="both"/>
        <w:rPr>
          <w:rFonts w:ascii="Times New Roman" w:hAnsi="Times New Roman" w:cs="Times New Roman"/>
          <w:sz w:val="28"/>
          <w:szCs w:val="28"/>
        </w:rPr>
      </w:pPr>
      <w:r w:rsidRPr="0033564C">
        <w:rPr>
          <w:rFonts w:ascii="Times New Roman" w:hAnsi="Times New Roman" w:cs="Times New Roman"/>
          <w:bCs/>
          <w:sz w:val="28"/>
          <w:szCs w:val="28"/>
        </w:rPr>
        <w:t>Второй этап</w:t>
      </w:r>
      <w:r w:rsidR="00F110A5" w:rsidRPr="0033564C">
        <w:rPr>
          <w:rFonts w:ascii="Times New Roman" w:hAnsi="Times New Roman" w:cs="Times New Roman"/>
          <w:bCs/>
          <w:sz w:val="28"/>
          <w:szCs w:val="28"/>
        </w:rPr>
        <w:t xml:space="preserve"> </w:t>
      </w:r>
      <w:r w:rsidR="002F3F28">
        <w:rPr>
          <w:rFonts w:ascii="Times New Roman" w:hAnsi="Times New Roman" w:cs="Times New Roman"/>
          <w:bCs/>
          <w:sz w:val="28"/>
          <w:szCs w:val="28"/>
        </w:rPr>
        <w:t>является</w:t>
      </w:r>
      <w:r w:rsidRPr="0033564C">
        <w:rPr>
          <w:rFonts w:ascii="Times New Roman" w:hAnsi="Times New Roman" w:cs="Times New Roman"/>
          <w:sz w:val="28"/>
          <w:szCs w:val="28"/>
        </w:rPr>
        <w:t xml:space="preserve"> начало</w:t>
      </w:r>
      <w:r w:rsidR="002F3F28">
        <w:rPr>
          <w:rFonts w:ascii="Times New Roman" w:hAnsi="Times New Roman" w:cs="Times New Roman"/>
          <w:sz w:val="28"/>
          <w:szCs w:val="28"/>
        </w:rPr>
        <w:t>м</w:t>
      </w:r>
      <w:r w:rsidRPr="0033564C">
        <w:rPr>
          <w:rFonts w:ascii="Times New Roman" w:hAnsi="Times New Roman" w:cs="Times New Roman"/>
          <w:sz w:val="28"/>
          <w:szCs w:val="28"/>
        </w:rPr>
        <w:t>, расцвет</w:t>
      </w:r>
      <w:r w:rsidR="002F3F28">
        <w:rPr>
          <w:rFonts w:ascii="Times New Roman" w:hAnsi="Times New Roman" w:cs="Times New Roman"/>
          <w:sz w:val="28"/>
          <w:szCs w:val="28"/>
        </w:rPr>
        <w:t>ом</w:t>
      </w:r>
      <w:r w:rsidRPr="0033564C">
        <w:rPr>
          <w:rFonts w:ascii="Times New Roman" w:hAnsi="Times New Roman" w:cs="Times New Roman"/>
          <w:sz w:val="28"/>
          <w:szCs w:val="28"/>
        </w:rPr>
        <w:t xml:space="preserve"> и закрытие</w:t>
      </w:r>
      <w:r w:rsidR="002F3F28">
        <w:rPr>
          <w:rFonts w:ascii="Times New Roman" w:hAnsi="Times New Roman" w:cs="Times New Roman"/>
          <w:sz w:val="28"/>
          <w:szCs w:val="28"/>
        </w:rPr>
        <w:t>м</w:t>
      </w:r>
      <w:r w:rsidRPr="0033564C">
        <w:rPr>
          <w:rFonts w:ascii="Times New Roman" w:hAnsi="Times New Roman" w:cs="Times New Roman"/>
          <w:sz w:val="28"/>
          <w:szCs w:val="28"/>
        </w:rPr>
        <w:t xml:space="preserve"> рынка приватизационных</w:t>
      </w:r>
      <w:r w:rsidR="00445D47" w:rsidRPr="0033564C">
        <w:rPr>
          <w:rFonts w:ascii="Times New Roman" w:hAnsi="Times New Roman" w:cs="Times New Roman"/>
          <w:sz w:val="28"/>
          <w:szCs w:val="28"/>
        </w:rPr>
        <w:t xml:space="preserve"> </w:t>
      </w:r>
      <w:r w:rsidRPr="0033564C">
        <w:rPr>
          <w:rFonts w:ascii="Times New Roman" w:hAnsi="Times New Roman" w:cs="Times New Roman"/>
          <w:sz w:val="28"/>
          <w:szCs w:val="28"/>
        </w:rPr>
        <w:t xml:space="preserve">чеков, </w:t>
      </w:r>
      <w:r w:rsidR="002F3F28">
        <w:rPr>
          <w:rFonts w:ascii="Times New Roman" w:hAnsi="Times New Roman" w:cs="Times New Roman"/>
          <w:sz w:val="28"/>
          <w:szCs w:val="28"/>
        </w:rPr>
        <w:t>выпущенными</w:t>
      </w:r>
      <w:r w:rsidRPr="0033564C">
        <w:rPr>
          <w:rFonts w:ascii="Times New Roman" w:hAnsi="Times New Roman" w:cs="Times New Roman"/>
          <w:sz w:val="28"/>
          <w:szCs w:val="28"/>
        </w:rPr>
        <w:t xml:space="preserve"> государством и в</w:t>
      </w:r>
      <w:r w:rsidR="002F3F28">
        <w:rPr>
          <w:rFonts w:ascii="Times New Roman" w:hAnsi="Times New Roman" w:cs="Times New Roman"/>
          <w:sz w:val="28"/>
          <w:szCs w:val="28"/>
        </w:rPr>
        <w:t xml:space="preserve">ыдававшимися </w:t>
      </w:r>
      <w:r w:rsidRPr="0033564C">
        <w:rPr>
          <w:rFonts w:ascii="Times New Roman" w:hAnsi="Times New Roman" w:cs="Times New Roman"/>
          <w:sz w:val="28"/>
          <w:szCs w:val="28"/>
        </w:rPr>
        <w:t xml:space="preserve">гражданам </w:t>
      </w:r>
      <w:r w:rsidR="002F3F28">
        <w:rPr>
          <w:rFonts w:ascii="Times New Roman" w:hAnsi="Times New Roman" w:cs="Times New Roman"/>
          <w:sz w:val="28"/>
          <w:szCs w:val="28"/>
        </w:rPr>
        <w:t>страны</w:t>
      </w:r>
      <w:r w:rsidRPr="0033564C">
        <w:rPr>
          <w:rFonts w:ascii="Times New Roman" w:hAnsi="Times New Roman" w:cs="Times New Roman"/>
          <w:sz w:val="28"/>
          <w:szCs w:val="28"/>
        </w:rPr>
        <w:t xml:space="preserve"> бесплатно.</w:t>
      </w:r>
    </w:p>
    <w:p w:rsidR="002F3F28" w:rsidRDefault="00441290" w:rsidP="0033564C">
      <w:pPr>
        <w:autoSpaceDE w:val="0"/>
        <w:autoSpaceDN w:val="0"/>
        <w:adjustRightInd w:val="0"/>
        <w:spacing w:after="0" w:line="360" w:lineRule="auto"/>
        <w:ind w:firstLine="851"/>
        <w:jc w:val="both"/>
        <w:rPr>
          <w:rFonts w:ascii="Times New Roman" w:hAnsi="Times New Roman" w:cs="Times New Roman"/>
          <w:sz w:val="28"/>
          <w:szCs w:val="28"/>
        </w:rPr>
      </w:pPr>
      <w:r w:rsidRPr="0033564C">
        <w:rPr>
          <w:rFonts w:ascii="Times New Roman" w:hAnsi="Times New Roman" w:cs="Times New Roman"/>
          <w:sz w:val="28"/>
          <w:szCs w:val="28"/>
        </w:rPr>
        <w:t xml:space="preserve"> </w:t>
      </w:r>
      <w:r w:rsidR="002F3F28">
        <w:rPr>
          <w:rFonts w:ascii="Times New Roman" w:hAnsi="Times New Roman" w:cs="Times New Roman"/>
          <w:sz w:val="28"/>
          <w:szCs w:val="28"/>
        </w:rPr>
        <w:t>Стоит отметить, что именно на втором-начале третьего этапа активно покупались и продавались так называемые псевдоценные бумаги, например, акции МММ, которые как выяснилось позже вовсе и не являлись ценными. Но тем не менее кризис, нищета, инфляция вынуждали народ вкладывать свои сбережения в высокодоходные ценные бумаги, как на тот момент казалось.</w:t>
      </w:r>
    </w:p>
    <w:p w:rsidR="00441290" w:rsidRPr="0033564C" w:rsidRDefault="002F3F28" w:rsidP="005D3D94">
      <w:pPr>
        <w:autoSpaceDE w:val="0"/>
        <w:autoSpaceDN w:val="0"/>
        <w:adjustRightInd w:val="0"/>
        <w:spacing w:after="0" w:line="360" w:lineRule="auto"/>
        <w:ind w:firstLine="851"/>
        <w:jc w:val="both"/>
        <w:rPr>
          <w:rFonts w:ascii="Times New Roman" w:hAnsi="Times New Roman" w:cs="Times New Roman"/>
          <w:sz w:val="28"/>
          <w:szCs w:val="28"/>
        </w:rPr>
      </w:pPr>
      <w:r>
        <w:rPr>
          <w:rFonts w:ascii="Times New Roman" w:hAnsi="Times New Roman" w:cs="Times New Roman"/>
          <w:sz w:val="28"/>
          <w:szCs w:val="28"/>
        </w:rPr>
        <w:t xml:space="preserve">На третьем этап был сформирован рынок крупных инвесторов. </w:t>
      </w:r>
    </w:p>
    <w:p w:rsidR="00B11E5B" w:rsidRPr="0033564C" w:rsidRDefault="002F3F28" w:rsidP="0033564C">
      <w:pPr>
        <w:autoSpaceDE w:val="0"/>
        <w:autoSpaceDN w:val="0"/>
        <w:adjustRightInd w:val="0"/>
        <w:spacing w:after="0" w:line="360" w:lineRule="auto"/>
        <w:ind w:firstLine="851"/>
        <w:jc w:val="both"/>
        <w:rPr>
          <w:rFonts w:ascii="Times New Roman" w:hAnsi="Times New Roman" w:cs="Times New Roman"/>
          <w:sz w:val="28"/>
          <w:szCs w:val="28"/>
        </w:rPr>
      </w:pPr>
      <w:r>
        <w:rPr>
          <w:rFonts w:ascii="Times New Roman" w:hAnsi="Times New Roman" w:cs="Times New Roman"/>
          <w:sz w:val="28"/>
          <w:szCs w:val="28"/>
        </w:rPr>
        <w:t xml:space="preserve">Заметим, что первый и второй этап были биржевыми в большей степени, </w:t>
      </w:r>
      <w:r w:rsidR="00786233">
        <w:rPr>
          <w:rFonts w:ascii="Times New Roman" w:hAnsi="Times New Roman" w:cs="Times New Roman"/>
          <w:sz w:val="28"/>
          <w:szCs w:val="28"/>
        </w:rPr>
        <w:t>третий почти полностью стал внебиржевым, поэтому биржевая торговля стала второстепенной.</w:t>
      </w:r>
    </w:p>
    <w:p w:rsidR="00786233" w:rsidRDefault="00786233" w:rsidP="0033564C">
      <w:pPr>
        <w:autoSpaceDE w:val="0"/>
        <w:autoSpaceDN w:val="0"/>
        <w:adjustRightInd w:val="0"/>
        <w:spacing w:after="0" w:line="360" w:lineRule="auto"/>
        <w:ind w:firstLine="851"/>
        <w:jc w:val="both"/>
        <w:rPr>
          <w:rFonts w:ascii="Times New Roman" w:hAnsi="Times New Roman" w:cs="Times New Roman"/>
          <w:sz w:val="28"/>
          <w:szCs w:val="28"/>
        </w:rPr>
      </w:pPr>
      <w:r>
        <w:rPr>
          <w:rFonts w:ascii="Times New Roman" w:hAnsi="Times New Roman" w:cs="Times New Roman"/>
          <w:sz w:val="28"/>
          <w:szCs w:val="28"/>
        </w:rPr>
        <w:t>Также рынок корпоративных ценных бумаг России можно разделить на два: рынок самых ликвидных акций (20-30 фирм, которые в большей степени относятся к нефтедобыче и газодобыче, металлургии, энергетике, телекоммуникациям), рынок остальных акций (в основном региональные предприятий, отсутствующие в свободном обращении)</w:t>
      </w:r>
    </w:p>
    <w:p w:rsidR="00445D47" w:rsidRPr="00786233" w:rsidRDefault="00786233" w:rsidP="0033564C">
      <w:pPr>
        <w:autoSpaceDE w:val="0"/>
        <w:autoSpaceDN w:val="0"/>
        <w:adjustRightInd w:val="0"/>
        <w:spacing w:after="0" w:line="360" w:lineRule="auto"/>
        <w:ind w:firstLine="851"/>
        <w:jc w:val="both"/>
        <w:rPr>
          <w:rFonts w:ascii="Times New Roman" w:hAnsi="Times New Roman" w:cs="Times New Roman"/>
          <w:sz w:val="28"/>
          <w:szCs w:val="28"/>
        </w:rPr>
      </w:pPr>
      <w:r>
        <w:rPr>
          <w:rFonts w:ascii="Times New Roman" w:hAnsi="Times New Roman" w:cs="Times New Roman"/>
          <w:sz w:val="28"/>
          <w:szCs w:val="28"/>
        </w:rPr>
        <w:t>М</w:t>
      </w:r>
      <w:r w:rsidR="00441290" w:rsidRPr="0033564C">
        <w:rPr>
          <w:rFonts w:ascii="Times New Roman" w:hAnsi="Times New Roman" w:cs="Times New Roman"/>
          <w:sz w:val="28"/>
          <w:szCs w:val="28"/>
        </w:rPr>
        <w:t>ногие из этих участников</w:t>
      </w:r>
      <w:r>
        <w:rPr>
          <w:rFonts w:ascii="Times New Roman" w:hAnsi="Times New Roman" w:cs="Times New Roman"/>
          <w:sz w:val="28"/>
          <w:szCs w:val="28"/>
        </w:rPr>
        <w:t xml:space="preserve"> российского рынка ценных бумаг</w:t>
      </w:r>
      <w:r w:rsidR="00441290" w:rsidRPr="0033564C">
        <w:rPr>
          <w:rFonts w:ascii="Times New Roman" w:hAnsi="Times New Roman" w:cs="Times New Roman"/>
          <w:sz w:val="28"/>
          <w:szCs w:val="28"/>
        </w:rPr>
        <w:t xml:space="preserve"> не</w:t>
      </w:r>
      <w:r w:rsidR="00445D47" w:rsidRPr="0033564C">
        <w:rPr>
          <w:rFonts w:ascii="Times New Roman" w:hAnsi="Times New Roman" w:cs="Times New Roman"/>
          <w:sz w:val="28"/>
          <w:szCs w:val="28"/>
        </w:rPr>
        <w:t xml:space="preserve"> </w:t>
      </w:r>
      <w:r w:rsidR="00441290" w:rsidRPr="0033564C">
        <w:rPr>
          <w:rFonts w:ascii="Times New Roman" w:hAnsi="Times New Roman" w:cs="Times New Roman"/>
          <w:sz w:val="28"/>
          <w:szCs w:val="28"/>
        </w:rPr>
        <w:t>принимают активного участия на рынке.</w:t>
      </w:r>
      <w:r w:rsidR="00B11E5B" w:rsidRPr="0033564C">
        <w:rPr>
          <w:rFonts w:ascii="Times New Roman" w:hAnsi="Times New Roman" w:cs="Times New Roman"/>
          <w:sz w:val="28"/>
          <w:szCs w:val="28"/>
        </w:rPr>
        <w:t xml:space="preserve"> </w:t>
      </w:r>
      <w:r w:rsidR="00B11E5B" w:rsidRPr="00786233">
        <w:rPr>
          <w:rFonts w:ascii="Times New Roman" w:hAnsi="Times New Roman" w:cs="Times New Roman"/>
          <w:sz w:val="28"/>
          <w:szCs w:val="28"/>
        </w:rPr>
        <w:t>[6]</w:t>
      </w:r>
    </w:p>
    <w:p w:rsidR="00721B7A" w:rsidRPr="0033564C" w:rsidRDefault="00721B7A" w:rsidP="005569C2">
      <w:pPr>
        <w:pStyle w:val="a3"/>
        <w:numPr>
          <w:ilvl w:val="1"/>
          <w:numId w:val="3"/>
        </w:numPr>
        <w:spacing w:line="360" w:lineRule="auto"/>
        <w:ind w:left="0" w:firstLine="851"/>
        <w:jc w:val="center"/>
        <w:rPr>
          <w:rFonts w:ascii="Times New Roman" w:hAnsi="Times New Roman" w:cs="Times New Roman"/>
          <w:sz w:val="28"/>
          <w:szCs w:val="28"/>
        </w:rPr>
      </w:pPr>
      <w:r w:rsidRPr="0033564C">
        <w:rPr>
          <w:rFonts w:ascii="Times New Roman" w:hAnsi="Times New Roman" w:cs="Times New Roman"/>
          <w:sz w:val="28"/>
          <w:szCs w:val="28"/>
        </w:rPr>
        <w:t>Характеристика эмитента</w:t>
      </w:r>
    </w:p>
    <w:p w:rsidR="005569C2" w:rsidRDefault="005569C2" w:rsidP="0033564C">
      <w:pPr>
        <w:pStyle w:val="a3"/>
        <w:shd w:val="clear" w:color="auto" w:fill="FFFFFF"/>
        <w:spacing w:after="0" w:line="360" w:lineRule="auto"/>
        <w:ind w:left="0" w:firstLine="851"/>
        <w:jc w:val="both"/>
        <w:textAlignment w:val="baseline"/>
        <w:outlineLvl w:val="2"/>
        <w:rPr>
          <w:rFonts w:ascii="Times New Roman" w:eastAsia="Times New Roman" w:hAnsi="Times New Roman" w:cs="Times New Roman"/>
          <w:bCs/>
          <w:color w:val="000000"/>
          <w:sz w:val="28"/>
          <w:szCs w:val="28"/>
          <w:lang w:eastAsia="ru-RU"/>
        </w:rPr>
      </w:pPr>
      <w:r>
        <w:rPr>
          <w:rFonts w:ascii="Times New Roman" w:eastAsia="Times New Roman" w:hAnsi="Times New Roman" w:cs="Times New Roman"/>
          <w:bCs/>
          <w:color w:val="000000"/>
          <w:sz w:val="28"/>
          <w:szCs w:val="28"/>
          <w:lang w:eastAsia="ru-RU"/>
        </w:rPr>
        <w:t xml:space="preserve">В своей работе я буду рассматривать </w:t>
      </w:r>
      <w:r w:rsidR="005E38F3">
        <w:rPr>
          <w:rFonts w:ascii="Times New Roman" w:eastAsia="Times New Roman" w:hAnsi="Times New Roman" w:cs="Times New Roman"/>
          <w:bCs/>
          <w:color w:val="000000"/>
          <w:sz w:val="28"/>
          <w:szCs w:val="28"/>
          <w:lang w:eastAsia="ru-RU"/>
        </w:rPr>
        <w:t>ценные Российских компаний, а именно</w:t>
      </w:r>
      <w:r>
        <w:rPr>
          <w:rFonts w:ascii="Times New Roman" w:eastAsia="Times New Roman" w:hAnsi="Times New Roman" w:cs="Times New Roman"/>
          <w:bCs/>
          <w:color w:val="000000"/>
          <w:sz w:val="28"/>
          <w:szCs w:val="28"/>
          <w:lang w:eastAsia="ru-RU"/>
        </w:rPr>
        <w:t>, ПАО «Газпром», ПАО «Лукойл», ПАО «Сбербанк», ПАО «</w:t>
      </w:r>
      <w:r w:rsidR="005E38F3">
        <w:rPr>
          <w:rFonts w:ascii="Times New Roman" w:eastAsia="Times New Roman" w:hAnsi="Times New Roman" w:cs="Times New Roman"/>
          <w:bCs/>
          <w:color w:val="000000"/>
          <w:sz w:val="28"/>
          <w:szCs w:val="28"/>
          <w:lang w:eastAsia="ru-RU"/>
        </w:rPr>
        <w:t xml:space="preserve">Мегафон»  и другие. Но </w:t>
      </w:r>
      <w:r w:rsidR="00D976C1">
        <w:rPr>
          <w:rFonts w:ascii="Times New Roman" w:eastAsia="Times New Roman" w:hAnsi="Times New Roman" w:cs="Times New Roman"/>
          <w:bCs/>
          <w:color w:val="000000"/>
          <w:sz w:val="28"/>
          <w:szCs w:val="28"/>
          <w:lang w:eastAsia="ru-RU"/>
        </w:rPr>
        <w:t>большее</w:t>
      </w:r>
      <w:r w:rsidR="005E38F3">
        <w:rPr>
          <w:rFonts w:ascii="Times New Roman" w:eastAsia="Times New Roman" w:hAnsi="Times New Roman" w:cs="Times New Roman"/>
          <w:bCs/>
          <w:color w:val="000000"/>
          <w:sz w:val="28"/>
          <w:szCs w:val="28"/>
          <w:lang w:eastAsia="ru-RU"/>
        </w:rPr>
        <w:t xml:space="preserve"> внимание</w:t>
      </w:r>
      <w:r w:rsidR="00D976C1">
        <w:rPr>
          <w:rFonts w:ascii="Times New Roman" w:eastAsia="Times New Roman" w:hAnsi="Times New Roman" w:cs="Times New Roman"/>
          <w:bCs/>
          <w:color w:val="000000"/>
          <w:sz w:val="28"/>
          <w:szCs w:val="28"/>
          <w:lang w:eastAsia="ru-RU"/>
        </w:rPr>
        <w:t xml:space="preserve"> будет</w:t>
      </w:r>
      <w:r w:rsidR="005E38F3">
        <w:rPr>
          <w:rFonts w:ascii="Times New Roman" w:eastAsia="Times New Roman" w:hAnsi="Times New Roman" w:cs="Times New Roman"/>
          <w:bCs/>
          <w:color w:val="000000"/>
          <w:sz w:val="28"/>
          <w:szCs w:val="28"/>
          <w:lang w:eastAsia="ru-RU"/>
        </w:rPr>
        <w:t xml:space="preserve"> уделено ПАО «Газпром»</w:t>
      </w:r>
      <w:r w:rsidR="00D976C1">
        <w:rPr>
          <w:rFonts w:ascii="Times New Roman" w:eastAsia="Times New Roman" w:hAnsi="Times New Roman" w:cs="Times New Roman"/>
          <w:bCs/>
          <w:color w:val="000000"/>
          <w:sz w:val="28"/>
          <w:szCs w:val="28"/>
          <w:lang w:eastAsia="ru-RU"/>
        </w:rPr>
        <w:t>, поэтому данная часть посвящено характеристикам данной фирмы</w:t>
      </w:r>
      <w:r w:rsidR="005E38F3">
        <w:rPr>
          <w:rFonts w:ascii="Times New Roman" w:eastAsia="Times New Roman" w:hAnsi="Times New Roman" w:cs="Times New Roman"/>
          <w:bCs/>
          <w:color w:val="000000"/>
          <w:sz w:val="28"/>
          <w:szCs w:val="28"/>
          <w:lang w:eastAsia="ru-RU"/>
        </w:rPr>
        <w:t>.</w:t>
      </w:r>
    </w:p>
    <w:p w:rsidR="006958C0" w:rsidRPr="0033564C" w:rsidRDefault="006958C0" w:rsidP="0033564C">
      <w:pPr>
        <w:pStyle w:val="a3"/>
        <w:shd w:val="clear" w:color="auto" w:fill="FFFFFF"/>
        <w:spacing w:after="0" w:line="360" w:lineRule="auto"/>
        <w:ind w:left="0" w:firstLine="851"/>
        <w:jc w:val="both"/>
        <w:textAlignment w:val="baseline"/>
        <w:outlineLvl w:val="2"/>
        <w:rPr>
          <w:rFonts w:ascii="Times New Roman" w:eastAsia="Times New Roman" w:hAnsi="Times New Roman" w:cs="Times New Roman"/>
          <w:bCs/>
          <w:color w:val="000000"/>
          <w:sz w:val="28"/>
          <w:szCs w:val="28"/>
          <w:lang w:eastAsia="ru-RU"/>
        </w:rPr>
      </w:pPr>
      <w:r w:rsidRPr="0033564C">
        <w:rPr>
          <w:rFonts w:ascii="Times New Roman" w:eastAsia="Times New Roman" w:hAnsi="Times New Roman" w:cs="Times New Roman"/>
          <w:bCs/>
          <w:color w:val="000000"/>
          <w:sz w:val="28"/>
          <w:szCs w:val="28"/>
          <w:lang w:eastAsia="ru-RU"/>
        </w:rPr>
        <w:t>Сокращенное фирменное наименование эмитента: ПАО «Газпром»</w:t>
      </w:r>
    </w:p>
    <w:p w:rsidR="006958C0" w:rsidRPr="0033564C" w:rsidRDefault="006958C0" w:rsidP="0033564C">
      <w:pPr>
        <w:pStyle w:val="a3"/>
        <w:shd w:val="clear" w:color="auto" w:fill="FFFFFF"/>
        <w:spacing w:after="0" w:line="360" w:lineRule="auto"/>
        <w:ind w:left="0" w:firstLine="851"/>
        <w:jc w:val="both"/>
        <w:textAlignment w:val="baseline"/>
        <w:outlineLvl w:val="2"/>
        <w:rPr>
          <w:rFonts w:ascii="Times New Roman" w:eastAsia="Times New Roman" w:hAnsi="Times New Roman" w:cs="Times New Roman"/>
          <w:bCs/>
          <w:color w:val="000000"/>
          <w:sz w:val="28"/>
          <w:szCs w:val="28"/>
          <w:lang w:eastAsia="ru-RU"/>
        </w:rPr>
      </w:pPr>
      <w:r w:rsidRPr="0033564C">
        <w:rPr>
          <w:rFonts w:ascii="Times New Roman" w:hAnsi="Times New Roman" w:cs="Times New Roman"/>
          <w:sz w:val="28"/>
          <w:szCs w:val="28"/>
        </w:rPr>
        <w:t xml:space="preserve">Сокращенное фирменное наименование: </w:t>
      </w:r>
      <w:r w:rsidRPr="0033564C">
        <w:rPr>
          <w:rFonts w:ascii="Times New Roman" w:hAnsi="Times New Roman" w:cs="Times New Roman"/>
          <w:bCs/>
          <w:iCs/>
          <w:sz w:val="28"/>
          <w:szCs w:val="28"/>
        </w:rPr>
        <w:t>PJSC «GAZPROM»</w:t>
      </w:r>
    </w:p>
    <w:p w:rsidR="006958C0" w:rsidRPr="0033564C" w:rsidRDefault="006958C0" w:rsidP="0033564C">
      <w:pPr>
        <w:pStyle w:val="a3"/>
        <w:shd w:val="clear" w:color="auto" w:fill="FFFFFF"/>
        <w:spacing w:after="0" w:line="360" w:lineRule="auto"/>
        <w:ind w:left="0" w:firstLine="851"/>
        <w:jc w:val="both"/>
        <w:textAlignment w:val="baseline"/>
        <w:outlineLvl w:val="2"/>
        <w:rPr>
          <w:rFonts w:ascii="Times New Roman" w:eastAsia="Times New Roman" w:hAnsi="Times New Roman" w:cs="Times New Roman"/>
          <w:bCs/>
          <w:color w:val="000000"/>
          <w:sz w:val="28"/>
          <w:szCs w:val="28"/>
          <w:lang w:eastAsia="ru-RU"/>
        </w:rPr>
      </w:pPr>
      <w:r w:rsidRPr="0033564C">
        <w:rPr>
          <w:rFonts w:ascii="Times New Roman" w:eastAsia="Times New Roman" w:hAnsi="Times New Roman" w:cs="Times New Roman"/>
          <w:bCs/>
          <w:color w:val="000000"/>
          <w:sz w:val="28"/>
          <w:szCs w:val="28"/>
          <w:lang w:eastAsia="ru-RU"/>
        </w:rPr>
        <w:lastRenderedPageBreak/>
        <w:t>В соответствии с п. 3.1. Устава ОАО «Газпром» общество является коммерческой организацией основной целью деятельности которой является организация эффективной работы и получение прибыли в сфере обеспечения отечественных и зарубежных потребителей газом, газовым конденсатом, нефтью и продуктами их переработки на основе прямых договоров, а также в сфере обеспечения поставок газа за пределы России по межгосударственным и межправительственным соглашениям.</w:t>
      </w:r>
    </w:p>
    <w:p w:rsidR="006958C0" w:rsidRPr="0033564C" w:rsidRDefault="006958C0" w:rsidP="0033564C">
      <w:pPr>
        <w:pStyle w:val="a3"/>
        <w:shd w:val="clear" w:color="auto" w:fill="FFFFFF"/>
        <w:spacing w:after="0" w:line="360" w:lineRule="auto"/>
        <w:ind w:left="0" w:firstLine="851"/>
        <w:jc w:val="both"/>
        <w:textAlignment w:val="baseline"/>
        <w:outlineLvl w:val="2"/>
        <w:rPr>
          <w:rFonts w:ascii="Times New Roman" w:eastAsia="Times New Roman" w:hAnsi="Times New Roman" w:cs="Times New Roman"/>
          <w:bCs/>
          <w:color w:val="000000"/>
          <w:sz w:val="28"/>
          <w:szCs w:val="28"/>
          <w:lang w:eastAsia="ru-RU"/>
        </w:rPr>
      </w:pPr>
      <w:r w:rsidRPr="0033564C">
        <w:rPr>
          <w:rFonts w:ascii="Times New Roman" w:eastAsia="Times New Roman" w:hAnsi="Times New Roman" w:cs="Times New Roman"/>
          <w:bCs/>
          <w:color w:val="000000"/>
          <w:sz w:val="28"/>
          <w:szCs w:val="28"/>
          <w:lang w:eastAsia="ru-RU"/>
        </w:rPr>
        <w:t>Учредителем ОАО "Газпром" является Правительство Российской Федерации.</w:t>
      </w:r>
    </w:p>
    <w:p w:rsidR="006958C0" w:rsidRPr="0033564C" w:rsidRDefault="006958C0" w:rsidP="0033564C">
      <w:pPr>
        <w:pStyle w:val="a3"/>
        <w:autoSpaceDE w:val="0"/>
        <w:autoSpaceDN w:val="0"/>
        <w:adjustRightInd w:val="0"/>
        <w:spacing w:after="0" w:line="360" w:lineRule="auto"/>
        <w:ind w:left="0" w:firstLine="851"/>
        <w:jc w:val="both"/>
        <w:rPr>
          <w:rFonts w:ascii="Times New Roman" w:hAnsi="Times New Roman" w:cs="Times New Roman"/>
          <w:b/>
          <w:bCs/>
          <w:i/>
          <w:iCs/>
          <w:sz w:val="28"/>
          <w:szCs w:val="28"/>
        </w:rPr>
      </w:pPr>
      <w:r w:rsidRPr="0033564C">
        <w:rPr>
          <w:rFonts w:ascii="Times New Roman" w:hAnsi="Times New Roman" w:cs="Times New Roman"/>
          <w:sz w:val="28"/>
          <w:szCs w:val="28"/>
        </w:rPr>
        <w:t xml:space="preserve">Общее количество лиц с ненулевыми остатками на лицевых счетах, зарегистрированных в реестре акционеров эмитента на дату окончания отчетного квартала: </w:t>
      </w:r>
      <w:r w:rsidRPr="0033564C">
        <w:rPr>
          <w:rFonts w:ascii="Times New Roman" w:hAnsi="Times New Roman" w:cs="Times New Roman"/>
          <w:bCs/>
          <w:iCs/>
          <w:sz w:val="28"/>
          <w:szCs w:val="28"/>
        </w:rPr>
        <w:t>46 017.</w:t>
      </w:r>
    </w:p>
    <w:p w:rsidR="006958C0" w:rsidRPr="0033564C" w:rsidRDefault="006958C0" w:rsidP="0033564C">
      <w:pPr>
        <w:pStyle w:val="a3"/>
        <w:autoSpaceDE w:val="0"/>
        <w:autoSpaceDN w:val="0"/>
        <w:adjustRightInd w:val="0"/>
        <w:spacing w:after="0" w:line="360" w:lineRule="auto"/>
        <w:ind w:left="0" w:firstLine="851"/>
        <w:jc w:val="both"/>
        <w:rPr>
          <w:rFonts w:ascii="Times New Roman" w:hAnsi="Times New Roman" w:cs="Times New Roman"/>
          <w:b/>
          <w:bCs/>
          <w:i/>
          <w:iCs/>
          <w:sz w:val="28"/>
          <w:szCs w:val="28"/>
        </w:rPr>
      </w:pPr>
      <w:r w:rsidRPr="0033564C">
        <w:rPr>
          <w:rFonts w:ascii="Times New Roman" w:hAnsi="Times New Roman" w:cs="Times New Roman"/>
          <w:sz w:val="28"/>
          <w:szCs w:val="28"/>
        </w:rPr>
        <w:t xml:space="preserve">Общее количество номинальных держателей акций эмитента: </w:t>
      </w:r>
      <w:r w:rsidRPr="0033564C">
        <w:rPr>
          <w:rFonts w:ascii="Times New Roman" w:hAnsi="Times New Roman" w:cs="Times New Roman"/>
          <w:bCs/>
          <w:iCs/>
          <w:sz w:val="28"/>
          <w:szCs w:val="28"/>
        </w:rPr>
        <w:t>4.</w:t>
      </w:r>
    </w:p>
    <w:p w:rsidR="006958C0" w:rsidRPr="0033564C" w:rsidRDefault="006958C0" w:rsidP="0033564C">
      <w:pPr>
        <w:pStyle w:val="a3"/>
        <w:autoSpaceDE w:val="0"/>
        <w:autoSpaceDN w:val="0"/>
        <w:adjustRightInd w:val="0"/>
        <w:spacing w:after="0" w:line="360" w:lineRule="auto"/>
        <w:ind w:left="0" w:firstLine="851"/>
        <w:jc w:val="both"/>
        <w:rPr>
          <w:rFonts w:ascii="Times New Roman" w:hAnsi="Times New Roman" w:cs="Times New Roman"/>
          <w:sz w:val="28"/>
          <w:szCs w:val="28"/>
        </w:rPr>
      </w:pPr>
      <w:r w:rsidRPr="0033564C">
        <w:rPr>
          <w:rFonts w:ascii="Times New Roman" w:hAnsi="Times New Roman" w:cs="Times New Roman"/>
          <w:sz w:val="28"/>
          <w:szCs w:val="28"/>
        </w:rPr>
        <w:t>Начнем анализ эмитента с рассмотрения его финансово-хозяйственной деятельности.</w:t>
      </w:r>
    </w:p>
    <w:p w:rsidR="006958C0" w:rsidRPr="0033564C" w:rsidRDefault="006958C0" w:rsidP="0033564C">
      <w:pPr>
        <w:pStyle w:val="a3"/>
        <w:autoSpaceDE w:val="0"/>
        <w:autoSpaceDN w:val="0"/>
        <w:adjustRightInd w:val="0"/>
        <w:spacing w:after="0" w:line="360" w:lineRule="auto"/>
        <w:ind w:left="0" w:firstLine="851"/>
        <w:jc w:val="both"/>
        <w:rPr>
          <w:rFonts w:ascii="Times New Roman" w:hAnsi="Times New Roman" w:cs="Times New Roman"/>
          <w:sz w:val="28"/>
          <w:szCs w:val="28"/>
        </w:rPr>
      </w:pPr>
      <w:r w:rsidRPr="0033564C">
        <w:rPr>
          <w:rFonts w:ascii="Times New Roman" w:hAnsi="Times New Roman" w:cs="Times New Roman"/>
          <w:sz w:val="28"/>
          <w:szCs w:val="28"/>
        </w:rPr>
        <w:t>Динамика показателей, которые характеризуют результаты финансово-хозяйственной деятельности эмитента, а также ее прибыльность и убыточность, посчитаны на основе данных бухгалтерской (финансовой) отчетности.</w:t>
      </w:r>
    </w:p>
    <w:p w:rsidR="006958C0" w:rsidRPr="0033564C" w:rsidRDefault="006958C0" w:rsidP="0033564C">
      <w:pPr>
        <w:pStyle w:val="a3"/>
        <w:autoSpaceDE w:val="0"/>
        <w:autoSpaceDN w:val="0"/>
        <w:adjustRightInd w:val="0"/>
        <w:spacing w:after="0" w:line="360" w:lineRule="auto"/>
        <w:ind w:left="0" w:firstLine="851"/>
        <w:jc w:val="both"/>
        <w:rPr>
          <w:rFonts w:ascii="Times New Roman" w:hAnsi="Times New Roman" w:cs="Times New Roman"/>
          <w:b/>
          <w:bCs/>
          <w:i/>
          <w:iCs/>
          <w:sz w:val="28"/>
          <w:szCs w:val="28"/>
        </w:rPr>
      </w:pPr>
      <w:r w:rsidRPr="0033564C">
        <w:rPr>
          <w:rFonts w:ascii="Times New Roman" w:hAnsi="Times New Roman" w:cs="Times New Roman"/>
          <w:sz w:val="28"/>
          <w:szCs w:val="28"/>
        </w:rPr>
        <w:t xml:space="preserve">Стандарт, на основании которого предоставлена бухгалтерская (финансовая) отчетность, в соответствии которой рассчитаны показатели: </w:t>
      </w:r>
      <w:r w:rsidRPr="005E38F3">
        <w:rPr>
          <w:rFonts w:ascii="Times New Roman" w:hAnsi="Times New Roman" w:cs="Times New Roman"/>
          <w:bCs/>
          <w:iCs/>
          <w:sz w:val="28"/>
          <w:szCs w:val="28"/>
        </w:rPr>
        <w:t>РСБУ</w:t>
      </w:r>
    </w:p>
    <w:p w:rsidR="006958C0" w:rsidRDefault="006958C0" w:rsidP="0033564C">
      <w:pPr>
        <w:pStyle w:val="a3"/>
        <w:autoSpaceDE w:val="0"/>
        <w:autoSpaceDN w:val="0"/>
        <w:adjustRightInd w:val="0"/>
        <w:spacing w:after="0" w:line="360" w:lineRule="auto"/>
        <w:ind w:left="0" w:firstLine="851"/>
        <w:jc w:val="both"/>
        <w:rPr>
          <w:rFonts w:ascii="Times New Roman" w:hAnsi="Times New Roman" w:cs="Times New Roman"/>
          <w:bCs/>
          <w:iCs/>
          <w:sz w:val="28"/>
          <w:szCs w:val="28"/>
        </w:rPr>
      </w:pPr>
      <w:r w:rsidRPr="0033564C">
        <w:rPr>
          <w:rFonts w:ascii="Times New Roman" w:hAnsi="Times New Roman" w:cs="Times New Roman"/>
          <w:sz w:val="28"/>
          <w:szCs w:val="28"/>
        </w:rPr>
        <w:t xml:space="preserve">Единица измерения для суммы непокрытого убытка: </w:t>
      </w:r>
      <w:r w:rsidRPr="005E38F3">
        <w:rPr>
          <w:rFonts w:ascii="Times New Roman" w:hAnsi="Times New Roman" w:cs="Times New Roman"/>
          <w:bCs/>
          <w:iCs/>
          <w:sz w:val="28"/>
          <w:szCs w:val="28"/>
        </w:rPr>
        <w:t>тыс. руб.</w:t>
      </w:r>
    </w:p>
    <w:p w:rsidR="005E38F3" w:rsidRPr="0033564C" w:rsidRDefault="005E38F3" w:rsidP="005E38F3">
      <w:pPr>
        <w:pStyle w:val="a3"/>
        <w:autoSpaceDE w:val="0"/>
        <w:autoSpaceDN w:val="0"/>
        <w:adjustRightInd w:val="0"/>
        <w:spacing w:after="0" w:line="360" w:lineRule="auto"/>
        <w:ind w:left="0" w:firstLine="851"/>
        <w:jc w:val="both"/>
        <w:rPr>
          <w:rFonts w:ascii="Times New Roman" w:hAnsi="Times New Roman" w:cs="Times New Roman"/>
          <w:bCs/>
          <w:iCs/>
          <w:sz w:val="28"/>
          <w:szCs w:val="28"/>
        </w:rPr>
      </w:pPr>
      <w:r w:rsidRPr="0033564C">
        <w:rPr>
          <w:rFonts w:ascii="Times New Roman" w:hAnsi="Times New Roman" w:cs="Times New Roman"/>
          <w:bCs/>
          <w:iCs/>
          <w:sz w:val="28"/>
          <w:szCs w:val="28"/>
        </w:rPr>
        <w:t xml:space="preserve">Таблица </w:t>
      </w:r>
      <w:r>
        <w:rPr>
          <w:rFonts w:ascii="Times New Roman" w:hAnsi="Times New Roman" w:cs="Times New Roman"/>
          <w:bCs/>
          <w:iCs/>
          <w:sz w:val="28"/>
          <w:szCs w:val="28"/>
        </w:rPr>
        <w:t>2</w:t>
      </w:r>
      <w:r w:rsidRPr="0033564C">
        <w:rPr>
          <w:rFonts w:ascii="Times New Roman" w:hAnsi="Times New Roman" w:cs="Times New Roman"/>
          <w:bCs/>
          <w:iCs/>
          <w:sz w:val="28"/>
          <w:szCs w:val="28"/>
        </w:rPr>
        <w:t>. Показатели финансово-хозяйственной деятельности эмитента</w:t>
      </w:r>
    </w:p>
    <w:tbl>
      <w:tblPr>
        <w:tblStyle w:val="af"/>
        <w:tblW w:w="0" w:type="auto"/>
        <w:tblLook w:val="04A0"/>
      </w:tblPr>
      <w:tblGrid>
        <w:gridCol w:w="5211"/>
        <w:gridCol w:w="2127"/>
        <w:gridCol w:w="2233"/>
      </w:tblGrid>
      <w:tr w:rsidR="006958C0" w:rsidRPr="0033564C" w:rsidTr="003E274C">
        <w:tc>
          <w:tcPr>
            <w:tcW w:w="5211" w:type="dxa"/>
          </w:tcPr>
          <w:p w:rsidR="006958C0" w:rsidRPr="0033564C" w:rsidRDefault="006958C0" w:rsidP="0033564C">
            <w:pPr>
              <w:autoSpaceDE w:val="0"/>
              <w:autoSpaceDN w:val="0"/>
              <w:adjustRightInd w:val="0"/>
              <w:spacing w:line="360" w:lineRule="auto"/>
              <w:ind w:firstLine="851"/>
              <w:jc w:val="both"/>
              <w:rPr>
                <w:rFonts w:ascii="Times New Roman" w:hAnsi="Times New Roman" w:cs="Times New Roman"/>
                <w:bCs/>
                <w:iCs/>
                <w:sz w:val="28"/>
                <w:szCs w:val="28"/>
              </w:rPr>
            </w:pPr>
            <w:r w:rsidRPr="0033564C">
              <w:rPr>
                <w:rFonts w:ascii="Times New Roman" w:hAnsi="Times New Roman" w:cs="Times New Roman"/>
                <w:sz w:val="28"/>
                <w:szCs w:val="28"/>
              </w:rPr>
              <w:t>Наименование показателя</w:t>
            </w:r>
          </w:p>
        </w:tc>
        <w:tc>
          <w:tcPr>
            <w:tcW w:w="2127" w:type="dxa"/>
          </w:tcPr>
          <w:p w:rsidR="006958C0" w:rsidRPr="0033564C" w:rsidRDefault="006958C0" w:rsidP="0033564C">
            <w:pPr>
              <w:autoSpaceDE w:val="0"/>
              <w:autoSpaceDN w:val="0"/>
              <w:adjustRightInd w:val="0"/>
              <w:spacing w:line="360" w:lineRule="auto"/>
              <w:ind w:firstLine="851"/>
              <w:jc w:val="both"/>
              <w:rPr>
                <w:rFonts w:ascii="Times New Roman" w:hAnsi="Times New Roman" w:cs="Times New Roman"/>
                <w:bCs/>
                <w:iCs/>
                <w:sz w:val="28"/>
                <w:szCs w:val="28"/>
              </w:rPr>
            </w:pPr>
            <w:r w:rsidRPr="0033564C">
              <w:rPr>
                <w:rFonts w:ascii="Times New Roman" w:hAnsi="Times New Roman" w:cs="Times New Roman"/>
                <w:sz w:val="28"/>
                <w:szCs w:val="28"/>
              </w:rPr>
              <w:t>2015, 6 мес.</w:t>
            </w:r>
          </w:p>
        </w:tc>
        <w:tc>
          <w:tcPr>
            <w:tcW w:w="2233" w:type="dxa"/>
          </w:tcPr>
          <w:p w:rsidR="006958C0" w:rsidRPr="0033564C" w:rsidRDefault="006958C0" w:rsidP="0033564C">
            <w:pPr>
              <w:autoSpaceDE w:val="0"/>
              <w:autoSpaceDN w:val="0"/>
              <w:adjustRightInd w:val="0"/>
              <w:spacing w:line="360" w:lineRule="auto"/>
              <w:ind w:firstLine="851"/>
              <w:jc w:val="both"/>
              <w:rPr>
                <w:rFonts w:ascii="Times New Roman" w:hAnsi="Times New Roman" w:cs="Times New Roman"/>
                <w:bCs/>
                <w:iCs/>
                <w:sz w:val="28"/>
                <w:szCs w:val="28"/>
              </w:rPr>
            </w:pPr>
            <w:r w:rsidRPr="0033564C">
              <w:rPr>
                <w:rFonts w:ascii="Times New Roman" w:hAnsi="Times New Roman" w:cs="Times New Roman"/>
                <w:sz w:val="28"/>
                <w:szCs w:val="28"/>
              </w:rPr>
              <w:t>2016, 6 мес.</w:t>
            </w:r>
          </w:p>
        </w:tc>
      </w:tr>
      <w:tr w:rsidR="006958C0" w:rsidRPr="0033564C" w:rsidTr="003E274C">
        <w:tc>
          <w:tcPr>
            <w:tcW w:w="5211" w:type="dxa"/>
          </w:tcPr>
          <w:p w:rsidR="006958C0" w:rsidRPr="0033564C" w:rsidRDefault="006958C0" w:rsidP="0033564C">
            <w:pPr>
              <w:autoSpaceDE w:val="0"/>
              <w:autoSpaceDN w:val="0"/>
              <w:adjustRightInd w:val="0"/>
              <w:spacing w:line="360" w:lineRule="auto"/>
              <w:ind w:firstLine="851"/>
              <w:jc w:val="both"/>
              <w:rPr>
                <w:rFonts w:ascii="Times New Roman" w:hAnsi="Times New Roman" w:cs="Times New Roman"/>
                <w:bCs/>
                <w:iCs/>
                <w:sz w:val="28"/>
                <w:szCs w:val="28"/>
              </w:rPr>
            </w:pPr>
            <w:r w:rsidRPr="0033564C">
              <w:rPr>
                <w:rFonts w:ascii="Times New Roman" w:hAnsi="Times New Roman" w:cs="Times New Roman"/>
                <w:sz w:val="28"/>
                <w:szCs w:val="28"/>
              </w:rPr>
              <w:t xml:space="preserve">Норма чистой прибыли, % </w:t>
            </w:r>
          </w:p>
        </w:tc>
        <w:tc>
          <w:tcPr>
            <w:tcW w:w="2127" w:type="dxa"/>
          </w:tcPr>
          <w:p w:rsidR="006958C0" w:rsidRPr="0033564C" w:rsidRDefault="006958C0" w:rsidP="0033564C">
            <w:pPr>
              <w:autoSpaceDE w:val="0"/>
              <w:autoSpaceDN w:val="0"/>
              <w:adjustRightInd w:val="0"/>
              <w:spacing w:line="360" w:lineRule="auto"/>
              <w:ind w:firstLine="851"/>
              <w:jc w:val="both"/>
              <w:rPr>
                <w:rFonts w:ascii="Times New Roman" w:hAnsi="Times New Roman" w:cs="Times New Roman"/>
                <w:bCs/>
                <w:iCs/>
                <w:sz w:val="28"/>
                <w:szCs w:val="28"/>
              </w:rPr>
            </w:pPr>
            <w:r w:rsidRPr="0033564C">
              <w:rPr>
                <w:rFonts w:ascii="Times New Roman" w:hAnsi="Times New Roman" w:cs="Times New Roman"/>
                <w:sz w:val="28"/>
                <w:szCs w:val="28"/>
              </w:rPr>
              <w:t>13.36</w:t>
            </w:r>
          </w:p>
        </w:tc>
        <w:tc>
          <w:tcPr>
            <w:tcW w:w="2233" w:type="dxa"/>
          </w:tcPr>
          <w:p w:rsidR="006958C0" w:rsidRPr="0033564C" w:rsidRDefault="006958C0" w:rsidP="0033564C">
            <w:pPr>
              <w:autoSpaceDE w:val="0"/>
              <w:autoSpaceDN w:val="0"/>
              <w:adjustRightInd w:val="0"/>
              <w:spacing w:line="360" w:lineRule="auto"/>
              <w:ind w:firstLine="851"/>
              <w:jc w:val="both"/>
              <w:rPr>
                <w:rFonts w:ascii="Times New Roman" w:hAnsi="Times New Roman" w:cs="Times New Roman"/>
                <w:bCs/>
                <w:iCs/>
                <w:sz w:val="28"/>
                <w:szCs w:val="28"/>
              </w:rPr>
            </w:pPr>
            <w:r w:rsidRPr="0033564C">
              <w:rPr>
                <w:rFonts w:ascii="Times New Roman" w:hAnsi="Times New Roman" w:cs="Times New Roman"/>
                <w:sz w:val="28"/>
                <w:szCs w:val="28"/>
              </w:rPr>
              <w:t>9.84</w:t>
            </w:r>
          </w:p>
        </w:tc>
      </w:tr>
      <w:tr w:rsidR="006958C0" w:rsidRPr="0033564C" w:rsidTr="003E274C">
        <w:tc>
          <w:tcPr>
            <w:tcW w:w="5211" w:type="dxa"/>
          </w:tcPr>
          <w:p w:rsidR="006958C0" w:rsidRPr="0033564C" w:rsidRDefault="006958C0" w:rsidP="0033564C">
            <w:pPr>
              <w:autoSpaceDE w:val="0"/>
              <w:autoSpaceDN w:val="0"/>
              <w:adjustRightInd w:val="0"/>
              <w:spacing w:line="360" w:lineRule="auto"/>
              <w:ind w:firstLine="851"/>
              <w:jc w:val="both"/>
              <w:rPr>
                <w:rFonts w:ascii="Times New Roman" w:hAnsi="Times New Roman" w:cs="Times New Roman"/>
                <w:bCs/>
                <w:iCs/>
                <w:sz w:val="28"/>
                <w:szCs w:val="28"/>
              </w:rPr>
            </w:pPr>
            <w:r w:rsidRPr="0033564C">
              <w:rPr>
                <w:rFonts w:ascii="Times New Roman" w:hAnsi="Times New Roman" w:cs="Times New Roman"/>
                <w:sz w:val="28"/>
                <w:szCs w:val="28"/>
              </w:rPr>
              <w:t xml:space="preserve">Коэффициент оборачиваемости </w:t>
            </w:r>
            <w:r w:rsidRPr="0033564C">
              <w:rPr>
                <w:rFonts w:ascii="Times New Roman" w:hAnsi="Times New Roman" w:cs="Times New Roman"/>
                <w:sz w:val="28"/>
                <w:szCs w:val="28"/>
              </w:rPr>
              <w:lastRenderedPageBreak/>
              <w:t xml:space="preserve">активов, раз </w:t>
            </w:r>
          </w:p>
        </w:tc>
        <w:tc>
          <w:tcPr>
            <w:tcW w:w="2127" w:type="dxa"/>
          </w:tcPr>
          <w:p w:rsidR="006958C0" w:rsidRPr="0033564C" w:rsidRDefault="006958C0" w:rsidP="0033564C">
            <w:pPr>
              <w:autoSpaceDE w:val="0"/>
              <w:autoSpaceDN w:val="0"/>
              <w:adjustRightInd w:val="0"/>
              <w:spacing w:line="360" w:lineRule="auto"/>
              <w:ind w:firstLine="851"/>
              <w:jc w:val="both"/>
              <w:rPr>
                <w:rFonts w:ascii="Times New Roman" w:hAnsi="Times New Roman" w:cs="Times New Roman"/>
                <w:bCs/>
                <w:iCs/>
                <w:sz w:val="28"/>
                <w:szCs w:val="28"/>
              </w:rPr>
            </w:pPr>
            <w:r w:rsidRPr="0033564C">
              <w:rPr>
                <w:rFonts w:ascii="Times New Roman" w:hAnsi="Times New Roman" w:cs="Times New Roman"/>
                <w:sz w:val="28"/>
                <w:szCs w:val="28"/>
              </w:rPr>
              <w:lastRenderedPageBreak/>
              <w:t xml:space="preserve">0.17 </w:t>
            </w:r>
          </w:p>
        </w:tc>
        <w:tc>
          <w:tcPr>
            <w:tcW w:w="2233" w:type="dxa"/>
          </w:tcPr>
          <w:p w:rsidR="006958C0" w:rsidRPr="0033564C" w:rsidRDefault="006958C0" w:rsidP="0033564C">
            <w:pPr>
              <w:autoSpaceDE w:val="0"/>
              <w:autoSpaceDN w:val="0"/>
              <w:adjustRightInd w:val="0"/>
              <w:spacing w:line="360" w:lineRule="auto"/>
              <w:ind w:firstLine="851"/>
              <w:jc w:val="both"/>
              <w:rPr>
                <w:rFonts w:ascii="Times New Roman" w:hAnsi="Times New Roman" w:cs="Times New Roman"/>
                <w:bCs/>
                <w:iCs/>
                <w:sz w:val="28"/>
                <w:szCs w:val="28"/>
              </w:rPr>
            </w:pPr>
            <w:r w:rsidRPr="0033564C">
              <w:rPr>
                <w:rFonts w:ascii="Times New Roman" w:hAnsi="Times New Roman" w:cs="Times New Roman"/>
                <w:sz w:val="28"/>
                <w:szCs w:val="28"/>
              </w:rPr>
              <w:t>0.15</w:t>
            </w:r>
          </w:p>
        </w:tc>
      </w:tr>
      <w:tr w:rsidR="006958C0" w:rsidRPr="0033564C" w:rsidTr="003E274C">
        <w:tc>
          <w:tcPr>
            <w:tcW w:w="5211" w:type="dxa"/>
          </w:tcPr>
          <w:p w:rsidR="006958C0" w:rsidRPr="0033564C" w:rsidRDefault="006958C0" w:rsidP="0033564C">
            <w:pPr>
              <w:autoSpaceDE w:val="0"/>
              <w:autoSpaceDN w:val="0"/>
              <w:adjustRightInd w:val="0"/>
              <w:spacing w:line="360" w:lineRule="auto"/>
              <w:ind w:firstLine="851"/>
              <w:jc w:val="both"/>
              <w:rPr>
                <w:rFonts w:ascii="Times New Roman" w:hAnsi="Times New Roman" w:cs="Times New Roman"/>
                <w:bCs/>
                <w:iCs/>
                <w:sz w:val="28"/>
                <w:szCs w:val="28"/>
              </w:rPr>
            </w:pPr>
            <w:r w:rsidRPr="0033564C">
              <w:rPr>
                <w:rFonts w:ascii="Times New Roman" w:hAnsi="Times New Roman" w:cs="Times New Roman"/>
                <w:sz w:val="28"/>
                <w:szCs w:val="28"/>
              </w:rPr>
              <w:lastRenderedPageBreak/>
              <w:t xml:space="preserve">Рентабельность активов, % </w:t>
            </w:r>
          </w:p>
        </w:tc>
        <w:tc>
          <w:tcPr>
            <w:tcW w:w="2127" w:type="dxa"/>
          </w:tcPr>
          <w:p w:rsidR="006958C0" w:rsidRPr="0033564C" w:rsidRDefault="006958C0" w:rsidP="0033564C">
            <w:pPr>
              <w:autoSpaceDE w:val="0"/>
              <w:autoSpaceDN w:val="0"/>
              <w:adjustRightInd w:val="0"/>
              <w:spacing w:line="360" w:lineRule="auto"/>
              <w:ind w:firstLine="851"/>
              <w:jc w:val="both"/>
              <w:rPr>
                <w:rFonts w:ascii="Times New Roman" w:hAnsi="Times New Roman" w:cs="Times New Roman"/>
                <w:bCs/>
                <w:iCs/>
                <w:sz w:val="28"/>
                <w:szCs w:val="28"/>
              </w:rPr>
            </w:pPr>
            <w:r w:rsidRPr="0033564C">
              <w:rPr>
                <w:rFonts w:ascii="Times New Roman" w:hAnsi="Times New Roman" w:cs="Times New Roman"/>
                <w:sz w:val="28"/>
                <w:szCs w:val="28"/>
              </w:rPr>
              <w:t xml:space="preserve">2.29 </w:t>
            </w:r>
          </w:p>
        </w:tc>
        <w:tc>
          <w:tcPr>
            <w:tcW w:w="2233" w:type="dxa"/>
          </w:tcPr>
          <w:p w:rsidR="006958C0" w:rsidRPr="0033564C" w:rsidRDefault="006958C0" w:rsidP="0033564C">
            <w:pPr>
              <w:autoSpaceDE w:val="0"/>
              <w:autoSpaceDN w:val="0"/>
              <w:adjustRightInd w:val="0"/>
              <w:spacing w:line="360" w:lineRule="auto"/>
              <w:ind w:firstLine="851"/>
              <w:jc w:val="both"/>
              <w:rPr>
                <w:rFonts w:ascii="Times New Roman" w:hAnsi="Times New Roman" w:cs="Times New Roman"/>
                <w:bCs/>
                <w:iCs/>
                <w:sz w:val="28"/>
                <w:szCs w:val="28"/>
              </w:rPr>
            </w:pPr>
            <w:r w:rsidRPr="0033564C">
              <w:rPr>
                <w:rFonts w:ascii="Times New Roman" w:hAnsi="Times New Roman" w:cs="Times New Roman"/>
                <w:sz w:val="28"/>
                <w:szCs w:val="28"/>
              </w:rPr>
              <w:t>1.52</w:t>
            </w:r>
          </w:p>
        </w:tc>
      </w:tr>
      <w:tr w:rsidR="006958C0" w:rsidRPr="0033564C" w:rsidTr="003E274C">
        <w:tc>
          <w:tcPr>
            <w:tcW w:w="5211" w:type="dxa"/>
          </w:tcPr>
          <w:p w:rsidR="006958C0" w:rsidRPr="0033564C" w:rsidRDefault="006958C0" w:rsidP="0033564C">
            <w:pPr>
              <w:autoSpaceDE w:val="0"/>
              <w:autoSpaceDN w:val="0"/>
              <w:adjustRightInd w:val="0"/>
              <w:spacing w:line="360" w:lineRule="auto"/>
              <w:ind w:firstLine="851"/>
              <w:jc w:val="both"/>
              <w:rPr>
                <w:rFonts w:ascii="Times New Roman" w:hAnsi="Times New Roman" w:cs="Times New Roman"/>
                <w:bCs/>
                <w:iCs/>
                <w:sz w:val="28"/>
                <w:szCs w:val="28"/>
              </w:rPr>
            </w:pPr>
            <w:r w:rsidRPr="0033564C">
              <w:rPr>
                <w:rFonts w:ascii="Times New Roman" w:hAnsi="Times New Roman" w:cs="Times New Roman"/>
                <w:sz w:val="28"/>
                <w:szCs w:val="28"/>
              </w:rPr>
              <w:t xml:space="preserve">Рентабельность собственного капитала, % </w:t>
            </w:r>
          </w:p>
        </w:tc>
        <w:tc>
          <w:tcPr>
            <w:tcW w:w="2127" w:type="dxa"/>
          </w:tcPr>
          <w:p w:rsidR="006958C0" w:rsidRPr="0033564C" w:rsidRDefault="006958C0" w:rsidP="0033564C">
            <w:pPr>
              <w:autoSpaceDE w:val="0"/>
              <w:autoSpaceDN w:val="0"/>
              <w:adjustRightInd w:val="0"/>
              <w:spacing w:line="360" w:lineRule="auto"/>
              <w:ind w:firstLine="851"/>
              <w:jc w:val="both"/>
              <w:rPr>
                <w:rFonts w:ascii="Times New Roman" w:hAnsi="Times New Roman" w:cs="Times New Roman"/>
                <w:bCs/>
                <w:iCs/>
                <w:sz w:val="28"/>
                <w:szCs w:val="28"/>
              </w:rPr>
            </w:pPr>
            <w:r w:rsidRPr="0033564C">
              <w:rPr>
                <w:rFonts w:ascii="Times New Roman" w:hAnsi="Times New Roman" w:cs="Times New Roman"/>
                <w:sz w:val="28"/>
                <w:szCs w:val="28"/>
              </w:rPr>
              <w:t xml:space="preserve">3.07 </w:t>
            </w:r>
          </w:p>
        </w:tc>
        <w:tc>
          <w:tcPr>
            <w:tcW w:w="2233" w:type="dxa"/>
          </w:tcPr>
          <w:p w:rsidR="006958C0" w:rsidRPr="0033564C" w:rsidRDefault="006958C0" w:rsidP="0033564C">
            <w:pPr>
              <w:autoSpaceDE w:val="0"/>
              <w:autoSpaceDN w:val="0"/>
              <w:adjustRightInd w:val="0"/>
              <w:spacing w:line="360" w:lineRule="auto"/>
              <w:ind w:firstLine="851"/>
              <w:jc w:val="both"/>
              <w:rPr>
                <w:rFonts w:ascii="Times New Roman" w:hAnsi="Times New Roman" w:cs="Times New Roman"/>
                <w:bCs/>
                <w:iCs/>
                <w:sz w:val="28"/>
                <w:szCs w:val="28"/>
              </w:rPr>
            </w:pPr>
            <w:r w:rsidRPr="0033564C">
              <w:rPr>
                <w:rFonts w:ascii="Times New Roman" w:hAnsi="Times New Roman" w:cs="Times New Roman"/>
                <w:sz w:val="28"/>
                <w:szCs w:val="28"/>
              </w:rPr>
              <w:t>2.08</w:t>
            </w:r>
          </w:p>
        </w:tc>
      </w:tr>
      <w:tr w:rsidR="006958C0" w:rsidRPr="0033564C" w:rsidTr="003E274C">
        <w:tc>
          <w:tcPr>
            <w:tcW w:w="5211" w:type="dxa"/>
          </w:tcPr>
          <w:p w:rsidR="006958C0" w:rsidRPr="0033564C" w:rsidRDefault="006958C0" w:rsidP="0033564C">
            <w:pPr>
              <w:autoSpaceDE w:val="0"/>
              <w:autoSpaceDN w:val="0"/>
              <w:adjustRightInd w:val="0"/>
              <w:spacing w:line="360" w:lineRule="auto"/>
              <w:ind w:firstLine="851"/>
              <w:jc w:val="both"/>
              <w:rPr>
                <w:rFonts w:ascii="Times New Roman" w:hAnsi="Times New Roman" w:cs="Times New Roman"/>
                <w:bCs/>
                <w:iCs/>
                <w:sz w:val="28"/>
                <w:szCs w:val="28"/>
              </w:rPr>
            </w:pPr>
            <w:r w:rsidRPr="0033564C">
              <w:rPr>
                <w:rFonts w:ascii="Times New Roman" w:hAnsi="Times New Roman" w:cs="Times New Roman"/>
                <w:sz w:val="28"/>
                <w:szCs w:val="28"/>
              </w:rPr>
              <w:t xml:space="preserve">Сумма непокрытого убытка на отчетную дату </w:t>
            </w:r>
          </w:p>
        </w:tc>
        <w:tc>
          <w:tcPr>
            <w:tcW w:w="2127" w:type="dxa"/>
          </w:tcPr>
          <w:p w:rsidR="006958C0" w:rsidRPr="0033564C" w:rsidRDefault="006958C0" w:rsidP="0033564C">
            <w:pPr>
              <w:autoSpaceDE w:val="0"/>
              <w:autoSpaceDN w:val="0"/>
              <w:adjustRightInd w:val="0"/>
              <w:spacing w:line="360" w:lineRule="auto"/>
              <w:ind w:firstLine="851"/>
              <w:jc w:val="both"/>
              <w:rPr>
                <w:rFonts w:ascii="Times New Roman" w:hAnsi="Times New Roman" w:cs="Times New Roman"/>
                <w:bCs/>
                <w:iCs/>
                <w:sz w:val="28"/>
                <w:szCs w:val="28"/>
              </w:rPr>
            </w:pPr>
            <w:r w:rsidRPr="0033564C">
              <w:rPr>
                <w:rFonts w:ascii="Times New Roman" w:hAnsi="Times New Roman" w:cs="Times New Roman"/>
                <w:sz w:val="28"/>
                <w:szCs w:val="28"/>
              </w:rPr>
              <w:t>0</w:t>
            </w:r>
          </w:p>
        </w:tc>
        <w:tc>
          <w:tcPr>
            <w:tcW w:w="2233" w:type="dxa"/>
          </w:tcPr>
          <w:p w:rsidR="006958C0" w:rsidRPr="0033564C" w:rsidRDefault="006958C0" w:rsidP="0033564C">
            <w:pPr>
              <w:autoSpaceDE w:val="0"/>
              <w:autoSpaceDN w:val="0"/>
              <w:adjustRightInd w:val="0"/>
              <w:spacing w:line="360" w:lineRule="auto"/>
              <w:ind w:firstLine="851"/>
              <w:jc w:val="both"/>
              <w:rPr>
                <w:rFonts w:ascii="Times New Roman" w:hAnsi="Times New Roman" w:cs="Times New Roman"/>
                <w:bCs/>
                <w:iCs/>
                <w:sz w:val="28"/>
                <w:szCs w:val="28"/>
              </w:rPr>
            </w:pPr>
            <w:r w:rsidRPr="0033564C">
              <w:rPr>
                <w:rFonts w:ascii="Times New Roman" w:hAnsi="Times New Roman" w:cs="Times New Roman"/>
                <w:sz w:val="28"/>
                <w:szCs w:val="28"/>
              </w:rPr>
              <w:t>0</w:t>
            </w:r>
          </w:p>
        </w:tc>
      </w:tr>
      <w:tr w:rsidR="006958C0" w:rsidRPr="0033564C" w:rsidTr="003E274C">
        <w:tc>
          <w:tcPr>
            <w:tcW w:w="5211" w:type="dxa"/>
          </w:tcPr>
          <w:p w:rsidR="006958C0" w:rsidRPr="0033564C" w:rsidRDefault="006958C0" w:rsidP="0033564C">
            <w:pPr>
              <w:autoSpaceDE w:val="0"/>
              <w:autoSpaceDN w:val="0"/>
              <w:adjustRightInd w:val="0"/>
              <w:spacing w:line="360" w:lineRule="auto"/>
              <w:ind w:firstLine="851"/>
              <w:jc w:val="both"/>
              <w:rPr>
                <w:rFonts w:ascii="Times New Roman" w:hAnsi="Times New Roman" w:cs="Times New Roman"/>
                <w:bCs/>
                <w:iCs/>
                <w:sz w:val="28"/>
                <w:szCs w:val="28"/>
              </w:rPr>
            </w:pPr>
            <w:r w:rsidRPr="0033564C">
              <w:rPr>
                <w:rFonts w:ascii="Times New Roman" w:hAnsi="Times New Roman" w:cs="Times New Roman"/>
                <w:sz w:val="28"/>
                <w:szCs w:val="28"/>
              </w:rPr>
              <w:t>Соотношение непокрытого убытка на отчетную дату и балансовой стоимости активов, %</w:t>
            </w:r>
          </w:p>
        </w:tc>
        <w:tc>
          <w:tcPr>
            <w:tcW w:w="2127" w:type="dxa"/>
          </w:tcPr>
          <w:p w:rsidR="006958C0" w:rsidRPr="0033564C" w:rsidRDefault="006958C0" w:rsidP="0033564C">
            <w:pPr>
              <w:autoSpaceDE w:val="0"/>
              <w:autoSpaceDN w:val="0"/>
              <w:adjustRightInd w:val="0"/>
              <w:spacing w:line="360" w:lineRule="auto"/>
              <w:ind w:firstLine="851"/>
              <w:jc w:val="both"/>
              <w:rPr>
                <w:rFonts w:ascii="Times New Roman" w:hAnsi="Times New Roman" w:cs="Times New Roman"/>
                <w:bCs/>
                <w:iCs/>
                <w:sz w:val="28"/>
                <w:szCs w:val="28"/>
              </w:rPr>
            </w:pPr>
            <w:r w:rsidRPr="0033564C">
              <w:rPr>
                <w:rFonts w:ascii="Times New Roman" w:hAnsi="Times New Roman" w:cs="Times New Roman"/>
                <w:bCs/>
                <w:iCs/>
                <w:sz w:val="28"/>
                <w:szCs w:val="28"/>
              </w:rPr>
              <w:t>0</w:t>
            </w:r>
          </w:p>
        </w:tc>
        <w:tc>
          <w:tcPr>
            <w:tcW w:w="2233" w:type="dxa"/>
          </w:tcPr>
          <w:p w:rsidR="006958C0" w:rsidRPr="0033564C" w:rsidRDefault="006958C0" w:rsidP="0033564C">
            <w:pPr>
              <w:autoSpaceDE w:val="0"/>
              <w:autoSpaceDN w:val="0"/>
              <w:adjustRightInd w:val="0"/>
              <w:spacing w:line="360" w:lineRule="auto"/>
              <w:ind w:firstLine="851"/>
              <w:jc w:val="both"/>
              <w:rPr>
                <w:rFonts w:ascii="Times New Roman" w:hAnsi="Times New Roman" w:cs="Times New Roman"/>
                <w:bCs/>
                <w:iCs/>
                <w:sz w:val="28"/>
                <w:szCs w:val="28"/>
              </w:rPr>
            </w:pPr>
            <w:r w:rsidRPr="0033564C">
              <w:rPr>
                <w:rFonts w:ascii="Times New Roman" w:hAnsi="Times New Roman" w:cs="Times New Roman"/>
                <w:bCs/>
                <w:iCs/>
                <w:sz w:val="28"/>
                <w:szCs w:val="28"/>
              </w:rPr>
              <w:t>0</w:t>
            </w:r>
          </w:p>
        </w:tc>
      </w:tr>
    </w:tbl>
    <w:p w:rsidR="006958C0" w:rsidRPr="0033564C" w:rsidRDefault="006958C0" w:rsidP="0033564C">
      <w:pPr>
        <w:pStyle w:val="a3"/>
        <w:autoSpaceDE w:val="0"/>
        <w:autoSpaceDN w:val="0"/>
        <w:adjustRightInd w:val="0"/>
        <w:spacing w:after="0" w:line="360" w:lineRule="auto"/>
        <w:ind w:left="0" w:firstLine="851"/>
        <w:jc w:val="both"/>
        <w:rPr>
          <w:rFonts w:ascii="Times New Roman" w:hAnsi="Times New Roman" w:cs="Times New Roman"/>
          <w:bCs/>
          <w:iCs/>
          <w:sz w:val="28"/>
          <w:szCs w:val="28"/>
        </w:rPr>
      </w:pPr>
      <w:r w:rsidRPr="0033564C">
        <w:rPr>
          <w:rFonts w:ascii="Times New Roman" w:hAnsi="Times New Roman" w:cs="Times New Roman"/>
          <w:bCs/>
          <w:iCs/>
          <w:sz w:val="28"/>
          <w:szCs w:val="28"/>
        </w:rPr>
        <w:t xml:space="preserve">Показатель «Норма чистой прибыли» показывает уровень доходности хозяйственной деятельности фирмы - долю чистой прибыли, которая остается в распоряжении компании, от общей суммы выручки от реализации. По итогам деятельности компании в I полугодии 2016 года произошло уменьшение показателя «Норма чистой прибыли» по сравнению с аналогичным периодом 2015 года. Значение показателя «Норма чистой прибыли» снизилось с 13,36% до 9,84%. Уменьшение значения данного показателя «Норма чистой прибыли» объясняется более сильным снижением чистой прибыли (-31,07%) по сравнению со снижением выручки от реализации (-6,44%). </w:t>
      </w:r>
    </w:p>
    <w:p w:rsidR="006958C0" w:rsidRPr="0033564C" w:rsidRDefault="006958C0" w:rsidP="0033564C">
      <w:pPr>
        <w:pStyle w:val="a3"/>
        <w:autoSpaceDE w:val="0"/>
        <w:autoSpaceDN w:val="0"/>
        <w:adjustRightInd w:val="0"/>
        <w:spacing w:after="0" w:line="360" w:lineRule="auto"/>
        <w:ind w:left="0" w:firstLine="851"/>
        <w:jc w:val="both"/>
        <w:rPr>
          <w:rFonts w:ascii="Times New Roman" w:hAnsi="Times New Roman" w:cs="Times New Roman"/>
          <w:bCs/>
          <w:iCs/>
          <w:sz w:val="28"/>
          <w:szCs w:val="28"/>
        </w:rPr>
      </w:pPr>
      <w:r w:rsidRPr="0033564C">
        <w:rPr>
          <w:rFonts w:ascii="Times New Roman" w:hAnsi="Times New Roman" w:cs="Times New Roman"/>
          <w:bCs/>
          <w:iCs/>
          <w:sz w:val="28"/>
          <w:szCs w:val="28"/>
        </w:rPr>
        <w:t>Уменьшение показателя «Выручка от продажи товаров, продукции, работ, услуг» (-6,44%) происходило из-за снижения выручки от продажи газа (-11,45%), выручки от продажи газового конденсата (-18,29%) и выручки от продажи продуктов нефтегазопереработки (ПНГП) (-3,35%) при росте выручки от деятельности по предоставлению имущества в аренду (+14,36%).</w:t>
      </w:r>
    </w:p>
    <w:p w:rsidR="006958C0" w:rsidRPr="0033564C" w:rsidRDefault="006958C0" w:rsidP="0033564C">
      <w:pPr>
        <w:pStyle w:val="a3"/>
        <w:autoSpaceDE w:val="0"/>
        <w:autoSpaceDN w:val="0"/>
        <w:adjustRightInd w:val="0"/>
        <w:spacing w:after="0" w:line="360" w:lineRule="auto"/>
        <w:ind w:left="0" w:firstLine="851"/>
        <w:jc w:val="both"/>
        <w:rPr>
          <w:rFonts w:ascii="Times New Roman" w:hAnsi="Times New Roman" w:cs="Times New Roman"/>
          <w:bCs/>
          <w:iCs/>
          <w:sz w:val="28"/>
          <w:szCs w:val="28"/>
        </w:rPr>
      </w:pPr>
      <w:r w:rsidRPr="0033564C">
        <w:rPr>
          <w:rFonts w:ascii="Times New Roman" w:hAnsi="Times New Roman" w:cs="Times New Roman"/>
          <w:bCs/>
          <w:iCs/>
          <w:sz w:val="28"/>
          <w:szCs w:val="28"/>
        </w:rPr>
        <w:t xml:space="preserve">Показатель «Коэффициент оборачиваемости активов», который рассчитывается как отношение выручки от реализации продукции ко всему итогу актива баланса, и отражает эффективность использования обществом всех имеющихся ресурсов, независимо от источников их образования по итогам деятельности компании в I полугодии 2016 года незначительно уменьшился. Уменьшение этого показателя в большей степени основано на </w:t>
      </w:r>
      <w:r w:rsidRPr="0033564C">
        <w:rPr>
          <w:rFonts w:ascii="Times New Roman" w:hAnsi="Times New Roman" w:cs="Times New Roman"/>
          <w:bCs/>
          <w:iCs/>
          <w:sz w:val="28"/>
          <w:szCs w:val="28"/>
        </w:rPr>
        <w:lastRenderedPageBreak/>
        <w:t>росте балансовой стоимости активов (+3,84%) при снижении выручки от реализации (-6,44%).</w:t>
      </w:r>
    </w:p>
    <w:p w:rsidR="006958C0" w:rsidRPr="0033564C" w:rsidRDefault="006958C0" w:rsidP="0033564C">
      <w:pPr>
        <w:pStyle w:val="a3"/>
        <w:autoSpaceDE w:val="0"/>
        <w:autoSpaceDN w:val="0"/>
        <w:adjustRightInd w:val="0"/>
        <w:spacing w:after="0" w:line="360" w:lineRule="auto"/>
        <w:ind w:left="0" w:firstLine="851"/>
        <w:jc w:val="both"/>
        <w:rPr>
          <w:rFonts w:ascii="Times New Roman" w:hAnsi="Times New Roman" w:cs="Times New Roman"/>
          <w:bCs/>
          <w:iCs/>
          <w:sz w:val="28"/>
          <w:szCs w:val="28"/>
        </w:rPr>
      </w:pPr>
      <w:r w:rsidRPr="0033564C">
        <w:rPr>
          <w:rFonts w:ascii="Times New Roman" w:hAnsi="Times New Roman" w:cs="Times New Roman"/>
          <w:bCs/>
          <w:iCs/>
          <w:sz w:val="28"/>
          <w:szCs w:val="28"/>
        </w:rPr>
        <w:t>По итогам деятельности Общества в I полугодии 2016 года значения показателей «Рентабельность активов» и «Рентабельность собственного капитала» по сравнению с результатами за аналогичный период предыдущего года снизились с 2,29% до 1,52% и с 3,07% до 2,08%, соответственно. Снижение коэффициентов рентабельности обусловлено, в первую очередь снижением чистой прибыли Общества.</w:t>
      </w:r>
    </w:p>
    <w:p w:rsidR="006958C0" w:rsidRDefault="006958C0" w:rsidP="0033564C">
      <w:pPr>
        <w:pStyle w:val="a3"/>
        <w:autoSpaceDE w:val="0"/>
        <w:autoSpaceDN w:val="0"/>
        <w:adjustRightInd w:val="0"/>
        <w:spacing w:after="0" w:line="360" w:lineRule="auto"/>
        <w:ind w:left="0" w:firstLine="851"/>
        <w:jc w:val="both"/>
        <w:rPr>
          <w:rFonts w:ascii="Times New Roman" w:hAnsi="Times New Roman" w:cs="Times New Roman"/>
          <w:bCs/>
          <w:iCs/>
          <w:sz w:val="28"/>
          <w:szCs w:val="28"/>
        </w:rPr>
      </w:pPr>
      <w:r w:rsidRPr="0033564C">
        <w:rPr>
          <w:rFonts w:ascii="Times New Roman" w:hAnsi="Times New Roman" w:cs="Times New Roman"/>
          <w:bCs/>
          <w:iCs/>
          <w:sz w:val="28"/>
          <w:szCs w:val="28"/>
        </w:rPr>
        <w:t>Следует отметить, что, несмотря на значительное изменение уровня показателей, в I полугодии 2016 года ПАО «Газпром» убытков от финансово-хозяйственной деятельности не имело.</w:t>
      </w:r>
    </w:p>
    <w:p w:rsidR="005E38F3" w:rsidRPr="0033564C" w:rsidRDefault="005E38F3" w:rsidP="005E38F3">
      <w:pPr>
        <w:pStyle w:val="a3"/>
        <w:autoSpaceDE w:val="0"/>
        <w:autoSpaceDN w:val="0"/>
        <w:adjustRightInd w:val="0"/>
        <w:spacing w:after="0" w:line="360" w:lineRule="auto"/>
        <w:ind w:left="0" w:firstLine="851"/>
        <w:jc w:val="both"/>
        <w:rPr>
          <w:rFonts w:ascii="Times New Roman" w:hAnsi="Times New Roman" w:cs="Times New Roman"/>
          <w:bCs/>
          <w:iCs/>
          <w:sz w:val="28"/>
          <w:szCs w:val="28"/>
        </w:rPr>
      </w:pPr>
      <w:r w:rsidRPr="0033564C">
        <w:rPr>
          <w:rFonts w:ascii="Times New Roman" w:hAnsi="Times New Roman" w:cs="Times New Roman"/>
          <w:bCs/>
          <w:iCs/>
          <w:sz w:val="28"/>
          <w:szCs w:val="28"/>
        </w:rPr>
        <w:t xml:space="preserve">Таблица </w:t>
      </w:r>
      <w:r>
        <w:rPr>
          <w:rFonts w:ascii="Times New Roman" w:hAnsi="Times New Roman" w:cs="Times New Roman"/>
          <w:bCs/>
          <w:iCs/>
          <w:sz w:val="28"/>
          <w:szCs w:val="28"/>
        </w:rPr>
        <w:t>3</w:t>
      </w:r>
      <w:r w:rsidRPr="0033564C">
        <w:rPr>
          <w:rFonts w:ascii="Times New Roman" w:hAnsi="Times New Roman" w:cs="Times New Roman"/>
          <w:bCs/>
          <w:iCs/>
          <w:sz w:val="28"/>
          <w:szCs w:val="28"/>
        </w:rPr>
        <w:t>. Рыночная капитализация (руб)</w:t>
      </w:r>
    </w:p>
    <w:tbl>
      <w:tblPr>
        <w:tblStyle w:val="af"/>
        <w:tblW w:w="0" w:type="auto"/>
        <w:tblLook w:val="04A0"/>
      </w:tblPr>
      <w:tblGrid>
        <w:gridCol w:w="3655"/>
        <w:gridCol w:w="2958"/>
        <w:gridCol w:w="2958"/>
      </w:tblGrid>
      <w:tr w:rsidR="006958C0" w:rsidRPr="0033564C" w:rsidTr="003E274C">
        <w:tc>
          <w:tcPr>
            <w:tcW w:w="3655" w:type="dxa"/>
          </w:tcPr>
          <w:p w:rsidR="006958C0" w:rsidRPr="0033564C" w:rsidRDefault="006958C0" w:rsidP="000A04FC">
            <w:pPr>
              <w:autoSpaceDE w:val="0"/>
              <w:autoSpaceDN w:val="0"/>
              <w:adjustRightInd w:val="0"/>
              <w:spacing w:line="360" w:lineRule="auto"/>
              <w:jc w:val="both"/>
              <w:rPr>
                <w:rFonts w:ascii="Times New Roman" w:hAnsi="Times New Roman" w:cs="Times New Roman"/>
                <w:bCs/>
                <w:iCs/>
                <w:sz w:val="28"/>
                <w:szCs w:val="28"/>
              </w:rPr>
            </w:pPr>
            <w:r w:rsidRPr="0033564C">
              <w:rPr>
                <w:rFonts w:ascii="Times New Roman" w:hAnsi="Times New Roman" w:cs="Times New Roman"/>
                <w:sz w:val="28"/>
                <w:szCs w:val="28"/>
              </w:rPr>
              <w:t xml:space="preserve">Наименование показателя </w:t>
            </w:r>
          </w:p>
        </w:tc>
        <w:tc>
          <w:tcPr>
            <w:tcW w:w="2958" w:type="dxa"/>
          </w:tcPr>
          <w:p w:rsidR="006958C0" w:rsidRPr="0033564C" w:rsidRDefault="006958C0" w:rsidP="000A04FC">
            <w:pPr>
              <w:autoSpaceDE w:val="0"/>
              <w:autoSpaceDN w:val="0"/>
              <w:adjustRightInd w:val="0"/>
              <w:spacing w:line="360" w:lineRule="auto"/>
              <w:jc w:val="both"/>
              <w:rPr>
                <w:rFonts w:ascii="Times New Roman" w:hAnsi="Times New Roman" w:cs="Times New Roman"/>
                <w:bCs/>
                <w:iCs/>
                <w:sz w:val="28"/>
                <w:szCs w:val="28"/>
              </w:rPr>
            </w:pPr>
            <w:r w:rsidRPr="0033564C">
              <w:rPr>
                <w:rFonts w:ascii="Times New Roman" w:hAnsi="Times New Roman" w:cs="Times New Roman"/>
                <w:sz w:val="28"/>
                <w:szCs w:val="28"/>
              </w:rPr>
              <w:t xml:space="preserve">На 31.12.2015 г. </w:t>
            </w:r>
          </w:p>
        </w:tc>
        <w:tc>
          <w:tcPr>
            <w:tcW w:w="2958" w:type="dxa"/>
          </w:tcPr>
          <w:p w:rsidR="006958C0" w:rsidRPr="0033564C" w:rsidRDefault="006958C0" w:rsidP="000A04FC">
            <w:pPr>
              <w:autoSpaceDE w:val="0"/>
              <w:autoSpaceDN w:val="0"/>
              <w:adjustRightInd w:val="0"/>
              <w:spacing w:line="360" w:lineRule="auto"/>
              <w:jc w:val="both"/>
              <w:rPr>
                <w:rFonts w:ascii="Times New Roman" w:hAnsi="Times New Roman" w:cs="Times New Roman"/>
                <w:sz w:val="28"/>
                <w:szCs w:val="28"/>
              </w:rPr>
            </w:pPr>
            <w:r w:rsidRPr="0033564C">
              <w:rPr>
                <w:rFonts w:ascii="Times New Roman" w:hAnsi="Times New Roman" w:cs="Times New Roman"/>
                <w:sz w:val="28"/>
                <w:szCs w:val="28"/>
              </w:rPr>
              <w:t>На 30.06.2016 г.</w:t>
            </w:r>
          </w:p>
          <w:p w:rsidR="006958C0" w:rsidRPr="0033564C" w:rsidRDefault="006958C0" w:rsidP="0033564C">
            <w:pPr>
              <w:autoSpaceDE w:val="0"/>
              <w:autoSpaceDN w:val="0"/>
              <w:adjustRightInd w:val="0"/>
              <w:spacing w:line="360" w:lineRule="auto"/>
              <w:ind w:firstLine="851"/>
              <w:jc w:val="both"/>
              <w:rPr>
                <w:rFonts w:ascii="Times New Roman" w:hAnsi="Times New Roman" w:cs="Times New Roman"/>
                <w:bCs/>
                <w:iCs/>
                <w:sz w:val="28"/>
                <w:szCs w:val="28"/>
              </w:rPr>
            </w:pPr>
          </w:p>
        </w:tc>
      </w:tr>
      <w:tr w:rsidR="006958C0" w:rsidRPr="0033564C" w:rsidTr="003E274C">
        <w:tc>
          <w:tcPr>
            <w:tcW w:w="3655" w:type="dxa"/>
          </w:tcPr>
          <w:p w:rsidR="006958C0" w:rsidRPr="0033564C" w:rsidRDefault="006958C0" w:rsidP="000A04FC">
            <w:pPr>
              <w:autoSpaceDE w:val="0"/>
              <w:autoSpaceDN w:val="0"/>
              <w:adjustRightInd w:val="0"/>
              <w:spacing w:line="360" w:lineRule="auto"/>
              <w:jc w:val="both"/>
              <w:rPr>
                <w:rFonts w:ascii="Times New Roman" w:hAnsi="Times New Roman" w:cs="Times New Roman"/>
                <w:bCs/>
                <w:iCs/>
                <w:sz w:val="28"/>
                <w:szCs w:val="28"/>
              </w:rPr>
            </w:pPr>
            <w:r w:rsidRPr="0033564C">
              <w:rPr>
                <w:rFonts w:ascii="Times New Roman" w:hAnsi="Times New Roman" w:cs="Times New Roman"/>
                <w:sz w:val="28"/>
                <w:szCs w:val="28"/>
              </w:rPr>
              <w:t xml:space="preserve">Рыночная капитализация </w:t>
            </w:r>
          </w:p>
        </w:tc>
        <w:tc>
          <w:tcPr>
            <w:tcW w:w="2958" w:type="dxa"/>
          </w:tcPr>
          <w:p w:rsidR="006958C0" w:rsidRPr="0033564C" w:rsidRDefault="006958C0" w:rsidP="000A04FC">
            <w:pPr>
              <w:autoSpaceDE w:val="0"/>
              <w:autoSpaceDN w:val="0"/>
              <w:adjustRightInd w:val="0"/>
              <w:spacing w:line="360" w:lineRule="auto"/>
              <w:jc w:val="both"/>
              <w:rPr>
                <w:rFonts w:ascii="Times New Roman" w:hAnsi="Times New Roman" w:cs="Times New Roman"/>
                <w:bCs/>
                <w:iCs/>
                <w:sz w:val="28"/>
                <w:szCs w:val="28"/>
              </w:rPr>
            </w:pPr>
            <w:r w:rsidRPr="0033564C">
              <w:rPr>
                <w:rFonts w:ascii="Times New Roman" w:hAnsi="Times New Roman" w:cs="Times New Roman"/>
                <w:sz w:val="28"/>
                <w:szCs w:val="28"/>
              </w:rPr>
              <w:t xml:space="preserve">3 225 516 132 625 </w:t>
            </w:r>
          </w:p>
        </w:tc>
        <w:tc>
          <w:tcPr>
            <w:tcW w:w="2958" w:type="dxa"/>
          </w:tcPr>
          <w:p w:rsidR="006958C0" w:rsidRPr="0033564C" w:rsidRDefault="006958C0" w:rsidP="000A04FC">
            <w:pPr>
              <w:autoSpaceDE w:val="0"/>
              <w:autoSpaceDN w:val="0"/>
              <w:adjustRightInd w:val="0"/>
              <w:spacing w:line="360" w:lineRule="auto"/>
              <w:jc w:val="both"/>
              <w:rPr>
                <w:rFonts w:ascii="Times New Roman" w:hAnsi="Times New Roman" w:cs="Times New Roman"/>
                <w:bCs/>
                <w:iCs/>
                <w:sz w:val="28"/>
                <w:szCs w:val="28"/>
              </w:rPr>
            </w:pPr>
            <w:r w:rsidRPr="0033564C">
              <w:rPr>
                <w:rFonts w:ascii="Times New Roman" w:hAnsi="Times New Roman" w:cs="Times New Roman"/>
                <w:sz w:val="28"/>
                <w:szCs w:val="28"/>
              </w:rPr>
              <w:t>3 323 997 946 289</w:t>
            </w:r>
          </w:p>
        </w:tc>
      </w:tr>
    </w:tbl>
    <w:p w:rsidR="006958C0" w:rsidRDefault="006958C0" w:rsidP="0033564C">
      <w:pPr>
        <w:pStyle w:val="a3"/>
        <w:autoSpaceDE w:val="0"/>
        <w:autoSpaceDN w:val="0"/>
        <w:adjustRightInd w:val="0"/>
        <w:spacing w:after="0" w:line="360" w:lineRule="auto"/>
        <w:ind w:left="0" w:firstLine="851"/>
        <w:jc w:val="both"/>
        <w:rPr>
          <w:rFonts w:ascii="Times New Roman" w:hAnsi="Times New Roman" w:cs="Times New Roman"/>
          <w:iCs/>
          <w:sz w:val="28"/>
          <w:szCs w:val="28"/>
        </w:rPr>
      </w:pPr>
      <w:r w:rsidRPr="0033564C">
        <w:rPr>
          <w:rFonts w:ascii="Times New Roman" w:hAnsi="Times New Roman" w:cs="Times New Roman"/>
          <w:sz w:val="28"/>
          <w:szCs w:val="28"/>
        </w:rPr>
        <w:t xml:space="preserve">Рассмотрим информацию </w:t>
      </w:r>
      <w:r w:rsidRPr="0033564C">
        <w:rPr>
          <w:rFonts w:ascii="Times New Roman" w:hAnsi="Times New Roman" w:cs="Times New Roman"/>
          <w:iCs/>
          <w:sz w:val="28"/>
          <w:szCs w:val="28"/>
        </w:rPr>
        <w:t xml:space="preserve">об объявленных и выплаченных дивидендах по акциям эмитента за последние 2 года (таблица </w:t>
      </w:r>
      <w:r w:rsidR="005E38F3">
        <w:rPr>
          <w:rFonts w:ascii="Times New Roman" w:hAnsi="Times New Roman" w:cs="Times New Roman"/>
          <w:iCs/>
          <w:sz w:val="28"/>
          <w:szCs w:val="28"/>
        </w:rPr>
        <w:t>4</w:t>
      </w:r>
      <w:r w:rsidRPr="0033564C">
        <w:rPr>
          <w:rFonts w:ascii="Times New Roman" w:hAnsi="Times New Roman" w:cs="Times New Roman"/>
          <w:iCs/>
          <w:sz w:val="28"/>
          <w:szCs w:val="28"/>
        </w:rPr>
        <w:t xml:space="preserve">, таблица </w:t>
      </w:r>
      <w:r w:rsidR="005E38F3">
        <w:rPr>
          <w:rFonts w:ascii="Times New Roman" w:hAnsi="Times New Roman" w:cs="Times New Roman"/>
          <w:iCs/>
          <w:sz w:val="28"/>
          <w:szCs w:val="28"/>
        </w:rPr>
        <w:t>5</w:t>
      </w:r>
      <w:r w:rsidRPr="0033564C">
        <w:rPr>
          <w:rFonts w:ascii="Times New Roman" w:hAnsi="Times New Roman" w:cs="Times New Roman"/>
          <w:iCs/>
          <w:sz w:val="28"/>
          <w:szCs w:val="28"/>
        </w:rPr>
        <w:t>)</w:t>
      </w:r>
    </w:p>
    <w:p w:rsidR="005E38F3" w:rsidRPr="0033564C" w:rsidRDefault="005E38F3" w:rsidP="0033564C">
      <w:pPr>
        <w:pStyle w:val="a3"/>
        <w:autoSpaceDE w:val="0"/>
        <w:autoSpaceDN w:val="0"/>
        <w:adjustRightInd w:val="0"/>
        <w:spacing w:after="0" w:line="360" w:lineRule="auto"/>
        <w:ind w:left="0" w:firstLine="851"/>
        <w:jc w:val="both"/>
        <w:rPr>
          <w:rFonts w:ascii="Times New Roman" w:hAnsi="Times New Roman" w:cs="Times New Roman"/>
          <w:iCs/>
          <w:sz w:val="28"/>
          <w:szCs w:val="28"/>
        </w:rPr>
      </w:pPr>
      <w:r w:rsidRPr="0033564C">
        <w:rPr>
          <w:rFonts w:ascii="Times New Roman" w:hAnsi="Times New Roman" w:cs="Times New Roman"/>
          <w:sz w:val="28"/>
          <w:szCs w:val="28"/>
        </w:rPr>
        <w:t xml:space="preserve">Таблица </w:t>
      </w:r>
      <w:r>
        <w:rPr>
          <w:rFonts w:ascii="Times New Roman" w:hAnsi="Times New Roman" w:cs="Times New Roman"/>
          <w:sz w:val="28"/>
          <w:szCs w:val="28"/>
        </w:rPr>
        <w:t>4</w:t>
      </w:r>
      <w:r w:rsidRPr="0033564C">
        <w:rPr>
          <w:rFonts w:ascii="Times New Roman" w:hAnsi="Times New Roman" w:cs="Times New Roman"/>
          <w:sz w:val="28"/>
          <w:szCs w:val="28"/>
        </w:rPr>
        <w:t xml:space="preserve">. </w:t>
      </w:r>
      <w:r w:rsidRPr="0033564C">
        <w:rPr>
          <w:rFonts w:ascii="Times New Roman" w:hAnsi="Times New Roman" w:cs="Times New Roman"/>
          <w:iCs/>
          <w:sz w:val="28"/>
          <w:szCs w:val="28"/>
        </w:rPr>
        <w:t>Сведения об объявленных и выплаченных дивидендах по акциям эмитента (2014 год)</w:t>
      </w:r>
    </w:p>
    <w:tbl>
      <w:tblPr>
        <w:tblStyle w:val="af"/>
        <w:tblW w:w="0" w:type="auto"/>
        <w:tblLook w:val="04A0"/>
      </w:tblPr>
      <w:tblGrid>
        <w:gridCol w:w="4785"/>
        <w:gridCol w:w="4786"/>
      </w:tblGrid>
      <w:tr w:rsidR="006958C0" w:rsidRPr="0033564C" w:rsidTr="003E274C">
        <w:tc>
          <w:tcPr>
            <w:tcW w:w="4785" w:type="dxa"/>
          </w:tcPr>
          <w:p w:rsidR="006958C0" w:rsidRPr="0033564C" w:rsidRDefault="006958C0" w:rsidP="0033564C">
            <w:pPr>
              <w:autoSpaceDE w:val="0"/>
              <w:autoSpaceDN w:val="0"/>
              <w:adjustRightInd w:val="0"/>
              <w:spacing w:line="360" w:lineRule="auto"/>
              <w:ind w:firstLine="851"/>
              <w:jc w:val="both"/>
              <w:rPr>
                <w:rFonts w:ascii="Times New Roman" w:hAnsi="Times New Roman" w:cs="Times New Roman"/>
                <w:sz w:val="28"/>
                <w:szCs w:val="28"/>
              </w:rPr>
            </w:pPr>
            <w:r w:rsidRPr="0033564C">
              <w:rPr>
                <w:rFonts w:ascii="Times New Roman" w:hAnsi="Times New Roman" w:cs="Times New Roman"/>
                <w:sz w:val="28"/>
                <w:szCs w:val="28"/>
              </w:rPr>
              <w:t>Наименование показателя</w:t>
            </w:r>
          </w:p>
        </w:tc>
        <w:tc>
          <w:tcPr>
            <w:tcW w:w="4786" w:type="dxa"/>
          </w:tcPr>
          <w:p w:rsidR="006958C0" w:rsidRPr="0033564C" w:rsidRDefault="006958C0" w:rsidP="005E38F3">
            <w:pPr>
              <w:autoSpaceDE w:val="0"/>
              <w:autoSpaceDN w:val="0"/>
              <w:adjustRightInd w:val="0"/>
              <w:spacing w:line="360" w:lineRule="auto"/>
              <w:ind w:firstLine="851"/>
              <w:jc w:val="both"/>
              <w:rPr>
                <w:rFonts w:ascii="Times New Roman" w:hAnsi="Times New Roman" w:cs="Times New Roman"/>
                <w:sz w:val="28"/>
                <w:szCs w:val="28"/>
              </w:rPr>
            </w:pPr>
            <w:r w:rsidRPr="0033564C">
              <w:rPr>
                <w:rFonts w:ascii="Times New Roman" w:hAnsi="Times New Roman" w:cs="Times New Roman"/>
                <w:sz w:val="28"/>
                <w:szCs w:val="28"/>
              </w:rPr>
              <w:t>Значение показателя за</w:t>
            </w:r>
            <w:r w:rsidR="005E38F3">
              <w:rPr>
                <w:rFonts w:ascii="Times New Roman" w:hAnsi="Times New Roman" w:cs="Times New Roman"/>
                <w:sz w:val="28"/>
                <w:szCs w:val="28"/>
              </w:rPr>
              <w:t xml:space="preserve"> </w:t>
            </w:r>
            <w:r w:rsidRPr="0033564C">
              <w:rPr>
                <w:rFonts w:ascii="Times New Roman" w:hAnsi="Times New Roman" w:cs="Times New Roman"/>
                <w:sz w:val="28"/>
                <w:szCs w:val="28"/>
              </w:rPr>
              <w:t>соответствующий отчетный период -2014г., полный год</w:t>
            </w:r>
          </w:p>
        </w:tc>
      </w:tr>
      <w:tr w:rsidR="006958C0" w:rsidRPr="0033564C" w:rsidTr="003E274C">
        <w:tc>
          <w:tcPr>
            <w:tcW w:w="4785" w:type="dxa"/>
          </w:tcPr>
          <w:p w:rsidR="006958C0" w:rsidRPr="0033564C" w:rsidRDefault="006958C0" w:rsidP="0033564C">
            <w:pPr>
              <w:autoSpaceDE w:val="0"/>
              <w:autoSpaceDN w:val="0"/>
              <w:adjustRightInd w:val="0"/>
              <w:spacing w:line="360" w:lineRule="auto"/>
              <w:ind w:firstLine="851"/>
              <w:jc w:val="both"/>
              <w:rPr>
                <w:rFonts w:ascii="Times New Roman" w:hAnsi="Times New Roman" w:cs="Times New Roman"/>
                <w:sz w:val="28"/>
                <w:szCs w:val="28"/>
              </w:rPr>
            </w:pPr>
            <w:r w:rsidRPr="0033564C">
              <w:rPr>
                <w:rFonts w:ascii="Times New Roman" w:hAnsi="Times New Roman" w:cs="Times New Roman"/>
                <w:sz w:val="28"/>
                <w:szCs w:val="28"/>
              </w:rPr>
              <w:t>Категория акций, для привилегированных акций – тип</w:t>
            </w:r>
          </w:p>
        </w:tc>
        <w:tc>
          <w:tcPr>
            <w:tcW w:w="4786" w:type="dxa"/>
          </w:tcPr>
          <w:p w:rsidR="006958C0" w:rsidRPr="0033564C" w:rsidRDefault="006958C0" w:rsidP="0033564C">
            <w:pPr>
              <w:autoSpaceDE w:val="0"/>
              <w:autoSpaceDN w:val="0"/>
              <w:adjustRightInd w:val="0"/>
              <w:spacing w:line="360" w:lineRule="auto"/>
              <w:ind w:firstLine="851"/>
              <w:jc w:val="both"/>
              <w:rPr>
                <w:rFonts w:ascii="Times New Roman" w:hAnsi="Times New Roman" w:cs="Times New Roman"/>
                <w:sz w:val="28"/>
                <w:szCs w:val="28"/>
              </w:rPr>
            </w:pPr>
            <w:r w:rsidRPr="0033564C">
              <w:rPr>
                <w:rFonts w:ascii="Times New Roman" w:hAnsi="Times New Roman" w:cs="Times New Roman"/>
                <w:sz w:val="28"/>
                <w:szCs w:val="28"/>
              </w:rPr>
              <w:t>обыкновенные</w:t>
            </w:r>
          </w:p>
        </w:tc>
      </w:tr>
      <w:tr w:rsidR="006958C0" w:rsidRPr="0033564C" w:rsidTr="003E274C">
        <w:tc>
          <w:tcPr>
            <w:tcW w:w="4785" w:type="dxa"/>
          </w:tcPr>
          <w:p w:rsidR="006958C0" w:rsidRPr="0033564C" w:rsidRDefault="006958C0" w:rsidP="0033564C">
            <w:pPr>
              <w:autoSpaceDE w:val="0"/>
              <w:autoSpaceDN w:val="0"/>
              <w:adjustRightInd w:val="0"/>
              <w:spacing w:line="360" w:lineRule="auto"/>
              <w:ind w:firstLine="851"/>
              <w:jc w:val="both"/>
              <w:rPr>
                <w:rFonts w:ascii="Times New Roman" w:hAnsi="Times New Roman" w:cs="Times New Roman"/>
                <w:sz w:val="28"/>
                <w:szCs w:val="28"/>
              </w:rPr>
            </w:pPr>
            <w:r w:rsidRPr="0033564C">
              <w:rPr>
                <w:rFonts w:ascii="Times New Roman" w:hAnsi="Times New Roman" w:cs="Times New Roman"/>
                <w:sz w:val="28"/>
                <w:szCs w:val="28"/>
              </w:rPr>
              <w:t xml:space="preserve">Размер объявленных дивидендов в расчете на одну акцию, руб. </w:t>
            </w:r>
          </w:p>
        </w:tc>
        <w:tc>
          <w:tcPr>
            <w:tcW w:w="4786" w:type="dxa"/>
          </w:tcPr>
          <w:p w:rsidR="006958C0" w:rsidRPr="0033564C" w:rsidRDefault="006958C0" w:rsidP="0033564C">
            <w:pPr>
              <w:autoSpaceDE w:val="0"/>
              <w:autoSpaceDN w:val="0"/>
              <w:adjustRightInd w:val="0"/>
              <w:spacing w:line="360" w:lineRule="auto"/>
              <w:ind w:firstLine="851"/>
              <w:jc w:val="both"/>
              <w:rPr>
                <w:rFonts w:ascii="Times New Roman" w:hAnsi="Times New Roman" w:cs="Times New Roman"/>
                <w:sz w:val="28"/>
                <w:szCs w:val="28"/>
              </w:rPr>
            </w:pPr>
            <w:r w:rsidRPr="0033564C">
              <w:rPr>
                <w:rFonts w:ascii="Times New Roman" w:hAnsi="Times New Roman" w:cs="Times New Roman"/>
                <w:sz w:val="28"/>
                <w:szCs w:val="28"/>
              </w:rPr>
              <w:t>7.20</w:t>
            </w:r>
          </w:p>
        </w:tc>
      </w:tr>
      <w:tr w:rsidR="006958C0" w:rsidRPr="0033564C" w:rsidTr="003E274C">
        <w:tc>
          <w:tcPr>
            <w:tcW w:w="4785" w:type="dxa"/>
          </w:tcPr>
          <w:p w:rsidR="006958C0" w:rsidRPr="0033564C" w:rsidRDefault="006958C0" w:rsidP="0033564C">
            <w:pPr>
              <w:autoSpaceDE w:val="0"/>
              <w:autoSpaceDN w:val="0"/>
              <w:adjustRightInd w:val="0"/>
              <w:spacing w:line="360" w:lineRule="auto"/>
              <w:ind w:firstLine="851"/>
              <w:jc w:val="both"/>
              <w:rPr>
                <w:rFonts w:ascii="Times New Roman" w:hAnsi="Times New Roman" w:cs="Times New Roman"/>
                <w:sz w:val="28"/>
                <w:szCs w:val="28"/>
              </w:rPr>
            </w:pPr>
            <w:r w:rsidRPr="0033564C">
              <w:rPr>
                <w:rFonts w:ascii="Times New Roman" w:hAnsi="Times New Roman" w:cs="Times New Roman"/>
                <w:sz w:val="28"/>
                <w:szCs w:val="28"/>
              </w:rPr>
              <w:t xml:space="preserve">Размер объявленных дивидендов в совокупности по всем </w:t>
            </w:r>
            <w:r w:rsidRPr="0033564C">
              <w:rPr>
                <w:rFonts w:ascii="Times New Roman" w:hAnsi="Times New Roman" w:cs="Times New Roman"/>
                <w:sz w:val="28"/>
                <w:szCs w:val="28"/>
              </w:rPr>
              <w:lastRenderedPageBreak/>
              <w:t>акциям данной категории (типа), руб.</w:t>
            </w:r>
          </w:p>
        </w:tc>
        <w:tc>
          <w:tcPr>
            <w:tcW w:w="4786" w:type="dxa"/>
          </w:tcPr>
          <w:p w:rsidR="006958C0" w:rsidRPr="0033564C" w:rsidRDefault="006958C0" w:rsidP="0033564C">
            <w:pPr>
              <w:autoSpaceDE w:val="0"/>
              <w:autoSpaceDN w:val="0"/>
              <w:adjustRightInd w:val="0"/>
              <w:spacing w:line="360" w:lineRule="auto"/>
              <w:ind w:firstLine="851"/>
              <w:jc w:val="both"/>
              <w:rPr>
                <w:rFonts w:ascii="Times New Roman" w:hAnsi="Times New Roman" w:cs="Times New Roman"/>
                <w:sz w:val="28"/>
                <w:szCs w:val="28"/>
              </w:rPr>
            </w:pPr>
            <w:r w:rsidRPr="0033564C">
              <w:rPr>
                <w:rFonts w:ascii="Times New Roman" w:hAnsi="Times New Roman" w:cs="Times New Roman"/>
                <w:sz w:val="28"/>
                <w:szCs w:val="28"/>
              </w:rPr>
              <w:lastRenderedPageBreak/>
              <w:t>170 449 292 880</w:t>
            </w:r>
          </w:p>
        </w:tc>
      </w:tr>
      <w:tr w:rsidR="006958C0" w:rsidRPr="0033564C" w:rsidTr="003E274C">
        <w:tc>
          <w:tcPr>
            <w:tcW w:w="4785" w:type="dxa"/>
          </w:tcPr>
          <w:p w:rsidR="006958C0" w:rsidRPr="0033564C" w:rsidRDefault="006958C0" w:rsidP="0033564C">
            <w:pPr>
              <w:autoSpaceDE w:val="0"/>
              <w:autoSpaceDN w:val="0"/>
              <w:adjustRightInd w:val="0"/>
              <w:spacing w:line="360" w:lineRule="auto"/>
              <w:ind w:firstLine="851"/>
              <w:jc w:val="both"/>
              <w:rPr>
                <w:rFonts w:ascii="Times New Roman" w:hAnsi="Times New Roman" w:cs="Times New Roman"/>
                <w:sz w:val="28"/>
                <w:szCs w:val="28"/>
              </w:rPr>
            </w:pPr>
            <w:r w:rsidRPr="0033564C">
              <w:rPr>
                <w:rFonts w:ascii="Times New Roman" w:hAnsi="Times New Roman" w:cs="Times New Roman"/>
                <w:sz w:val="28"/>
                <w:szCs w:val="28"/>
              </w:rPr>
              <w:lastRenderedPageBreak/>
              <w:t>Дата, на которую определяются (определялись) лица, имеющие (имевшие) право на получение дивидендов</w:t>
            </w:r>
          </w:p>
        </w:tc>
        <w:tc>
          <w:tcPr>
            <w:tcW w:w="4786" w:type="dxa"/>
          </w:tcPr>
          <w:p w:rsidR="006958C0" w:rsidRPr="0033564C" w:rsidRDefault="006958C0" w:rsidP="0033564C">
            <w:pPr>
              <w:autoSpaceDE w:val="0"/>
              <w:autoSpaceDN w:val="0"/>
              <w:adjustRightInd w:val="0"/>
              <w:spacing w:line="360" w:lineRule="auto"/>
              <w:ind w:firstLine="851"/>
              <w:jc w:val="both"/>
              <w:rPr>
                <w:rFonts w:ascii="Times New Roman" w:hAnsi="Times New Roman" w:cs="Times New Roman"/>
                <w:sz w:val="28"/>
                <w:szCs w:val="28"/>
              </w:rPr>
            </w:pPr>
            <w:r w:rsidRPr="0033564C">
              <w:rPr>
                <w:rFonts w:ascii="Times New Roman" w:hAnsi="Times New Roman" w:cs="Times New Roman"/>
                <w:sz w:val="28"/>
                <w:szCs w:val="28"/>
              </w:rPr>
              <w:t>16.07.2015</w:t>
            </w:r>
          </w:p>
        </w:tc>
      </w:tr>
      <w:tr w:rsidR="006958C0" w:rsidRPr="0033564C" w:rsidTr="003E274C">
        <w:tc>
          <w:tcPr>
            <w:tcW w:w="4785" w:type="dxa"/>
          </w:tcPr>
          <w:p w:rsidR="006958C0" w:rsidRPr="0033564C" w:rsidRDefault="006958C0" w:rsidP="0033564C">
            <w:pPr>
              <w:autoSpaceDE w:val="0"/>
              <w:autoSpaceDN w:val="0"/>
              <w:adjustRightInd w:val="0"/>
              <w:spacing w:line="360" w:lineRule="auto"/>
              <w:ind w:firstLine="851"/>
              <w:jc w:val="both"/>
              <w:rPr>
                <w:rFonts w:ascii="Times New Roman" w:hAnsi="Times New Roman" w:cs="Times New Roman"/>
                <w:sz w:val="28"/>
                <w:szCs w:val="28"/>
              </w:rPr>
            </w:pPr>
            <w:r w:rsidRPr="0033564C">
              <w:rPr>
                <w:rFonts w:ascii="Times New Roman" w:hAnsi="Times New Roman" w:cs="Times New Roman"/>
                <w:sz w:val="28"/>
                <w:szCs w:val="28"/>
              </w:rPr>
              <w:t>Отчетный период (год, квартал), за который (по итогам которого) выплачиваются (выплачивались) объявленные дивиденды</w:t>
            </w:r>
          </w:p>
        </w:tc>
        <w:tc>
          <w:tcPr>
            <w:tcW w:w="4786" w:type="dxa"/>
          </w:tcPr>
          <w:p w:rsidR="006958C0" w:rsidRPr="0033564C" w:rsidRDefault="006958C0" w:rsidP="0033564C">
            <w:pPr>
              <w:autoSpaceDE w:val="0"/>
              <w:autoSpaceDN w:val="0"/>
              <w:adjustRightInd w:val="0"/>
              <w:spacing w:line="360" w:lineRule="auto"/>
              <w:ind w:firstLine="851"/>
              <w:jc w:val="both"/>
              <w:rPr>
                <w:rFonts w:ascii="Times New Roman" w:hAnsi="Times New Roman" w:cs="Times New Roman"/>
                <w:sz w:val="28"/>
                <w:szCs w:val="28"/>
              </w:rPr>
            </w:pPr>
            <w:r w:rsidRPr="0033564C">
              <w:rPr>
                <w:rFonts w:ascii="Times New Roman" w:hAnsi="Times New Roman" w:cs="Times New Roman"/>
                <w:sz w:val="28"/>
                <w:szCs w:val="28"/>
              </w:rPr>
              <w:t>2014г., полный год</w:t>
            </w:r>
          </w:p>
        </w:tc>
      </w:tr>
      <w:tr w:rsidR="006958C0" w:rsidRPr="0033564C" w:rsidTr="003E274C">
        <w:tc>
          <w:tcPr>
            <w:tcW w:w="4785" w:type="dxa"/>
          </w:tcPr>
          <w:p w:rsidR="006958C0" w:rsidRPr="0033564C" w:rsidRDefault="006958C0" w:rsidP="0033564C">
            <w:pPr>
              <w:autoSpaceDE w:val="0"/>
              <w:autoSpaceDN w:val="0"/>
              <w:adjustRightInd w:val="0"/>
              <w:spacing w:line="360" w:lineRule="auto"/>
              <w:ind w:firstLine="851"/>
              <w:jc w:val="both"/>
              <w:rPr>
                <w:rFonts w:ascii="Times New Roman" w:hAnsi="Times New Roman" w:cs="Times New Roman"/>
                <w:sz w:val="28"/>
                <w:szCs w:val="28"/>
              </w:rPr>
            </w:pPr>
            <w:r w:rsidRPr="0033564C">
              <w:rPr>
                <w:rFonts w:ascii="Times New Roman" w:hAnsi="Times New Roman" w:cs="Times New Roman"/>
                <w:sz w:val="28"/>
                <w:szCs w:val="28"/>
              </w:rPr>
              <w:t>Срок (дата) выплаты объявленных дивидендов.</w:t>
            </w:r>
          </w:p>
        </w:tc>
        <w:tc>
          <w:tcPr>
            <w:tcW w:w="4786" w:type="dxa"/>
          </w:tcPr>
          <w:p w:rsidR="006958C0" w:rsidRPr="0033564C" w:rsidRDefault="006958C0" w:rsidP="0033564C">
            <w:pPr>
              <w:autoSpaceDE w:val="0"/>
              <w:autoSpaceDN w:val="0"/>
              <w:adjustRightInd w:val="0"/>
              <w:spacing w:line="360" w:lineRule="auto"/>
              <w:ind w:firstLine="851"/>
              <w:jc w:val="both"/>
              <w:rPr>
                <w:rFonts w:ascii="Times New Roman" w:hAnsi="Times New Roman" w:cs="Times New Roman"/>
                <w:sz w:val="28"/>
                <w:szCs w:val="28"/>
              </w:rPr>
            </w:pPr>
            <w:r w:rsidRPr="0033564C">
              <w:rPr>
                <w:rFonts w:ascii="Times New Roman" w:hAnsi="Times New Roman" w:cs="Times New Roman"/>
                <w:sz w:val="28"/>
                <w:szCs w:val="28"/>
              </w:rPr>
              <w:t>дата завершения выплаты дивидендов номинальным держателям и являющимся профессиональными участниками рынка ценных бумаг доверительным управляющим, которые зарегистрированы в реестре акционеров ПАО "Газпром", - 30 июля 2015 г.; дата завершения выплаты дивидендов другим зарегистрированным в реестре акционеров ПАО "Газпром" лицам - 20августа 2015 г.</w:t>
            </w:r>
          </w:p>
        </w:tc>
      </w:tr>
      <w:tr w:rsidR="006958C0" w:rsidRPr="0033564C" w:rsidTr="003E274C">
        <w:tc>
          <w:tcPr>
            <w:tcW w:w="4785" w:type="dxa"/>
          </w:tcPr>
          <w:p w:rsidR="006958C0" w:rsidRPr="0033564C" w:rsidRDefault="006958C0" w:rsidP="0033564C">
            <w:pPr>
              <w:autoSpaceDE w:val="0"/>
              <w:autoSpaceDN w:val="0"/>
              <w:adjustRightInd w:val="0"/>
              <w:spacing w:line="360" w:lineRule="auto"/>
              <w:ind w:firstLine="851"/>
              <w:jc w:val="both"/>
              <w:rPr>
                <w:rFonts w:ascii="Times New Roman" w:hAnsi="Times New Roman" w:cs="Times New Roman"/>
                <w:sz w:val="28"/>
                <w:szCs w:val="28"/>
              </w:rPr>
            </w:pPr>
            <w:r w:rsidRPr="0033564C">
              <w:rPr>
                <w:rFonts w:ascii="Times New Roman" w:hAnsi="Times New Roman" w:cs="Times New Roman"/>
                <w:sz w:val="28"/>
                <w:szCs w:val="28"/>
              </w:rPr>
              <w:t xml:space="preserve">Форма выплаты объявленных дивидендов (денежные средства, иное имущество) </w:t>
            </w:r>
          </w:p>
        </w:tc>
        <w:tc>
          <w:tcPr>
            <w:tcW w:w="4786" w:type="dxa"/>
          </w:tcPr>
          <w:p w:rsidR="006958C0" w:rsidRPr="0033564C" w:rsidRDefault="006958C0" w:rsidP="0033564C">
            <w:pPr>
              <w:autoSpaceDE w:val="0"/>
              <w:autoSpaceDN w:val="0"/>
              <w:adjustRightInd w:val="0"/>
              <w:spacing w:line="360" w:lineRule="auto"/>
              <w:ind w:firstLine="851"/>
              <w:jc w:val="both"/>
              <w:rPr>
                <w:rFonts w:ascii="Times New Roman" w:hAnsi="Times New Roman" w:cs="Times New Roman"/>
                <w:sz w:val="28"/>
                <w:szCs w:val="28"/>
              </w:rPr>
            </w:pPr>
            <w:r w:rsidRPr="0033564C">
              <w:rPr>
                <w:rFonts w:ascii="Times New Roman" w:hAnsi="Times New Roman" w:cs="Times New Roman"/>
                <w:sz w:val="28"/>
                <w:szCs w:val="28"/>
              </w:rPr>
              <w:t>денежные средства в безналичном порядке в валюте Российской Федерации</w:t>
            </w:r>
          </w:p>
        </w:tc>
      </w:tr>
      <w:tr w:rsidR="006958C0" w:rsidRPr="0033564C" w:rsidTr="003E274C">
        <w:tc>
          <w:tcPr>
            <w:tcW w:w="4785" w:type="dxa"/>
          </w:tcPr>
          <w:p w:rsidR="006958C0" w:rsidRPr="0033564C" w:rsidRDefault="006958C0" w:rsidP="0033564C">
            <w:pPr>
              <w:autoSpaceDE w:val="0"/>
              <w:autoSpaceDN w:val="0"/>
              <w:adjustRightInd w:val="0"/>
              <w:spacing w:line="360" w:lineRule="auto"/>
              <w:ind w:firstLine="851"/>
              <w:jc w:val="both"/>
              <w:rPr>
                <w:rFonts w:ascii="Times New Roman" w:hAnsi="Times New Roman" w:cs="Times New Roman"/>
                <w:sz w:val="28"/>
                <w:szCs w:val="28"/>
              </w:rPr>
            </w:pPr>
            <w:r w:rsidRPr="0033564C">
              <w:rPr>
                <w:rFonts w:ascii="Times New Roman" w:hAnsi="Times New Roman" w:cs="Times New Roman"/>
                <w:sz w:val="28"/>
                <w:szCs w:val="28"/>
              </w:rPr>
              <w:t xml:space="preserve">Источник выплаты объявленных дивидендов (чистая прибыль отчетного года, </w:t>
            </w:r>
            <w:r w:rsidRPr="0033564C">
              <w:rPr>
                <w:rFonts w:ascii="Times New Roman" w:hAnsi="Times New Roman" w:cs="Times New Roman"/>
                <w:sz w:val="28"/>
                <w:szCs w:val="28"/>
              </w:rPr>
              <w:lastRenderedPageBreak/>
              <w:t>нераспределенная чистая прибыль прошлых лет, специальный фонд)</w:t>
            </w:r>
          </w:p>
        </w:tc>
        <w:tc>
          <w:tcPr>
            <w:tcW w:w="4786" w:type="dxa"/>
          </w:tcPr>
          <w:p w:rsidR="006958C0" w:rsidRPr="0033564C" w:rsidRDefault="006958C0" w:rsidP="0033564C">
            <w:pPr>
              <w:autoSpaceDE w:val="0"/>
              <w:autoSpaceDN w:val="0"/>
              <w:adjustRightInd w:val="0"/>
              <w:spacing w:line="360" w:lineRule="auto"/>
              <w:ind w:firstLine="851"/>
              <w:jc w:val="both"/>
              <w:rPr>
                <w:rFonts w:ascii="Times New Roman" w:hAnsi="Times New Roman" w:cs="Times New Roman"/>
                <w:sz w:val="28"/>
                <w:szCs w:val="28"/>
              </w:rPr>
            </w:pPr>
            <w:r w:rsidRPr="0033564C">
              <w:rPr>
                <w:rFonts w:ascii="Times New Roman" w:hAnsi="Times New Roman" w:cs="Times New Roman"/>
                <w:sz w:val="28"/>
                <w:szCs w:val="28"/>
              </w:rPr>
              <w:lastRenderedPageBreak/>
              <w:t>чистая прибыль отчетного года</w:t>
            </w:r>
          </w:p>
        </w:tc>
      </w:tr>
      <w:tr w:rsidR="006958C0" w:rsidRPr="0033564C" w:rsidTr="003E274C">
        <w:tc>
          <w:tcPr>
            <w:tcW w:w="4785" w:type="dxa"/>
          </w:tcPr>
          <w:p w:rsidR="006958C0" w:rsidRPr="0033564C" w:rsidRDefault="006958C0" w:rsidP="0033564C">
            <w:pPr>
              <w:autoSpaceDE w:val="0"/>
              <w:autoSpaceDN w:val="0"/>
              <w:adjustRightInd w:val="0"/>
              <w:spacing w:line="360" w:lineRule="auto"/>
              <w:ind w:firstLine="851"/>
              <w:jc w:val="both"/>
              <w:rPr>
                <w:rFonts w:ascii="Times New Roman" w:hAnsi="Times New Roman" w:cs="Times New Roman"/>
                <w:sz w:val="28"/>
                <w:szCs w:val="28"/>
              </w:rPr>
            </w:pPr>
            <w:r w:rsidRPr="0033564C">
              <w:rPr>
                <w:rFonts w:ascii="Times New Roman" w:hAnsi="Times New Roman" w:cs="Times New Roman"/>
                <w:sz w:val="28"/>
                <w:szCs w:val="28"/>
              </w:rPr>
              <w:lastRenderedPageBreak/>
              <w:t>Доля объявленных дивидендов в чистой прибыли отчетного года, %</w:t>
            </w:r>
          </w:p>
        </w:tc>
        <w:tc>
          <w:tcPr>
            <w:tcW w:w="4786" w:type="dxa"/>
          </w:tcPr>
          <w:p w:rsidR="006958C0" w:rsidRPr="0033564C" w:rsidRDefault="006958C0" w:rsidP="0033564C">
            <w:pPr>
              <w:autoSpaceDE w:val="0"/>
              <w:autoSpaceDN w:val="0"/>
              <w:adjustRightInd w:val="0"/>
              <w:spacing w:line="360" w:lineRule="auto"/>
              <w:ind w:firstLine="851"/>
              <w:jc w:val="both"/>
              <w:rPr>
                <w:rFonts w:ascii="Times New Roman" w:hAnsi="Times New Roman" w:cs="Times New Roman"/>
                <w:sz w:val="28"/>
                <w:szCs w:val="28"/>
              </w:rPr>
            </w:pPr>
            <w:r w:rsidRPr="0033564C">
              <w:rPr>
                <w:rFonts w:ascii="Times New Roman" w:hAnsi="Times New Roman" w:cs="Times New Roman"/>
                <w:sz w:val="28"/>
                <w:szCs w:val="28"/>
              </w:rPr>
              <w:t>90.19%</w:t>
            </w:r>
          </w:p>
        </w:tc>
      </w:tr>
    </w:tbl>
    <w:p w:rsidR="006958C0" w:rsidRPr="0033564C" w:rsidRDefault="005E38F3" w:rsidP="0033564C">
      <w:pPr>
        <w:pStyle w:val="a3"/>
        <w:autoSpaceDE w:val="0"/>
        <w:autoSpaceDN w:val="0"/>
        <w:adjustRightInd w:val="0"/>
        <w:spacing w:after="0" w:line="360" w:lineRule="auto"/>
        <w:ind w:left="0" w:firstLine="851"/>
        <w:jc w:val="both"/>
        <w:rPr>
          <w:rFonts w:ascii="Times New Roman" w:hAnsi="Times New Roman" w:cs="Times New Roman"/>
          <w:iCs/>
          <w:sz w:val="28"/>
          <w:szCs w:val="28"/>
        </w:rPr>
      </w:pPr>
      <w:r w:rsidRPr="0033564C">
        <w:rPr>
          <w:rFonts w:ascii="Times New Roman" w:hAnsi="Times New Roman" w:cs="Times New Roman"/>
          <w:sz w:val="28"/>
          <w:szCs w:val="28"/>
        </w:rPr>
        <w:t xml:space="preserve">Таблица </w:t>
      </w:r>
      <w:r>
        <w:rPr>
          <w:rFonts w:ascii="Times New Roman" w:hAnsi="Times New Roman" w:cs="Times New Roman"/>
          <w:sz w:val="28"/>
          <w:szCs w:val="28"/>
        </w:rPr>
        <w:t>5</w:t>
      </w:r>
      <w:r w:rsidRPr="0033564C">
        <w:rPr>
          <w:rFonts w:ascii="Times New Roman" w:hAnsi="Times New Roman" w:cs="Times New Roman"/>
          <w:sz w:val="28"/>
          <w:szCs w:val="28"/>
        </w:rPr>
        <w:t xml:space="preserve">. </w:t>
      </w:r>
      <w:r w:rsidRPr="0033564C">
        <w:rPr>
          <w:rFonts w:ascii="Times New Roman" w:hAnsi="Times New Roman" w:cs="Times New Roman"/>
          <w:iCs/>
          <w:sz w:val="28"/>
          <w:szCs w:val="28"/>
        </w:rPr>
        <w:t>Сведения об объявленных и выплаченных дивидендах по акциям эмитента (2015 год)</w:t>
      </w:r>
    </w:p>
    <w:tbl>
      <w:tblPr>
        <w:tblStyle w:val="af"/>
        <w:tblW w:w="0" w:type="auto"/>
        <w:tblLook w:val="04A0"/>
      </w:tblPr>
      <w:tblGrid>
        <w:gridCol w:w="4785"/>
        <w:gridCol w:w="4786"/>
      </w:tblGrid>
      <w:tr w:rsidR="006958C0" w:rsidRPr="0033564C" w:rsidTr="003E274C">
        <w:tc>
          <w:tcPr>
            <w:tcW w:w="4785" w:type="dxa"/>
          </w:tcPr>
          <w:p w:rsidR="006958C0" w:rsidRPr="0033564C" w:rsidRDefault="006958C0" w:rsidP="0033564C">
            <w:pPr>
              <w:autoSpaceDE w:val="0"/>
              <w:autoSpaceDN w:val="0"/>
              <w:adjustRightInd w:val="0"/>
              <w:spacing w:line="360" w:lineRule="auto"/>
              <w:ind w:firstLine="851"/>
              <w:jc w:val="both"/>
              <w:rPr>
                <w:rFonts w:ascii="Times New Roman" w:hAnsi="Times New Roman" w:cs="Times New Roman"/>
                <w:sz w:val="28"/>
                <w:szCs w:val="28"/>
              </w:rPr>
            </w:pPr>
            <w:r w:rsidRPr="0033564C">
              <w:rPr>
                <w:rFonts w:ascii="Times New Roman" w:hAnsi="Times New Roman" w:cs="Times New Roman"/>
                <w:sz w:val="28"/>
                <w:szCs w:val="28"/>
              </w:rPr>
              <w:t>Наименование показателя</w:t>
            </w:r>
          </w:p>
        </w:tc>
        <w:tc>
          <w:tcPr>
            <w:tcW w:w="4786" w:type="dxa"/>
          </w:tcPr>
          <w:p w:rsidR="006958C0" w:rsidRPr="0033564C" w:rsidRDefault="006958C0" w:rsidP="005E38F3">
            <w:pPr>
              <w:autoSpaceDE w:val="0"/>
              <w:autoSpaceDN w:val="0"/>
              <w:adjustRightInd w:val="0"/>
              <w:spacing w:line="360" w:lineRule="auto"/>
              <w:ind w:firstLine="851"/>
              <w:jc w:val="both"/>
              <w:rPr>
                <w:rFonts w:ascii="Times New Roman" w:hAnsi="Times New Roman" w:cs="Times New Roman"/>
                <w:sz w:val="28"/>
                <w:szCs w:val="28"/>
              </w:rPr>
            </w:pPr>
            <w:r w:rsidRPr="0033564C">
              <w:rPr>
                <w:rFonts w:ascii="Times New Roman" w:hAnsi="Times New Roman" w:cs="Times New Roman"/>
                <w:sz w:val="28"/>
                <w:szCs w:val="28"/>
              </w:rPr>
              <w:t>Значение показателя за</w:t>
            </w:r>
            <w:r w:rsidR="005E38F3">
              <w:rPr>
                <w:rFonts w:ascii="Times New Roman" w:hAnsi="Times New Roman" w:cs="Times New Roman"/>
                <w:sz w:val="28"/>
                <w:szCs w:val="28"/>
              </w:rPr>
              <w:t xml:space="preserve"> </w:t>
            </w:r>
            <w:r w:rsidRPr="0033564C">
              <w:rPr>
                <w:rFonts w:ascii="Times New Roman" w:hAnsi="Times New Roman" w:cs="Times New Roman"/>
                <w:sz w:val="28"/>
                <w:szCs w:val="28"/>
              </w:rPr>
              <w:t>соответствующий отчетный период -2015г., полный год</w:t>
            </w:r>
          </w:p>
        </w:tc>
      </w:tr>
      <w:tr w:rsidR="006958C0" w:rsidRPr="0033564C" w:rsidTr="003E274C">
        <w:tc>
          <w:tcPr>
            <w:tcW w:w="4785" w:type="dxa"/>
          </w:tcPr>
          <w:p w:rsidR="006958C0" w:rsidRPr="0033564C" w:rsidRDefault="006958C0" w:rsidP="0033564C">
            <w:pPr>
              <w:autoSpaceDE w:val="0"/>
              <w:autoSpaceDN w:val="0"/>
              <w:adjustRightInd w:val="0"/>
              <w:spacing w:line="360" w:lineRule="auto"/>
              <w:ind w:firstLine="851"/>
              <w:jc w:val="both"/>
              <w:rPr>
                <w:rFonts w:ascii="Times New Roman" w:hAnsi="Times New Roman" w:cs="Times New Roman"/>
                <w:sz w:val="28"/>
                <w:szCs w:val="28"/>
              </w:rPr>
            </w:pPr>
            <w:r w:rsidRPr="0033564C">
              <w:rPr>
                <w:rFonts w:ascii="Times New Roman" w:hAnsi="Times New Roman" w:cs="Times New Roman"/>
                <w:sz w:val="28"/>
                <w:szCs w:val="28"/>
              </w:rPr>
              <w:t>Категория акций, для привилегированных акций – тип</w:t>
            </w:r>
          </w:p>
        </w:tc>
        <w:tc>
          <w:tcPr>
            <w:tcW w:w="4786" w:type="dxa"/>
          </w:tcPr>
          <w:p w:rsidR="006958C0" w:rsidRPr="0033564C" w:rsidRDefault="006958C0" w:rsidP="0033564C">
            <w:pPr>
              <w:autoSpaceDE w:val="0"/>
              <w:autoSpaceDN w:val="0"/>
              <w:adjustRightInd w:val="0"/>
              <w:spacing w:line="360" w:lineRule="auto"/>
              <w:ind w:firstLine="851"/>
              <w:jc w:val="both"/>
              <w:rPr>
                <w:rFonts w:ascii="Times New Roman" w:hAnsi="Times New Roman" w:cs="Times New Roman"/>
                <w:sz w:val="28"/>
                <w:szCs w:val="28"/>
              </w:rPr>
            </w:pPr>
            <w:r w:rsidRPr="0033564C">
              <w:rPr>
                <w:rFonts w:ascii="Times New Roman" w:hAnsi="Times New Roman" w:cs="Times New Roman"/>
                <w:sz w:val="28"/>
                <w:szCs w:val="28"/>
              </w:rPr>
              <w:t>обыкновенные</w:t>
            </w:r>
          </w:p>
        </w:tc>
      </w:tr>
      <w:tr w:rsidR="006958C0" w:rsidRPr="0033564C" w:rsidTr="003E274C">
        <w:tc>
          <w:tcPr>
            <w:tcW w:w="4785" w:type="dxa"/>
          </w:tcPr>
          <w:p w:rsidR="006958C0" w:rsidRPr="0033564C" w:rsidRDefault="006958C0" w:rsidP="0033564C">
            <w:pPr>
              <w:autoSpaceDE w:val="0"/>
              <w:autoSpaceDN w:val="0"/>
              <w:adjustRightInd w:val="0"/>
              <w:spacing w:line="360" w:lineRule="auto"/>
              <w:ind w:firstLine="851"/>
              <w:jc w:val="both"/>
              <w:rPr>
                <w:rFonts w:ascii="Times New Roman" w:hAnsi="Times New Roman" w:cs="Times New Roman"/>
                <w:sz w:val="28"/>
                <w:szCs w:val="28"/>
              </w:rPr>
            </w:pPr>
            <w:r w:rsidRPr="0033564C">
              <w:rPr>
                <w:rFonts w:ascii="Times New Roman" w:hAnsi="Times New Roman" w:cs="Times New Roman"/>
                <w:sz w:val="28"/>
                <w:szCs w:val="28"/>
              </w:rPr>
              <w:t xml:space="preserve">Размер объявленных дивидендов в расчете на одну акцию, руб. </w:t>
            </w:r>
          </w:p>
        </w:tc>
        <w:tc>
          <w:tcPr>
            <w:tcW w:w="4786" w:type="dxa"/>
          </w:tcPr>
          <w:p w:rsidR="006958C0" w:rsidRPr="0033564C" w:rsidRDefault="006958C0" w:rsidP="0033564C">
            <w:pPr>
              <w:autoSpaceDE w:val="0"/>
              <w:autoSpaceDN w:val="0"/>
              <w:adjustRightInd w:val="0"/>
              <w:spacing w:line="360" w:lineRule="auto"/>
              <w:ind w:firstLine="851"/>
              <w:jc w:val="both"/>
              <w:rPr>
                <w:rFonts w:ascii="Times New Roman" w:hAnsi="Times New Roman" w:cs="Times New Roman"/>
                <w:sz w:val="28"/>
                <w:szCs w:val="28"/>
              </w:rPr>
            </w:pPr>
            <w:r w:rsidRPr="0033564C">
              <w:rPr>
                <w:rFonts w:ascii="Times New Roman" w:hAnsi="Times New Roman" w:cs="Times New Roman"/>
                <w:sz w:val="28"/>
                <w:szCs w:val="28"/>
              </w:rPr>
              <w:t>7.89</w:t>
            </w:r>
          </w:p>
        </w:tc>
      </w:tr>
      <w:tr w:rsidR="006958C0" w:rsidRPr="0033564C" w:rsidTr="003E274C">
        <w:tc>
          <w:tcPr>
            <w:tcW w:w="4785" w:type="dxa"/>
          </w:tcPr>
          <w:p w:rsidR="006958C0" w:rsidRPr="0033564C" w:rsidRDefault="006958C0" w:rsidP="0033564C">
            <w:pPr>
              <w:autoSpaceDE w:val="0"/>
              <w:autoSpaceDN w:val="0"/>
              <w:adjustRightInd w:val="0"/>
              <w:spacing w:line="360" w:lineRule="auto"/>
              <w:ind w:firstLine="851"/>
              <w:jc w:val="both"/>
              <w:rPr>
                <w:rFonts w:ascii="Times New Roman" w:hAnsi="Times New Roman" w:cs="Times New Roman"/>
                <w:sz w:val="28"/>
                <w:szCs w:val="28"/>
              </w:rPr>
            </w:pPr>
            <w:r w:rsidRPr="0033564C">
              <w:rPr>
                <w:rFonts w:ascii="Times New Roman" w:hAnsi="Times New Roman" w:cs="Times New Roman"/>
                <w:sz w:val="28"/>
                <w:szCs w:val="28"/>
              </w:rPr>
              <w:t>Размер объявленных дивидендов в совокупности по всем акциям данной категории (типа), руб.</w:t>
            </w:r>
          </w:p>
        </w:tc>
        <w:tc>
          <w:tcPr>
            <w:tcW w:w="4786" w:type="dxa"/>
          </w:tcPr>
          <w:p w:rsidR="006958C0" w:rsidRPr="0033564C" w:rsidRDefault="006958C0" w:rsidP="0033564C">
            <w:pPr>
              <w:autoSpaceDE w:val="0"/>
              <w:autoSpaceDN w:val="0"/>
              <w:adjustRightInd w:val="0"/>
              <w:spacing w:line="360" w:lineRule="auto"/>
              <w:ind w:firstLine="851"/>
              <w:jc w:val="both"/>
              <w:rPr>
                <w:rFonts w:ascii="Times New Roman" w:hAnsi="Times New Roman" w:cs="Times New Roman"/>
                <w:sz w:val="28"/>
                <w:szCs w:val="28"/>
              </w:rPr>
            </w:pPr>
            <w:r w:rsidRPr="0033564C">
              <w:rPr>
                <w:rFonts w:ascii="Times New Roman" w:hAnsi="Times New Roman" w:cs="Times New Roman"/>
                <w:sz w:val="28"/>
                <w:szCs w:val="28"/>
              </w:rPr>
              <w:t>186 784 016 781</w:t>
            </w:r>
          </w:p>
        </w:tc>
      </w:tr>
      <w:tr w:rsidR="006958C0" w:rsidRPr="0033564C" w:rsidTr="003E274C">
        <w:tc>
          <w:tcPr>
            <w:tcW w:w="4785" w:type="dxa"/>
          </w:tcPr>
          <w:p w:rsidR="006958C0" w:rsidRPr="0033564C" w:rsidRDefault="006958C0" w:rsidP="0033564C">
            <w:pPr>
              <w:autoSpaceDE w:val="0"/>
              <w:autoSpaceDN w:val="0"/>
              <w:adjustRightInd w:val="0"/>
              <w:spacing w:line="360" w:lineRule="auto"/>
              <w:ind w:firstLine="851"/>
              <w:jc w:val="both"/>
              <w:rPr>
                <w:rFonts w:ascii="Times New Roman" w:hAnsi="Times New Roman" w:cs="Times New Roman"/>
                <w:sz w:val="28"/>
                <w:szCs w:val="28"/>
              </w:rPr>
            </w:pPr>
            <w:r w:rsidRPr="0033564C">
              <w:rPr>
                <w:rFonts w:ascii="Times New Roman" w:hAnsi="Times New Roman" w:cs="Times New Roman"/>
                <w:sz w:val="28"/>
                <w:szCs w:val="28"/>
              </w:rPr>
              <w:t>Дата, на которую определяются (определялись) лица, имеющие (имевшие) право на получение дивидендов</w:t>
            </w:r>
          </w:p>
        </w:tc>
        <w:tc>
          <w:tcPr>
            <w:tcW w:w="4786" w:type="dxa"/>
          </w:tcPr>
          <w:p w:rsidR="006958C0" w:rsidRPr="0033564C" w:rsidRDefault="006958C0" w:rsidP="0033564C">
            <w:pPr>
              <w:autoSpaceDE w:val="0"/>
              <w:autoSpaceDN w:val="0"/>
              <w:adjustRightInd w:val="0"/>
              <w:spacing w:line="360" w:lineRule="auto"/>
              <w:ind w:firstLine="851"/>
              <w:jc w:val="both"/>
              <w:rPr>
                <w:rFonts w:ascii="Times New Roman" w:hAnsi="Times New Roman" w:cs="Times New Roman"/>
                <w:sz w:val="28"/>
                <w:szCs w:val="28"/>
              </w:rPr>
            </w:pPr>
            <w:r w:rsidRPr="0033564C">
              <w:rPr>
                <w:rFonts w:ascii="Times New Roman" w:hAnsi="Times New Roman" w:cs="Times New Roman"/>
                <w:sz w:val="28"/>
                <w:szCs w:val="28"/>
              </w:rPr>
              <w:t>20.07.2016</w:t>
            </w:r>
          </w:p>
        </w:tc>
      </w:tr>
      <w:tr w:rsidR="006958C0" w:rsidRPr="0033564C" w:rsidTr="003E274C">
        <w:tc>
          <w:tcPr>
            <w:tcW w:w="4785" w:type="dxa"/>
          </w:tcPr>
          <w:p w:rsidR="006958C0" w:rsidRPr="0033564C" w:rsidRDefault="006958C0" w:rsidP="0033564C">
            <w:pPr>
              <w:autoSpaceDE w:val="0"/>
              <w:autoSpaceDN w:val="0"/>
              <w:adjustRightInd w:val="0"/>
              <w:spacing w:line="360" w:lineRule="auto"/>
              <w:ind w:firstLine="851"/>
              <w:jc w:val="both"/>
              <w:rPr>
                <w:rFonts w:ascii="Times New Roman" w:hAnsi="Times New Roman" w:cs="Times New Roman"/>
                <w:sz w:val="28"/>
                <w:szCs w:val="28"/>
              </w:rPr>
            </w:pPr>
            <w:r w:rsidRPr="0033564C">
              <w:rPr>
                <w:rFonts w:ascii="Times New Roman" w:hAnsi="Times New Roman" w:cs="Times New Roman"/>
                <w:sz w:val="28"/>
                <w:szCs w:val="28"/>
              </w:rPr>
              <w:t>Отчетный период (год, квартал), за который (по итогам которого) выплачиваются (выплачивались) объявленные дивиденды</w:t>
            </w:r>
          </w:p>
        </w:tc>
        <w:tc>
          <w:tcPr>
            <w:tcW w:w="4786" w:type="dxa"/>
          </w:tcPr>
          <w:p w:rsidR="006958C0" w:rsidRPr="0033564C" w:rsidRDefault="006958C0" w:rsidP="0033564C">
            <w:pPr>
              <w:autoSpaceDE w:val="0"/>
              <w:autoSpaceDN w:val="0"/>
              <w:adjustRightInd w:val="0"/>
              <w:spacing w:line="360" w:lineRule="auto"/>
              <w:ind w:firstLine="851"/>
              <w:jc w:val="both"/>
              <w:rPr>
                <w:rFonts w:ascii="Times New Roman" w:hAnsi="Times New Roman" w:cs="Times New Roman"/>
                <w:sz w:val="28"/>
                <w:szCs w:val="28"/>
              </w:rPr>
            </w:pPr>
            <w:r w:rsidRPr="0033564C">
              <w:rPr>
                <w:rFonts w:ascii="Times New Roman" w:hAnsi="Times New Roman" w:cs="Times New Roman"/>
                <w:sz w:val="28"/>
                <w:szCs w:val="28"/>
              </w:rPr>
              <w:t>2015г., полный год</w:t>
            </w:r>
          </w:p>
        </w:tc>
      </w:tr>
      <w:tr w:rsidR="006958C0" w:rsidRPr="0033564C" w:rsidTr="003E274C">
        <w:tc>
          <w:tcPr>
            <w:tcW w:w="4785" w:type="dxa"/>
          </w:tcPr>
          <w:p w:rsidR="006958C0" w:rsidRPr="0033564C" w:rsidRDefault="006958C0" w:rsidP="0033564C">
            <w:pPr>
              <w:autoSpaceDE w:val="0"/>
              <w:autoSpaceDN w:val="0"/>
              <w:adjustRightInd w:val="0"/>
              <w:spacing w:line="360" w:lineRule="auto"/>
              <w:ind w:firstLine="851"/>
              <w:jc w:val="both"/>
              <w:rPr>
                <w:rFonts w:ascii="Times New Roman" w:hAnsi="Times New Roman" w:cs="Times New Roman"/>
                <w:sz w:val="28"/>
                <w:szCs w:val="28"/>
              </w:rPr>
            </w:pPr>
            <w:r w:rsidRPr="0033564C">
              <w:rPr>
                <w:rFonts w:ascii="Times New Roman" w:hAnsi="Times New Roman" w:cs="Times New Roman"/>
                <w:sz w:val="28"/>
                <w:szCs w:val="28"/>
              </w:rPr>
              <w:t>Срок (дата) выплаты объявленных дивидендов.</w:t>
            </w:r>
          </w:p>
        </w:tc>
        <w:tc>
          <w:tcPr>
            <w:tcW w:w="4786" w:type="dxa"/>
          </w:tcPr>
          <w:p w:rsidR="006958C0" w:rsidRPr="0033564C" w:rsidRDefault="006958C0" w:rsidP="0033564C">
            <w:pPr>
              <w:autoSpaceDE w:val="0"/>
              <w:autoSpaceDN w:val="0"/>
              <w:adjustRightInd w:val="0"/>
              <w:spacing w:line="360" w:lineRule="auto"/>
              <w:ind w:firstLine="851"/>
              <w:jc w:val="both"/>
              <w:rPr>
                <w:rFonts w:ascii="Times New Roman" w:hAnsi="Times New Roman" w:cs="Times New Roman"/>
                <w:sz w:val="28"/>
                <w:szCs w:val="28"/>
              </w:rPr>
            </w:pPr>
            <w:r w:rsidRPr="0033564C">
              <w:rPr>
                <w:rFonts w:ascii="Times New Roman" w:hAnsi="Times New Roman" w:cs="Times New Roman"/>
                <w:sz w:val="28"/>
                <w:szCs w:val="28"/>
              </w:rPr>
              <w:t xml:space="preserve">дата завершения выплаты дивидендов номинальным </w:t>
            </w:r>
            <w:r w:rsidRPr="0033564C">
              <w:rPr>
                <w:rFonts w:ascii="Times New Roman" w:hAnsi="Times New Roman" w:cs="Times New Roman"/>
                <w:sz w:val="28"/>
                <w:szCs w:val="28"/>
              </w:rPr>
              <w:lastRenderedPageBreak/>
              <w:t>держателям и являющимся профессиональными участниками рынка ценных бумаг доверительным управляющим, которые зарегистрированы в реестре акционеров ПАО "Газпром", - 03 августа 2016 г.; дата завершения выплаты дивидендов другим зарегистрированным в реестре акционеров ПАО "Газпром" лицам – 24 августа 2016 г</w:t>
            </w:r>
          </w:p>
        </w:tc>
      </w:tr>
      <w:tr w:rsidR="006958C0" w:rsidRPr="0033564C" w:rsidTr="003E274C">
        <w:tc>
          <w:tcPr>
            <w:tcW w:w="4785" w:type="dxa"/>
          </w:tcPr>
          <w:p w:rsidR="006958C0" w:rsidRPr="0033564C" w:rsidRDefault="006958C0" w:rsidP="0033564C">
            <w:pPr>
              <w:autoSpaceDE w:val="0"/>
              <w:autoSpaceDN w:val="0"/>
              <w:adjustRightInd w:val="0"/>
              <w:spacing w:line="360" w:lineRule="auto"/>
              <w:ind w:firstLine="851"/>
              <w:jc w:val="both"/>
              <w:rPr>
                <w:rFonts w:ascii="Times New Roman" w:hAnsi="Times New Roman" w:cs="Times New Roman"/>
                <w:sz w:val="28"/>
                <w:szCs w:val="28"/>
              </w:rPr>
            </w:pPr>
            <w:r w:rsidRPr="0033564C">
              <w:rPr>
                <w:rFonts w:ascii="Times New Roman" w:hAnsi="Times New Roman" w:cs="Times New Roman"/>
                <w:sz w:val="28"/>
                <w:szCs w:val="28"/>
              </w:rPr>
              <w:lastRenderedPageBreak/>
              <w:t xml:space="preserve">Форма выплаты объявленных дивидендов (денежные средства, иное имущество) </w:t>
            </w:r>
          </w:p>
        </w:tc>
        <w:tc>
          <w:tcPr>
            <w:tcW w:w="4786" w:type="dxa"/>
          </w:tcPr>
          <w:p w:rsidR="006958C0" w:rsidRPr="0033564C" w:rsidRDefault="006958C0" w:rsidP="0033564C">
            <w:pPr>
              <w:autoSpaceDE w:val="0"/>
              <w:autoSpaceDN w:val="0"/>
              <w:adjustRightInd w:val="0"/>
              <w:spacing w:line="360" w:lineRule="auto"/>
              <w:ind w:firstLine="851"/>
              <w:jc w:val="both"/>
              <w:rPr>
                <w:rFonts w:ascii="Times New Roman" w:hAnsi="Times New Roman" w:cs="Times New Roman"/>
                <w:sz w:val="28"/>
                <w:szCs w:val="28"/>
              </w:rPr>
            </w:pPr>
            <w:r w:rsidRPr="0033564C">
              <w:rPr>
                <w:rFonts w:ascii="Times New Roman" w:hAnsi="Times New Roman" w:cs="Times New Roman"/>
                <w:sz w:val="28"/>
                <w:szCs w:val="28"/>
              </w:rPr>
              <w:t>денежные средства в безналичном порядке в валюте Российской Федерации</w:t>
            </w:r>
          </w:p>
        </w:tc>
      </w:tr>
      <w:tr w:rsidR="006958C0" w:rsidRPr="0033564C" w:rsidTr="003E274C">
        <w:tc>
          <w:tcPr>
            <w:tcW w:w="4785" w:type="dxa"/>
          </w:tcPr>
          <w:p w:rsidR="006958C0" w:rsidRPr="0033564C" w:rsidRDefault="006958C0" w:rsidP="0033564C">
            <w:pPr>
              <w:autoSpaceDE w:val="0"/>
              <w:autoSpaceDN w:val="0"/>
              <w:adjustRightInd w:val="0"/>
              <w:spacing w:line="360" w:lineRule="auto"/>
              <w:ind w:firstLine="851"/>
              <w:jc w:val="both"/>
              <w:rPr>
                <w:rFonts w:ascii="Times New Roman" w:hAnsi="Times New Roman" w:cs="Times New Roman"/>
                <w:sz w:val="28"/>
                <w:szCs w:val="28"/>
              </w:rPr>
            </w:pPr>
            <w:r w:rsidRPr="0033564C">
              <w:rPr>
                <w:rFonts w:ascii="Times New Roman" w:hAnsi="Times New Roman" w:cs="Times New Roman"/>
                <w:sz w:val="28"/>
                <w:szCs w:val="28"/>
              </w:rPr>
              <w:t>Источник выплаты объявленных дивидендов (чистая прибыль отчетного года, нераспределенная чистая прибыль прошлых лет, специальный фонд)</w:t>
            </w:r>
          </w:p>
        </w:tc>
        <w:tc>
          <w:tcPr>
            <w:tcW w:w="4786" w:type="dxa"/>
          </w:tcPr>
          <w:p w:rsidR="006958C0" w:rsidRPr="0033564C" w:rsidRDefault="006958C0" w:rsidP="0033564C">
            <w:pPr>
              <w:autoSpaceDE w:val="0"/>
              <w:autoSpaceDN w:val="0"/>
              <w:adjustRightInd w:val="0"/>
              <w:spacing w:line="360" w:lineRule="auto"/>
              <w:ind w:firstLine="851"/>
              <w:jc w:val="both"/>
              <w:rPr>
                <w:rFonts w:ascii="Times New Roman" w:hAnsi="Times New Roman" w:cs="Times New Roman"/>
                <w:sz w:val="28"/>
                <w:szCs w:val="28"/>
              </w:rPr>
            </w:pPr>
            <w:r w:rsidRPr="0033564C">
              <w:rPr>
                <w:rFonts w:ascii="Times New Roman" w:hAnsi="Times New Roman" w:cs="Times New Roman"/>
                <w:sz w:val="28"/>
                <w:szCs w:val="28"/>
              </w:rPr>
              <w:t>чистая прибыль отчетного года</w:t>
            </w:r>
          </w:p>
        </w:tc>
      </w:tr>
      <w:tr w:rsidR="006958C0" w:rsidRPr="0033564C" w:rsidTr="003E274C">
        <w:tc>
          <w:tcPr>
            <w:tcW w:w="4785" w:type="dxa"/>
          </w:tcPr>
          <w:p w:rsidR="006958C0" w:rsidRPr="0033564C" w:rsidRDefault="006958C0" w:rsidP="0033564C">
            <w:pPr>
              <w:autoSpaceDE w:val="0"/>
              <w:autoSpaceDN w:val="0"/>
              <w:adjustRightInd w:val="0"/>
              <w:spacing w:line="360" w:lineRule="auto"/>
              <w:ind w:firstLine="851"/>
              <w:jc w:val="both"/>
              <w:rPr>
                <w:rFonts w:ascii="Times New Roman" w:hAnsi="Times New Roman" w:cs="Times New Roman"/>
                <w:sz w:val="28"/>
                <w:szCs w:val="28"/>
              </w:rPr>
            </w:pPr>
            <w:r w:rsidRPr="0033564C">
              <w:rPr>
                <w:rFonts w:ascii="Times New Roman" w:hAnsi="Times New Roman" w:cs="Times New Roman"/>
                <w:sz w:val="28"/>
                <w:szCs w:val="28"/>
              </w:rPr>
              <w:t>Доля объявленных дивидендов в чистой прибыли отчетного года, %</w:t>
            </w:r>
          </w:p>
        </w:tc>
        <w:tc>
          <w:tcPr>
            <w:tcW w:w="4786" w:type="dxa"/>
          </w:tcPr>
          <w:p w:rsidR="006958C0" w:rsidRPr="0033564C" w:rsidRDefault="006958C0" w:rsidP="0033564C">
            <w:pPr>
              <w:autoSpaceDE w:val="0"/>
              <w:autoSpaceDN w:val="0"/>
              <w:adjustRightInd w:val="0"/>
              <w:spacing w:line="360" w:lineRule="auto"/>
              <w:ind w:firstLine="851"/>
              <w:jc w:val="both"/>
              <w:rPr>
                <w:rFonts w:ascii="Times New Roman" w:hAnsi="Times New Roman" w:cs="Times New Roman"/>
                <w:sz w:val="28"/>
                <w:szCs w:val="28"/>
              </w:rPr>
            </w:pPr>
            <w:r w:rsidRPr="0033564C">
              <w:rPr>
                <w:rFonts w:ascii="Times New Roman" w:hAnsi="Times New Roman" w:cs="Times New Roman"/>
                <w:sz w:val="28"/>
                <w:szCs w:val="28"/>
              </w:rPr>
              <w:t>96.07%</w:t>
            </w:r>
          </w:p>
        </w:tc>
      </w:tr>
    </w:tbl>
    <w:p w:rsidR="006958C0" w:rsidRPr="0033564C" w:rsidRDefault="006958C0" w:rsidP="0033564C">
      <w:pPr>
        <w:pStyle w:val="a3"/>
        <w:autoSpaceDE w:val="0"/>
        <w:autoSpaceDN w:val="0"/>
        <w:adjustRightInd w:val="0"/>
        <w:spacing w:after="0" w:line="360" w:lineRule="auto"/>
        <w:ind w:left="0" w:firstLine="851"/>
        <w:jc w:val="both"/>
        <w:rPr>
          <w:rFonts w:ascii="Times New Roman" w:hAnsi="Times New Roman" w:cs="Times New Roman"/>
          <w:iCs/>
          <w:sz w:val="28"/>
          <w:szCs w:val="28"/>
        </w:rPr>
      </w:pPr>
      <w:r w:rsidRPr="0033564C">
        <w:rPr>
          <w:rFonts w:ascii="Times New Roman" w:hAnsi="Times New Roman" w:cs="Times New Roman"/>
          <w:iCs/>
          <w:sz w:val="28"/>
          <w:szCs w:val="28"/>
        </w:rPr>
        <w:t>Заметим, что доля объявленных дивидендов по сравнению с 2014 годом выросла на 6%, стоимость акции увеличилась на 0,69 руб.</w:t>
      </w:r>
    </w:p>
    <w:p w:rsidR="006958C0" w:rsidRDefault="006958C0" w:rsidP="005E38F3">
      <w:pPr>
        <w:pStyle w:val="a3"/>
        <w:autoSpaceDE w:val="0"/>
        <w:autoSpaceDN w:val="0"/>
        <w:adjustRightInd w:val="0"/>
        <w:spacing w:after="0" w:line="360" w:lineRule="auto"/>
        <w:ind w:left="0" w:firstLine="851"/>
        <w:jc w:val="both"/>
        <w:rPr>
          <w:rFonts w:ascii="Times New Roman" w:hAnsi="Times New Roman" w:cs="Times New Roman"/>
          <w:iCs/>
          <w:sz w:val="28"/>
          <w:szCs w:val="28"/>
        </w:rPr>
      </w:pPr>
      <w:r w:rsidRPr="0033564C">
        <w:rPr>
          <w:rFonts w:ascii="Times New Roman" w:hAnsi="Times New Roman" w:cs="Times New Roman"/>
          <w:iCs/>
          <w:sz w:val="28"/>
          <w:szCs w:val="28"/>
        </w:rPr>
        <w:t>Следует отметить, что, несмотря на довольно длительное нахождение эмитента на рынке, нельзя с уверенностью сказать, что стоимость акций ПАО «Газпром» будет расти, одной из главных причин является политическая ситуация в мире, менее важным, но все же существенным фактором является увеличение объема добычи газа в Норвегии.</w:t>
      </w:r>
    </w:p>
    <w:p w:rsidR="0077584D" w:rsidRDefault="0077584D">
      <w:pPr>
        <w:rPr>
          <w:rFonts w:ascii="Times New Roman" w:hAnsi="Times New Roman" w:cs="Times New Roman"/>
          <w:iCs/>
          <w:sz w:val="28"/>
          <w:szCs w:val="28"/>
        </w:rPr>
      </w:pPr>
      <w:r>
        <w:rPr>
          <w:rFonts w:ascii="Times New Roman" w:hAnsi="Times New Roman" w:cs="Times New Roman"/>
          <w:iCs/>
          <w:sz w:val="28"/>
          <w:szCs w:val="28"/>
        </w:rPr>
        <w:br w:type="page"/>
      </w:r>
    </w:p>
    <w:p w:rsidR="00501EA2" w:rsidRPr="0033564C" w:rsidRDefault="00501EA2" w:rsidP="005E38F3">
      <w:pPr>
        <w:pStyle w:val="a3"/>
        <w:numPr>
          <w:ilvl w:val="0"/>
          <w:numId w:val="29"/>
        </w:numPr>
        <w:spacing w:line="480" w:lineRule="auto"/>
        <w:ind w:left="0" w:firstLine="851"/>
        <w:jc w:val="center"/>
        <w:rPr>
          <w:rFonts w:ascii="Times New Roman" w:hAnsi="Times New Roman" w:cs="Times New Roman"/>
          <w:sz w:val="28"/>
          <w:szCs w:val="28"/>
        </w:rPr>
      </w:pPr>
      <w:r w:rsidRPr="0033564C">
        <w:rPr>
          <w:rFonts w:ascii="Times New Roman" w:hAnsi="Times New Roman" w:cs="Times New Roman"/>
          <w:sz w:val="28"/>
          <w:szCs w:val="28"/>
        </w:rPr>
        <w:lastRenderedPageBreak/>
        <w:t>Средства технического анализа</w:t>
      </w:r>
    </w:p>
    <w:p w:rsidR="00501EA2" w:rsidRPr="0033564C" w:rsidRDefault="00501EA2" w:rsidP="005E38F3">
      <w:pPr>
        <w:pStyle w:val="a3"/>
        <w:numPr>
          <w:ilvl w:val="1"/>
          <w:numId w:val="29"/>
        </w:numPr>
        <w:spacing w:line="480" w:lineRule="auto"/>
        <w:ind w:left="0" w:firstLine="851"/>
        <w:jc w:val="center"/>
        <w:rPr>
          <w:rFonts w:ascii="Times New Roman" w:hAnsi="Times New Roman" w:cs="Times New Roman"/>
          <w:sz w:val="28"/>
          <w:szCs w:val="28"/>
        </w:rPr>
      </w:pPr>
      <w:r w:rsidRPr="0033564C">
        <w:rPr>
          <w:rFonts w:ascii="Times New Roman" w:hAnsi="Times New Roman" w:cs="Times New Roman"/>
          <w:sz w:val="28"/>
          <w:szCs w:val="28"/>
        </w:rPr>
        <w:t>Ценовой тренд и линии тренда</w:t>
      </w:r>
    </w:p>
    <w:p w:rsidR="00501EA2" w:rsidRPr="0033564C" w:rsidRDefault="0081069A" w:rsidP="0033564C">
      <w:pPr>
        <w:shd w:val="clear" w:color="auto" w:fill="FFFFFF"/>
        <w:spacing w:before="230" w:line="360" w:lineRule="auto"/>
        <w:ind w:right="-1" w:firstLine="851"/>
        <w:jc w:val="both"/>
        <w:rPr>
          <w:rFonts w:ascii="Times New Roman" w:hAnsi="Times New Roman" w:cs="Times New Roman"/>
          <w:sz w:val="28"/>
          <w:szCs w:val="28"/>
        </w:rPr>
      </w:pPr>
      <w:r w:rsidRPr="0033564C">
        <w:rPr>
          <w:rFonts w:ascii="Times New Roman" w:hAnsi="Times New Roman" w:cs="Times New Roman"/>
          <w:color w:val="000000"/>
          <w:spacing w:val="-4"/>
          <w:sz w:val="28"/>
          <w:szCs w:val="28"/>
        </w:rPr>
        <w:t>Тренд</w:t>
      </w:r>
      <w:r w:rsidR="00501EA2" w:rsidRPr="0033564C">
        <w:rPr>
          <w:rFonts w:ascii="Times New Roman" w:hAnsi="Times New Roman" w:cs="Times New Roman"/>
          <w:color w:val="000000"/>
          <w:spacing w:val="-4"/>
          <w:sz w:val="28"/>
          <w:szCs w:val="28"/>
        </w:rPr>
        <w:t xml:space="preserve"> — определенное направление движений </w:t>
      </w:r>
      <w:r w:rsidR="00501EA2" w:rsidRPr="0033564C">
        <w:rPr>
          <w:rFonts w:ascii="Times New Roman" w:hAnsi="Times New Roman" w:cs="Times New Roman"/>
          <w:color w:val="000000"/>
          <w:spacing w:val="-5"/>
          <w:sz w:val="28"/>
          <w:szCs w:val="28"/>
        </w:rPr>
        <w:t>цен. Тренды бывают трех видов: бычий, медвежий, боковой. Есте</w:t>
      </w:r>
      <w:r w:rsidR="00501EA2" w:rsidRPr="0033564C">
        <w:rPr>
          <w:rFonts w:ascii="Times New Roman" w:hAnsi="Times New Roman" w:cs="Times New Roman"/>
          <w:color w:val="000000"/>
          <w:sz w:val="28"/>
          <w:szCs w:val="28"/>
        </w:rPr>
        <w:t>ственно, что в реальной жизни цена не движется по прямой ли</w:t>
      </w:r>
      <w:r w:rsidR="00501EA2" w:rsidRPr="0033564C">
        <w:rPr>
          <w:rFonts w:ascii="Times New Roman" w:hAnsi="Times New Roman" w:cs="Times New Roman"/>
          <w:color w:val="000000"/>
          <w:sz w:val="28"/>
          <w:szCs w:val="28"/>
        </w:rPr>
        <w:softHyphen/>
        <w:t xml:space="preserve">нии вверх или вниз. Цена движется взлетами и падениями, и по </w:t>
      </w:r>
      <w:r w:rsidR="00501EA2" w:rsidRPr="0033564C">
        <w:rPr>
          <w:rFonts w:ascii="Times New Roman" w:hAnsi="Times New Roman" w:cs="Times New Roman"/>
          <w:color w:val="000000"/>
          <w:spacing w:val="-3"/>
          <w:sz w:val="28"/>
          <w:szCs w:val="28"/>
        </w:rPr>
        <w:t>тому, преобладают взлеты или падения, мы соответственно опре</w:t>
      </w:r>
      <w:r w:rsidR="00501EA2" w:rsidRPr="0033564C">
        <w:rPr>
          <w:rFonts w:ascii="Times New Roman" w:hAnsi="Times New Roman" w:cs="Times New Roman"/>
          <w:color w:val="000000"/>
          <w:spacing w:val="-3"/>
          <w:sz w:val="28"/>
          <w:szCs w:val="28"/>
        </w:rPr>
        <w:softHyphen/>
      </w:r>
      <w:r w:rsidRPr="0033564C">
        <w:rPr>
          <w:rFonts w:ascii="Times New Roman" w:hAnsi="Times New Roman" w:cs="Times New Roman"/>
          <w:color w:val="000000"/>
          <w:spacing w:val="-1"/>
          <w:sz w:val="28"/>
          <w:szCs w:val="28"/>
        </w:rPr>
        <w:t>деляем бычий или медвежий тренд.</w:t>
      </w:r>
    </w:p>
    <w:p w:rsidR="00501EA2" w:rsidRPr="0033564C" w:rsidRDefault="00501EA2" w:rsidP="0033564C">
      <w:pPr>
        <w:shd w:val="clear" w:color="auto" w:fill="FFFFFF"/>
        <w:spacing w:line="360" w:lineRule="auto"/>
        <w:ind w:right="-1" w:firstLine="851"/>
        <w:jc w:val="both"/>
        <w:rPr>
          <w:rFonts w:ascii="Times New Roman" w:hAnsi="Times New Roman" w:cs="Times New Roman"/>
          <w:sz w:val="28"/>
          <w:szCs w:val="28"/>
        </w:rPr>
      </w:pPr>
      <w:r w:rsidRPr="0033564C">
        <w:rPr>
          <w:rFonts w:ascii="Times New Roman" w:hAnsi="Times New Roman" w:cs="Times New Roman"/>
          <w:color w:val="000000"/>
          <w:spacing w:val="-1"/>
          <w:sz w:val="28"/>
          <w:szCs w:val="28"/>
        </w:rPr>
        <w:t xml:space="preserve">Тренды различаются по времени действия. На каждом рынке </w:t>
      </w:r>
      <w:r w:rsidRPr="0033564C">
        <w:rPr>
          <w:rFonts w:ascii="Times New Roman" w:hAnsi="Times New Roman" w:cs="Times New Roman"/>
          <w:color w:val="000000"/>
          <w:spacing w:val="2"/>
          <w:sz w:val="28"/>
          <w:szCs w:val="28"/>
        </w:rPr>
        <w:t xml:space="preserve">существуют долгосрочный (более 1 — 2 лет), среднесрочный </w:t>
      </w:r>
      <w:r w:rsidRPr="0033564C">
        <w:rPr>
          <w:rFonts w:ascii="Times New Roman" w:hAnsi="Times New Roman" w:cs="Times New Roman"/>
          <w:color w:val="000000"/>
          <w:spacing w:val="-4"/>
          <w:sz w:val="28"/>
          <w:szCs w:val="28"/>
        </w:rPr>
        <w:t>(от 3 — 6 месяцев до 1 года) и краткосрочный (от 1 дня до 2 меся</w:t>
      </w:r>
      <w:r w:rsidRPr="0033564C">
        <w:rPr>
          <w:rFonts w:ascii="Times New Roman" w:hAnsi="Times New Roman" w:cs="Times New Roman"/>
          <w:color w:val="000000"/>
          <w:sz w:val="28"/>
          <w:szCs w:val="28"/>
        </w:rPr>
        <w:t>цев) ценовые тренды. Такая классификация приблизительна, но дает представление о том, с какими периодами времени мы мо</w:t>
      </w:r>
      <w:r w:rsidRPr="0033564C">
        <w:rPr>
          <w:rFonts w:ascii="Times New Roman" w:hAnsi="Times New Roman" w:cs="Times New Roman"/>
          <w:color w:val="000000"/>
          <w:sz w:val="28"/>
          <w:szCs w:val="28"/>
        </w:rPr>
        <w:softHyphen/>
        <w:t>жем иметь дело при составлении прогноза.</w:t>
      </w:r>
    </w:p>
    <w:p w:rsidR="00501EA2" w:rsidRPr="0033564C" w:rsidRDefault="00501EA2" w:rsidP="0033564C">
      <w:pPr>
        <w:shd w:val="clear" w:color="auto" w:fill="FFFFFF"/>
        <w:spacing w:line="360" w:lineRule="auto"/>
        <w:ind w:right="-1" w:firstLine="851"/>
        <w:jc w:val="both"/>
        <w:rPr>
          <w:rFonts w:ascii="Times New Roman" w:hAnsi="Times New Roman" w:cs="Times New Roman"/>
          <w:sz w:val="28"/>
          <w:szCs w:val="28"/>
        </w:rPr>
      </w:pPr>
      <w:r w:rsidRPr="0033564C">
        <w:rPr>
          <w:rFonts w:ascii="Times New Roman" w:hAnsi="Times New Roman" w:cs="Times New Roman"/>
          <w:color w:val="000000"/>
          <w:spacing w:val="-3"/>
          <w:sz w:val="28"/>
          <w:szCs w:val="28"/>
        </w:rPr>
        <w:t xml:space="preserve">В зависимости от того, какой тренд определен на нужный нам </w:t>
      </w:r>
      <w:r w:rsidRPr="0033564C">
        <w:rPr>
          <w:rFonts w:ascii="Times New Roman" w:hAnsi="Times New Roman" w:cs="Times New Roman"/>
          <w:color w:val="000000"/>
          <w:sz w:val="28"/>
          <w:szCs w:val="28"/>
        </w:rPr>
        <w:t>срок, будет изменяться наша стратегия. Ест</w:t>
      </w:r>
      <w:r w:rsidR="0081069A" w:rsidRPr="0033564C">
        <w:rPr>
          <w:rFonts w:ascii="Times New Roman" w:hAnsi="Times New Roman" w:cs="Times New Roman"/>
          <w:color w:val="000000"/>
          <w:sz w:val="28"/>
          <w:szCs w:val="28"/>
        </w:rPr>
        <w:t>ественно предполо</w:t>
      </w:r>
      <w:r w:rsidRPr="0033564C">
        <w:rPr>
          <w:rFonts w:ascii="Times New Roman" w:hAnsi="Times New Roman" w:cs="Times New Roman"/>
          <w:color w:val="000000"/>
          <w:spacing w:val="-4"/>
          <w:sz w:val="28"/>
          <w:szCs w:val="28"/>
        </w:rPr>
        <w:t>жить, что если мы стремимся торговать прибыльно, то будем ста</w:t>
      </w:r>
      <w:r w:rsidRPr="0033564C">
        <w:rPr>
          <w:rFonts w:ascii="Times New Roman" w:hAnsi="Times New Roman" w:cs="Times New Roman"/>
          <w:color w:val="000000"/>
          <w:spacing w:val="-2"/>
          <w:sz w:val="28"/>
          <w:szCs w:val="28"/>
        </w:rPr>
        <w:t>раться купить при бычьем тренде, продать при медвежьем и скорее всего воздержаться от торг</w:t>
      </w:r>
      <w:r w:rsidR="0081069A" w:rsidRPr="0033564C">
        <w:rPr>
          <w:rFonts w:ascii="Times New Roman" w:hAnsi="Times New Roman" w:cs="Times New Roman"/>
          <w:color w:val="000000"/>
          <w:spacing w:val="-2"/>
          <w:sz w:val="28"/>
          <w:szCs w:val="28"/>
        </w:rPr>
        <w:t>овли при тренде боковом. Торгов</w:t>
      </w:r>
      <w:r w:rsidRPr="0033564C">
        <w:rPr>
          <w:rFonts w:ascii="Times New Roman" w:hAnsi="Times New Roman" w:cs="Times New Roman"/>
          <w:color w:val="000000"/>
          <w:sz w:val="28"/>
          <w:szCs w:val="28"/>
        </w:rPr>
        <w:t>ля при краткосрочном боковом тренде — разговор особый, по</w:t>
      </w:r>
      <w:r w:rsidRPr="0033564C">
        <w:rPr>
          <w:rFonts w:ascii="Times New Roman" w:hAnsi="Times New Roman" w:cs="Times New Roman"/>
          <w:color w:val="000000"/>
          <w:spacing w:val="-4"/>
          <w:sz w:val="28"/>
          <w:szCs w:val="28"/>
        </w:rPr>
        <w:t>скольку выйти с прибылью из "нервного" или неподвижного рын</w:t>
      </w:r>
      <w:r w:rsidRPr="0033564C">
        <w:rPr>
          <w:rFonts w:ascii="Times New Roman" w:hAnsi="Times New Roman" w:cs="Times New Roman"/>
          <w:color w:val="000000"/>
          <w:spacing w:val="1"/>
          <w:sz w:val="28"/>
          <w:szCs w:val="28"/>
        </w:rPr>
        <w:t>ка обычно</w:t>
      </w:r>
      <w:r w:rsidR="0081069A" w:rsidRPr="0033564C">
        <w:rPr>
          <w:rFonts w:ascii="Times New Roman" w:hAnsi="Times New Roman" w:cs="Times New Roman"/>
          <w:color w:val="000000"/>
          <w:spacing w:val="1"/>
          <w:sz w:val="28"/>
          <w:szCs w:val="28"/>
        </w:rPr>
        <w:t xml:space="preserve"> удается только маркет-мейкерам. </w:t>
      </w:r>
      <w:r w:rsidRPr="0033564C">
        <w:rPr>
          <w:rFonts w:ascii="Times New Roman" w:hAnsi="Times New Roman" w:cs="Times New Roman"/>
          <w:color w:val="000000"/>
          <w:spacing w:val="-4"/>
          <w:sz w:val="28"/>
          <w:szCs w:val="28"/>
        </w:rPr>
        <w:t xml:space="preserve">Но при среднесрочном боковом </w:t>
      </w:r>
      <w:r w:rsidRPr="0033564C">
        <w:rPr>
          <w:rFonts w:ascii="Times New Roman" w:hAnsi="Times New Roman" w:cs="Times New Roman"/>
          <w:color w:val="000000"/>
          <w:sz w:val="28"/>
          <w:szCs w:val="28"/>
        </w:rPr>
        <w:t xml:space="preserve">тренде возможно выйти из торговли с прибылью, применив для </w:t>
      </w:r>
      <w:r w:rsidRPr="0033564C">
        <w:rPr>
          <w:rFonts w:ascii="Times New Roman" w:hAnsi="Times New Roman" w:cs="Times New Roman"/>
          <w:color w:val="000000"/>
          <w:spacing w:val="-1"/>
          <w:sz w:val="28"/>
          <w:szCs w:val="28"/>
        </w:rPr>
        <w:t xml:space="preserve">прогноза осцилляторные методы технического анализа. Можно </w:t>
      </w:r>
      <w:r w:rsidRPr="0033564C">
        <w:rPr>
          <w:rFonts w:ascii="Times New Roman" w:hAnsi="Times New Roman" w:cs="Times New Roman"/>
          <w:color w:val="000000"/>
          <w:spacing w:val="-4"/>
          <w:sz w:val="28"/>
          <w:szCs w:val="28"/>
        </w:rPr>
        <w:t xml:space="preserve">также создать стратегию, при которой ставка будет делаться не </w:t>
      </w:r>
      <w:r w:rsidRPr="0033564C">
        <w:rPr>
          <w:rFonts w:ascii="Times New Roman" w:hAnsi="Times New Roman" w:cs="Times New Roman"/>
          <w:color w:val="000000"/>
          <w:spacing w:val="-1"/>
          <w:sz w:val="28"/>
          <w:szCs w:val="28"/>
        </w:rPr>
        <w:t>на подъем или спад цен, а на отсутствие сильных ценовых коле</w:t>
      </w:r>
      <w:r w:rsidRPr="0033564C">
        <w:rPr>
          <w:rFonts w:ascii="Times New Roman" w:hAnsi="Times New Roman" w:cs="Times New Roman"/>
          <w:color w:val="000000"/>
          <w:spacing w:val="2"/>
          <w:sz w:val="28"/>
          <w:szCs w:val="28"/>
        </w:rPr>
        <w:t>баний (</w:t>
      </w:r>
      <w:r w:rsidRPr="005E38F3">
        <w:rPr>
          <w:rFonts w:ascii="Times New Roman" w:hAnsi="Times New Roman" w:cs="Times New Roman"/>
          <w:i/>
          <w:color w:val="000000"/>
          <w:spacing w:val="2"/>
          <w:sz w:val="28"/>
          <w:szCs w:val="28"/>
          <w:lang w:val="en-US"/>
        </w:rPr>
        <w:t>not</w:t>
      </w:r>
      <w:r w:rsidRPr="005E38F3">
        <w:rPr>
          <w:rFonts w:ascii="Times New Roman" w:hAnsi="Times New Roman" w:cs="Times New Roman"/>
          <w:i/>
          <w:color w:val="000000"/>
          <w:spacing w:val="2"/>
          <w:sz w:val="28"/>
          <w:szCs w:val="28"/>
        </w:rPr>
        <w:t xml:space="preserve"> </w:t>
      </w:r>
      <w:r w:rsidRPr="005E38F3">
        <w:rPr>
          <w:rFonts w:ascii="Times New Roman" w:hAnsi="Times New Roman" w:cs="Times New Roman"/>
          <w:i/>
          <w:color w:val="000000"/>
          <w:spacing w:val="2"/>
          <w:sz w:val="28"/>
          <w:szCs w:val="28"/>
          <w:lang w:val="en-US"/>
        </w:rPr>
        <w:t>volatile</w:t>
      </w:r>
      <w:r w:rsidRPr="005E38F3">
        <w:rPr>
          <w:rFonts w:ascii="Times New Roman" w:hAnsi="Times New Roman" w:cs="Times New Roman"/>
          <w:i/>
          <w:color w:val="000000"/>
          <w:spacing w:val="2"/>
          <w:sz w:val="28"/>
          <w:szCs w:val="28"/>
        </w:rPr>
        <w:t xml:space="preserve"> </w:t>
      </w:r>
      <w:r w:rsidRPr="005E38F3">
        <w:rPr>
          <w:rFonts w:ascii="Times New Roman" w:hAnsi="Times New Roman" w:cs="Times New Roman"/>
          <w:i/>
          <w:color w:val="000000"/>
          <w:spacing w:val="2"/>
          <w:sz w:val="28"/>
          <w:szCs w:val="28"/>
          <w:lang w:val="en-US"/>
        </w:rPr>
        <w:t>market</w:t>
      </w:r>
      <w:r w:rsidRPr="0033564C">
        <w:rPr>
          <w:rFonts w:ascii="Times New Roman" w:hAnsi="Times New Roman" w:cs="Times New Roman"/>
          <w:color w:val="000000"/>
          <w:spacing w:val="2"/>
          <w:sz w:val="28"/>
          <w:szCs w:val="28"/>
        </w:rPr>
        <w:t>)</w:t>
      </w:r>
      <w:r w:rsidR="0014712A" w:rsidRPr="0014712A">
        <w:rPr>
          <w:rFonts w:ascii="Times New Roman" w:hAnsi="Times New Roman" w:cs="Times New Roman"/>
          <w:color w:val="000000"/>
          <w:spacing w:val="2"/>
          <w:sz w:val="28"/>
          <w:szCs w:val="28"/>
        </w:rPr>
        <w:t>[2]</w:t>
      </w:r>
      <w:r w:rsidRPr="0033564C">
        <w:rPr>
          <w:rFonts w:ascii="Times New Roman" w:hAnsi="Times New Roman" w:cs="Times New Roman"/>
          <w:color w:val="000000"/>
          <w:spacing w:val="2"/>
          <w:sz w:val="28"/>
          <w:szCs w:val="28"/>
        </w:rPr>
        <w:t>.</w:t>
      </w:r>
    </w:p>
    <w:p w:rsidR="00501EA2" w:rsidRPr="0033564C" w:rsidRDefault="00501EA2" w:rsidP="0033564C">
      <w:pPr>
        <w:shd w:val="clear" w:color="auto" w:fill="FFFFFF"/>
        <w:spacing w:line="360" w:lineRule="auto"/>
        <w:ind w:right="-1" w:firstLine="851"/>
        <w:jc w:val="both"/>
        <w:rPr>
          <w:rFonts w:ascii="Times New Roman" w:hAnsi="Times New Roman" w:cs="Times New Roman"/>
          <w:sz w:val="28"/>
          <w:szCs w:val="28"/>
        </w:rPr>
      </w:pPr>
      <w:r w:rsidRPr="0033564C">
        <w:rPr>
          <w:rFonts w:ascii="Times New Roman" w:hAnsi="Times New Roman" w:cs="Times New Roman"/>
          <w:color w:val="000000"/>
          <w:spacing w:val="-8"/>
          <w:sz w:val="28"/>
          <w:szCs w:val="28"/>
        </w:rPr>
        <w:t>При возрастании цен, т.е. при бычьем тренде, в тот или иной мо</w:t>
      </w:r>
      <w:r w:rsidRPr="0033564C">
        <w:rPr>
          <w:rFonts w:ascii="Times New Roman" w:hAnsi="Times New Roman" w:cs="Times New Roman"/>
          <w:color w:val="000000"/>
          <w:spacing w:val="-8"/>
          <w:sz w:val="28"/>
          <w:szCs w:val="28"/>
        </w:rPr>
        <w:softHyphen/>
      </w:r>
      <w:r w:rsidRPr="0033564C">
        <w:rPr>
          <w:rFonts w:ascii="Times New Roman" w:hAnsi="Times New Roman" w:cs="Times New Roman"/>
          <w:color w:val="000000"/>
          <w:spacing w:val="-5"/>
          <w:sz w:val="28"/>
          <w:szCs w:val="28"/>
        </w:rPr>
        <w:t xml:space="preserve">мент цена наталкивается на препятствие — </w:t>
      </w:r>
      <w:r w:rsidRPr="0033564C">
        <w:rPr>
          <w:rFonts w:ascii="Times New Roman" w:hAnsi="Times New Roman" w:cs="Times New Roman"/>
          <w:iCs/>
          <w:color w:val="000000"/>
          <w:spacing w:val="-5"/>
          <w:sz w:val="28"/>
          <w:szCs w:val="28"/>
        </w:rPr>
        <w:t xml:space="preserve">уровень сопротивления </w:t>
      </w:r>
      <w:r w:rsidRPr="0033564C">
        <w:rPr>
          <w:rFonts w:ascii="Times New Roman" w:hAnsi="Times New Roman" w:cs="Times New Roman"/>
          <w:color w:val="000000"/>
          <w:spacing w:val="-1"/>
          <w:sz w:val="28"/>
          <w:szCs w:val="28"/>
        </w:rPr>
        <w:t>(</w:t>
      </w:r>
      <w:r w:rsidRPr="005E38F3">
        <w:rPr>
          <w:rFonts w:ascii="Times New Roman" w:hAnsi="Times New Roman" w:cs="Times New Roman"/>
          <w:i/>
          <w:color w:val="000000"/>
          <w:spacing w:val="-1"/>
          <w:sz w:val="28"/>
          <w:szCs w:val="28"/>
          <w:lang w:val="en-US"/>
        </w:rPr>
        <w:t>Resistance</w:t>
      </w:r>
      <w:r w:rsidRPr="005E38F3">
        <w:rPr>
          <w:rFonts w:ascii="Times New Roman" w:hAnsi="Times New Roman" w:cs="Times New Roman"/>
          <w:i/>
          <w:color w:val="000000"/>
          <w:spacing w:val="-1"/>
          <w:sz w:val="28"/>
          <w:szCs w:val="28"/>
        </w:rPr>
        <w:t xml:space="preserve"> </w:t>
      </w:r>
      <w:r w:rsidRPr="005E38F3">
        <w:rPr>
          <w:rFonts w:ascii="Times New Roman" w:hAnsi="Times New Roman" w:cs="Times New Roman"/>
          <w:i/>
          <w:color w:val="000000"/>
          <w:spacing w:val="-1"/>
          <w:sz w:val="28"/>
          <w:szCs w:val="28"/>
          <w:lang w:val="en-US"/>
        </w:rPr>
        <w:t>Level</w:t>
      </w:r>
      <w:r w:rsidRPr="0033564C">
        <w:rPr>
          <w:rFonts w:ascii="Times New Roman" w:hAnsi="Times New Roman" w:cs="Times New Roman"/>
          <w:color w:val="000000"/>
          <w:spacing w:val="-1"/>
          <w:sz w:val="28"/>
          <w:szCs w:val="28"/>
        </w:rPr>
        <w:t>). Достигнув его, цена либо начинает падать, ли</w:t>
      </w:r>
      <w:r w:rsidRPr="0033564C">
        <w:rPr>
          <w:rFonts w:ascii="Times New Roman" w:hAnsi="Times New Roman" w:cs="Times New Roman"/>
          <w:color w:val="000000"/>
          <w:spacing w:val="-1"/>
          <w:sz w:val="28"/>
          <w:szCs w:val="28"/>
        </w:rPr>
        <w:softHyphen/>
      </w:r>
      <w:r w:rsidRPr="0033564C">
        <w:rPr>
          <w:rFonts w:ascii="Times New Roman" w:hAnsi="Times New Roman" w:cs="Times New Roman"/>
          <w:color w:val="000000"/>
          <w:spacing w:val="1"/>
          <w:sz w:val="28"/>
          <w:szCs w:val="28"/>
        </w:rPr>
        <w:t xml:space="preserve">бо останавливает свой рост </w:t>
      </w:r>
      <w:r w:rsidRPr="0033564C">
        <w:rPr>
          <w:rFonts w:ascii="Times New Roman" w:hAnsi="Times New Roman" w:cs="Times New Roman"/>
          <w:color w:val="000000"/>
          <w:spacing w:val="1"/>
          <w:sz w:val="28"/>
          <w:szCs w:val="28"/>
        </w:rPr>
        <w:lastRenderedPageBreak/>
        <w:t xml:space="preserve">(рис. </w:t>
      </w:r>
      <w:r w:rsidR="005E38F3">
        <w:rPr>
          <w:rFonts w:ascii="Times New Roman" w:hAnsi="Times New Roman" w:cs="Times New Roman"/>
          <w:color w:val="000000"/>
          <w:spacing w:val="1"/>
          <w:sz w:val="28"/>
          <w:szCs w:val="28"/>
        </w:rPr>
        <w:t>5</w:t>
      </w:r>
      <w:r w:rsidRPr="0033564C">
        <w:rPr>
          <w:rFonts w:ascii="Times New Roman" w:hAnsi="Times New Roman" w:cs="Times New Roman"/>
          <w:color w:val="000000"/>
          <w:spacing w:val="1"/>
          <w:sz w:val="28"/>
          <w:szCs w:val="28"/>
        </w:rPr>
        <w:t>). По тем или иным причи</w:t>
      </w:r>
      <w:r w:rsidRPr="0033564C">
        <w:rPr>
          <w:rFonts w:ascii="Times New Roman" w:hAnsi="Times New Roman" w:cs="Times New Roman"/>
          <w:color w:val="000000"/>
          <w:spacing w:val="-1"/>
          <w:sz w:val="28"/>
          <w:szCs w:val="28"/>
        </w:rPr>
        <w:t>нам на рынке начинает преобладать давление медведей.</w:t>
      </w:r>
    </w:p>
    <w:p w:rsidR="00501EA2" w:rsidRPr="0033564C" w:rsidRDefault="00501EA2" w:rsidP="0033564C">
      <w:pPr>
        <w:pStyle w:val="a3"/>
        <w:spacing w:line="360" w:lineRule="auto"/>
        <w:ind w:left="0" w:right="-1" w:firstLine="851"/>
        <w:jc w:val="both"/>
        <w:rPr>
          <w:rFonts w:ascii="Times New Roman" w:hAnsi="Times New Roman" w:cs="Times New Roman"/>
          <w:sz w:val="28"/>
          <w:szCs w:val="28"/>
        </w:rPr>
      </w:pPr>
      <w:r w:rsidRPr="0033564C">
        <w:rPr>
          <w:rFonts w:ascii="Times New Roman" w:hAnsi="Times New Roman" w:cs="Times New Roman"/>
          <w:noProof/>
          <w:sz w:val="28"/>
          <w:szCs w:val="28"/>
          <w:lang w:eastAsia="ru-RU"/>
        </w:rPr>
        <w:drawing>
          <wp:inline distT="0" distB="0" distL="0" distR="0">
            <wp:extent cx="3179135" cy="2252207"/>
            <wp:effectExtent l="19050" t="0" r="2215" b="0"/>
            <wp:docPr id="56" name="Рисунок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pic:cNvPicPr>
                      <a:picLocks noChangeAspect="1" noChangeArrowheads="1"/>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183668" cy="2255418"/>
                    </a:xfrm>
                    <a:prstGeom prst="rect">
                      <a:avLst/>
                    </a:prstGeom>
                    <a:noFill/>
                    <a:ln>
                      <a:noFill/>
                    </a:ln>
                  </pic:spPr>
                </pic:pic>
              </a:graphicData>
            </a:graphic>
          </wp:inline>
        </w:drawing>
      </w:r>
    </w:p>
    <w:p w:rsidR="00753AF5" w:rsidRPr="0033564C" w:rsidRDefault="0081069A" w:rsidP="0033564C">
      <w:pPr>
        <w:shd w:val="clear" w:color="auto" w:fill="FFFFFF"/>
        <w:spacing w:line="360" w:lineRule="auto"/>
        <w:ind w:right="-1" w:firstLine="851"/>
        <w:jc w:val="both"/>
        <w:rPr>
          <w:rFonts w:ascii="Times New Roman" w:hAnsi="Times New Roman" w:cs="Times New Roman"/>
          <w:sz w:val="28"/>
          <w:szCs w:val="28"/>
        </w:rPr>
      </w:pPr>
      <w:r w:rsidRPr="0033564C">
        <w:rPr>
          <w:rFonts w:ascii="Times New Roman" w:hAnsi="Times New Roman" w:cs="Times New Roman"/>
          <w:bCs/>
          <w:color w:val="000000"/>
          <w:spacing w:val="-1"/>
          <w:sz w:val="28"/>
          <w:szCs w:val="28"/>
        </w:rPr>
        <w:t xml:space="preserve">Рисунок </w:t>
      </w:r>
      <w:r w:rsidR="005E38F3">
        <w:rPr>
          <w:rFonts w:ascii="Times New Roman" w:hAnsi="Times New Roman" w:cs="Times New Roman"/>
          <w:bCs/>
          <w:color w:val="000000"/>
          <w:spacing w:val="-1"/>
          <w:sz w:val="28"/>
          <w:szCs w:val="28"/>
        </w:rPr>
        <w:t>5</w:t>
      </w:r>
      <w:r w:rsidRPr="0033564C">
        <w:rPr>
          <w:rFonts w:ascii="Times New Roman" w:hAnsi="Times New Roman" w:cs="Times New Roman"/>
          <w:b/>
          <w:bCs/>
          <w:color w:val="000000"/>
          <w:spacing w:val="-1"/>
          <w:sz w:val="28"/>
          <w:szCs w:val="28"/>
        </w:rPr>
        <w:t xml:space="preserve"> - </w:t>
      </w:r>
      <w:r w:rsidR="00753AF5" w:rsidRPr="0033564C">
        <w:rPr>
          <w:rFonts w:ascii="Times New Roman" w:hAnsi="Times New Roman" w:cs="Times New Roman"/>
          <w:b/>
          <w:bCs/>
          <w:color w:val="000000"/>
          <w:spacing w:val="-1"/>
          <w:sz w:val="28"/>
          <w:szCs w:val="28"/>
        </w:rPr>
        <w:t xml:space="preserve"> </w:t>
      </w:r>
      <w:r w:rsidR="00753AF5" w:rsidRPr="0033564C">
        <w:rPr>
          <w:rFonts w:ascii="Times New Roman" w:hAnsi="Times New Roman" w:cs="Times New Roman"/>
          <w:color w:val="000000"/>
          <w:spacing w:val="-1"/>
          <w:sz w:val="28"/>
          <w:szCs w:val="28"/>
        </w:rPr>
        <w:t>Уровень сопротивления для бычьего тренда</w:t>
      </w:r>
    </w:p>
    <w:p w:rsidR="00753AF5" w:rsidRPr="0033564C" w:rsidRDefault="00753AF5" w:rsidP="0033564C">
      <w:pPr>
        <w:pStyle w:val="a3"/>
        <w:spacing w:line="360" w:lineRule="auto"/>
        <w:ind w:left="0" w:right="-1" w:firstLine="851"/>
        <w:jc w:val="both"/>
        <w:rPr>
          <w:rFonts w:ascii="Times New Roman" w:hAnsi="Times New Roman" w:cs="Times New Roman"/>
          <w:sz w:val="28"/>
          <w:szCs w:val="28"/>
        </w:rPr>
      </w:pPr>
      <w:r w:rsidRPr="0033564C">
        <w:rPr>
          <w:rFonts w:ascii="Times New Roman" w:hAnsi="Times New Roman" w:cs="Times New Roman"/>
          <w:noProof/>
          <w:sz w:val="28"/>
          <w:szCs w:val="28"/>
          <w:lang w:eastAsia="ru-RU"/>
        </w:rPr>
        <w:drawing>
          <wp:inline distT="0" distB="0" distL="0" distR="0">
            <wp:extent cx="3198495" cy="2305711"/>
            <wp:effectExtent l="19050" t="0" r="1905" b="0"/>
            <wp:docPr id="57" name="Рисунок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pic:cNvPicPr>
                      <a:picLocks noChangeAspect="1" noChangeArrowheads="1"/>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199217" cy="2306232"/>
                    </a:xfrm>
                    <a:prstGeom prst="rect">
                      <a:avLst/>
                    </a:prstGeom>
                    <a:noFill/>
                    <a:ln>
                      <a:noFill/>
                    </a:ln>
                  </pic:spPr>
                </pic:pic>
              </a:graphicData>
            </a:graphic>
          </wp:inline>
        </w:drawing>
      </w:r>
    </w:p>
    <w:p w:rsidR="00753AF5" w:rsidRPr="0033564C" w:rsidRDefault="00753AF5" w:rsidP="0033564C">
      <w:pPr>
        <w:shd w:val="clear" w:color="auto" w:fill="FFFFFF"/>
        <w:spacing w:before="168" w:line="360" w:lineRule="auto"/>
        <w:ind w:right="-1" w:firstLine="851"/>
        <w:jc w:val="both"/>
        <w:rPr>
          <w:rFonts w:ascii="Times New Roman" w:hAnsi="Times New Roman" w:cs="Times New Roman"/>
          <w:sz w:val="28"/>
          <w:szCs w:val="28"/>
        </w:rPr>
      </w:pPr>
      <w:r w:rsidRPr="0033564C">
        <w:rPr>
          <w:rFonts w:ascii="Times New Roman" w:hAnsi="Times New Roman" w:cs="Times New Roman"/>
          <w:bCs/>
          <w:color w:val="000000"/>
          <w:spacing w:val="-1"/>
          <w:sz w:val="28"/>
          <w:szCs w:val="28"/>
        </w:rPr>
        <w:t>Рис</w:t>
      </w:r>
      <w:r w:rsidR="0081069A" w:rsidRPr="0033564C">
        <w:rPr>
          <w:rFonts w:ascii="Times New Roman" w:hAnsi="Times New Roman" w:cs="Times New Roman"/>
          <w:bCs/>
          <w:color w:val="000000"/>
          <w:spacing w:val="-1"/>
          <w:sz w:val="28"/>
          <w:szCs w:val="28"/>
        </w:rPr>
        <w:t xml:space="preserve">унок </w:t>
      </w:r>
      <w:r w:rsidR="005E38F3">
        <w:rPr>
          <w:rFonts w:ascii="Times New Roman" w:hAnsi="Times New Roman" w:cs="Times New Roman"/>
          <w:bCs/>
          <w:color w:val="000000"/>
          <w:spacing w:val="-1"/>
          <w:sz w:val="28"/>
          <w:szCs w:val="28"/>
        </w:rPr>
        <w:t>6</w:t>
      </w:r>
      <w:r w:rsidR="0081069A" w:rsidRPr="0033564C">
        <w:rPr>
          <w:rFonts w:ascii="Times New Roman" w:hAnsi="Times New Roman" w:cs="Times New Roman"/>
          <w:b/>
          <w:bCs/>
          <w:color w:val="000000"/>
          <w:spacing w:val="-1"/>
          <w:sz w:val="28"/>
          <w:szCs w:val="28"/>
        </w:rPr>
        <w:t xml:space="preserve"> -</w:t>
      </w:r>
      <w:r w:rsidRPr="0033564C">
        <w:rPr>
          <w:rFonts w:ascii="Times New Roman" w:hAnsi="Times New Roman" w:cs="Times New Roman"/>
          <w:b/>
          <w:bCs/>
          <w:color w:val="000000"/>
          <w:spacing w:val="-1"/>
          <w:sz w:val="28"/>
          <w:szCs w:val="28"/>
        </w:rPr>
        <w:t xml:space="preserve"> </w:t>
      </w:r>
      <w:r w:rsidRPr="0033564C">
        <w:rPr>
          <w:rFonts w:ascii="Times New Roman" w:hAnsi="Times New Roman" w:cs="Times New Roman"/>
          <w:color w:val="000000"/>
          <w:spacing w:val="-1"/>
          <w:sz w:val="28"/>
          <w:szCs w:val="28"/>
        </w:rPr>
        <w:t>Уровень поддержки медвежьего тренда</w:t>
      </w:r>
    </w:p>
    <w:p w:rsidR="00753AF5" w:rsidRPr="0033564C" w:rsidRDefault="00753AF5" w:rsidP="0033564C">
      <w:pPr>
        <w:shd w:val="clear" w:color="auto" w:fill="FFFFFF"/>
        <w:spacing w:line="360" w:lineRule="auto"/>
        <w:ind w:right="-1" w:firstLine="851"/>
        <w:jc w:val="both"/>
        <w:rPr>
          <w:rFonts w:ascii="Times New Roman" w:hAnsi="Times New Roman" w:cs="Times New Roman"/>
          <w:sz w:val="28"/>
          <w:szCs w:val="28"/>
        </w:rPr>
      </w:pPr>
      <w:r w:rsidRPr="0033564C">
        <w:rPr>
          <w:rFonts w:ascii="Times New Roman" w:hAnsi="Times New Roman" w:cs="Times New Roman"/>
          <w:color w:val="000000"/>
          <w:spacing w:val="-2"/>
          <w:sz w:val="28"/>
          <w:szCs w:val="28"/>
        </w:rPr>
        <w:t>Аналогично при спаде цен, т.е. медвежьем тренде (рис.</w:t>
      </w:r>
      <w:r w:rsidR="005E38F3">
        <w:rPr>
          <w:rFonts w:ascii="Times New Roman" w:hAnsi="Times New Roman" w:cs="Times New Roman"/>
          <w:color w:val="000000"/>
          <w:spacing w:val="-2"/>
          <w:sz w:val="28"/>
          <w:szCs w:val="28"/>
        </w:rPr>
        <w:t>6</w:t>
      </w:r>
      <w:r w:rsidRPr="0033564C">
        <w:rPr>
          <w:rFonts w:ascii="Times New Roman" w:hAnsi="Times New Roman" w:cs="Times New Roman"/>
          <w:color w:val="000000"/>
          <w:spacing w:val="-2"/>
          <w:sz w:val="28"/>
          <w:szCs w:val="28"/>
        </w:rPr>
        <w:t xml:space="preserve">), в </w:t>
      </w:r>
      <w:r w:rsidRPr="0033564C">
        <w:rPr>
          <w:rFonts w:ascii="Times New Roman" w:hAnsi="Times New Roman" w:cs="Times New Roman"/>
          <w:color w:val="000000"/>
          <w:sz w:val="28"/>
          <w:szCs w:val="28"/>
        </w:rPr>
        <w:t xml:space="preserve">какой-то момент давление быков начинает усиливаться, и цена </w:t>
      </w:r>
      <w:r w:rsidRPr="0033564C">
        <w:rPr>
          <w:rFonts w:ascii="Times New Roman" w:hAnsi="Times New Roman" w:cs="Times New Roman"/>
          <w:color w:val="000000"/>
          <w:sz w:val="28"/>
          <w:szCs w:val="28"/>
          <w:vertAlign w:val="superscript"/>
        </w:rPr>
        <w:t xml:space="preserve"> </w:t>
      </w:r>
      <w:r w:rsidRPr="0033564C">
        <w:rPr>
          <w:rFonts w:ascii="Times New Roman" w:hAnsi="Times New Roman" w:cs="Times New Roman"/>
          <w:color w:val="000000"/>
          <w:spacing w:val="4"/>
          <w:sz w:val="28"/>
          <w:szCs w:val="28"/>
        </w:rPr>
        <w:t xml:space="preserve">поднимается, натолкнувшись на </w:t>
      </w:r>
      <w:r w:rsidRPr="0033564C">
        <w:rPr>
          <w:rFonts w:ascii="Times New Roman" w:hAnsi="Times New Roman" w:cs="Times New Roman"/>
          <w:iCs/>
          <w:color w:val="000000"/>
          <w:spacing w:val="4"/>
          <w:sz w:val="28"/>
          <w:szCs w:val="28"/>
        </w:rPr>
        <w:t>уровень поддержки</w:t>
      </w:r>
      <w:r w:rsidRPr="0033564C">
        <w:rPr>
          <w:rFonts w:ascii="Times New Roman" w:hAnsi="Times New Roman" w:cs="Times New Roman"/>
          <w:i/>
          <w:iCs/>
          <w:color w:val="000000"/>
          <w:spacing w:val="4"/>
          <w:sz w:val="28"/>
          <w:szCs w:val="28"/>
        </w:rPr>
        <w:t xml:space="preserve"> </w:t>
      </w:r>
      <w:r w:rsidRPr="0033564C">
        <w:rPr>
          <w:rFonts w:ascii="Times New Roman" w:hAnsi="Times New Roman" w:cs="Times New Roman"/>
          <w:color w:val="000000"/>
          <w:spacing w:val="4"/>
          <w:sz w:val="28"/>
          <w:szCs w:val="28"/>
        </w:rPr>
        <w:t>(</w:t>
      </w:r>
      <w:r w:rsidRPr="005E38F3">
        <w:rPr>
          <w:rFonts w:ascii="Times New Roman" w:hAnsi="Times New Roman" w:cs="Times New Roman"/>
          <w:i/>
          <w:color w:val="000000"/>
          <w:spacing w:val="4"/>
          <w:sz w:val="28"/>
          <w:szCs w:val="28"/>
          <w:lang w:val="en-US"/>
        </w:rPr>
        <w:t>Support</w:t>
      </w:r>
      <w:r w:rsidRPr="005E38F3">
        <w:rPr>
          <w:rFonts w:ascii="Times New Roman" w:hAnsi="Times New Roman" w:cs="Times New Roman"/>
          <w:i/>
          <w:color w:val="000000"/>
          <w:spacing w:val="4"/>
          <w:sz w:val="28"/>
          <w:szCs w:val="28"/>
        </w:rPr>
        <w:t xml:space="preserve"> </w:t>
      </w:r>
      <w:r w:rsidRPr="005E38F3">
        <w:rPr>
          <w:rFonts w:ascii="Times New Roman" w:hAnsi="Times New Roman" w:cs="Times New Roman"/>
          <w:i/>
          <w:color w:val="000000"/>
          <w:spacing w:val="-3"/>
          <w:sz w:val="28"/>
          <w:szCs w:val="28"/>
          <w:lang w:val="en-US"/>
        </w:rPr>
        <w:t>Level</w:t>
      </w:r>
      <w:r w:rsidRPr="0033564C">
        <w:rPr>
          <w:rFonts w:ascii="Times New Roman" w:hAnsi="Times New Roman" w:cs="Times New Roman"/>
          <w:color w:val="000000"/>
          <w:spacing w:val="-3"/>
          <w:sz w:val="28"/>
          <w:szCs w:val="28"/>
        </w:rPr>
        <w:t>).</w:t>
      </w:r>
    </w:p>
    <w:p w:rsidR="00753AF5" w:rsidRPr="0033564C" w:rsidRDefault="00753AF5" w:rsidP="0033564C">
      <w:pPr>
        <w:shd w:val="clear" w:color="auto" w:fill="FFFFFF"/>
        <w:spacing w:line="360" w:lineRule="auto"/>
        <w:ind w:right="-1" w:firstLine="851"/>
        <w:jc w:val="both"/>
        <w:rPr>
          <w:rFonts w:ascii="Times New Roman" w:hAnsi="Times New Roman" w:cs="Times New Roman"/>
          <w:sz w:val="28"/>
          <w:szCs w:val="28"/>
        </w:rPr>
      </w:pPr>
      <w:r w:rsidRPr="0033564C">
        <w:rPr>
          <w:rFonts w:ascii="Times New Roman" w:hAnsi="Times New Roman" w:cs="Times New Roman"/>
          <w:color w:val="000000"/>
          <w:spacing w:val="5"/>
          <w:sz w:val="28"/>
          <w:szCs w:val="28"/>
        </w:rPr>
        <w:t xml:space="preserve">Одним из критериев силы тренда является его реакция на </w:t>
      </w:r>
      <w:r w:rsidRPr="0033564C">
        <w:rPr>
          <w:rFonts w:ascii="Times New Roman" w:hAnsi="Times New Roman" w:cs="Times New Roman"/>
          <w:color w:val="000000"/>
          <w:spacing w:val="1"/>
          <w:sz w:val="28"/>
          <w:szCs w:val="28"/>
        </w:rPr>
        <w:t>уровни сопротивления и поддержки.</w:t>
      </w:r>
    </w:p>
    <w:p w:rsidR="00753AF5" w:rsidRPr="0033564C" w:rsidRDefault="00753AF5" w:rsidP="0033564C">
      <w:pPr>
        <w:shd w:val="clear" w:color="auto" w:fill="FFFFFF"/>
        <w:tabs>
          <w:tab w:val="left" w:pos="6432"/>
        </w:tabs>
        <w:spacing w:line="360" w:lineRule="auto"/>
        <w:ind w:right="-1" w:firstLine="851"/>
        <w:jc w:val="both"/>
        <w:rPr>
          <w:rFonts w:ascii="Times New Roman" w:hAnsi="Times New Roman" w:cs="Times New Roman"/>
          <w:color w:val="000000"/>
          <w:spacing w:val="-2"/>
          <w:sz w:val="28"/>
          <w:szCs w:val="28"/>
        </w:rPr>
      </w:pPr>
      <w:r w:rsidRPr="0033564C">
        <w:rPr>
          <w:rFonts w:ascii="Times New Roman" w:hAnsi="Times New Roman" w:cs="Times New Roman"/>
          <w:color w:val="000000"/>
          <w:spacing w:val="1"/>
          <w:sz w:val="28"/>
          <w:szCs w:val="28"/>
        </w:rPr>
        <w:t>Если тренд отреагировал на существование сопротивления</w:t>
      </w:r>
      <w:r w:rsidR="005E38F3">
        <w:rPr>
          <w:rFonts w:ascii="Times New Roman" w:hAnsi="Times New Roman" w:cs="Times New Roman"/>
          <w:color w:val="000000"/>
          <w:spacing w:val="1"/>
          <w:sz w:val="28"/>
          <w:szCs w:val="28"/>
        </w:rPr>
        <w:t xml:space="preserve"> </w:t>
      </w:r>
      <w:r w:rsidRPr="0033564C">
        <w:rPr>
          <w:rFonts w:ascii="Times New Roman" w:hAnsi="Times New Roman" w:cs="Times New Roman"/>
          <w:color w:val="000000"/>
          <w:spacing w:val="-2"/>
          <w:sz w:val="28"/>
          <w:szCs w:val="28"/>
        </w:rPr>
        <w:t>или поддержки лишь один раз, а затем уверенно его "пробил", то</w:t>
      </w:r>
      <w:r w:rsidR="005E38F3">
        <w:rPr>
          <w:rFonts w:ascii="Times New Roman" w:hAnsi="Times New Roman" w:cs="Times New Roman"/>
          <w:color w:val="000000"/>
          <w:spacing w:val="-2"/>
          <w:sz w:val="28"/>
          <w:szCs w:val="28"/>
        </w:rPr>
        <w:t xml:space="preserve"> </w:t>
      </w:r>
      <w:r w:rsidRPr="0033564C">
        <w:rPr>
          <w:rFonts w:ascii="Times New Roman" w:hAnsi="Times New Roman" w:cs="Times New Roman"/>
          <w:color w:val="000000"/>
          <w:spacing w:val="-5"/>
          <w:sz w:val="28"/>
          <w:szCs w:val="28"/>
        </w:rPr>
        <w:t xml:space="preserve">он все еще силен. </w:t>
      </w:r>
      <w:r w:rsidRPr="0033564C">
        <w:rPr>
          <w:rFonts w:ascii="Times New Roman" w:hAnsi="Times New Roman" w:cs="Times New Roman"/>
          <w:color w:val="000000"/>
          <w:spacing w:val="-5"/>
          <w:sz w:val="28"/>
          <w:szCs w:val="28"/>
        </w:rPr>
        <w:lastRenderedPageBreak/>
        <w:t>Например, есл</w:t>
      </w:r>
      <w:r w:rsidR="005E38F3">
        <w:rPr>
          <w:rFonts w:ascii="Times New Roman" w:hAnsi="Times New Roman" w:cs="Times New Roman"/>
          <w:color w:val="000000"/>
          <w:spacing w:val="-5"/>
          <w:sz w:val="28"/>
          <w:szCs w:val="28"/>
        </w:rPr>
        <w:t>и бычий тренд пробил свое сопро</w:t>
      </w:r>
      <w:r w:rsidRPr="0033564C">
        <w:rPr>
          <w:rFonts w:ascii="Times New Roman" w:hAnsi="Times New Roman" w:cs="Times New Roman"/>
          <w:color w:val="000000"/>
          <w:spacing w:val="-5"/>
          <w:sz w:val="28"/>
          <w:szCs w:val="28"/>
        </w:rPr>
        <w:t>тивление, то имеет смысл купить по цене, чуть более высокой, чем</w:t>
      </w:r>
      <w:r w:rsidR="005E38F3">
        <w:rPr>
          <w:rFonts w:ascii="Times New Roman" w:hAnsi="Times New Roman" w:cs="Times New Roman"/>
          <w:color w:val="000000"/>
          <w:spacing w:val="-5"/>
          <w:sz w:val="28"/>
          <w:szCs w:val="28"/>
        </w:rPr>
        <w:t xml:space="preserve"> </w:t>
      </w:r>
      <w:r w:rsidRPr="0033564C">
        <w:rPr>
          <w:rFonts w:ascii="Times New Roman" w:hAnsi="Times New Roman" w:cs="Times New Roman"/>
          <w:color w:val="000000"/>
          <w:spacing w:val="-6"/>
          <w:sz w:val="28"/>
          <w:szCs w:val="28"/>
        </w:rPr>
        <w:t xml:space="preserve">само сопротивление — для большей </w:t>
      </w:r>
      <w:r w:rsidR="005E38F3">
        <w:rPr>
          <w:rFonts w:ascii="Times New Roman" w:hAnsi="Times New Roman" w:cs="Times New Roman"/>
          <w:color w:val="000000"/>
          <w:spacing w:val="-6"/>
          <w:sz w:val="28"/>
          <w:szCs w:val="28"/>
        </w:rPr>
        <w:t>уверенности в отсутствии раз</w:t>
      </w:r>
      <w:r w:rsidRPr="0033564C">
        <w:rPr>
          <w:rFonts w:ascii="Times New Roman" w:hAnsi="Times New Roman" w:cs="Times New Roman"/>
          <w:color w:val="000000"/>
          <w:spacing w:val="-2"/>
          <w:sz w:val="28"/>
          <w:szCs w:val="28"/>
        </w:rPr>
        <w:t>ворота(рис.</w:t>
      </w:r>
      <w:r w:rsidR="0081069A" w:rsidRPr="0033564C">
        <w:rPr>
          <w:rFonts w:ascii="Times New Roman" w:hAnsi="Times New Roman" w:cs="Times New Roman"/>
          <w:color w:val="000000"/>
          <w:spacing w:val="-2"/>
          <w:sz w:val="28"/>
          <w:szCs w:val="28"/>
        </w:rPr>
        <w:t xml:space="preserve"> </w:t>
      </w:r>
      <w:r w:rsidR="005E38F3">
        <w:rPr>
          <w:rFonts w:ascii="Times New Roman" w:hAnsi="Times New Roman" w:cs="Times New Roman"/>
          <w:color w:val="000000"/>
          <w:spacing w:val="-2"/>
          <w:sz w:val="28"/>
          <w:szCs w:val="28"/>
        </w:rPr>
        <w:t>7</w:t>
      </w:r>
      <w:r w:rsidRPr="0033564C">
        <w:rPr>
          <w:rFonts w:ascii="Times New Roman" w:hAnsi="Times New Roman" w:cs="Times New Roman"/>
          <w:color w:val="000000"/>
          <w:spacing w:val="-2"/>
          <w:sz w:val="28"/>
          <w:szCs w:val="28"/>
        </w:rPr>
        <w:t>).</w:t>
      </w:r>
    </w:p>
    <w:p w:rsidR="0081069A" w:rsidRPr="0033564C" w:rsidRDefault="0081069A" w:rsidP="0033564C">
      <w:pPr>
        <w:pStyle w:val="a3"/>
        <w:spacing w:line="360" w:lineRule="auto"/>
        <w:ind w:left="0" w:right="-1" w:firstLine="851"/>
        <w:jc w:val="both"/>
        <w:rPr>
          <w:rFonts w:ascii="Times New Roman" w:hAnsi="Times New Roman" w:cs="Times New Roman"/>
          <w:sz w:val="28"/>
          <w:szCs w:val="28"/>
        </w:rPr>
      </w:pPr>
      <w:r w:rsidRPr="0033564C">
        <w:rPr>
          <w:rFonts w:ascii="Times New Roman" w:hAnsi="Times New Roman" w:cs="Times New Roman"/>
          <w:noProof/>
          <w:sz w:val="28"/>
          <w:szCs w:val="28"/>
          <w:lang w:eastAsia="ru-RU"/>
        </w:rPr>
        <w:drawing>
          <wp:inline distT="0" distB="0" distL="0" distR="0">
            <wp:extent cx="3434316" cy="2385412"/>
            <wp:effectExtent l="19050" t="0" r="0" b="0"/>
            <wp:docPr id="58" name="Рисунок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pic:cNvPicPr>
                      <a:picLocks noChangeAspect="1" noChangeArrowheads="1"/>
                    </pic:cNvPicPr>
                  </pic:nvPicPr>
                  <pic:blipFill>
                    <a:blip r:embed="rId1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431564" cy="2383501"/>
                    </a:xfrm>
                    <a:prstGeom prst="rect">
                      <a:avLst/>
                    </a:prstGeom>
                    <a:noFill/>
                    <a:ln>
                      <a:noFill/>
                    </a:ln>
                  </pic:spPr>
                </pic:pic>
              </a:graphicData>
            </a:graphic>
          </wp:inline>
        </w:drawing>
      </w:r>
    </w:p>
    <w:p w:rsidR="0081069A" w:rsidRPr="0033564C" w:rsidRDefault="0081069A" w:rsidP="0033564C">
      <w:pPr>
        <w:shd w:val="clear" w:color="auto" w:fill="FFFFFF"/>
        <w:spacing w:before="149" w:line="360" w:lineRule="auto"/>
        <w:ind w:right="-1" w:firstLine="851"/>
        <w:jc w:val="both"/>
        <w:rPr>
          <w:rFonts w:ascii="Times New Roman" w:hAnsi="Times New Roman" w:cs="Times New Roman"/>
          <w:sz w:val="28"/>
          <w:szCs w:val="28"/>
        </w:rPr>
      </w:pPr>
      <w:r w:rsidRPr="0033564C">
        <w:rPr>
          <w:rFonts w:ascii="Times New Roman" w:hAnsi="Times New Roman" w:cs="Times New Roman"/>
          <w:bCs/>
          <w:color w:val="000000"/>
          <w:sz w:val="28"/>
          <w:szCs w:val="28"/>
        </w:rPr>
        <w:t xml:space="preserve">Рисунок </w:t>
      </w:r>
      <w:r w:rsidR="005E38F3">
        <w:rPr>
          <w:rFonts w:ascii="Times New Roman" w:hAnsi="Times New Roman" w:cs="Times New Roman"/>
          <w:bCs/>
          <w:color w:val="000000"/>
          <w:sz w:val="28"/>
          <w:szCs w:val="28"/>
        </w:rPr>
        <w:t>7</w:t>
      </w:r>
      <w:r w:rsidRPr="0033564C">
        <w:rPr>
          <w:rFonts w:ascii="Times New Roman" w:hAnsi="Times New Roman" w:cs="Times New Roman"/>
          <w:b/>
          <w:bCs/>
          <w:color w:val="000000"/>
          <w:sz w:val="28"/>
          <w:szCs w:val="28"/>
        </w:rPr>
        <w:t xml:space="preserve"> – </w:t>
      </w:r>
      <w:r w:rsidRPr="0033564C">
        <w:rPr>
          <w:rFonts w:ascii="Times New Roman" w:hAnsi="Times New Roman" w:cs="Times New Roman"/>
          <w:color w:val="000000"/>
          <w:sz w:val="28"/>
          <w:szCs w:val="28"/>
        </w:rPr>
        <w:t xml:space="preserve"> Сильный тренд и сигналы к покупке/продаже</w:t>
      </w:r>
    </w:p>
    <w:p w:rsidR="0081069A" w:rsidRPr="0033564C" w:rsidRDefault="0081069A" w:rsidP="0033564C">
      <w:pPr>
        <w:shd w:val="clear" w:color="auto" w:fill="FFFFFF"/>
        <w:tabs>
          <w:tab w:val="left" w:pos="1258"/>
        </w:tabs>
        <w:spacing w:before="5" w:line="360" w:lineRule="auto"/>
        <w:ind w:right="-1" w:firstLine="851"/>
        <w:jc w:val="both"/>
        <w:rPr>
          <w:rFonts w:ascii="Times New Roman" w:hAnsi="Times New Roman" w:cs="Times New Roman"/>
          <w:sz w:val="28"/>
          <w:szCs w:val="28"/>
        </w:rPr>
      </w:pPr>
      <w:r w:rsidRPr="0033564C">
        <w:rPr>
          <w:rFonts w:ascii="Times New Roman" w:hAnsi="Times New Roman" w:cs="Times New Roman"/>
          <w:color w:val="000000"/>
          <w:spacing w:val="-3"/>
          <w:sz w:val="28"/>
          <w:szCs w:val="28"/>
        </w:rPr>
        <w:t>а)</w:t>
      </w:r>
      <w:r w:rsidRPr="0033564C">
        <w:rPr>
          <w:rFonts w:ascii="Times New Roman" w:hAnsi="Times New Roman" w:cs="Times New Roman"/>
          <w:color w:val="000000"/>
          <w:sz w:val="28"/>
          <w:szCs w:val="28"/>
        </w:rPr>
        <w:tab/>
      </w:r>
      <w:r w:rsidRPr="0033564C">
        <w:rPr>
          <w:rFonts w:ascii="Times New Roman" w:hAnsi="Times New Roman" w:cs="Times New Roman"/>
          <w:color w:val="000000"/>
          <w:spacing w:val="1"/>
          <w:sz w:val="28"/>
          <w:szCs w:val="28"/>
        </w:rPr>
        <w:t>Бычий Тренд</w:t>
      </w:r>
    </w:p>
    <w:p w:rsidR="0081069A" w:rsidRPr="0033564C" w:rsidRDefault="0081069A" w:rsidP="0033564C">
      <w:pPr>
        <w:shd w:val="clear" w:color="auto" w:fill="FFFFFF"/>
        <w:tabs>
          <w:tab w:val="left" w:pos="1258"/>
        </w:tabs>
        <w:spacing w:line="360" w:lineRule="auto"/>
        <w:ind w:right="-1" w:firstLine="851"/>
        <w:jc w:val="both"/>
        <w:rPr>
          <w:rFonts w:ascii="Times New Roman" w:hAnsi="Times New Roman" w:cs="Times New Roman"/>
          <w:sz w:val="28"/>
          <w:szCs w:val="28"/>
        </w:rPr>
      </w:pPr>
      <w:r w:rsidRPr="0033564C">
        <w:rPr>
          <w:rFonts w:ascii="Times New Roman" w:hAnsi="Times New Roman" w:cs="Times New Roman"/>
          <w:color w:val="000000"/>
          <w:spacing w:val="-2"/>
          <w:sz w:val="28"/>
          <w:szCs w:val="28"/>
        </w:rPr>
        <w:t>б)</w:t>
      </w:r>
      <w:r w:rsidRPr="0033564C">
        <w:rPr>
          <w:rFonts w:ascii="Times New Roman" w:hAnsi="Times New Roman" w:cs="Times New Roman"/>
          <w:color w:val="000000"/>
          <w:sz w:val="28"/>
          <w:szCs w:val="28"/>
        </w:rPr>
        <w:tab/>
        <w:t>Медвежий Тренд</w:t>
      </w:r>
    </w:p>
    <w:p w:rsidR="00753AF5" w:rsidRPr="0033564C" w:rsidRDefault="00753AF5" w:rsidP="0033564C">
      <w:pPr>
        <w:shd w:val="clear" w:color="auto" w:fill="FFFFFF"/>
        <w:spacing w:line="360" w:lineRule="auto"/>
        <w:ind w:right="-1" w:firstLine="851"/>
        <w:jc w:val="both"/>
        <w:rPr>
          <w:rFonts w:ascii="Times New Roman" w:hAnsi="Times New Roman" w:cs="Times New Roman"/>
          <w:color w:val="000000"/>
          <w:spacing w:val="-1"/>
          <w:sz w:val="28"/>
          <w:szCs w:val="28"/>
        </w:rPr>
      </w:pPr>
      <w:r w:rsidRPr="0033564C">
        <w:rPr>
          <w:rFonts w:ascii="Times New Roman" w:hAnsi="Times New Roman" w:cs="Times New Roman"/>
          <w:color w:val="000000"/>
          <w:spacing w:val="-1"/>
          <w:sz w:val="28"/>
          <w:szCs w:val="28"/>
        </w:rPr>
        <w:t>Чем большее количество раз тренд наталкивается на свое со</w:t>
      </w:r>
      <w:r w:rsidRPr="0033564C">
        <w:rPr>
          <w:rFonts w:ascii="Times New Roman" w:hAnsi="Times New Roman" w:cs="Times New Roman"/>
          <w:color w:val="000000"/>
          <w:sz w:val="28"/>
          <w:szCs w:val="28"/>
        </w:rPr>
        <w:t>противление или поддержку, будучи не в состоянии их преодо</w:t>
      </w:r>
      <w:r w:rsidRPr="0033564C">
        <w:rPr>
          <w:rFonts w:ascii="Times New Roman" w:hAnsi="Times New Roman" w:cs="Times New Roman"/>
          <w:color w:val="000000"/>
          <w:spacing w:val="-4"/>
          <w:sz w:val="28"/>
          <w:szCs w:val="28"/>
        </w:rPr>
        <w:t xml:space="preserve">леть, тем более сильный сигнал о слабости тренда мы получаем, и </w:t>
      </w:r>
      <w:r w:rsidRPr="0033564C">
        <w:rPr>
          <w:rFonts w:ascii="Times New Roman" w:hAnsi="Times New Roman" w:cs="Times New Roman"/>
          <w:color w:val="000000"/>
          <w:spacing w:val="-1"/>
          <w:sz w:val="28"/>
          <w:szCs w:val="28"/>
        </w:rPr>
        <w:t xml:space="preserve">тем больше вероятность разворота в будущем (рис. </w:t>
      </w:r>
      <w:r w:rsidR="005E38F3">
        <w:rPr>
          <w:rFonts w:ascii="Times New Roman" w:hAnsi="Times New Roman" w:cs="Times New Roman"/>
          <w:color w:val="000000"/>
          <w:spacing w:val="-1"/>
          <w:sz w:val="28"/>
          <w:szCs w:val="28"/>
        </w:rPr>
        <w:t>8</w:t>
      </w:r>
      <w:r w:rsidRPr="0033564C">
        <w:rPr>
          <w:rFonts w:ascii="Times New Roman" w:hAnsi="Times New Roman" w:cs="Times New Roman"/>
          <w:color w:val="000000"/>
          <w:spacing w:val="-1"/>
          <w:sz w:val="28"/>
          <w:szCs w:val="28"/>
        </w:rPr>
        <w:t>).</w:t>
      </w:r>
    </w:p>
    <w:p w:rsidR="0081069A" w:rsidRPr="0033564C" w:rsidRDefault="0081069A" w:rsidP="0033564C">
      <w:pPr>
        <w:pStyle w:val="a3"/>
        <w:spacing w:line="360" w:lineRule="auto"/>
        <w:ind w:left="0" w:right="-1" w:firstLine="851"/>
        <w:jc w:val="both"/>
        <w:rPr>
          <w:rFonts w:ascii="Times New Roman" w:hAnsi="Times New Roman" w:cs="Times New Roman"/>
          <w:sz w:val="28"/>
          <w:szCs w:val="28"/>
        </w:rPr>
      </w:pPr>
      <w:r w:rsidRPr="0033564C">
        <w:rPr>
          <w:rFonts w:ascii="Times New Roman" w:hAnsi="Times New Roman" w:cs="Times New Roman"/>
          <w:noProof/>
          <w:sz w:val="28"/>
          <w:szCs w:val="28"/>
          <w:lang w:eastAsia="ru-RU"/>
        </w:rPr>
        <w:drawing>
          <wp:inline distT="0" distB="0" distL="0" distR="0">
            <wp:extent cx="3810000" cy="2609850"/>
            <wp:effectExtent l="0" t="0" r="0" b="0"/>
            <wp:docPr id="59" name="Рисунок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pic:cNvPicPr>
                      <a:picLocks noChangeAspect="1" noChangeArrowheads="1"/>
                    </pic:cNvPicPr>
                  </pic:nvPicPr>
                  <pic:blipFill>
                    <a:blip r:embed="rId1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810000" cy="2609850"/>
                    </a:xfrm>
                    <a:prstGeom prst="rect">
                      <a:avLst/>
                    </a:prstGeom>
                    <a:noFill/>
                    <a:ln>
                      <a:noFill/>
                    </a:ln>
                  </pic:spPr>
                </pic:pic>
              </a:graphicData>
            </a:graphic>
          </wp:inline>
        </w:drawing>
      </w:r>
    </w:p>
    <w:p w:rsidR="0081069A" w:rsidRPr="0033564C" w:rsidRDefault="0081069A" w:rsidP="0033564C">
      <w:pPr>
        <w:shd w:val="clear" w:color="auto" w:fill="FFFFFF"/>
        <w:spacing w:before="144" w:line="360" w:lineRule="auto"/>
        <w:ind w:right="-1" w:firstLine="851"/>
        <w:jc w:val="both"/>
        <w:rPr>
          <w:rFonts w:ascii="Times New Roman" w:hAnsi="Times New Roman" w:cs="Times New Roman"/>
          <w:sz w:val="28"/>
          <w:szCs w:val="28"/>
        </w:rPr>
      </w:pPr>
      <w:r w:rsidRPr="0033564C">
        <w:rPr>
          <w:rFonts w:ascii="Times New Roman" w:hAnsi="Times New Roman" w:cs="Times New Roman"/>
          <w:color w:val="000000"/>
          <w:sz w:val="28"/>
          <w:szCs w:val="28"/>
        </w:rPr>
        <w:lastRenderedPageBreak/>
        <w:t xml:space="preserve">Рисунок </w:t>
      </w:r>
      <w:r w:rsidR="005E38F3">
        <w:rPr>
          <w:rFonts w:ascii="Times New Roman" w:hAnsi="Times New Roman" w:cs="Times New Roman"/>
          <w:color w:val="000000"/>
          <w:sz w:val="28"/>
          <w:szCs w:val="28"/>
        </w:rPr>
        <w:t>8</w:t>
      </w:r>
      <w:r w:rsidRPr="0033564C">
        <w:rPr>
          <w:rFonts w:ascii="Times New Roman" w:hAnsi="Times New Roman" w:cs="Times New Roman"/>
          <w:color w:val="000000"/>
          <w:sz w:val="28"/>
          <w:szCs w:val="28"/>
        </w:rPr>
        <w:t xml:space="preserve"> – Слабый тренд и сигналы к покупке/продаже</w:t>
      </w:r>
    </w:p>
    <w:p w:rsidR="0081069A" w:rsidRPr="0033564C" w:rsidRDefault="0081069A" w:rsidP="0033564C">
      <w:pPr>
        <w:shd w:val="clear" w:color="auto" w:fill="FFFFFF"/>
        <w:tabs>
          <w:tab w:val="left" w:pos="1301"/>
        </w:tabs>
        <w:spacing w:line="360" w:lineRule="auto"/>
        <w:ind w:right="-1" w:firstLine="851"/>
        <w:jc w:val="both"/>
        <w:rPr>
          <w:rFonts w:ascii="Times New Roman" w:hAnsi="Times New Roman" w:cs="Times New Roman"/>
          <w:sz w:val="28"/>
          <w:szCs w:val="28"/>
        </w:rPr>
      </w:pPr>
      <w:r w:rsidRPr="0033564C">
        <w:rPr>
          <w:rFonts w:ascii="Times New Roman" w:hAnsi="Times New Roman" w:cs="Times New Roman"/>
          <w:color w:val="000000"/>
          <w:spacing w:val="-1"/>
          <w:sz w:val="28"/>
          <w:szCs w:val="28"/>
        </w:rPr>
        <w:t>а)</w:t>
      </w:r>
      <w:r w:rsidRPr="0033564C">
        <w:rPr>
          <w:rFonts w:ascii="Times New Roman" w:hAnsi="Times New Roman" w:cs="Times New Roman"/>
          <w:color w:val="000000"/>
          <w:sz w:val="28"/>
          <w:szCs w:val="28"/>
        </w:rPr>
        <w:tab/>
      </w:r>
      <w:r w:rsidRPr="0033564C">
        <w:rPr>
          <w:rFonts w:ascii="Times New Roman" w:hAnsi="Times New Roman" w:cs="Times New Roman"/>
          <w:color w:val="000000"/>
          <w:spacing w:val="1"/>
          <w:sz w:val="28"/>
          <w:szCs w:val="28"/>
        </w:rPr>
        <w:t>Бычий Тренд</w:t>
      </w:r>
    </w:p>
    <w:p w:rsidR="0081069A" w:rsidRPr="0033564C" w:rsidRDefault="0081069A" w:rsidP="0033564C">
      <w:pPr>
        <w:shd w:val="clear" w:color="auto" w:fill="FFFFFF"/>
        <w:tabs>
          <w:tab w:val="left" w:pos="1301"/>
        </w:tabs>
        <w:spacing w:line="360" w:lineRule="auto"/>
        <w:ind w:right="-1" w:firstLine="851"/>
        <w:jc w:val="both"/>
        <w:rPr>
          <w:rFonts w:ascii="Times New Roman" w:hAnsi="Times New Roman" w:cs="Times New Roman"/>
          <w:sz w:val="28"/>
          <w:szCs w:val="28"/>
        </w:rPr>
      </w:pPr>
      <w:r w:rsidRPr="0033564C">
        <w:rPr>
          <w:rFonts w:ascii="Times New Roman" w:hAnsi="Times New Roman" w:cs="Times New Roman"/>
          <w:color w:val="000000"/>
          <w:spacing w:val="-1"/>
          <w:sz w:val="28"/>
          <w:szCs w:val="28"/>
        </w:rPr>
        <w:t>б)</w:t>
      </w:r>
      <w:r w:rsidRPr="0033564C">
        <w:rPr>
          <w:rFonts w:ascii="Times New Roman" w:hAnsi="Times New Roman" w:cs="Times New Roman"/>
          <w:color w:val="000000"/>
          <w:sz w:val="28"/>
          <w:szCs w:val="28"/>
        </w:rPr>
        <w:tab/>
      </w:r>
      <w:r w:rsidRPr="0033564C">
        <w:rPr>
          <w:rFonts w:ascii="Times New Roman" w:hAnsi="Times New Roman" w:cs="Times New Roman"/>
          <w:color w:val="000000"/>
          <w:spacing w:val="1"/>
          <w:sz w:val="28"/>
          <w:szCs w:val="28"/>
        </w:rPr>
        <w:t>Медвежий Тренд</w:t>
      </w:r>
    </w:p>
    <w:p w:rsidR="00753AF5" w:rsidRPr="0033564C" w:rsidRDefault="00F2494C" w:rsidP="00F2494C">
      <w:pPr>
        <w:shd w:val="clear" w:color="auto" w:fill="FFFFFF"/>
        <w:tabs>
          <w:tab w:val="left" w:pos="6413"/>
        </w:tabs>
        <w:spacing w:line="360" w:lineRule="auto"/>
        <w:ind w:right="-1" w:firstLine="851"/>
        <w:jc w:val="both"/>
        <w:rPr>
          <w:rFonts w:ascii="Times New Roman" w:hAnsi="Times New Roman" w:cs="Times New Roman"/>
          <w:sz w:val="28"/>
          <w:szCs w:val="28"/>
        </w:rPr>
      </w:pPr>
      <w:r>
        <w:rPr>
          <w:rFonts w:ascii="Times New Roman" w:hAnsi="Times New Roman" w:cs="Times New Roman"/>
          <w:iCs/>
          <w:color w:val="000000"/>
          <w:spacing w:val="-1"/>
          <w:sz w:val="28"/>
          <w:szCs w:val="28"/>
        </w:rPr>
        <w:t xml:space="preserve">Можно довольно грубо обобщить основной принцип, если цена проходит сквозь линии сопротивления, следовательно, тренд изменяет свое направление. </w:t>
      </w:r>
      <w:r>
        <w:rPr>
          <w:rFonts w:ascii="Times New Roman" w:hAnsi="Times New Roman" w:cs="Times New Roman"/>
          <w:color w:val="000000"/>
          <w:spacing w:val="-8"/>
          <w:sz w:val="28"/>
          <w:szCs w:val="28"/>
        </w:rPr>
        <w:t>Заметим</w:t>
      </w:r>
      <w:r w:rsidR="00753AF5" w:rsidRPr="0033564C">
        <w:rPr>
          <w:rFonts w:ascii="Times New Roman" w:hAnsi="Times New Roman" w:cs="Times New Roman"/>
          <w:color w:val="000000"/>
          <w:spacing w:val="-8"/>
          <w:sz w:val="28"/>
          <w:szCs w:val="28"/>
        </w:rPr>
        <w:t xml:space="preserve">, что сопротивление и поддержка — </w:t>
      </w:r>
      <w:r>
        <w:rPr>
          <w:rFonts w:ascii="Times New Roman" w:hAnsi="Times New Roman" w:cs="Times New Roman"/>
          <w:color w:val="000000"/>
          <w:spacing w:val="-8"/>
          <w:sz w:val="28"/>
          <w:szCs w:val="28"/>
        </w:rPr>
        <w:t xml:space="preserve">основополагающие </w:t>
      </w:r>
      <w:r w:rsidR="00753AF5" w:rsidRPr="0033564C">
        <w:rPr>
          <w:rFonts w:ascii="Times New Roman" w:hAnsi="Times New Roman" w:cs="Times New Roman"/>
          <w:color w:val="000000"/>
          <w:spacing w:val="-5"/>
          <w:sz w:val="28"/>
          <w:szCs w:val="28"/>
        </w:rPr>
        <w:t xml:space="preserve">понятия фундаментального анализа. </w:t>
      </w:r>
    </w:p>
    <w:p w:rsidR="00753AF5" w:rsidRPr="0033564C" w:rsidRDefault="00F2494C" w:rsidP="0033564C">
      <w:pPr>
        <w:shd w:val="clear" w:color="auto" w:fill="FFFFFF"/>
        <w:spacing w:before="226" w:line="360" w:lineRule="auto"/>
        <w:ind w:right="-1" w:firstLine="851"/>
        <w:jc w:val="both"/>
        <w:rPr>
          <w:rFonts w:ascii="Times New Roman" w:hAnsi="Times New Roman" w:cs="Times New Roman"/>
          <w:color w:val="000000"/>
          <w:spacing w:val="-3"/>
          <w:sz w:val="28"/>
          <w:szCs w:val="28"/>
        </w:rPr>
      </w:pPr>
      <w:r>
        <w:rPr>
          <w:rFonts w:ascii="Times New Roman" w:hAnsi="Times New Roman" w:cs="Times New Roman"/>
          <w:iCs/>
          <w:color w:val="000000"/>
          <w:sz w:val="28"/>
          <w:szCs w:val="28"/>
        </w:rPr>
        <w:t>Ниже приведен приме изображения линий тренда</w:t>
      </w:r>
      <w:r w:rsidR="00753AF5" w:rsidRPr="0033564C">
        <w:rPr>
          <w:rFonts w:ascii="Times New Roman" w:hAnsi="Times New Roman" w:cs="Times New Roman"/>
          <w:i/>
          <w:iCs/>
          <w:color w:val="000000"/>
          <w:sz w:val="28"/>
          <w:szCs w:val="28"/>
        </w:rPr>
        <w:t xml:space="preserve"> </w:t>
      </w:r>
      <w:r w:rsidR="00753AF5" w:rsidRPr="0033564C">
        <w:rPr>
          <w:rFonts w:ascii="Times New Roman" w:hAnsi="Times New Roman" w:cs="Times New Roman"/>
          <w:color w:val="000000"/>
          <w:sz w:val="28"/>
          <w:szCs w:val="28"/>
        </w:rPr>
        <w:t>(</w:t>
      </w:r>
      <w:r w:rsidR="0077584D">
        <w:rPr>
          <w:rFonts w:ascii="Times New Roman" w:hAnsi="Times New Roman" w:cs="Times New Roman"/>
          <w:color w:val="000000"/>
          <w:sz w:val="28"/>
          <w:szCs w:val="28"/>
        </w:rPr>
        <w:t>рис. 9</w:t>
      </w:r>
      <w:r w:rsidR="00753AF5" w:rsidRPr="0033564C">
        <w:rPr>
          <w:rFonts w:ascii="Times New Roman" w:hAnsi="Times New Roman" w:cs="Times New Roman"/>
          <w:color w:val="000000"/>
          <w:sz w:val="28"/>
          <w:szCs w:val="28"/>
        </w:rPr>
        <w:t xml:space="preserve">) </w:t>
      </w:r>
    </w:p>
    <w:p w:rsidR="0098171D" w:rsidRPr="0033564C" w:rsidRDefault="0098171D" w:rsidP="0033564C">
      <w:pPr>
        <w:spacing w:line="360" w:lineRule="auto"/>
        <w:ind w:right="-1" w:firstLine="851"/>
        <w:jc w:val="both"/>
        <w:rPr>
          <w:rFonts w:ascii="Times New Roman" w:hAnsi="Times New Roman" w:cs="Times New Roman"/>
          <w:sz w:val="28"/>
          <w:szCs w:val="28"/>
        </w:rPr>
      </w:pPr>
      <w:r w:rsidRPr="0033564C">
        <w:rPr>
          <w:rFonts w:ascii="Times New Roman" w:hAnsi="Times New Roman" w:cs="Times New Roman"/>
          <w:noProof/>
          <w:sz w:val="28"/>
          <w:szCs w:val="28"/>
          <w:lang w:eastAsia="ru-RU"/>
        </w:rPr>
        <w:drawing>
          <wp:inline distT="0" distB="0" distL="0" distR="0">
            <wp:extent cx="2936801" cy="2089507"/>
            <wp:effectExtent l="19050" t="0" r="0" b="0"/>
            <wp:docPr id="64" name="Рисунок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pic:cNvPicPr>
                      <a:picLocks noChangeAspect="1" noChangeArrowheads="1"/>
                    </pic:cNvPicPr>
                  </pic:nvPicPr>
                  <pic:blipFill>
                    <a:blip r:embed="rId1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945131" cy="2095434"/>
                    </a:xfrm>
                    <a:prstGeom prst="rect">
                      <a:avLst/>
                    </a:prstGeom>
                    <a:noFill/>
                    <a:ln>
                      <a:noFill/>
                    </a:ln>
                  </pic:spPr>
                </pic:pic>
              </a:graphicData>
            </a:graphic>
          </wp:inline>
        </w:drawing>
      </w:r>
    </w:p>
    <w:p w:rsidR="0098171D" w:rsidRPr="0033564C" w:rsidRDefault="0098171D" w:rsidP="0033564C">
      <w:pPr>
        <w:shd w:val="clear" w:color="auto" w:fill="FFFFFF"/>
        <w:spacing w:before="144" w:line="360" w:lineRule="auto"/>
        <w:ind w:right="-1" w:firstLine="851"/>
        <w:jc w:val="both"/>
        <w:rPr>
          <w:rFonts w:ascii="Times New Roman" w:hAnsi="Times New Roman" w:cs="Times New Roman"/>
          <w:sz w:val="28"/>
          <w:szCs w:val="28"/>
        </w:rPr>
      </w:pPr>
      <w:r w:rsidRPr="0033564C">
        <w:rPr>
          <w:rFonts w:ascii="Times New Roman" w:hAnsi="Times New Roman" w:cs="Times New Roman"/>
          <w:color w:val="000000"/>
          <w:spacing w:val="3"/>
          <w:sz w:val="28"/>
          <w:szCs w:val="28"/>
        </w:rPr>
        <w:t xml:space="preserve">Рисунок </w:t>
      </w:r>
      <w:r w:rsidR="0077584D">
        <w:rPr>
          <w:rFonts w:ascii="Times New Roman" w:hAnsi="Times New Roman" w:cs="Times New Roman"/>
          <w:color w:val="000000"/>
          <w:spacing w:val="3"/>
          <w:sz w:val="28"/>
          <w:szCs w:val="28"/>
        </w:rPr>
        <w:t>9</w:t>
      </w:r>
      <w:r w:rsidRPr="0033564C">
        <w:rPr>
          <w:rFonts w:ascii="Times New Roman" w:hAnsi="Times New Roman" w:cs="Times New Roman"/>
          <w:color w:val="000000"/>
          <w:spacing w:val="3"/>
          <w:sz w:val="28"/>
          <w:szCs w:val="28"/>
        </w:rPr>
        <w:t xml:space="preserve"> – Линия тренда</w:t>
      </w:r>
    </w:p>
    <w:p w:rsidR="0098171D" w:rsidRPr="0033564C" w:rsidRDefault="0098171D" w:rsidP="0033564C">
      <w:pPr>
        <w:shd w:val="clear" w:color="auto" w:fill="FFFFFF"/>
        <w:tabs>
          <w:tab w:val="left" w:pos="1243"/>
        </w:tabs>
        <w:spacing w:line="360" w:lineRule="auto"/>
        <w:ind w:right="-1" w:firstLine="851"/>
        <w:jc w:val="both"/>
        <w:rPr>
          <w:rFonts w:ascii="Times New Roman" w:hAnsi="Times New Roman" w:cs="Times New Roman"/>
          <w:sz w:val="28"/>
          <w:szCs w:val="28"/>
        </w:rPr>
      </w:pPr>
      <w:r w:rsidRPr="0033564C">
        <w:rPr>
          <w:rFonts w:ascii="Times New Roman" w:hAnsi="Times New Roman" w:cs="Times New Roman"/>
          <w:color w:val="000000"/>
          <w:sz w:val="28"/>
          <w:szCs w:val="28"/>
        </w:rPr>
        <w:t>а)</w:t>
      </w:r>
      <w:r w:rsidRPr="0033564C">
        <w:rPr>
          <w:rFonts w:ascii="Times New Roman" w:hAnsi="Times New Roman" w:cs="Times New Roman"/>
          <w:color w:val="000000"/>
          <w:sz w:val="28"/>
          <w:szCs w:val="28"/>
        </w:rPr>
        <w:tab/>
        <w:t>Бычьего</w:t>
      </w:r>
    </w:p>
    <w:p w:rsidR="0098171D" w:rsidRPr="0033564C" w:rsidRDefault="0098171D" w:rsidP="0033564C">
      <w:pPr>
        <w:shd w:val="clear" w:color="auto" w:fill="FFFFFF"/>
        <w:tabs>
          <w:tab w:val="left" w:pos="1243"/>
        </w:tabs>
        <w:spacing w:line="360" w:lineRule="auto"/>
        <w:ind w:right="-1" w:firstLine="851"/>
        <w:jc w:val="both"/>
        <w:rPr>
          <w:rFonts w:ascii="Times New Roman" w:hAnsi="Times New Roman" w:cs="Times New Roman"/>
          <w:sz w:val="28"/>
          <w:szCs w:val="28"/>
        </w:rPr>
      </w:pPr>
      <w:r w:rsidRPr="0033564C">
        <w:rPr>
          <w:rFonts w:ascii="Times New Roman" w:hAnsi="Times New Roman" w:cs="Times New Roman"/>
          <w:color w:val="000000"/>
          <w:spacing w:val="2"/>
          <w:sz w:val="28"/>
          <w:szCs w:val="28"/>
        </w:rPr>
        <w:t>б)</w:t>
      </w:r>
      <w:r w:rsidRPr="0033564C">
        <w:rPr>
          <w:rFonts w:ascii="Times New Roman" w:hAnsi="Times New Roman" w:cs="Times New Roman"/>
          <w:color w:val="000000"/>
          <w:sz w:val="28"/>
          <w:szCs w:val="28"/>
        </w:rPr>
        <w:tab/>
      </w:r>
      <w:r w:rsidRPr="0033564C">
        <w:rPr>
          <w:rFonts w:ascii="Times New Roman" w:hAnsi="Times New Roman" w:cs="Times New Roman"/>
          <w:color w:val="000000"/>
          <w:spacing w:val="-3"/>
          <w:sz w:val="28"/>
          <w:szCs w:val="28"/>
        </w:rPr>
        <w:t>Медвежьего</w:t>
      </w:r>
    </w:p>
    <w:p w:rsidR="00F2494C" w:rsidRPr="0033564C" w:rsidRDefault="00F2494C" w:rsidP="0033564C">
      <w:pPr>
        <w:shd w:val="clear" w:color="auto" w:fill="FFFFFF"/>
        <w:spacing w:line="360" w:lineRule="auto"/>
        <w:ind w:right="-1" w:firstLine="851"/>
        <w:jc w:val="both"/>
        <w:rPr>
          <w:rFonts w:ascii="Times New Roman" w:hAnsi="Times New Roman" w:cs="Times New Roman"/>
          <w:sz w:val="28"/>
          <w:szCs w:val="28"/>
        </w:rPr>
      </w:pPr>
      <w:r>
        <w:rPr>
          <w:rFonts w:ascii="Times New Roman" w:hAnsi="Times New Roman" w:cs="Times New Roman"/>
          <w:color w:val="000000"/>
          <w:spacing w:val="-4"/>
          <w:sz w:val="28"/>
          <w:szCs w:val="28"/>
        </w:rPr>
        <w:t>Для Бычьего, то есть поднимающегося тренда, эта линия всегда находится ниже графика цены, таким образом, она является возрастающей, и наглядно показывает до какой точки может снизится цена, не изменяя при это своего возрастающего направления. В таком случае эта линия называется линией поддержки.</w:t>
      </w:r>
    </w:p>
    <w:p w:rsidR="00F2494C" w:rsidRDefault="00F2494C" w:rsidP="0033564C">
      <w:pPr>
        <w:shd w:val="clear" w:color="auto" w:fill="FFFFFF"/>
        <w:spacing w:line="360" w:lineRule="auto"/>
        <w:ind w:right="-1" w:firstLine="851"/>
        <w:jc w:val="both"/>
        <w:rPr>
          <w:rFonts w:ascii="Times New Roman" w:hAnsi="Times New Roman" w:cs="Times New Roman"/>
          <w:color w:val="000000"/>
          <w:spacing w:val="-1"/>
          <w:sz w:val="28"/>
          <w:szCs w:val="28"/>
        </w:rPr>
      </w:pPr>
      <w:r>
        <w:rPr>
          <w:rFonts w:ascii="Times New Roman" w:hAnsi="Times New Roman" w:cs="Times New Roman"/>
          <w:color w:val="000000"/>
          <w:spacing w:val="-1"/>
          <w:sz w:val="28"/>
          <w:szCs w:val="28"/>
        </w:rPr>
        <w:lastRenderedPageBreak/>
        <w:t>Для медвежьего направления такая линия рисуется выше (является убывающей), соответственно, показывает до какой точки может возрасти цена, данная линия называется линией сопротивления.</w:t>
      </w:r>
    </w:p>
    <w:p w:rsidR="00753AF5" w:rsidRPr="002A7B53" w:rsidRDefault="00F2494C" w:rsidP="002A7B53">
      <w:pPr>
        <w:pStyle w:val="a3"/>
        <w:spacing w:line="360" w:lineRule="auto"/>
        <w:ind w:left="0" w:right="-1" w:firstLine="851"/>
        <w:jc w:val="both"/>
        <w:rPr>
          <w:rFonts w:ascii="Times New Roman" w:hAnsi="Times New Roman" w:cs="Times New Roman"/>
          <w:color w:val="000000"/>
          <w:sz w:val="28"/>
          <w:szCs w:val="28"/>
        </w:rPr>
      </w:pPr>
      <w:r>
        <w:rPr>
          <w:rFonts w:ascii="Times New Roman" w:hAnsi="Times New Roman" w:cs="Times New Roman"/>
          <w:color w:val="000000"/>
          <w:sz w:val="28"/>
          <w:szCs w:val="28"/>
        </w:rPr>
        <w:t>Во время торговли в тек</w:t>
      </w:r>
      <w:r w:rsidR="002A7B53">
        <w:rPr>
          <w:rFonts w:ascii="Times New Roman" w:hAnsi="Times New Roman" w:cs="Times New Roman"/>
          <w:color w:val="000000"/>
          <w:sz w:val="28"/>
          <w:szCs w:val="28"/>
        </w:rPr>
        <w:t xml:space="preserve">ущий момент нам важно не только то, как долго ценная бумага будет сохранять свои позиции. Например, </w:t>
      </w:r>
      <w:r w:rsidR="00753AF5" w:rsidRPr="0033564C">
        <w:rPr>
          <w:rFonts w:ascii="Times New Roman" w:hAnsi="Times New Roman" w:cs="Times New Roman"/>
          <w:color w:val="000000"/>
          <w:spacing w:val="-1"/>
          <w:sz w:val="28"/>
          <w:szCs w:val="28"/>
        </w:rPr>
        <w:t>, после подтвержденной пробитой линии бычь</w:t>
      </w:r>
      <w:r w:rsidR="00753AF5" w:rsidRPr="0033564C">
        <w:rPr>
          <w:rFonts w:ascii="Times New Roman" w:hAnsi="Times New Roman" w:cs="Times New Roman"/>
          <w:color w:val="000000"/>
          <w:spacing w:val="-3"/>
          <w:sz w:val="28"/>
          <w:szCs w:val="28"/>
        </w:rPr>
        <w:t xml:space="preserve">его тренда может возникнуть ситуация, когда </w:t>
      </w:r>
      <w:r w:rsidR="002A7B53">
        <w:rPr>
          <w:rFonts w:ascii="Times New Roman" w:hAnsi="Times New Roman" w:cs="Times New Roman"/>
          <w:color w:val="000000"/>
          <w:spacing w:val="-3"/>
          <w:sz w:val="28"/>
          <w:szCs w:val="28"/>
        </w:rPr>
        <w:t>оказывается</w:t>
      </w:r>
      <w:r w:rsidR="00753AF5" w:rsidRPr="0033564C">
        <w:rPr>
          <w:rFonts w:ascii="Times New Roman" w:hAnsi="Times New Roman" w:cs="Times New Roman"/>
          <w:color w:val="000000"/>
          <w:spacing w:val="-3"/>
          <w:sz w:val="28"/>
          <w:szCs w:val="28"/>
        </w:rPr>
        <w:t xml:space="preserve"> слишком позд</w:t>
      </w:r>
      <w:r w:rsidR="00753AF5" w:rsidRPr="0033564C">
        <w:rPr>
          <w:rFonts w:ascii="Times New Roman" w:hAnsi="Times New Roman" w:cs="Times New Roman"/>
          <w:color w:val="000000"/>
          <w:spacing w:val="-2"/>
          <w:sz w:val="28"/>
          <w:szCs w:val="28"/>
        </w:rPr>
        <w:t>но закрывать длинные позиции, или когда прибыль</w:t>
      </w:r>
      <w:r w:rsidR="002A7B53">
        <w:rPr>
          <w:rFonts w:ascii="Times New Roman" w:hAnsi="Times New Roman" w:cs="Times New Roman"/>
          <w:color w:val="000000"/>
          <w:spacing w:val="-2"/>
          <w:sz w:val="28"/>
          <w:szCs w:val="28"/>
        </w:rPr>
        <w:t xml:space="preserve"> невероятно мала</w:t>
      </w:r>
      <w:r w:rsidR="00753AF5" w:rsidRPr="0033564C">
        <w:rPr>
          <w:rFonts w:ascii="Times New Roman" w:hAnsi="Times New Roman" w:cs="Times New Roman"/>
          <w:color w:val="000000"/>
          <w:spacing w:val="1"/>
          <w:sz w:val="28"/>
          <w:szCs w:val="28"/>
        </w:rPr>
        <w:t xml:space="preserve">. </w:t>
      </w:r>
      <w:r w:rsidR="002A7B53">
        <w:rPr>
          <w:rFonts w:ascii="Times New Roman" w:hAnsi="Times New Roman" w:cs="Times New Roman"/>
          <w:color w:val="000000"/>
          <w:spacing w:val="1"/>
          <w:sz w:val="28"/>
          <w:szCs w:val="28"/>
        </w:rPr>
        <w:t>А значит важно знать</w:t>
      </w:r>
      <w:r w:rsidR="00753AF5" w:rsidRPr="0033564C">
        <w:rPr>
          <w:rFonts w:ascii="Times New Roman" w:hAnsi="Times New Roman" w:cs="Times New Roman"/>
          <w:color w:val="000000"/>
          <w:spacing w:val="1"/>
          <w:sz w:val="28"/>
          <w:szCs w:val="28"/>
        </w:rPr>
        <w:t xml:space="preserve">, что случилось </w:t>
      </w:r>
      <w:r w:rsidR="00753AF5" w:rsidRPr="0033564C">
        <w:rPr>
          <w:rFonts w:ascii="Times New Roman" w:hAnsi="Times New Roman" w:cs="Times New Roman"/>
          <w:color w:val="000000"/>
          <w:spacing w:val="-1"/>
          <w:sz w:val="28"/>
          <w:szCs w:val="28"/>
        </w:rPr>
        <w:t>сразу после изменения тренда: коррекция или полный разворот.</w:t>
      </w:r>
      <w:r w:rsidR="002A7B53">
        <w:rPr>
          <w:rFonts w:ascii="Times New Roman" w:hAnsi="Times New Roman" w:cs="Times New Roman"/>
          <w:color w:val="000000"/>
          <w:spacing w:val="-1"/>
          <w:sz w:val="28"/>
          <w:szCs w:val="28"/>
        </w:rPr>
        <w:t xml:space="preserve"> Так как к</w:t>
      </w:r>
      <w:r w:rsidR="00753AF5" w:rsidRPr="0033564C">
        <w:rPr>
          <w:rFonts w:ascii="Times New Roman" w:hAnsi="Times New Roman" w:cs="Times New Roman"/>
          <w:color w:val="000000"/>
          <w:spacing w:val="-5"/>
          <w:sz w:val="28"/>
          <w:szCs w:val="28"/>
        </w:rPr>
        <w:t xml:space="preserve">оррекция — </w:t>
      </w:r>
      <w:r w:rsidR="002A7B53">
        <w:rPr>
          <w:rFonts w:ascii="Times New Roman" w:hAnsi="Times New Roman" w:cs="Times New Roman"/>
          <w:color w:val="000000"/>
          <w:spacing w:val="-5"/>
          <w:sz w:val="28"/>
          <w:szCs w:val="28"/>
        </w:rPr>
        <w:t xml:space="preserve">то всего лишь </w:t>
      </w:r>
      <w:r w:rsidR="00753AF5" w:rsidRPr="0033564C">
        <w:rPr>
          <w:rFonts w:ascii="Times New Roman" w:hAnsi="Times New Roman" w:cs="Times New Roman"/>
          <w:color w:val="000000"/>
          <w:spacing w:val="-5"/>
          <w:sz w:val="28"/>
          <w:szCs w:val="28"/>
        </w:rPr>
        <w:t>временное изменение</w:t>
      </w:r>
      <w:r w:rsidR="002A7B53">
        <w:rPr>
          <w:rFonts w:ascii="Times New Roman" w:hAnsi="Times New Roman" w:cs="Times New Roman"/>
          <w:color w:val="000000"/>
          <w:spacing w:val="-5"/>
          <w:sz w:val="28"/>
          <w:szCs w:val="28"/>
        </w:rPr>
        <w:t xml:space="preserve"> направления</w:t>
      </w:r>
      <w:r w:rsidR="00753AF5" w:rsidRPr="0033564C">
        <w:rPr>
          <w:rFonts w:ascii="Times New Roman" w:hAnsi="Times New Roman" w:cs="Times New Roman"/>
          <w:color w:val="000000"/>
          <w:spacing w:val="-5"/>
          <w:sz w:val="28"/>
          <w:szCs w:val="28"/>
        </w:rPr>
        <w:t xml:space="preserve"> тренда, а разворот — </w:t>
      </w:r>
      <w:r w:rsidR="002A7B53">
        <w:rPr>
          <w:rFonts w:ascii="Times New Roman" w:hAnsi="Times New Roman" w:cs="Times New Roman"/>
          <w:color w:val="000000"/>
          <w:spacing w:val="-5"/>
          <w:sz w:val="28"/>
          <w:szCs w:val="28"/>
        </w:rPr>
        <w:t xml:space="preserve"> это </w:t>
      </w:r>
      <w:r w:rsidR="00753AF5" w:rsidRPr="0033564C">
        <w:rPr>
          <w:rFonts w:ascii="Times New Roman" w:hAnsi="Times New Roman" w:cs="Times New Roman"/>
          <w:color w:val="000000"/>
          <w:spacing w:val="-5"/>
          <w:sz w:val="28"/>
          <w:szCs w:val="28"/>
        </w:rPr>
        <w:t>глобаль</w:t>
      </w:r>
      <w:r w:rsidR="00753AF5" w:rsidRPr="0033564C">
        <w:rPr>
          <w:rFonts w:ascii="Times New Roman" w:hAnsi="Times New Roman" w:cs="Times New Roman"/>
          <w:color w:val="000000"/>
          <w:spacing w:val="-1"/>
          <w:sz w:val="28"/>
          <w:szCs w:val="28"/>
        </w:rPr>
        <w:t>ное</w:t>
      </w:r>
      <w:r w:rsidR="0014712A" w:rsidRPr="0014712A">
        <w:rPr>
          <w:rFonts w:ascii="Times New Roman" w:hAnsi="Times New Roman" w:cs="Times New Roman"/>
          <w:color w:val="000000"/>
          <w:spacing w:val="-1"/>
          <w:sz w:val="28"/>
          <w:szCs w:val="28"/>
        </w:rPr>
        <w:t>[2]</w:t>
      </w:r>
      <w:r w:rsidR="00753AF5" w:rsidRPr="0033564C">
        <w:rPr>
          <w:rFonts w:ascii="Times New Roman" w:hAnsi="Times New Roman" w:cs="Times New Roman"/>
          <w:color w:val="000000"/>
          <w:spacing w:val="-1"/>
          <w:sz w:val="28"/>
          <w:szCs w:val="28"/>
        </w:rPr>
        <w:t xml:space="preserve">. </w:t>
      </w:r>
    </w:p>
    <w:p w:rsidR="00753AF5" w:rsidRPr="0033564C" w:rsidRDefault="00753AF5" w:rsidP="00CA1023">
      <w:pPr>
        <w:pStyle w:val="a3"/>
        <w:numPr>
          <w:ilvl w:val="1"/>
          <w:numId w:val="24"/>
        </w:numPr>
        <w:spacing w:line="360" w:lineRule="auto"/>
        <w:ind w:left="0" w:firstLine="851"/>
        <w:jc w:val="center"/>
        <w:rPr>
          <w:rFonts w:ascii="Times New Roman" w:hAnsi="Times New Roman" w:cs="Times New Roman"/>
          <w:sz w:val="28"/>
          <w:szCs w:val="28"/>
        </w:rPr>
      </w:pPr>
      <w:r w:rsidRPr="0033564C">
        <w:rPr>
          <w:rFonts w:ascii="Times New Roman" w:hAnsi="Times New Roman" w:cs="Times New Roman"/>
          <w:sz w:val="28"/>
          <w:szCs w:val="28"/>
        </w:rPr>
        <w:t>Индикаторы</w:t>
      </w:r>
    </w:p>
    <w:p w:rsidR="006322BD" w:rsidRDefault="006322BD" w:rsidP="0033564C">
      <w:pPr>
        <w:pStyle w:val="Default"/>
        <w:spacing w:line="360" w:lineRule="auto"/>
        <w:ind w:firstLine="851"/>
        <w:jc w:val="both"/>
        <w:rPr>
          <w:sz w:val="28"/>
          <w:szCs w:val="28"/>
        </w:rPr>
      </w:pPr>
      <w:r>
        <w:rPr>
          <w:sz w:val="28"/>
          <w:szCs w:val="28"/>
        </w:rPr>
        <w:t>Для технического анализа наиболее важной группой индикаторов являются индикаторы объема. Они являются основным звеном в уравнении спроса и предложения, вводя в аналитику такую переменную как объем.</w:t>
      </w:r>
    </w:p>
    <w:p w:rsidR="00F073D8" w:rsidRPr="0033564C" w:rsidRDefault="00F073D8" w:rsidP="0033564C">
      <w:pPr>
        <w:pStyle w:val="Default"/>
        <w:spacing w:line="360" w:lineRule="auto"/>
        <w:ind w:firstLine="851"/>
        <w:jc w:val="both"/>
        <w:rPr>
          <w:sz w:val="28"/>
          <w:szCs w:val="28"/>
        </w:rPr>
      </w:pPr>
      <w:r w:rsidRPr="0033564C">
        <w:rPr>
          <w:sz w:val="28"/>
          <w:szCs w:val="28"/>
        </w:rPr>
        <w:t>В основе всех</w:t>
      </w:r>
      <w:r w:rsidR="006322BD">
        <w:rPr>
          <w:sz w:val="28"/>
          <w:szCs w:val="28"/>
        </w:rPr>
        <w:t xml:space="preserve"> таких индикаторов лежит</w:t>
      </w:r>
      <w:r w:rsidRPr="0033564C">
        <w:rPr>
          <w:sz w:val="28"/>
          <w:szCs w:val="28"/>
        </w:rPr>
        <w:t xml:space="preserve"> концепция того, что объем </w:t>
      </w:r>
      <w:r w:rsidR="006322BD">
        <w:rPr>
          <w:sz w:val="28"/>
          <w:szCs w:val="28"/>
        </w:rPr>
        <w:t>растет быстрее</w:t>
      </w:r>
      <w:r w:rsidRPr="0033564C">
        <w:rPr>
          <w:sz w:val="28"/>
          <w:szCs w:val="28"/>
        </w:rPr>
        <w:t xml:space="preserve"> цен</w:t>
      </w:r>
      <w:r w:rsidR="006322BD">
        <w:rPr>
          <w:sz w:val="28"/>
          <w:szCs w:val="28"/>
        </w:rPr>
        <w:t>ы</w:t>
      </w:r>
      <w:r w:rsidRPr="0033564C">
        <w:rPr>
          <w:sz w:val="28"/>
          <w:szCs w:val="28"/>
        </w:rPr>
        <w:t>.</w:t>
      </w:r>
      <w:r w:rsidR="006322BD">
        <w:rPr>
          <w:sz w:val="28"/>
          <w:szCs w:val="28"/>
        </w:rPr>
        <w:t xml:space="preserve"> В таблице 6 представлены основные индикаторы объема и их авторы.</w:t>
      </w:r>
      <w:r w:rsidRPr="0033564C">
        <w:rPr>
          <w:sz w:val="28"/>
          <w:szCs w:val="28"/>
        </w:rPr>
        <w:t xml:space="preserve"> </w:t>
      </w:r>
    </w:p>
    <w:p w:rsidR="00716A0E" w:rsidRPr="0033564C" w:rsidRDefault="00716A0E" w:rsidP="0033564C">
      <w:pPr>
        <w:pStyle w:val="Default"/>
        <w:spacing w:line="360" w:lineRule="auto"/>
        <w:ind w:firstLine="851"/>
        <w:jc w:val="both"/>
        <w:rPr>
          <w:sz w:val="28"/>
          <w:szCs w:val="28"/>
        </w:rPr>
      </w:pPr>
      <w:r w:rsidRPr="0033564C">
        <w:rPr>
          <w:sz w:val="28"/>
          <w:szCs w:val="28"/>
        </w:rPr>
        <w:t xml:space="preserve">Таблица </w:t>
      </w:r>
      <w:r w:rsidR="00CA1023">
        <w:rPr>
          <w:sz w:val="28"/>
          <w:szCs w:val="28"/>
        </w:rPr>
        <w:t>6</w:t>
      </w:r>
      <w:r w:rsidRPr="0033564C">
        <w:rPr>
          <w:sz w:val="28"/>
          <w:szCs w:val="28"/>
        </w:rPr>
        <w:t>. Индикаторы объема и их авторы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3730"/>
        <w:gridCol w:w="3730"/>
      </w:tblGrid>
      <w:tr w:rsidR="00F073D8" w:rsidRPr="0033564C" w:rsidTr="00716A0E">
        <w:trPr>
          <w:trHeight w:val="107"/>
        </w:trPr>
        <w:tc>
          <w:tcPr>
            <w:tcW w:w="3730" w:type="dxa"/>
          </w:tcPr>
          <w:p w:rsidR="00F073D8" w:rsidRPr="0033564C" w:rsidRDefault="00F073D8" w:rsidP="0033564C">
            <w:pPr>
              <w:pStyle w:val="Default"/>
              <w:spacing w:line="360" w:lineRule="auto"/>
              <w:ind w:firstLine="851"/>
              <w:jc w:val="both"/>
              <w:rPr>
                <w:b/>
                <w:sz w:val="28"/>
                <w:szCs w:val="28"/>
              </w:rPr>
            </w:pPr>
            <w:r w:rsidRPr="00CA1023">
              <w:rPr>
                <w:bCs/>
                <w:iCs/>
                <w:sz w:val="28"/>
                <w:szCs w:val="28"/>
              </w:rPr>
              <w:t>Индикатор</w:t>
            </w:r>
            <w:r w:rsidRPr="0033564C">
              <w:rPr>
                <w:b/>
                <w:bCs/>
                <w:iCs/>
                <w:sz w:val="28"/>
                <w:szCs w:val="28"/>
              </w:rPr>
              <w:t xml:space="preserve"> </w:t>
            </w:r>
          </w:p>
        </w:tc>
        <w:tc>
          <w:tcPr>
            <w:tcW w:w="3730" w:type="dxa"/>
          </w:tcPr>
          <w:p w:rsidR="00F073D8" w:rsidRPr="0033564C" w:rsidRDefault="00F073D8" w:rsidP="0033564C">
            <w:pPr>
              <w:pStyle w:val="Default"/>
              <w:spacing w:line="360" w:lineRule="auto"/>
              <w:ind w:firstLine="851"/>
              <w:jc w:val="both"/>
              <w:rPr>
                <w:b/>
                <w:sz w:val="28"/>
                <w:szCs w:val="28"/>
              </w:rPr>
            </w:pPr>
            <w:r w:rsidRPr="00CA1023">
              <w:rPr>
                <w:bCs/>
                <w:iCs/>
                <w:sz w:val="28"/>
                <w:szCs w:val="28"/>
              </w:rPr>
              <w:t>Автор</w:t>
            </w:r>
            <w:r w:rsidRPr="0033564C">
              <w:rPr>
                <w:b/>
                <w:bCs/>
                <w:iCs/>
                <w:sz w:val="28"/>
                <w:szCs w:val="28"/>
              </w:rPr>
              <w:t xml:space="preserve"> </w:t>
            </w:r>
          </w:p>
        </w:tc>
      </w:tr>
      <w:tr w:rsidR="00F073D8" w:rsidRPr="0033564C" w:rsidTr="00716A0E">
        <w:trPr>
          <w:trHeight w:val="243"/>
        </w:trPr>
        <w:tc>
          <w:tcPr>
            <w:tcW w:w="3730" w:type="dxa"/>
          </w:tcPr>
          <w:p w:rsidR="00F073D8" w:rsidRPr="0033564C" w:rsidRDefault="00F073D8" w:rsidP="00CA1023">
            <w:pPr>
              <w:pStyle w:val="Default"/>
              <w:spacing w:line="360" w:lineRule="auto"/>
              <w:jc w:val="both"/>
              <w:rPr>
                <w:sz w:val="28"/>
                <w:szCs w:val="28"/>
                <w:lang w:val="en-US"/>
              </w:rPr>
            </w:pPr>
            <w:r w:rsidRPr="0033564C">
              <w:rPr>
                <w:bCs/>
                <w:sz w:val="28"/>
                <w:szCs w:val="28"/>
              </w:rPr>
              <w:t>Балансовый</w:t>
            </w:r>
            <w:r w:rsidRPr="0033564C">
              <w:rPr>
                <w:bCs/>
                <w:sz w:val="28"/>
                <w:szCs w:val="28"/>
                <w:lang w:val="en-US"/>
              </w:rPr>
              <w:t xml:space="preserve"> </w:t>
            </w:r>
            <w:r w:rsidRPr="0033564C">
              <w:rPr>
                <w:bCs/>
                <w:sz w:val="28"/>
                <w:szCs w:val="28"/>
              </w:rPr>
              <w:t>объем</w:t>
            </w:r>
            <w:r w:rsidRPr="0033564C">
              <w:rPr>
                <w:bCs/>
                <w:sz w:val="28"/>
                <w:szCs w:val="28"/>
                <w:lang w:val="en-US"/>
              </w:rPr>
              <w:t xml:space="preserve"> </w:t>
            </w:r>
            <w:r w:rsidRPr="00CA1023">
              <w:rPr>
                <w:i/>
                <w:sz w:val="28"/>
                <w:szCs w:val="28"/>
                <w:lang w:val="en-US"/>
              </w:rPr>
              <w:t xml:space="preserve">On Balance Volume </w:t>
            </w:r>
          </w:p>
        </w:tc>
        <w:tc>
          <w:tcPr>
            <w:tcW w:w="3730" w:type="dxa"/>
          </w:tcPr>
          <w:p w:rsidR="00F073D8" w:rsidRPr="0033564C" w:rsidRDefault="00F073D8" w:rsidP="00CA1023">
            <w:pPr>
              <w:pStyle w:val="Default"/>
              <w:spacing w:line="360" w:lineRule="auto"/>
              <w:jc w:val="both"/>
              <w:rPr>
                <w:sz w:val="28"/>
                <w:szCs w:val="28"/>
                <w:lang w:val="en-US"/>
              </w:rPr>
            </w:pPr>
            <w:r w:rsidRPr="0033564C">
              <w:rPr>
                <w:bCs/>
                <w:sz w:val="28"/>
                <w:szCs w:val="28"/>
              </w:rPr>
              <w:t>Джо</w:t>
            </w:r>
            <w:r w:rsidRPr="0033564C">
              <w:rPr>
                <w:bCs/>
                <w:sz w:val="28"/>
                <w:szCs w:val="28"/>
                <w:lang w:val="en-US"/>
              </w:rPr>
              <w:t xml:space="preserve"> </w:t>
            </w:r>
            <w:r w:rsidRPr="0033564C">
              <w:rPr>
                <w:bCs/>
                <w:sz w:val="28"/>
                <w:szCs w:val="28"/>
              </w:rPr>
              <w:t>Грэнвнлл</w:t>
            </w:r>
            <w:r w:rsidRPr="0033564C">
              <w:rPr>
                <w:bCs/>
                <w:sz w:val="28"/>
                <w:szCs w:val="28"/>
                <w:lang w:val="en-US"/>
              </w:rPr>
              <w:t xml:space="preserve">, </w:t>
            </w:r>
            <w:r w:rsidRPr="0033564C">
              <w:rPr>
                <w:bCs/>
                <w:sz w:val="28"/>
                <w:szCs w:val="28"/>
              </w:rPr>
              <w:t>Фрэнк</w:t>
            </w:r>
            <w:r w:rsidRPr="0033564C">
              <w:rPr>
                <w:bCs/>
                <w:sz w:val="28"/>
                <w:szCs w:val="28"/>
                <w:lang w:val="en-US"/>
              </w:rPr>
              <w:t xml:space="preserve"> </w:t>
            </w:r>
            <w:r w:rsidRPr="0033564C">
              <w:rPr>
                <w:bCs/>
                <w:sz w:val="28"/>
                <w:szCs w:val="28"/>
              </w:rPr>
              <w:t>Виньола</w:t>
            </w:r>
            <w:r w:rsidRPr="0033564C">
              <w:rPr>
                <w:bCs/>
                <w:sz w:val="28"/>
                <w:szCs w:val="28"/>
                <w:lang w:val="en-US"/>
              </w:rPr>
              <w:t xml:space="preserve"> </w:t>
            </w:r>
          </w:p>
        </w:tc>
      </w:tr>
      <w:tr w:rsidR="00F073D8" w:rsidRPr="0033564C" w:rsidTr="00716A0E">
        <w:trPr>
          <w:trHeight w:val="241"/>
        </w:trPr>
        <w:tc>
          <w:tcPr>
            <w:tcW w:w="3730" w:type="dxa"/>
          </w:tcPr>
          <w:p w:rsidR="00F073D8" w:rsidRPr="0033564C" w:rsidRDefault="00F073D8" w:rsidP="00CA1023">
            <w:pPr>
              <w:pStyle w:val="Default"/>
              <w:spacing w:line="360" w:lineRule="auto"/>
              <w:jc w:val="both"/>
              <w:rPr>
                <w:sz w:val="28"/>
                <w:szCs w:val="28"/>
                <w:lang w:val="en-US"/>
              </w:rPr>
            </w:pPr>
            <w:r w:rsidRPr="0033564C">
              <w:rPr>
                <w:bCs/>
                <w:sz w:val="28"/>
                <w:szCs w:val="28"/>
              </w:rPr>
              <w:t>Тренд</w:t>
            </w:r>
            <w:r w:rsidRPr="0033564C">
              <w:rPr>
                <w:bCs/>
                <w:sz w:val="28"/>
                <w:szCs w:val="28"/>
                <w:lang w:val="en-US"/>
              </w:rPr>
              <w:t xml:space="preserve"> </w:t>
            </w:r>
            <w:r w:rsidRPr="0033564C">
              <w:rPr>
                <w:bCs/>
                <w:sz w:val="28"/>
                <w:szCs w:val="28"/>
              </w:rPr>
              <w:t>объема</w:t>
            </w:r>
            <w:r w:rsidRPr="0033564C">
              <w:rPr>
                <w:bCs/>
                <w:sz w:val="28"/>
                <w:szCs w:val="28"/>
                <w:lang w:val="en-US"/>
              </w:rPr>
              <w:t xml:space="preserve"> </w:t>
            </w:r>
            <w:r w:rsidRPr="0033564C">
              <w:rPr>
                <w:bCs/>
                <w:sz w:val="28"/>
                <w:szCs w:val="28"/>
              </w:rPr>
              <w:t>цены</w:t>
            </w:r>
            <w:r w:rsidRPr="0033564C">
              <w:rPr>
                <w:bCs/>
                <w:sz w:val="28"/>
                <w:szCs w:val="28"/>
                <w:lang w:val="en-US"/>
              </w:rPr>
              <w:t xml:space="preserve"> </w:t>
            </w:r>
            <w:r w:rsidRPr="00CA1023">
              <w:rPr>
                <w:i/>
                <w:sz w:val="28"/>
                <w:szCs w:val="28"/>
                <w:lang w:val="en-US"/>
              </w:rPr>
              <w:t>Volume-Price Trend</w:t>
            </w:r>
            <w:r w:rsidRPr="0033564C">
              <w:rPr>
                <w:sz w:val="28"/>
                <w:szCs w:val="28"/>
                <w:lang w:val="en-US"/>
              </w:rPr>
              <w:t xml:space="preserve"> </w:t>
            </w:r>
          </w:p>
        </w:tc>
        <w:tc>
          <w:tcPr>
            <w:tcW w:w="3730" w:type="dxa"/>
          </w:tcPr>
          <w:p w:rsidR="00F073D8" w:rsidRPr="0033564C" w:rsidRDefault="00F073D8" w:rsidP="00CA1023">
            <w:pPr>
              <w:pStyle w:val="Default"/>
              <w:spacing w:line="360" w:lineRule="auto"/>
              <w:jc w:val="both"/>
              <w:rPr>
                <w:sz w:val="28"/>
                <w:szCs w:val="28"/>
              </w:rPr>
            </w:pPr>
            <w:r w:rsidRPr="0033564C">
              <w:rPr>
                <w:bCs/>
                <w:sz w:val="28"/>
                <w:szCs w:val="28"/>
              </w:rPr>
              <w:t xml:space="preserve">Дэвид Маркстайн </w:t>
            </w:r>
          </w:p>
        </w:tc>
      </w:tr>
      <w:tr w:rsidR="00F073D8" w:rsidRPr="0033564C" w:rsidTr="00716A0E">
        <w:trPr>
          <w:trHeight w:val="380"/>
        </w:trPr>
        <w:tc>
          <w:tcPr>
            <w:tcW w:w="3730" w:type="dxa"/>
          </w:tcPr>
          <w:p w:rsidR="00F073D8" w:rsidRPr="0033564C" w:rsidRDefault="00F073D8" w:rsidP="00CA1023">
            <w:pPr>
              <w:pStyle w:val="Default"/>
              <w:spacing w:line="360" w:lineRule="auto"/>
              <w:jc w:val="both"/>
              <w:rPr>
                <w:sz w:val="28"/>
                <w:szCs w:val="28"/>
              </w:rPr>
            </w:pPr>
            <w:r w:rsidRPr="0033564C">
              <w:rPr>
                <w:bCs/>
                <w:sz w:val="28"/>
                <w:szCs w:val="28"/>
              </w:rPr>
              <w:t xml:space="preserve">Индексы отрицательного и положительного объема </w:t>
            </w:r>
            <w:r w:rsidRPr="00CA1023">
              <w:rPr>
                <w:i/>
                <w:sz w:val="28"/>
                <w:szCs w:val="28"/>
              </w:rPr>
              <w:t>Negative and Positive Volume Indices</w:t>
            </w:r>
            <w:r w:rsidRPr="0033564C">
              <w:rPr>
                <w:sz w:val="28"/>
                <w:szCs w:val="28"/>
              </w:rPr>
              <w:t xml:space="preserve"> </w:t>
            </w:r>
          </w:p>
        </w:tc>
        <w:tc>
          <w:tcPr>
            <w:tcW w:w="3730" w:type="dxa"/>
          </w:tcPr>
          <w:p w:rsidR="00F073D8" w:rsidRPr="0033564C" w:rsidRDefault="00F073D8" w:rsidP="00CA1023">
            <w:pPr>
              <w:pStyle w:val="Default"/>
              <w:spacing w:line="360" w:lineRule="auto"/>
              <w:jc w:val="both"/>
              <w:rPr>
                <w:sz w:val="28"/>
                <w:szCs w:val="28"/>
                <w:lang w:val="en-US"/>
              </w:rPr>
            </w:pPr>
            <w:r w:rsidRPr="0033564C">
              <w:rPr>
                <w:bCs/>
                <w:sz w:val="28"/>
                <w:szCs w:val="28"/>
              </w:rPr>
              <w:t>Пол</w:t>
            </w:r>
            <w:r w:rsidRPr="0033564C">
              <w:rPr>
                <w:bCs/>
                <w:sz w:val="28"/>
                <w:szCs w:val="28"/>
                <w:lang w:val="en-US"/>
              </w:rPr>
              <w:t xml:space="preserve"> </w:t>
            </w:r>
            <w:r w:rsidRPr="0033564C">
              <w:rPr>
                <w:bCs/>
                <w:sz w:val="28"/>
                <w:szCs w:val="28"/>
              </w:rPr>
              <w:t>и</w:t>
            </w:r>
            <w:r w:rsidRPr="0033564C">
              <w:rPr>
                <w:bCs/>
                <w:sz w:val="28"/>
                <w:szCs w:val="28"/>
                <w:lang w:val="en-US"/>
              </w:rPr>
              <w:t xml:space="preserve"> </w:t>
            </w:r>
            <w:r w:rsidRPr="0033564C">
              <w:rPr>
                <w:bCs/>
                <w:sz w:val="28"/>
                <w:szCs w:val="28"/>
              </w:rPr>
              <w:t>Ричард</w:t>
            </w:r>
            <w:r w:rsidRPr="0033564C">
              <w:rPr>
                <w:bCs/>
                <w:sz w:val="28"/>
                <w:szCs w:val="28"/>
                <w:lang w:val="en-US"/>
              </w:rPr>
              <w:t xml:space="preserve"> </w:t>
            </w:r>
            <w:r w:rsidRPr="0033564C">
              <w:rPr>
                <w:bCs/>
                <w:sz w:val="28"/>
                <w:szCs w:val="28"/>
              </w:rPr>
              <w:t>Дайсарт</w:t>
            </w:r>
            <w:r w:rsidRPr="0033564C">
              <w:rPr>
                <w:bCs/>
                <w:sz w:val="28"/>
                <w:szCs w:val="28"/>
                <w:lang w:val="en-US"/>
              </w:rPr>
              <w:t xml:space="preserve"> </w:t>
            </w:r>
          </w:p>
        </w:tc>
      </w:tr>
      <w:tr w:rsidR="00F073D8" w:rsidRPr="0033564C" w:rsidTr="00716A0E">
        <w:trPr>
          <w:trHeight w:val="244"/>
        </w:trPr>
        <w:tc>
          <w:tcPr>
            <w:tcW w:w="3730" w:type="dxa"/>
          </w:tcPr>
          <w:p w:rsidR="00F073D8" w:rsidRPr="0033564C" w:rsidRDefault="00F073D8" w:rsidP="00CA1023">
            <w:pPr>
              <w:pStyle w:val="Default"/>
              <w:spacing w:line="360" w:lineRule="auto"/>
              <w:jc w:val="both"/>
              <w:rPr>
                <w:sz w:val="28"/>
                <w:szCs w:val="28"/>
              </w:rPr>
            </w:pPr>
            <w:r w:rsidRPr="0033564C">
              <w:rPr>
                <w:bCs/>
                <w:sz w:val="28"/>
                <w:szCs w:val="28"/>
              </w:rPr>
              <w:lastRenderedPageBreak/>
              <w:t xml:space="preserve">Внутридневная интенсивность </w:t>
            </w:r>
            <w:r w:rsidRPr="00CA1023">
              <w:rPr>
                <w:i/>
                <w:sz w:val="28"/>
                <w:szCs w:val="28"/>
              </w:rPr>
              <w:t xml:space="preserve">Intraday Intensity </w:t>
            </w:r>
          </w:p>
        </w:tc>
        <w:tc>
          <w:tcPr>
            <w:tcW w:w="3730" w:type="dxa"/>
          </w:tcPr>
          <w:p w:rsidR="00F073D8" w:rsidRPr="0033564C" w:rsidRDefault="00F073D8" w:rsidP="00CA1023">
            <w:pPr>
              <w:pStyle w:val="Default"/>
              <w:spacing w:line="360" w:lineRule="auto"/>
              <w:jc w:val="both"/>
              <w:rPr>
                <w:sz w:val="28"/>
                <w:szCs w:val="28"/>
              </w:rPr>
            </w:pPr>
            <w:r w:rsidRPr="0033564C">
              <w:rPr>
                <w:bCs/>
                <w:sz w:val="28"/>
                <w:szCs w:val="28"/>
              </w:rPr>
              <w:t xml:space="preserve">Дэвид Бостиан </w:t>
            </w:r>
          </w:p>
        </w:tc>
      </w:tr>
      <w:tr w:rsidR="00F073D8" w:rsidRPr="0033564C" w:rsidTr="00716A0E">
        <w:trPr>
          <w:trHeight w:val="243"/>
        </w:trPr>
        <w:tc>
          <w:tcPr>
            <w:tcW w:w="3730" w:type="dxa"/>
          </w:tcPr>
          <w:p w:rsidR="00F073D8" w:rsidRPr="0033564C" w:rsidRDefault="00F073D8" w:rsidP="00CA1023">
            <w:pPr>
              <w:pStyle w:val="Default"/>
              <w:spacing w:line="360" w:lineRule="auto"/>
              <w:jc w:val="both"/>
              <w:rPr>
                <w:sz w:val="28"/>
                <w:szCs w:val="28"/>
              </w:rPr>
            </w:pPr>
            <w:r w:rsidRPr="0033564C">
              <w:rPr>
                <w:bCs/>
                <w:sz w:val="28"/>
                <w:szCs w:val="28"/>
              </w:rPr>
              <w:t xml:space="preserve">Накопление распределение </w:t>
            </w:r>
            <w:r w:rsidRPr="00CA1023">
              <w:rPr>
                <w:i/>
                <w:sz w:val="28"/>
                <w:szCs w:val="28"/>
              </w:rPr>
              <w:t>Accumulation Distribution</w:t>
            </w:r>
            <w:r w:rsidRPr="0033564C">
              <w:rPr>
                <w:sz w:val="28"/>
                <w:szCs w:val="28"/>
              </w:rPr>
              <w:t xml:space="preserve"> </w:t>
            </w:r>
          </w:p>
        </w:tc>
        <w:tc>
          <w:tcPr>
            <w:tcW w:w="3730" w:type="dxa"/>
          </w:tcPr>
          <w:p w:rsidR="00F073D8" w:rsidRPr="0033564C" w:rsidRDefault="00F073D8" w:rsidP="00CA1023">
            <w:pPr>
              <w:pStyle w:val="Default"/>
              <w:spacing w:line="360" w:lineRule="auto"/>
              <w:jc w:val="both"/>
              <w:rPr>
                <w:sz w:val="28"/>
                <w:szCs w:val="28"/>
              </w:rPr>
            </w:pPr>
            <w:r w:rsidRPr="0033564C">
              <w:rPr>
                <w:bCs/>
                <w:sz w:val="28"/>
                <w:szCs w:val="28"/>
              </w:rPr>
              <w:t xml:space="preserve">Ларри Уильяме </w:t>
            </w:r>
          </w:p>
        </w:tc>
      </w:tr>
      <w:tr w:rsidR="00F073D8" w:rsidRPr="0033564C" w:rsidTr="00716A0E">
        <w:trPr>
          <w:trHeight w:val="243"/>
        </w:trPr>
        <w:tc>
          <w:tcPr>
            <w:tcW w:w="3730" w:type="dxa"/>
          </w:tcPr>
          <w:p w:rsidR="00F073D8" w:rsidRPr="0033564C" w:rsidRDefault="00F073D8" w:rsidP="00CA1023">
            <w:pPr>
              <w:pStyle w:val="Default"/>
              <w:spacing w:line="360" w:lineRule="auto"/>
              <w:jc w:val="both"/>
              <w:rPr>
                <w:sz w:val="28"/>
                <w:szCs w:val="28"/>
              </w:rPr>
            </w:pPr>
            <w:r w:rsidRPr="0033564C">
              <w:rPr>
                <w:bCs/>
                <w:sz w:val="28"/>
                <w:szCs w:val="28"/>
              </w:rPr>
              <w:t xml:space="preserve">Индекс движения денег </w:t>
            </w:r>
            <w:r w:rsidRPr="00CA1023">
              <w:rPr>
                <w:i/>
                <w:sz w:val="28"/>
                <w:szCs w:val="28"/>
              </w:rPr>
              <w:t xml:space="preserve">Money Flow Index </w:t>
            </w:r>
          </w:p>
        </w:tc>
        <w:tc>
          <w:tcPr>
            <w:tcW w:w="3730" w:type="dxa"/>
          </w:tcPr>
          <w:p w:rsidR="00F073D8" w:rsidRPr="0033564C" w:rsidRDefault="00F073D8" w:rsidP="00CA1023">
            <w:pPr>
              <w:pStyle w:val="Default"/>
              <w:spacing w:line="360" w:lineRule="auto"/>
              <w:jc w:val="both"/>
              <w:rPr>
                <w:sz w:val="28"/>
                <w:szCs w:val="28"/>
              </w:rPr>
            </w:pPr>
            <w:r w:rsidRPr="0033564C">
              <w:rPr>
                <w:bCs/>
                <w:sz w:val="28"/>
                <w:szCs w:val="28"/>
              </w:rPr>
              <w:t xml:space="preserve">Джин Квон и Эврам Саудек </w:t>
            </w:r>
            <w:r w:rsidRPr="0033564C">
              <w:rPr>
                <w:sz w:val="28"/>
                <w:szCs w:val="28"/>
              </w:rPr>
              <w:t xml:space="preserve"> </w:t>
            </w:r>
          </w:p>
        </w:tc>
      </w:tr>
      <w:tr w:rsidR="00F073D8" w:rsidRPr="0033564C" w:rsidTr="00716A0E">
        <w:trPr>
          <w:trHeight w:val="244"/>
        </w:trPr>
        <w:tc>
          <w:tcPr>
            <w:tcW w:w="3730" w:type="dxa"/>
          </w:tcPr>
          <w:p w:rsidR="00F073D8" w:rsidRPr="0033564C" w:rsidRDefault="00F073D8" w:rsidP="00CA1023">
            <w:pPr>
              <w:pStyle w:val="Default"/>
              <w:spacing w:line="360" w:lineRule="auto"/>
              <w:jc w:val="both"/>
              <w:rPr>
                <w:sz w:val="28"/>
                <w:szCs w:val="28"/>
                <w:lang w:val="en-US"/>
              </w:rPr>
            </w:pPr>
            <w:r w:rsidRPr="0033564C">
              <w:rPr>
                <w:bCs/>
                <w:sz w:val="28"/>
                <w:szCs w:val="28"/>
              </w:rPr>
              <w:t>Объемно</w:t>
            </w:r>
            <w:r w:rsidRPr="0033564C">
              <w:rPr>
                <w:bCs/>
                <w:sz w:val="28"/>
                <w:szCs w:val="28"/>
                <w:lang w:val="en-US"/>
              </w:rPr>
              <w:t>-</w:t>
            </w:r>
            <w:r w:rsidRPr="0033564C">
              <w:rPr>
                <w:bCs/>
                <w:sz w:val="28"/>
                <w:szCs w:val="28"/>
              </w:rPr>
              <w:t>взвешенная</w:t>
            </w:r>
            <w:r w:rsidRPr="0033564C">
              <w:rPr>
                <w:bCs/>
                <w:sz w:val="28"/>
                <w:szCs w:val="28"/>
                <w:lang w:val="en-US"/>
              </w:rPr>
              <w:t xml:space="preserve"> </w:t>
            </w:r>
            <w:r w:rsidRPr="00CA1023">
              <w:rPr>
                <w:bCs/>
                <w:i/>
                <w:sz w:val="28"/>
                <w:szCs w:val="28"/>
                <w:lang w:val="en-US"/>
              </w:rPr>
              <w:t xml:space="preserve">MACD </w:t>
            </w:r>
            <w:r w:rsidRPr="00CA1023">
              <w:rPr>
                <w:i/>
                <w:sz w:val="28"/>
                <w:szCs w:val="28"/>
                <w:lang w:val="en-US"/>
              </w:rPr>
              <w:t>Volume-Weighted MACD</w:t>
            </w:r>
            <w:r w:rsidRPr="0033564C">
              <w:rPr>
                <w:sz w:val="28"/>
                <w:szCs w:val="28"/>
                <w:lang w:val="en-US"/>
              </w:rPr>
              <w:t xml:space="preserve"> </w:t>
            </w:r>
          </w:p>
        </w:tc>
        <w:tc>
          <w:tcPr>
            <w:tcW w:w="3730" w:type="dxa"/>
          </w:tcPr>
          <w:p w:rsidR="00F073D8" w:rsidRPr="0033564C" w:rsidRDefault="00F073D8" w:rsidP="00CA1023">
            <w:pPr>
              <w:pStyle w:val="Default"/>
              <w:spacing w:line="360" w:lineRule="auto"/>
              <w:jc w:val="both"/>
              <w:rPr>
                <w:sz w:val="28"/>
                <w:szCs w:val="28"/>
              </w:rPr>
            </w:pPr>
            <w:r w:rsidRPr="0033564C">
              <w:rPr>
                <w:bCs/>
                <w:sz w:val="28"/>
                <w:szCs w:val="28"/>
              </w:rPr>
              <w:t xml:space="preserve">Бафф Дормайер </w:t>
            </w:r>
          </w:p>
        </w:tc>
      </w:tr>
    </w:tbl>
    <w:p w:rsidR="00F073D8" w:rsidRPr="0033564C" w:rsidRDefault="00716A0E" w:rsidP="0033564C">
      <w:pPr>
        <w:pStyle w:val="Default"/>
        <w:spacing w:line="360" w:lineRule="auto"/>
        <w:ind w:firstLine="851"/>
        <w:jc w:val="both"/>
        <w:rPr>
          <w:sz w:val="28"/>
          <w:szCs w:val="28"/>
        </w:rPr>
      </w:pPr>
      <w:r w:rsidRPr="0033564C">
        <w:rPr>
          <w:sz w:val="28"/>
          <w:szCs w:val="28"/>
        </w:rPr>
        <w:t xml:space="preserve">Таблица </w:t>
      </w:r>
      <w:r w:rsidR="00CA1023">
        <w:rPr>
          <w:sz w:val="28"/>
          <w:szCs w:val="28"/>
        </w:rPr>
        <w:t>7</w:t>
      </w:r>
      <w:r w:rsidRPr="0033564C">
        <w:rPr>
          <w:sz w:val="28"/>
          <w:szCs w:val="28"/>
        </w:rPr>
        <w:t>. Категория индикаторов объема</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4520"/>
        <w:gridCol w:w="4520"/>
      </w:tblGrid>
      <w:tr w:rsidR="00F073D8" w:rsidRPr="0033564C" w:rsidTr="00716A0E">
        <w:trPr>
          <w:trHeight w:val="109"/>
        </w:trPr>
        <w:tc>
          <w:tcPr>
            <w:tcW w:w="4520" w:type="dxa"/>
          </w:tcPr>
          <w:p w:rsidR="00F073D8" w:rsidRPr="0033564C" w:rsidRDefault="00F073D8" w:rsidP="0033564C">
            <w:pPr>
              <w:autoSpaceDE w:val="0"/>
              <w:autoSpaceDN w:val="0"/>
              <w:adjustRightInd w:val="0"/>
              <w:spacing w:after="0" w:line="360" w:lineRule="auto"/>
              <w:ind w:firstLine="851"/>
              <w:jc w:val="both"/>
              <w:rPr>
                <w:rFonts w:ascii="Times New Roman" w:hAnsi="Times New Roman" w:cs="Times New Roman"/>
                <w:b/>
                <w:color w:val="000000"/>
                <w:sz w:val="28"/>
                <w:szCs w:val="28"/>
              </w:rPr>
            </w:pPr>
            <w:r w:rsidRPr="00CA1023">
              <w:rPr>
                <w:rFonts w:ascii="Times New Roman" w:hAnsi="Times New Roman" w:cs="Times New Roman"/>
                <w:iCs/>
                <w:color w:val="000000"/>
                <w:sz w:val="28"/>
                <w:szCs w:val="28"/>
              </w:rPr>
              <w:t>Категория</w:t>
            </w:r>
            <w:r w:rsidRPr="0033564C">
              <w:rPr>
                <w:rFonts w:ascii="Times New Roman" w:hAnsi="Times New Roman" w:cs="Times New Roman"/>
                <w:b/>
                <w:iCs/>
                <w:color w:val="000000"/>
                <w:sz w:val="28"/>
                <w:szCs w:val="28"/>
              </w:rPr>
              <w:t xml:space="preserve"> </w:t>
            </w:r>
          </w:p>
        </w:tc>
        <w:tc>
          <w:tcPr>
            <w:tcW w:w="4520" w:type="dxa"/>
          </w:tcPr>
          <w:p w:rsidR="00F073D8" w:rsidRPr="0033564C" w:rsidRDefault="00F073D8" w:rsidP="0033564C">
            <w:pPr>
              <w:autoSpaceDE w:val="0"/>
              <w:autoSpaceDN w:val="0"/>
              <w:adjustRightInd w:val="0"/>
              <w:spacing w:after="0" w:line="360" w:lineRule="auto"/>
              <w:ind w:firstLine="851"/>
              <w:jc w:val="both"/>
              <w:rPr>
                <w:rFonts w:ascii="Times New Roman" w:hAnsi="Times New Roman" w:cs="Times New Roman"/>
                <w:b/>
                <w:color w:val="000000"/>
                <w:sz w:val="28"/>
                <w:szCs w:val="28"/>
              </w:rPr>
            </w:pPr>
            <w:r w:rsidRPr="00CA1023">
              <w:rPr>
                <w:rFonts w:ascii="Times New Roman" w:hAnsi="Times New Roman" w:cs="Times New Roman"/>
                <w:iCs/>
                <w:color w:val="000000"/>
                <w:sz w:val="28"/>
                <w:szCs w:val="28"/>
              </w:rPr>
              <w:t>Примеры</w:t>
            </w:r>
            <w:r w:rsidRPr="0033564C">
              <w:rPr>
                <w:rFonts w:ascii="Times New Roman" w:hAnsi="Times New Roman" w:cs="Times New Roman"/>
                <w:b/>
                <w:iCs/>
                <w:color w:val="000000"/>
                <w:sz w:val="28"/>
                <w:szCs w:val="28"/>
              </w:rPr>
              <w:t xml:space="preserve"> </w:t>
            </w:r>
          </w:p>
        </w:tc>
      </w:tr>
      <w:tr w:rsidR="00F073D8" w:rsidRPr="00300420" w:rsidTr="00716A0E">
        <w:trPr>
          <w:trHeight w:val="109"/>
        </w:trPr>
        <w:tc>
          <w:tcPr>
            <w:tcW w:w="4520" w:type="dxa"/>
          </w:tcPr>
          <w:p w:rsidR="00F073D8" w:rsidRPr="0033564C" w:rsidRDefault="00F073D8" w:rsidP="00CA1023">
            <w:pPr>
              <w:autoSpaceDE w:val="0"/>
              <w:autoSpaceDN w:val="0"/>
              <w:adjustRightInd w:val="0"/>
              <w:spacing w:after="0" w:line="360" w:lineRule="auto"/>
              <w:jc w:val="both"/>
              <w:rPr>
                <w:rFonts w:ascii="Times New Roman" w:hAnsi="Times New Roman" w:cs="Times New Roman"/>
                <w:color w:val="000000"/>
                <w:sz w:val="28"/>
                <w:szCs w:val="28"/>
              </w:rPr>
            </w:pPr>
            <w:r w:rsidRPr="0033564C">
              <w:rPr>
                <w:rFonts w:ascii="Times New Roman" w:hAnsi="Times New Roman" w:cs="Times New Roman"/>
                <w:color w:val="000000"/>
                <w:sz w:val="28"/>
                <w:szCs w:val="28"/>
              </w:rPr>
              <w:t xml:space="preserve">Периодическое изменение цены </w:t>
            </w:r>
          </w:p>
        </w:tc>
        <w:tc>
          <w:tcPr>
            <w:tcW w:w="4520" w:type="dxa"/>
          </w:tcPr>
          <w:p w:rsidR="00F073D8" w:rsidRPr="00CA1023" w:rsidRDefault="00F073D8" w:rsidP="00CA1023">
            <w:pPr>
              <w:autoSpaceDE w:val="0"/>
              <w:autoSpaceDN w:val="0"/>
              <w:adjustRightInd w:val="0"/>
              <w:spacing w:after="0" w:line="360" w:lineRule="auto"/>
              <w:jc w:val="both"/>
              <w:rPr>
                <w:rFonts w:ascii="Times New Roman" w:hAnsi="Times New Roman" w:cs="Times New Roman"/>
                <w:i/>
                <w:color w:val="000000"/>
                <w:sz w:val="28"/>
                <w:szCs w:val="28"/>
                <w:lang w:val="en-US"/>
              </w:rPr>
            </w:pPr>
            <w:r w:rsidRPr="00CA1023">
              <w:rPr>
                <w:rFonts w:ascii="Times New Roman" w:hAnsi="Times New Roman" w:cs="Times New Roman"/>
                <w:i/>
                <w:color w:val="000000"/>
                <w:sz w:val="28"/>
                <w:szCs w:val="28"/>
                <w:lang w:val="en-US"/>
              </w:rPr>
              <w:t xml:space="preserve">On Balance Volume, Volume-Price Trend </w:t>
            </w:r>
          </w:p>
        </w:tc>
      </w:tr>
      <w:tr w:rsidR="00F073D8" w:rsidRPr="00300420" w:rsidTr="00716A0E">
        <w:trPr>
          <w:trHeight w:val="109"/>
        </w:trPr>
        <w:tc>
          <w:tcPr>
            <w:tcW w:w="4520" w:type="dxa"/>
          </w:tcPr>
          <w:p w:rsidR="00F073D8" w:rsidRPr="0033564C" w:rsidRDefault="00F073D8" w:rsidP="00CA1023">
            <w:pPr>
              <w:autoSpaceDE w:val="0"/>
              <w:autoSpaceDN w:val="0"/>
              <w:adjustRightInd w:val="0"/>
              <w:spacing w:after="0" w:line="360" w:lineRule="auto"/>
              <w:jc w:val="both"/>
              <w:rPr>
                <w:rFonts w:ascii="Times New Roman" w:hAnsi="Times New Roman" w:cs="Times New Roman"/>
                <w:color w:val="000000"/>
                <w:sz w:val="28"/>
                <w:szCs w:val="28"/>
              </w:rPr>
            </w:pPr>
            <w:r w:rsidRPr="0033564C">
              <w:rPr>
                <w:rFonts w:ascii="Times New Roman" w:hAnsi="Times New Roman" w:cs="Times New Roman"/>
                <w:color w:val="000000"/>
                <w:sz w:val="28"/>
                <w:szCs w:val="28"/>
              </w:rPr>
              <w:t xml:space="preserve">Периодическое изменение объема </w:t>
            </w:r>
          </w:p>
        </w:tc>
        <w:tc>
          <w:tcPr>
            <w:tcW w:w="4520" w:type="dxa"/>
          </w:tcPr>
          <w:p w:rsidR="00F073D8" w:rsidRPr="00CA1023" w:rsidRDefault="00F073D8" w:rsidP="00CA1023">
            <w:pPr>
              <w:autoSpaceDE w:val="0"/>
              <w:autoSpaceDN w:val="0"/>
              <w:adjustRightInd w:val="0"/>
              <w:spacing w:after="0" w:line="360" w:lineRule="auto"/>
              <w:jc w:val="both"/>
              <w:rPr>
                <w:rFonts w:ascii="Times New Roman" w:hAnsi="Times New Roman" w:cs="Times New Roman"/>
                <w:i/>
                <w:color w:val="000000"/>
                <w:sz w:val="28"/>
                <w:szCs w:val="28"/>
                <w:lang w:val="en-US"/>
              </w:rPr>
            </w:pPr>
            <w:r w:rsidRPr="00CA1023">
              <w:rPr>
                <w:rFonts w:ascii="Times New Roman" w:hAnsi="Times New Roman" w:cs="Times New Roman"/>
                <w:i/>
                <w:color w:val="000000"/>
                <w:sz w:val="28"/>
                <w:szCs w:val="28"/>
                <w:lang w:val="en-US"/>
              </w:rPr>
              <w:t xml:space="preserve">Negative and Positive Volume Indices </w:t>
            </w:r>
          </w:p>
        </w:tc>
      </w:tr>
      <w:tr w:rsidR="00F073D8" w:rsidRPr="0033564C" w:rsidTr="00716A0E">
        <w:trPr>
          <w:trHeight w:val="109"/>
        </w:trPr>
        <w:tc>
          <w:tcPr>
            <w:tcW w:w="4520" w:type="dxa"/>
          </w:tcPr>
          <w:p w:rsidR="00F073D8" w:rsidRPr="0033564C" w:rsidRDefault="00F073D8" w:rsidP="00CA1023">
            <w:pPr>
              <w:autoSpaceDE w:val="0"/>
              <w:autoSpaceDN w:val="0"/>
              <w:adjustRightInd w:val="0"/>
              <w:spacing w:after="0" w:line="360" w:lineRule="auto"/>
              <w:jc w:val="both"/>
              <w:rPr>
                <w:rFonts w:ascii="Times New Roman" w:hAnsi="Times New Roman" w:cs="Times New Roman"/>
                <w:color w:val="000000"/>
                <w:sz w:val="28"/>
                <w:szCs w:val="28"/>
              </w:rPr>
            </w:pPr>
            <w:r w:rsidRPr="0033564C">
              <w:rPr>
                <w:rFonts w:ascii="Times New Roman" w:hAnsi="Times New Roman" w:cs="Times New Roman"/>
                <w:color w:val="000000"/>
                <w:sz w:val="28"/>
                <w:szCs w:val="28"/>
              </w:rPr>
              <w:t xml:space="preserve">Внутрипериодичная структура </w:t>
            </w:r>
          </w:p>
        </w:tc>
        <w:tc>
          <w:tcPr>
            <w:tcW w:w="4520" w:type="dxa"/>
          </w:tcPr>
          <w:p w:rsidR="00F073D8" w:rsidRPr="00CA1023" w:rsidRDefault="00F073D8" w:rsidP="00CA1023">
            <w:pPr>
              <w:autoSpaceDE w:val="0"/>
              <w:autoSpaceDN w:val="0"/>
              <w:adjustRightInd w:val="0"/>
              <w:spacing w:after="0" w:line="360" w:lineRule="auto"/>
              <w:jc w:val="both"/>
              <w:rPr>
                <w:rFonts w:ascii="Times New Roman" w:hAnsi="Times New Roman" w:cs="Times New Roman"/>
                <w:i/>
                <w:color w:val="000000"/>
                <w:sz w:val="28"/>
                <w:szCs w:val="28"/>
              </w:rPr>
            </w:pPr>
            <w:r w:rsidRPr="00CA1023">
              <w:rPr>
                <w:rFonts w:ascii="Times New Roman" w:hAnsi="Times New Roman" w:cs="Times New Roman"/>
                <w:i/>
                <w:color w:val="000000"/>
                <w:sz w:val="28"/>
                <w:szCs w:val="28"/>
              </w:rPr>
              <w:t xml:space="preserve">Intraday Intensity, Accumulation Distribution </w:t>
            </w:r>
          </w:p>
        </w:tc>
      </w:tr>
      <w:tr w:rsidR="00F073D8" w:rsidRPr="00300420" w:rsidTr="00716A0E">
        <w:trPr>
          <w:trHeight w:val="245"/>
        </w:trPr>
        <w:tc>
          <w:tcPr>
            <w:tcW w:w="4520" w:type="dxa"/>
          </w:tcPr>
          <w:p w:rsidR="00F073D8" w:rsidRPr="0033564C" w:rsidRDefault="00F073D8" w:rsidP="00CA1023">
            <w:pPr>
              <w:autoSpaceDE w:val="0"/>
              <w:autoSpaceDN w:val="0"/>
              <w:adjustRightInd w:val="0"/>
              <w:spacing w:after="0" w:line="360" w:lineRule="auto"/>
              <w:jc w:val="both"/>
              <w:rPr>
                <w:rFonts w:ascii="Times New Roman" w:hAnsi="Times New Roman" w:cs="Times New Roman"/>
                <w:color w:val="000000"/>
                <w:sz w:val="28"/>
                <w:szCs w:val="28"/>
              </w:rPr>
            </w:pPr>
            <w:r w:rsidRPr="0033564C">
              <w:rPr>
                <w:rFonts w:ascii="Times New Roman" w:hAnsi="Times New Roman" w:cs="Times New Roman"/>
                <w:color w:val="000000"/>
                <w:sz w:val="28"/>
                <w:szCs w:val="28"/>
              </w:rPr>
              <w:t xml:space="preserve">Взвешивание объема </w:t>
            </w:r>
          </w:p>
        </w:tc>
        <w:tc>
          <w:tcPr>
            <w:tcW w:w="4520" w:type="dxa"/>
          </w:tcPr>
          <w:p w:rsidR="00F073D8" w:rsidRPr="00CA1023" w:rsidRDefault="00F073D8" w:rsidP="00CA1023">
            <w:pPr>
              <w:autoSpaceDE w:val="0"/>
              <w:autoSpaceDN w:val="0"/>
              <w:adjustRightInd w:val="0"/>
              <w:spacing w:after="0" w:line="360" w:lineRule="auto"/>
              <w:jc w:val="both"/>
              <w:rPr>
                <w:rFonts w:ascii="Times New Roman" w:hAnsi="Times New Roman" w:cs="Times New Roman"/>
                <w:i/>
                <w:color w:val="000000"/>
                <w:sz w:val="28"/>
                <w:szCs w:val="28"/>
                <w:lang w:val="en-US"/>
              </w:rPr>
            </w:pPr>
            <w:r w:rsidRPr="00CA1023">
              <w:rPr>
                <w:rFonts w:ascii="Times New Roman" w:hAnsi="Times New Roman" w:cs="Times New Roman"/>
                <w:i/>
                <w:color w:val="000000"/>
                <w:sz w:val="28"/>
                <w:szCs w:val="28"/>
                <w:lang w:val="en-US"/>
              </w:rPr>
              <w:t xml:space="preserve">Money Flow Index, Volume-Weighted MACD </w:t>
            </w:r>
          </w:p>
        </w:tc>
      </w:tr>
    </w:tbl>
    <w:p w:rsidR="00716A0E" w:rsidRPr="0033564C" w:rsidRDefault="006322BD" w:rsidP="0033564C">
      <w:pPr>
        <w:pStyle w:val="Default"/>
        <w:spacing w:line="360" w:lineRule="auto"/>
        <w:ind w:firstLine="851"/>
        <w:jc w:val="both"/>
        <w:rPr>
          <w:sz w:val="28"/>
          <w:szCs w:val="28"/>
        </w:rPr>
      </w:pPr>
      <w:r>
        <w:rPr>
          <w:sz w:val="28"/>
          <w:szCs w:val="28"/>
        </w:rPr>
        <w:t>Первая группа показателей включает</w:t>
      </w:r>
      <w:r w:rsidR="002920EC">
        <w:rPr>
          <w:sz w:val="28"/>
          <w:szCs w:val="28"/>
        </w:rPr>
        <w:t xml:space="preserve"> балансовый </w:t>
      </w:r>
      <w:r w:rsidR="00F073D8" w:rsidRPr="0033564C">
        <w:rPr>
          <w:sz w:val="28"/>
          <w:szCs w:val="28"/>
        </w:rPr>
        <w:t>объем (</w:t>
      </w:r>
      <w:r w:rsidR="00F073D8" w:rsidRPr="00CA1023">
        <w:rPr>
          <w:i/>
          <w:sz w:val="28"/>
          <w:szCs w:val="28"/>
        </w:rPr>
        <w:t>On Balance Volume, OBV</w:t>
      </w:r>
      <w:r w:rsidR="00F073D8" w:rsidRPr="0033564C">
        <w:rPr>
          <w:sz w:val="28"/>
          <w:szCs w:val="28"/>
        </w:rPr>
        <w:t>) и тренд объема-цены (</w:t>
      </w:r>
      <w:r w:rsidR="00F073D8" w:rsidRPr="00CA1023">
        <w:rPr>
          <w:i/>
          <w:sz w:val="28"/>
          <w:szCs w:val="28"/>
        </w:rPr>
        <w:t>Volume-Price Trend, VPT</w:t>
      </w:r>
      <w:r w:rsidR="00F073D8" w:rsidRPr="0033564C">
        <w:rPr>
          <w:sz w:val="28"/>
          <w:szCs w:val="28"/>
        </w:rPr>
        <w:t xml:space="preserve">) и </w:t>
      </w:r>
      <w:r w:rsidR="002920EC">
        <w:rPr>
          <w:sz w:val="28"/>
          <w:szCs w:val="28"/>
        </w:rPr>
        <w:t>определяется</w:t>
      </w:r>
      <w:r w:rsidR="00F073D8" w:rsidRPr="0033564C">
        <w:rPr>
          <w:sz w:val="28"/>
          <w:szCs w:val="28"/>
        </w:rPr>
        <w:t xml:space="preserve"> расчетами, </w:t>
      </w:r>
      <w:r w:rsidR="002920EC">
        <w:rPr>
          <w:sz w:val="28"/>
          <w:szCs w:val="28"/>
        </w:rPr>
        <w:t>связанными с направлением</w:t>
      </w:r>
      <w:r w:rsidR="00F073D8" w:rsidRPr="0033564C">
        <w:rPr>
          <w:sz w:val="28"/>
          <w:szCs w:val="28"/>
        </w:rPr>
        <w:t xml:space="preserve"> изменения цены </w:t>
      </w:r>
      <w:r w:rsidR="002920EC">
        <w:rPr>
          <w:sz w:val="28"/>
          <w:szCs w:val="28"/>
        </w:rPr>
        <w:t>во временном интервале</w:t>
      </w:r>
      <w:r w:rsidR="00F073D8" w:rsidRPr="0033564C">
        <w:rPr>
          <w:sz w:val="28"/>
          <w:szCs w:val="28"/>
        </w:rPr>
        <w:t xml:space="preserve">. </w:t>
      </w:r>
      <w:r w:rsidR="00F073D8" w:rsidRPr="00CA1023">
        <w:rPr>
          <w:i/>
          <w:sz w:val="28"/>
          <w:szCs w:val="28"/>
        </w:rPr>
        <w:t>OBV</w:t>
      </w:r>
      <w:r w:rsidR="00F073D8" w:rsidRPr="0033564C">
        <w:rPr>
          <w:sz w:val="28"/>
          <w:szCs w:val="28"/>
        </w:rPr>
        <w:t xml:space="preserve"> </w:t>
      </w:r>
      <w:r w:rsidR="002920EC">
        <w:rPr>
          <w:sz w:val="28"/>
          <w:szCs w:val="28"/>
        </w:rPr>
        <w:t>следит</w:t>
      </w:r>
      <w:r w:rsidR="00F073D8" w:rsidRPr="0033564C">
        <w:rPr>
          <w:sz w:val="28"/>
          <w:szCs w:val="28"/>
        </w:rPr>
        <w:t xml:space="preserve">, </w:t>
      </w:r>
      <w:r w:rsidR="002920EC">
        <w:rPr>
          <w:sz w:val="28"/>
          <w:szCs w:val="28"/>
        </w:rPr>
        <w:t>будет</w:t>
      </w:r>
      <w:r w:rsidR="00F073D8" w:rsidRPr="0033564C">
        <w:rPr>
          <w:sz w:val="28"/>
          <w:szCs w:val="28"/>
        </w:rPr>
        <w:t xml:space="preserve"> ли закрытие восходящим или нисходящим, в то время как </w:t>
      </w:r>
      <w:r w:rsidR="00F073D8" w:rsidRPr="00CA1023">
        <w:rPr>
          <w:i/>
          <w:sz w:val="28"/>
          <w:szCs w:val="28"/>
        </w:rPr>
        <w:t>V-PT</w:t>
      </w:r>
      <w:r w:rsidR="00F073D8" w:rsidRPr="0033564C">
        <w:rPr>
          <w:sz w:val="28"/>
          <w:szCs w:val="28"/>
        </w:rPr>
        <w:t xml:space="preserve"> </w:t>
      </w:r>
      <w:r w:rsidR="002920EC">
        <w:rPr>
          <w:sz w:val="28"/>
          <w:szCs w:val="28"/>
        </w:rPr>
        <w:t>смотрит</w:t>
      </w:r>
      <w:r w:rsidR="00F073D8" w:rsidRPr="0033564C">
        <w:rPr>
          <w:sz w:val="28"/>
          <w:szCs w:val="28"/>
        </w:rPr>
        <w:t xml:space="preserve"> </w:t>
      </w:r>
      <w:r w:rsidR="002920EC">
        <w:rPr>
          <w:sz w:val="28"/>
          <w:szCs w:val="28"/>
        </w:rPr>
        <w:t>изменения в процентах</w:t>
      </w:r>
      <w:r w:rsidR="00F073D8" w:rsidRPr="0033564C">
        <w:rPr>
          <w:sz w:val="28"/>
          <w:szCs w:val="28"/>
        </w:rPr>
        <w:t xml:space="preserve">. </w:t>
      </w:r>
    </w:p>
    <w:p w:rsidR="00716A0E" w:rsidRPr="0033564C" w:rsidRDefault="002920EC" w:rsidP="0033564C">
      <w:pPr>
        <w:pStyle w:val="Default"/>
        <w:spacing w:line="360" w:lineRule="auto"/>
        <w:ind w:firstLine="851"/>
        <w:jc w:val="both"/>
        <w:rPr>
          <w:sz w:val="28"/>
          <w:szCs w:val="28"/>
        </w:rPr>
      </w:pPr>
      <w:r>
        <w:rPr>
          <w:sz w:val="28"/>
          <w:szCs w:val="28"/>
        </w:rPr>
        <w:t>Следующая</w:t>
      </w:r>
      <w:r w:rsidR="00F073D8" w:rsidRPr="0033564C">
        <w:rPr>
          <w:sz w:val="28"/>
          <w:szCs w:val="28"/>
        </w:rPr>
        <w:t xml:space="preserve"> </w:t>
      </w:r>
      <w:r>
        <w:rPr>
          <w:sz w:val="28"/>
          <w:szCs w:val="28"/>
        </w:rPr>
        <w:t>группа состоит из</w:t>
      </w:r>
      <w:r w:rsidR="00F073D8" w:rsidRPr="0033564C">
        <w:rPr>
          <w:sz w:val="28"/>
          <w:szCs w:val="28"/>
        </w:rPr>
        <w:t xml:space="preserve"> индекс</w:t>
      </w:r>
      <w:r>
        <w:rPr>
          <w:sz w:val="28"/>
          <w:szCs w:val="28"/>
        </w:rPr>
        <w:t>ов</w:t>
      </w:r>
      <w:r w:rsidR="00F073D8" w:rsidRPr="0033564C">
        <w:rPr>
          <w:sz w:val="28"/>
          <w:szCs w:val="28"/>
        </w:rPr>
        <w:t xml:space="preserve"> положительного объема (</w:t>
      </w:r>
      <w:r w:rsidR="00F073D8" w:rsidRPr="00CA1023">
        <w:rPr>
          <w:i/>
          <w:sz w:val="28"/>
          <w:szCs w:val="28"/>
        </w:rPr>
        <w:t>Positive Volume Indices, PVI</w:t>
      </w:r>
      <w:r w:rsidR="00F073D8" w:rsidRPr="0033564C">
        <w:rPr>
          <w:sz w:val="28"/>
          <w:szCs w:val="28"/>
        </w:rPr>
        <w:t>) и индекс</w:t>
      </w:r>
      <w:r>
        <w:rPr>
          <w:sz w:val="28"/>
          <w:szCs w:val="28"/>
        </w:rPr>
        <w:t>ов</w:t>
      </w:r>
      <w:r w:rsidR="00F073D8" w:rsidRPr="0033564C">
        <w:rPr>
          <w:sz w:val="28"/>
          <w:szCs w:val="28"/>
        </w:rPr>
        <w:t xml:space="preserve"> отрицательного объема (</w:t>
      </w:r>
      <w:r w:rsidR="00F073D8" w:rsidRPr="00CA1023">
        <w:rPr>
          <w:i/>
          <w:sz w:val="28"/>
          <w:szCs w:val="28"/>
        </w:rPr>
        <w:t>Negative Volume Indices, NVI</w:t>
      </w:r>
      <w:r w:rsidR="00F073D8" w:rsidRPr="0033564C">
        <w:rPr>
          <w:sz w:val="28"/>
          <w:szCs w:val="28"/>
        </w:rPr>
        <w:t>)</w:t>
      </w:r>
      <w:r>
        <w:rPr>
          <w:sz w:val="28"/>
          <w:szCs w:val="28"/>
        </w:rPr>
        <w:t>,</w:t>
      </w:r>
      <w:r w:rsidR="00F073D8" w:rsidRPr="0033564C">
        <w:rPr>
          <w:sz w:val="28"/>
          <w:szCs w:val="28"/>
        </w:rPr>
        <w:t xml:space="preserve"> </w:t>
      </w:r>
      <w:r>
        <w:rPr>
          <w:sz w:val="28"/>
          <w:szCs w:val="28"/>
        </w:rPr>
        <w:t>она есть</w:t>
      </w:r>
      <w:r w:rsidR="00F073D8" w:rsidRPr="0033564C">
        <w:rPr>
          <w:sz w:val="28"/>
          <w:szCs w:val="28"/>
        </w:rPr>
        <w:t xml:space="preserve"> логической противоположностью первой </w:t>
      </w:r>
      <w:r>
        <w:rPr>
          <w:sz w:val="28"/>
          <w:szCs w:val="28"/>
        </w:rPr>
        <w:t>группы</w:t>
      </w:r>
      <w:r w:rsidR="00F073D8" w:rsidRPr="0033564C">
        <w:rPr>
          <w:sz w:val="28"/>
          <w:szCs w:val="28"/>
        </w:rPr>
        <w:t xml:space="preserve">. </w:t>
      </w:r>
      <w:r>
        <w:rPr>
          <w:sz w:val="28"/>
          <w:szCs w:val="28"/>
        </w:rPr>
        <w:t>В данном случае</w:t>
      </w:r>
      <w:r w:rsidR="00F073D8" w:rsidRPr="0033564C">
        <w:rPr>
          <w:sz w:val="28"/>
          <w:szCs w:val="28"/>
        </w:rPr>
        <w:t xml:space="preserve"> изменение объема </w:t>
      </w:r>
      <w:r>
        <w:rPr>
          <w:sz w:val="28"/>
          <w:szCs w:val="28"/>
        </w:rPr>
        <w:t>необходимы</w:t>
      </w:r>
      <w:r w:rsidR="00F073D8" w:rsidRPr="0033564C">
        <w:rPr>
          <w:sz w:val="28"/>
          <w:szCs w:val="28"/>
        </w:rPr>
        <w:t xml:space="preserve"> для анализа цены с целью </w:t>
      </w:r>
      <w:r>
        <w:rPr>
          <w:sz w:val="28"/>
          <w:szCs w:val="28"/>
        </w:rPr>
        <w:t>составления</w:t>
      </w:r>
      <w:r w:rsidR="00F073D8" w:rsidRPr="0033564C">
        <w:rPr>
          <w:sz w:val="28"/>
          <w:szCs w:val="28"/>
        </w:rPr>
        <w:t xml:space="preserve"> индикатора. </w:t>
      </w:r>
      <w:r>
        <w:rPr>
          <w:sz w:val="28"/>
          <w:szCs w:val="28"/>
        </w:rPr>
        <w:t>Иначе говоря</w:t>
      </w:r>
      <w:r w:rsidR="00F073D8" w:rsidRPr="0033564C">
        <w:rPr>
          <w:sz w:val="28"/>
          <w:szCs w:val="28"/>
        </w:rPr>
        <w:t>, NVI изменяется только в</w:t>
      </w:r>
      <w:r>
        <w:rPr>
          <w:sz w:val="28"/>
          <w:szCs w:val="28"/>
        </w:rPr>
        <w:t>о</w:t>
      </w:r>
      <w:r w:rsidR="00F073D8" w:rsidRPr="0033564C">
        <w:rPr>
          <w:sz w:val="28"/>
          <w:szCs w:val="28"/>
        </w:rPr>
        <w:t xml:space="preserve"> </w:t>
      </w:r>
      <w:r>
        <w:rPr>
          <w:sz w:val="28"/>
          <w:szCs w:val="28"/>
        </w:rPr>
        <w:t>время</w:t>
      </w:r>
      <w:r w:rsidR="00F073D8" w:rsidRPr="0033564C">
        <w:rPr>
          <w:sz w:val="28"/>
          <w:szCs w:val="28"/>
        </w:rPr>
        <w:t xml:space="preserve">, когда </w:t>
      </w:r>
      <w:r>
        <w:rPr>
          <w:sz w:val="28"/>
          <w:szCs w:val="28"/>
        </w:rPr>
        <w:t>в предыдущий</w:t>
      </w:r>
      <w:r w:rsidR="00F073D8" w:rsidRPr="0033564C">
        <w:rPr>
          <w:sz w:val="28"/>
          <w:szCs w:val="28"/>
        </w:rPr>
        <w:t xml:space="preserve"> </w:t>
      </w:r>
      <w:r>
        <w:rPr>
          <w:sz w:val="28"/>
          <w:szCs w:val="28"/>
        </w:rPr>
        <w:t>момент</w:t>
      </w:r>
      <w:r w:rsidR="00F073D8" w:rsidRPr="0033564C">
        <w:rPr>
          <w:sz w:val="28"/>
          <w:szCs w:val="28"/>
        </w:rPr>
        <w:t xml:space="preserve"> объем </w:t>
      </w:r>
      <w:r>
        <w:rPr>
          <w:sz w:val="28"/>
          <w:szCs w:val="28"/>
        </w:rPr>
        <w:t>снижается</w:t>
      </w:r>
      <w:r w:rsidR="00F073D8" w:rsidRPr="0033564C">
        <w:rPr>
          <w:sz w:val="28"/>
          <w:szCs w:val="28"/>
        </w:rPr>
        <w:t xml:space="preserve">. </w:t>
      </w:r>
    </w:p>
    <w:p w:rsidR="002920EC" w:rsidRDefault="00F073D8" w:rsidP="0033564C">
      <w:pPr>
        <w:pStyle w:val="Default"/>
        <w:spacing w:line="360" w:lineRule="auto"/>
        <w:ind w:firstLine="851"/>
        <w:jc w:val="both"/>
        <w:rPr>
          <w:sz w:val="28"/>
          <w:szCs w:val="28"/>
        </w:rPr>
      </w:pPr>
      <w:r w:rsidRPr="0033564C">
        <w:rPr>
          <w:sz w:val="28"/>
          <w:szCs w:val="28"/>
        </w:rPr>
        <w:lastRenderedPageBreak/>
        <w:t xml:space="preserve">Третья </w:t>
      </w:r>
      <w:r w:rsidR="002920EC">
        <w:rPr>
          <w:sz w:val="28"/>
          <w:szCs w:val="28"/>
        </w:rPr>
        <w:t>группа</w:t>
      </w:r>
      <w:r w:rsidRPr="0033564C">
        <w:rPr>
          <w:sz w:val="28"/>
          <w:szCs w:val="28"/>
        </w:rPr>
        <w:t xml:space="preserve"> </w:t>
      </w:r>
      <w:r w:rsidR="002920EC">
        <w:rPr>
          <w:sz w:val="28"/>
          <w:szCs w:val="28"/>
        </w:rPr>
        <w:t>основывается</w:t>
      </w:r>
      <w:r w:rsidRPr="0033564C">
        <w:rPr>
          <w:sz w:val="28"/>
          <w:szCs w:val="28"/>
        </w:rPr>
        <w:t xml:space="preserve"> на </w:t>
      </w:r>
      <w:r w:rsidR="002920EC">
        <w:rPr>
          <w:sz w:val="28"/>
          <w:szCs w:val="28"/>
        </w:rPr>
        <w:t>анализе</w:t>
      </w:r>
      <w:r w:rsidRPr="0033564C">
        <w:rPr>
          <w:sz w:val="28"/>
          <w:szCs w:val="28"/>
        </w:rPr>
        <w:t xml:space="preserve"> данных каждого периода</w:t>
      </w:r>
      <w:r w:rsidR="002920EC">
        <w:rPr>
          <w:sz w:val="28"/>
          <w:szCs w:val="28"/>
        </w:rPr>
        <w:t xml:space="preserve"> изнутри</w:t>
      </w:r>
      <w:r w:rsidRPr="0033564C">
        <w:rPr>
          <w:sz w:val="28"/>
          <w:szCs w:val="28"/>
        </w:rPr>
        <w:t xml:space="preserve">, движущей силы индикаторов, и </w:t>
      </w:r>
      <w:r w:rsidR="002920EC">
        <w:rPr>
          <w:sz w:val="28"/>
          <w:szCs w:val="28"/>
        </w:rPr>
        <w:t>содержит</w:t>
      </w:r>
      <w:r w:rsidRPr="0033564C">
        <w:rPr>
          <w:sz w:val="28"/>
          <w:szCs w:val="28"/>
        </w:rPr>
        <w:t xml:space="preserve"> внутридневную интенсивность (</w:t>
      </w:r>
      <w:r w:rsidRPr="00CA1023">
        <w:rPr>
          <w:i/>
          <w:sz w:val="28"/>
          <w:szCs w:val="28"/>
        </w:rPr>
        <w:t>Intraday Intensity</w:t>
      </w:r>
      <w:r w:rsidRPr="0033564C">
        <w:rPr>
          <w:sz w:val="28"/>
          <w:szCs w:val="28"/>
        </w:rPr>
        <w:t xml:space="preserve">), основанную на том, где в диапазоне </w:t>
      </w:r>
      <w:r w:rsidR="002920EC">
        <w:rPr>
          <w:sz w:val="28"/>
          <w:szCs w:val="28"/>
        </w:rPr>
        <w:t>случается</w:t>
      </w:r>
      <w:r w:rsidRPr="0033564C">
        <w:rPr>
          <w:sz w:val="28"/>
          <w:szCs w:val="28"/>
        </w:rPr>
        <w:t xml:space="preserve"> закрытие, и накопление-распределение (</w:t>
      </w:r>
      <w:r w:rsidRPr="00CA1023">
        <w:rPr>
          <w:i/>
          <w:sz w:val="28"/>
          <w:szCs w:val="28"/>
        </w:rPr>
        <w:t>Accumulation Distribution</w:t>
      </w:r>
      <w:r w:rsidRPr="0033564C">
        <w:rPr>
          <w:sz w:val="28"/>
          <w:szCs w:val="28"/>
        </w:rPr>
        <w:t xml:space="preserve">), основанное на отношении максимума и минимума к </w:t>
      </w:r>
      <w:r w:rsidR="002920EC">
        <w:rPr>
          <w:sz w:val="28"/>
          <w:szCs w:val="28"/>
        </w:rPr>
        <w:t>интервалу</w:t>
      </w:r>
      <w:r w:rsidRPr="0033564C">
        <w:rPr>
          <w:sz w:val="28"/>
          <w:szCs w:val="28"/>
        </w:rPr>
        <w:t xml:space="preserve">. </w:t>
      </w:r>
      <w:r w:rsidR="002920EC">
        <w:rPr>
          <w:sz w:val="28"/>
          <w:szCs w:val="28"/>
        </w:rPr>
        <w:t>Данные</w:t>
      </w:r>
      <w:r w:rsidRPr="0033564C">
        <w:rPr>
          <w:sz w:val="28"/>
          <w:szCs w:val="28"/>
        </w:rPr>
        <w:t xml:space="preserve"> индикаторы никак не обращаются к предыдущим периодам. </w:t>
      </w:r>
    </w:p>
    <w:p w:rsidR="00F073D8" w:rsidRPr="0033564C" w:rsidRDefault="002920EC" w:rsidP="0033564C">
      <w:pPr>
        <w:pStyle w:val="Default"/>
        <w:spacing w:line="360" w:lineRule="auto"/>
        <w:ind w:firstLine="851"/>
        <w:jc w:val="both"/>
        <w:rPr>
          <w:sz w:val="28"/>
          <w:szCs w:val="28"/>
          <w:lang w:val="en-US"/>
        </w:rPr>
      </w:pPr>
      <w:r>
        <w:rPr>
          <w:sz w:val="28"/>
          <w:szCs w:val="28"/>
        </w:rPr>
        <w:t>Итак последняя группа</w:t>
      </w:r>
      <w:r w:rsidR="00F073D8" w:rsidRPr="0033564C">
        <w:rPr>
          <w:sz w:val="28"/>
          <w:szCs w:val="28"/>
        </w:rPr>
        <w:t xml:space="preserve"> использует объем, чтобы информировать существующие индикаторы. </w:t>
      </w:r>
      <w:r>
        <w:rPr>
          <w:sz w:val="28"/>
          <w:szCs w:val="28"/>
        </w:rPr>
        <w:t>Она содержит</w:t>
      </w:r>
      <w:r w:rsidR="00F073D8" w:rsidRPr="0033564C">
        <w:rPr>
          <w:sz w:val="28"/>
          <w:szCs w:val="28"/>
        </w:rPr>
        <w:t xml:space="preserve"> индекс движения денег (</w:t>
      </w:r>
      <w:r w:rsidR="00F073D8" w:rsidRPr="00CA1023">
        <w:rPr>
          <w:i/>
          <w:sz w:val="28"/>
          <w:szCs w:val="28"/>
        </w:rPr>
        <w:t>Money Flow Index</w:t>
      </w:r>
      <w:r w:rsidR="00F073D8" w:rsidRPr="0033564C">
        <w:rPr>
          <w:sz w:val="28"/>
          <w:szCs w:val="28"/>
        </w:rPr>
        <w:t>) - версия индекса относительной силы Уэллеса Уайддера, и объемно-взвешенная (</w:t>
      </w:r>
      <w:r w:rsidR="00F073D8" w:rsidRPr="00CA1023">
        <w:rPr>
          <w:i/>
          <w:sz w:val="28"/>
          <w:szCs w:val="28"/>
        </w:rPr>
        <w:t>Volume-Weighted, VW</w:t>
      </w:r>
      <w:r w:rsidR="00F073D8" w:rsidRPr="0033564C">
        <w:rPr>
          <w:sz w:val="28"/>
          <w:szCs w:val="28"/>
        </w:rPr>
        <w:t xml:space="preserve">) </w:t>
      </w:r>
      <w:r w:rsidR="00F073D8" w:rsidRPr="00CA1023">
        <w:rPr>
          <w:i/>
          <w:sz w:val="28"/>
          <w:szCs w:val="28"/>
        </w:rPr>
        <w:t>MACD</w:t>
      </w:r>
      <w:r w:rsidR="00F073D8" w:rsidRPr="0033564C">
        <w:rPr>
          <w:sz w:val="28"/>
          <w:szCs w:val="28"/>
        </w:rPr>
        <w:t xml:space="preserve"> - версия </w:t>
      </w:r>
      <w:r w:rsidR="00F073D8" w:rsidRPr="00CA1023">
        <w:rPr>
          <w:i/>
          <w:sz w:val="28"/>
          <w:szCs w:val="28"/>
        </w:rPr>
        <w:t>MACD</w:t>
      </w:r>
      <w:r w:rsidR="00F073D8" w:rsidRPr="0033564C">
        <w:rPr>
          <w:sz w:val="28"/>
          <w:szCs w:val="28"/>
        </w:rPr>
        <w:t xml:space="preserve"> Джеральда Аппеля. Здесь объем во время расчетного периода модифицирует традиционные основанные на цене индикаторы, создавая мощн</w:t>
      </w:r>
      <w:r w:rsidR="00716A0E" w:rsidRPr="0033564C">
        <w:rPr>
          <w:sz w:val="28"/>
          <w:szCs w:val="28"/>
        </w:rPr>
        <w:t xml:space="preserve">ые взвешенные по объему гибриды. </w:t>
      </w:r>
      <w:r w:rsidR="00716A0E" w:rsidRPr="0033564C">
        <w:rPr>
          <w:sz w:val="28"/>
          <w:szCs w:val="28"/>
          <w:lang w:val="en-US"/>
        </w:rPr>
        <w:t>[</w:t>
      </w:r>
      <w:r w:rsidR="0014712A">
        <w:rPr>
          <w:sz w:val="28"/>
          <w:szCs w:val="28"/>
          <w:lang w:val="en-US"/>
        </w:rPr>
        <w:t>2</w:t>
      </w:r>
      <w:r w:rsidR="00716A0E" w:rsidRPr="0033564C">
        <w:rPr>
          <w:sz w:val="28"/>
          <w:szCs w:val="28"/>
          <w:lang w:val="en-US"/>
        </w:rPr>
        <w:t>]</w:t>
      </w:r>
    </w:p>
    <w:p w:rsidR="00716A0E" w:rsidRPr="0033564C" w:rsidRDefault="00716A0E" w:rsidP="0033564C">
      <w:pPr>
        <w:pStyle w:val="Default"/>
        <w:spacing w:line="360" w:lineRule="auto"/>
        <w:ind w:firstLine="851"/>
        <w:jc w:val="both"/>
        <w:rPr>
          <w:sz w:val="28"/>
          <w:szCs w:val="28"/>
        </w:rPr>
      </w:pPr>
      <w:r w:rsidRPr="0033564C">
        <w:rPr>
          <w:sz w:val="28"/>
          <w:szCs w:val="28"/>
        </w:rPr>
        <w:t xml:space="preserve">Таблица </w:t>
      </w:r>
      <w:r w:rsidR="00CA1023">
        <w:rPr>
          <w:sz w:val="28"/>
          <w:szCs w:val="28"/>
        </w:rPr>
        <w:t>8</w:t>
      </w:r>
      <w:r w:rsidRPr="0033564C">
        <w:rPr>
          <w:sz w:val="28"/>
          <w:szCs w:val="28"/>
        </w:rPr>
        <w:t>. Формулы индикаторов объема</w:t>
      </w:r>
    </w:p>
    <w:tbl>
      <w:tblPr>
        <w:tblW w:w="98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9818"/>
      </w:tblGrid>
      <w:tr w:rsidR="00F073D8" w:rsidRPr="0033564C" w:rsidTr="00716A0E">
        <w:trPr>
          <w:trHeight w:val="109"/>
        </w:trPr>
        <w:tc>
          <w:tcPr>
            <w:tcW w:w="9818" w:type="dxa"/>
          </w:tcPr>
          <w:p w:rsidR="00F073D8" w:rsidRPr="0033564C" w:rsidRDefault="00F073D8" w:rsidP="0033564C">
            <w:pPr>
              <w:autoSpaceDE w:val="0"/>
              <w:autoSpaceDN w:val="0"/>
              <w:adjustRightInd w:val="0"/>
              <w:spacing w:after="0" w:line="360" w:lineRule="auto"/>
              <w:ind w:firstLine="851"/>
              <w:jc w:val="both"/>
              <w:rPr>
                <w:rFonts w:ascii="Times New Roman" w:hAnsi="Times New Roman" w:cs="Times New Roman"/>
                <w:color w:val="000000"/>
                <w:sz w:val="28"/>
                <w:szCs w:val="28"/>
              </w:rPr>
            </w:pPr>
            <w:r w:rsidRPr="00CA1023">
              <w:rPr>
                <w:rFonts w:ascii="Times New Roman" w:hAnsi="Times New Roman" w:cs="Times New Roman"/>
                <w:i/>
                <w:color w:val="000000"/>
                <w:sz w:val="28"/>
                <w:szCs w:val="28"/>
              </w:rPr>
              <w:t>On Balance Volume</w:t>
            </w:r>
            <w:r w:rsidRPr="0033564C">
              <w:rPr>
                <w:rFonts w:ascii="Times New Roman" w:hAnsi="Times New Roman" w:cs="Times New Roman"/>
                <w:color w:val="000000"/>
                <w:sz w:val="28"/>
                <w:szCs w:val="28"/>
              </w:rPr>
              <w:t xml:space="preserve"> = объем * признак изменения </w:t>
            </w:r>
          </w:p>
        </w:tc>
      </w:tr>
      <w:tr w:rsidR="00F073D8" w:rsidRPr="0033564C" w:rsidTr="00716A0E">
        <w:trPr>
          <w:trHeight w:val="109"/>
        </w:trPr>
        <w:tc>
          <w:tcPr>
            <w:tcW w:w="9818" w:type="dxa"/>
          </w:tcPr>
          <w:p w:rsidR="00F073D8" w:rsidRPr="0033564C" w:rsidRDefault="00F073D8" w:rsidP="0033564C">
            <w:pPr>
              <w:autoSpaceDE w:val="0"/>
              <w:autoSpaceDN w:val="0"/>
              <w:adjustRightInd w:val="0"/>
              <w:spacing w:after="0" w:line="360" w:lineRule="auto"/>
              <w:ind w:firstLine="851"/>
              <w:jc w:val="both"/>
              <w:rPr>
                <w:rFonts w:ascii="Times New Roman" w:hAnsi="Times New Roman" w:cs="Times New Roman"/>
                <w:color w:val="000000"/>
                <w:sz w:val="28"/>
                <w:szCs w:val="28"/>
              </w:rPr>
            </w:pPr>
            <w:r w:rsidRPr="00CA1023">
              <w:rPr>
                <w:rFonts w:ascii="Times New Roman" w:hAnsi="Times New Roman" w:cs="Times New Roman"/>
                <w:i/>
                <w:color w:val="000000"/>
                <w:sz w:val="28"/>
                <w:szCs w:val="28"/>
              </w:rPr>
              <w:t>Volume-Price Trend</w:t>
            </w:r>
            <w:r w:rsidRPr="0033564C">
              <w:rPr>
                <w:rFonts w:ascii="Times New Roman" w:hAnsi="Times New Roman" w:cs="Times New Roman"/>
                <w:color w:val="000000"/>
                <w:sz w:val="28"/>
                <w:szCs w:val="28"/>
              </w:rPr>
              <w:t xml:space="preserve"> = объем * процентное изменение </w:t>
            </w:r>
          </w:p>
        </w:tc>
      </w:tr>
      <w:tr w:rsidR="00F073D8" w:rsidRPr="0033564C" w:rsidTr="00716A0E">
        <w:trPr>
          <w:trHeight w:val="109"/>
        </w:trPr>
        <w:tc>
          <w:tcPr>
            <w:tcW w:w="9818" w:type="dxa"/>
          </w:tcPr>
          <w:p w:rsidR="00F073D8" w:rsidRPr="0033564C" w:rsidRDefault="00F073D8" w:rsidP="0033564C">
            <w:pPr>
              <w:autoSpaceDE w:val="0"/>
              <w:autoSpaceDN w:val="0"/>
              <w:adjustRightInd w:val="0"/>
              <w:spacing w:after="0" w:line="360" w:lineRule="auto"/>
              <w:ind w:firstLine="851"/>
              <w:jc w:val="both"/>
              <w:rPr>
                <w:rFonts w:ascii="Times New Roman" w:hAnsi="Times New Roman" w:cs="Times New Roman"/>
                <w:color w:val="000000"/>
                <w:sz w:val="28"/>
                <w:szCs w:val="28"/>
              </w:rPr>
            </w:pPr>
            <w:r w:rsidRPr="00CA1023">
              <w:rPr>
                <w:rFonts w:ascii="Times New Roman" w:hAnsi="Times New Roman" w:cs="Times New Roman"/>
                <w:i/>
                <w:color w:val="000000"/>
                <w:sz w:val="28"/>
                <w:szCs w:val="28"/>
              </w:rPr>
              <w:t>Negative Volume Index</w:t>
            </w:r>
            <w:r w:rsidRPr="0033564C">
              <w:rPr>
                <w:rFonts w:ascii="Times New Roman" w:hAnsi="Times New Roman" w:cs="Times New Roman"/>
                <w:color w:val="000000"/>
                <w:sz w:val="28"/>
                <w:szCs w:val="28"/>
              </w:rPr>
              <w:t xml:space="preserve"> = если объем падает, накапливает изменение цены </w:t>
            </w:r>
          </w:p>
        </w:tc>
      </w:tr>
      <w:tr w:rsidR="00F073D8" w:rsidRPr="0033564C" w:rsidTr="00716A0E">
        <w:trPr>
          <w:trHeight w:val="109"/>
        </w:trPr>
        <w:tc>
          <w:tcPr>
            <w:tcW w:w="9818" w:type="dxa"/>
          </w:tcPr>
          <w:p w:rsidR="00F073D8" w:rsidRPr="0033564C" w:rsidRDefault="00F073D8" w:rsidP="0033564C">
            <w:pPr>
              <w:autoSpaceDE w:val="0"/>
              <w:autoSpaceDN w:val="0"/>
              <w:adjustRightInd w:val="0"/>
              <w:spacing w:after="0" w:line="360" w:lineRule="auto"/>
              <w:ind w:firstLine="851"/>
              <w:jc w:val="both"/>
              <w:rPr>
                <w:rFonts w:ascii="Times New Roman" w:hAnsi="Times New Roman" w:cs="Times New Roman"/>
                <w:color w:val="000000"/>
                <w:sz w:val="28"/>
                <w:szCs w:val="28"/>
              </w:rPr>
            </w:pPr>
            <w:r w:rsidRPr="00CA1023">
              <w:rPr>
                <w:rFonts w:ascii="Times New Roman" w:hAnsi="Times New Roman" w:cs="Times New Roman"/>
                <w:i/>
                <w:color w:val="000000"/>
                <w:sz w:val="28"/>
                <w:szCs w:val="28"/>
              </w:rPr>
              <w:t>Positive Volume Index</w:t>
            </w:r>
            <w:r w:rsidRPr="0033564C">
              <w:rPr>
                <w:rFonts w:ascii="Times New Roman" w:hAnsi="Times New Roman" w:cs="Times New Roman"/>
                <w:color w:val="000000"/>
                <w:sz w:val="28"/>
                <w:szCs w:val="28"/>
              </w:rPr>
              <w:t xml:space="preserve"> = если объем растет, накапливает изменение цены </w:t>
            </w:r>
          </w:p>
        </w:tc>
      </w:tr>
      <w:tr w:rsidR="00F073D8" w:rsidRPr="0033564C" w:rsidTr="00716A0E">
        <w:trPr>
          <w:trHeight w:val="109"/>
        </w:trPr>
        <w:tc>
          <w:tcPr>
            <w:tcW w:w="9818" w:type="dxa"/>
          </w:tcPr>
          <w:p w:rsidR="00F073D8" w:rsidRPr="0033564C" w:rsidRDefault="00F073D8" w:rsidP="0033564C">
            <w:pPr>
              <w:autoSpaceDE w:val="0"/>
              <w:autoSpaceDN w:val="0"/>
              <w:adjustRightInd w:val="0"/>
              <w:spacing w:after="0" w:line="360" w:lineRule="auto"/>
              <w:ind w:firstLine="851"/>
              <w:jc w:val="both"/>
              <w:rPr>
                <w:rFonts w:ascii="Times New Roman" w:hAnsi="Times New Roman" w:cs="Times New Roman"/>
                <w:color w:val="000000"/>
                <w:sz w:val="28"/>
                <w:szCs w:val="28"/>
              </w:rPr>
            </w:pPr>
            <w:r w:rsidRPr="00CA1023">
              <w:rPr>
                <w:rFonts w:ascii="Times New Roman" w:hAnsi="Times New Roman" w:cs="Times New Roman"/>
                <w:i/>
                <w:color w:val="000000"/>
                <w:sz w:val="28"/>
                <w:szCs w:val="28"/>
              </w:rPr>
              <w:t>Intraday Intensity</w:t>
            </w:r>
            <w:r w:rsidRPr="0033564C">
              <w:rPr>
                <w:rFonts w:ascii="Times New Roman" w:hAnsi="Times New Roman" w:cs="Times New Roman"/>
                <w:color w:val="000000"/>
                <w:sz w:val="28"/>
                <w:szCs w:val="28"/>
              </w:rPr>
              <w:t xml:space="preserve"> = (2 * закрытие - максимум - минимум)/(максимум - минимум) *объем </w:t>
            </w:r>
          </w:p>
        </w:tc>
      </w:tr>
      <w:tr w:rsidR="00F073D8" w:rsidRPr="0033564C" w:rsidTr="00716A0E">
        <w:trPr>
          <w:trHeight w:val="109"/>
        </w:trPr>
        <w:tc>
          <w:tcPr>
            <w:tcW w:w="9818" w:type="dxa"/>
          </w:tcPr>
          <w:p w:rsidR="00F073D8" w:rsidRPr="0033564C" w:rsidRDefault="00F073D8" w:rsidP="0033564C">
            <w:pPr>
              <w:autoSpaceDE w:val="0"/>
              <w:autoSpaceDN w:val="0"/>
              <w:adjustRightInd w:val="0"/>
              <w:spacing w:after="0" w:line="360" w:lineRule="auto"/>
              <w:ind w:firstLine="851"/>
              <w:jc w:val="both"/>
              <w:rPr>
                <w:rFonts w:ascii="Times New Roman" w:hAnsi="Times New Roman" w:cs="Times New Roman"/>
                <w:color w:val="000000"/>
                <w:sz w:val="28"/>
                <w:szCs w:val="28"/>
              </w:rPr>
            </w:pPr>
            <w:r w:rsidRPr="00CA1023">
              <w:rPr>
                <w:rFonts w:ascii="Times New Roman" w:hAnsi="Times New Roman" w:cs="Times New Roman"/>
                <w:i/>
                <w:color w:val="000000"/>
                <w:sz w:val="28"/>
                <w:szCs w:val="28"/>
              </w:rPr>
              <w:t>Accumulation Distribution</w:t>
            </w:r>
            <w:r w:rsidRPr="0033564C">
              <w:rPr>
                <w:rFonts w:ascii="Times New Roman" w:hAnsi="Times New Roman" w:cs="Times New Roman"/>
                <w:color w:val="000000"/>
                <w:sz w:val="28"/>
                <w:szCs w:val="28"/>
              </w:rPr>
              <w:t xml:space="preserve"> = (закрытие - открытие)/(максимум - минимум) * объем </w:t>
            </w:r>
          </w:p>
        </w:tc>
      </w:tr>
      <w:tr w:rsidR="00F073D8" w:rsidRPr="0033564C" w:rsidTr="00716A0E">
        <w:trPr>
          <w:trHeight w:val="109"/>
        </w:trPr>
        <w:tc>
          <w:tcPr>
            <w:tcW w:w="9818" w:type="dxa"/>
          </w:tcPr>
          <w:p w:rsidR="00F073D8" w:rsidRPr="0033564C" w:rsidRDefault="00F073D8" w:rsidP="0033564C">
            <w:pPr>
              <w:autoSpaceDE w:val="0"/>
              <w:autoSpaceDN w:val="0"/>
              <w:adjustRightInd w:val="0"/>
              <w:spacing w:after="0" w:line="360" w:lineRule="auto"/>
              <w:ind w:firstLine="851"/>
              <w:jc w:val="both"/>
              <w:rPr>
                <w:rFonts w:ascii="Times New Roman" w:hAnsi="Times New Roman" w:cs="Times New Roman"/>
                <w:color w:val="000000"/>
                <w:sz w:val="28"/>
                <w:szCs w:val="28"/>
              </w:rPr>
            </w:pPr>
            <w:r w:rsidRPr="00CA1023">
              <w:rPr>
                <w:rFonts w:ascii="Times New Roman" w:hAnsi="Times New Roman" w:cs="Times New Roman"/>
                <w:i/>
                <w:color w:val="000000"/>
                <w:sz w:val="28"/>
                <w:szCs w:val="28"/>
              </w:rPr>
              <w:t>MFI</w:t>
            </w:r>
            <w:r w:rsidRPr="0033564C">
              <w:rPr>
                <w:rFonts w:ascii="Times New Roman" w:hAnsi="Times New Roman" w:cs="Times New Roman"/>
                <w:color w:val="000000"/>
                <w:sz w:val="28"/>
                <w:szCs w:val="28"/>
              </w:rPr>
              <w:t xml:space="preserve"> =100 - 100/(1 + положительная иена * сумма объема/отрицательная цена *сумма объема) </w:t>
            </w:r>
          </w:p>
        </w:tc>
      </w:tr>
    </w:tbl>
    <w:p w:rsidR="00BE07AB" w:rsidRDefault="00BE07AB" w:rsidP="0033564C">
      <w:pPr>
        <w:pStyle w:val="Default"/>
        <w:spacing w:line="360" w:lineRule="auto"/>
        <w:ind w:firstLine="851"/>
        <w:jc w:val="both"/>
        <w:rPr>
          <w:sz w:val="28"/>
          <w:szCs w:val="28"/>
        </w:rPr>
      </w:pPr>
      <w:r>
        <w:rPr>
          <w:sz w:val="28"/>
          <w:szCs w:val="28"/>
        </w:rPr>
        <w:t>Иначе две последние группы являются самыми интересными и наиболее полезными в условиях современной торговли на финансовом рынке. Итак рассмотрим данные индикаторы.</w:t>
      </w:r>
    </w:p>
    <w:p w:rsidR="00F073D8" w:rsidRPr="0033564C" w:rsidRDefault="00F073D8" w:rsidP="0033564C">
      <w:pPr>
        <w:pStyle w:val="Default"/>
        <w:spacing w:line="360" w:lineRule="auto"/>
        <w:ind w:firstLine="851"/>
        <w:jc w:val="both"/>
        <w:rPr>
          <w:sz w:val="28"/>
          <w:szCs w:val="28"/>
        </w:rPr>
      </w:pPr>
      <w:r w:rsidRPr="0033564C">
        <w:rPr>
          <w:sz w:val="28"/>
          <w:szCs w:val="28"/>
        </w:rPr>
        <w:t xml:space="preserve">Внутридневная интенсивность рассматривает в процессе </w:t>
      </w:r>
      <w:r w:rsidR="00BE07AB">
        <w:rPr>
          <w:sz w:val="28"/>
          <w:szCs w:val="28"/>
        </w:rPr>
        <w:t>к концу дня</w:t>
      </w:r>
      <w:r w:rsidRPr="0033564C">
        <w:rPr>
          <w:sz w:val="28"/>
          <w:szCs w:val="28"/>
        </w:rPr>
        <w:t xml:space="preserve"> </w:t>
      </w:r>
      <w:r w:rsidR="00BE07AB">
        <w:rPr>
          <w:sz w:val="28"/>
          <w:szCs w:val="28"/>
        </w:rPr>
        <w:t>с помощью формулы</w:t>
      </w:r>
      <w:r w:rsidRPr="0033564C">
        <w:rPr>
          <w:sz w:val="28"/>
          <w:szCs w:val="28"/>
        </w:rPr>
        <w:t>, ко</w:t>
      </w:r>
      <w:r w:rsidR="00BE07AB">
        <w:rPr>
          <w:sz w:val="28"/>
          <w:szCs w:val="28"/>
        </w:rPr>
        <w:t>торая поднимается до 1, если будет закрытие</w:t>
      </w:r>
      <w:r w:rsidRPr="0033564C">
        <w:rPr>
          <w:sz w:val="28"/>
          <w:szCs w:val="28"/>
        </w:rPr>
        <w:t xml:space="preserve"> на вершине диапазона, 0, если </w:t>
      </w:r>
      <w:r w:rsidR="00BE07AB">
        <w:rPr>
          <w:sz w:val="28"/>
          <w:szCs w:val="28"/>
        </w:rPr>
        <w:t>закрытие будет</w:t>
      </w:r>
      <w:r w:rsidRPr="0033564C">
        <w:rPr>
          <w:sz w:val="28"/>
          <w:szCs w:val="28"/>
        </w:rPr>
        <w:t xml:space="preserve"> в середине диапазона, и -1, </w:t>
      </w:r>
      <w:r w:rsidR="00BE07AB">
        <w:rPr>
          <w:sz w:val="28"/>
          <w:szCs w:val="28"/>
        </w:rPr>
        <w:t>когда</w:t>
      </w:r>
      <w:r w:rsidRPr="0033564C">
        <w:rPr>
          <w:sz w:val="28"/>
          <w:szCs w:val="28"/>
        </w:rPr>
        <w:t xml:space="preserve"> </w:t>
      </w:r>
      <w:r w:rsidR="00BE07AB">
        <w:rPr>
          <w:sz w:val="28"/>
          <w:szCs w:val="28"/>
        </w:rPr>
        <w:lastRenderedPageBreak/>
        <w:t>происходит закрытие</w:t>
      </w:r>
      <w:r w:rsidRPr="0033564C">
        <w:rPr>
          <w:sz w:val="28"/>
          <w:szCs w:val="28"/>
        </w:rPr>
        <w:t xml:space="preserve"> в нижней части диапазона. </w:t>
      </w:r>
      <w:r w:rsidR="00BE07AB">
        <w:rPr>
          <w:sz w:val="28"/>
          <w:szCs w:val="28"/>
        </w:rPr>
        <w:t>Суть</w:t>
      </w:r>
      <w:r w:rsidRPr="0033564C">
        <w:rPr>
          <w:sz w:val="28"/>
          <w:szCs w:val="28"/>
        </w:rPr>
        <w:t xml:space="preserve"> в том, </w:t>
      </w:r>
      <w:r w:rsidR="00401A8D">
        <w:rPr>
          <w:sz w:val="28"/>
          <w:szCs w:val="28"/>
        </w:rPr>
        <w:t>с продолжительностью</w:t>
      </w:r>
      <w:r w:rsidRPr="0033564C">
        <w:rPr>
          <w:sz w:val="28"/>
          <w:szCs w:val="28"/>
        </w:rPr>
        <w:t xml:space="preserve"> дня трейдеры</w:t>
      </w:r>
      <w:r w:rsidR="00401A8D">
        <w:rPr>
          <w:sz w:val="28"/>
          <w:szCs w:val="28"/>
        </w:rPr>
        <w:t xml:space="preserve"> сильнее стараются закрыть свои ордера и устремляют цены в их напрвлении</w:t>
      </w:r>
      <w:r w:rsidRPr="0033564C">
        <w:rPr>
          <w:sz w:val="28"/>
          <w:szCs w:val="28"/>
        </w:rPr>
        <w:t>.</w:t>
      </w:r>
      <w:r w:rsidR="00401A8D">
        <w:rPr>
          <w:sz w:val="28"/>
          <w:szCs w:val="28"/>
        </w:rPr>
        <w:t xml:space="preserve"> Таким образом, каждый трейдер, имебщий большой ордер на продажу, будет снижать цены, стараясь закрыть свою квоту и акции почти как самый минимум за день, такое поведение двигает индикатор вниз</w:t>
      </w:r>
      <w:r w:rsidRPr="0033564C">
        <w:rPr>
          <w:sz w:val="28"/>
          <w:szCs w:val="28"/>
        </w:rPr>
        <w:t xml:space="preserve">. </w:t>
      </w:r>
    </w:p>
    <w:p w:rsidR="00AA45B8" w:rsidRDefault="00F073D8" w:rsidP="0033564C">
      <w:pPr>
        <w:pStyle w:val="Default"/>
        <w:spacing w:line="360" w:lineRule="auto"/>
        <w:ind w:firstLine="851"/>
        <w:jc w:val="both"/>
        <w:rPr>
          <w:sz w:val="28"/>
          <w:szCs w:val="28"/>
        </w:rPr>
      </w:pPr>
      <w:r w:rsidRPr="0033564C">
        <w:rPr>
          <w:sz w:val="28"/>
          <w:szCs w:val="28"/>
        </w:rPr>
        <w:t xml:space="preserve">Накопление-распределение </w:t>
      </w:r>
      <w:r w:rsidR="00AA45B8">
        <w:rPr>
          <w:sz w:val="28"/>
          <w:szCs w:val="28"/>
        </w:rPr>
        <w:t>строится</w:t>
      </w:r>
      <w:r w:rsidRPr="0033564C">
        <w:rPr>
          <w:sz w:val="28"/>
          <w:szCs w:val="28"/>
        </w:rPr>
        <w:t xml:space="preserve"> на </w:t>
      </w:r>
      <w:r w:rsidR="00AA45B8">
        <w:rPr>
          <w:sz w:val="28"/>
          <w:szCs w:val="28"/>
        </w:rPr>
        <w:t>такой же</w:t>
      </w:r>
      <w:r w:rsidRPr="0033564C">
        <w:rPr>
          <w:sz w:val="28"/>
          <w:szCs w:val="28"/>
        </w:rPr>
        <w:t xml:space="preserve"> иде</w:t>
      </w:r>
      <w:r w:rsidR="00AA45B8">
        <w:rPr>
          <w:sz w:val="28"/>
          <w:szCs w:val="28"/>
        </w:rPr>
        <w:t>и</w:t>
      </w:r>
      <w:r w:rsidRPr="0033564C">
        <w:rPr>
          <w:sz w:val="28"/>
          <w:szCs w:val="28"/>
        </w:rPr>
        <w:t xml:space="preserve">, что и свечные графики, </w:t>
      </w:r>
      <w:r w:rsidR="00AA45B8">
        <w:rPr>
          <w:sz w:val="28"/>
          <w:szCs w:val="28"/>
        </w:rPr>
        <w:t>здесь</w:t>
      </w:r>
      <w:r w:rsidRPr="0033564C">
        <w:rPr>
          <w:sz w:val="28"/>
          <w:szCs w:val="28"/>
        </w:rPr>
        <w:t xml:space="preserve"> </w:t>
      </w:r>
      <w:r w:rsidR="00AA45B8">
        <w:rPr>
          <w:sz w:val="28"/>
          <w:szCs w:val="28"/>
        </w:rPr>
        <w:t>важное</w:t>
      </w:r>
      <w:r w:rsidRPr="0033564C">
        <w:rPr>
          <w:sz w:val="28"/>
          <w:szCs w:val="28"/>
        </w:rPr>
        <w:t xml:space="preserve"> внимание уделяется отношению между ценой открытия и ценой закрытия.</w:t>
      </w:r>
      <w:r w:rsidRPr="0033564C">
        <w:rPr>
          <w:b/>
          <w:bCs/>
          <w:sz w:val="28"/>
          <w:szCs w:val="28"/>
        </w:rPr>
        <w:t xml:space="preserve"> </w:t>
      </w:r>
      <w:r w:rsidR="00AA45B8">
        <w:rPr>
          <w:bCs/>
          <w:sz w:val="28"/>
          <w:szCs w:val="28"/>
        </w:rPr>
        <w:t>Данный принцип очень важный, настолько, что на ценовые бары были оформлены западные свечи</w:t>
      </w:r>
      <w:r w:rsidR="00AA45B8">
        <w:rPr>
          <w:sz w:val="28"/>
          <w:szCs w:val="28"/>
        </w:rPr>
        <w:t>, тело которых между ценой открытия и закрытия зеленого цвета</w:t>
      </w:r>
      <w:r w:rsidRPr="0033564C">
        <w:rPr>
          <w:sz w:val="28"/>
          <w:szCs w:val="28"/>
        </w:rPr>
        <w:t xml:space="preserve">, если закрытие выше открытия, или красный цвет, если закрытие ниже, а если существует равновесие диапазона, то цвет темно-синий. </w:t>
      </w:r>
      <w:r w:rsidR="00AA45B8">
        <w:rPr>
          <w:sz w:val="28"/>
          <w:szCs w:val="28"/>
        </w:rPr>
        <w:t>Основополагающая</w:t>
      </w:r>
      <w:r w:rsidRPr="0033564C">
        <w:rPr>
          <w:sz w:val="28"/>
          <w:szCs w:val="28"/>
        </w:rPr>
        <w:t xml:space="preserve"> идея здесь </w:t>
      </w:r>
      <w:r w:rsidR="00AA45B8">
        <w:rPr>
          <w:sz w:val="28"/>
          <w:szCs w:val="28"/>
        </w:rPr>
        <w:t>кроется</w:t>
      </w:r>
      <w:r w:rsidRPr="0033564C">
        <w:rPr>
          <w:sz w:val="28"/>
          <w:szCs w:val="28"/>
        </w:rPr>
        <w:t xml:space="preserve"> в том, что когда акция по-настоящему </w:t>
      </w:r>
      <w:r w:rsidR="00AA45B8">
        <w:rPr>
          <w:sz w:val="28"/>
          <w:szCs w:val="28"/>
        </w:rPr>
        <w:t>востребована</w:t>
      </w:r>
      <w:r w:rsidRPr="0033564C">
        <w:rPr>
          <w:sz w:val="28"/>
          <w:szCs w:val="28"/>
        </w:rPr>
        <w:t xml:space="preserve">, она </w:t>
      </w:r>
      <w:r w:rsidR="00AA45B8">
        <w:rPr>
          <w:sz w:val="28"/>
          <w:szCs w:val="28"/>
        </w:rPr>
        <w:t>стоит</w:t>
      </w:r>
      <w:r w:rsidRPr="0033564C">
        <w:rPr>
          <w:sz w:val="28"/>
          <w:szCs w:val="28"/>
        </w:rPr>
        <w:t xml:space="preserve"> </w:t>
      </w:r>
      <w:r w:rsidR="00AA45B8">
        <w:rPr>
          <w:sz w:val="28"/>
          <w:szCs w:val="28"/>
        </w:rPr>
        <w:t>дороже после открытия не зависимо</w:t>
      </w:r>
      <w:r w:rsidRPr="0033564C">
        <w:rPr>
          <w:sz w:val="28"/>
          <w:szCs w:val="28"/>
        </w:rPr>
        <w:t xml:space="preserve"> от того, насколько сильным является само открытие; слабость указывается, если рынок не может торговаться на закрытии выше. </w:t>
      </w:r>
    </w:p>
    <w:p w:rsidR="008905EF" w:rsidRPr="0033564C" w:rsidRDefault="008905EF" w:rsidP="0033564C">
      <w:pPr>
        <w:pStyle w:val="Default"/>
        <w:spacing w:line="360" w:lineRule="auto"/>
        <w:ind w:firstLine="851"/>
        <w:jc w:val="both"/>
        <w:rPr>
          <w:sz w:val="28"/>
          <w:szCs w:val="28"/>
        </w:rPr>
      </w:pPr>
      <w:r w:rsidRPr="0033564C">
        <w:rPr>
          <w:sz w:val="28"/>
          <w:szCs w:val="28"/>
        </w:rPr>
        <w:t xml:space="preserve">Волатильность на валютном рынке форекс подразумевает степень изменчивости цены. Понять этот термин несложно; цена </w:t>
      </w:r>
      <w:r w:rsidR="00AA45B8">
        <w:rPr>
          <w:sz w:val="28"/>
          <w:szCs w:val="28"/>
        </w:rPr>
        <w:t>составляет</w:t>
      </w:r>
      <w:r w:rsidRPr="0033564C">
        <w:rPr>
          <w:sz w:val="28"/>
          <w:szCs w:val="28"/>
        </w:rPr>
        <w:t xml:space="preserve"> максимум, минимум за определенный интервал времени. Расстояние между высшей и низшей ценой и будет показателем волатильности (в переводе с английского – «изменчивость»).</w:t>
      </w:r>
    </w:p>
    <w:p w:rsidR="008905EF" w:rsidRPr="0033564C" w:rsidRDefault="008905EF" w:rsidP="0033564C">
      <w:pPr>
        <w:pStyle w:val="a9"/>
        <w:spacing w:line="360" w:lineRule="auto"/>
        <w:ind w:firstLine="851"/>
        <w:jc w:val="both"/>
        <w:rPr>
          <w:sz w:val="28"/>
          <w:szCs w:val="28"/>
        </w:rPr>
      </w:pPr>
      <w:r w:rsidRPr="0033564C">
        <w:rPr>
          <w:sz w:val="28"/>
          <w:szCs w:val="28"/>
        </w:rPr>
        <w:t xml:space="preserve">Это один из наиболее достоверных показателей доходности валютной пары. Чтобы понять привлекательность торгового инструмента в смысле его прибыльности, необходимо измерить дневную волатильность пары к спреду (или комиссии) брокера. Для этого существует целый ряд индикаторов; полосы Боллинджера, </w:t>
      </w:r>
      <w:r w:rsidRPr="00CA1023">
        <w:rPr>
          <w:i/>
          <w:sz w:val="28"/>
          <w:szCs w:val="28"/>
        </w:rPr>
        <w:t>ATR</w:t>
      </w:r>
      <w:r w:rsidRPr="0033564C">
        <w:rPr>
          <w:sz w:val="28"/>
          <w:szCs w:val="28"/>
        </w:rPr>
        <w:t xml:space="preserve">, индикатор Чайкина, </w:t>
      </w:r>
      <w:r w:rsidRPr="00CA1023">
        <w:rPr>
          <w:i/>
          <w:sz w:val="28"/>
          <w:szCs w:val="28"/>
        </w:rPr>
        <w:t>RVI, CCI</w:t>
      </w:r>
      <w:r w:rsidRPr="0033564C">
        <w:rPr>
          <w:sz w:val="28"/>
          <w:szCs w:val="28"/>
        </w:rPr>
        <w:t xml:space="preserve"> и множество других инструментов технического анализа.</w:t>
      </w:r>
    </w:p>
    <w:p w:rsidR="008905EF" w:rsidRPr="0033564C" w:rsidRDefault="00B1102B" w:rsidP="0033564C">
      <w:pPr>
        <w:pStyle w:val="a9"/>
        <w:spacing w:line="360" w:lineRule="auto"/>
        <w:ind w:firstLine="851"/>
        <w:jc w:val="both"/>
        <w:rPr>
          <w:sz w:val="28"/>
          <w:szCs w:val="28"/>
        </w:rPr>
      </w:pPr>
      <w:r w:rsidRPr="0033564C">
        <w:rPr>
          <w:sz w:val="28"/>
          <w:szCs w:val="28"/>
        </w:rPr>
        <w:t>Пожалуй</w:t>
      </w:r>
      <w:r w:rsidR="008905EF" w:rsidRPr="0033564C">
        <w:rPr>
          <w:sz w:val="28"/>
          <w:szCs w:val="28"/>
        </w:rPr>
        <w:t xml:space="preserve">, </w:t>
      </w:r>
      <w:r w:rsidRPr="0033564C">
        <w:rPr>
          <w:rStyle w:val="ad"/>
          <w:i w:val="0"/>
          <w:sz w:val="28"/>
          <w:szCs w:val="28"/>
        </w:rPr>
        <w:t>самый популярный индикатор</w:t>
      </w:r>
      <w:r w:rsidR="002A26EC">
        <w:rPr>
          <w:rStyle w:val="ad"/>
          <w:i w:val="0"/>
          <w:sz w:val="28"/>
          <w:szCs w:val="28"/>
        </w:rPr>
        <w:t>ом является индикатор</w:t>
      </w:r>
      <w:r w:rsidRPr="0033564C">
        <w:rPr>
          <w:rStyle w:val="ad"/>
          <w:i w:val="0"/>
          <w:sz w:val="28"/>
          <w:szCs w:val="28"/>
        </w:rPr>
        <w:t xml:space="preserve"> измен</w:t>
      </w:r>
      <w:r w:rsidR="008905EF" w:rsidRPr="0033564C">
        <w:rPr>
          <w:rStyle w:val="ad"/>
          <w:i w:val="0"/>
          <w:sz w:val="28"/>
          <w:szCs w:val="28"/>
        </w:rPr>
        <w:t>чивости</w:t>
      </w:r>
      <w:r w:rsidR="008905EF" w:rsidRPr="0033564C">
        <w:rPr>
          <w:sz w:val="28"/>
          <w:szCs w:val="28"/>
        </w:rPr>
        <w:t xml:space="preserve">. Название индикатора переводится, как «истинный средний </w:t>
      </w:r>
      <w:r w:rsidR="008905EF" w:rsidRPr="0033564C">
        <w:rPr>
          <w:sz w:val="28"/>
          <w:szCs w:val="28"/>
        </w:rPr>
        <w:lastRenderedPageBreak/>
        <w:t>диапазон» (</w:t>
      </w:r>
      <w:r w:rsidR="008905EF" w:rsidRPr="00CA1023">
        <w:rPr>
          <w:i/>
          <w:sz w:val="28"/>
          <w:szCs w:val="28"/>
        </w:rPr>
        <w:t>Average True Range</w:t>
      </w:r>
      <w:r w:rsidR="008905EF" w:rsidRPr="0033564C">
        <w:rPr>
          <w:sz w:val="28"/>
          <w:szCs w:val="28"/>
        </w:rPr>
        <w:t xml:space="preserve">). </w:t>
      </w:r>
      <w:r w:rsidR="002A26EC">
        <w:rPr>
          <w:sz w:val="28"/>
          <w:szCs w:val="28"/>
        </w:rPr>
        <w:t>Смысл</w:t>
      </w:r>
      <w:r w:rsidR="008905EF" w:rsidRPr="0033564C">
        <w:rPr>
          <w:sz w:val="28"/>
          <w:szCs w:val="28"/>
        </w:rPr>
        <w:t xml:space="preserve"> </w:t>
      </w:r>
      <w:r w:rsidR="008905EF" w:rsidRPr="00CA1023">
        <w:rPr>
          <w:i/>
          <w:sz w:val="28"/>
          <w:szCs w:val="28"/>
        </w:rPr>
        <w:t>ATR</w:t>
      </w:r>
      <w:r w:rsidR="008905EF" w:rsidRPr="0033564C">
        <w:rPr>
          <w:sz w:val="28"/>
          <w:szCs w:val="28"/>
        </w:rPr>
        <w:t xml:space="preserve"> – показать скользящее среднее минимальной и максимальной цены. Чистой разницы при этом он не показывает. </w:t>
      </w:r>
      <w:r w:rsidR="008905EF" w:rsidRPr="00CA1023">
        <w:rPr>
          <w:i/>
          <w:sz w:val="28"/>
          <w:szCs w:val="28"/>
        </w:rPr>
        <w:t>ATR</w:t>
      </w:r>
      <w:r w:rsidR="008905EF" w:rsidRPr="0033564C">
        <w:rPr>
          <w:sz w:val="28"/>
          <w:szCs w:val="28"/>
        </w:rPr>
        <w:t xml:space="preserve"> показывает:</w:t>
      </w:r>
    </w:p>
    <w:p w:rsidR="008905EF" w:rsidRPr="0033564C" w:rsidRDefault="008905EF" w:rsidP="0033564C">
      <w:pPr>
        <w:pStyle w:val="a3"/>
        <w:numPr>
          <w:ilvl w:val="0"/>
          <w:numId w:val="26"/>
        </w:numPr>
        <w:spacing w:before="100" w:beforeAutospacing="1" w:after="100" w:afterAutospacing="1" w:line="360" w:lineRule="auto"/>
        <w:ind w:firstLine="851"/>
        <w:jc w:val="both"/>
        <w:rPr>
          <w:rFonts w:ascii="Times New Roman" w:hAnsi="Times New Roman" w:cs="Times New Roman"/>
          <w:sz w:val="28"/>
          <w:szCs w:val="28"/>
        </w:rPr>
      </w:pPr>
      <w:r w:rsidRPr="0033564C">
        <w:rPr>
          <w:rFonts w:ascii="Times New Roman" w:hAnsi="Times New Roman" w:cs="Times New Roman"/>
          <w:sz w:val="28"/>
          <w:szCs w:val="28"/>
        </w:rPr>
        <w:t>разницу между текущим максимумом и предыдущей ценой закрытия;</w:t>
      </w:r>
    </w:p>
    <w:p w:rsidR="008905EF" w:rsidRPr="0033564C" w:rsidRDefault="008905EF" w:rsidP="0033564C">
      <w:pPr>
        <w:numPr>
          <w:ilvl w:val="0"/>
          <w:numId w:val="26"/>
        </w:numPr>
        <w:spacing w:before="100" w:beforeAutospacing="1" w:after="100" w:afterAutospacing="1" w:line="360" w:lineRule="auto"/>
        <w:ind w:firstLine="851"/>
        <w:jc w:val="both"/>
        <w:rPr>
          <w:rFonts w:ascii="Times New Roman" w:hAnsi="Times New Roman" w:cs="Times New Roman"/>
          <w:sz w:val="28"/>
          <w:szCs w:val="28"/>
        </w:rPr>
      </w:pPr>
      <w:r w:rsidRPr="0033564C">
        <w:rPr>
          <w:rFonts w:ascii="Times New Roman" w:hAnsi="Times New Roman" w:cs="Times New Roman"/>
          <w:sz w:val="28"/>
          <w:szCs w:val="28"/>
        </w:rPr>
        <w:t>разницу между текущим минимумом и предшествующей ценой закрытия;</w:t>
      </w:r>
    </w:p>
    <w:p w:rsidR="008905EF" w:rsidRPr="0033564C" w:rsidRDefault="008905EF" w:rsidP="0033564C">
      <w:pPr>
        <w:numPr>
          <w:ilvl w:val="0"/>
          <w:numId w:val="26"/>
        </w:numPr>
        <w:spacing w:before="100" w:beforeAutospacing="1" w:after="100" w:afterAutospacing="1" w:line="360" w:lineRule="auto"/>
        <w:ind w:firstLine="851"/>
        <w:jc w:val="both"/>
        <w:rPr>
          <w:rFonts w:ascii="Times New Roman" w:hAnsi="Times New Roman" w:cs="Times New Roman"/>
          <w:sz w:val="28"/>
          <w:szCs w:val="28"/>
        </w:rPr>
      </w:pPr>
      <w:r w:rsidRPr="0033564C">
        <w:rPr>
          <w:rFonts w:ascii="Times New Roman" w:hAnsi="Times New Roman" w:cs="Times New Roman"/>
          <w:sz w:val="28"/>
          <w:szCs w:val="28"/>
        </w:rPr>
        <w:t>«текущую» разницу между минимумом, максимумом.</w:t>
      </w:r>
    </w:p>
    <w:p w:rsidR="00C96089" w:rsidRDefault="00C96089" w:rsidP="00C96089">
      <w:pPr>
        <w:pStyle w:val="a9"/>
        <w:spacing w:line="360" w:lineRule="auto"/>
        <w:ind w:firstLine="851"/>
        <w:jc w:val="both"/>
        <w:rPr>
          <w:sz w:val="28"/>
          <w:szCs w:val="28"/>
        </w:rPr>
      </w:pPr>
      <w:r>
        <w:rPr>
          <w:sz w:val="28"/>
          <w:szCs w:val="28"/>
        </w:rPr>
        <w:t>Перед тем как перейти к торговле следует открыть дневной график и построить «истинный диапазон». Эта помогает в определении волатильности. Выбирать стоит период больше 100 дней. Ясно, что не следует надеяться на большую прибыль чем волатильность пары на последние 100 дней.</w:t>
      </w:r>
    </w:p>
    <w:p w:rsidR="00C96089" w:rsidRDefault="00C96089" w:rsidP="0033564C">
      <w:pPr>
        <w:pStyle w:val="a9"/>
        <w:spacing w:line="360" w:lineRule="auto"/>
        <w:ind w:firstLine="851"/>
        <w:jc w:val="both"/>
        <w:rPr>
          <w:sz w:val="28"/>
          <w:szCs w:val="28"/>
        </w:rPr>
      </w:pPr>
      <w:r>
        <w:rPr>
          <w:sz w:val="28"/>
          <w:szCs w:val="28"/>
        </w:rPr>
        <w:t>Купить(продать) волатильность – означает, открыть сделку в момент резкого ускорения движения изменчивости рынка. Индикатор растет и падает вместе с изменчивостью, к тому же от вида тренда это не зависит</w:t>
      </w:r>
    </w:p>
    <w:p w:rsidR="00C96089" w:rsidRDefault="00C96089" w:rsidP="0033564C">
      <w:pPr>
        <w:pStyle w:val="a9"/>
        <w:spacing w:line="360" w:lineRule="auto"/>
        <w:ind w:firstLine="851"/>
        <w:jc w:val="both"/>
        <w:rPr>
          <w:sz w:val="28"/>
          <w:szCs w:val="28"/>
        </w:rPr>
      </w:pPr>
      <w:r>
        <w:rPr>
          <w:sz w:val="28"/>
          <w:szCs w:val="28"/>
        </w:rPr>
        <w:t>Индикатор полос Боллинджера является хорошим инструментом, демонстрирующим ограничение диапазона движения цены. Если линии Боллинджера достаточное время показывают узкий коридор, то стоит ждать его прорыв. Расширение же прямо пропорционально волатильности.</w:t>
      </w:r>
    </w:p>
    <w:p w:rsidR="00284EF0" w:rsidRPr="00284EF0" w:rsidRDefault="00284EF0" w:rsidP="0033564C">
      <w:pPr>
        <w:pStyle w:val="Default"/>
        <w:spacing w:line="360" w:lineRule="auto"/>
        <w:ind w:firstLine="851"/>
        <w:jc w:val="both"/>
        <w:rPr>
          <w:sz w:val="28"/>
          <w:szCs w:val="28"/>
        </w:rPr>
      </w:pPr>
      <w:r>
        <w:rPr>
          <w:sz w:val="28"/>
          <w:szCs w:val="28"/>
        </w:rPr>
        <w:t xml:space="preserve">На лентах Болинджера строится понятие таких индикаторов как </w:t>
      </w:r>
      <w:r w:rsidRPr="00CA1023">
        <w:rPr>
          <w:sz w:val="28"/>
          <w:szCs w:val="28"/>
        </w:rPr>
        <w:t>%</w:t>
      </w:r>
      <w:r w:rsidRPr="00CA1023">
        <w:rPr>
          <w:i/>
          <w:sz w:val="28"/>
          <w:szCs w:val="28"/>
        </w:rPr>
        <w:t>b</w:t>
      </w:r>
      <w:r w:rsidRPr="0033564C">
        <w:rPr>
          <w:sz w:val="28"/>
          <w:szCs w:val="28"/>
        </w:rPr>
        <w:t xml:space="preserve"> и </w:t>
      </w:r>
      <w:r w:rsidRPr="00284EF0">
        <w:rPr>
          <w:i/>
          <w:sz w:val="28"/>
          <w:szCs w:val="28"/>
        </w:rPr>
        <w:t>BandWidth</w:t>
      </w:r>
      <w:r>
        <w:rPr>
          <w:sz w:val="28"/>
          <w:szCs w:val="28"/>
        </w:rPr>
        <w:t xml:space="preserve">. </w:t>
      </w:r>
      <w:r w:rsidRPr="00CA1023">
        <w:rPr>
          <w:sz w:val="28"/>
          <w:szCs w:val="28"/>
        </w:rPr>
        <w:t>%</w:t>
      </w:r>
      <w:r w:rsidRPr="00CA1023">
        <w:rPr>
          <w:i/>
          <w:sz w:val="28"/>
          <w:szCs w:val="28"/>
        </w:rPr>
        <w:t>b</w:t>
      </w:r>
      <w:r>
        <w:rPr>
          <w:i/>
          <w:sz w:val="28"/>
          <w:szCs w:val="28"/>
        </w:rPr>
        <w:t xml:space="preserve"> </w:t>
      </w:r>
      <w:r>
        <w:rPr>
          <w:sz w:val="28"/>
          <w:szCs w:val="28"/>
        </w:rPr>
        <w:t xml:space="preserve">помогает определить положение относительно полос Боллинджера. Данный индикатор является ключевым в составлении торговых систем. </w:t>
      </w:r>
      <w:r w:rsidRPr="00CA1023">
        <w:rPr>
          <w:i/>
          <w:sz w:val="28"/>
          <w:szCs w:val="28"/>
        </w:rPr>
        <w:t>BandWidth</w:t>
      </w:r>
      <w:r>
        <w:rPr>
          <w:i/>
          <w:sz w:val="28"/>
          <w:szCs w:val="28"/>
        </w:rPr>
        <w:t xml:space="preserve"> </w:t>
      </w:r>
      <w:r>
        <w:rPr>
          <w:sz w:val="28"/>
          <w:szCs w:val="28"/>
        </w:rPr>
        <w:t>показывает ширину полос Болинджера. Он является ключом к сжатию и является основным в поиске начала и конца тренда</w:t>
      </w:r>
      <w:r w:rsidR="0014712A" w:rsidRPr="0014712A">
        <w:rPr>
          <w:sz w:val="28"/>
          <w:szCs w:val="28"/>
        </w:rPr>
        <w:t>[7]</w:t>
      </w:r>
      <w:r>
        <w:rPr>
          <w:sz w:val="28"/>
          <w:szCs w:val="28"/>
        </w:rPr>
        <w:t>.</w:t>
      </w:r>
    </w:p>
    <w:p w:rsidR="00B1102B" w:rsidRPr="0033564C" w:rsidRDefault="00B1102B" w:rsidP="0033564C">
      <w:pPr>
        <w:pStyle w:val="Default"/>
        <w:spacing w:line="360" w:lineRule="auto"/>
        <w:ind w:firstLine="851"/>
        <w:jc w:val="both"/>
        <w:rPr>
          <w:sz w:val="28"/>
          <w:szCs w:val="28"/>
        </w:rPr>
      </w:pPr>
      <w:r w:rsidRPr="00CA1023">
        <w:rPr>
          <w:sz w:val="28"/>
          <w:szCs w:val="28"/>
        </w:rPr>
        <w:lastRenderedPageBreak/>
        <w:t>%</w:t>
      </w:r>
      <w:r w:rsidRPr="00CA1023">
        <w:rPr>
          <w:i/>
          <w:sz w:val="28"/>
          <w:szCs w:val="28"/>
        </w:rPr>
        <w:t>b</w:t>
      </w:r>
      <w:r w:rsidRPr="0033564C">
        <w:rPr>
          <w:sz w:val="28"/>
          <w:szCs w:val="28"/>
        </w:rPr>
        <w:t xml:space="preserve"> </w:t>
      </w:r>
      <w:r w:rsidR="00135DF7">
        <w:rPr>
          <w:sz w:val="28"/>
          <w:szCs w:val="28"/>
        </w:rPr>
        <w:t>помогает сравнить и проанализировать поведение цены,Ю находщейся в лентах Боллинджера, с поведением индикатора(осциллятора объема</w:t>
      </w:r>
      <w:r w:rsidRPr="0033564C">
        <w:rPr>
          <w:sz w:val="28"/>
          <w:szCs w:val="28"/>
        </w:rPr>
        <w:t xml:space="preserve">. </w:t>
      </w:r>
    </w:p>
    <w:p w:rsidR="00B1102B" w:rsidRPr="0033564C" w:rsidRDefault="00B1102B" w:rsidP="0033564C">
      <w:pPr>
        <w:pStyle w:val="Default"/>
        <w:spacing w:line="360" w:lineRule="auto"/>
        <w:ind w:firstLine="851"/>
        <w:jc w:val="both"/>
        <w:rPr>
          <w:sz w:val="28"/>
          <w:szCs w:val="28"/>
        </w:rPr>
      </w:pPr>
      <w:r w:rsidRPr="00CA1023">
        <w:rPr>
          <w:i/>
          <w:sz w:val="28"/>
          <w:szCs w:val="28"/>
        </w:rPr>
        <w:t>BandWidth</w:t>
      </w:r>
      <w:r w:rsidRPr="0033564C">
        <w:rPr>
          <w:sz w:val="28"/>
          <w:szCs w:val="28"/>
        </w:rPr>
        <w:t xml:space="preserve"> </w:t>
      </w:r>
      <w:r w:rsidR="00135DF7">
        <w:rPr>
          <w:sz w:val="28"/>
          <w:szCs w:val="28"/>
        </w:rPr>
        <w:t>просто необходима в положении когда волатильность снизилась настолько, что ее самая низкая цена теперь является прогнозируемой повышенной волатильностью.</w:t>
      </w:r>
      <w:r w:rsidRPr="0033564C">
        <w:rPr>
          <w:sz w:val="28"/>
          <w:szCs w:val="28"/>
        </w:rPr>
        <w:t xml:space="preserve"> </w:t>
      </w:r>
    </w:p>
    <w:p w:rsidR="006A372A" w:rsidRDefault="00B1102B" w:rsidP="0033564C">
      <w:pPr>
        <w:pStyle w:val="a3"/>
        <w:spacing w:line="360" w:lineRule="auto"/>
        <w:ind w:left="0" w:firstLine="851"/>
        <w:jc w:val="both"/>
        <w:rPr>
          <w:rFonts w:ascii="Times New Roman" w:hAnsi="Times New Roman" w:cs="Times New Roman"/>
          <w:sz w:val="28"/>
          <w:szCs w:val="28"/>
        </w:rPr>
      </w:pPr>
      <w:r w:rsidRPr="0033564C">
        <w:rPr>
          <w:rFonts w:ascii="Times New Roman" w:hAnsi="Times New Roman" w:cs="Times New Roman"/>
          <w:sz w:val="28"/>
          <w:szCs w:val="28"/>
        </w:rPr>
        <w:t xml:space="preserve">Другим важным использованием </w:t>
      </w:r>
      <w:r w:rsidRPr="00CA1023">
        <w:rPr>
          <w:rFonts w:ascii="Times New Roman" w:hAnsi="Times New Roman" w:cs="Times New Roman"/>
          <w:i/>
          <w:sz w:val="28"/>
          <w:szCs w:val="28"/>
        </w:rPr>
        <w:t>BandWidth</w:t>
      </w:r>
      <w:r w:rsidRPr="0033564C">
        <w:rPr>
          <w:rFonts w:ascii="Times New Roman" w:hAnsi="Times New Roman" w:cs="Times New Roman"/>
          <w:sz w:val="28"/>
          <w:szCs w:val="28"/>
        </w:rPr>
        <w:t xml:space="preserve"> является отметка завершения сильных трендов, которые сами по себе нередко рождаются в Сжатиях. </w:t>
      </w:r>
    </w:p>
    <w:p w:rsidR="00135DF7" w:rsidRPr="00135DF7" w:rsidRDefault="00135DF7" w:rsidP="0033564C">
      <w:pPr>
        <w:pStyle w:val="a3"/>
        <w:spacing w:line="360" w:lineRule="auto"/>
        <w:ind w:left="0" w:firstLine="851"/>
        <w:jc w:val="both"/>
        <w:rPr>
          <w:rFonts w:ascii="Times New Roman" w:hAnsi="Times New Roman" w:cs="Times New Roman"/>
          <w:sz w:val="28"/>
          <w:szCs w:val="28"/>
        </w:rPr>
      </w:pPr>
      <w:r>
        <w:rPr>
          <w:rFonts w:ascii="Times New Roman" w:hAnsi="Times New Roman" w:cs="Times New Roman"/>
          <w:sz w:val="28"/>
          <w:szCs w:val="28"/>
        </w:rPr>
        <w:t xml:space="preserve">Волатильность Чайкина определяет разность между самыми высокими стоимостями покупки в данный момент времени. Полагаясь на ширину интервала, </w:t>
      </w:r>
      <w:r w:rsidRPr="00135DF7">
        <w:rPr>
          <w:rFonts w:ascii="Times New Roman" w:hAnsi="Times New Roman" w:cs="Times New Roman"/>
          <w:i/>
          <w:sz w:val="28"/>
          <w:szCs w:val="28"/>
        </w:rPr>
        <w:t>CHV</w:t>
      </w:r>
      <w:r>
        <w:rPr>
          <w:i/>
          <w:sz w:val="28"/>
          <w:szCs w:val="28"/>
        </w:rPr>
        <w:t xml:space="preserve"> </w:t>
      </w:r>
      <w:r>
        <w:rPr>
          <w:rFonts w:ascii="Times New Roman" w:hAnsi="Times New Roman" w:cs="Times New Roman"/>
          <w:sz w:val="28"/>
          <w:szCs w:val="28"/>
        </w:rPr>
        <w:t xml:space="preserve"> рассчитывает насколько может измениться цена. Если в указанном интервале индикатор возрастает, то цена на графике будет приближаться к минимальному значению. </w:t>
      </w:r>
    </w:p>
    <w:p w:rsidR="008905EF" w:rsidRDefault="00135DF7" w:rsidP="00F10F0E">
      <w:pPr>
        <w:pStyle w:val="a9"/>
        <w:spacing w:line="360" w:lineRule="auto"/>
        <w:ind w:firstLine="851"/>
        <w:jc w:val="both"/>
        <w:rPr>
          <w:sz w:val="28"/>
          <w:szCs w:val="28"/>
        </w:rPr>
      </w:pPr>
      <w:r>
        <w:rPr>
          <w:sz w:val="28"/>
          <w:szCs w:val="28"/>
        </w:rPr>
        <w:t xml:space="preserve">Поворот нужно ожидать, когда индикатор </w:t>
      </w:r>
      <w:r w:rsidRPr="005B799D">
        <w:rPr>
          <w:i/>
          <w:sz w:val="28"/>
          <w:szCs w:val="28"/>
        </w:rPr>
        <w:t>CHV</w:t>
      </w:r>
      <w:r>
        <w:rPr>
          <w:sz w:val="28"/>
          <w:szCs w:val="28"/>
        </w:rPr>
        <w:t xml:space="preserve"> максимален</w:t>
      </w:r>
      <w:r w:rsidR="00F10F0E">
        <w:rPr>
          <w:sz w:val="28"/>
          <w:szCs w:val="28"/>
        </w:rPr>
        <w:t xml:space="preserve">, тогда цена начнет снижаться. </w:t>
      </w:r>
      <w:r w:rsidR="008905EF" w:rsidRPr="0033564C">
        <w:rPr>
          <w:sz w:val="28"/>
          <w:szCs w:val="28"/>
        </w:rPr>
        <w:t>В этот момент волатильность резко снижается. Волатильность возрастает при увеличении (уменьшении) последующего значения цены перед предыдущим.</w:t>
      </w:r>
    </w:p>
    <w:p w:rsidR="008905EF" w:rsidRPr="0033564C" w:rsidRDefault="008905EF" w:rsidP="005B799D">
      <w:pPr>
        <w:pStyle w:val="a9"/>
        <w:spacing w:line="360" w:lineRule="auto"/>
        <w:ind w:firstLine="851"/>
        <w:jc w:val="both"/>
        <w:rPr>
          <w:sz w:val="28"/>
          <w:szCs w:val="28"/>
        </w:rPr>
      </w:pPr>
      <w:r w:rsidRPr="0033564C">
        <w:rPr>
          <w:sz w:val="28"/>
          <w:szCs w:val="28"/>
        </w:rPr>
        <w:t>Технический инструмент</w:t>
      </w:r>
      <w:r w:rsidR="00B1102B" w:rsidRPr="0033564C">
        <w:rPr>
          <w:sz w:val="28"/>
          <w:szCs w:val="28"/>
        </w:rPr>
        <w:t xml:space="preserve"> </w:t>
      </w:r>
      <w:r w:rsidR="00B1102B" w:rsidRPr="005B799D">
        <w:rPr>
          <w:i/>
          <w:sz w:val="28"/>
          <w:szCs w:val="28"/>
          <w:lang w:val="en-US"/>
        </w:rPr>
        <w:t>CCI</w:t>
      </w:r>
      <w:r w:rsidRPr="0033564C">
        <w:rPr>
          <w:sz w:val="28"/>
          <w:szCs w:val="28"/>
        </w:rPr>
        <w:t xml:space="preserve"> был предложен в 80-х Дональдом Ламбертом. </w:t>
      </w:r>
      <w:r w:rsidR="00F10F0E">
        <w:rPr>
          <w:sz w:val="28"/>
          <w:szCs w:val="28"/>
        </w:rPr>
        <w:t>Используется</w:t>
      </w:r>
      <w:r w:rsidRPr="0033564C">
        <w:rPr>
          <w:sz w:val="28"/>
          <w:szCs w:val="28"/>
        </w:rPr>
        <w:t xml:space="preserve"> для определения пер</w:t>
      </w:r>
      <w:r w:rsidR="0075618F">
        <w:rPr>
          <w:sz w:val="28"/>
          <w:szCs w:val="28"/>
        </w:rPr>
        <w:t>иодов рынка (бычьих, медвежьих).</w:t>
      </w:r>
      <w:r w:rsidR="00B1102B" w:rsidRPr="0033564C">
        <w:rPr>
          <w:sz w:val="28"/>
          <w:szCs w:val="28"/>
        </w:rPr>
        <w:t>[</w:t>
      </w:r>
      <w:r w:rsidR="0014712A" w:rsidRPr="0014712A">
        <w:rPr>
          <w:sz w:val="28"/>
          <w:szCs w:val="28"/>
        </w:rPr>
        <w:t>2</w:t>
      </w:r>
      <w:r w:rsidR="00B1102B" w:rsidRPr="0033564C">
        <w:rPr>
          <w:sz w:val="28"/>
          <w:szCs w:val="28"/>
        </w:rPr>
        <w:t>]</w:t>
      </w:r>
    </w:p>
    <w:p w:rsidR="00753AF5" w:rsidRPr="0033564C" w:rsidRDefault="00753AF5" w:rsidP="005B799D">
      <w:pPr>
        <w:pStyle w:val="a3"/>
        <w:numPr>
          <w:ilvl w:val="1"/>
          <w:numId w:val="24"/>
        </w:numPr>
        <w:spacing w:line="360" w:lineRule="auto"/>
        <w:ind w:left="0" w:firstLine="851"/>
        <w:jc w:val="center"/>
        <w:rPr>
          <w:rFonts w:ascii="Times New Roman" w:hAnsi="Times New Roman" w:cs="Times New Roman"/>
          <w:sz w:val="28"/>
          <w:szCs w:val="28"/>
        </w:rPr>
      </w:pPr>
      <w:r w:rsidRPr="0033564C">
        <w:rPr>
          <w:rFonts w:ascii="Times New Roman" w:hAnsi="Times New Roman" w:cs="Times New Roman"/>
          <w:sz w:val="28"/>
          <w:szCs w:val="28"/>
        </w:rPr>
        <w:t>Осцилляторы</w:t>
      </w:r>
    </w:p>
    <w:p w:rsidR="00753AF5" w:rsidRPr="0033564C" w:rsidRDefault="000C74A4" w:rsidP="0033564C">
      <w:pPr>
        <w:shd w:val="clear" w:color="auto" w:fill="FFFFFF"/>
        <w:spacing w:before="278" w:line="360" w:lineRule="auto"/>
        <w:ind w:right="29" w:firstLine="851"/>
        <w:jc w:val="both"/>
        <w:rPr>
          <w:rFonts w:ascii="Times New Roman" w:hAnsi="Times New Roman" w:cs="Times New Roman"/>
          <w:sz w:val="28"/>
          <w:szCs w:val="28"/>
        </w:rPr>
      </w:pPr>
      <w:r>
        <w:rPr>
          <w:rFonts w:ascii="Times New Roman" w:hAnsi="Times New Roman" w:cs="Times New Roman"/>
          <w:color w:val="000000"/>
          <w:spacing w:val="-1"/>
          <w:sz w:val="28"/>
          <w:szCs w:val="28"/>
        </w:rPr>
        <w:t>Применение группы</w:t>
      </w:r>
      <w:r w:rsidR="00753AF5" w:rsidRPr="0033564C">
        <w:rPr>
          <w:rFonts w:ascii="Times New Roman" w:hAnsi="Times New Roman" w:cs="Times New Roman"/>
          <w:color w:val="000000"/>
          <w:spacing w:val="-1"/>
          <w:sz w:val="28"/>
          <w:szCs w:val="28"/>
        </w:rPr>
        <w:t xml:space="preserve"> </w:t>
      </w:r>
      <w:r w:rsidR="00753AF5" w:rsidRPr="0033564C">
        <w:rPr>
          <w:rFonts w:ascii="Times New Roman" w:hAnsi="Times New Roman" w:cs="Times New Roman"/>
          <w:iCs/>
          <w:color w:val="000000"/>
          <w:spacing w:val="-1"/>
          <w:sz w:val="28"/>
          <w:szCs w:val="28"/>
        </w:rPr>
        <w:t>осцилляторов</w:t>
      </w:r>
      <w:r w:rsidR="00753AF5" w:rsidRPr="0033564C">
        <w:rPr>
          <w:rFonts w:ascii="Times New Roman" w:hAnsi="Times New Roman" w:cs="Times New Roman"/>
          <w:i/>
          <w:iCs/>
          <w:color w:val="000000"/>
          <w:spacing w:val="-1"/>
          <w:sz w:val="28"/>
          <w:szCs w:val="28"/>
        </w:rPr>
        <w:t xml:space="preserve"> — </w:t>
      </w:r>
      <w:r w:rsidR="00753AF5" w:rsidRPr="0033564C">
        <w:rPr>
          <w:rFonts w:ascii="Times New Roman" w:hAnsi="Times New Roman" w:cs="Times New Roman"/>
          <w:color w:val="000000"/>
          <w:spacing w:val="-1"/>
          <w:sz w:val="28"/>
          <w:szCs w:val="28"/>
        </w:rPr>
        <w:t xml:space="preserve">один из </w:t>
      </w:r>
      <w:r>
        <w:rPr>
          <w:rFonts w:ascii="Times New Roman" w:hAnsi="Times New Roman" w:cs="Times New Roman"/>
          <w:color w:val="000000"/>
          <w:spacing w:val="-1"/>
          <w:sz w:val="28"/>
          <w:szCs w:val="28"/>
        </w:rPr>
        <w:t>самых</w:t>
      </w:r>
      <w:r w:rsidR="00753AF5" w:rsidRPr="0033564C">
        <w:rPr>
          <w:rFonts w:ascii="Times New Roman" w:hAnsi="Times New Roman" w:cs="Times New Roman"/>
          <w:color w:val="000000"/>
          <w:spacing w:val="-1"/>
          <w:sz w:val="28"/>
          <w:szCs w:val="28"/>
        </w:rPr>
        <w:t xml:space="preserve"> </w:t>
      </w:r>
      <w:r>
        <w:rPr>
          <w:rFonts w:ascii="Times New Roman" w:hAnsi="Times New Roman" w:cs="Times New Roman"/>
          <w:color w:val="000000"/>
          <w:spacing w:val="-2"/>
          <w:sz w:val="28"/>
          <w:szCs w:val="28"/>
        </w:rPr>
        <w:t>простых</w:t>
      </w:r>
      <w:r w:rsidR="00753AF5" w:rsidRPr="0033564C">
        <w:rPr>
          <w:rFonts w:ascii="Times New Roman" w:hAnsi="Times New Roman" w:cs="Times New Roman"/>
          <w:color w:val="000000"/>
          <w:spacing w:val="-2"/>
          <w:sz w:val="28"/>
          <w:szCs w:val="28"/>
        </w:rPr>
        <w:t xml:space="preserve"> и </w:t>
      </w:r>
      <w:r>
        <w:rPr>
          <w:rFonts w:ascii="Times New Roman" w:hAnsi="Times New Roman" w:cs="Times New Roman"/>
          <w:color w:val="000000"/>
          <w:spacing w:val="-2"/>
          <w:sz w:val="28"/>
          <w:szCs w:val="28"/>
        </w:rPr>
        <w:t>наиболее точных</w:t>
      </w:r>
      <w:r w:rsidR="00753AF5" w:rsidRPr="0033564C">
        <w:rPr>
          <w:rFonts w:ascii="Times New Roman" w:hAnsi="Times New Roman" w:cs="Times New Roman"/>
          <w:color w:val="000000"/>
          <w:spacing w:val="-2"/>
          <w:sz w:val="28"/>
          <w:szCs w:val="28"/>
        </w:rPr>
        <w:t xml:space="preserve"> </w:t>
      </w:r>
      <w:r>
        <w:rPr>
          <w:rFonts w:ascii="Times New Roman" w:hAnsi="Times New Roman" w:cs="Times New Roman"/>
          <w:color w:val="000000"/>
          <w:spacing w:val="-2"/>
          <w:sz w:val="28"/>
          <w:szCs w:val="28"/>
        </w:rPr>
        <w:t>возможностей</w:t>
      </w:r>
      <w:r w:rsidR="00753AF5" w:rsidRPr="0033564C">
        <w:rPr>
          <w:rFonts w:ascii="Times New Roman" w:hAnsi="Times New Roman" w:cs="Times New Roman"/>
          <w:color w:val="000000"/>
          <w:spacing w:val="-2"/>
          <w:sz w:val="28"/>
          <w:szCs w:val="28"/>
        </w:rPr>
        <w:t xml:space="preserve"> получения прогнозов </w:t>
      </w:r>
      <w:r w:rsidR="00753AF5" w:rsidRPr="0033564C">
        <w:rPr>
          <w:rFonts w:ascii="Times New Roman" w:hAnsi="Times New Roman" w:cs="Times New Roman"/>
          <w:color w:val="000000"/>
          <w:spacing w:val="-3"/>
          <w:sz w:val="28"/>
          <w:szCs w:val="28"/>
        </w:rPr>
        <w:t xml:space="preserve">о движении цены. В отличие от скользящих средних </w:t>
      </w:r>
      <w:r w:rsidR="00753AF5" w:rsidRPr="0033564C">
        <w:rPr>
          <w:rFonts w:ascii="Times New Roman" w:hAnsi="Times New Roman" w:cs="Times New Roman"/>
          <w:color w:val="000000"/>
          <w:spacing w:val="-2"/>
          <w:sz w:val="28"/>
          <w:szCs w:val="28"/>
        </w:rPr>
        <w:t xml:space="preserve">их </w:t>
      </w:r>
      <w:r>
        <w:rPr>
          <w:rFonts w:ascii="Times New Roman" w:hAnsi="Times New Roman" w:cs="Times New Roman"/>
          <w:color w:val="000000"/>
          <w:spacing w:val="-2"/>
          <w:sz w:val="28"/>
          <w:szCs w:val="28"/>
        </w:rPr>
        <w:t>применение</w:t>
      </w:r>
      <w:r w:rsidR="00753AF5" w:rsidRPr="0033564C">
        <w:rPr>
          <w:rFonts w:ascii="Times New Roman" w:hAnsi="Times New Roman" w:cs="Times New Roman"/>
          <w:color w:val="000000"/>
          <w:spacing w:val="-2"/>
          <w:sz w:val="28"/>
          <w:szCs w:val="28"/>
        </w:rPr>
        <w:t xml:space="preserve"> наиболее </w:t>
      </w:r>
      <w:r>
        <w:rPr>
          <w:rFonts w:ascii="Times New Roman" w:hAnsi="Times New Roman" w:cs="Times New Roman"/>
          <w:color w:val="000000"/>
          <w:spacing w:val="-2"/>
          <w:sz w:val="28"/>
          <w:szCs w:val="28"/>
        </w:rPr>
        <w:t>эффективно</w:t>
      </w:r>
      <w:r w:rsidR="00753AF5" w:rsidRPr="0033564C">
        <w:rPr>
          <w:rFonts w:ascii="Times New Roman" w:hAnsi="Times New Roman" w:cs="Times New Roman"/>
          <w:color w:val="000000"/>
          <w:spacing w:val="-2"/>
          <w:sz w:val="28"/>
          <w:szCs w:val="28"/>
        </w:rPr>
        <w:t xml:space="preserve"> в анализе нетрендовых рын</w:t>
      </w:r>
      <w:r w:rsidR="00753AF5" w:rsidRPr="0033564C">
        <w:rPr>
          <w:rFonts w:ascii="Times New Roman" w:hAnsi="Times New Roman" w:cs="Times New Roman"/>
          <w:color w:val="000000"/>
          <w:sz w:val="28"/>
          <w:szCs w:val="28"/>
        </w:rPr>
        <w:t xml:space="preserve">ков. </w:t>
      </w:r>
    </w:p>
    <w:p w:rsidR="00753AF5" w:rsidRPr="0033564C" w:rsidRDefault="000C74A4" w:rsidP="0033564C">
      <w:pPr>
        <w:shd w:val="clear" w:color="auto" w:fill="FFFFFF"/>
        <w:spacing w:line="360" w:lineRule="auto"/>
        <w:ind w:right="19" w:firstLine="851"/>
        <w:jc w:val="both"/>
        <w:rPr>
          <w:rFonts w:ascii="Times New Roman" w:hAnsi="Times New Roman" w:cs="Times New Roman"/>
          <w:sz w:val="28"/>
          <w:szCs w:val="28"/>
        </w:rPr>
      </w:pPr>
      <w:r>
        <w:rPr>
          <w:rFonts w:ascii="Times New Roman" w:hAnsi="Times New Roman" w:cs="Times New Roman"/>
          <w:color w:val="000000"/>
          <w:spacing w:val="-1"/>
          <w:sz w:val="28"/>
          <w:szCs w:val="28"/>
        </w:rPr>
        <w:lastRenderedPageBreak/>
        <w:t xml:space="preserve">С появление осцилляторов в техническом анализе </w:t>
      </w:r>
      <w:r w:rsidR="006A6BA6">
        <w:rPr>
          <w:rFonts w:ascii="Times New Roman" w:hAnsi="Times New Roman" w:cs="Times New Roman"/>
          <w:color w:val="000000"/>
          <w:spacing w:val="-1"/>
          <w:sz w:val="28"/>
          <w:szCs w:val="28"/>
        </w:rPr>
        <w:t>стало возможным избежать больших потерь времени.</w:t>
      </w:r>
      <w:r w:rsidR="00753AF5" w:rsidRPr="0033564C">
        <w:rPr>
          <w:rFonts w:ascii="Times New Roman" w:hAnsi="Times New Roman" w:cs="Times New Roman"/>
          <w:color w:val="000000"/>
          <w:spacing w:val="-1"/>
          <w:sz w:val="28"/>
          <w:szCs w:val="28"/>
        </w:rPr>
        <w:t xml:space="preserve"> По статистике на развитие тренда </w:t>
      </w:r>
      <w:r w:rsidR="006A6BA6">
        <w:rPr>
          <w:rFonts w:ascii="Times New Roman" w:hAnsi="Times New Roman" w:cs="Times New Roman"/>
          <w:color w:val="000000"/>
          <w:spacing w:val="-3"/>
          <w:sz w:val="28"/>
          <w:szCs w:val="28"/>
        </w:rPr>
        <w:t>отводится</w:t>
      </w:r>
      <w:r w:rsidR="00FC3CA5" w:rsidRPr="0033564C">
        <w:rPr>
          <w:rFonts w:ascii="Times New Roman" w:hAnsi="Times New Roman" w:cs="Times New Roman"/>
          <w:color w:val="000000"/>
          <w:spacing w:val="-3"/>
          <w:sz w:val="28"/>
          <w:szCs w:val="28"/>
        </w:rPr>
        <w:t xml:space="preserve"> </w:t>
      </w:r>
      <w:r w:rsidR="006A6BA6">
        <w:rPr>
          <w:rFonts w:ascii="Times New Roman" w:hAnsi="Times New Roman" w:cs="Times New Roman"/>
          <w:color w:val="000000"/>
          <w:spacing w:val="-3"/>
          <w:sz w:val="28"/>
          <w:szCs w:val="28"/>
        </w:rPr>
        <w:t>примерно</w:t>
      </w:r>
      <w:r w:rsidR="00FC3CA5" w:rsidRPr="0033564C">
        <w:rPr>
          <w:rFonts w:ascii="Times New Roman" w:hAnsi="Times New Roman" w:cs="Times New Roman"/>
          <w:color w:val="000000"/>
          <w:spacing w:val="-3"/>
          <w:sz w:val="28"/>
          <w:szCs w:val="28"/>
        </w:rPr>
        <w:t xml:space="preserve"> 30</w:t>
      </w:r>
      <w:r w:rsidR="00753AF5" w:rsidRPr="0033564C">
        <w:rPr>
          <w:rFonts w:ascii="Times New Roman" w:hAnsi="Times New Roman" w:cs="Times New Roman"/>
          <w:color w:val="000000"/>
          <w:spacing w:val="-3"/>
          <w:sz w:val="28"/>
          <w:szCs w:val="28"/>
        </w:rPr>
        <w:t xml:space="preserve">% времени, </w:t>
      </w:r>
      <w:r w:rsidR="006A6BA6">
        <w:rPr>
          <w:rFonts w:ascii="Times New Roman" w:hAnsi="Times New Roman" w:cs="Times New Roman"/>
          <w:color w:val="000000"/>
          <w:spacing w:val="-3"/>
          <w:sz w:val="28"/>
          <w:szCs w:val="28"/>
        </w:rPr>
        <w:t>оставшееся</w:t>
      </w:r>
      <w:r w:rsidR="00753AF5" w:rsidRPr="0033564C">
        <w:rPr>
          <w:rFonts w:ascii="Times New Roman" w:hAnsi="Times New Roman" w:cs="Times New Roman"/>
          <w:color w:val="000000"/>
          <w:spacing w:val="-3"/>
          <w:sz w:val="28"/>
          <w:szCs w:val="28"/>
        </w:rPr>
        <w:t xml:space="preserve"> </w:t>
      </w:r>
      <w:r w:rsidR="006A6BA6">
        <w:rPr>
          <w:rFonts w:ascii="Times New Roman" w:hAnsi="Times New Roman" w:cs="Times New Roman"/>
          <w:color w:val="000000"/>
          <w:spacing w:val="-3"/>
          <w:sz w:val="28"/>
          <w:szCs w:val="28"/>
        </w:rPr>
        <w:t>расходуется</w:t>
      </w:r>
      <w:r w:rsidR="00753AF5" w:rsidRPr="0033564C">
        <w:rPr>
          <w:rFonts w:ascii="Times New Roman" w:hAnsi="Times New Roman" w:cs="Times New Roman"/>
          <w:color w:val="000000"/>
          <w:spacing w:val="-3"/>
          <w:sz w:val="28"/>
          <w:szCs w:val="28"/>
        </w:rPr>
        <w:t xml:space="preserve"> на промежу</w:t>
      </w:r>
      <w:r w:rsidR="00753AF5" w:rsidRPr="0033564C">
        <w:rPr>
          <w:rFonts w:ascii="Times New Roman" w:hAnsi="Times New Roman" w:cs="Times New Roman"/>
          <w:color w:val="000000"/>
          <w:spacing w:val="3"/>
          <w:sz w:val="28"/>
          <w:szCs w:val="28"/>
        </w:rPr>
        <w:t xml:space="preserve">точные коррекции. Особенность осцилляторов в том, что они </w:t>
      </w:r>
      <w:r w:rsidR="006A6BA6">
        <w:rPr>
          <w:rFonts w:ascii="Times New Roman" w:hAnsi="Times New Roman" w:cs="Times New Roman"/>
          <w:color w:val="000000"/>
          <w:sz w:val="28"/>
          <w:szCs w:val="28"/>
        </w:rPr>
        <w:t>определяют</w:t>
      </w:r>
      <w:r w:rsidR="00753AF5" w:rsidRPr="0033564C">
        <w:rPr>
          <w:rFonts w:ascii="Times New Roman" w:hAnsi="Times New Roman" w:cs="Times New Roman"/>
          <w:color w:val="000000"/>
          <w:sz w:val="28"/>
          <w:szCs w:val="28"/>
        </w:rPr>
        <w:t xml:space="preserve"> будущие события, </w:t>
      </w:r>
      <w:r w:rsidR="006A6BA6">
        <w:rPr>
          <w:rFonts w:ascii="Times New Roman" w:hAnsi="Times New Roman" w:cs="Times New Roman"/>
          <w:color w:val="000000"/>
          <w:sz w:val="28"/>
          <w:szCs w:val="28"/>
        </w:rPr>
        <w:t>предупреждая</w:t>
      </w:r>
      <w:r w:rsidR="00753AF5" w:rsidRPr="0033564C">
        <w:rPr>
          <w:rFonts w:ascii="Times New Roman" w:hAnsi="Times New Roman" w:cs="Times New Roman"/>
          <w:color w:val="000000"/>
          <w:sz w:val="28"/>
          <w:szCs w:val="28"/>
        </w:rPr>
        <w:t xml:space="preserve"> о повороте </w:t>
      </w:r>
      <w:r w:rsidR="006A6BA6">
        <w:rPr>
          <w:rFonts w:ascii="Times New Roman" w:hAnsi="Times New Roman" w:cs="Times New Roman"/>
          <w:color w:val="000000"/>
          <w:sz w:val="28"/>
          <w:szCs w:val="28"/>
        </w:rPr>
        <w:t>заблаговременно</w:t>
      </w:r>
      <w:r w:rsidR="00753AF5" w:rsidRPr="0033564C">
        <w:rPr>
          <w:rFonts w:ascii="Times New Roman" w:hAnsi="Times New Roman" w:cs="Times New Roman"/>
          <w:color w:val="000000"/>
          <w:spacing w:val="-4"/>
          <w:sz w:val="28"/>
          <w:szCs w:val="28"/>
        </w:rPr>
        <w:t>.</w:t>
      </w:r>
    </w:p>
    <w:p w:rsidR="00753AF5" w:rsidRPr="0033564C" w:rsidRDefault="006A6BA6" w:rsidP="0033564C">
      <w:pPr>
        <w:shd w:val="clear" w:color="auto" w:fill="FFFFFF"/>
        <w:spacing w:line="360" w:lineRule="auto"/>
        <w:ind w:right="10" w:firstLine="851"/>
        <w:jc w:val="both"/>
        <w:rPr>
          <w:rFonts w:ascii="Times New Roman" w:hAnsi="Times New Roman" w:cs="Times New Roman"/>
          <w:sz w:val="28"/>
          <w:szCs w:val="28"/>
        </w:rPr>
      </w:pPr>
      <w:r>
        <w:rPr>
          <w:rFonts w:ascii="Times New Roman" w:hAnsi="Times New Roman" w:cs="Times New Roman"/>
          <w:color w:val="000000"/>
          <w:spacing w:val="-2"/>
          <w:sz w:val="28"/>
          <w:szCs w:val="28"/>
        </w:rPr>
        <w:t>Иногда о</w:t>
      </w:r>
      <w:r w:rsidR="00753AF5" w:rsidRPr="0033564C">
        <w:rPr>
          <w:rFonts w:ascii="Times New Roman" w:hAnsi="Times New Roman" w:cs="Times New Roman"/>
          <w:color w:val="000000"/>
          <w:spacing w:val="-2"/>
          <w:sz w:val="28"/>
          <w:szCs w:val="28"/>
        </w:rPr>
        <w:t xml:space="preserve">сцилляторы </w:t>
      </w:r>
      <w:r>
        <w:rPr>
          <w:rFonts w:ascii="Times New Roman" w:hAnsi="Times New Roman" w:cs="Times New Roman"/>
          <w:color w:val="000000"/>
          <w:spacing w:val="-2"/>
          <w:sz w:val="28"/>
          <w:szCs w:val="28"/>
        </w:rPr>
        <w:t xml:space="preserve"> достаточно полезны и для трендовых рынков, например,</w:t>
      </w:r>
      <w:r w:rsidR="00753AF5" w:rsidRPr="0033564C">
        <w:rPr>
          <w:rFonts w:ascii="Times New Roman" w:hAnsi="Times New Roman" w:cs="Times New Roman"/>
          <w:color w:val="000000"/>
          <w:spacing w:val="-2"/>
          <w:sz w:val="28"/>
          <w:szCs w:val="28"/>
        </w:rPr>
        <w:t xml:space="preserve"> для подачи </w:t>
      </w:r>
      <w:r>
        <w:rPr>
          <w:rFonts w:ascii="Times New Roman" w:hAnsi="Times New Roman" w:cs="Times New Roman"/>
          <w:color w:val="000000"/>
          <w:spacing w:val="-2"/>
          <w:sz w:val="28"/>
          <w:szCs w:val="28"/>
        </w:rPr>
        <w:t>знака</w:t>
      </w:r>
      <w:r w:rsidR="00753AF5" w:rsidRPr="0033564C">
        <w:rPr>
          <w:rFonts w:ascii="Times New Roman" w:hAnsi="Times New Roman" w:cs="Times New Roman"/>
          <w:color w:val="000000"/>
          <w:spacing w:val="-2"/>
          <w:sz w:val="28"/>
          <w:szCs w:val="28"/>
        </w:rPr>
        <w:t xml:space="preserve"> о развороте.</w:t>
      </w:r>
    </w:p>
    <w:p w:rsidR="00F365D1" w:rsidRPr="0033564C" w:rsidRDefault="00F365D1" w:rsidP="0033564C">
      <w:pPr>
        <w:shd w:val="clear" w:color="auto" w:fill="FFFFFF"/>
        <w:spacing w:line="360" w:lineRule="auto"/>
        <w:ind w:right="5" w:firstLine="851"/>
        <w:jc w:val="both"/>
        <w:rPr>
          <w:rFonts w:ascii="Times New Roman" w:hAnsi="Times New Roman" w:cs="Times New Roman"/>
          <w:sz w:val="28"/>
          <w:szCs w:val="28"/>
        </w:rPr>
      </w:pPr>
      <w:r>
        <w:rPr>
          <w:rFonts w:ascii="Times New Roman" w:hAnsi="Times New Roman" w:cs="Times New Roman"/>
          <w:color w:val="000000"/>
          <w:spacing w:val="-3"/>
          <w:sz w:val="28"/>
          <w:szCs w:val="28"/>
        </w:rPr>
        <w:t xml:space="preserve">Такие методы основаны на понятии перекупленного(перепроданного) рынка. </w:t>
      </w:r>
      <w:r w:rsidR="001942A8">
        <w:rPr>
          <w:rFonts w:ascii="Times New Roman" w:hAnsi="Times New Roman" w:cs="Times New Roman"/>
          <w:color w:val="000000"/>
          <w:spacing w:val="-3"/>
          <w:sz w:val="28"/>
          <w:szCs w:val="28"/>
        </w:rPr>
        <w:t>Перекупленным является рынок, в котором цена находится около своей верхней границы, когда последующие возрастание стало невозможным. Перепроданным, наоборот, цена находится у нижней границы, так что ее последующее снижение просто невозможно.</w:t>
      </w:r>
    </w:p>
    <w:p w:rsidR="001942A8" w:rsidRDefault="001942A8" w:rsidP="0033564C">
      <w:pPr>
        <w:shd w:val="clear" w:color="auto" w:fill="FFFFFF"/>
        <w:spacing w:line="360" w:lineRule="auto"/>
        <w:ind w:right="91" w:firstLine="851"/>
        <w:jc w:val="both"/>
        <w:rPr>
          <w:rFonts w:ascii="Times New Roman" w:hAnsi="Times New Roman" w:cs="Times New Roman"/>
          <w:color w:val="000000"/>
          <w:spacing w:val="-1"/>
          <w:sz w:val="28"/>
          <w:szCs w:val="28"/>
        </w:rPr>
      </w:pPr>
      <w:r>
        <w:rPr>
          <w:rFonts w:ascii="Times New Roman" w:hAnsi="Times New Roman" w:cs="Times New Roman"/>
          <w:color w:val="000000"/>
          <w:spacing w:val="-1"/>
          <w:sz w:val="28"/>
          <w:szCs w:val="28"/>
        </w:rPr>
        <w:t>Для выявления таких ситуаций применяются уровни, так что приближении стоимости к уровню, является знаком о покупке или продаже.</w:t>
      </w:r>
    </w:p>
    <w:p w:rsidR="00753AF5" w:rsidRDefault="00753AF5" w:rsidP="0033564C">
      <w:pPr>
        <w:shd w:val="clear" w:color="auto" w:fill="FFFFFF"/>
        <w:spacing w:line="360" w:lineRule="auto"/>
        <w:ind w:right="24" w:firstLine="851"/>
        <w:jc w:val="both"/>
        <w:rPr>
          <w:rFonts w:ascii="Times New Roman" w:hAnsi="Times New Roman" w:cs="Times New Roman"/>
          <w:color w:val="000000"/>
          <w:spacing w:val="-5"/>
          <w:sz w:val="28"/>
          <w:szCs w:val="28"/>
        </w:rPr>
      </w:pPr>
      <w:r w:rsidRPr="0033564C">
        <w:rPr>
          <w:rFonts w:ascii="Times New Roman" w:hAnsi="Times New Roman" w:cs="Times New Roman"/>
          <w:color w:val="000000"/>
          <w:spacing w:val="-4"/>
          <w:sz w:val="28"/>
          <w:szCs w:val="28"/>
        </w:rPr>
        <w:t xml:space="preserve">Из осцилляторов, основанных на цене, остановимся </w:t>
      </w:r>
      <w:r w:rsidRPr="0033564C">
        <w:rPr>
          <w:rFonts w:ascii="Times New Roman" w:hAnsi="Times New Roman" w:cs="Times New Roman"/>
          <w:color w:val="000000"/>
          <w:spacing w:val="-3"/>
          <w:sz w:val="28"/>
          <w:szCs w:val="28"/>
        </w:rPr>
        <w:t xml:space="preserve">на таких, как Момент, Норма Изменения, Индекс Относительной </w:t>
      </w:r>
      <w:r w:rsidRPr="0033564C">
        <w:rPr>
          <w:rFonts w:ascii="Times New Roman" w:hAnsi="Times New Roman" w:cs="Times New Roman"/>
          <w:color w:val="000000"/>
          <w:spacing w:val="-6"/>
          <w:sz w:val="28"/>
          <w:szCs w:val="28"/>
        </w:rPr>
        <w:t>Силы, Стохастические Линии; также разберем осциллятор, рассчи</w:t>
      </w:r>
      <w:r w:rsidRPr="0033564C">
        <w:rPr>
          <w:rFonts w:ascii="Times New Roman" w:hAnsi="Times New Roman" w:cs="Times New Roman"/>
          <w:color w:val="000000"/>
          <w:spacing w:val="-5"/>
          <w:sz w:val="28"/>
          <w:szCs w:val="28"/>
        </w:rPr>
        <w:t>тываемый по изменению объема торговли — Накопление Объема</w:t>
      </w:r>
      <w:r w:rsidR="005B0DE9" w:rsidRPr="005B0DE9">
        <w:rPr>
          <w:rFonts w:ascii="Times New Roman" w:hAnsi="Times New Roman" w:cs="Times New Roman"/>
          <w:color w:val="000000"/>
          <w:spacing w:val="-5"/>
          <w:sz w:val="28"/>
          <w:szCs w:val="28"/>
        </w:rPr>
        <w:t>[2]</w:t>
      </w:r>
      <w:r w:rsidRPr="0033564C">
        <w:rPr>
          <w:rFonts w:ascii="Times New Roman" w:hAnsi="Times New Roman" w:cs="Times New Roman"/>
          <w:color w:val="000000"/>
          <w:spacing w:val="-5"/>
          <w:sz w:val="28"/>
          <w:szCs w:val="28"/>
        </w:rPr>
        <w:t xml:space="preserve">. </w:t>
      </w:r>
    </w:p>
    <w:p w:rsidR="00753AF5" w:rsidRPr="0033564C" w:rsidRDefault="003456BE" w:rsidP="003456BE">
      <w:pPr>
        <w:shd w:val="clear" w:color="auto" w:fill="FFFFFF"/>
        <w:spacing w:line="360" w:lineRule="auto"/>
        <w:ind w:right="24" w:firstLine="851"/>
        <w:jc w:val="both"/>
        <w:rPr>
          <w:rFonts w:ascii="Times New Roman" w:hAnsi="Times New Roman" w:cs="Times New Roman"/>
          <w:sz w:val="28"/>
          <w:szCs w:val="28"/>
        </w:rPr>
      </w:pPr>
      <w:r>
        <w:rPr>
          <w:rFonts w:ascii="Times New Roman" w:hAnsi="Times New Roman" w:cs="Times New Roman"/>
          <w:color w:val="000000"/>
          <w:spacing w:val="-5"/>
          <w:sz w:val="28"/>
          <w:szCs w:val="28"/>
        </w:rPr>
        <w:t>Наиболее простой способ построения осциллятора это Момент.</w:t>
      </w:r>
      <w:r w:rsidR="00753AF5" w:rsidRPr="0033564C">
        <w:rPr>
          <w:rFonts w:ascii="Times New Roman" w:hAnsi="Times New Roman" w:cs="Times New Roman"/>
          <w:color w:val="000000"/>
          <w:spacing w:val="1"/>
          <w:sz w:val="28"/>
          <w:szCs w:val="28"/>
        </w:rPr>
        <w:t xml:space="preserve">Каждое значение Момента вычисляется как разница между </w:t>
      </w:r>
      <w:r w:rsidR="00753AF5" w:rsidRPr="0033564C">
        <w:rPr>
          <w:rFonts w:ascii="Times New Roman" w:hAnsi="Times New Roman" w:cs="Times New Roman"/>
          <w:color w:val="000000"/>
          <w:sz w:val="28"/>
          <w:szCs w:val="28"/>
        </w:rPr>
        <w:t>значениями цены через опре</w:t>
      </w:r>
      <w:r w:rsidR="005B799D">
        <w:rPr>
          <w:rFonts w:ascii="Times New Roman" w:hAnsi="Times New Roman" w:cs="Times New Roman"/>
          <w:color w:val="000000"/>
          <w:sz w:val="28"/>
          <w:szCs w:val="28"/>
        </w:rPr>
        <w:t xml:space="preserve">деленный временной интервал. </w:t>
      </w:r>
    </w:p>
    <w:p w:rsidR="003456BE" w:rsidRDefault="003456BE" w:rsidP="0033564C">
      <w:pPr>
        <w:shd w:val="clear" w:color="auto" w:fill="FFFFFF"/>
        <w:spacing w:before="43" w:line="360" w:lineRule="auto"/>
        <w:ind w:right="58" w:firstLine="851"/>
        <w:jc w:val="both"/>
        <w:rPr>
          <w:rFonts w:ascii="Times New Roman" w:hAnsi="Times New Roman" w:cs="Times New Roman"/>
          <w:color w:val="000000"/>
          <w:spacing w:val="4"/>
          <w:sz w:val="28"/>
          <w:szCs w:val="28"/>
        </w:rPr>
      </w:pPr>
      <w:r>
        <w:rPr>
          <w:rFonts w:ascii="Times New Roman" w:hAnsi="Times New Roman" w:cs="Times New Roman"/>
          <w:color w:val="000000"/>
          <w:spacing w:val="4"/>
          <w:sz w:val="28"/>
          <w:szCs w:val="28"/>
        </w:rPr>
        <w:t xml:space="preserve">Знаками к действию являются повышение и снижение значения этого осциллятора относительно нуля. При анализе полученного графика, необходимо помнить, что положительные значения говорят об относительном росте цен, </w:t>
      </w:r>
      <w:r w:rsidR="00C714A1">
        <w:rPr>
          <w:rFonts w:ascii="Times New Roman" w:hAnsi="Times New Roman" w:cs="Times New Roman"/>
          <w:color w:val="000000"/>
          <w:spacing w:val="4"/>
          <w:sz w:val="28"/>
          <w:szCs w:val="28"/>
        </w:rPr>
        <w:t xml:space="preserve">и даже если сама цена будет и дальше рости, а то время как осциллятор приблизится к нуля, это будет означать </w:t>
      </w:r>
      <w:r w:rsidR="00C714A1">
        <w:rPr>
          <w:rFonts w:ascii="Times New Roman" w:hAnsi="Times New Roman" w:cs="Times New Roman"/>
          <w:color w:val="000000"/>
          <w:spacing w:val="4"/>
          <w:sz w:val="28"/>
          <w:szCs w:val="28"/>
        </w:rPr>
        <w:lastRenderedPageBreak/>
        <w:t>возможную консолидацию. Если же момент пройдет ниже нуля, значит рынок его потерял и пришло время для нового убывающего тренда.</w:t>
      </w:r>
    </w:p>
    <w:p w:rsidR="00753AF5" w:rsidRPr="0033564C" w:rsidRDefault="00C714A1" w:rsidP="00C714A1">
      <w:pPr>
        <w:shd w:val="clear" w:color="auto" w:fill="FFFFFF"/>
        <w:spacing w:line="360" w:lineRule="auto"/>
        <w:ind w:right="34" w:firstLine="851"/>
        <w:jc w:val="both"/>
        <w:rPr>
          <w:rFonts w:ascii="Times New Roman" w:hAnsi="Times New Roman" w:cs="Times New Roman"/>
          <w:sz w:val="28"/>
          <w:szCs w:val="28"/>
        </w:rPr>
      </w:pPr>
      <w:r>
        <w:rPr>
          <w:rFonts w:ascii="Times New Roman" w:hAnsi="Times New Roman" w:cs="Times New Roman"/>
          <w:sz w:val="28"/>
          <w:szCs w:val="28"/>
        </w:rPr>
        <w:t xml:space="preserve">Следующий осциллятор это </w:t>
      </w:r>
      <w:r w:rsidR="00753AF5" w:rsidRPr="0033564C">
        <w:rPr>
          <w:rFonts w:ascii="Times New Roman" w:hAnsi="Times New Roman" w:cs="Times New Roman"/>
          <w:iCs/>
          <w:color w:val="000000"/>
          <w:spacing w:val="-3"/>
          <w:sz w:val="28"/>
          <w:szCs w:val="28"/>
        </w:rPr>
        <w:t>Норма</w:t>
      </w:r>
      <w:r w:rsidR="00753AF5" w:rsidRPr="0033564C">
        <w:rPr>
          <w:rFonts w:ascii="Times New Roman" w:hAnsi="Times New Roman" w:cs="Times New Roman"/>
          <w:i/>
          <w:iCs/>
          <w:color w:val="000000"/>
          <w:spacing w:val="-3"/>
          <w:sz w:val="28"/>
          <w:szCs w:val="28"/>
        </w:rPr>
        <w:t xml:space="preserve"> </w:t>
      </w:r>
      <w:r w:rsidR="00753AF5" w:rsidRPr="0033564C">
        <w:rPr>
          <w:rFonts w:ascii="Times New Roman" w:hAnsi="Times New Roman" w:cs="Times New Roman"/>
          <w:iCs/>
          <w:color w:val="000000"/>
          <w:spacing w:val="-3"/>
          <w:sz w:val="28"/>
          <w:szCs w:val="28"/>
        </w:rPr>
        <w:t>Изменения</w:t>
      </w:r>
      <w:r w:rsidR="00753AF5" w:rsidRPr="0033564C">
        <w:rPr>
          <w:rFonts w:ascii="Times New Roman" w:hAnsi="Times New Roman" w:cs="Times New Roman"/>
          <w:color w:val="000000"/>
          <w:spacing w:val="-3"/>
          <w:sz w:val="28"/>
          <w:szCs w:val="28"/>
        </w:rPr>
        <w:t xml:space="preserve">. Ее отличие от Момента в том, что </w:t>
      </w:r>
      <w:r w:rsidR="00753AF5" w:rsidRPr="0033564C">
        <w:rPr>
          <w:rFonts w:ascii="Times New Roman" w:hAnsi="Times New Roman" w:cs="Times New Roman"/>
          <w:color w:val="000000"/>
          <w:sz w:val="28"/>
          <w:szCs w:val="28"/>
        </w:rPr>
        <w:t xml:space="preserve">значения вычисляются не как разница, а как частное от деления </w:t>
      </w:r>
      <w:r w:rsidR="00753AF5" w:rsidRPr="0033564C">
        <w:rPr>
          <w:rFonts w:ascii="Times New Roman" w:hAnsi="Times New Roman" w:cs="Times New Roman"/>
          <w:color w:val="000000"/>
          <w:spacing w:val="-1"/>
          <w:sz w:val="28"/>
          <w:szCs w:val="28"/>
        </w:rPr>
        <w:t xml:space="preserve">цены закрытия сегодняшнего дня на цену закрытия 8 дней назад </w:t>
      </w:r>
      <w:r w:rsidR="00753AF5" w:rsidRPr="0033564C">
        <w:rPr>
          <w:rFonts w:ascii="Times New Roman" w:hAnsi="Times New Roman" w:cs="Times New Roman"/>
          <w:color w:val="000000"/>
          <w:spacing w:val="1"/>
          <w:sz w:val="28"/>
          <w:szCs w:val="28"/>
        </w:rPr>
        <w:t>(в нашем примере). Общая формула выглядит так:</w:t>
      </w:r>
      <w:r w:rsidR="005B799D">
        <w:rPr>
          <w:rFonts w:ascii="Times New Roman" w:hAnsi="Times New Roman" w:cs="Times New Roman"/>
          <w:color w:val="000000"/>
          <w:spacing w:val="1"/>
          <w:sz w:val="28"/>
          <w:szCs w:val="28"/>
        </w:rPr>
        <w:t xml:space="preserve"> </w:t>
      </w:r>
      <m:oMath>
        <m:r>
          <w:rPr>
            <w:rFonts w:ascii="Cambria Math" w:hAnsi="Cambria Math" w:cs="Times New Roman"/>
            <w:color w:val="000000"/>
            <w:spacing w:val="4"/>
            <w:sz w:val="28"/>
            <w:szCs w:val="28"/>
            <w:lang w:val="en-US"/>
          </w:rPr>
          <m:t>ROC</m:t>
        </m:r>
        <m:r>
          <w:rPr>
            <w:rFonts w:ascii="Cambria Math" w:hAnsi="Cambria Math" w:cs="Times New Roman"/>
            <w:color w:val="000000"/>
            <w:spacing w:val="4"/>
            <w:sz w:val="28"/>
            <w:szCs w:val="28"/>
          </w:rPr>
          <m:t>-(</m:t>
        </m:r>
        <m:r>
          <w:rPr>
            <w:rFonts w:ascii="Cambria Math" w:hAnsi="Cambria Math" w:cs="Times New Roman"/>
            <w:color w:val="000000"/>
            <w:spacing w:val="4"/>
            <w:sz w:val="28"/>
            <w:szCs w:val="28"/>
            <w:lang w:val="en-US"/>
          </w:rPr>
          <m:t>P</m:t>
        </m:r>
        <m:r>
          <w:rPr>
            <w:rFonts w:ascii="Cambria Math" w:hAnsi="Cambria Math" w:cs="Times New Roman"/>
            <w:color w:val="000000"/>
            <w:spacing w:val="4"/>
            <w:sz w:val="28"/>
            <w:szCs w:val="28"/>
            <w:vertAlign w:val="subscript"/>
            <w:lang w:val="en-US"/>
          </w:rPr>
          <m:t>t</m:t>
        </m:r>
        <m:r>
          <w:rPr>
            <w:rFonts w:ascii="Cambria Math" w:hAnsi="Cambria Math" w:cs="Times New Roman"/>
            <w:color w:val="000000"/>
            <w:spacing w:val="4"/>
            <w:sz w:val="28"/>
            <w:szCs w:val="28"/>
          </w:rPr>
          <m:t>/</m:t>
        </m:r>
        <m:r>
          <w:rPr>
            <w:rFonts w:ascii="Cambria Math" w:hAnsi="Cambria Math" w:cs="Times New Roman"/>
            <w:color w:val="000000"/>
            <w:spacing w:val="4"/>
            <w:sz w:val="28"/>
            <w:szCs w:val="28"/>
            <w:lang w:val="en-US"/>
          </w:rPr>
          <m:t>P</m:t>
        </m:r>
        <m:r>
          <w:rPr>
            <w:rFonts w:ascii="Cambria Math" w:hAnsi="Cambria Math" w:cs="Times New Roman"/>
            <w:color w:val="000000"/>
            <w:spacing w:val="4"/>
            <w:sz w:val="28"/>
            <w:szCs w:val="28"/>
            <w:vertAlign w:val="subscript"/>
            <w:lang w:val="en-US"/>
          </w:rPr>
          <m:t>x</m:t>
        </m:r>
        <m:r>
          <w:rPr>
            <w:rFonts w:ascii="Cambria Math" w:hAnsi="Cambria Math" w:cs="Times New Roman"/>
            <w:color w:val="000000"/>
            <w:spacing w:val="4"/>
            <w:sz w:val="28"/>
            <w:szCs w:val="28"/>
          </w:rPr>
          <m:t>)*100%.</m:t>
        </m:r>
      </m:oMath>
    </w:p>
    <w:p w:rsidR="00753AF5" w:rsidRPr="0033564C" w:rsidRDefault="00753AF5" w:rsidP="0033564C">
      <w:pPr>
        <w:shd w:val="clear" w:color="auto" w:fill="FFFFFF"/>
        <w:spacing w:before="101" w:line="360" w:lineRule="auto"/>
        <w:ind w:right="5" w:firstLine="851"/>
        <w:jc w:val="both"/>
        <w:rPr>
          <w:rFonts w:ascii="Times New Roman" w:hAnsi="Times New Roman" w:cs="Times New Roman"/>
          <w:sz w:val="28"/>
          <w:szCs w:val="28"/>
        </w:rPr>
      </w:pPr>
      <w:r w:rsidRPr="0033564C">
        <w:rPr>
          <w:rFonts w:ascii="Times New Roman" w:hAnsi="Times New Roman" w:cs="Times New Roman"/>
          <w:color w:val="000000"/>
          <w:spacing w:val="-3"/>
          <w:sz w:val="28"/>
          <w:szCs w:val="28"/>
        </w:rPr>
        <w:t xml:space="preserve">Норма Изменения и Момент </w:t>
      </w:r>
      <w:r w:rsidR="00C714A1">
        <w:rPr>
          <w:rFonts w:ascii="Times New Roman" w:hAnsi="Times New Roman" w:cs="Times New Roman"/>
          <w:color w:val="000000"/>
          <w:spacing w:val="-3"/>
          <w:sz w:val="28"/>
          <w:szCs w:val="28"/>
        </w:rPr>
        <w:t>строятся</w:t>
      </w:r>
      <w:r w:rsidRPr="0033564C">
        <w:rPr>
          <w:rFonts w:ascii="Times New Roman" w:hAnsi="Times New Roman" w:cs="Times New Roman"/>
          <w:color w:val="000000"/>
          <w:spacing w:val="-3"/>
          <w:sz w:val="28"/>
          <w:szCs w:val="28"/>
        </w:rPr>
        <w:t xml:space="preserve"> на графике очень похо</w:t>
      </w:r>
      <w:r w:rsidRPr="0033564C">
        <w:rPr>
          <w:rFonts w:ascii="Times New Roman" w:hAnsi="Times New Roman" w:cs="Times New Roman"/>
          <w:color w:val="000000"/>
          <w:spacing w:val="-4"/>
          <w:sz w:val="28"/>
          <w:szCs w:val="28"/>
        </w:rPr>
        <w:t xml:space="preserve">же и </w:t>
      </w:r>
      <w:r w:rsidR="00C714A1">
        <w:rPr>
          <w:rFonts w:ascii="Times New Roman" w:hAnsi="Times New Roman" w:cs="Times New Roman"/>
          <w:color w:val="000000"/>
          <w:spacing w:val="-4"/>
          <w:sz w:val="28"/>
          <w:szCs w:val="28"/>
        </w:rPr>
        <w:t>означают</w:t>
      </w:r>
      <w:r w:rsidRPr="0033564C">
        <w:rPr>
          <w:rFonts w:ascii="Times New Roman" w:hAnsi="Times New Roman" w:cs="Times New Roman"/>
          <w:color w:val="000000"/>
          <w:spacing w:val="-4"/>
          <w:sz w:val="28"/>
          <w:szCs w:val="28"/>
        </w:rPr>
        <w:t xml:space="preserve"> почти </w:t>
      </w:r>
      <w:r w:rsidR="00C714A1">
        <w:rPr>
          <w:rFonts w:ascii="Times New Roman" w:hAnsi="Times New Roman" w:cs="Times New Roman"/>
          <w:color w:val="000000"/>
          <w:spacing w:val="-4"/>
          <w:sz w:val="28"/>
          <w:szCs w:val="28"/>
        </w:rPr>
        <w:t>одно и тоже</w:t>
      </w:r>
      <w:r w:rsidR="005B799D">
        <w:rPr>
          <w:rFonts w:ascii="Times New Roman" w:hAnsi="Times New Roman" w:cs="Times New Roman"/>
          <w:color w:val="000000"/>
          <w:spacing w:val="-4"/>
          <w:sz w:val="28"/>
          <w:szCs w:val="28"/>
        </w:rPr>
        <w:t>. Различие только в шкале зна</w:t>
      </w:r>
      <w:r w:rsidRPr="0033564C">
        <w:rPr>
          <w:rFonts w:ascii="Times New Roman" w:hAnsi="Times New Roman" w:cs="Times New Roman"/>
          <w:color w:val="000000"/>
          <w:spacing w:val="-4"/>
          <w:sz w:val="28"/>
          <w:szCs w:val="28"/>
        </w:rPr>
        <w:t xml:space="preserve">чений: на месте нулевой линии у Нормы Изменения обычно стоит </w:t>
      </w:r>
      <w:r w:rsidRPr="0033564C">
        <w:rPr>
          <w:rFonts w:ascii="Times New Roman" w:hAnsi="Times New Roman" w:cs="Times New Roman"/>
          <w:color w:val="000000"/>
          <w:spacing w:val="-7"/>
          <w:sz w:val="28"/>
          <w:szCs w:val="28"/>
        </w:rPr>
        <w:t>число 50, а вместо отрицательных и положительных значений коле</w:t>
      </w:r>
      <w:r w:rsidRPr="0033564C">
        <w:rPr>
          <w:rFonts w:ascii="Times New Roman" w:hAnsi="Times New Roman" w:cs="Times New Roman"/>
          <w:color w:val="000000"/>
          <w:spacing w:val="5"/>
          <w:sz w:val="28"/>
          <w:szCs w:val="28"/>
        </w:rPr>
        <w:t xml:space="preserve">бания идут ниже и выше 50. </w:t>
      </w:r>
    </w:p>
    <w:p w:rsidR="00753AF5" w:rsidRPr="0033564C" w:rsidRDefault="00753AF5" w:rsidP="0033564C">
      <w:pPr>
        <w:shd w:val="clear" w:color="auto" w:fill="FFFFFF"/>
        <w:spacing w:before="226" w:line="360" w:lineRule="auto"/>
        <w:ind w:firstLine="851"/>
        <w:jc w:val="both"/>
        <w:rPr>
          <w:rFonts w:ascii="Times New Roman" w:hAnsi="Times New Roman" w:cs="Times New Roman"/>
          <w:sz w:val="28"/>
          <w:szCs w:val="28"/>
        </w:rPr>
      </w:pPr>
      <w:r w:rsidRPr="0033564C">
        <w:rPr>
          <w:rFonts w:ascii="Times New Roman" w:hAnsi="Times New Roman" w:cs="Times New Roman"/>
          <w:iCs/>
          <w:color w:val="000000"/>
          <w:spacing w:val="-7"/>
          <w:sz w:val="28"/>
          <w:szCs w:val="28"/>
        </w:rPr>
        <w:t>Индекс Относительной Силы</w:t>
      </w:r>
      <w:r w:rsidRPr="0033564C">
        <w:rPr>
          <w:rFonts w:ascii="Times New Roman" w:hAnsi="Times New Roman" w:cs="Times New Roman"/>
          <w:i/>
          <w:iCs/>
          <w:color w:val="000000"/>
          <w:spacing w:val="-7"/>
          <w:sz w:val="28"/>
          <w:szCs w:val="28"/>
        </w:rPr>
        <w:t xml:space="preserve"> </w:t>
      </w:r>
      <w:r w:rsidRPr="0033564C">
        <w:rPr>
          <w:rFonts w:ascii="Times New Roman" w:hAnsi="Times New Roman" w:cs="Times New Roman"/>
          <w:color w:val="000000"/>
          <w:spacing w:val="-7"/>
          <w:sz w:val="28"/>
          <w:szCs w:val="28"/>
        </w:rPr>
        <w:t>был придуман и разрабо</w:t>
      </w:r>
      <w:r w:rsidRPr="0033564C">
        <w:rPr>
          <w:rFonts w:ascii="Times New Roman" w:hAnsi="Times New Roman" w:cs="Times New Roman"/>
          <w:color w:val="000000"/>
          <w:spacing w:val="-1"/>
          <w:sz w:val="28"/>
          <w:szCs w:val="28"/>
        </w:rPr>
        <w:t xml:space="preserve">тан Уэллсом Уайлдером в середине 70-х. </w:t>
      </w:r>
      <w:r w:rsidRPr="0033564C">
        <w:rPr>
          <w:rFonts w:ascii="Times New Roman" w:hAnsi="Times New Roman" w:cs="Times New Roman"/>
          <w:color w:val="000000"/>
          <w:spacing w:val="-5"/>
          <w:sz w:val="28"/>
          <w:szCs w:val="28"/>
        </w:rPr>
        <w:t>Индекс Относительной</w:t>
      </w:r>
      <w:r w:rsidR="00C53EB0" w:rsidRPr="0033564C">
        <w:rPr>
          <w:rFonts w:ascii="Times New Roman" w:hAnsi="Times New Roman" w:cs="Times New Roman"/>
          <w:color w:val="000000"/>
          <w:spacing w:val="-5"/>
          <w:sz w:val="28"/>
          <w:szCs w:val="28"/>
        </w:rPr>
        <w:t xml:space="preserve"> </w:t>
      </w:r>
      <w:r w:rsidRPr="0033564C">
        <w:rPr>
          <w:rFonts w:ascii="Times New Roman" w:hAnsi="Times New Roman" w:cs="Times New Roman"/>
          <w:color w:val="000000"/>
          <w:sz w:val="28"/>
          <w:szCs w:val="28"/>
        </w:rPr>
        <w:t>Силы, пожалуй, самый попул</w:t>
      </w:r>
      <w:r w:rsidR="00C53EB0" w:rsidRPr="0033564C">
        <w:rPr>
          <w:rFonts w:ascii="Times New Roman" w:hAnsi="Times New Roman" w:cs="Times New Roman"/>
          <w:color w:val="000000"/>
          <w:sz w:val="28"/>
          <w:szCs w:val="28"/>
        </w:rPr>
        <w:t>ярный и известный из всех осцил</w:t>
      </w:r>
      <w:r w:rsidRPr="0033564C">
        <w:rPr>
          <w:rFonts w:ascii="Times New Roman" w:hAnsi="Times New Roman" w:cs="Times New Roman"/>
          <w:color w:val="000000"/>
          <w:spacing w:val="-1"/>
          <w:sz w:val="28"/>
          <w:szCs w:val="28"/>
        </w:rPr>
        <w:t xml:space="preserve">ляторных методов. Для него существуют не только стандартный </w:t>
      </w:r>
      <w:r w:rsidRPr="0033564C">
        <w:rPr>
          <w:rFonts w:ascii="Times New Roman" w:hAnsi="Times New Roman" w:cs="Times New Roman"/>
          <w:color w:val="000000"/>
          <w:sz w:val="28"/>
          <w:szCs w:val="28"/>
        </w:rPr>
        <w:t>набор анализа, но и разные интересные инструменты</w:t>
      </w:r>
      <w:r w:rsidR="005B0DE9" w:rsidRPr="005B0DE9">
        <w:rPr>
          <w:rFonts w:ascii="Times New Roman" w:hAnsi="Times New Roman" w:cs="Times New Roman"/>
          <w:color w:val="000000"/>
          <w:sz w:val="28"/>
          <w:szCs w:val="28"/>
        </w:rPr>
        <w:t>[2]</w:t>
      </w:r>
      <w:r w:rsidRPr="0033564C">
        <w:rPr>
          <w:rFonts w:ascii="Times New Roman" w:hAnsi="Times New Roman" w:cs="Times New Roman"/>
          <w:color w:val="000000"/>
          <w:sz w:val="28"/>
          <w:szCs w:val="28"/>
        </w:rPr>
        <w:t>.</w:t>
      </w:r>
    </w:p>
    <w:p w:rsidR="00753AF5" w:rsidRPr="0033564C" w:rsidRDefault="00753AF5" w:rsidP="0033564C">
      <w:pPr>
        <w:shd w:val="clear" w:color="auto" w:fill="FFFFFF"/>
        <w:spacing w:line="360" w:lineRule="auto"/>
        <w:ind w:right="62" w:firstLine="851"/>
        <w:jc w:val="both"/>
        <w:rPr>
          <w:rFonts w:ascii="Times New Roman" w:hAnsi="Times New Roman" w:cs="Times New Roman"/>
          <w:sz w:val="28"/>
          <w:szCs w:val="28"/>
        </w:rPr>
      </w:pPr>
      <w:r w:rsidRPr="0033564C">
        <w:rPr>
          <w:rFonts w:ascii="Times New Roman" w:hAnsi="Times New Roman" w:cs="Times New Roman"/>
          <w:color w:val="000000"/>
          <w:spacing w:val="2"/>
          <w:sz w:val="28"/>
          <w:szCs w:val="28"/>
        </w:rPr>
        <w:t xml:space="preserve">Формула для вычисления значений осцилляторной кривой </w:t>
      </w:r>
      <w:r w:rsidRPr="0033564C">
        <w:rPr>
          <w:rFonts w:ascii="Times New Roman" w:hAnsi="Times New Roman" w:cs="Times New Roman"/>
          <w:color w:val="000000"/>
          <w:spacing w:val="-1"/>
          <w:sz w:val="28"/>
          <w:szCs w:val="28"/>
        </w:rPr>
        <w:t xml:space="preserve">выглядит </w:t>
      </w:r>
      <w:r w:rsidR="00C714A1">
        <w:rPr>
          <w:rFonts w:ascii="Times New Roman" w:hAnsi="Times New Roman" w:cs="Times New Roman"/>
          <w:color w:val="000000"/>
          <w:spacing w:val="-1"/>
          <w:sz w:val="28"/>
          <w:szCs w:val="28"/>
        </w:rPr>
        <w:t>так</w:t>
      </w:r>
      <w:r w:rsidRPr="0033564C">
        <w:rPr>
          <w:rFonts w:ascii="Times New Roman" w:hAnsi="Times New Roman" w:cs="Times New Roman"/>
          <w:color w:val="000000"/>
          <w:spacing w:val="-1"/>
          <w:sz w:val="28"/>
          <w:szCs w:val="28"/>
        </w:rPr>
        <w:t>:</w:t>
      </w:r>
    </w:p>
    <w:p w:rsidR="00753AF5" w:rsidRPr="005B799D" w:rsidRDefault="005B799D" w:rsidP="0033564C">
      <w:pPr>
        <w:shd w:val="clear" w:color="auto" w:fill="FFFFFF"/>
        <w:spacing w:before="168" w:line="360" w:lineRule="auto"/>
        <w:ind w:firstLine="851"/>
        <w:jc w:val="both"/>
        <w:rPr>
          <w:oMath/>
          <w:rFonts w:ascii="Cambria Math" w:hAnsi="Cambria Math" w:cs="Times New Roman"/>
          <w:sz w:val="28"/>
          <w:szCs w:val="28"/>
          <w:lang w:val="en-US"/>
        </w:rPr>
      </w:pPr>
      <m:oMathPara>
        <m:oMath>
          <m:r>
            <w:rPr>
              <w:rFonts w:ascii="Cambria Math" w:hAnsi="Cambria Math" w:cs="Times New Roman"/>
              <w:color w:val="000000"/>
              <w:spacing w:val="-6"/>
              <w:sz w:val="28"/>
              <w:szCs w:val="28"/>
              <w:lang w:val="en-US"/>
            </w:rPr>
            <m:t>RSI = 100 - [ 100/( 1+RS)] ;RS = AU</m:t>
          </m:r>
          <m:r>
            <w:rPr>
              <w:rFonts w:ascii="Cambria Math" w:hAnsi="Cambria Math" w:cs="Times New Roman"/>
              <w:color w:val="000000"/>
              <w:spacing w:val="-6"/>
              <w:sz w:val="28"/>
              <w:szCs w:val="28"/>
              <w:vertAlign w:val="subscript"/>
              <w:lang w:val="en-US"/>
            </w:rPr>
            <m:t>x</m:t>
          </m:r>
          <m:r>
            <w:rPr>
              <w:rFonts w:ascii="Cambria Math" w:hAnsi="Cambria Math" w:cs="Times New Roman"/>
              <w:color w:val="000000"/>
              <w:spacing w:val="-6"/>
              <w:sz w:val="28"/>
              <w:szCs w:val="28"/>
              <w:lang w:val="en-US"/>
            </w:rPr>
            <m:t xml:space="preserve"> /AD</m:t>
          </m:r>
          <m:r>
            <w:rPr>
              <w:rFonts w:ascii="Cambria Math" w:hAnsi="Cambria Math" w:cs="Times New Roman"/>
              <w:color w:val="000000"/>
              <w:spacing w:val="-6"/>
              <w:sz w:val="28"/>
              <w:szCs w:val="28"/>
              <w:vertAlign w:val="subscript"/>
              <w:lang w:val="en-US"/>
            </w:rPr>
            <m:t>X</m:t>
          </m:r>
          <m:r>
            <w:rPr>
              <w:rFonts w:ascii="Cambria Math" w:hAnsi="Cambria Math" w:cs="Times New Roman"/>
              <w:color w:val="000000"/>
              <w:spacing w:val="-6"/>
              <w:sz w:val="28"/>
              <w:szCs w:val="28"/>
              <w:lang w:val="en-US"/>
            </w:rPr>
            <m:t xml:space="preserve"> ;</m:t>
          </m:r>
        </m:oMath>
      </m:oMathPara>
    </w:p>
    <w:p w:rsidR="00753AF5" w:rsidRPr="005B799D" w:rsidRDefault="005B799D" w:rsidP="0033564C">
      <w:pPr>
        <w:shd w:val="clear" w:color="auto" w:fill="FFFFFF"/>
        <w:spacing w:before="269" w:line="360" w:lineRule="auto"/>
        <w:ind w:firstLine="851"/>
        <w:jc w:val="both"/>
        <w:rPr>
          <w:oMath/>
          <w:rFonts w:ascii="Cambria Math" w:hAnsi="Cambria Math" w:cs="Times New Roman"/>
          <w:sz w:val="28"/>
          <w:szCs w:val="28"/>
        </w:rPr>
      </w:pPr>
      <m:oMathPara>
        <m:oMath>
          <m:r>
            <w:rPr>
              <w:rFonts w:ascii="Cambria Math" w:hAnsi="Cambria Math" w:cs="Times New Roman"/>
              <w:color w:val="000000"/>
              <w:sz w:val="28"/>
              <w:szCs w:val="28"/>
            </w:rPr>
            <m:t>где х — количество дней;</m:t>
          </m:r>
        </m:oMath>
      </m:oMathPara>
    </w:p>
    <w:p w:rsidR="00753AF5" w:rsidRPr="005B799D" w:rsidRDefault="005B799D" w:rsidP="0033564C">
      <w:pPr>
        <w:shd w:val="clear" w:color="auto" w:fill="FFFFFF"/>
        <w:spacing w:line="360" w:lineRule="auto"/>
        <w:ind w:firstLine="851"/>
        <w:jc w:val="both"/>
        <w:rPr>
          <w:oMath/>
          <w:rFonts w:ascii="Cambria Math" w:hAnsi="Cambria Math" w:cs="Times New Roman"/>
          <w:sz w:val="28"/>
          <w:szCs w:val="28"/>
        </w:rPr>
      </w:pPr>
      <m:oMathPara>
        <m:oMath>
          <m:r>
            <m:rPr>
              <m:sty m:val="bi"/>
            </m:rPr>
            <w:rPr>
              <w:rFonts w:ascii="Cambria Math" w:hAnsi="Cambria Math" w:cs="Times New Roman"/>
              <w:color w:val="000000"/>
              <w:spacing w:val="-3"/>
              <w:sz w:val="28"/>
              <w:szCs w:val="28"/>
              <w:lang w:val="en-US"/>
            </w:rPr>
            <m:t>AU</m:t>
          </m:r>
          <m:r>
            <w:rPr>
              <w:rFonts w:ascii="Cambria Math" w:hAnsi="Cambria Math" w:cs="Times New Roman"/>
              <w:color w:val="000000"/>
              <w:spacing w:val="-3"/>
              <w:sz w:val="28"/>
              <w:szCs w:val="28"/>
            </w:rPr>
            <m:t xml:space="preserve"> — среднее значение закрывшихся выше предыдущих </m:t>
          </m:r>
          <m:r>
            <w:rPr>
              <w:rFonts w:ascii="Cambria Math" w:hAnsi="Cambria Math" w:cs="Times New Roman"/>
              <w:color w:val="000000"/>
              <w:spacing w:val="4"/>
              <w:sz w:val="28"/>
              <w:szCs w:val="28"/>
            </w:rPr>
            <m:t>цензам дней;</m:t>
          </m:r>
        </m:oMath>
      </m:oMathPara>
    </w:p>
    <w:p w:rsidR="00753AF5" w:rsidRPr="005B799D" w:rsidRDefault="005B799D" w:rsidP="0033564C">
      <w:pPr>
        <w:shd w:val="clear" w:color="auto" w:fill="FFFFFF"/>
        <w:spacing w:line="360" w:lineRule="auto"/>
        <w:ind w:firstLine="851"/>
        <w:jc w:val="both"/>
        <w:rPr>
          <w:oMath/>
          <w:rFonts w:ascii="Cambria Math" w:hAnsi="Cambria Math" w:cs="Times New Roman"/>
          <w:sz w:val="28"/>
          <w:szCs w:val="28"/>
        </w:rPr>
      </w:pPr>
      <m:oMathPara>
        <m:oMath>
          <m:r>
            <m:rPr>
              <m:sty m:val="bi"/>
            </m:rPr>
            <w:rPr>
              <w:rFonts w:ascii="Cambria Math" w:hAnsi="Cambria Math" w:cs="Times New Roman"/>
              <w:color w:val="000000"/>
              <w:spacing w:val="-2"/>
              <w:sz w:val="28"/>
              <w:szCs w:val="28"/>
              <w:lang w:val="en-US"/>
            </w:rPr>
            <m:t>AD</m:t>
          </m:r>
          <m:r>
            <w:rPr>
              <w:rFonts w:ascii="Cambria Math" w:hAnsi="Cambria Math" w:cs="Times New Roman"/>
              <w:color w:val="000000"/>
              <w:spacing w:val="-2"/>
              <w:sz w:val="28"/>
              <w:szCs w:val="28"/>
            </w:rPr>
            <m:t xml:space="preserve"> — среднее значение закрывшихся ниже предыдущих </m:t>
          </m:r>
          <m:r>
            <w:rPr>
              <w:rFonts w:ascii="Cambria Math" w:hAnsi="Cambria Math" w:cs="Times New Roman"/>
              <w:color w:val="000000"/>
              <w:spacing w:val="-7"/>
              <w:sz w:val="28"/>
              <w:szCs w:val="28"/>
            </w:rPr>
            <m:t xml:space="preserve">цен за </m:t>
          </m:r>
          <m:r>
            <w:rPr>
              <w:rFonts w:ascii="Cambria Math" w:hAnsi="Cambria Math" w:cs="Times New Roman"/>
              <w:color w:val="000000"/>
              <w:spacing w:val="-7"/>
              <w:sz w:val="28"/>
              <w:szCs w:val="28"/>
              <w:lang w:val="en-US"/>
            </w:rPr>
            <m:t>x</m:t>
          </m:r>
          <m:r>
            <w:rPr>
              <w:rFonts w:ascii="Cambria Math" w:hAnsi="Cambria Math" w:cs="Times New Roman"/>
              <w:color w:val="000000"/>
              <w:spacing w:val="-7"/>
              <w:sz w:val="28"/>
              <w:szCs w:val="28"/>
            </w:rPr>
            <m:t xml:space="preserve"> дней.</m:t>
          </m:r>
        </m:oMath>
      </m:oMathPara>
    </w:p>
    <w:p w:rsidR="00753AF5" w:rsidRPr="0033564C" w:rsidRDefault="00753AF5" w:rsidP="0033564C">
      <w:pPr>
        <w:shd w:val="clear" w:color="auto" w:fill="FFFFFF"/>
        <w:spacing w:before="5" w:line="360" w:lineRule="auto"/>
        <w:ind w:right="14" w:firstLine="851"/>
        <w:jc w:val="both"/>
        <w:rPr>
          <w:rFonts w:ascii="Times New Roman" w:hAnsi="Times New Roman" w:cs="Times New Roman"/>
          <w:sz w:val="28"/>
          <w:szCs w:val="28"/>
        </w:rPr>
      </w:pPr>
      <w:r w:rsidRPr="0033564C">
        <w:rPr>
          <w:rFonts w:ascii="Times New Roman" w:hAnsi="Times New Roman" w:cs="Times New Roman"/>
          <w:color w:val="000000"/>
          <w:spacing w:val="-7"/>
          <w:sz w:val="28"/>
          <w:szCs w:val="28"/>
        </w:rPr>
        <w:t xml:space="preserve">Индекс Относительной Силы откладывают на шкале от 0 до 100. </w:t>
      </w:r>
      <w:r w:rsidR="00C714A1">
        <w:rPr>
          <w:rFonts w:ascii="Times New Roman" w:hAnsi="Times New Roman" w:cs="Times New Roman"/>
          <w:color w:val="000000"/>
          <w:spacing w:val="-7"/>
          <w:sz w:val="28"/>
          <w:szCs w:val="28"/>
        </w:rPr>
        <w:t>Его наилучшее положение это максимум или минимум.  Для оценивания используются линии 30 и 70. Линия 70 и  выше это зона перекупленности, а все что ниже 30, то перепроданность.</w:t>
      </w:r>
      <w:r w:rsidRPr="0033564C">
        <w:rPr>
          <w:rFonts w:ascii="Times New Roman" w:hAnsi="Times New Roman" w:cs="Times New Roman"/>
          <w:color w:val="000000"/>
          <w:spacing w:val="-7"/>
          <w:sz w:val="28"/>
          <w:szCs w:val="28"/>
        </w:rPr>
        <w:t xml:space="preserve"> </w:t>
      </w:r>
    </w:p>
    <w:p w:rsidR="00753AF5" w:rsidRPr="0033564C" w:rsidRDefault="00C53EB0" w:rsidP="005B799D">
      <w:pPr>
        <w:shd w:val="clear" w:color="auto" w:fill="FFFFFF"/>
        <w:spacing w:before="230" w:line="360" w:lineRule="auto"/>
        <w:ind w:right="34" w:firstLine="851"/>
        <w:jc w:val="both"/>
        <w:rPr>
          <w:rFonts w:ascii="Times New Roman" w:hAnsi="Times New Roman" w:cs="Times New Roman"/>
          <w:color w:val="000000"/>
          <w:spacing w:val="-5"/>
          <w:sz w:val="28"/>
          <w:szCs w:val="28"/>
        </w:rPr>
      </w:pPr>
      <w:r w:rsidRPr="0033564C">
        <w:rPr>
          <w:rFonts w:ascii="Times New Roman" w:hAnsi="Times New Roman" w:cs="Times New Roman"/>
          <w:iCs/>
          <w:color w:val="000000"/>
          <w:spacing w:val="-3"/>
          <w:sz w:val="28"/>
          <w:szCs w:val="28"/>
        </w:rPr>
        <w:lastRenderedPageBreak/>
        <w:t>Стохастические линии</w:t>
      </w:r>
      <w:r w:rsidRPr="0033564C">
        <w:rPr>
          <w:rFonts w:ascii="Times New Roman" w:hAnsi="Times New Roman" w:cs="Times New Roman"/>
          <w:i/>
          <w:iCs/>
          <w:color w:val="000000"/>
          <w:spacing w:val="-3"/>
          <w:sz w:val="28"/>
          <w:szCs w:val="28"/>
        </w:rPr>
        <w:t xml:space="preserve"> </w:t>
      </w:r>
      <w:r w:rsidR="00753AF5" w:rsidRPr="0033564C">
        <w:rPr>
          <w:rFonts w:ascii="Times New Roman" w:hAnsi="Times New Roman" w:cs="Times New Roman"/>
          <w:color w:val="000000"/>
          <w:spacing w:val="-3"/>
          <w:sz w:val="28"/>
          <w:szCs w:val="28"/>
        </w:rPr>
        <w:t xml:space="preserve">ввел в употребление Джордж </w:t>
      </w:r>
      <w:r w:rsidR="00753AF5" w:rsidRPr="0033564C">
        <w:rPr>
          <w:rFonts w:ascii="Times New Roman" w:hAnsi="Times New Roman" w:cs="Times New Roman"/>
          <w:color w:val="000000"/>
          <w:spacing w:val="-2"/>
          <w:sz w:val="28"/>
          <w:szCs w:val="28"/>
        </w:rPr>
        <w:t xml:space="preserve">Лейн еще в 50-е годы. </w:t>
      </w:r>
      <w:r w:rsidR="00753AF5" w:rsidRPr="0033564C">
        <w:rPr>
          <w:rFonts w:ascii="Times New Roman" w:hAnsi="Times New Roman" w:cs="Times New Roman"/>
          <w:color w:val="000000"/>
          <w:spacing w:val="-1"/>
          <w:sz w:val="28"/>
          <w:szCs w:val="28"/>
        </w:rPr>
        <w:t>Построение линий %</w:t>
      </w:r>
      <w:r w:rsidR="00753AF5" w:rsidRPr="005B799D">
        <w:rPr>
          <w:rFonts w:ascii="Times New Roman" w:hAnsi="Times New Roman" w:cs="Times New Roman"/>
          <w:i/>
          <w:color w:val="000000"/>
          <w:spacing w:val="-1"/>
          <w:sz w:val="28"/>
          <w:szCs w:val="28"/>
        </w:rPr>
        <w:t>К</w:t>
      </w:r>
      <w:r w:rsidR="00753AF5" w:rsidRPr="0033564C">
        <w:rPr>
          <w:rFonts w:ascii="Times New Roman" w:hAnsi="Times New Roman" w:cs="Times New Roman"/>
          <w:color w:val="000000"/>
          <w:spacing w:val="-1"/>
          <w:sz w:val="28"/>
          <w:szCs w:val="28"/>
        </w:rPr>
        <w:t xml:space="preserve"> и %</w:t>
      </w:r>
      <w:r w:rsidR="00753AF5" w:rsidRPr="005B799D">
        <w:rPr>
          <w:rFonts w:ascii="Times New Roman" w:hAnsi="Times New Roman" w:cs="Times New Roman"/>
          <w:i/>
          <w:color w:val="000000"/>
          <w:spacing w:val="-1"/>
          <w:sz w:val="28"/>
          <w:szCs w:val="28"/>
          <w:lang w:val="en-US"/>
        </w:rPr>
        <w:t>D</w:t>
      </w:r>
      <w:r w:rsidR="00753AF5" w:rsidRPr="0033564C">
        <w:rPr>
          <w:rFonts w:ascii="Times New Roman" w:hAnsi="Times New Roman" w:cs="Times New Roman"/>
          <w:color w:val="000000"/>
          <w:spacing w:val="-1"/>
          <w:sz w:val="28"/>
          <w:szCs w:val="28"/>
        </w:rPr>
        <w:t xml:space="preserve"> основано на том, что при повы</w:t>
      </w:r>
      <w:r w:rsidR="00753AF5" w:rsidRPr="0033564C">
        <w:rPr>
          <w:rFonts w:ascii="Times New Roman" w:hAnsi="Times New Roman" w:cs="Times New Roman"/>
          <w:color w:val="000000"/>
          <w:spacing w:val="-2"/>
          <w:sz w:val="28"/>
          <w:szCs w:val="28"/>
        </w:rPr>
        <w:t>шении цен торговый день обыч</w:t>
      </w:r>
      <w:r w:rsidR="005B799D">
        <w:rPr>
          <w:rFonts w:ascii="Times New Roman" w:hAnsi="Times New Roman" w:cs="Times New Roman"/>
          <w:color w:val="000000"/>
          <w:spacing w:val="-2"/>
          <w:sz w:val="28"/>
          <w:szCs w:val="28"/>
        </w:rPr>
        <w:t>но закрывается на уровнях, лежа</w:t>
      </w:r>
      <w:r w:rsidR="00753AF5" w:rsidRPr="0033564C">
        <w:rPr>
          <w:rFonts w:ascii="Times New Roman" w:hAnsi="Times New Roman" w:cs="Times New Roman"/>
          <w:color w:val="000000"/>
          <w:spacing w:val="-2"/>
          <w:sz w:val="28"/>
          <w:szCs w:val="28"/>
        </w:rPr>
        <w:t xml:space="preserve">щих ближе к высшим, достигнутым в течение него. </w:t>
      </w:r>
      <w:r w:rsidR="00753AF5" w:rsidRPr="0033564C">
        <w:rPr>
          <w:rFonts w:ascii="Times New Roman" w:hAnsi="Times New Roman" w:cs="Times New Roman"/>
          <w:color w:val="000000"/>
          <w:spacing w:val="-5"/>
          <w:sz w:val="28"/>
          <w:szCs w:val="28"/>
        </w:rPr>
        <w:t>Стандартно рассчитывают линию %</w:t>
      </w:r>
      <w:r w:rsidR="00753AF5" w:rsidRPr="005B799D">
        <w:rPr>
          <w:rFonts w:ascii="Times New Roman" w:hAnsi="Times New Roman" w:cs="Times New Roman"/>
          <w:i/>
          <w:color w:val="000000"/>
          <w:spacing w:val="-5"/>
          <w:sz w:val="28"/>
          <w:szCs w:val="28"/>
        </w:rPr>
        <w:t xml:space="preserve">К </w:t>
      </w:r>
      <w:r w:rsidR="00753AF5" w:rsidRPr="0033564C">
        <w:rPr>
          <w:rFonts w:ascii="Times New Roman" w:hAnsi="Times New Roman" w:cs="Times New Roman"/>
          <w:color w:val="000000"/>
          <w:spacing w:val="-5"/>
          <w:sz w:val="28"/>
          <w:szCs w:val="28"/>
        </w:rPr>
        <w:t>на отрезке в 5 дней:</w:t>
      </w:r>
    </w:p>
    <w:p w:rsidR="00F93517" w:rsidRPr="0033564C" w:rsidRDefault="00C53EB0" w:rsidP="0033564C">
      <w:pPr>
        <w:shd w:val="clear" w:color="auto" w:fill="FFFFFF"/>
        <w:spacing w:line="360" w:lineRule="auto"/>
        <w:ind w:right="24" w:firstLine="851"/>
        <w:jc w:val="both"/>
        <w:rPr>
          <w:rFonts w:ascii="Times New Roman" w:eastAsiaTheme="minorEastAsia" w:hAnsi="Times New Roman" w:cs="Times New Roman"/>
          <w:i/>
          <w:sz w:val="28"/>
          <w:szCs w:val="28"/>
        </w:rPr>
      </w:pPr>
      <m:oMathPara>
        <m:oMath>
          <m:r>
            <w:rPr>
              <w:rFonts w:ascii="Cambria Math" w:hAnsi="Times New Roman" w:cs="Times New Roman"/>
              <w:sz w:val="28"/>
              <w:szCs w:val="28"/>
            </w:rPr>
            <m:t>%</m:t>
          </m:r>
          <m:r>
            <w:rPr>
              <w:rFonts w:ascii="Cambria Math" w:hAnsi="Cambria Math" w:cs="Times New Roman"/>
              <w:sz w:val="28"/>
              <w:szCs w:val="28"/>
            </w:rPr>
            <m:t>K</m:t>
          </m:r>
          <m:r>
            <w:rPr>
              <w:rFonts w:ascii="Cambria Math" w:hAnsi="Times New Roman" w:cs="Times New Roman"/>
              <w:sz w:val="28"/>
              <w:szCs w:val="28"/>
            </w:rPr>
            <m:t>=100</m:t>
          </m:r>
          <m:r>
            <w:rPr>
              <w:rFonts w:ascii="Cambria Math" w:hAnsi="Cambria Math" w:cs="Times New Roman"/>
              <w:sz w:val="28"/>
              <w:szCs w:val="28"/>
            </w:rPr>
            <m:t>*</m:t>
          </m:r>
          <m:d>
            <m:dPr>
              <m:begChr m:val="{"/>
              <m:endChr m:val="}"/>
              <m:ctrlPr>
                <w:rPr>
                  <w:rFonts w:ascii="Cambria Math" w:hAnsi="Times New Roman" w:cs="Times New Roman"/>
                  <w:i/>
                  <w:sz w:val="28"/>
                  <w:szCs w:val="28"/>
                </w:rPr>
              </m:ctrlPr>
            </m:dPr>
            <m:e>
              <m:f>
                <m:fPr>
                  <m:ctrlPr>
                    <w:rPr>
                      <w:rFonts w:ascii="Cambria Math" w:hAnsi="Times New Roman" w:cs="Times New Roman"/>
                      <w:i/>
                      <w:sz w:val="28"/>
                      <w:szCs w:val="28"/>
                    </w:rPr>
                  </m:ctrlPr>
                </m:fPr>
                <m:num>
                  <m:sSub>
                    <m:sSubPr>
                      <m:ctrlPr>
                        <w:rPr>
                          <w:rFonts w:ascii="Cambria Math" w:hAnsi="Times New Roman" w:cs="Times New Roman"/>
                          <w:i/>
                          <w:sz w:val="28"/>
                          <w:szCs w:val="28"/>
                        </w:rPr>
                      </m:ctrlPr>
                    </m:sSubPr>
                    <m:e>
                      <m:r>
                        <w:rPr>
                          <w:rFonts w:ascii="Cambria Math" w:hAnsi="Cambria Math" w:cs="Times New Roman"/>
                          <w:sz w:val="28"/>
                          <w:szCs w:val="28"/>
                        </w:rPr>
                        <m:t>C</m:t>
                      </m:r>
                    </m:e>
                    <m:sub>
                      <m:r>
                        <w:rPr>
                          <w:rFonts w:ascii="Cambria Math" w:hAnsi="Cambria Math" w:cs="Times New Roman"/>
                          <w:sz w:val="28"/>
                          <w:szCs w:val="28"/>
                        </w:rPr>
                        <m:t>t</m:t>
                      </m:r>
                    </m:sub>
                  </m:sSub>
                  <m:r>
                    <w:rPr>
                      <w:rFonts w:ascii="Times New Roman" w:hAnsi="Times New Roman" w:cs="Times New Roman"/>
                      <w:sz w:val="28"/>
                      <w:szCs w:val="28"/>
                    </w:rPr>
                    <m:t>-</m:t>
                  </m:r>
                  <m:sSub>
                    <m:sSubPr>
                      <m:ctrlPr>
                        <w:rPr>
                          <w:rFonts w:ascii="Cambria Math" w:hAnsi="Times New Roman" w:cs="Times New Roman"/>
                          <w:i/>
                          <w:sz w:val="28"/>
                          <w:szCs w:val="28"/>
                        </w:rPr>
                      </m:ctrlPr>
                    </m:sSubPr>
                    <m:e>
                      <m:r>
                        <w:rPr>
                          <w:rFonts w:ascii="Cambria Math" w:hAnsi="Cambria Math" w:cs="Times New Roman"/>
                          <w:sz w:val="28"/>
                          <w:szCs w:val="28"/>
                        </w:rPr>
                        <m:t>L</m:t>
                      </m:r>
                    </m:e>
                    <m:sub>
                      <m:r>
                        <w:rPr>
                          <w:rFonts w:ascii="Cambria Math" w:hAnsi="Times New Roman" w:cs="Times New Roman"/>
                          <w:sz w:val="28"/>
                          <w:szCs w:val="28"/>
                        </w:rPr>
                        <m:t>5</m:t>
                      </m:r>
                    </m:sub>
                  </m:sSub>
                </m:num>
                <m:den>
                  <m:sSub>
                    <m:sSubPr>
                      <m:ctrlPr>
                        <w:rPr>
                          <w:rFonts w:ascii="Cambria Math" w:hAnsi="Times New Roman" w:cs="Times New Roman"/>
                          <w:i/>
                          <w:sz w:val="28"/>
                          <w:szCs w:val="28"/>
                        </w:rPr>
                      </m:ctrlPr>
                    </m:sSubPr>
                    <m:e>
                      <m:r>
                        <w:rPr>
                          <w:rFonts w:ascii="Cambria Math" w:hAnsi="Cambria Math" w:cs="Times New Roman"/>
                          <w:sz w:val="28"/>
                          <w:szCs w:val="28"/>
                        </w:rPr>
                        <m:t>H</m:t>
                      </m:r>
                    </m:e>
                    <m:sub>
                      <m:r>
                        <w:rPr>
                          <w:rFonts w:ascii="Cambria Math" w:hAnsi="Times New Roman" w:cs="Times New Roman"/>
                          <w:sz w:val="28"/>
                          <w:szCs w:val="28"/>
                        </w:rPr>
                        <m:t>5</m:t>
                      </m:r>
                    </m:sub>
                  </m:sSub>
                  <m:r>
                    <w:rPr>
                      <w:rFonts w:ascii="Times New Roman" w:hAnsi="Times New Roman" w:cs="Times New Roman"/>
                      <w:sz w:val="28"/>
                      <w:szCs w:val="28"/>
                    </w:rPr>
                    <m:t>-</m:t>
                  </m:r>
                  <m:sSub>
                    <m:sSubPr>
                      <m:ctrlPr>
                        <w:rPr>
                          <w:rFonts w:ascii="Cambria Math" w:hAnsi="Times New Roman" w:cs="Times New Roman"/>
                          <w:i/>
                          <w:sz w:val="28"/>
                          <w:szCs w:val="28"/>
                        </w:rPr>
                      </m:ctrlPr>
                    </m:sSubPr>
                    <m:e>
                      <m:r>
                        <w:rPr>
                          <w:rFonts w:ascii="Cambria Math" w:hAnsi="Cambria Math" w:cs="Times New Roman"/>
                          <w:sz w:val="28"/>
                          <w:szCs w:val="28"/>
                        </w:rPr>
                        <m:t>L</m:t>
                      </m:r>
                    </m:e>
                    <m:sub>
                      <m:r>
                        <w:rPr>
                          <w:rFonts w:ascii="Cambria Math" w:hAnsi="Times New Roman" w:cs="Times New Roman"/>
                          <w:sz w:val="28"/>
                          <w:szCs w:val="28"/>
                        </w:rPr>
                        <m:t>5</m:t>
                      </m:r>
                    </m:sub>
                  </m:sSub>
                </m:den>
              </m:f>
            </m:e>
          </m:d>
          <m:r>
            <w:rPr>
              <w:rFonts w:ascii="Cambria Math" w:hAnsi="Times New Roman" w:cs="Times New Roman"/>
              <w:sz w:val="28"/>
              <w:szCs w:val="28"/>
            </w:rPr>
            <m:t>,</m:t>
          </m:r>
        </m:oMath>
      </m:oMathPara>
    </w:p>
    <w:p w:rsidR="00F93517" w:rsidRPr="005B799D" w:rsidRDefault="005B799D" w:rsidP="0033564C">
      <w:pPr>
        <w:shd w:val="clear" w:color="auto" w:fill="FFFFFF"/>
        <w:spacing w:line="360" w:lineRule="auto"/>
        <w:ind w:right="24" w:firstLine="851"/>
        <w:jc w:val="both"/>
        <w:rPr>
          <w:oMath/>
          <w:rFonts w:ascii="Cambria Math" w:eastAsiaTheme="minorEastAsia" w:hAnsi="Cambria Math" w:cs="Times New Roman"/>
          <w:sz w:val="28"/>
          <w:szCs w:val="28"/>
        </w:rPr>
      </w:pPr>
      <m:oMathPara>
        <m:oMath>
          <m:r>
            <w:rPr>
              <w:rFonts w:ascii="Cambria Math" w:eastAsiaTheme="minorEastAsia" w:hAnsi="Cambria Math" w:cs="Times New Roman"/>
              <w:sz w:val="28"/>
              <w:szCs w:val="28"/>
            </w:rPr>
            <m:t xml:space="preserve">где </m:t>
          </m:r>
          <m:r>
            <w:rPr>
              <w:rFonts w:ascii="Cambria Math" w:eastAsiaTheme="minorEastAsia" w:hAnsi="Cambria Math" w:cs="Times New Roman"/>
              <w:sz w:val="28"/>
              <w:szCs w:val="28"/>
              <w:lang w:val="en-US"/>
            </w:rPr>
            <m:t>C</m:t>
          </m:r>
          <m:r>
            <w:rPr>
              <w:rFonts w:ascii="Cambria Math" w:eastAsiaTheme="minorEastAsia" w:hAnsi="Cambria Math" w:cs="Times New Roman"/>
              <w:sz w:val="28"/>
              <w:szCs w:val="28"/>
              <w:vertAlign w:val="subscript"/>
              <w:lang w:val="en-US"/>
            </w:rPr>
            <m:t>t</m:t>
          </m:r>
          <m:r>
            <w:rPr>
              <w:rFonts w:ascii="Cambria Math" w:eastAsiaTheme="minorEastAsia" w:hAnsi="Cambria Math" w:cs="Times New Roman"/>
              <w:sz w:val="28"/>
              <w:szCs w:val="28"/>
            </w:rPr>
            <m:t xml:space="preserve"> – текущая цена закрытия,</m:t>
          </m:r>
        </m:oMath>
      </m:oMathPara>
    </w:p>
    <w:p w:rsidR="00F93517" w:rsidRPr="005B799D" w:rsidRDefault="005B799D" w:rsidP="0033564C">
      <w:pPr>
        <w:shd w:val="clear" w:color="auto" w:fill="FFFFFF"/>
        <w:spacing w:line="360" w:lineRule="auto"/>
        <w:ind w:right="24" w:firstLine="851"/>
        <w:jc w:val="both"/>
        <w:rPr>
          <w:oMath/>
          <w:rFonts w:ascii="Cambria Math" w:eastAsiaTheme="minorEastAsia" w:hAnsi="Cambria Math" w:cs="Times New Roman"/>
          <w:sz w:val="28"/>
          <w:szCs w:val="28"/>
        </w:rPr>
      </w:pPr>
      <m:oMathPara>
        <m:oMath>
          <m:r>
            <w:rPr>
              <w:rFonts w:ascii="Cambria Math" w:eastAsiaTheme="minorEastAsia" w:hAnsi="Cambria Math" w:cs="Times New Roman"/>
              <w:sz w:val="28"/>
              <w:szCs w:val="28"/>
              <w:lang w:val="en-US"/>
            </w:rPr>
            <m:t>L</m:t>
          </m:r>
          <m:r>
            <w:rPr>
              <w:rFonts w:ascii="Cambria Math" w:eastAsiaTheme="minorEastAsia" w:hAnsi="Cambria Math" w:cs="Times New Roman"/>
              <w:sz w:val="28"/>
              <w:szCs w:val="28"/>
              <w:vertAlign w:val="subscript"/>
            </w:rPr>
            <m:t>5</m:t>
          </m:r>
          <m:r>
            <w:rPr>
              <w:rFonts w:ascii="Cambria Math" w:eastAsiaTheme="minorEastAsia" w:hAnsi="Cambria Math" w:cs="Times New Roman"/>
              <w:sz w:val="28"/>
              <w:szCs w:val="28"/>
            </w:rPr>
            <m:t xml:space="preserve"> – самый низкий уровень за последние 5 дней,</m:t>
          </m:r>
        </m:oMath>
      </m:oMathPara>
    </w:p>
    <w:p w:rsidR="00F93517" w:rsidRPr="005B799D" w:rsidRDefault="005B799D" w:rsidP="0033564C">
      <w:pPr>
        <w:shd w:val="clear" w:color="auto" w:fill="FFFFFF"/>
        <w:spacing w:line="360" w:lineRule="auto"/>
        <w:ind w:right="24" w:firstLine="851"/>
        <w:jc w:val="both"/>
        <w:rPr>
          <w:oMath/>
          <w:rFonts w:ascii="Cambria Math" w:eastAsiaTheme="minorEastAsia" w:hAnsi="Cambria Math" w:cs="Times New Roman"/>
          <w:sz w:val="28"/>
          <w:szCs w:val="28"/>
        </w:rPr>
      </w:pPr>
      <m:oMathPara>
        <m:oMath>
          <m:r>
            <w:rPr>
              <w:rFonts w:ascii="Cambria Math" w:eastAsiaTheme="minorEastAsia" w:hAnsi="Cambria Math" w:cs="Times New Roman"/>
              <w:sz w:val="28"/>
              <w:szCs w:val="28"/>
              <w:lang w:val="en-US"/>
            </w:rPr>
            <m:t>H</m:t>
          </m:r>
          <m:r>
            <w:rPr>
              <w:rFonts w:ascii="Cambria Math" w:eastAsiaTheme="minorEastAsia" w:hAnsi="Cambria Math" w:cs="Times New Roman"/>
              <w:sz w:val="28"/>
              <w:szCs w:val="28"/>
              <w:vertAlign w:val="subscript"/>
            </w:rPr>
            <m:t>5</m:t>
          </m:r>
          <m:r>
            <w:rPr>
              <w:rFonts w:ascii="Cambria Math" w:eastAsiaTheme="minorEastAsia" w:hAnsi="Cambria Math" w:cs="Times New Roman"/>
              <w:sz w:val="28"/>
              <w:szCs w:val="28"/>
            </w:rPr>
            <m:t xml:space="preserve"> – самый высокий уровень за последние 5 дней.</m:t>
          </m:r>
        </m:oMath>
      </m:oMathPara>
    </w:p>
    <w:p w:rsidR="00C53EB0" w:rsidRPr="005B799D" w:rsidRDefault="005B799D" w:rsidP="0033564C">
      <w:pPr>
        <w:shd w:val="clear" w:color="auto" w:fill="FFFFFF"/>
        <w:spacing w:line="360" w:lineRule="auto"/>
        <w:ind w:right="24" w:firstLine="851"/>
        <w:jc w:val="both"/>
        <w:rPr>
          <w:oMath/>
          <w:rFonts w:ascii="Cambria Math" w:eastAsiaTheme="minorEastAsia" w:hAnsi="Cambria Math" w:cs="Times New Roman"/>
          <w:sz w:val="28"/>
          <w:szCs w:val="28"/>
        </w:rPr>
      </w:pPr>
      <m:oMathPara>
        <m:oMath>
          <m:r>
            <w:rPr>
              <w:rFonts w:ascii="Cambria Math" w:eastAsiaTheme="minorEastAsia" w:hAnsi="Cambria Math" w:cs="Times New Roman"/>
              <w:sz w:val="28"/>
              <w:szCs w:val="28"/>
            </w:rPr>
            <m:t>Эта линия более чувствительная чем %</m:t>
          </m:r>
          <m:r>
            <w:rPr>
              <w:rFonts w:ascii="Cambria Math" w:eastAsiaTheme="minorEastAsia" w:hAnsi="Cambria Math" w:cs="Times New Roman"/>
              <w:sz w:val="28"/>
              <w:szCs w:val="28"/>
              <w:lang w:val="en-US"/>
            </w:rPr>
            <m:t>D</m:t>
          </m:r>
        </m:oMath>
      </m:oMathPara>
    </w:p>
    <w:p w:rsidR="00F93517" w:rsidRPr="005B799D" w:rsidRDefault="005B799D" w:rsidP="0033564C">
      <w:pPr>
        <w:shd w:val="clear" w:color="auto" w:fill="FFFFFF"/>
        <w:spacing w:line="360" w:lineRule="auto"/>
        <w:ind w:right="24" w:firstLine="851"/>
        <w:jc w:val="both"/>
        <w:rPr>
          <w:oMath/>
          <w:rFonts w:ascii="Cambria Math" w:eastAsiaTheme="minorEastAsia" w:hAnsi="Cambria Math" w:cs="Times New Roman"/>
          <w:sz w:val="28"/>
          <w:szCs w:val="28"/>
          <w:lang w:val="en-US"/>
        </w:rPr>
      </w:pPr>
      <m:oMathPara>
        <m:oMath>
          <m:r>
            <w:rPr>
              <w:rFonts w:ascii="Cambria Math" w:eastAsiaTheme="minorEastAsia" w:hAnsi="Cambria Math" w:cs="Times New Roman"/>
              <w:sz w:val="28"/>
              <w:szCs w:val="28"/>
            </w:rPr>
            <m:t>%D=100*</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C</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L</m:t>
                  </m:r>
                </m:e>
                <m:sub>
                  <m:r>
                    <w:rPr>
                      <w:rFonts w:ascii="Cambria Math" w:eastAsiaTheme="minorEastAsia" w:hAnsi="Cambria Math" w:cs="Times New Roman"/>
                      <w:sz w:val="28"/>
                      <w:szCs w:val="28"/>
                    </w:rPr>
                    <m:t>3</m:t>
                  </m:r>
                </m:sub>
              </m:sSub>
            </m:num>
            <m:den>
              <m:r>
                <w:rPr>
                  <w:rFonts w:ascii="Cambria Math" w:eastAsiaTheme="minorEastAsia" w:hAnsi="Cambria Math" w:cs="Times New Roman"/>
                  <w:sz w:val="28"/>
                  <w:szCs w:val="28"/>
                </w:rPr>
                <m:t>H</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L</m:t>
                  </m:r>
                </m:e>
                <m:sub>
                  <m:r>
                    <w:rPr>
                      <w:rFonts w:ascii="Cambria Math" w:eastAsiaTheme="minorEastAsia" w:hAnsi="Cambria Math" w:cs="Times New Roman"/>
                      <w:sz w:val="28"/>
                      <w:szCs w:val="28"/>
                    </w:rPr>
                    <m:t>3</m:t>
                  </m:r>
                </m:sub>
              </m:sSub>
            </m:den>
          </m:f>
          <m:r>
            <w:rPr>
              <w:rFonts w:ascii="Cambria Math" w:eastAsiaTheme="minorEastAsia" w:hAnsi="Cambria Math" w:cs="Times New Roman"/>
              <w:sz w:val="28"/>
              <w:szCs w:val="28"/>
            </w:rPr>
            <m:t>,</m:t>
          </m:r>
        </m:oMath>
      </m:oMathPara>
    </w:p>
    <w:p w:rsidR="00F93517" w:rsidRPr="005B799D" w:rsidRDefault="005B799D" w:rsidP="0033564C">
      <w:pPr>
        <w:shd w:val="clear" w:color="auto" w:fill="FFFFFF"/>
        <w:spacing w:line="360" w:lineRule="auto"/>
        <w:ind w:right="24" w:firstLine="851"/>
        <w:jc w:val="both"/>
        <w:rPr>
          <w:oMath/>
          <w:rFonts w:ascii="Cambria Math" w:eastAsiaTheme="minorEastAsia" w:hAnsi="Cambria Math" w:cs="Times New Roman"/>
          <w:sz w:val="28"/>
          <w:szCs w:val="28"/>
        </w:rPr>
      </w:pPr>
      <m:oMathPara>
        <m:oMath>
          <m:r>
            <w:rPr>
              <w:rFonts w:ascii="Cambria Math" w:eastAsiaTheme="minorEastAsia" w:hAnsi="Cambria Math" w:cs="Times New Roman"/>
              <w:sz w:val="28"/>
              <w:szCs w:val="28"/>
            </w:rPr>
            <m:t xml:space="preserve">где </m:t>
          </m:r>
          <m:r>
            <w:rPr>
              <w:rFonts w:ascii="Cambria Math" w:eastAsiaTheme="minorEastAsia" w:hAnsi="Cambria Math" w:cs="Times New Roman"/>
              <w:sz w:val="28"/>
              <w:szCs w:val="28"/>
              <w:lang w:val="en-US"/>
            </w:rPr>
            <m:t>CL</m:t>
          </m:r>
          <m:r>
            <w:rPr>
              <w:rFonts w:ascii="Cambria Math" w:eastAsiaTheme="minorEastAsia" w:hAnsi="Cambria Math" w:cs="Times New Roman"/>
              <w:sz w:val="28"/>
              <w:szCs w:val="28"/>
              <w:vertAlign w:val="subscript"/>
            </w:rPr>
            <m:t>3</m:t>
          </m:r>
          <m:r>
            <w:rPr>
              <w:rFonts w:ascii="Cambria Math" w:eastAsiaTheme="minorEastAsia" w:hAnsi="Cambria Math" w:cs="Times New Roman"/>
              <w:sz w:val="28"/>
              <w:szCs w:val="28"/>
            </w:rPr>
            <m:t xml:space="preserve"> – трехдневная сумма (</m:t>
          </m:r>
          <m:r>
            <w:rPr>
              <w:rFonts w:ascii="Cambria Math" w:eastAsiaTheme="minorEastAsia" w:hAnsi="Cambria Math" w:cs="Times New Roman"/>
              <w:sz w:val="28"/>
              <w:szCs w:val="28"/>
              <w:lang w:val="en-US"/>
            </w:rPr>
            <m:t>C</m:t>
          </m:r>
          <m:r>
            <w:rPr>
              <w:rFonts w:ascii="Cambria Math" w:eastAsiaTheme="minorEastAsia" w:hAnsi="Cambria Math" w:cs="Times New Roman"/>
              <w:sz w:val="28"/>
              <w:szCs w:val="28"/>
              <w:vertAlign w:val="subscript"/>
              <w:lang w:val="en-US"/>
            </w:rPr>
            <m:t>t</m:t>
          </m:r>
          <m:r>
            <w:rPr>
              <w:rFonts w:ascii="Cambria Math" w:eastAsiaTheme="minorEastAsia" w:hAnsi="Cambria Math" w:cs="Times New Roman"/>
              <w:sz w:val="28"/>
              <w:szCs w:val="28"/>
            </w:rPr>
            <m:t xml:space="preserve"> – </m:t>
          </m:r>
          <m:r>
            <w:rPr>
              <w:rFonts w:ascii="Cambria Math" w:eastAsiaTheme="minorEastAsia" w:hAnsi="Cambria Math" w:cs="Times New Roman"/>
              <w:sz w:val="28"/>
              <w:szCs w:val="28"/>
              <w:lang w:val="en-US"/>
            </w:rPr>
            <m:t>L</m:t>
          </m:r>
          <m:r>
            <w:rPr>
              <w:rFonts w:ascii="Cambria Math" w:eastAsiaTheme="minorEastAsia" w:hAnsi="Cambria Math" w:cs="Times New Roman"/>
              <w:sz w:val="28"/>
              <w:szCs w:val="28"/>
              <w:vertAlign w:val="subscript"/>
            </w:rPr>
            <m:t>5</m:t>
          </m:r>
          <m:r>
            <w:rPr>
              <w:rFonts w:ascii="Cambria Math" w:eastAsiaTheme="minorEastAsia" w:hAnsi="Cambria Math" w:cs="Times New Roman"/>
              <w:sz w:val="28"/>
              <w:szCs w:val="28"/>
            </w:rPr>
            <m:t>),</m:t>
          </m:r>
        </m:oMath>
      </m:oMathPara>
    </w:p>
    <w:p w:rsidR="00F93517" w:rsidRPr="005B799D" w:rsidRDefault="005B799D" w:rsidP="0033564C">
      <w:pPr>
        <w:shd w:val="clear" w:color="auto" w:fill="FFFFFF"/>
        <w:spacing w:line="360" w:lineRule="auto"/>
        <w:ind w:right="24" w:firstLine="851"/>
        <w:jc w:val="both"/>
        <w:rPr>
          <w:oMath/>
          <w:rFonts w:ascii="Cambria Math" w:eastAsiaTheme="minorEastAsia" w:hAnsi="Cambria Math" w:cs="Times New Roman"/>
          <w:sz w:val="28"/>
          <w:szCs w:val="28"/>
        </w:rPr>
      </w:pPr>
      <m:oMathPara>
        <m:oMath>
          <m:r>
            <w:rPr>
              <w:rFonts w:ascii="Cambria Math" w:eastAsiaTheme="minorEastAsia" w:hAnsi="Cambria Math" w:cs="Times New Roman"/>
              <w:sz w:val="28"/>
              <w:szCs w:val="28"/>
              <w:lang w:val="en-US"/>
            </w:rPr>
            <m:t>HL</m:t>
          </m:r>
          <m:r>
            <w:rPr>
              <w:rFonts w:ascii="Cambria Math" w:eastAsiaTheme="minorEastAsia" w:hAnsi="Cambria Math" w:cs="Times New Roman"/>
              <w:sz w:val="28"/>
              <w:szCs w:val="28"/>
              <w:vertAlign w:val="subscript"/>
            </w:rPr>
            <m:t>3</m:t>
          </m:r>
          <m:r>
            <w:rPr>
              <w:rFonts w:ascii="Cambria Math" w:eastAsiaTheme="minorEastAsia" w:hAnsi="Cambria Math" w:cs="Times New Roman"/>
              <w:sz w:val="28"/>
              <w:szCs w:val="28"/>
            </w:rPr>
            <m:t xml:space="preserve"> – трехдневная сумма (</m:t>
          </m:r>
          <m:r>
            <w:rPr>
              <w:rFonts w:ascii="Cambria Math" w:eastAsiaTheme="minorEastAsia" w:hAnsi="Cambria Math" w:cs="Times New Roman"/>
              <w:sz w:val="28"/>
              <w:szCs w:val="28"/>
              <w:lang w:val="en-US"/>
            </w:rPr>
            <m:t>H</m:t>
          </m:r>
          <m:r>
            <w:rPr>
              <w:rFonts w:ascii="Cambria Math" w:eastAsiaTheme="minorEastAsia" w:hAnsi="Cambria Math" w:cs="Times New Roman"/>
              <w:sz w:val="28"/>
              <w:szCs w:val="28"/>
              <w:vertAlign w:val="subscript"/>
            </w:rPr>
            <m:t>5</m:t>
          </m:r>
          <m:r>
            <w:rPr>
              <w:rFonts w:ascii="Cambria Math" w:eastAsiaTheme="minorEastAsia" w:hAnsi="Cambria Math" w:cs="Times New Roman"/>
              <w:sz w:val="28"/>
              <w:szCs w:val="28"/>
            </w:rPr>
            <m:t xml:space="preserve"> – </m:t>
          </m:r>
          <m:r>
            <w:rPr>
              <w:rFonts w:ascii="Cambria Math" w:eastAsiaTheme="minorEastAsia" w:hAnsi="Cambria Math" w:cs="Times New Roman"/>
              <w:sz w:val="28"/>
              <w:szCs w:val="28"/>
              <w:lang w:val="en-US"/>
            </w:rPr>
            <m:t>L</m:t>
          </m:r>
          <m:r>
            <w:rPr>
              <w:rFonts w:ascii="Cambria Math" w:eastAsiaTheme="minorEastAsia" w:hAnsi="Cambria Math" w:cs="Times New Roman"/>
              <w:sz w:val="28"/>
              <w:szCs w:val="28"/>
              <w:vertAlign w:val="subscript"/>
            </w:rPr>
            <m:t>5</m:t>
          </m:r>
          <m:r>
            <w:rPr>
              <w:rFonts w:ascii="Cambria Math" w:eastAsiaTheme="minorEastAsia" w:hAnsi="Cambria Math" w:cs="Times New Roman"/>
              <w:sz w:val="28"/>
              <w:szCs w:val="28"/>
            </w:rPr>
            <m:t>).</m:t>
          </m:r>
        </m:oMath>
      </m:oMathPara>
    </w:p>
    <w:p w:rsidR="00F93517" w:rsidRPr="0033564C" w:rsidRDefault="00753AF5" w:rsidP="0033564C">
      <w:pPr>
        <w:shd w:val="clear" w:color="auto" w:fill="FFFFFF"/>
        <w:spacing w:before="67" w:line="360" w:lineRule="auto"/>
        <w:ind w:firstLine="851"/>
        <w:jc w:val="both"/>
        <w:rPr>
          <w:rFonts w:ascii="Times New Roman" w:hAnsi="Times New Roman" w:cs="Times New Roman"/>
          <w:sz w:val="28"/>
          <w:szCs w:val="28"/>
        </w:rPr>
      </w:pPr>
      <w:r w:rsidRPr="0033564C">
        <w:rPr>
          <w:rFonts w:ascii="Times New Roman" w:hAnsi="Times New Roman" w:cs="Times New Roman"/>
          <w:color w:val="000000"/>
          <w:spacing w:val="-2"/>
          <w:sz w:val="28"/>
          <w:szCs w:val="28"/>
        </w:rPr>
        <w:t xml:space="preserve">Построенные </w:t>
      </w:r>
      <w:r w:rsidR="00D515CA">
        <w:rPr>
          <w:rFonts w:ascii="Times New Roman" w:hAnsi="Times New Roman" w:cs="Times New Roman"/>
          <w:color w:val="000000"/>
          <w:spacing w:val="-2"/>
          <w:sz w:val="28"/>
          <w:szCs w:val="28"/>
        </w:rPr>
        <w:t>подобным</w:t>
      </w:r>
      <w:r w:rsidRPr="0033564C">
        <w:rPr>
          <w:rFonts w:ascii="Times New Roman" w:hAnsi="Times New Roman" w:cs="Times New Roman"/>
          <w:color w:val="000000"/>
          <w:spacing w:val="-2"/>
          <w:sz w:val="28"/>
          <w:szCs w:val="28"/>
        </w:rPr>
        <w:t xml:space="preserve"> образом стохастические линии называют </w:t>
      </w:r>
      <w:r w:rsidRPr="0033564C">
        <w:rPr>
          <w:rFonts w:ascii="Times New Roman" w:hAnsi="Times New Roman" w:cs="Times New Roman"/>
          <w:iCs/>
          <w:color w:val="000000"/>
          <w:spacing w:val="1"/>
          <w:sz w:val="28"/>
          <w:szCs w:val="28"/>
        </w:rPr>
        <w:t>быстрыми</w:t>
      </w:r>
      <w:r w:rsidRPr="0033564C">
        <w:rPr>
          <w:rFonts w:ascii="Times New Roman" w:hAnsi="Times New Roman" w:cs="Times New Roman"/>
          <w:i/>
          <w:iCs/>
          <w:color w:val="000000"/>
          <w:spacing w:val="1"/>
          <w:sz w:val="28"/>
          <w:szCs w:val="28"/>
        </w:rPr>
        <w:t xml:space="preserve"> </w:t>
      </w:r>
      <w:r w:rsidRPr="0033564C">
        <w:rPr>
          <w:rFonts w:ascii="Times New Roman" w:hAnsi="Times New Roman" w:cs="Times New Roman"/>
          <w:color w:val="000000"/>
          <w:spacing w:val="1"/>
          <w:sz w:val="28"/>
          <w:szCs w:val="28"/>
        </w:rPr>
        <w:t>(</w:t>
      </w:r>
      <w:r w:rsidRPr="0033564C">
        <w:rPr>
          <w:rFonts w:ascii="Times New Roman" w:hAnsi="Times New Roman" w:cs="Times New Roman"/>
          <w:color w:val="000000"/>
          <w:spacing w:val="1"/>
          <w:sz w:val="28"/>
          <w:szCs w:val="28"/>
          <w:lang w:val="en-US"/>
        </w:rPr>
        <w:t>Fast</w:t>
      </w:r>
      <w:r w:rsidRPr="0033564C">
        <w:rPr>
          <w:rFonts w:ascii="Times New Roman" w:hAnsi="Times New Roman" w:cs="Times New Roman"/>
          <w:color w:val="000000"/>
          <w:spacing w:val="1"/>
          <w:sz w:val="28"/>
          <w:szCs w:val="28"/>
        </w:rPr>
        <w:t xml:space="preserve"> </w:t>
      </w:r>
      <w:r w:rsidRPr="005B799D">
        <w:rPr>
          <w:rFonts w:ascii="Times New Roman" w:hAnsi="Times New Roman" w:cs="Times New Roman"/>
          <w:i/>
          <w:color w:val="000000"/>
          <w:spacing w:val="1"/>
          <w:sz w:val="28"/>
          <w:szCs w:val="28"/>
          <w:lang w:val="en-US"/>
        </w:rPr>
        <w:t>Stochastics</w:t>
      </w:r>
      <w:r w:rsidRPr="0033564C">
        <w:rPr>
          <w:rFonts w:ascii="Times New Roman" w:hAnsi="Times New Roman" w:cs="Times New Roman"/>
          <w:color w:val="000000"/>
          <w:spacing w:val="1"/>
          <w:sz w:val="28"/>
          <w:szCs w:val="28"/>
        </w:rPr>
        <w:t xml:space="preserve">). Некоторые трейдеры </w:t>
      </w:r>
      <w:r w:rsidR="00D515CA">
        <w:rPr>
          <w:rFonts w:ascii="Times New Roman" w:hAnsi="Times New Roman" w:cs="Times New Roman"/>
          <w:color w:val="000000"/>
          <w:spacing w:val="1"/>
          <w:sz w:val="28"/>
          <w:szCs w:val="28"/>
        </w:rPr>
        <w:t>выбирают</w:t>
      </w:r>
      <w:r w:rsidRPr="0033564C">
        <w:rPr>
          <w:rFonts w:ascii="Times New Roman" w:hAnsi="Times New Roman" w:cs="Times New Roman"/>
          <w:color w:val="000000"/>
          <w:spacing w:val="-1"/>
          <w:sz w:val="28"/>
          <w:szCs w:val="28"/>
        </w:rPr>
        <w:t xml:space="preserve"> </w:t>
      </w:r>
      <w:r w:rsidR="00D515CA">
        <w:rPr>
          <w:rFonts w:ascii="Times New Roman" w:hAnsi="Times New Roman" w:cs="Times New Roman"/>
          <w:color w:val="000000"/>
          <w:spacing w:val="-1"/>
          <w:sz w:val="28"/>
          <w:szCs w:val="28"/>
        </w:rPr>
        <w:t xml:space="preserve">для применения другую версию так называемые </w:t>
      </w:r>
      <w:r w:rsidRPr="0033564C">
        <w:rPr>
          <w:rFonts w:ascii="Times New Roman" w:hAnsi="Times New Roman" w:cs="Times New Roman"/>
          <w:iCs/>
          <w:color w:val="000000"/>
          <w:spacing w:val="-1"/>
          <w:sz w:val="28"/>
          <w:szCs w:val="28"/>
        </w:rPr>
        <w:t>медленные</w:t>
      </w:r>
      <w:r w:rsidRPr="0033564C">
        <w:rPr>
          <w:rFonts w:ascii="Times New Roman" w:hAnsi="Times New Roman" w:cs="Times New Roman"/>
          <w:i/>
          <w:iCs/>
          <w:color w:val="000000"/>
          <w:spacing w:val="-1"/>
          <w:sz w:val="28"/>
          <w:szCs w:val="28"/>
        </w:rPr>
        <w:t xml:space="preserve"> </w:t>
      </w:r>
      <w:r w:rsidRPr="0033564C">
        <w:rPr>
          <w:rFonts w:ascii="Times New Roman" w:hAnsi="Times New Roman" w:cs="Times New Roman"/>
          <w:color w:val="000000"/>
          <w:spacing w:val="-1"/>
          <w:sz w:val="28"/>
          <w:szCs w:val="28"/>
        </w:rPr>
        <w:t xml:space="preserve">стохастические </w:t>
      </w:r>
      <w:r w:rsidRPr="0033564C">
        <w:rPr>
          <w:rFonts w:ascii="Times New Roman" w:hAnsi="Times New Roman" w:cs="Times New Roman"/>
          <w:color w:val="000000"/>
          <w:spacing w:val="1"/>
          <w:sz w:val="28"/>
          <w:szCs w:val="28"/>
        </w:rPr>
        <w:t>линии (</w:t>
      </w:r>
      <w:r w:rsidRPr="005B799D">
        <w:rPr>
          <w:rFonts w:ascii="Times New Roman" w:hAnsi="Times New Roman" w:cs="Times New Roman"/>
          <w:i/>
          <w:color w:val="000000"/>
          <w:spacing w:val="1"/>
          <w:sz w:val="28"/>
          <w:szCs w:val="28"/>
          <w:lang w:val="en-US"/>
        </w:rPr>
        <w:t>Slow</w:t>
      </w:r>
      <w:r w:rsidRPr="005B799D">
        <w:rPr>
          <w:rFonts w:ascii="Times New Roman" w:hAnsi="Times New Roman" w:cs="Times New Roman"/>
          <w:i/>
          <w:color w:val="000000"/>
          <w:spacing w:val="1"/>
          <w:sz w:val="28"/>
          <w:szCs w:val="28"/>
        </w:rPr>
        <w:t xml:space="preserve"> </w:t>
      </w:r>
      <w:r w:rsidRPr="005B799D">
        <w:rPr>
          <w:rFonts w:ascii="Times New Roman" w:hAnsi="Times New Roman" w:cs="Times New Roman"/>
          <w:i/>
          <w:color w:val="000000"/>
          <w:spacing w:val="1"/>
          <w:sz w:val="28"/>
          <w:szCs w:val="28"/>
          <w:lang w:val="en-US"/>
        </w:rPr>
        <w:t>Stochastics</w:t>
      </w:r>
      <w:r w:rsidRPr="0033564C">
        <w:rPr>
          <w:rFonts w:ascii="Times New Roman" w:hAnsi="Times New Roman" w:cs="Times New Roman"/>
          <w:color w:val="000000"/>
          <w:spacing w:val="1"/>
          <w:sz w:val="28"/>
          <w:szCs w:val="28"/>
        </w:rPr>
        <w:t>). При этом несколько изменяются фор</w:t>
      </w:r>
      <w:r w:rsidRPr="0033564C">
        <w:rPr>
          <w:rFonts w:ascii="Times New Roman" w:hAnsi="Times New Roman" w:cs="Times New Roman"/>
          <w:color w:val="000000"/>
          <w:spacing w:val="-1"/>
          <w:sz w:val="28"/>
          <w:szCs w:val="28"/>
        </w:rPr>
        <w:t xml:space="preserve">мулы для обеих кривых, но суть использования остается той же. </w:t>
      </w:r>
    </w:p>
    <w:p w:rsidR="00753AF5" w:rsidRPr="0033564C" w:rsidRDefault="00753AF5" w:rsidP="0033564C">
      <w:pPr>
        <w:widowControl w:val="0"/>
        <w:shd w:val="clear" w:color="auto" w:fill="FFFFFF"/>
        <w:tabs>
          <w:tab w:val="left" w:pos="571"/>
        </w:tabs>
        <w:autoSpaceDE w:val="0"/>
        <w:autoSpaceDN w:val="0"/>
        <w:adjustRightInd w:val="0"/>
        <w:spacing w:before="48" w:after="0" w:line="360" w:lineRule="auto"/>
        <w:ind w:firstLine="851"/>
        <w:jc w:val="both"/>
        <w:rPr>
          <w:rFonts w:ascii="Times New Roman" w:hAnsi="Times New Roman" w:cs="Times New Roman"/>
          <w:color w:val="000000"/>
          <w:spacing w:val="-12"/>
          <w:sz w:val="28"/>
          <w:szCs w:val="28"/>
        </w:rPr>
      </w:pPr>
      <w:r w:rsidRPr="0033564C">
        <w:rPr>
          <w:rFonts w:ascii="Times New Roman" w:hAnsi="Times New Roman" w:cs="Times New Roman"/>
          <w:color w:val="000000"/>
          <w:spacing w:val="-4"/>
          <w:sz w:val="28"/>
          <w:szCs w:val="28"/>
        </w:rPr>
        <w:t>В случае расхождения окончательным сигналом к действию</w:t>
      </w:r>
      <w:r w:rsidR="005B799D">
        <w:rPr>
          <w:rFonts w:ascii="Times New Roman" w:hAnsi="Times New Roman" w:cs="Times New Roman"/>
          <w:color w:val="000000"/>
          <w:spacing w:val="-4"/>
          <w:sz w:val="28"/>
          <w:szCs w:val="28"/>
        </w:rPr>
        <w:t xml:space="preserve"> </w:t>
      </w:r>
      <w:r w:rsidRPr="0033564C">
        <w:rPr>
          <w:rFonts w:ascii="Times New Roman" w:hAnsi="Times New Roman" w:cs="Times New Roman"/>
          <w:color w:val="000000"/>
          <w:spacing w:val="1"/>
          <w:sz w:val="28"/>
          <w:szCs w:val="28"/>
        </w:rPr>
        <w:t xml:space="preserve">может стать </w:t>
      </w:r>
      <w:r w:rsidRPr="0033564C">
        <w:rPr>
          <w:rFonts w:ascii="Times New Roman" w:hAnsi="Times New Roman" w:cs="Times New Roman"/>
          <w:iCs/>
          <w:color w:val="000000"/>
          <w:spacing w:val="1"/>
          <w:sz w:val="28"/>
          <w:szCs w:val="28"/>
        </w:rPr>
        <w:t>пересечение</w:t>
      </w:r>
      <w:r w:rsidRPr="0033564C">
        <w:rPr>
          <w:rFonts w:ascii="Times New Roman" w:hAnsi="Times New Roman" w:cs="Times New Roman"/>
          <w:i/>
          <w:iCs/>
          <w:color w:val="000000"/>
          <w:spacing w:val="1"/>
          <w:sz w:val="28"/>
          <w:szCs w:val="28"/>
        </w:rPr>
        <w:t xml:space="preserve"> </w:t>
      </w:r>
      <w:r w:rsidRPr="0033564C">
        <w:rPr>
          <w:rFonts w:ascii="Times New Roman" w:hAnsi="Times New Roman" w:cs="Times New Roman"/>
          <w:color w:val="000000"/>
          <w:spacing w:val="1"/>
          <w:sz w:val="28"/>
          <w:szCs w:val="28"/>
        </w:rPr>
        <w:t xml:space="preserve">линий </w:t>
      </w:r>
      <w:r w:rsidRPr="0033564C">
        <w:rPr>
          <w:rFonts w:ascii="Times New Roman" w:hAnsi="Times New Roman" w:cs="Times New Roman"/>
          <w:i/>
          <w:iCs/>
          <w:color w:val="000000"/>
          <w:spacing w:val="1"/>
          <w:sz w:val="28"/>
          <w:szCs w:val="28"/>
          <w:lang w:val="en-US"/>
        </w:rPr>
        <w:t>K</w:t>
      </w:r>
      <w:r w:rsidRPr="0033564C">
        <w:rPr>
          <w:rFonts w:ascii="Times New Roman" w:hAnsi="Times New Roman" w:cs="Times New Roman"/>
          <w:i/>
          <w:iCs/>
          <w:color w:val="000000"/>
          <w:spacing w:val="1"/>
          <w:sz w:val="28"/>
          <w:szCs w:val="28"/>
        </w:rPr>
        <w:t xml:space="preserve"> </w:t>
      </w:r>
      <w:r w:rsidR="00313F27" w:rsidRPr="0033564C">
        <w:rPr>
          <w:rFonts w:ascii="Times New Roman" w:hAnsi="Times New Roman" w:cs="Times New Roman"/>
          <w:iCs/>
          <w:color w:val="000000"/>
          <w:spacing w:val="1"/>
          <w:sz w:val="28"/>
          <w:szCs w:val="28"/>
        </w:rPr>
        <w:t>и</w:t>
      </w:r>
      <w:r w:rsidRPr="0033564C">
        <w:rPr>
          <w:rFonts w:ascii="Times New Roman" w:hAnsi="Times New Roman" w:cs="Times New Roman"/>
          <w:i/>
          <w:iCs/>
          <w:color w:val="000000"/>
          <w:spacing w:val="1"/>
          <w:sz w:val="28"/>
          <w:szCs w:val="28"/>
        </w:rPr>
        <w:t xml:space="preserve"> </w:t>
      </w:r>
      <w:r w:rsidRPr="0033564C">
        <w:rPr>
          <w:rFonts w:ascii="Times New Roman" w:hAnsi="Times New Roman" w:cs="Times New Roman"/>
          <w:i/>
          <w:iCs/>
          <w:color w:val="000000"/>
          <w:spacing w:val="1"/>
          <w:sz w:val="28"/>
          <w:szCs w:val="28"/>
          <w:lang w:val="en-US"/>
        </w:rPr>
        <w:t>D</w:t>
      </w:r>
      <w:r w:rsidRPr="0033564C">
        <w:rPr>
          <w:rFonts w:ascii="Times New Roman" w:hAnsi="Times New Roman" w:cs="Times New Roman"/>
          <w:color w:val="000000"/>
          <w:spacing w:val="1"/>
          <w:sz w:val="28"/>
          <w:szCs w:val="28"/>
        </w:rPr>
        <w:t>(рис.</w:t>
      </w:r>
      <w:r w:rsidR="00313F27" w:rsidRPr="0033564C">
        <w:rPr>
          <w:rFonts w:ascii="Times New Roman" w:hAnsi="Times New Roman" w:cs="Times New Roman"/>
          <w:color w:val="000000"/>
          <w:spacing w:val="1"/>
          <w:sz w:val="28"/>
          <w:szCs w:val="28"/>
        </w:rPr>
        <w:t>1</w:t>
      </w:r>
      <w:r w:rsidR="005B799D">
        <w:rPr>
          <w:rFonts w:ascii="Times New Roman" w:hAnsi="Times New Roman" w:cs="Times New Roman"/>
          <w:color w:val="000000"/>
          <w:spacing w:val="1"/>
          <w:sz w:val="28"/>
          <w:szCs w:val="28"/>
        </w:rPr>
        <w:t>2</w:t>
      </w:r>
      <w:r w:rsidRPr="0033564C">
        <w:rPr>
          <w:rFonts w:ascii="Times New Roman" w:hAnsi="Times New Roman" w:cs="Times New Roman"/>
          <w:color w:val="000000"/>
          <w:spacing w:val="1"/>
          <w:sz w:val="28"/>
          <w:szCs w:val="28"/>
        </w:rPr>
        <w:t xml:space="preserve"> а).При этом край</w:t>
      </w:r>
      <w:r w:rsidRPr="0033564C">
        <w:rPr>
          <w:rFonts w:ascii="Times New Roman" w:hAnsi="Times New Roman" w:cs="Times New Roman"/>
          <w:color w:val="000000"/>
          <w:spacing w:val="-2"/>
          <w:sz w:val="28"/>
          <w:szCs w:val="28"/>
        </w:rPr>
        <w:t>не желательно, чтобы пересечение произошло уже после сигнала</w:t>
      </w:r>
      <w:r w:rsidR="005B799D">
        <w:rPr>
          <w:rFonts w:ascii="Times New Roman" w:hAnsi="Times New Roman" w:cs="Times New Roman"/>
          <w:color w:val="000000"/>
          <w:spacing w:val="-2"/>
          <w:sz w:val="28"/>
          <w:szCs w:val="28"/>
        </w:rPr>
        <w:t xml:space="preserve"> </w:t>
      </w:r>
      <w:r w:rsidRPr="0033564C">
        <w:rPr>
          <w:rFonts w:ascii="Times New Roman" w:hAnsi="Times New Roman" w:cs="Times New Roman"/>
          <w:color w:val="000000"/>
          <w:spacing w:val="1"/>
          <w:sz w:val="28"/>
          <w:szCs w:val="28"/>
        </w:rPr>
        <w:t xml:space="preserve">о развороте, поданного линией </w:t>
      </w:r>
      <w:r w:rsidRPr="0033564C">
        <w:rPr>
          <w:rFonts w:ascii="Times New Roman" w:hAnsi="Times New Roman" w:cs="Times New Roman"/>
          <w:i/>
          <w:iCs/>
          <w:color w:val="000000"/>
          <w:spacing w:val="1"/>
          <w:sz w:val="28"/>
          <w:szCs w:val="28"/>
          <w:lang w:val="en-US"/>
        </w:rPr>
        <w:t>D</w:t>
      </w:r>
      <w:r w:rsidRPr="0033564C">
        <w:rPr>
          <w:rFonts w:ascii="Times New Roman" w:hAnsi="Times New Roman" w:cs="Times New Roman"/>
          <w:i/>
          <w:iCs/>
          <w:color w:val="000000"/>
          <w:spacing w:val="1"/>
          <w:sz w:val="28"/>
          <w:szCs w:val="28"/>
        </w:rPr>
        <w:t xml:space="preserve">. </w:t>
      </w:r>
      <w:r w:rsidRPr="0033564C">
        <w:rPr>
          <w:rFonts w:ascii="Times New Roman" w:hAnsi="Times New Roman" w:cs="Times New Roman"/>
          <w:color w:val="000000"/>
          <w:spacing w:val="1"/>
          <w:sz w:val="28"/>
          <w:szCs w:val="28"/>
        </w:rPr>
        <w:t xml:space="preserve">Такой тип пересечения называется </w:t>
      </w:r>
      <w:r w:rsidRPr="0033564C">
        <w:rPr>
          <w:rFonts w:ascii="Times New Roman" w:hAnsi="Times New Roman" w:cs="Times New Roman"/>
          <w:iCs/>
          <w:color w:val="000000"/>
          <w:spacing w:val="1"/>
          <w:sz w:val="28"/>
          <w:szCs w:val="28"/>
        </w:rPr>
        <w:t>правосторонним</w:t>
      </w:r>
      <w:r w:rsidRPr="0033564C">
        <w:rPr>
          <w:rFonts w:ascii="Times New Roman" w:hAnsi="Times New Roman" w:cs="Times New Roman"/>
          <w:i/>
          <w:iCs/>
          <w:color w:val="000000"/>
          <w:spacing w:val="1"/>
          <w:sz w:val="28"/>
          <w:szCs w:val="28"/>
        </w:rPr>
        <w:t xml:space="preserve"> </w:t>
      </w:r>
      <w:r w:rsidRPr="0033564C">
        <w:rPr>
          <w:rFonts w:ascii="Times New Roman" w:hAnsi="Times New Roman" w:cs="Times New Roman"/>
          <w:color w:val="000000"/>
          <w:spacing w:val="1"/>
          <w:sz w:val="28"/>
          <w:szCs w:val="28"/>
        </w:rPr>
        <w:t>(</w:t>
      </w:r>
      <w:r w:rsidRPr="005B799D">
        <w:rPr>
          <w:rFonts w:ascii="Times New Roman" w:hAnsi="Times New Roman" w:cs="Times New Roman"/>
          <w:i/>
          <w:color w:val="000000"/>
          <w:spacing w:val="1"/>
          <w:sz w:val="28"/>
          <w:szCs w:val="28"/>
          <w:lang w:val="en-US"/>
        </w:rPr>
        <w:t>right</w:t>
      </w:r>
      <w:r w:rsidRPr="005B799D">
        <w:rPr>
          <w:rFonts w:ascii="Times New Roman" w:hAnsi="Times New Roman" w:cs="Times New Roman"/>
          <w:i/>
          <w:color w:val="000000"/>
          <w:spacing w:val="1"/>
          <w:sz w:val="28"/>
          <w:szCs w:val="28"/>
        </w:rPr>
        <w:t>-</w:t>
      </w:r>
      <w:r w:rsidRPr="005B799D">
        <w:rPr>
          <w:rFonts w:ascii="Times New Roman" w:hAnsi="Times New Roman" w:cs="Times New Roman"/>
          <w:i/>
          <w:color w:val="000000"/>
          <w:spacing w:val="1"/>
          <w:sz w:val="28"/>
          <w:szCs w:val="28"/>
          <w:lang w:val="en-US"/>
        </w:rPr>
        <w:t>hand</w:t>
      </w:r>
      <w:r w:rsidRPr="005B799D">
        <w:rPr>
          <w:rFonts w:ascii="Times New Roman" w:hAnsi="Times New Roman" w:cs="Times New Roman"/>
          <w:i/>
          <w:color w:val="000000"/>
          <w:spacing w:val="1"/>
          <w:sz w:val="28"/>
          <w:szCs w:val="28"/>
        </w:rPr>
        <w:t xml:space="preserve"> </w:t>
      </w:r>
      <w:r w:rsidRPr="005B799D">
        <w:rPr>
          <w:rFonts w:ascii="Times New Roman" w:hAnsi="Times New Roman" w:cs="Times New Roman"/>
          <w:i/>
          <w:color w:val="000000"/>
          <w:spacing w:val="1"/>
          <w:sz w:val="28"/>
          <w:szCs w:val="28"/>
          <w:lang w:val="en-US"/>
        </w:rPr>
        <w:t>crossover</w:t>
      </w:r>
      <w:r w:rsidRPr="0033564C">
        <w:rPr>
          <w:rFonts w:ascii="Times New Roman" w:hAnsi="Times New Roman" w:cs="Times New Roman"/>
          <w:color w:val="000000"/>
          <w:spacing w:val="1"/>
          <w:sz w:val="28"/>
          <w:szCs w:val="28"/>
        </w:rPr>
        <w:t>).</w:t>
      </w:r>
    </w:p>
    <w:p w:rsidR="00753AF5" w:rsidRPr="0033564C" w:rsidRDefault="00753AF5" w:rsidP="0033564C">
      <w:pPr>
        <w:spacing w:before="168" w:line="360" w:lineRule="auto"/>
        <w:ind w:right="533" w:firstLine="851"/>
        <w:jc w:val="both"/>
        <w:rPr>
          <w:rFonts w:ascii="Times New Roman" w:hAnsi="Times New Roman" w:cs="Times New Roman"/>
          <w:sz w:val="28"/>
          <w:szCs w:val="28"/>
        </w:rPr>
      </w:pPr>
      <w:r w:rsidRPr="0033564C">
        <w:rPr>
          <w:rFonts w:ascii="Times New Roman" w:hAnsi="Times New Roman" w:cs="Times New Roman"/>
          <w:noProof/>
          <w:sz w:val="28"/>
          <w:szCs w:val="28"/>
          <w:lang w:eastAsia="ru-RU"/>
        </w:rPr>
        <w:lastRenderedPageBreak/>
        <w:drawing>
          <wp:inline distT="0" distB="0" distL="0" distR="0">
            <wp:extent cx="3190875" cy="3162300"/>
            <wp:effectExtent l="0" t="0" r="9525" b="0"/>
            <wp:docPr id="77" name="Рисунок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pic:cNvPicPr>
                      <a:picLocks noChangeAspect="1" noChangeArrowheads="1"/>
                    </pic:cNvPicPr>
                  </pic:nvPicPr>
                  <pic:blipFill>
                    <a:blip r:embed="rId1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190875" cy="3162300"/>
                    </a:xfrm>
                    <a:prstGeom prst="rect">
                      <a:avLst/>
                    </a:prstGeom>
                    <a:noFill/>
                    <a:ln>
                      <a:noFill/>
                    </a:ln>
                  </pic:spPr>
                </pic:pic>
              </a:graphicData>
            </a:graphic>
          </wp:inline>
        </w:drawing>
      </w:r>
    </w:p>
    <w:p w:rsidR="00753AF5" w:rsidRPr="0033564C" w:rsidRDefault="00753AF5" w:rsidP="0033564C">
      <w:pPr>
        <w:shd w:val="clear" w:color="auto" w:fill="FFFFFF"/>
        <w:spacing w:before="77" w:line="360" w:lineRule="auto"/>
        <w:ind w:firstLine="851"/>
        <w:jc w:val="both"/>
        <w:rPr>
          <w:rFonts w:ascii="Times New Roman" w:hAnsi="Times New Roman" w:cs="Times New Roman"/>
          <w:sz w:val="28"/>
          <w:szCs w:val="28"/>
        </w:rPr>
      </w:pPr>
      <w:r w:rsidRPr="0033564C">
        <w:rPr>
          <w:rFonts w:ascii="Times New Roman" w:hAnsi="Times New Roman" w:cs="Times New Roman"/>
          <w:color w:val="000000"/>
          <w:sz w:val="28"/>
          <w:szCs w:val="28"/>
        </w:rPr>
        <w:t>Рис</w:t>
      </w:r>
      <w:r w:rsidR="00313F27" w:rsidRPr="0033564C">
        <w:rPr>
          <w:rFonts w:ascii="Times New Roman" w:hAnsi="Times New Roman" w:cs="Times New Roman"/>
          <w:color w:val="000000"/>
          <w:sz w:val="28"/>
          <w:szCs w:val="28"/>
        </w:rPr>
        <w:t>унок 1</w:t>
      </w:r>
      <w:r w:rsidR="0077584D">
        <w:rPr>
          <w:rFonts w:ascii="Times New Roman" w:hAnsi="Times New Roman" w:cs="Times New Roman"/>
          <w:color w:val="000000"/>
          <w:sz w:val="28"/>
          <w:szCs w:val="28"/>
        </w:rPr>
        <w:t>0</w:t>
      </w:r>
      <w:r w:rsidR="00313F27" w:rsidRPr="0033564C">
        <w:rPr>
          <w:rFonts w:ascii="Times New Roman" w:hAnsi="Times New Roman" w:cs="Times New Roman"/>
          <w:color w:val="000000"/>
          <w:sz w:val="28"/>
          <w:szCs w:val="28"/>
        </w:rPr>
        <w:t xml:space="preserve"> – </w:t>
      </w:r>
      <w:r w:rsidRPr="0033564C">
        <w:rPr>
          <w:rFonts w:ascii="Times New Roman" w:hAnsi="Times New Roman" w:cs="Times New Roman"/>
          <w:color w:val="000000"/>
          <w:sz w:val="28"/>
          <w:szCs w:val="28"/>
        </w:rPr>
        <w:t xml:space="preserve"> Дополнительные индикаторы для прогнозирования с помощью стохастических линий</w:t>
      </w:r>
    </w:p>
    <w:p w:rsidR="00753AF5" w:rsidRPr="0033564C" w:rsidRDefault="00753AF5" w:rsidP="0033564C">
      <w:pPr>
        <w:shd w:val="clear" w:color="auto" w:fill="FFFFFF"/>
        <w:tabs>
          <w:tab w:val="left" w:pos="1450"/>
        </w:tabs>
        <w:spacing w:before="5" w:line="360" w:lineRule="auto"/>
        <w:ind w:firstLine="851"/>
        <w:jc w:val="both"/>
        <w:rPr>
          <w:rFonts w:ascii="Times New Roman" w:hAnsi="Times New Roman" w:cs="Times New Roman"/>
          <w:sz w:val="28"/>
          <w:szCs w:val="28"/>
        </w:rPr>
      </w:pPr>
      <w:r w:rsidRPr="0033564C">
        <w:rPr>
          <w:rFonts w:ascii="Times New Roman" w:hAnsi="Times New Roman" w:cs="Times New Roman"/>
          <w:color w:val="000000"/>
          <w:spacing w:val="5"/>
          <w:sz w:val="28"/>
          <w:szCs w:val="28"/>
        </w:rPr>
        <w:t>а)</w:t>
      </w:r>
      <w:r w:rsidRPr="0033564C">
        <w:rPr>
          <w:rFonts w:ascii="Times New Roman" w:hAnsi="Times New Roman" w:cs="Times New Roman"/>
          <w:color w:val="000000"/>
          <w:sz w:val="28"/>
          <w:szCs w:val="28"/>
        </w:rPr>
        <w:tab/>
      </w:r>
      <w:r w:rsidRPr="0033564C">
        <w:rPr>
          <w:rFonts w:ascii="Times New Roman" w:hAnsi="Times New Roman" w:cs="Times New Roman"/>
          <w:color w:val="000000"/>
          <w:spacing w:val="-1"/>
          <w:sz w:val="28"/>
          <w:szCs w:val="28"/>
        </w:rPr>
        <w:t>Пересечение линий %</w:t>
      </w:r>
      <w:r w:rsidRPr="005B799D">
        <w:rPr>
          <w:rFonts w:ascii="Times New Roman" w:hAnsi="Times New Roman" w:cs="Times New Roman"/>
          <w:i/>
          <w:color w:val="000000"/>
          <w:spacing w:val="-1"/>
          <w:sz w:val="28"/>
          <w:szCs w:val="28"/>
        </w:rPr>
        <w:t>К</w:t>
      </w:r>
      <w:r w:rsidRPr="0033564C">
        <w:rPr>
          <w:rFonts w:ascii="Times New Roman" w:hAnsi="Times New Roman" w:cs="Times New Roman"/>
          <w:color w:val="000000"/>
          <w:spacing w:val="-1"/>
          <w:sz w:val="28"/>
          <w:szCs w:val="28"/>
        </w:rPr>
        <w:t xml:space="preserve"> и %</w:t>
      </w:r>
      <w:r w:rsidRPr="005B799D">
        <w:rPr>
          <w:rFonts w:ascii="Times New Roman" w:hAnsi="Times New Roman" w:cs="Times New Roman"/>
          <w:i/>
          <w:color w:val="000000"/>
          <w:spacing w:val="-1"/>
          <w:sz w:val="28"/>
          <w:szCs w:val="28"/>
          <w:lang w:val="en-US"/>
        </w:rPr>
        <w:t>D</w:t>
      </w:r>
      <w:r w:rsidRPr="0033564C">
        <w:rPr>
          <w:rFonts w:ascii="Times New Roman" w:hAnsi="Times New Roman" w:cs="Times New Roman"/>
          <w:color w:val="000000"/>
          <w:spacing w:val="-1"/>
          <w:sz w:val="28"/>
          <w:szCs w:val="28"/>
        </w:rPr>
        <w:t>.</w:t>
      </w:r>
    </w:p>
    <w:p w:rsidR="00753AF5" w:rsidRPr="0033564C" w:rsidRDefault="00753AF5" w:rsidP="0033564C">
      <w:pPr>
        <w:shd w:val="clear" w:color="auto" w:fill="FFFFFF"/>
        <w:tabs>
          <w:tab w:val="left" w:pos="1450"/>
        </w:tabs>
        <w:spacing w:line="360" w:lineRule="auto"/>
        <w:ind w:firstLine="851"/>
        <w:jc w:val="both"/>
        <w:rPr>
          <w:rFonts w:ascii="Times New Roman" w:hAnsi="Times New Roman" w:cs="Times New Roman"/>
          <w:sz w:val="28"/>
          <w:szCs w:val="28"/>
        </w:rPr>
      </w:pPr>
      <w:r w:rsidRPr="0033564C">
        <w:rPr>
          <w:rFonts w:ascii="Times New Roman" w:hAnsi="Times New Roman" w:cs="Times New Roman"/>
          <w:color w:val="000000"/>
          <w:sz w:val="28"/>
          <w:szCs w:val="28"/>
        </w:rPr>
        <w:t>б)</w:t>
      </w:r>
      <w:r w:rsidRPr="0033564C">
        <w:rPr>
          <w:rFonts w:ascii="Times New Roman" w:hAnsi="Times New Roman" w:cs="Times New Roman"/>
          <w:color w:val="000000"/>
          <w:sz w:val="28"/>
          <w:szCs w:val="28"/>
        </w:rPr>
        <w:tab/>
      </w:r>
      <w:r w:rsidRPr="0033564C">
        <w:rPr>
          <w:rFonts w:ascii="Times New Roman" w:hAnsi="Times New Roman" w:cs="Times New Roman"/>
          <w:color w:val="000000"/>
          <w:spacing w:val="-1"/>
          <w:sz w:val="28"/>
          <w:szCs w:val="28"/>
        </w:rPr>
        <w:t>Провал</w:t>
      </w:r>
    </w:p>
    <w:p w:rsidR="00F72FD7" w:rsidRDefault="00753AF5" w:rsidP="00D515CA">
      <w:pPr>
        <w:widowControl w:val="0"/>
        <w:shd w:val="clear" w:color="auto" w:fill="FFFFFF"/>
        <w:tabs>
          <w:tab w:val="left" w:pos="557"/>
        </w:tabs>
        <w:autoSpaceDE w:val="0"/>
        <w:autoSpaceDN w:val="0"/>
        <w:adjustRightInd w:val="0"/>
        <w:spacing w:after="0" w:line="360" w:lineRule="auto"/>
        <w:ind w:firstLine="851"/>
        <w:jc w:val="both"/>
        <w:rPr>
          <w:rFonts w:ascii="Times New Roman" w:hAnsi="Times New Roman" w:cs="Times New Roman"/>
          <w:color w:val="000000"/>
          <w:spacing w:val="-4"/>
          <w:sz w:val="28"/>
          <w:szCs w:val="28"/>
        </w:rPr>
      </w:pPr>
      <w:r w:rsidRPr="0033564C">
        <w:rPr>
          <w:rFonts w:ascii="Times New Roman" w:hAnsi="Times New Roman" w:cs="Times New Roman"/>
          <w:color w:val="000000"/>
          <w:spacing w:val="-1"/>
          <w:sz w:val="28"/>
          <w:szCs w:val="28"/>
        </w:rPr>
        <w:t xml:space="preserve">Если линия </w:t>
      </w:r>
      <w:r w:rsidRPr="0033564C">
        <w:rPr>
          <w:rFonts w:ascii="Times New Roman" w:hAnsi="Times New Roman" w:cs="Times New Roman"/>
          <w:i/>
          <w:iCs/>
          <w:color w:val="000000"/>
          <w:spacing w:val="-1"/>
          <w:sz w:val="28"/>
          <w:szCs w:val="28"/>
        </w:rPr>
        <w:t xml:space="preserve">К </w:t>
      </w:r>
      <w:r w:rsidRPr="0033564C">
        <w:rPr>
          <w:rFonts w:ascii="Times New Roman" w:hAnsi="Times New Roman" w:cs="Times New Roman"/>
          <w:color w:val="000000"/>
          <w:spacing w:val="-1"/>
          <w:sz w:val="28"/>
          <w:szCs w:val="28"/>
        </w:rPr>
        <w:t xml:space="preserve">пересекла </w:t>
      </w:r>
      <w:r w:rsidRPr="0033564C">
        <w:rPr>
          <w:rFonts w:ascii="Times New Roman" w:hAnsi="Times New Roman" w:cs="Times New Roman"/>
          <w:i/>
          <w:iCs/>
          <w:color w:val="000000"/>
          <w:spacing w:val="-1"/>
          <w:sz w:val="28"/>
          <w:szCs w:val="28"/>
          <w:lang w:val="en-US"/>
        </w:rPr>
        <w:t>D</w:t>
      </w:r>
      <w:r w:rsidRPr="0033564C">
        <w:rPr>
          <w:rFonts w:ascii="Times New Roman" w:hAnsi="Times New Roman" w:cs="Times New Roman"/>
          <w:i/>
          <w:iCs/>
          <w:color w:val="000000"/>
          <w:spacing w:val="-1"/>
          <w:sz w:val="28"/>
          <w:szCs w:val="28"/>
        </w:rPr>
        <w:t xml:space="preserve"> </w:t>
      </w:r>
      <w:r w:rsidRPr="0033564C">
        <w:rPr>
          <w:rFonts w:ascii="Times New Roman" w:hAnsi="Times New Roman" w:cs="Times New Roman"/>
          <w:color w:val="000000"/>
          <w:spacing w:val="-1"/>
          <w:sz w:val="28"/>
          <w:szCs w:val="28"/>
        </w:rPr>
        <w:t>в начале движения вверх (обычно — не правостороннее пересечение), а затем вновь опустилась</w:t>
      </w:r>
      <w:r w:rsidRPr="0033564C">
        <w:rPr>
          <w:rFonts w:ascii="Times New Roman" w:hAnsi="Times New Roman" w:cs="Times New Roman"/>
          <w:color w:val="000000"/>
          <w:sz w:val="28"/>
          <w:szCs w:val="28"/>
        </w:rPr>
        <w:t>ниже ее, это означает, что движение вверх не набрало достаточ</w:t>
      </w:r>
      <w:r w:rsidRPr="0033564C">
        <w:rPr>
          <w:rFonts w:ascii="Times New Roman" w:hAnsi="Times New Roman" w:cs="Times New Roman"/>
          <w:color w:val="000000"/>
          <w:spacing w:val="2"/>
          <w:sz w:val="28"/>
          <w:szCs w:val="28"/>
        </w:rPr>
        <w:t>ной силы, и возможно продолжение движения вниз (рис.</w:t>
      </w:r>
      <w:r w:rsidR="00313F27" w:rsidRPr="0033564C">
        <w:rPr>
          <w:rFonts w:ascii="Times New Roman" w:hAnsi="Times New Roman" w:cs="Times New Roman"/>
          <w:color w:val="000000"/>
          <w:spacing w:val="2"/>
          <w:sz w:val="28"/>
          <w:szCs w:val="28"/>
        </w:rPr>
        <w:t>1</w:t>
      </w:r>
      <w:r w:rsidR="0077584D">
        <w:rPr>
          <w:rFonts w:ascii="Times New Roman" w:hAnsi="Times New Roman" w:cs="Times New Roman"/>
          <w:color w:val="000000"/>
          <w:spacing w:val="2"/>
          <w:sz w:val="28"/>
          <w:szCs w:val="28"/>
        </w:rPr>
        <w:t>0</w:t>
      </w:r>
      <w:r w:rsidRPr="0033564C">
        <w:rPr>
          <w:rFonts w:ascii="Times New Roman" w:hAnsi="Times New Roman" w:cs="Times New Roman"/>
          <w:color w:val="000000"/>
          <w:spacing w:val="2"/>
          <w:sz w:val="28"/>
          <w:szCs w:val="28"/>
        </w:rPr>
        <w:t xml:space="preserve"> б).</w:t>
      </w:r>
      <w:r w:rsidR="005B799D">
        <w:rPr>
          <w:rFonts w:ascii="Times New Roman" w:hAnsi="Times New Roman" w:cs="Times New Roman"/>
          <w:color w:val="000000"/>
          <w:spacing w:val="2"/>
          <w:sz w:val="28"/>
          <w:szCs w:val="28"/>
        </w:rPr>
        <w:t xml:space="preserve"> </w:t>
      </w:r>
    </w:p>
    <w:p w:rsidR="007174C4" w:rsidRPr="0033564C" w:rsidRDefault="00313F27" w:rsidP="00D515CA">
      <w:pPr>
        <w:widowControl w:val="0"/>
        <w:shd w:val="clear" w:color="auto" w:fill="FFFFFF"/>
        <w:tabs>
          <w:tab w:val="left" w:pos="557"/>
        </w:tabs>
        <w:autoSpaceDE w:val="0"/>
        <w:autoSpaceDN w:val="0"/>
        <w:adjustRightInd w:val="0"/>
        <w:spacing w:before="48" w:after="0" w:line="360" w:lineRule="auto"/>
        <w:ind w:firstLine="851"/>
        <w:jc w:val="both"/>
        <w:rPr>
          <w:rFonts w:ascii="Times New Roman" w:hAnsi="Times New Roman" w:cs="Times New Roman"/>
          <w:sz w:val="28"/>
          <w:szCs w:val="28"/>
        </w:rPr>
      </w:pPr>
      <w:r w:rsidRPr="0033564C">
        <w:rPr>
          <w:rFonts w:ascii="Times New Roman" w:hAnsi="Times New Roman" w:cs="Times New Roman"/>
          <w:color w:val="000000"/>
          <w:spacing w:val="-4"/>
          <w:sz w:val="28"/>
          <w:szCs w:val="28"/>
        </w:rPr>
        <w:t>Теперь рассмотрим %</w:t>
      </w:r>
      <w:r w:rsidRPr="00F72FD7">
        <w:rPr>
          <w:rFonts w:ascii="Times New Roman" w:hAnsi="Times New Roman" w:cs="Times New Roman"/>
          <w:i/>
          <w:color w:val="000000"/>
          <w:spacing w:val="-4"/>
          <w:sz w:val="28"/>
          <w:szCs w:val="28"/>
          <w:lang w:val="en-US"/>
        </w:rPr>
        <w:t>R</w:t>
      </w:r>
      <w:r w:rsidRPr="0033564C">
        <w:rPr>
          <w:rFonts w:ascii="Times New Roman" w:hAnsi="Times New Roman" w:cs="Times New Roman"/>
          <w:color w:val="000000"/>
          <w:spacing w:val="-4"/>
          <w:sz w:val="28"/>
          <w:szCs w:val="28"/>
        </w:rPr>
        <w:t xml:space="preserve">. </w:t>
      </w:r>
      <w:r w:rsidR="00753AF5" w:rsidRPr="0033564C">
        <w:rPr>
          <w:rFonts w:ascii="Times New Roman" w:hAnsi="Times New Roman" w:cs="Times New Roman"/>
          <w:color w:val="000000"/>
          <w:spacing w:val="-4"/>
          <w:sz w:val="28"/>
          <w:szCs w:val="28"/>
        </w:rPr>
        <w:t>Уильям</w:t>
      </w:r>
      <w:r w:rsidRPr="0033564C">
        <w:rPr>
          <w:rFonts w:ascii="Times New Roman" w:hAnsi="Times New Roman" w:cs="Times New Roman"/>
          <w:color w:val="000000"/>
          <w:spacing w:val="-4"/>
          <w:sz w:val="28"/>
          <w:szCs w:val="28"/>
        </w:rPr>
        <w:t>с</w:t>
      </w:r>
      <w:r w:rsidR="00753AF5" w:rsidRPr="0033564C">
        <w:rPr>
          <w:rFonts w:ascii="Times New Roman" w:hAnsi="Times New Roman" w:cs="Times New Roman"/>
          <w:color w:val="000000"/>
          <w:spacing w:val="-4"/>
          <w:sz w:val="28"/>
          <w:szCs w:val="28"/>
        </w:rPr>
        <w:t xml:space="preserve"> рекомендует использование 10-дневного периода для </w:t>
      </w:r>
      <w:r w:rsidR="00753AF5" w:rsidRPr="0033564C">
        <w:rPr>
          <w:rFonts w:ascii="Times New Roman" w:hAnsi="Times New Roman" w:cs="Times New Roman"/>
          <w:color w:val="000000"/>
          <w:sz w:val="28"/>
          <w:szCs w:val="28"/>
        </w:rPr>
        <w:t>расчетов. Он располагает границы зон перекупленности и пере</w:t>
      </w:r>
      <w:r w:rsidR="00753AF5" w:rsidRPr="0033564C">
        <w:rPr>
          <w:rFonts w:ascii="Times New Roman" w:hAnsi="Times New Roman" w:cs="Times New Roman"/>
          <w:color w:val="000000"/>
          <w:spacing w:val="-2"/>
          <w:sz w:val="28"/>
          <w:szCs w:val="28"/>
        </w:rPr>
        <w:t>проданности на уровнях 90% и 10% соответственно. Правила ис</w:t>
      </w:r>
      <w:r w:rsidR="00753AF5" w:rsidRPr="0033564C">
        <w:rPr>
          <w:rFonts w:ascii="Times New Roman" w:hAnsi="Times New Roman" w:cs="Times New Roman"/>
          <w:color w:val="000000"/>
          <w:spacing w:val="-1"/>
          <w:sz w:val="28"/>
          <w:szCs w:val="28"/>
        </w:rPr>
        <w:t>пользования линии %</w:t>
      </w:r>
      <w:r w:rsidR="00753AF5" w:rsidRPr="00F72FD7">
        <w:rPr>
          <w:rFonts w:ascii="Times New Roman" w:hAnsi="Times New Roman" w:cs="Times New Roman"/>
          <w:i/>
          <w:color w:val="000000"/>
          <w:spacing w:val="-1"/>
          <w:sz w:val="28"/>
          <w:szCs w:val="28"/>
          <w:lang w:val="en-US"/>
        </w:rPr>
        <w:t>R</w:t>
      </w:r>
      <w:r w:rsidR="00753AF5" w:rsidRPr="0033564C">
        <w:rPr>
          <w:rFonts w:ascii="Times New Roman" w:hAnsi="Times New Roman" w:cs="Times New Roman"/>
          <w:color w:val="000000"/>
          <w:spacing w:val="-1"/>
          <w:sz w:val="28"/>
          <w:szCs w:val="28"/>
        </w:rPr>
        <w:t xml:space="preserve"> практически не отличаются от уже изло</w:t>
      </w:r>
      <w:r w:rsidR="00753AF5" w:rsidRPr="0033564C">
        <w:rPr>
          <w:rFonts w:ascii="Times New Roman" w:hAnsi="Times New Roman" w:cs="Times New Roman"/>
          <w:color w:val="000000"/>
          <w:sz w:val="28"/>
          <w:szCs w:val="28"/>
        </w:rPr>
        <w:t>женных в отношении стохастических линий</w:t>
      </w:r>
      <w:r w:rsidR="00753AF5" w:rsidRPr="0033564C">
        <w:rPr>
          <w:rFonts w:ascii="Times New Roman" w:hAnsi="Times New Roman" w:cs="Times New Roman"/>
          <w:color w:val="000000"/>
          <w:spacing w:val="1"/>
          <w:sz w:val="28"/>
          <w:szCs w:val="28"/>
        </w:rPr>
        <w:t>.</w:t>
      </w:r>
      <w:r w:rsidR="007174C4" w:rsidRPr="0033564C">
        <w:rPr>
          <w:rFonts w:ascii="Times New Roman" w:hAnsi="Times New Roman" w:cs="Times New Roman"/>
          <w:color w:val="000000"/>
          <w:spacing w:val="1"/>
          <w:sz w:val="28"/>
          <w:szCs w:val="28"/>
        </w:rPr>
        <w:t>[</w:t>
      </w:r>
      <w:r w:rsidR="005B0DE9" w:rsidRPr="005B0DE9">
        <w:rPr>
          <w:rFonts w:ascii="Times New Roman" w:hAnsi="Times New Roman" w:cs="Times New Roman"/>
          <w:color w:val="000000"/>
          <w:spacing w:val="1"/>
          <w:sz w:val="28"/>
          <w:szCs w:val="28"/>
        </w:rPr>
        <w:t>2</w:t>
      </w:r>
      <w:r w:rsidRPr="00D515CA">
        <w:rPr>
          <w:rFonts w:ascii="Times New Roman" w:hAnsi="Times New Roman" w:cs="Times New Roman"/>
          <w:color w:val="000000"/>
          <w:spacing w:val="1"/>
          <w:sz w:val="28"/>
          <w:szCs w:val="28"/>
        </w:rPr>
        <w:t>]</w:t>
      </w:r>
    </w:p>
    <w:p w:rsidR="00432898" w:rsidRPr="0033564C" w:rsidRDefault="00432898" w:rsidP="00F72FD7">
      <w:pPr>
        <w:pStyle w:val="a3"/>
        <w:numPr>
          <w:ilvl w:val="1"/>
          <w:numId w:val="24"/>
        </w:numPr>
        <w:spacing w:line="360" w:lineRule="auto"/>
        <w:ind w:left="0" w:firstLine="851"/>
        <w:jc w:val="center"/>
        <w:rPr>
          <w:rFonts w:ascii="Times New Roman" w:hAnsi="Times New Roman" w:cs="Times New Roman"/>
          <w:sz w:val="28"/>
          <w:szCs w:val="28"/>
        </w:rPr>
      </w:pPr>
      <w:r w:rsidRPr="0033564C">
        <w:rPr>
          <w:rFonts w:ascii="Times New Roman" w:hAnsi="Times New Roman" w:cs="Times New Roman"/>
          <w:sz w:val="28"/>
          <w:szCs w:val="28"/>
        </w:rPr>
        <w:t>Скользищие среднии</w:t>
      </w:r>
    </w:p>
    <w:p w:rsidR="001B2BBD" w:rsidRPr="0033564C" w:rsidRDefault="001B2BBD" w:rsidP="001B2BBD">
      <w:pPr>
        <w:shd w:val="clear" w:color="auto" w:fill="FFFFFF"/>
        <w:spacing w:line="360" w:lineRule="auto"/>
        <w:ind w:right="-1" w:firstLine="851"/>
        <w:jc w:val="both"/>
        <w:rPr>
          <w:rFonts w:ascii="Times New Roman" w:hAnsi="Times New Roman" w:cs="Times New Roman"/>
          <w:color w:val="000000"/>
          <w:spacing w:val="-3"/>
          <w:sz w:val="28"/>
          <w:szCs w:val="28"/>
        </w:rPr>
      </w:pPr>
      <w:r>
        <w:rPr>
          <w:rFonts w:ascii="Times New Roman" w:hAnsi="Times New Roman" w:cs="Times New Roman"/>
          <w:iCs/>
          <w:color w:val="000000"/>
          <w:spacing w:val="-3"/>
          <w:sz w:val="28"/>
          <w:szCs w:val="28"/>
        </w:rPr>
        <w:t xml:space="preserve">Определением для каждой скользящей средней считается выбранный интервал времени. В некоторых случаях графики скользящих средних применимы для определения объема, но в каждом случае их график </w:t>
      </w:r>
      <w:r>
        <w:rPr>
          <w:rFonts w:ascii="Times New Roman" w:hAnsi="Times New Roman" w:cs="Times New Roman"/>
          <w:iCs/>
          <w:color w:val="000000"/>
          <w:spacing w:val="-3"/>
          <w:sz w:val="28"/>
          <w:szCs w:val="28"/>
        </w:rPr>
        <w:lastRenderedPageBreak/>
        <w:t>растет(спадает) медленнее графика движения рынка, так каек содержит в себе данный за предшествующий интервал</w:t>
      </w:r>
      <w:r w:rsidR="005343E8">
        <w:rPr>
          <w:rFonts w:ascii="Times New Roman" w:hAnsi="Times New Roman" w:cs="Times New Roman"/>
          <w:iCs/>
          <w:color w:val="000000"/>
          <w:spacing w:val="-3"/>
          <w:sz w:val="28"/>
          <w:szCs w:val="28"/>
        </w:rPr>
        <w:t>.</w:t>
      </w:r>
    </w:p>
    <w:p w:rsidR="00432898" w:rsidRPr="0033564C" w:rsidRDefault="00313F27" w:rsidP="0033564C">
      <w:pPr>
        <w:shd w:val="clear" w:color="auto" w:fill="FFFFFF"/>
        <w:spacing w:before="202" w:line="360" w:lineRule="auto"/>
        <w:ind w:right="-1" w:firstLine="851"/>
        <w:jc w:val="both"/>
        <w:rPr>
          <w:rFonts w:ascii="Times New Roman" w:hAnsi="Times New Roman" w:cs="Times New Roman"/>
          <w:sz w:val="28"/>
          <w:szCs w:val="28"/>
        </w:rPr>
      </w:pPr>
      <w:r w:rsidRPr="0033564C">
        <w:rPr>
          <w:rFonts w:ascii="Times New Roman" w:hAnsi="Times New Roman" w:cs="Times New Roman"/>
          <w:color w:val="000000"/>
          <w:sz w:val="28"/>
          <w:szCs w:val="28"/>
        </w:rPr>
        <w:t>С</w:t>
      </w:r>
      <w:r w:rsidR="00432898" w:rsidRPr="0033564C">
        <w:rPr>
          <w:rFonts w:ascii="Times New Roman" w:hAnsi="Times New Roman" w:cs="Times New Roman"/>
          <w:color w:val="000000"/>
          <w:sz w:val="28"/>
          <w:szCs w:val="28"/>
        </w:rPr>
        <w:t>уществуют три типа скользящих средних.</w:t>
      </w:r>
    </w:p>
    <w:p w:rsidR="00313F27" w:rsidRPr="0033564C" w:rsidRDefault="00313F27" w:rsidP="0033564C">
      <w:pPr>
        <w:shd w:val="clear" w:color="auto" w:fill="FFFFFF"/>
        <w:spacing w:before="43" w:line="360" w:lineRule="auto"/>
        <w:ind w:right="-1" w:firstLine="851"/>
        <w:jc w:val="both"/>
        <w:rPr>
          <w:rFonts w:ascii="Times New Roman" w:hAnsi="Times New Roman" w:cs="Times New Roman"/>
          <w:color w:val="000000"/>
          <w:spacing w:val="2"/>
          <w:sz w:val="28"/>
          <w:szCs w:val="28"/>
        </w:rPr>
      </w:pPr>
      <w:r w:rsidRPr="0033564C">
        <w:rPr>
          <w:rFonts w:ascii="Times New Roman" w:hAnsi="Times New Roman" w:cs="Times New Roman"/>
          <w:color w:val="000000"/>
          <w:spacing w:val="2"/>
          <w:sz w:val="28"/>
          <w:szCs w:val="28"/>
        </w:rPr>
        <w:t>1. Простые скользящие средние.</w:t>
      </w:r>
    </w:p>
    <w:p w:rsidR="005343E8" w:rsidRDefault="005343E8" w:rsidP="0033564C">
      <w:pPr>
        <w:shd w:val="clear" w:color="auto" w:fill="FFFFFF"/>
        <w:spacing w:before="43" w:line="360" w:lineRule="auto"/>
        <w:ind w:right="-1" w:firstLine="851"/>
        <w:jc w:val="both"/>
        <w:rPr>
          <w:rFonts w:ascii="Times New Roman" w:hAnsi="Times New Roman" w:cs="Times New Roman"/>
          <w:color w:val="000000"/>
          <w:spacing w:val="-1"/>
          <w:sz w:val="28"/>
          <w:szCs w:val="28"/>
        </w:rPr>
      </w:pPr>
      <w:r>
        <w:rPr>
          <w:rFonts w:ascii="Times New Roman" w:hAnsi="Times New Roman" w:cs="Times New Roman"/>
          <w:color w:val="000000"/>
          <w:spacing w:val="-1"/>
          <w:sz w:val="28"/>
          <w:szCs w:val="28"/>
        </w:rPr>
        <w:t>Применение этого вида скользящих средних довольно просто в понимании, что следует даже из названия. В данном случае каждая точка представляет собой сумму цен за предыдущие 8 периодов, формула выглядит так:</w:t>
      </w:r>
    </w:p>
    <w:p w:rsidR="00313F27" w:rsidRPr="0033564C" w:rsidRDefault="00313F27" w:rsidP="005343E8">
      <w:pPr>
        <w:shd w:val="clear" w:color="auto" w:fill="FFFFFF"/>
        <w:spacing w:before="43" w:line="360" w:lineRule="auto"/>
        <w:ind w:right="-1"/>
        <w:jc w:val="both"/>
        <w:rPr>
          <w:rFonts w:ascii="Times New Roman" w:eastAsiaTheme="minorEastAsia" w:hAnsi="Times New Roman" w:cs="Times New Roman"/>
          <w:sz w:val="28"/>
          <w:szCs w:val="28"/>
          <w:lang w:val="en-US"/>
        </w:rPr>
      </w:pPr>
      <m:oMathPara>
        <m:oMath>
          <m:r>
            <w:rPr>
              <w:rFonts w:ascii="Cambria Math" w:hAnsi="Cambria Math" w:cs="Times New Roman"/>
              <w:sz w:val="28"/>
              <w:szCs w:val="28"/>
              <w:lang w:val="en-US"/>
            </w:rPr>
            <m:t>MA</m:t>
          </m:r>
          <m:r>
            <w:rPr>
              <w:rFonts w:ascii="Cambria Math" w:hAnsi="Times New Roman" w:cs="Times New Roman"/>
              <w:sz w:val="28"/>
              <w:szCs w:val="28"/>
              <w:lang w:val="en-US"/>
            </w:rPr>
            <m:t>=</m:t>
          </m:r>
          <m:f>
            <m:fPr>
              <m:ctrlPr>
                <w:rPr>
                  <w:rFonts w:ascii="Cambria Math" w:hAnsi="Times New Roman" w:cs="Times New Roman"/>
                  <w:i/>
                  <w:sz w:val="28"/>
                  <w:szCs w:val="28"/>
                  <w:lang w:val="en-US"/>
                </w:rPr>
              </m:ctrlPr>
            </m:fPr>
            <m:num>
              <m:nary>
                <m:naryPr>
                  <m:chr m:val="∑"/>
                  <m:limLoc m:val="undOvr"/>
                  <m:ctrlPr>
                    <w:rPr>
                      <w:rFonts w:ascii="Cambria Math" w:hAnsi="Times New Roman" w:cs="Times New Roman"/>
                      <w:i/>
                      <w:sz w:val="28"/>
                      <w:szCs w:val="28"/>
                      <w:lang w:val="en-US"/>
                    </w:rPr>
                  </m:ctrlPr>
                </m:naryPr>
                <m:sub>
                  <m:r>
                    <w:rPr>
                      <w:rFonts w:ascii="Cambria Math" w:hAnsi="Cambria Math" w:cs="Times New Roman"/>
                      <w:sz w:val="28"/>
                      <w:szCs w:val="28"/>
                      <w:lang w:val="en-US"/>
                    </w:rPr>
                    <m:t>i</m:t>
                  </m:r>
                  <m:r>
                    <w:rPr>
                      <w:rFonts w:ascii="Cambria Math" w:hAnsi="Times New Roman" w:cs="Times New Roman"/>
                      <w:sz w:val="28"/>
                      <w:szCs w:val="28"/>
                      <w:lang w:val="en-US"/>
                    </w:rPr>
                    <m:t>=1</m:t>
                  </m:r>
                </m:sub>
                <m:sup>
                  <m:r>
                    <w:rPr>
                      <w:rFonts w:ascii="Cambria Math" w:hAnsi="Cambria Math" w:cs="Times New Roman"/>
                      <w:sz w:val="28"/>
                      <w:szCs w:val="28"/>
                      <w:lang w:val="en-US"/>
                    </w:rPr>
                    <m:t>n</m:t>
                  </m:r>
                </m:sup>
                <m:e>
                  <m:sSub>
                    <m:sSubPr>
                      <m:ctrlPr>
                        <w:rPr>
                          <w:rFonts w:ascii="Cambria Math" w:hAnsi="Times New Roman" w:cs="Times New Roman"/>
                          <w:i/>
                          <w:sz w:val="28"/>
                          <w:szCs w:val="28"/>
                          <w:lang w:val="en-US"/>
                        </w:rPr>
                      </m:ctrlPr>
                    </m:sSubPr>
                    <m:e>
                      <m:r>
                        <w:rPr>
                          <w:rFonts w:ascii="Cambria Math" w:hAnsi="Cambria Math" w:cs="Times New Roman"/>
                          <w:sz w:val="28"/>
                          <w:szCs w:val="28"/>
                          <w:lang w:val="en-US"/>
                        </w:rPr>
                        <m:t>P</m:t>
                      </m:r>
                    </m:e>
                    <m:sub>
                      <m:r>
                        <w:rPr>
                          <w:rFonts w:ascii="Cambria Math" w:hAnsi="Cambria Math" w:cs="Times New Roman"/>
                          <w:sz w:val="28"/>
                          <w:szCs w:val="28"/>
                          <w:lang w:val="en-US"/>
                        </w:rPr>
                        <m:t>i</m:t>
                      </m:r>
                    </m:sub>
                  </m:sSub>
                </m:e>
              </m:nary>
            </m:num>
            <m:den>
              <m:r>
                <w:rPr>
                  <w:rFonts w:ascii="Cambria Math" w:hAnsi="Cambria Math" w:cs="Times New Roman"/>
                  <w:sz w:val="28"/>
                  <w:szCs w:val="28"/>
                  <w:lang w:val="en-US"/>
                </w:rPr>
                <m:t>n</m:t>
              </m:r>
            </m:den>
          </m:f>
          <m:r>
            <w:rPr>
              <w:rFonts w:ascii="Cambria Math" w:hAnsi="Times New Roman" w:cs="Times New Roman"/>
              <w:sz w:val="28"/>
              <w:szCs w:val="28"/>
              <w:lang w:val="en-US"/>
            </w:rPr>
            <m:t>,</m:t>
          </m:r>
        </m:oMath>
      </m:oMathPara>
    </w:p>
    <w:p w:rsidR="00313F27" w:rsidRPr="00B95A19" w:rsidRDefault="00B95A19" w:rsidP="0033564C">
      <w:pPr>
        <w:shd w:val="clear" w:color="auto" w:fill="FFFFFF"/>
        <w:spacing w:before="43" w:line="360" w:lineRule="auto"/>
        <w:ind w:right="-1" w:firstLine="851"/>
        <w:jc w:val="both"/>
        <w:rPr>
          <w:oMath/>
          <w:rFonts w:ascii="Cambria Math" w:hAnsi="Cambria Math" w:cs="Times New Roman"/>
          <w:sz w:val="28"/>
          <w:szCs w:val="28"/>
        </w:rPr>
      </w:pPr>
      <m:oMathPara>
        <m:oMath>
          <m:r>
            <w:rPr>
              <w:rFonts w:ascii="Cambria Math" w:hAnsi="Cambria Math" w:cs="Times New Roman"/>
              <w:sz w:val="28"/>
              <w:szCs w:val="28"/>
            </w:rPr>
            <m:t xml:space="preserve">где </m:t>
          </m:r>
          <m:r>
            <w:rPr>
              <w:rFonts w:ascii="Cambria Math" w:hAnsi="Cambria Math" w:cs="Times New Roman"/>
              <w:sz w:val="28"/>
              <w:szCs w:val="28"/>
              <w:lang w:val="en-US"/>
            </w:rPr>
            <m:t>P</m:t>
          </m:r>
          <m:r>
            <w:rPr>
              <w:rFonts w:ascii="Cambria Math" w:hAnsi="Cambria Math" w:cs="Times New Roman"/>
              <w:sz w:val="28"/>
              <w:szCs w:val="28"/>
              <w:vertAlign w:val="subscript"/>
              <w:lang w:val="en-US"/>
            </w:rPr>
            <m:t>i</m:t>
          </m:r>
          <m:r>
            <w:rPr>
              <w:rFonts w:ascii="Cambria Math" w:hAnsi="Cambria Math" w:cs="Times New Roman"/>
              <w:sz w:val="28"/>
              <w:szCs w:val="28"/>
            </w:rPr>
            <m:t xml:space="preserve"> – цена </m:t>
          </m:r>
          <m:r>
            <w:rPr>
              <w:rFonts w:ascii="Cambria Math" w:hAnsi="Cambria Math" w:cs="Times New Roman"/>
              <w:sz w:val="28"/>
              <w:szCs w:val="28"/>
              <w:lang w:val="en-US"/>
            </w:rPr>
            <m:t>i</m:t>
          </m:r>
          <m:r>
            <w:rPr>
              <w:rFonts w:ascii="Cambria Math" w:hAnsi="Cambria Math" w:cs="Times New Roman"/>
              <w:sz w:val="28"/>
              <w:szCs w:val="28"/>
            </w:rPr>
            <m:t>-го дня,</m:t>
          </m:r>
        </m:oMath>
      </m:oMathPara>
    </w:p>
    <w:p w:rsidR="00313F27" w:rsidRPr="00B95A19" w:rsidRDefault="00B95A19" w:rsidP="0033564C">
      <w:pPr>
        <w:shd w:val="clear" w:color="auto" w:fill="FFFFFF"/>
        <w:spacing w:before="43" w:line="360" w:lineRule="auto"/>
        <w:ind w:right="-1" w:firstLine="851"/>
        <w:jc w:val="both"/>
        <w:rPr>
          <w:oMath/>
          <w:rFonts w:ascii="Cambria Math" w:hAnsi="Cambria Math" w:cs="Times New Roman"/>
          <w:sz w:val="28"/>
          <w:szCs w:val="28"/>
        </w:rPr>
      </w:pPr>
      <m:oMathPara>
        <m:oMath>
          <m:r>
            <w:rPr>
              <w:rFonts w:ascii="Cambria Math" w:hAnsi="Cambria Math" w:cs="Times New Roman"/>
              <w:sz w:val="28"/>
              <w:szCs w:val="28"/>
              <w:lang w:val="en-US"/>
            </w:rPr>
            <m:t>n</m:t>
          </m:r>
          <m:r>
            <w:rPr>
              <w:rFonts w:ascii="Cambria Math" w:hAnsi="Cambria Math" w:cs="Times New Roman"/>
              <w:sz w:val="28"/>
              <w:szCs w:val="28"/>
            </w:rPr>
            <m:t xml:space="preserve"> – порядок скользящей средней.</m:t>
          </m:r>
        </m:oMath>
      </m:oMathPara>
    </w:p>
    <w:p w:rsidR="00150005" w:rsidRPr="0033564C" w:rsidRDefault="00150005" w:rsidP="0033564C">
      <w:pPr>
        <w:pStyle w:val="a3"/>
        <w:numPr>
          <w:ilvl w:val="0"/>
          <w:numId w:val="3"/>
        </w:numPr>
        <w:shd w:val="clear" w:color="auto" w:fill="FFFFFF"/>
        <w:spacing w:before="58" w:after="48" w:line="360" w:lineRule="auto"/>
        <w:ind w:left="0" w:right="-1" w:firstLine="851"/>
        <w:jc w:val="both"/>
        <w:rPr>
          <w:rFonts w:ascii="Times New Roman" w:hAnsi="Times New Roman" w:cs="Times New Roman"/>
          <w:color w:val="000000"/>
          <w:spacing w:val="4"/>
          <w:sz w:val="28"/>
          <w:szCs w:val="28"/>
        </w:rPr>
      </w:pPr>
      <w:r w:rsidRPr="0033564C">
        <w:rPr>
          <w:rFonts w:ascii="Times New Roman" w:hAnsi="Times New Roman" w:cs="Times New Roman"/>
          <w:color w:val="000000"/>
          <w:spacing w:val="4"/>
          <w:sz w:val="28"/>
          <w:szCs w:val="28"/>
        </w:rPr>
        <w:t>Взвешенный скользящие средние.</w:t>
      </w:r>
    </w:p>
    <w:p w:rsidR="004B7E84" w:rsidRDefault="004B7E84" w:rsidP="004B7E84">
      <w:pPr>
        <w:shd w:val="clear" w:color="auto" w:fill="FFFFFF"/>
        <w:spacing w:before="58" w:after="48" w:line="360" w:lineRule="auto"/>
        <w:ind w:right="-1" w:firstLine="851"/>
        <w:jc w:val="both"/>
        <w:rPr>
          <w:rFonts w:ascii="Times New Roman" w:hAnsi="Times New Roman" w:cs="Times New Roman"/>
          <w:color w:val="000000"/>
          <w:spacing w:val="1"/>
          <w:sz w:val="28"/>
          <w:szCs w:val="28"/>
        </w:rPr>
      </w:pPr>
      <w:r>
        <w:rPr>
          <w:rFonts w:ascii="Times New Roman" w:hAnsi="Times New Roman" w:cs="Times New Roman"/>
          <w:color w:val="000000"/>
          <w:spacing w:val="4"/>
          <w:sz w:val="28"/>
          <w:szCs w:val="28"/>
        </w:rPr>
        <w:t xml:space="preserve">Отличие данного типа в том, что для каждой цены интервала рассматривается вес. </w:t>
      </w:r>
      <w:r>
        <w:rPr>
          <w:rFonts w:ascii="Times New Roman" w:hAnsi="Times New Roman" w:cs="Times New Roman"/>
          <w:color w:val="000000"/>
          <w:spacing w:val="3"/>
          <w:sz w:val="28"/>
          <w:szCs w:val="28"/>
        </w:rPr>
        <w:t>Таким образом,</w:t>
      </w:r>
      <w:r w:rsidR="00432898" w:rsidRPr="0033564C">
        <w:rPr>
          <w:rFonts w:ascii="Times New Roman" w:hAnsi="Times New Roman" w:cs="Times New Roman"/>
          <w:color w:val="000000"/>
          <w:spacing w:val="3"/>
          <w:sz w:val="28"/>
          <w:szCs w:val="28"/>
        </w:rPr>
        <w:t xml:space="preserve"> у первой </w:t>
      </w:r>
      <w:r w:rsidR="00432898" w:rsidRPr="0033564C">
        <w:rPr>
          <w:rFonts w:ascii="Times New Roman" w:hAnsi="Times New Roman" w:cs="Times New Roman"/>
          <w:color w:val="000000"/>
          <w:spacing w:val="1"/>
          <w:sz w:val="28"/>
          <w:szCs w:val="28"/>
        </w:rPr>
        <w:t>цены будет вес, равный единице, а у последней — восьми.</w:t>
      </w:r>
    </w:p>
    <w:p w:rsidR="00150005" w:rsidRPr="004B7E84" w:rsidRDefault="00432898" w:rsidP="004B7E84">
      <w:pPr>
        <w:shd w:val="clear" w:color="auto" w:fill="FFFFFF"/>
        <w:spacing w:before="58" w:after="48" w:line="360" w:lineRule="auto"/>
        <w:ind w:right="-1" w:firstLine="851"/>
        <w:jc w:val="both"/>
        <w:rPr>
          <w:rFonts w:ascii="Times New Roman" w:hAnsi="Times New Roman" w:cs="Times New Roman"/>
          <w:color w:val="000000"/>
          <w:spacing w:val="4"/>
          <w:sz w:val="28"/>
          <w:szCs w:val="28"/>
        </w:rPr>
      </w:pPr>
      <w:r w:rsidRPr="0033564C">
        <w:rPr>
          <w:rFonts w:ascii="Times New Roman" w:hAnsi="Times New Roman" w:cs="Times New Roman"/>
          <w:color w:val="000000"/>
          <w:spacing w:val="1"/>
          <w:sz w:val="28"/>
          <w:szCs w:val="28"/>
        </w:rPr>
        <w:t xml:space="preserve"> Общая </w:t>
      </w:r>
      <w:r w:rsidRPr="0033564C">
        <w:rPr>
          <w:rFonts w:ascii="Times New Roman" w:hAnsi="Times New Roman" w:cs="Times New Roman"/>
          <w:color w:val="000000"/>
          <w:spacing w:val="5"/>
          <w:sz w:val="28"/>
          <w:szCs w:val="28"/>
        </w:rPr>
        <w:t>формула выглядит так:</w:t>
      </w:r>
      <w:r w:rsidR="00150005" w:rsidRPr="0033564C">
        <w:rPr>
          <w:rFonts w:ascii="Times New Roman" w:hAnsi="Times New Roman" w:cs="Times New Roman"/>
          <w:color w:val="000000"/>
          <w:spacing w:val="5"/>
          <w:sz w:val="28"/>
          <w:szCs w:val="28"/>
        </w:rPr>
        <w:t xml:space="preserve"> </w:t>
      </w:r>
      <m:oMath>
        <m:r>
          <w:rPr>
            <w:rFonts w:ascii="Cambria Math" w:hAnsi="Cambria Math" w:cs="Times New Roman"/>
            <w:sz w:val="28"/>
            <w:szCs w:val="28"/>
          </w:rPr>
          <m:t>WMA</m:t>
        </m:r>
        <m:r>
          <w:rPr>
            <w:rFonts w:ascii="Cambria Math" w:hAnsi="Times New Roman" w:cs="Times New Roman"/>
            <w:sz w:val="28"/>
            <w:szCs w:val="28"/>
          </w:rPr>
          <m:t>=(</m:t>
        </m:r>
        <m:nary>
          <m:naryPr>
            <m:chr m:val="∑"/>
            <m:limLoc m:val="undOvr"/>
            <m:subHide m:val="on"/>
            <m:supHide m:val="on"/>
            <m:ctrlPr>
              <w:rPr>
                <w:rFonts w:ascii="Cambria Math" w:hAnsi="Times New Roman" w:cs="Times New Roman"/>
                <w:i/>
                <w:sz w:val="28"/>
                <w:szCs w:val="28"/>
              </w:rPr>
            </m:ctrlPr>
          </m:naryPr>
          <m:sub/>
          <m:sup/>
          <m:e>
            <m:sSub>
              <m:sSubPr>
                <m:ctrlPr>
                  <w:rPr>
                    <w:rFonts w:ascii="Cambria Math" w:hAnsi="Times New Roman" w:cs="Times New Roman"/>
                    <w:i/>
                    <w:sz w:val="28"/>
                    <w:szCs w:val="28"/>
                  </w:rPr>
                </m:ctrlPr>
              </m:sSubPr>
              <m:e>
                <m:r>
                  <w:rPr>
                    <w:rFonts w:ascii="Cambria Math" w:hAnsi="Cambria Math" w:cs="Times New Roman"/>
                    <w:sz w:val="28"/>
                    <w:szCs w:val="28"/>
                  </w:rPr>
                  <m:t>P</m:t>
                </m:r>
              </m:e>
              <m:sub>
                <m:r>
                  <w:rPr>
                    <w:rFonts w:ascii="Cambria Math" w:hAnsi="Cambria Math" w:cs="Times New Roman"/>
                    <w:sz w:val="28"/>
                    <w:szCs w:val="28"/>
                  </w:rPr>
                  <m:t>i</m:t>
                </m:r>
              </m:sub>
            </m:sSub>
            <m:r>
              <w:rPr>
                <w:rFonts w:ascii="Times New Roman" w:hAnsi="Times New Roman" w:cs="Times New Roman"/>
                <w:sz w:val="28"/>
                <w:szCs w:val="28"/>
              </w:rPr>
              <m:t>-</m:t>
            </m:r>
            <m:sSub>
              <m:sSubPr>
                <m:ctrlPr>
                  <w:rPr>
                    <w:rFonts w:ascii="Cambria Math" w:hAnsi="Times New Roman" w:cs="Times New Roman"/>
                    <w:i/>
                    <w:sz w:val="28"/>
                    <w:szCs w:val="28"/>
                  </w:rPr>
                </m:ctrlPr>
              </m:sSubPr>
              <m:e>
                <m:r>
                  <w:rPr>
                    <w:rFonts w:ascii="Cambria Math" w:hAnsi="Cambria Math" w:cs="Times New Roman"/>
                    <w:sz w:val="28"/>
                    <w:szCs w:val="28"/>
                  </w:rPr>
                  <m:t>W</m:t>
                </m:r>
              </m:e>
              <m:sub>
                <m:r>
                  <w:rPr>
                    <w:rFonts w:ascii="Cambria Math" w:hAnsi="Cambria Math" w:cs="Times New Roman"/>
                    <w:sz w:val="28"/>
                    <w:szCs w:val="28"/>
                  </w:rPr>
                  <m:t>i</m:t>
                </m:r>
              </m:sub>
            </m:sSub>
          </m:e>
        </m:nary>
        <m:r>
          <w:rPr>
            <w:rFonts w:ascii="Cambria Math" w:hAnsi="Times New Roman" w:cs="Times New Roman"/>
            <w:sz w:val="28"/>
            <w:szCs w:val="28"/>
          </w:rPr>
          <m:t>)/</m:t>
        </m:r>
        <m:nary>
          <m:naryPr>
            <m:chr m:val="∑"/>
            <m:limLoc m:val="undOvr"/>
            <m:subHide m:val="on"/>
            <m:supHide m:val="on"/>
            <m:ctrlPr>
              <w:rPr>
                <w:rFonts w:ascii="Cambria Math" w:hAnsi="Times New Roman" w:cs="Times New Roman"/>
                <w:i/>
                <w:sz w:val="28"/>
                <w:szCs w:val="28"/>
              </w:rPr>
            </m:ctrlPr>
          </m:naryPr>
          <m:sub/>
          <m:sup/>
          <m:e>
            <m:sSub>
              <m:sSubPr>
                <m:ctrlPr>
                  <w:rPr>
                    <w:rFonts w:ascii="Cambria Math" w:hAnsi="Times New Roman" w:cs="Times New Roman"/>
                    <w:i/>
                    <w:sz w:val="28"/>
                    <w:szCs w:val="28"/>
                  </w:rPr>
                </m:ctrlPr>
              </m:sSubPr>
              <m:e>
                <m:r>
                  <w:rPr>
                    <w:rFonts w:ascii="Cambria Math" w:hAnsi="Cambria Math" w:cs="Times New Roman"/>
                    <w:sz w:val="28"/>
                    <w:szCs w:val="28"/>
                  </w:rPr>
                  <m:t>W</m:t>
                </m:r>
              </m:e>
              <m:sub>
                <m:r>
                  <w:rPr>
                    <w:rFonts w:ascii="Cambria Math" w:hAnsi="Cambria Math" w:cs="Times New Roman"/>
                    <w:sz w:val="28"/>
                    <w:szCs w:val="28"/>
                  </w:rPr>
                  <m:t>i</m:t>
                </m:r>
              </m:sub>
            </m:sSub>
          </m:e>
        </m:nary>
      </m:oMath>
    </w:p>
    <w:p w:rsidR="00150005" w:rsidRPr="0033564C" w:rsidRDefault="00150005" w:rsidP="0033564C">
      <w:pPr>
        <w:shd w:val="clear" w:color="auto" w:fill="FFFFFF"/>
        <w:spacing w:before="163" w:line="360" w:lineRule="auto"/>
        <w:ind w:right="-1" w:firstLine="851"/>
        <w:jc w:val="both"/>
        <w:rPr>
          <w:rFonts w:ascii="Times New Roman" w:hAnsi="Times New Roman" w:cs="Times New Roman"/>
          <w:color w:val="000000"/>
          <w:spacing w:val="-2"/>
          <w:sz w:val="28"/>
          <w:szCs w:val="28"/>
        </w:rPr>
      </w:pPr>
      <w:r w:rsidRPr="0033564C">
        <w:rPr>
          <w:rFonts w:ascii="Times New Roman" w:hAnsi="Times New Roman" w:cs="Times New Roman"/>
          <w:color w:val="000000"/>
          <w:spacing w:val="-2"/>
          <w:sz w:val="28"/>
          <w:szCs w:val="28"/>
        </w:rPr>
        <w:t xml:space="preserve">где </w:t>
      </w:r>
      <w:r w:rsidRPr="0033564C">
        <w:rPr>
          <w:rFonts w:ascii="Times New Roman" w:hAnsi="Times New Roman" w:cs="Times New Roman"/>
          <w:i/>
          <w:color w:val="000000"/>
          <w:spacing w:val="-2"/>
          <w:sz w:val="28"/>
          <w:szCs w:val="28"/>
          <w:lang w:val="en-US"/>
        </w:rPr>
        <w:t>W</w:t>
      </w:r>
      <w:r w:rsidRPr="0033564C">
        <w:rPr>
          <w:rFonts w:ascii="Times New Roman" w:hAnsi="Times New Roman" w:cs="Times New Roman"/>
          <w:i/>
          <w:color w:val="000000"/>
          <w:spacing w:val="-2"/>
          <w:sz w:val="28"/>
          <w:szCs w:val="28"/>
          <w:vertAlign w:val="subscript"/>
          <w:lang w:val="en-US"/>
        </w:rPr>
        <w:t>i</w:t>
      </w:r>
      <w:r w:rsidRPr="0033564C">
        <w:rPr>
          <w:rFonts w:ascii="Times New Roman" w:hAnsi="Times New Roman" w:cs="Times New Roman"/>
          <w:color w:val="000000"/>
          <w:spacing w:val="-2"/>
          <w:sz w:val="28"/>
          <w:szCs w:val="28"/>
        </w:rPr>
        <w:t xml:space="preserve"> – вес </w:t>
      </w:r>
      <w:r w:rsidRPr="0033564C">
        <w:rPr>
          <w:rFonts w:ascii="Times New Roman" w:hAnsi="Times New Roman" w:cs="Times New Roman"/>
          <w:i/>
          <w:color w:val="000000"/>
          <w:spacing w:val="-2"/>
          <w:sz w:val="28"/>
          <w:szCs w:val="28"/>
          <w:lang w:val="en-US"/>
        </w:rPr>
        <w:t>i</w:t>
      </w:r>
      <w:r w:rsidRPr="0033564C">
        <w:rPr>
          <w:rFonts w:ascii="Times New Roman" w:hAnsi="Times New Roman" w:cs="Times New Roman"/>
          <w:color w:val="000000"/>
          <w:spacing w:val="-2"/>
          <w:sz w:val="28"/>
          <w:szCs w:val="28"/>
        </w:rPr>
        <w:t xml:space="preserve">-го компонента, в случае линейно взвешенной скользящей </w:t>
      </w:r>
      <w:r w:rsidRPr="0033564C">
        <w:rPr>
          <w:rFonts w:ascii="Times New Roman" w:hAnsi="Times New Roman" w:cs="Times New Roman"/>
          <w:i/>
          <w:color w:val="000000"/>
          <w:spacing w:val="-2"/>
          <w:sz w:val="28"/>
          <w:szCs w:val="28"/>
          <w:lang w:val="en-US"/>
        </w:rPr>
        <w:t>W</w:t>
      </w:r>
      <w:r w:rsidRPr="0033564C">
        <w:rPr>
          <w:rFonts w:ascii="Times New Roman" w:hAnsi="Times New Roman" w:cs="Times New Roman"/>
          <w:i/>
          <w:color w:val="000000"/>
          <w:spacing w:val="-2"/>
          <w:sz w:val="28"/>
          <w:szCs w:val="28"/>
        </w:rPr>
        <w:t>=</w:t>
      </w:r>
      <w:r w:rsidRPr="0033564C">
        <w:rPr>
          <w:rFonts w:ascii="Times New Roman" w:hAnsi="Times New Roman" w:cs="Times New Roman"/>
          <w:i/>
          <w:color w:val="000000"/>
          <w:spacing w:val="-2"/>
          <w:sz w:val="28"/>
          <w:szCs w:val="28"/>
          <w:lang w:val="en-US"/>
        </w:rPr>
        <w:t>i</w:t>
      </w:r>
      <w:r w:rsidRPr="0033564C">
        <w:rPr>
          <w:rFonts w:ascii="Times New Roman" w:hAnsi="Times New Roman" w:cs="Times New Roman"/>
          <w:color w:val="000000"/>
          <w:spacing w:val="-2"/>
          <w:sz w:val="28"/>
          <w:szCs w:val="28"/>
        </w:rPr>
        <w:t>.</w:t>
      </w:r>
    </w:p>
    <w:p w:rsidR="00432898" w:rsidRPr="0033564C" w:rsidRDefault="00432898" w:rsidP="0033564C">
      <w:pPr>
        <w:shd w:val="clear" w:color="auto" w:fill="FFFFFF"/>
        <w:spacing w:before="34" w:line="360" w:lineRule="auto"/>
        <w:ind w:right="-1" w:firstLine="851"/>
        <w:jc w:val="both"/>
        <w:rPr>
          <w:rFonts w:ascii="Times New Roman" w:hAnsi="Times New Roman" w:cs="Times New Roman"/>
          <w:sz w:val="28"/>
          <w:szCs w:val="28"/>
        </w:rPr>
      </w:pPr>
      <w:r w:rsidRPr="0033564C">
        <w:rPr>
          <w:rFonts w:ascii="Times New Roman" w:hAnsi="Times New Roman" w:cs="Times New Roman"/>
          <w:bCs/>
          <w:color w:val="000000"/>
          <w:spacing w:val="-3"/>
          <w:sz w:val="28"/>
          <w:szCs w:val="28"/>
        </w:rPr>
        <w:t>3. Экспоненциальные скользящие средние</w:t>
      </w:r>
      <w:r w:rsidR="00150005" w:rsidRPr="0033564C">
        <w:rPr>
          <w:rFonts w:ascii="Times New Roman" w:hAnsi="Times New Roman" w:cs="Times New Roman"/>
          <w:b/>
          <w:bCs/>
          <w:color w:val="000000"/>
          <w:spacing w:val="-3"/>
          <w:sz w:val="28"/>
          <w:szCs w:val="28"/>
        </w:rPr>
        <w:t>.</w:t>
      </w:r>
    </w:p>
    <w:p w:rsidR="00432898" w:rsidRPr="0033564C" w:rsidRDefault="004B7E84" w:rsidP="0033564C">
      <w:pPr>
        <w:shd w:val="clear" w:color="auto" w:fill="FFFFFF"/>
        <w:spacing w:before="53" w:line="360" w:lineRule="auto"/>
        <w:ind w:right="-1" w:firstLine="851"/>
        <w:jc w:val="both"/>
        <w:rPr>
          <w:rFonts w:ascii="Times New Roman" w:hAnsi="Times New Roman" w:cs="Times New Roman"/>
          <w:color w:val="000000"/>
          <w:spacing w:val="-3"/>
          <w:sz w:val="28"/>
          <w:szCs w:val="28"/>
        </w:rPr>
      </w:pPr>
      <w:r>
        <w:rPr>
          <w:rFonts w:ascii="Times New Roman" w:hAnsi="Times New Roman" w:cs="Times New Roman"/>
          <w:color w:val="000000"/>
          <w:sz w:val="28"/>
          <w:szCs w:val="28"/>
        </w:rPr>
        <w:t>Они также являются взвешенными, но отличается тем, что в ней содержаться цены предыдущего периода, а значит, формула имеет вид</w:t>
      </w:r>
      <w:r w:rsidR="00432898" w:rsidRPr="0033564C">
        <w:rPr>
          <w:rFonts w:ascii="Times New Roman" w:hAnsi="Times New Roman" w:cs="Times New Roman"/>
          <w:color w:val="000000"/>
          <w:spacing w:val="-3"/>
          <w:sz w:val="28"/>
          <w:szCs w:val="28"/>
        </w:rPr>
        <w:t>:</w:t>
      </w:r>
    </w:p>
    <w:p w:rsidR="00150005" w:rsidRPr="0033564C" w:rsidRDefault="00150005" w:rsidP="0033564C">
      <w:pPr>
        <w:shd w:val="clear" w:color="auto" w:fill="FFFFFF"/>
        <w:spacing w:before="53" w:line="360" w:lineRule="auto"/>
        <w:ind w:right="-1" w:firstLine="851"/>
        <w:jc w:val="both"/>
        <w:rPr>
          <w:rFonts w:ascii="Times New Roman" w:eastAsiaTheme="minorEastAsia" w:hAnsi="Times New Roman" w:cs="Times New Roman"/>
          <w:sz w:val="28"/>
          <w:szCs w:val="28"/>
          <w:lang w:val="en-US"/>
        </w:rPr>
      </w:pPr>
      <m:oMathPara>
        <m:oMath>
          <m:r>
            <w:rPr>
              <w:rFonts w:ascii="Cambria Math" w:hAnsi="Cambria Math" w:cs="Times New Roman"/>
              <w:sz w:val="28"/>
              <w:szCs w:val="28"/>
            </w:rPr>
            <m:t>EM</m:t>
          </m:r>
          <m:sSub>
            <m:sSubPr>
              <m:ctrlPr>
                <w:rPr>
                  <w:rFonts w:ascii="Cambria Math" w:hAnsi="Times New Roman" w:cs="Times New Roman"/>
                  <w:i/>
                  <w:sz w:val="28"/>
                  <w:szCs w:val="28"/>
                </w:rPr>
              </m:ctrlPr>
            </m:sSubPr>
            <m:e>
              <m:r>
                <w:rPr>
                  <w:rFonts w:ascii="Cambria Math" w:hAnsi="Cambria Math" w:cs="Times New Roman"/>
                  <w:sz w:val="28"/>
                  <w:szCs w:val="28"/>
                </w:rPr>
                <m:t>A</m:t>
              </m:r>
            </m:e>
            <m:sub>
              <m:r>
                <w:rPr>
                  <w:rFonts w:ascii="Cambria Math" w:hAnsi="Cambria Math" w:cs="Times New Roman"/>
                  <w:sz w:val="28"/>
                  <w:szCs w:val="28"/>
                </w:rPr>
                <m:t>t</m:t>
              </m:r>
            </m:sub>
          </m:sSub>
          <m:r>
            <w:rPr>
              <w:rFonts w:ascii="Cambria Math" w:hAnsi="Times New Roman" w:cs="Times New Roman"/>
              <w:sz w:val="28"/>
              <w:szCs w:val="28"/>
            </w:rPr>
            <m:t>=</m:t>
          </m:r>
          <m:r>
            <w:rPr>
              <w:rFonts w:ascii="Cambria Math" w:hAnsi="Cambria Math" w:cs="Times New Roman"/>
              <w:sz w:val="28"/>
              <w:szCs w:val="28"/>
            </w:rPr>
            <m:t>EM</m:t>
          </m:r>
          <m:sSub>
            <m:sSubPr>
              <m:ctrlPr>
                <w:rPr>
                  <w:rFonts w:ascii="Cambria Math" w:hAnsi="Times New Roman" w:cs="Times New Roman"/>
                  <w:i/>
                  <w:sz w:val="28"/>
                  <w:szCs w:val="28"/>
                </w:rPr>
              </m:ctrlPr>
            </m:sSubPr>
            <m:e>
              <m:r>
                <w:rPr>
                  <w:rFonts w:ascii="Cambria Math" w:hAnsi="Cambria Math" w:cs="Times New Roman"/>
                  <w:sz w:val="28"/>
                  <w:szCs w:val="28"/>
                </w:rPr>
                <m:t>A</m:t>
              </m:r>
            </m:e>
            <m:sub>
              <m:r>
                <w:rPr>
                  <w:rFonts w:ascii="Cambria Math" w:hAnsi="Cambria Math" w:cs="Times New Roman"/>
                  <w:sz w:val="28"/>
                  <w:szCs w:val="28"/>
                </w:rPr>
                <m:t>t</m:t>
              </m:r>
              <m:r>
                <w:rPr>
                  <w:rFonts w:ascii="Times New Roman" w:hAnsi="Times New Roman" w:cs="Times New Roman"/>
                  <w:sz w:val="28"/>
                  <w:szCs w:val="28"/>
                </w:rPr>
                <m:t>-</m:t>
              </m:r>
              <m:r>
                <w:rPr>
                  <w:rFonts w:ascii="Cambria Math" w:hAnsi="Times New Roman" w:cs="Times New Roman"/>
                  <w:sz w:val="28"/>
                  <w:szCs w:val="28"/>
                </w:rPr>
                <m:t>1</m:t>
              </m:r>
            </m:sub>
          </m:sSub>
          <m:r>
            <w:rPr>
              <w:rFonts w:ascii="Cambria Math" w:hAnsi="Times New Roman" w:cs="Times New Roman"/>
              <w:sz w:val="28"/>
              <w:szCs w:val="28"/>
            </w:rPr>
            <m:t>+(</m:t>
          </m:r>
          <m:r>
            <w:rPr>
              <w:rFonts w:ascii="Cambria Math" w:hAnsi="Cambria Math" w:cs="Times New Roman"/>
              <w:sz w:val="28"/>
              <w:szCs w:val="28"/>
            </w:rPr>
            <m:t>k</m:t>
          </m:r>
          <m:r>
            <w:rPr>
              <w:rFonts w:ascii="Times New Roman" w:hAnsi="Cambria Math" w:cs="Times New Roman"/>
              <w:sz w:val="28"/>
              <w:szCs w:val="28"/>
            </w:rPr>
            <m:t>*</m:t>
          </m:r>
          <m:r>
            <w:rPr>
              <w:rFonts w:ascii="Cambria Math" w:hAnsi="Times New Roman" w:cs="Times New Roman"/>
              <w:sz w:val="28"/>
              <w:szCs w:val="28"/>
            </w:rPr>
            <m:t>(</m:t>
          </m:r>
          <m:sSub>
            <m:sSubPr>
              <m:ctrlPr>
                <w:rPr>
                  <w:rFonts w:ascii="Cambria Math" w:hAnsi="Times New Roman" w:cs="Times New Roman"/>
                  <w:i/>
                  <w:sz w:val="28"/>
                  <w:szCs w:val="28"/>
                </w:rPr>
              </m:ctrlPr>
            </m:sSubPr>
            <m:e>
              <m:r>
                <w:rPr>
                  <w:rFonts w:ascii="Cambria Math" w:hAnsi="Cambria Math" w:cs="Times New Roman"/>
                  <w:sz w:val="28"/>
                  <w:szCs w:val="28"/>
                </w:rPr>
                <m:t>P</m:t>
              </m:r>
            </m:e>
            <m:sub>
              <m:r>
                <w:rPr>
                  <w:rFonts w:ascii="Cambria Math" w:hAnsi="Cambria Math" w:cs="Times New Roman"/>
                  <w:sz w:val="28"/>
                  <w:szCs w:val="28"/>
                </w:rPr>
                <m:t>t</m:t>
              </m:r>
            </m:sub>
          </m:sSub>
          <m:r>
            <w:rPr>
              <w:rFonts w:ascii="Times New Roman" w:hAnsi="Times New Roman" w:cs="Times New Roman"/>
              <w:sz w:val="28"/>
              <w:szCs w:val="28"/>
            </w:rPr>
            <m:t>-</m:t>
          </m:r>
          <m:r>
            <w:rPr>
              <w:rFonts w:ascii="Cambria Math" w:hAnsi="Cambria Math" w:cs="Times New Roman"/>
              <w:sz w:val="28"/>
              <w:szCs w:val="28"/>
            </w:rPr>
            <m:t>EM</m:t>
          </m:r>
          <m:sSub>
            <m:sSubPr>
              <m:ctrlPr>
                <w:rPr>
                  <w:rFonts w:ascii="Cambria Math" w:hAnsi="Times New Roman" w:cs="Times New Roman"/>
                  <w:i/>
                  <w:sz w:val="28"/>
                  <w:szCs w:val="28"/>
                </w:rPr>
              </m:ctrlPr>
            </m:sSubPr>
            <m:e>
              <m:r>
                <w:rPr>
                  <w:rFonts w:ascii="Cambria Math" w:hAnsi="Cambria Math" w:cs="Times New Roman"/>
                  <w:sz w:val="28"/>
                  <w:szCs w:val="28"/>
                </w:rPr>
                <m:t>A</m:t>
              </m:r>
            </m:e>
            <m:sub>
              <m:r>
                <w:rPr>
                  <w:rFonts w:ascii="Cambria Math" w:hAnsi="Cambria Math" w:cs="Times New Roman"/>
                  <w:sz w:val="28"/>
                  <w:szCs w:val="28"/>
                </w:rPr>
                <m:t>t</m:t>
              </m:r>
              <m:r>
                <w:rPr>
                  <w:rFonts w:ascii="Times New Roman" w:hAnsi="Times New Roman" w:cs="Times New Roman"/>
                  <w:sz w:val="28"/>
                  <w:szCs w:val="28"/>
                </w:rPr>
                <m:t>-</m:t>
              </m:r>
              <m:r>
                <w:rPr>
                  <w:rFonts w:ascii="Cambria Math" w:hAnsi="Times New Roman" w:cs="Times New Roman"/>
                  <w:sz w:val="28"/>
                  <w:szCs w:val="28"/>
                </w:rPr>
                <m:t>1</m:t>
              </m:r>
            </m:sub>
          </m:sSub>
          <m:r>
            <w:rPr>
              <w:rFonts w:ascii="Cambria Math" w:hAnsi="Times New Roman" w:cs="Times New Roman"/>
              <w:sz w:val="28"/>
              <w:szCs w:val="28"/>
            </w:rPr>
            <m:t>))</m:t>
          </m:r>
        </m:oMath>
      </m:oMathPara>
    </w:p>
    <w:p w:rsidR="00150005" w:rsidRPr="0033564C" w:rsidRDefault="00150005" w:rsidP="0033564C">
      <w:pPr>
        <w:shd w:val="clear" w:color="auto" w:fill="FFFFFF"/>
        <w:spacing w:before="53" w:line="360" w:lineRule="auto"/>
        <w:ind w:right="-1" w:firstLine="851"/>
        <w:jc w:val="both"/>
        <w:rPr>
          <w:rFonts w:ascii="Times New Roman" w:eastAsiaTheme="minorEastAsia" w:hAnsi="Times New Roman" w:cs="Times New Roman"/>
          <w:sz w:val="28"/>
          <w:szCs w:val="28"/>
        </w:rPr>
      </w:pPr>
      <w:r w:rsidRPr="0033564C">
        <w:rPr>
          <w:rFonts w:ascii="Times New Roman" w:eastAsiaTheme="minorEastAsia" w:hAnsi="Times New Roman" w:cs="Times New Roman"/>
          <w:sz w:val="28"/>
          <w:szCs w:val="28"/>
        </w:rPr>
        <w:t xml:space="preserve">где </w:t>
      </w:r>
      <w:r w:rsidRPr="0033564C">
        <w:rPr>
          <w:rFonts w:ascii="Times New Roman" w:eastAsiaTheme="minorEastAsia" w:hAnsi="Times New Roman" w:cs="Times New Roman"/>
          <w:i/>
          <w:sz w:val="28"/>
          <w:szCs w:val="28"/>
          <w:lang w:val="en-US"/>
        </w:rPr>
        <w:t>t</w:t>
      </w:r>
      <w:r w:rsidRPr="0033564C">
        <w:rPr>
          <w:rFonts w:ascii="Times New Roman" w:eastAsiaTheme="minorEastAsia" w:hAnsi="Times New Roman" w:cs="Times New Roman"/>
          <w:sz w:val="28"/>
          <w:szCs w:val="28"/>
        </w:rPr>
        <w:t xml:space="preserve"> – сегодняшний, а </w:t>
      </w:r>
      <w:r w:rsidRPr="0033564C">
        <w:rPr>
          <w:rFonts w:ascii="Times New Roman" w:eastAsiaTheme="minorEastAsia" w:hAnsi="Times New Roman" w:cs="Times New Roman"/>
          <w:i/>
          <w:sz w:val="28"/>
          <w:szCs w:val="28"/>
          <w:lang w:val="en-US"/>
        </w:rPr>
        <w:t>t</w:t>
      </w:r>
      <w:r w:rsidRPr="0033564C">
        <w:rPr>
          <w:rFonts w:ascii="Times New Roman" w:eastAsiaTheme="minorEastAsia" w:hAnsi="Times New Roman" w:cs="Times New Roman"/>
          <w:i/>
          <w:sz w:val="28"/>
          <w:szCs w:val="28"/>
        </w:rPr>
        <w:t>-1</w:t>
      </w:r>
      <w:r w:rsidRPr="0033564C">
        <w:rPr>
          <w:rFonts w:ascii="Times New Roman" w:eastAsiaTheme="minorEastAsia" w:hAnsi="Times New Roman" w:cs="Times New Roman"/>
          <w:sz w:val="28"/>
          <w:szCs w:val="28"/>
        </w:rPr>
        <w:t xml:space="preserve"> – вчерашний день, </w:t>
      </w:r>
    </w:p>
    <w:p w:rsidR="00150005" w:rsidRPr="0033564C" w:rsidRDefault="00150005" w:rsidP="0033564C">
      <w:pPr>
        <w:shd w:val="clear" w:color="auto" w:fill="FFFFFF"/>
        <w:spacing w:before="53" w:line="360" w:lineRule="auto"/>
        <w:ind w:right="-1" w:firstLine="851"/>
        <w:jc w:val="both"/>
        <w:rPr>
          <w:rFonts w:ascii="Times New Roman" w:hAnsi="Times New Roman" w:cs="Times New Roman"/>
          <w:sz w:val="28"/>
          <w:szCs w:val="28"/>
        </w:rPr>
      </w:pPr>
      <w:r w:rsidRPr="0033564C">
        <w:rPr>
          <w:rFonts w:ascii="Times New Roman" w:eastAsiaTheme="minorEastAsia" w:hAnsi="Times New Roman" w:cs="Times New Roman"/>
          <w:i/>
          <w:sz w:val="28"/>
          <w:szCs w:val="28"/>
          <w:lang w:val="en-US"/>
        </w:rPr>
        <w:lastRenderedPageBreak/>
        <w:t>k</w:t>
      </w:r>
      <w:r w:rsidRPr="0033564C">
        <w:rPr>
          <w:rFonts w:ascii="Times New Roman" w:eastAsiaTheme="minorEastAsia" w:hAnsi="Times New Roman" w:cs="Times New Roman"/>
          <w:i/>
          <w:sz w:val="28"/>
          <w:szCs w:val="28"/>
        </w:rPr>
        <w:t>=2/(</w:t>
      </w:r>
      <w:r w:rsidRPr="0033564C">
        <w:rPr>
          <w:rFonts w:ascii="Times New Roman" w:eastAsiaTheme="minorEastAsia" w:hAnsi="Times New Roman" w:cs="Times New Roman"/>
          <w:i/>
          <w:sz w:val="28"/>
          <w:szCs w:val="28"/>
          <w:lang w:val="en-US"/>
        </w:rPr>
        <w:t>n</w:t>
      </w:r>
      <w:r w:rsidRPr="0033564C">
        <w:rPr>
          <w:rFonts w:ascii="Times New Roman" w:eastAsiaTheme="minorEastAsia" w:hAnsi="Times New Roman" w:cs="Times New Roman"/>
          <w:i/>
          <w:sz w:val="28"/>
          <w:szCs w:val="28"/>
        </w:rPr>
        <w:t>+1)</w:t>
      </w:r>
      <w:r w:rsidR="003D5A97" w:rsidRPr="0033564C">
        <w:rPr>
          <w:rFonts w:ascii="Times New Roman" w:eastAsiaTheme="minorEastAsia" w:hAnsi="Times New Roman" w:cs="Times New Roman"/>
          <w:i/>
          <w:sz w:val="28"/>
          <w:szCs w:val="28"/>
        </w:rPr>
        <w:t>,</w:t>
      </w:r>
      <w:r w:rsidR="003D5A97" w:rsidRPr="0033564C">
        <w:rPr>
          <w:rFonts w:ascii="Times New Roman" w:eastAsiaTheme="minorEastAsia" w:hAnsi="Times New Roman" w:cs="Times New Roman"/>
          <w:sz w:val="28"/>
          <w:szCs w:val="28"/>
        </w:rPr>
        <w:t xml:space="preserve"> </w:t>
      </w:r>
      <w:r w:rsidR="003D5A97" w:rsidRPr="0033564C">
        <w:rPr>
          <w:rFonts w:ascii="Times New Roman" w:eastAsiaTheme="minorEastAsia" w:hAnsi="Times New Roman" w:cs="Times New Roman"/>
          <w:sz w:val="28"/>
          <w:szCs w:val="28"/>
          <w:lang w:val="en-US"/>
        </w:rPr>
        <w:t>n</w:t>
      </w:r>
      <w:r w:rsidR="003D5A97" w:rsidRPr="0033564C">
        <w:rPr>
          <w:rFonts w:ascii="Times New Roman" w:eastAsiaTheme="minorEastAsia" w:hAnsi="Times New Roman" w:cs="Times New Roman"/>
          <w:sz w:val="28"/>
          <w:szCs w:val="28"/>
        </w:rPr>
        <w:t xml:space="preserve"> – количество дней.</w:t>
      </w:r>
    </w:p>
    <w:p w:rsidR="00432898" w:rsidRPr="0033564C" w:rsidRDefault="00432898" w:rsidP="0033564C">
      <w:pPr>
        <w:shd w:val="clear" w:color="auto" w:fill="FFFFFF"/>
        <w:spacing w:before="125" w:line="360" w:lineRule="auto"/>
        <w:ind w:right="-1" w:firstLine="851"/>
        <w:jc w:val="both"/>
        <w:rPr>
          <w:rFonts w:ascii="Times New Roman" w:hAnsi="Times New Roman" w:cs="Times New Roman"/>
          <w:sz w:val="28"/>
          <w:szCs w:val="28"/>
        </w:rPr>
      </w:pPr>
      <w:r w:rsidRPr="0033564C">
        <w:rPr>
          <w:rFonts w:ascii="Times New Roman" w:hAnsi="Times New Roman" w:cs="Times New Roman"/>
          <w:color w:val="000000"/>
          <w:spacing w:val="6"/>
          <w:sz w:val="28"/>
          <w:szCs w:val="28"/>
        </w:rPr>
        <w:t>Линия скользящей откладывается прямо на графике движе</w:t>
      </w:r>
      <w:r w:rsidRPr="0033564C">
        <w:rPr>
          <w:rFonts w:ascii="Times New Roman" w:hAnsi="Times New Roman" w:cs="Times New Roman"/>
          <w:color w:val="000000"/>
          <w:spacing w:val="4"/>
          <w:sz w:val="28"/>
          <w:szCs w:val="28"/>
        </w:rPr>
        <w:t xml:space="preserve">ния цены. Чем больший порядок </w:t>
      </w:r>
      <w:r w:rsidRPr="0033564C">
        <w:rPr>
          <w:rFonts w:ascii="Times New Roman" w:hAnsi="Times New Roman" w:cs="Times New Roman"/>
          <w:color w:val="000000"/>
          <w:spacing w:val="3"/>
          <w:sz w:val="28"/>
          <w:szCs w:val="28"/>
        </w:rPr>
        <w:t xml:space="preserve">выбран для построения, тем более запаздывает </w:t>
      </w:r>
      <w:r w:rsidRPr="0033564C">
        <w:rPr>
          <w:rFonts w:ascii="Times New Roman" w:hAnsi="Times New Roman" w:cs="Times New Roman"/>
          <w:color w:val="000000"/>
          <w:spacing w:val="5"/>
          <w:sz w:val="28"/>
          <w:szCs w:val="28"/>
        </w:rPr>
        <w:t>кривая и тем более она сглажена и далека от ценового графика.</w:t>
      </w:r>
    </w:p>
    <w:p w:rsidR="00432898" w:rsidRDefault="006A3836" w:rsidP="0033564C">
      <w:pPr>
        <w:shd w:val="clear" w:color="auto" w:fill="FFFFFF"/>
        <w:spacing w:line="360" w:lineRule="auto"/>
        <w:ind w:right="-1" w:firstLine="851"/>
        <w:jc w:val="both"/>
        <w:rPr>
          <w:rFonts w:ascii="Times New Roman" w:hAnsi="Times New Roman" w:cs="Times New Roman"/>
          <w:color w:val="000000"/>
          <w:sz w:val="28"/>
          <w:szCs w:val="28"/>
        </w:rPr>
      </w:pPr>
      <w:r>
        <w:rPr>
          <w:rFonts w:ascii="Times New Roman" w:hAnsi="Times New Roman" w:cs="Times New Roman"/>
          <w:color w:val="000000"/>
          <w:spacing w:val="-5"/>
          <w:sz w:val="28"/>
          <w:szCs w:val="28"/>
        </w:rPr>
        <w:t>Еще заметим, что чем больше время прогноза</w:t>
      </w:r>
      <w:r w:rsidR="0075618F">
        <w:rPr>
          <w:rFonts w:ascii="Times New Roman" w:hAnsi="Times New Roman" w:cs="Times New Roman"/>
          <w:color w:val="000000"/>
          <w:spacing w:val="-5"/>
          <w:sz w:val="28"/>
          <w:szCs w:val="28"/>
        </w:rPr>
        <w:t>,</w:t>
      </w:r>
      <w:r>
        <w:rPr>
          <w:rFonts w:ascii="Times New Roman" w:hAnsi="Times New Roman" w:cs="Times New Roman"/>
          <w:color w:val="000000"/>
          <w:spacing w:val="-5"/>
          <w:sz w:val="28"/>
          <w:szCs w:val="28"/>
        </w:rPr>
        <w:t xml:space="preserve"> тем больший порядок скользящей применяется, аналогично и в обратную сторону. К тому же запомним, что </w:t>
      </w:r>
      <w:r w:rsidR="00432898" w:rsidRPr="0033564C">
        <w:rPr>
          <w:rFonts w:ascii="Times New Roman" w:hAnsi="Times New Roman" w:cs="Times New Roman"/>
          <w:color w:val="000000"/>
          <w:spacing w:val="-1"/>
          <w:sz w:val="28"/>
          <w:szCs w:val="28"/>
        </w:rPr>
        <w:t xml:space="preserve">скользящая очень маленького порядка </w:t>
      </w:r>
      <w:r>
        <w:rPr>
          <w:rFonts w:ascii="Times New Roman" w:hAnsi="Times New Roman" w:cs="Times New Roman"/>
          <w:color w:val="000000"/>
          <w:spacing w:val="-1"/>
          <w:sz w:val="28"/>
          <w:szCs w:val="28"/>
        </w:rPr>
        <w:t>большое количество</w:t>
      </w:r>
      <w:r w:rsidR="00432898" w:rsidRPr="0033564C">
        <w:rPr>
          <w:rFonts w:ascii="Times New Roman" w:hAnsi="Times New Roman" w:cs="Times New Roman"/>
          <w:color w:val="000000"/>
          <w:spacing w:val="-3"/>
          <w:sz w:val="28"/>
          <w:szCs w:val="28"/>
        </w:rPr>
        <w:t xml:space="preserve"> ложных сигналов, а большого порядка — иметь ма</w:t>
      </w:r>
      <w:r w:rsidR="00432898" w:rsidRPr="0033564C">
        <w:rPr>
          <w:rFonts w:ascii="Times New Roman" w:hAnsi="Times New Roman" w:cs="Times New Roman"/>
          <w:color w:val="000000"/>
          <w:sz w:val="28"/>
          <w:szCs w:val="28"/>
        </w:rPr>
        <w:t xml:space="preserve">ленькую чувствительность, т.е. давать слишком мало сигналов. </w:t>
      </w:r>
    </w:p>
    <w:p w:rsidR="007174C4" w:rsidRPr="0033564C" w:rsidRDefault="006A3836" w:rsidP="006A3836">
      <w:pPr>
        <w:shd w:val="clear" w:color="auto" w:fill="FFFFFF"/>
        <w:spacing w:line="360" w:lineRule="auto"/>
        <w:ind w:right="-1" w:firstLine="851"/>
        <w:jc w:val="both"/>
        <w:rPr>
          <w:rFonts w:ascii="Times New Roman" w:hAnsi="Times New Roman" w:cs="Times New Roman"/>
          <w:color w:val="000000"/>
          <w:spacing w:val="1"/>
          <w:sz w:val="28"/>
          <w:szCs w:val="28"/>
        </w:rPr>
      </w:pPr>
      <w:r>
        <w:rPr>
          <w:rFonts w:ascii="Times New Roman" w:hAnsi="Times New Roman" w:cs="Times New Roman"/>
          <w:color w:val="000000"/>
          <w:sz w:val="28"/>
          <w:szCs w:val="28"/>
        </w:rPr>
        <w:t>Иначе говоря, эти показатели являются усложненными линиями поддержки и сопротивления тренда. Их п</w:t>
      </w:r>
      <w:r>
        <w:rPr>
          <w:rFonts w:ascii="Times New Roman" w:hAnsi="Times New Roman" w:cs="Times New Roman"/>
          <w:color w:val="000000"/>
          <w:spacing w:val="-4"/>
          <w:sz w:val="28"/>
          <w:szCs w:val="28"/>
        </w:rPr>
        <w:t xml:space="preserve">рименение </w:t>
      </w:r>
      <w:r w:rsidR="00432898" w:rsidRPr="0033564C">
        <w:rPr>
          <w:rFonts w:ascii="Times New Roman" w:hAnsi="Times New Roman" w:cs="Times New Roman"/>
          <w:color w:val="000000"/>
          <w:spacing w:val="-4"/>
          <w:sz w:val="28"/>
          <w:szCs w:val="28"/>
        </w:rPr>
        <w:t>особенно эффективно при</w:t>
      </w:r>
      <w:r w:rsidR="00B95A19">
        <w:rPr>
          <w:rFonts w:ascii="Times New Roman" w:hAnsi="Times New Roman" w:cs="Times New Roman"/>
          <w:color w:val="000000"/>
          <w:spacing w:val="-4"/>
          <w:sz w:val="28"/>
          <w:szCs w:val="28"/>
        </w:rPr>
        <w:t xml:space="preserve"> </w:t>
      </w:r>
      <w:r w:rsidR="00432898" w:rsidRPr="0033564C">
        <w:rPr>
          <w:rFonts w:ascii="Times New Roman" w:hAnsi="Times New Roman" w:cs="Times New Roman"/>
          <w:color w:val="000000"/>
          <w:spacing w:val="-2"/>
          <w:sz w:val="28"/>
          <w:szCs w:val="28"/>
        </w:rPr>
        <w:t>трендовых (бычьем или медвежьем) рынках. В этом заключается</w:t>
      </w:r>
      <w:r w:rsidR="00B95A19">
        <w:rPr>
          <w:rFonts w:ascii="Times New Roman" w:hAnsi="Times New Roman" w:cs="Times New Roman"/>
          <w:color w:val="000000"/>
          <w:spacing w:val="-2"/>
          <w:sz w:val="28"/>
          <w:szCs w:val="28"/>
        </w:rPr>
        <w:t xml:space="preserve"> </w:t>
      </w:r>
      <w:r w:rsidR="00432898" w:rsidRPr="0033564C">
        <w:rPr>
          <w:rFonts w:ascii="Times New Roman" w:hAnsi="Times New Roman" w:cs="Times New Roman"/>
          <w:color w:val="000000"/>
          <w:spacing w:val="-5"/>
          <w:sz w:val="28"/>
          <w:szCs w:val="28"/>
        </w:rPr>
        <w:t>основное отличие применения скользящих средних от осциллятор</w:t>
      </w:r>
      <w:r w:rsidR="00432898" w:rsidRPr="0033564C">
        <w:rPr>
          <w:rFonts w:ascii="Times New Roman" w:hAnsi="Times New Roman" w:cs="Times New Roman"/>
          <w:color w:val="000000"/>
          <w:spacing w:val="-3"/>
          <w:sz w:val="28"/>
          <w:szCs w:val="28"/>
        </w:rPr>
        <w:t>ных методов</w:t>
      </w:r>
      <w:r w:rsidR="00166CBC">
        <w:rPr>
          <w:rFonts w:ascii="Times New Roman" w:hAnsi="Times New Roman" w:cs="Times New Roman"/>
          <w:color w:val="000000"/>
          <w:spacing w:val="-3"/>
          <w:sz w:val="28"/>
          <w:szCs w:val="28"/>
        </w:rPr>
        <w:t>.</w:t>
      </w:r>
      <w:r w:rsidR="00B95A19" w:rsidRPr="00B95A19">
        <w:rPr>
          <w:rFonts w:ascii="Times New Roman" w:hAnsi="Times New Roman" w:cs="Times New Roman"/>
          <w:color w:val="000000"/>
          <w:spacing w:val="-4"/>
          <w:sz w:val="28"/>
          <w:szCs w:val="28"/>
        </w:rPr>
        <w:t>[</w:t>
      </w:r>
      <w:r w:rsidR="005B0DE9" w:rsidRPr="005B0DE9">
        <w:rPr>
          <w:rFonts w:ascii="Times New Roman" w:hAnsi="Times New Roman" w:cs="Times New Roman"/>
          <w:color w:val="000000"/>
          <w:spacing w:val="2"/>
          <w:sz w:val="28"/>
          <w:szCs w:val="28"/>
        </w:rPr>
        <w:t>2</w:t>
      </w:r>
      <w:r w:rsidR="007174C4" w:rsidRPr="0033564C">
        <w:rPr>
          <w:rFonts w:ascii="Times New Roman" w:hAnsi="Times New Roman" w:cs="Times New Roman"/>
          <w:color w:val="000000"/>
          <w:spacing w:val="1"/>
          <w:sz w:val="28"/>
          <w:szCs w:val="28"/>
        </w:rPr>
        <w:t>]</w:t>
      </w:r>
    </w:p>
    <w:p w:rsidR="00643A54" w:rsidRPr="0033564C" w:rsidRDefault="00643A54" w:rsidP="00B95A19">
      <w:pPr>
        <w:pStyle w:val="a3"/>
        <w:numPr>
          <w:ilvl w:val="1"/>
          <w:numId w:val="24"/>
        </w:numPr>
        <w:spacing w:line="480" w:lineRule="auto"/>
        <w:ind w:left="0" w:firstLine="851"/>
        <w:jc w:val="center"/>
        <w:rPr>
          <w:rFonts w:ascii="Times New Roman" w:hAnsi="Times New Roman" w:cs="Times New Roman"/>
          <w:sz w:val="28"/>
          <w:szCs w:val="28"/>
        </w:rPr>
      </w:pPr>
      <w:r w:rsidRPr="0033564C">
        <w:rPr>
          <w:rFonts w:ascii="Times New Roman" w:hAnsi="Times New Roman" w:cs="Times New Roman"/>
          <w:sz w:val="28"/>
          <w:szCs w:val="28"/>
        </w:rPr>
        <w:t>Математические модели</w:t>
      </w:r>
    </w:p>
    <w:p w:rsidR="00643A54" w:rsidRPr="0033564C" w:rsidRDefault="00643A54" w:rsidP="00B95A19">
      <w:pPr>
        <w:pStyle w:val="a3"/>
        <w:numPr>
          <w:ilvl w:val="2"/>
          <w:numId w:val="24"/>
        </w:numPr>
        <w:spacing w:line="480" w:lineRule="auto"/>
        <w:ind w:left="0" w:firstLine="851"/>
        <w:jc w:val="center"/>
        <w:rPr>
          <w:rFonts w:ascii="Times New Roman" w:hAnsi="Times New Roman" w:cs="Times New Roman"/>
          <w:sz w:val="28"/>
          <w:szCs w:val="28"/>
        </w:rPr>
      </w:pPr>
      <w:r w:rsidRPr="0033564C">
        <w:rPr>
          <w:rFonts w:ascii="Times New Roman" w:hAnsi="Times New Roman" w:cs="Times New Roman"/>
          <w:sz w:val="28"/>
          <w:szCs w:val="28"/>
        </w:rPr>
        <w:t>Модель логической регрессии</w:t>
      </w:r>
    </w:p>
    <w:p w:rsidR="00643A54" w:rsidRPr="0033564C" w:rsidRDefault="00643A54" w:rsidP="0033564C">
      <w:pPr>
        <w:pStyle w:val="Textbody"/>
        <w:spacing w:line="360" w:lineRule="auto"/>
        <w:ind w:firstLine="851"/>
        <w:jc w:val="both"/>
        <w:rPr>
          <w:rFonts w:ascii="Times New Roman" w:hAnsi="Times New Roman"/>
          <w:sz w:val="28"/>
          <w:szCs w:val="28"/>
        </w:rPr>
      </w:pPr>
      <w:r w:rsidRPr="0033564C">
        <w:rPr>
          <w:rFonts w:ascii="Times New Roman" w:hAnsi="Times New Roman"/>
          <w:sz w:val="28"/>
          <w:szCs w:val="28"/>
        </w:rPr>
        <w:t xml:space="preserve">Логистическая регрессия – это  линейная модель, построенная на логистической функции потерь </w:t>
      </w:r>
      <m:oMath>
        <m:r>
          <w:rPr>
            <w:rFonts w:ascii="Cambria Math" w:hAnsi="Cambria Math"/>
            <w:sz w:val="28"/>
            <w:szCs w:val="28"/>
          </w:rPr>
          <m:t>L</m:t>
        </m:r>
        <m:r>
          <w:rPr>
            <w:rFonts w:ascii="Cambria Math" w:hAnsi="Times New Roman"/>
            <w:sz w:val="28"/>
            <w:szCs w:val="28"/>
          </w:rPr>
          <m:t>(</m:t>
        </m:r>
        <m:r>
          <w:rPr>
            <w:rFonts w:ascii="Cambria Math" w:hAnsi="Cambria Math"/>
            <w:sz w:val="28"/>
            <w:szCs w:val="28"/>
          </w:rPr>
          <m:t>y</m:t>
        </m:r>
        <m:r>
          <w:rPr>
            <w:rFonts w:ascii="Cambria Math" w:hAnsi="Times New Roman"/>
            <w:sz w:val="28"/>
            <w:szCs w:val="28"/>
          </w:rPr>
          <m:t xml:space="preserve">, </m:t>
        </m:r>
        <m:r>
          <w:rPr>
            <w:rFonts w:ascii="Cambria Math" w:hAnsi="Cambria Math"/>
            <w:sz w:val="28"/>
            <w:szCs w:val="28"/>
          </w:rPr>
          <m:t>z</m:t>
        </m:r>
        <m:r>
          <w:rPr>
            <w:rFonts w:ascii="Cambria Math" w:hAnsi="Times New Roman"/>
            <w:sz w:val="28"/>
            <w:szCs w:val="28"/>
          </w:rPr>
          <m:t xml:space="preserve">) = </m:t>
        </m:r>
        <m:r>
          <w:rPr>
            <w:rFonts w:ascii="Cambria Math" w:hAnsi="Cambria Math"/>
            <w:sz w:val="28"/>
            <w:szCs w:val="28"/>
          </w:rPr>
          <m:t>l</m:t>
        </m:r>
        <m:r>
          <w:rPr>
            <w:rFonts w:ascii="Cambria Math" w:hAnsi="Cambria Math"/>
            <w:sz w:val="28"/>
            <w:szCs w:val="28"/>
            <w:lang w:val="en-US"/>
          </w:rPr>
          <m:t>n</m:t>
        </m:r>
        <m:r>
          <w:rPr>
            <w:rFonts w:ascii="Cambria Math" w:hAnsi="Times New Roman"/>
            <w:sz w:val="28"/>
            <w:szCs w:val="28"/>
          </w:rPr>
          <m:t xml:space="preserve">(1 + </m:t>
        </m:r>
        <m:r>
          <w:rPr>
            <w:rFonts w:ascii="Cambria Math" w:hAnsi="Cambria Math"/>
            <w:sz w:val="28"/>
            <w:szCs w:val="28"/>
          </w:rPr>
          <m:t>e</m:t>
        </m:r>
        <m:r>
          <w:rPr>
            <w:rFonts w:ascii="Times New Roman" w:hAnsi="Times New Roman"/>
            <w:position w:val="9"/>
            <w:sz w:val="28"/>
            <w:szCs w:val="28"/>
          </w:rPr>
          <m:t>-</m:t>
        </m:r>
        <m:r>
          <w:rPr>
            <w:rFonts w:ascii="Cambria Math" w:hAnsi="Cambria Math"/>
            <w:position w:val="9"/>
            <w:sz w:val="28"/>
            <w:szCs w:val="28"/>
            <w:lang w:val="en-US"/>
          </w:rPr>
          <m:t>yz</m:t>
        </m:r>
        <m:r>
          <w:rPr>
            <w:rFonts w:ascii="Cambria Math" w:hAnsi="Times New Roman"/>
            <w:sz w:val="28"/>
            <w:szCs w:val="28"/>
          </w:rPr>
          <m:t>),</m:t>
        </m:r>
      </m:oMath>
      <w:r w:rsidRPr="0033564C">
        <w:rPr>
          <w:rFonts w:ascii="Times New Roman" w:hAnsi="Times New Roman"/>
          <w:sz w:val="28"/>
          <w:szCs w:val="28"/>
        </w:rPr>
        <w:t xml:space="preserve"> которая позволяет обучить алгоритм оценивать вероятность принадлежности объекта к одному из классов (градиента или антиградиента)[</w:t>
      </w:r>
      <w:r w:rsidR="005B0DE9" w:rsidRPr="005B0DE9">
        <w:rPr>
          <w:rFonts w:ascii="Times New Roman" w:hAnsi="Times New Roman"/>
          <w:sz w:val="28"/>
          <w:szCs w:val="28"/>
        </w:rPr>
        <w:t>8</w:t>
      </w:r>
      <w:r w:rsidRPr="0033564C">
        <w:rPr>
          <w:rFonts w:ascii="Times New Roman" w:hAnsi="Times New Roman"/>
          <w:sz w:val="28"/>
          <w:szCs w:val="28"/>
        </w:rPr>
        <w:t>].</w:t>
      </w:r>
    </w:p>
    <w:p w:rsidR="00643A54" w:rsidRPr="0033564C" w:rsidRDefault="00643A54" w:rsidP="0033564C">
      <w:pPr>
        <w:pStyle w:val="Textbody"/>
        <w:spacing w:line="360" w:lineRule="auto"/>
        <w:ind w:firstLine="851"/>
        <w:jc w:val="both"/>
        <w:rPr>
          <w:rFonts w:ascii="Times New Roman" w:hAnsi="Times New Roman"/>
          <w:sz w:val="28"/>
          <w:szCs w:val="28"/>
        </w:rPr>
      </w:pPr>
      <w:r w:rsidRPr="0033564C">
        <w:rPr>
          <w:rFonts w:ascii="Times New Roman" w:hAnsi="Times New Roman"/>
          <w:sz w:val="28"/>
          <w:szCs w:val="28"/>
        </w:rPr>
        <w:t xml:space="preserve">Следующий алгоритм заключается в том, что задав длину обучающих подвыборок </w:t>
      </w:r>
      <m:oMath>
        <m:r>
          <m:rPr>
            <m:scr m:val="script"/>
          </m:rPr>
          <w:rPr>
            <w:rFonts w:ascii="Cambria Math" w:hAnsi="Times New Roman"/>
            <w:sz w:val="28"/>
            <w:szCs w:val="28"/>
          </w:rPr>
          <m:t>l</m:t>
        </m:r>
        <m:r>
          <w:rPr>
            <w:rFonts w:ascii="Cambria Math" w:hAnsi="Times New Roman"/>
            <w:sz w:val="28"/>
            <w:szCs w:val="28"/>
          </w:rPr>
          <m:t xml:space="preserve"> </m:t>
        </m:r>
        <m:r>
          <w:rPr>
            <w:rFonts w:ascii="Cambria Math" w:hAnsi="Times New Roman"/>
            <w:sz w:val="28"/>
            <w:szCs w:val="28"/>
          </w:rPr>
          <m:t>'</m:t>
        </m:r>
      </m:oMath>
      <w:r w:rsidRPr="0033564C">
        <w:rPr>
          <w:rFonts w:ascii="Times New Roman" w:hAnsi="Times New Roman"/>
          <w:sz w:val="28"/>
          <w:szCs w:val="28"/>
        </w:rPr>
        <w:t xml:space="preserve">, длину признаковых подописаний </w:t>
      </w:r>
      <m:oMath>
        <m:r>
          <w:rPr>
            <w:rFonts w:ascii="Cambria Math" w:hAnsi="Cambria Math"/>
            <w:sz w:val="28"/>
            <w:szCs w:val="28"/>
          </w:rPr>
          <m:t>n</m:t>
        </m:r>
        <m:r>
          <w:rPr>
            <w:rFonts w:ascii="Cambria Math" w:hAnsi="Times New Roman"/>
            <w:sz w:val="28"/>
            <w:szCs w:val="28"/>
          </w:rPr>
          <m:t xml:space="preserve"> </m:t>
        </m:r>
        <m:r>
          <w:rPr>
            <w:rFonts w:ascii="Cambria Math" w:hAnsi="Times New Roman"/>
            <w:sz w:val="28"/>
            <w:szCs w:val="28"/>
          </w:rPr>
          <m:t>'</m:t>
        </m:r>
      </m:oMath>
      <w:r w:rsidRPr="0033564C">
        <w:rPr>
          <w:rFonts w:ascii="Times New Roman" w:hAnsi="Times New Roman"/>
          <w:sz w:val="28"/>
          <w:szCs w:val="28"/>
        </w:rPr>
        <w:t xml:space="preserve"> и два порога </w:t>
      </w:r>
      <m:oMath>
        <m:r>
          <w:rPr>
            <w:rFonts w:ascii="Cambria Math" w:hAnsi="Cambria Math"/>
            <w:sz w:val="28"/>
            <w:szCs w:val="28"/>
          </w:rPr>
          <m:t>ε</m:t>
        </m:r>
        <m:r>
          <w:rPr>
            <w:rFonts w:ascii="Cambria Math" w:hAnsi="Times New Roman"/>
            <w:position w:val="-9"/>
            <w:sz w:val="28"/>
            <w:szCs w:val="28"/>
          </w:rPr>
          <m:t>1</m:t>
        </m:r>
        <m:r>
          <w:rPr>
            <w:rFonts w:ascii="Cambria Math" w:hAnsi="Times New Roman"/>
            <w:sz w:val="28"/>
            <w:szCs w:val="28"/>
          </w:rPr>
          <m:t xml:space="preserve"> </m:t>
        </m:r>
        <m:r>
          <w:rPr>
            <w:rFonts w:ascii="Cambria Math" w:hAnsi="Times New Roman"/>
            <w:sz w:val="28"/>
            <w:szCs w:val="28"/>
          </w:rPr>
          <m:t>и</m:t>
        </m:r>
        <m:r>
          <w:rPr>
            <w:rFonts w:ascii="Cambria Math" w:hAnsi="Times New Roman"/>
            <w:sz w:val="28"/>
            <w:szCs w:val="28"/>
          </w:rPr>
          <m:t xml:space="preserve"> </m:t>
        </m:r>
        <m:r>
          <w:rPr>
            <w:rFonts w:ascii="Cambria Math" w:hAnsi="Cambria Math"/>
            <w:sz w:val="28"/>
            <w:szCs w:val="28"/>
          </w:rPr>
          <m:t>ε</m:t>
        </m:r>
        <m:r>
          <w:rPr>
            <w:rFonts w:ascii="Cambria Math" w:hAnsi="Times New Roman"/>
            <w:position w:val="-9"/>
            <w:sz w:val="28"/>
            <w:szCs w:val="28"/>
          </w:rPr>
          <m:t>2</m:t>
        </m:r>
      </m:oMath>
      <w:r w:rsidRPr="0033564C">
        <w:rPr>
          <w:rFonts w:ascii="Times New Roman" w:hAnsi="Times New Roman"/>
          <w:sz w:val="28"/>
          <w:szCs w:val="28"/>
        </w:rPr>
        <w:t xml:space="preserve">, производим следующие действия для </w:t>
      </w:r>
      <m:oMath>
        <m:r>
          <w:rPr>
            <w:rFonts w:ascii="Cambria Math" w:hAnsi="Cambria Math"/>
            <w:sz w:val="28"/>
            <w:szCs w:val="28"/>
          </w:rPr>
          <m:t>t</m:t>
        </m:r>
        <m:r>
          <w:rPr>
            <w:rFonts w:ascii="Cambria Math" w:hAnsi="Times New Roman"/>
            <w:sz w:val="28"/>
            <w:szCs w:val="28"/>
          </w:rPr>
          <m:t xml:space="preserve"> = 1, . . . , </m:t>
        </m:r>
        <m:r>
          <w:rPr>
            <w:rFonts w:ascii="Cambria Math" w:hAnsi="Cambria Math"/>
            <w:sz w:val="28"/>
            <w:szCs w:val="28"/>
          </w:rPr>
          <m:t>T</m:t>
        </m:r>
      </m:oMath>
    </w:p>
    <w:p w:rsidR="00643A54" w:rsidRPr="0033564C" w:rsidRDefault="00643A54" w:rsidP="0033564C">
      <w:pPr>
        <w:pStyle w:val="Textbody"/>
        <w:spacing w:line="360" w:lineRule="auto"/>
        <w:ind w:left="592" w:firstLine="851"/>
        <w:jc w:val="both"/>
        <w:rPr>
          <w:rFonts w:ascii="Times New Roman" w:hAnsi="Times New Roman"/>
          <w:sz w:val="28"/>
          <w:szCs w:val="28"/>
        </w:rPr>
      </w:pPr>
      <w:r w:rsidRPr="0033564C">
        <w:rPr>
          <w:rFonts w:ascii="Times New Roman" w:hAnsi="Times New Roman"/>
          <w:sz w:val="28"/>
          <w:szCs w:val="28"/>
        </w:rPr>
        <w:t xml:space="preserve">1. формируем подмножество </w:t>
      </w:r>
      <m:oMath>
        <m:r>
          <w:rPr>
            <w:rFonts w:ascii="Cambria Math" w:hAnsi="Cambria Math"/>
            <w:sz w:val="28"/>
            <w:szCs w:val="28"/>
          </w:rPr>
          <m:t>X</m:t>
        </m:r>
        <m:r>
          <w:rPr>
            <w:rFonts w:ascii="Cambria Math" w:hAnsi="Times New Roman"/>
            <w:sz w:val="28"/>
            <w:szCs w:val="28"/>
          </w:rPr>
          <m:t xml:space="preserve"> </m:t>
        </m:r>
        <m:r>
          <m:rPr>
            <m:scr m:val="script"/>
          </m:rPr>
          <w:rPr>
            <w:rFonts w:ascii="Cambria Math" w:hAnsi="Times New Roman"/>
            <w:sz w:val="28"/>
            <w:szCs w:val="28"/>
          </w:rPr>
          <m:t>l</m:t>
        </m:r>
        <m:r>
          <w:rPr>
            <w:rFonts w:ascii="Cambria Math" w:hAnsi="Times New Roman"/>
            <w:sz w:val="28"/>
            <w:szCs w:val="28"/>
          </w:rPr>
          <m:t xml:space="preserve"> </m:t>
        </m:r>
        <m:r>
          <w:rPr>
            <w:rFonts w:ascii="Cambria Math" w:hAnsi="Times New Roman"/>
            <w:sz w:val="28"/>
            <w:szCs w:val="28"/>
          </w:rPr>
          <m:t>'</m:t>
        </m:r>
        <m:r>
          <w:rPr>
            <w:rFonts w:ascii="Cambria Math" w:hAnsi="Cambria Math"/>
            <w:position w:val="-9"/>
            <w:sz w:val="28"/>
            <w:szCs w:val="28"/>
            <w:lang w:val="en-US"/>
          </w:rPr>
          <m:t>t</m:t>
        </m:r>
        <m:r>
          <w:rPr>
            <w:rFonts w:ascii="Cambria Math" w:hAnsi="Times New Roman"/>
            <w:sz w:val="28"/>
            <w:szCs w:val="28"/>
          </w:rPr>
          <m:t xml:space="preserve"> </m:t>
        </m:r>
        <m:r>
          <w:rPr>
            <w:rFonts w:ascii="Cambria Math" w:hAnsi="Cambria Math"/>
            <w:sz w:val="28"/>
            <w:szCs w:val="28"/>
          </w:rPr>
          <m:t>⊂</m:t>
        </m:r>
        <m:r>
          <w:rPr>
            <w:rFonts w:ascii="Cambria Math" w:hAnsi="Times New Roman"/>
            <w:sz w:val="28"/>
            <w:szCs w:val="28"/>
          </w:rPr>
          <m:t xml:space="preserve"> </m:t>
        </m:r>
        <m:r>
          <w:rPr>
            <w:rFonts w:ascii="Cambria Math" w:hAnsi="Cambria Math"/>
            <w:sz w:val="28"/>
            <w:szCs w:val="28"/>
          </w:rPr>
          <m:t>X</m:t>
        </m:r>
        <m:r>
          <w:rPr>
            <w:rFonts w:ascii="Cambria Math" w:hAnsi="Times New Roman"/>
            <w:sz w:val="28"/>
            <w:szCs w:val="28"/>
          </w:rPr>
          <m:t xml:space="preserve"> </m:t>
        </m:r>
        <m:r>
          <m:rPr>
            <m:scr m:val="script"/>
          </m:rPr>
          <w:rPr>
            <w:rFonts w:ascii="Cambria Math" w:hAnsi="Times New Roman"/>
            <w:sz w:val="28"/>
            <w:szCs w:val="28"/>
          </w:rPr>
          <m:t>l</m:t>
        </m:r>
        <m:r>
          <w:rPr>
            <w:rFonts w:ascii="Cambria Math" w:hAnsi="Times New Roman"/>
            <w:sz w:val="28"/>
            <w:szCs w:val="28"/>
          </w:rPr>
          <m:t xml:space="preserve"> </m:t>
        </m:r>
        <m:r>
          <w:rPr>
            <w:rFonts w:ascii="Cambria Math" w:hAnsi="Times New Roman"/>
            <w:sz w:val="28"/>
            <w:szCs w:val="28"/>
          </w:rPr>
          <m:t>из</m:t>
        </m:r>
        <m:r>
          <w:rPr>
            <w:rFonts w:ascii="Cambria Math" w:hAnsi="Times New Roman"/>
            <w:sz w:val="28"/>
            <w:szCs w:val="28"/>
          </w:rPr>
          <m:t xml:space="preserve"> </m:t>
        </m:r>
        <m:r>
          <m:rPr>
            <m:scr m:val="script"/>
          </m:rPr>
          <w:rPr>
            <w:rFonts w:ascii="Cambria Math" w:hAnsi="Times New Roman"/>
            <w:sz w:val="28"/>
            <w:szCs w:val="28"/>
          </w:rPr>
          <m:t>l</m:t>
        </m:r>
        <m:r>
          <w:rPr>
            <w:rFonts w:ascii="Cambria Math" w:hAnsi="Times New Roman"/>
            <w:sz w:val="28"/>
            <w:szCs w:val="28"/>
          </w:rPr>
          <m:t xml:space="preserve"> </m:t>
        </m:r>
        <m:r>
          <w:rPr>
            <w:rFonts w:ascii="Cambria Math" w:hAnsi="Times New Roman"/>
            <w:sz w:val="28"/>
            <w:szCs w:val="28"/>
          </w:rPr>
          <m:t>'</m:t>
        </m:r>
        <m:r>
          <w:rPr>
            <w:rFonts w:ascii="Cambria Math" w:hAnsi="Times New Roman"/>
            <w:sz w:val="28"/>
            <w:szCs w:val="28"/>
          </w:rPr>
          <m:t xml:space="preserve"> </m:t>
        </m:r>
      </m:oMath>
      <w:r w:rsidRPr="0033564C">
        <w:rPr>
          <w:rFonts w:ascii="Times New Roman" w:hAnsi="Times New Roman"/>
          <w:sz w:val="28"/>
          <w:szCs w:val="28"/>
        </w:rPr>
        <w:t>элементов;</w:t>
      </w:r>
    </w:p>
    <w:p w:rsidR="00643A54" w:rsidRPr="0033564C" w:rsidRDefault="00643A54" w:rsidP="0033564C">
      <w:pPr>
        <w:pStyle w:val="Textbody"/>
        <w:spacing w:line="360" w:lineRule="auto"/>
        <w:ind w:left="592" w:firstLine="851"/>
        <w:jc w:val="both"/>
        <w:rPr>
          <w:rFonts w:ascii="Times New Roman" w:hAnsi="Times New Roman"/>
          <w:sz w:val="28"/>
          <w:szCs w:val="28"/>
        </w:rPr>
      </w:pPr>
      <w:r w:rsidRPr="0033564C">
        <w:rPr>
          <w:rFonts w:ascii="Times New Roman" w:hAnsi="Times New Roman"/>
          <w:sz w:val="28"/>
          <w:szCs w:val="28"/>
        </w:rPr>
        <w:t xml:space="preserve">2. формируем подмножество </w:t>
      </w:r>
      <m:oMath>
        <m:r>
          <w:rPr>
            <w:rFonts w:ascii="Cambria Math" w:hAnsi="Cambria Math"/>
            <w:sz w:val="28"/>
            <w:szCs w:val="28"/>
          </w:rPr>
          <m:t>Fet</m:t>
        </m:r>
        <m:r>
          <w:rPr>
            <w:rFonts w:ascii="Cambria Math" w:hAnsi="Times New Roman"/>
            <w:sz w:val="28"/>
            <w:szCs w:val="28"/>
          </w:rPr>
          <m:t xml:space="preserve"> </m:t>
        </m:r>
        <m:r>
          <w:rPr>
            <w:rFonts w:ascii="Cambria Math" w:hAnsi="Cambria Math"/>
            <w:sz w:val="28"/>
            <w:szCs w:val="28"/>
          </w:rPr>
          <m:t>⊂</m:t>
        </m:r>
        <m:r>
          <w:rPr>
            <w:rFonts w:ascii="Cambria Math" w:hAnsi="Times New Roman"/>
            <w:sz w:val="28"/>
            <w:szCs w:val="28"/>
          </w:rPr>
          <m:t xml:space="preserve"> </m:t>
        </m:r>
        <m:r>
          <w:rPr>
            <w:rFonts w:ascii="Cambria Math" w:hAnsi="Cambria Math"/>
            <w:sz w:val="28"/>
            <w:szCs w:val="28"/>
          </w:rPr>
          <m:t>F</m:t>
        </m:r>
        <m:r>
          <w:rPr>
            <w:rFonts w:ascii="Cambria Math" w:hAnsi="Times New Roman"/>
            <w:sz w:val="28"/>
            <w:szCs w:val="28"/>
          </w:rPr>
          <m:t xml:space="preserve"> </m:t>
        </m:r>
        <m:r>
          <m:rPr>
            <m:scr m:val="script"/>
          </m:rPr>
          <w:rPr>
            <w:rFonts w:ascii="Cambria Math" w:hAnsi="Times New Roman"/>
            <w:sz w:val="28"/>
            <w:szCs w:val="28"/>
          </w:rPr>
          <m:t>l</m:t>
        </m:r>
        <m:r>
          <w:rPr>
            <w:rFonts w:ascii="Cambria Math" w:hAnsi="Times New Roman"/>
            <w:sz w:val="28"/>
            <w:szCs w:val="28"/>
          </w:rPr>
          <m:t xml:space="preserve"> </m:t>
        </m:r>
        <m:r>
          <w:rPr>
            <w:rFonts w:ascii="Cambria Math" w:hAnsi="Times New Roman"/>
            <w:sz w:val="28"/>
            <w:szCs w:val="28"/>
          </w:rPr>
          <m:t>из</m:t>
        </m:r>
        <m:r>
          <w:rPr>
            <w:rFonts w:ascii="Cambria Math" w:hAnsi="Times New Roman"/>
            <w:sz w:val="28"/>
            <w:szCs w:val="28"/>
          </w:rPr>
          <m:t xml:space="preserve"> </m:t>
        </m:r>
        <m:r>
          <w:rPr>
            <w:rFonts w:ascii="Cambria Math" w:hAnsi="Cambria Math"/>
            <w:sz w:val="28"/>
            <w:szCs w:val="28"/>
          </w:rPr>
          <m:t>n</m:t>
        </m:r>
        <m:r>
          <w:rPr>
            <w:rFonts w:ascii="Cambria Math" w:hAnsi="Times New Roman"/>
            <w:sz w:val="28"/>
            <w:szCs w:val="28"/>
          </w:rPr>
          <m:t xml:space="preserve"> </m:t>
        </m:r>
        <m:r>
          <w:rPr>
            <w:rFonts w:ascii="Cambria Math" w:hAnsi="Times New Roman"/>
            <w:sz w:val="28"/>
            <w:szCs w:val="28"/>
          </w:rPr>
          <m:t>'</m:t>
        </m:r>
      </m:oMath>
      <w:r w:rsidRPr="0033564C">
        <w:rPr>
          <w:rFonts w:ascii="Times New Roman" w:hAnsi="Times New Roman"/>
          <w:sz w:val="28"/>
          <w:szCs w:val="28"/>
        </w:rPr>
        <w:t xml:space="preserve"> элементов;</w:t>
      </w:r>
    </w:p>
    <w:p w:rsidR="00643A54" w:rsidRPr="0033564C" w:rsidRDefault="00643A54" w:rsidP="0033564C">
      <w:pPr>
        <w:pStyle w:val="Textbody"/>
        <w:spacing w:line="360" w:lineRule="auto"/>
        <w:ind w:left="592" w:firstLine="851"/>
        <w:jc w:val="both"/>
        <w:rPr>
          <w:rFonts w:ascii="Times New Roman" w:hAnsi="Times New Roman"/>
          <w:sz w:val="28"/>
          <w:szCs w:val="28"/>
        </w:rPr>
      </w:pPr>
      <w:r w:rsidRPr="0033564C">
        <w:rPr>
          <w:rFonts w:ascii="Times New Roman" w:hAnsi="Times New Roman"/>
          <w:sz w:val="28"/>
          <w:szCs w:val="28"/>
        </w:rPr>
        <w:t xml:space="preserve">3. обучаем алгоритм </w:t>
      </w:r>
      <m:oMath>
        <m:r>
          <w:rPr>
            <w:rFonts w:ascii="Cambria Math" w:hAnsi="Cambria Math"/>
            <w:sz w:val="28"/>
            <w:szCs w:val="28"/>
          </w:rPr>
          <m:t>b</m:t>
        </m:r>
        <m:r>
          <w:rPr>
            <w:rFonts w:ascii="Cambria Math" w:hAnsi="Cambria Math"/>
            <w:position w:val="-9"/>
            <w:sz w:val="28"/>
            <w:szCs w:val="28"/>
          </w:rPr>
          <m:t>t</m:t>
        </m:r>
        <m:r>
          <w:rPr>
            <w:rFonts w:ascii="Cambria Math" w:hAnsi="Times New Roman"/>
            <w:sz w:val="28"/>
            <w:szCs w:val="28"/>
          </w:rPr>
          <m:t xml:space="preserve"> = </m:t>
        </m:r>
        <m:r>
          <w:rPr>
            <w:rFonts w:ascii="Cambria Math" w:hAnsi="Times New Roman"/>
            <w:sz w:val="28"/>
            <w:szCs w:val="28"/>
          </w:rPr>
          <m:t>µ</m:t>
        </m:r>
        <m:r>
          <w:rPr>
            <w:rFonts w:ascii="Cambria Math" w:hAnsi="Times New Roman"/>
            <w:sz w:val="28"/>
            <w:szCs w:val="28"/>
          </w:rPr>
          <m:t>(</m:t>
        </m:r>
        <m:r>
          <w:rPr>
            <w:rFonts w:ascii="Cambria Math" w:hAnsi="Cambria Math"/>
            <w:sz w:val="28"/>
            <w:szCs w:val="28"/>
          </w:rPr>
          <m:t>Fet</m:t>
        </m:r>
        <m:r>
          <w:rPr>
            <w:rFonts w:ascii="Cambria Math" w:hAnsi="Times New Roman"/>
            <w:sz w:val="28"/>
            <w:szCs w:val="28"/>
          </w:rPr>
          <m:t xml:space="preserve"> , </m:t>
        </m:r>
        <m:r>
          <w:rPr>
            <w:rFonts w:ascii="Cambria Math" w:hAnsi="Cambria Math"/>
            <w:sz w:val="28"/>
            <w:szCs w:val="28"/>
          </w:rPr>
          <m:t>X</m:t>
        </m:r>
        <m:r>
          <w:rPr>
            <w:rFonts w:ascii="Cambria Math" w:hAnsi="Times New Roman"/>
            <w:sz w:val="28"/>
            <w:szCs w:val="28"/>
          </w:rPr>
          <m:t xml:space="preserve"> </m:t>
        </m:r>
        <m:r>
          <m:rPr>
            <m:scr m:val="script"/>
          </m:rPr>
          <w:rPr>
            <w:rFonts w:ascii="Cambria Math" w:hAnsi="Times New Roman"/>
            <w:sz w:val="28"/>
            <w:szCs w:val="28"/>
          </w:rPr>
          <m:t>l</m:t>
        </m:r>
        <m:r>
          <w:rPr>
            <w:rFonts w:ascii="Cambria Math" w:hAnsi="Times New Roman"/>
            <w:sz w:val="28"/>
            <w:szCs w:val="28"/>
          </w:rPr>
          <m:t xml:space="preserve"> </m:t>
        </m:r>
        <m:r>
          <w:rPr>
            <w:rFonts w:ascii="Cambria Math" w:hAnsi="Times New Roman"/>
            <w:sz w:val="28"/>
            <w:szCs w:val="28"/>
          </w:rPr>
          <m:t>'</m:t>
        </m:r>
        <m:r>
          <w:rPr>
            <w:rFonts w:ascii="Cambria Math" w:hAnsi="Cambria Math"/>
            <w:position w:val="-9"/>
            <w:sz w:val="28"/>
            <w:szCs w:val="28"/>
            <w:lang w:val="en-US"/>
          </w:rPr>
          <m:t>t</m:t>
        </m:r>
        <m:r>
          <w:rPr>
            <w:rFonts w:ascii="Cambria Math" w:hAnsi="Times New Roman"/>
            <w:sz w:val="28"/>
            <w:szCs w:val="28"/>
          </w:rPr>
          <m:t>)</m:t>
        </m:r>
      </m:oMath>
      <w:r w:rsidRPr="0033564C">
        <w:rPr>
          <w:rFonts w:ascii="Times New Roman" w:hAnsi="Times New Roman"/>
          <w:sz w:val="28"/>
          <w:szCs w:val="28"/>
        </w:rPr>
        <w:t>;</w:t>
      </w:r>
    </w:p>
    <w:p w:rsidR="00643A54" w:rsidRPr="0033564C" w:rsidRDefault="00643A54" w:rsidP="0033564C">
      <w:pPr>
        <w:pStyle w:val="Textbody"/>
        <w:spacing w:line="360" w:lineRule="auto"/>
        <w:ind w:left="592" w:firstLine="851"/>
        <w:jc w:val="both"/>
        <w:rPr>
          <w:rFonts w:ascii="Times New Roman" w:hAnsi="Times New Roman"/>
          <w:sz w:val="28"/>
          <w:szCs w:val="28"/>
        </w:rPr>
      </w:pPr>
      <w:r w:rsidRPr="0033564C">
        <w:rPr>
          <w:rFonts w:ascii="Times New Roman" w:hAnsi="Times New Roman"/>
          <w:sz w:val="28"/>
          <w:szCs w:val="28"/>
        </w:rPr>
        <w:t>4. проверяем хорош ли алгоритм на обучающей выборке</w:t>
      </w:r>
    </w:p>
    <w:p w:rsidR="00643A54" w:rsidRPr="0033564C" w:rsidRDefault="00643A54" w:rsidP="0033564C">
      <w:pPr>
        <w:pStyle w:val="Textbody"/>
        <w:spacing w:line="360" w:lineRule="auto"/>
        <w:ind w:firstLine="851"/>
        <w:jc w:val="both"/>
        <w:rPr>
          <w:rFonts w:ascii="Times New Roman" w:hAnsi="Times New Roman"/>
          <w:sz w:val="28"/>
          <w:szCs w:val="28"/>
        </w:rPr>
      </w:pPr>
      <m:oMath>
        <m:r>
          <w:rPr>
            <w:rFonts w:ascii="Cambria Math" w:hAnsi="Times New Roman"/>
            <w:sz w:val="28"/>
            <w:szCs w:val="28"/>
          </w:rPr>
          <w:lastRenderedPageBreak/>
          <m:t xml:space="preserve"> </m:t>
        </m:r>
        <m:r>
          <w:rPr>
            <w:rFonts w:ascii="Cambria Math" w:hAnsi="Cambria Math"/>
            <w:sz w:val="28"/>
            <w:szCs w:val="28"/>
          </w:rPr>
          <m:t>Q</m:t>
        </m:r>
        <m:r>
          <w:rPr>
            <w:rFonts w:ascii="Cambria Math" w:hAnsi="Times New Roman"/>
            <w:sz w:val="28"/>
            <w:szCs w:val="28"/>
          </w:rPr>
          <m:t>(</m:t>
        </m:r>
        <m:r>
          <w:rPr>
            <w:rFonts w:ascii="Cambria Math" w:hAnsi="Cambria Math"/>
            <w:sz w:val="28"/>
            <w:szCs w:val="28"/>
          </w:rPr>
          <m:t>b</m:t>
        </m:r>
        <m:r>
          <w:rPr>
            <w:rFonts w:ascii="Cambria Math" w:hAnsi="Cambria Math"/>
            <w:position w:val="-9"/>
            <w:sz w:val="28"/>
            <w:szCs w:val="28"/>
            <w:lang w:val="en-US"/>
          </w:rPr>
          <m:t>t</m:t>
        </m:r>
        <m:r>
          <w:rPr>
            <w:rFonts w:ascii="Cambria Math" w:hAnsi="Times New Roman"/>
            <w:sz w:val="28"/>
            <w:szCs w:val="28"/>
          </w:rPr>
          <m:t xml:space="preserve"> , </m:t>
        </m:r>
        <m:r>
          <w:rPr>
            <w:rFonts w:ascii="Cambria Math" w:hAnsi="Cambria Math"/>
            <w:sz w:val="28"/>
            <w:szCs w:val="28"/>
          </w:rPr>
          <m:t>X</m:t>
        </m:r>
        <m:r>
          <w:rPr>
            <w:rFonts w:ascii="Cambria Math" w:hAnsi="Times New Roman"/>
            <w:sz w:val="28"/>
            <w:szCs w:val="28"/>
          </w:rPr>
          <m:t xml:space="preserve"> </m:t>
        </m:r>
        <m:r>
          <m:rPr>
            <m:scr m:val="script"/>
          </m:rPr>
          <w:rPr>
            <w:rFonts w:ascii="Cambria Math" w:hAnsi="Times New Roman"/>
            <w:sz w:val="28"/>
            <w:szCs w:val="28"/>
          </w:rPr>
          <m:t>l</m:t>
        </m:r>
        <m:r>
          <w:rPr>
            <w:rFonts w:ascii="Cambria Math" w:hAnsi="Times New Roman"/>
            <w:sz w:val="28"/>
            <w:szCs w:val="28"/>
          </w:rPr>
          <m:t xml:space="preserve"> </m:t>
        </m:r>
        <m:r>
          <w:rPr>
            <w:rFonts w:ascii="Cambria Math" w:hAnsi="Times New Roman"/>
            <w:sz w:val="28"/>
            <w:szCs w:val="28"/>
          </w:rPr>
          <m:t>'</m:t>
        </m:r>
        <m:r>
          <w:rPr>
            <w:rFonts w:ascii="Cambria Math" w:hAnsi="Cambria Math"/>
            <w:position w:val="-9"/>
            <w:sz w:val="28"/>
            <w:szCs w:val="28"/>
            <w:lang w:val="en-US"/>
          </w:rPr>
          <m:t>t</m:t>
        </m:r>
        <m:r>
          <w:rPr>
            <w:rFonts w:ascii="Cambria Math" w:hAnsi="Times New Roman"/>
            <w:sz w:val="28"/>
            <w:szCs w:val="28"/>
          </w:rPr>
          <m:t xml:space="preserve"> ) &gt; </m:t>
        </m:r>
        <m:sSub>
          <m:sSubPr>
            <m:ctrlPr>
              <w:rPr>
                <w:rFonts w:ascii="Cambria Math" w:hAnsi="Times New Roman"/>
                <w:i/>
                <w:sz w:val="28"/>
                <w:szCs w:val="28"/>
              </w:rPr>
            </m:ctrlPr>
          </m:sSubPr>
          <m:e>
            <m:r>
              <w:rPr>
                <w:rFonts w:ascii="Cambria Math" w:hAnsi="Cambria Math"/>
                <w:sz w:val="28"/>
                <w:szCs w:val="28"/>
              </w:rPr>
              <m:t>ε</m:t>
            </m:r>
          </m:e>
          <m:sub>
            <m:r>
              <w:rPr>
                <w:rFonts w:ascii="Cambria Math" w:hAnsi="Times New Roman"/>
                <w:sz w:val="28"/>
                <w:szCs w:val="28"/>
              </w:rPr>
              <m:t>1</m:t>
            </m:r>
          </m:sub>
        </m:sSub>
      </m:oMath>
      <w:r w:rsidRPr="0033564C">
        <w:rPr>
          <w:rFonts w:ascii="Times New Roman" w:hAnsi="Times New Roman"/>
          <w:sz w:val="28"/>
          <w:szCs w:val="28"/>
        </w:rPr>
        <w:t>;</w:t>
      </w:r>
    </w:p>
    <w:p w:rsidR="00643A54" w:rsidRPr="0033564C" w:rsidRDefault="00643A54" w:rsidP="0033564C">
      <w:pPr>
        <w:pStyle w:val="Textbody"/>
        <w:spacing w:line="360" w:lineRule="auto"/>
        <w:ind w:left="592" w:firstLine="851"/>
        <w:jc w:val="both"/>
        <w:rPr>
          <w:rFonts w:ascii="Times New Roman" w:hAnsi="Times New Roman"/>
          <w:sz w:val="28"/>
          <w:szCs w:val="28"/>
        </w:rPr>
      </w:pPr>
      <w:r w:rsidRPr="0033564C">
        <w:rPr>
          <w:rFonts w:ascii="Times New Roman" w:hAnsi="Times New Roman"/>
          <w:sz w:val="28"/>
          <w:szCs w:val="28"/>
        </w:rPr>
        <w:t>5. проверяем обобщающую способность базового алгоритма на части объектов не вошедших в обучающую выборку из-за бэггинга</w:t>
      </w:r>
    </w:p>
    <w:p w:rsidR="00643A54" w:rsidRPr="0033564C" w:rsidRDefault="00643A54" w:rsidP="0033564C">
      <w:pPr>
        <w:pStyle w:val="Textbody"/>
        <w:spacing w:line="360" w:lineRule="auto"/>
        <w:ind w:left="592" w:firstLine="851"/>
        <w:jc w:val="both"/>
        <w:rPr>
          <w:rFonts w:ascii="Times New Roman" w:hAnsi="Times New Roman"/>
          <w:sz w:val="28"/>
          <w:szCs w:val="28"/>
        </w:rPr>
      </w:pPr>
      <w:r w:rsidRPr="0033564C">
        <w:rPr>
          <w:rFonts w:ascii="Times New Roman" w:hAnsi="Times New Roman"/>
          <w:sz w:val="28"/>
          <w:szCs w:val="28"/>
        </w:rPr>
        <w:t xml:space="preserve"> </w:t>
      </w:r>
      <m:oMath>
        <m:r>
          <w:rPr>
            <w:rFonts w:ascii="Cambria Math" w:hAnsi="Cambria Math"/>
            <w:sz w:val="28"/>
            <w:szCs w:val="28"/>
          </w:rPr>
          <m:t>Q</m:t>
        </m:r>
        <m:r>
          <w:rPr>
            <w:rFonts w:ascii="Cambria Math" w:hAnsi="Times New Roman"/>
            <w:sz w:val="28"/>
            <w:szCs w:val="28"/>
          </w:rPr>
          <m:t>(</m:t>
        </m:r>
        <m:r>
          <w:rPr>
            <w:rFonts w:ascii="Cambria Math" w:hAnsi="Cambria Math"/>
            <w:sz w:val="28"/>
            <w:szCs w:val="28"/>
          </w:rPr>
          <m:t>b</m:t>
        </m:r>
        <m:r>
          <w:rPr>
            <w:rFonts w:ascii="Cambria Math" w:hAnsi="Cambria Math"/>
            <w:position w:val="-9"/>
            <w:sz w:val="28"/>
            <w:szCs w:val="28"/>
            <w:lang w:val="en-US"/>
          </w:rPr>
          <m:t>t</m:t>
        </m:r>
        <m:r>
          <w:rPr>
            <w:rFonts w:ascii="Cambria Math" w:hAnsi="Times New Roman"/>
            <w:sz w:val="28"/>
            <w:szCs w:val="28"/>
          </w:rPr>
          <m:t xml:space="preserve"> , </m:t>
        </m:r>
        <m:sSub>
          <m:sSubPr>
            <m:ctrlPr>
              <w:rPr>
                <w:rFonts w:ascii="Cambria Math" w:hAnsi="Times New Roman"/>
                <w:i/>
                <w:sz w:val="28"/>
                <w:szCs w:val="28"/>
              </w:rPr>
            </m:ctrlPr>
          </m:sSubPr>
          <m:e>
            <m:r>
              <w:rPr>
                <w:rFonts w:ascii="Cambria Math" w:hAnsi="Cambria Math"/>
                <w:sz w:val="28"/>
                <w:szCs w:val="28"/>
              </w:rPr>
              <m:t>X</m:t>
            </m:r>
          </m:e>
          <m:sub>
            <m:r>
              <m:rPr>
                <m:scr m:val="script"/>
              </m:rPr>
              <w:rPr>
                <w:rFonts w:ascii="Cambria Math" w:hAnsi="Times New Roman"/>
                <w:sz w:val="28"/>
                <w:szCs w:val="28"/>
              </w:rPr>
              <m:t>l</m:t>
            </m:r>
          </m:sub>
        </m:sSub>
        <m:r>
          <w:rPr>
            <w:rFonts w:ascii="Cambria Math" w:hAnsi="Times New Roman"/>
            <w:sz w:val="28"/>
            <w:szCs w:val="28"/>
          </w:rPr>
          <m:t xml:space="preserve"> /</m:t>
        </m:r>
        <m:r>
          <w:rPr>
            <w:rFonts w:ascii="Cambria Math" w:hAnsi="Cambria Math"/>
            <w:sz w:val="28"/>
            <w:szCs w:val="28"/>
          </w:rPr>
          <m:t>X</m:t>
        </m:r>
        <m:r>
          <w:rPr>
            <w:rFonts w:ascii="Cambria Math" w:hAnsi="Times New Roman"/>
            <w:sz w:val="28"/>
            <w:szCs w:val="28"/>
          </w:rPr>
          <m:t xml:space="preserve"> </m:t>
        </m:r>
        <m:r>
          <m:rPr>
            <m:scr m:val="script"/>
          </m:rPr>
          <w:rPr>
            <w:rFonts w:ascii="Cambria Math" w:hAnsi="Times New Roman"/>
            <w:sz w:val="28"/>
            <w:szCs w:val="28"/>
          </w:rPr>
          <m:t>l</m:t>
        </m:r>
        <m:r>
          <w:rPr>
            <w:rFonts w:ascii="Cambria Math" w:hAnsi="Times New Roman"/>
            <w:sz w:val="28"/>
            <w:szCs w:val="28"/>
          </w:rPr>
          <m:t xml:space="preserve"> </m:t>
        </m:r>
        <m:r>
          <w:rPr>
            <w:rFonts w:ascii="Cambria Math" w:hAnsi="Times New Roman"/>
            <w:sz w:val="28"/>
            <w:szCs w:val="28"/>
          </w:rPr>
          <m:t>'</m:t>
        </m:r>
        <m:r>
          <w:rPr>
            <w:rFonts w:ascii="Cambria Math" w:hAnsi="Cambria Math"/>
            <w:position w:val="-9"/>
            <w:sz w:val="28"/>
            <w:szCs w:val="28"/>
            <w:lang w:val="en-US"/>
          </w:rPr>
          <m:t>t</m:t>
        </m:r>
        <m:r>
          <w:rPr>
            <w:rFonts w:ascii="Cambria Math" w:hAnsi="Times New Roman"/>
            <w:sz w:val="28"/>
            <w:szCs w:val="28"/>
          </w:rPr>
          <m:t xml:space="preserve">) &gt; </m:t>
        </m:r>
        <m:sSub>
          <m:sSubPr>
            <m:ctrlPr>
              <w:rPr>
                <w:rFonts w:ascii="Cambria Math" w:hAnsi="Times New Roman"/>
                <w:i/>
                <w:sz w:val="28"/>
                <w:szCs w:val="28"/>
              </w:rPr>
            </m:ctrlPr>
          </m:sSubPr>
          <m:e>
            <m:r>
              <w:rPr>
                <w:rFonts w:ascii="Cambria Math" w:hAnsi="Cambria Math"/>
                <w:sz w:val="28"/>
                <w:szCs w:val="28"/>
              </w:rPr>
              <m:t>ε</m:t>
            </m:r>
          </m:e>
          <m:sub>
            <m:r>
              <w:rPr>
                <w:rFonts w:ascii="Cambria Math" w:hAnsi="Times New Roman"/>
                <w:sz w:val="28"/>
                <w:szCs w:val="28"/>
              </w:rPr>
              <m:t>2</m:t>
            </m:r>
          </m:sub>
        </m:sSub>
      </m:oMath>
      <w:r w:rsidRPr="0033564C">
        <w:rPr>
          <w:rFonts w:ascii="Times New Roman" w:hAnsi="Times New Roman"/>
          <w:sz w:val="28"/>
          <w:szCs w:val="28"/>
        </w:rPr>
        <w:t>;</w:t>
      </w:r>
    </w:p>
    <w:p w:rsidR="00643A54" w:rsidRPr="0033564C" w:rsidRDefault="00643A54" w:rsidP="0033564C">
      <w:pPr>
        <w:pStyle w:val="Textbody"/>
        <w:spacing w:line="360" w:lineRule="auto"/>
        <w:ind w:left="592" w:firstLine="851"/>
        <w:jc w:val="both"/>
        <w:rPr>
          <w:rFonts w:ascii="Times New Roman" w:hAnsi="Times New Roman"/>
          <w:sz w:val="28"/>
          <w:szCs w:val="28"/>
        </w:rPr>
      </w:pPr>
      <w:r w:rsidRPr="0033564C">
        <w:rPr>
          <w:rFonts w:ascii="Times New Roman" w:hAnsi="Times New Roman"/>
          <w:sz w:val="28"/>
          <w:szCs w:val="28"/>
        </w:rPr>
        <w:t>6. если пункт 4 или 5 неудовлетворительны, то отбрасываем полученный базовый алгоритм и приступаем к построению следующего базового алгоритма.</w:t>
      </w:r>
    </w:p>
    <w:p w:rsidR="00643A54" w:rsidRPr="0033564C" w:rsidRDefault="00643A54" w:rsidP="0033564C">
      <w:pPr>
        <w:pStyle w:val="Textbody"/>
        <w:spacing w:line="360" w:lineRule="auto"/>
        <w:ind w:firstLine="851"/>
        <w:jc w:val="both"/>
        <w:rPr>
          <w:rFonts w:ascii="Times New Roman" w:hAnsi="Times New Roman"/>
          <w:sz w:val="28"/>
          <w:szCs w:val="28"/>
        </w:rPr>
      </w:pPr>
      <w:r w:rsidRPr="0033564C">
        <w:rPr>
          <w:rFonts w:ascii="Times New Roman" w:hAnsi="Times New Roman"/>
          <w:sz w:val="28"/>
          <w:szCs w:val="28"/>
        </w:rPr>
        <w:t xml:space="preserve">Таким образом, получается, что у алгоритма есть 4 параметра </w:t>
      </w:r>
      <m:oMath>
        <m:r>
          <w:rPr>
            <w:rFonts w:ascii="Cambria Math" w:hAnsi="Times New Roman"/>
            <w:sz w:val="28"/>
            <w:szCs w:val="28"/>
          </w:rPr>
          <m:t>(</m:t>
        </m:r>
        <m:r>
          <m:rPr>
            <m:scr m:val="script"/>
          </m:rPr>
          <w:rPr>
            <w:rFonts w:ascii="Cambria Math" w:hAnsi="Times New Roman"/>
            <w:sz w:val="28"/>
            <w:szCs w:val="28"/>
          </w:rPr>
          <m:t>l</m:t>
        </m:r>
        <m:r>
          <w:rPr>
            <w:rFonts w:ascii="Cambria Math" w:hAnsi="Times New Roman"/>
            <w:sz w:val="28"/>
            <w:szCs w:val="28"/>
          </w:rPr>
          <m:t xml:space="preserve"> </m:t>
        </m:r>
        <m:r>
          <w:rPr>
            <w:rFonts w:ascii="Cambria Math" w:hAnsi="Times New Roman"/>
            <w:sz w:val="28"/>
            <w:szCs w:val="28"/>
          </w:rPr>
          <m:t>'</m:t>
        </m:r>
        <m:r>
          <w:rPr>
            <w:rFonts w:ascii="Cambria Math" w:hAnsi="Times New Roman"/>
            <w:sz w:val="28"/>
            <w:szCs w:val="28"/>
          </w:rPr>
          <m:t xml:space="preserve"> , </m:t>
        </m:r>
        <m:r>
          <w:rPr>
            <w:rFonts w:ascii="Cambria Math" w:hAnsi="Cambria Math"/>
            <w:sz w:val="28"/>
            <w:szCs w:val="28"/>
          </w:rPr>
          <m:t>n</m:t>
        </m:r>
        <m:r>
          <w:rPr>
            <w:rFonts w:ascii="Cambria Math" w:hAnsi="Times New Roman"/>
            <w:sz w:val="28"/>
            <w:szCs w:val="28"/>
          </w:rPr>
          <m:t>'</m:t>
        </m:r>
        <m:r>
          <w:rPr>
            <w:rFonts w:ascii="Cambria Math" w:hAnsi="Times New Roman"/>
            <w:sz w:val="28"/>
            <w:szCs w:val="28"/>
          </w:rPr>
          <m:t xml:space="preserve"> , </m:t>
        </m:r>
        <m:r>
          <w:rPr>
            <w:rFonts w:ascii="Cambria Math" w:hAnsi="Cambria Math"/>
            <w:sz w:val="28"/>
            <w:szCs w:val="28"/>
          </w:rPr>
          <m:t>ε</m:t>
        </m:r>
        <m:r>
          <w:rPr>
            <w:rFonts w:ascii="Cambria Math" w:hAnsi="Times New Roman"/>
            <w:position w:val="-9"/>
            <w:sz w:val="28"/>
            <w:szCs w:val="28"/>
          </w:rPr>
          <m:t>1</m:t>
        </m:r>
        <m:r>
          <w:rPr>
            <w:rFonts w:ascii="Cambria Math" w:hAnsi="Times New Roman"/>
            <w:sz w:val="28"/>
            <w:szCs w:val="28"/>
          </w:rPr>
          <m:t xml:space="preserve">, </m:t>
        </m:r>
        <m:r>
          <w:rPr>
            <w:rFonts w:ascii="Cambria Math" w:hAnsi="Cambria Math"/>
            <w:sz w:val="28"/>
            <w:szCs w:val="28"/>
          </w:rPr>
          <m:t>ε</m:t>
        </m:r>
        <m:r>
          <w:rPr>
            <w:rFonts w:ascii="Cambria Math" w:hAnsi="Times New Roman"/>
            <w:position w:val="-9"/>
            <w:sz w:val="28"/>
            <w:szCs w:val="28"/>
          </w:rPr>
          <m:t>2</m:t>
        </m:r>
        <m:r>
          <w:rPr>
            <w:rFonts w:ascii="Cambria Math" w:hAnsi="Times New Roman"/>
            <w:sz w:val="28"/>
            <w:szCs w:val="28"/>
          </w:rPr>
          <m:t>),</m:t>
        </m:r>
      </m:oMath>
      <w:r w:rsidRPr="0033564C">
        <w:rPr>
          <w:rFonts w:ascii="Times New Roman" w:hAnsi="Times New Roman"/>
          <w:sz w:val="28"/>
          <w:szCs w:val="28"/>
        </w:rPr>
        <w:t xml:space="preserve"> с помощью которых можно управлять качеством базовых алгоритмов.</w:t>
      </w:r>
    </w:p>
    <w:p w:rsidR="00643A54" w:rsidRPr="0033564C" w:rsidRDefault="00643A54" w:rsidP="0033564C">
      <w:pPr>
        <w:pStyle w:val="Textbody"/>
        <w:spacing w:line="360" w:lineRule="auto"/>
        <w:ind w:firstLine="851"/>
        <w:jc w:val="both"/>
        <w:rPr>
          <w:rFonts w:ascii="Times New Roman" w:hAnsi="Times New Roman"/>
          <w:sz w:val="28"/>
          <w:szCs w:val="28"/>
        </w:rPr>
      </w:pPr>
      <w:r w:rsidRPr="0033564C">
        <w:rPr>
          <w:rFonts w:ascii="Times New Roman" w:hAnsi="Times New Roman"/>
          <w:sz w:val="28"/>
          <w:szCs w:val="28"/>
        </w:rPr>
        <w:t>Выбор метрики качества в машинном обучении очень важный этап при решении практических задач, ведь построив какую-либо модель нужно понять удовлетворяет ли она нашим ожиданиям или нет.</w:t>
      </w:r>
    </w:p>
    <w:p w:rsidR="00643A54" w:rsidRPr="0033564C" w:rsidRDefault="00643A54" w:rsidP="0033564C">
      <w:pPr>
        <w:pStyle w:val="Textbody"/>
        <w:spacing w:line="360" w:lineRule="auto"/>
        <w:ind w:left="592" w:firstLine="851"/>
        <w:jc w:val="both"/>
        <w:rPr>
          <w:rFonts w:ascii="Times New Roman" w:hAnsi="Times New Roman"/>
          <w:sz w:val="28"/>
          <w:szCs w:val="28"/>
        </w:rPr>
      </w:pPr>
      <w:r w:rsidRPr="0033564C">
        <w:rPr>
          <w:rFonts w:ascii="Times New Roman" w:hAnsi="Times New Roman"/>
          <w:sz w:val="28"/>
          <w:szCs w:val="28"/>
        </w:rPr>
        <w:t>Одной из наиболее информативных критериев являются точность (precision):</w:t>
      </w:r>
    </w:p>
    <w:p w:rsidR="00643A54" w:rsidRPr="0033564C" w:rsidRDefault="00643A54" w:rsidP="0033564C">
      <w:pPr>
        <w:pStyle w:val="Textbody"/>
        <w:spacing w:line="360" w:lineRule="auto"/>
        <w:ind w:left="592" w:firstLine="851"/>
        <w:jc w:val="both"/>
        <w:rPr>
          <w:oMath/>
          <w:rFonts w:ascii="Cambria Math" w:hAnsi="Times New Roman"/>
          <w:sz w:val="28"/>
          <w:szCs w:val="28"/>
        </w:rPr>
      </w:pPr>
      <m:oMathPara>
        <m:oMath>
          <m:r>
            <w:rPr>
              <w:rFonts w:ascii="Cambria Math" w:hAnsi="Cambria Math"/>
              <w:sz w:val="28"/>
              <w:szCs w:val="28"/>
            </w:rPr>
            <m:t>precision</m:t>
          </m:r>
          <m:r>
            <w:rPr>
              <w:rFonts w:ascii="Cambria Math" w:hAnsi="Times New Roman"/>
              <w:sz w:val="28"/>
              <w:szCs w:val="28"/>
            </w:rPr>
            <m:t xml:space="preserve"> = </m:t>
          </m:r>
          <m:r>
            <w:rPr>
              <w:rFonts w:ascii="Cambria Math" w:hAnsi="Cambria Math"/>
              <w:sz w:val="28"/>
              <w:szCs w:val="28"/>
            </w:rPr>
            <m:t>TP</m:t>
          </m:r>
          <m:r>
            <w:rPr>
              <w:rFonts w:ascii="Cambria Math" w:hAnsi="Times New Roman"/>
              <w:sz w:val="28"/>
              <w:szCs w:val="28"/>
            </w:rPr>
            <m:t xml:space="preserve"> /(</m:t>
          </m:r>
          <m:r>
            <w:rPr>
              <w:rFonts w:ascii="Cambria Math" w:hAnsi="Cambria Math"/>
              <w:sz w:val="28"/>
              <w:szCs w:val="28"/>
            </w:rPr>
            <m:t>TP</m:t>
          </m:r>
          <m:r>
            <w:rPr>
              <w:rFonts w:ascii="Cambria Math" w:hAnsi="Times New Roman"/>
              <w:sz w:val="28"/>
              <w:szCs w:val="28"/>
            </w:rPr>
            <m:t xml:space="preserve"> + </m:t>
          </m:r>
          <m:r>
            <w:rPr>
              <w:rFonts w:ascii="Cambria Math" w:hAnsi="Cambria Math"/>
              <w:sz w:val="28"/>
              <w:szCs w:val="28"/>
            </w:rPr>
            <m:t>FP</m:t>
          </m:r>
          <m:r>
            <w:rPr>
              <w:rFonts w:ascii="Cambria Math" w:hAnsi="Times New Roman"/>
              <w:sz w:val="28"/>
              <w:szCs w:val="28"/>
            </w:rPr>
            <m:t xml:space="preserve"> )</m:t>
          </m:r>
        </m:oMath>
      </m:oMathPara>
    </w:p>
    <w:p w:rsidR="00643A54" w:rsidRPr="0033564C" w:rsidRDefault="00643A54" w:rsidP="0033564C">
      <w:pPr>
        <w:pStyle w:val="Textbody"/>
        <w:spacing w:line="360" w:lineRule="auto"/>
        <w:ind w:firstLine="851"/>
        <w:jc w:val="both"/>
        <w:rPr>
          <w:rFonts w:ascii="Times New Roman" w:hAnsi="Times New Roman"/>
          <w:sz w:val="28"/>
          <w:szCs w:val="28"/>
        </w:rPr>
      </w:pPr>
      <w:r w:rsidRPr="0033564C">
        <w:rPr>
          <w:rFonts w:ascii="Times New Roman" w:hAnsi="Times New Roman"/>
          <w:sz w:val="28"/>
          <w:szCs w:val="28"/>
        </w:rPr>
        <w:t>Точность показывает, какая доля объектов, выделенных классификатором как положительные, действительно является положительными.</w:t>
      </w:r>
    </w:p>
    <w:p w:rsidR="00643A54" w:rsidRPr="0033564C" w:rsidRDefault="00643A54" w:rsidP="0033564C">
      <w:pPr>
        <w:pStyle w:val="Textbody"/>
        <w:spacing w:line="360" w:lineRule="auto"/>
        <w:ind w:firstLine="851"/>
        <w:jc w:val="both"/>
        <w:rPr>
          <w:rFonts w:ascii="Times New Roman" w:hAnsi="Times New Roman"/>
          <w:bCs/>
          <w:sz w:val="28"/>
          <w:szCs w:val="28"/>
        </w:rPr>
      </w:pPr>
      <w:r w:rsidRPr="0033564C">
        <w:rPr>
          <w:rFonts w:ascii="Times New Roman" w:hAnsi="Times New Roman"/>
          <w:sz w:val="28"/>
          <w:szCs w:val="28"/>
        </w:rPr>
        <w:t xml:space="preserve">Следующим критерием является показатель </w:t>
      </w:r>
      <w:r w:rsidRPr="0033564C">
        <w:rPr>
          <w:rFonts w:ascii="Times New Roman" w:hAnsi="Times New Roman"/>
          <w:bCs/>
          <w:sz w:val="28"/>
          <w:szCs w:val="28"/>
        </w:rPr>
        <w:t xml:space="preserve">AUC-ROC, который определяется как площадь кривой </w:t>
      </w:r>
      <w:r w:rsidRPr="0033564C">
        <w:rPr>
          <w:rFonts w:ascii="Times New Roman" w:hAnsi="Times New Roman"/>
          <w:sz w:val="28"/>
          <w:szCs w:val="28"/>
        </w:rPr>
        <w:t>ROC (кривая с концами в точках (0, 0) и (1, 1), которая последовательно соединяет точки, соответствующие порогам)</w:t>
      </w:r>
      <w:r w:rsidRPr="0033564C">
        <w:rPr>
          <w:rFonts w:ascii="Times New Roman" w:hAnsi="Times New Roman"/>
          <w:bCs/>
          <w:sz w:val="28"/>
          <w:szCs w:val="28"/>
        </w:rPr>
        <w:t xml:space="preserve">, и принимает значения от 0 до 1. Если порог </w:t>
      </w:r>
      <m:oMath>
        <m:r>
          <w:rPr>
            <w:rFonts w:ascii="Cambria Math" w:hAnsi="Cambria Math"/>
            <w:sz w:val="28"/>
            <w:szCs w:val="28"/>
          </w:rPr>
          <m:t>t</m:t>
        </m:r>
      </m:oMath>
      <w:r w:rsidRPr="0033564C">
        <w:rPr>
          <w:rFonts w:ascii="Times New Roman" w:hAnsi="Times New Roman"/>
          <w:bCs/>
          <w:sz w:val="28"/>
          <w:szCs w:val="28"/>
        </w:rPr>
        <w:t xml:space="preserve"> может быть подобран так, что алгоритм </w:t>
      </w:r>
      <m:oMath>
        <m:r>
          <w:rPr>
            <w:rFonts w:ascii="Cambria Math" w:hAnsi="Cambria Math"/>
            <w:sz w:val="28"/>
            <w:szCs w:val="28"/>
          </w:rPr>
          <m:t>a</m:t>
        </m:r>
        <m:r>
          <w:rPr>
            <w:rFonts w:ascii="Cambria Math" w:hAnsi="Times New Roman"/>
            <w:sz w:val="28"/>
            <w:szCs w:val="28"/>
          </w:rPr>
          <m:t>(</m:t>
        </m:r>
        <m:r>
          <w:rPr>
            <w:rFonts w:ascii="Cambria Math" w:hAnsi="Cambria Math"/>
            <w:sz w:val="28"/>
            <w:szCs w:val="28"/>
          </w:rPr>
          <m:t>x</m:t>
        </m:r>
        <m:r>
          <w:rPr>
            <w:rFonts w:ascii="Cambria Math" w:hAnsi="Times New Roman"/>
            <w:sz w:val="28"/>
            <w:szCs w:val="28"/>
          </w:rPr>
          <m:t>)</m:t>
        </m:r>
      </m:oMath>
      <w:r w:rsidRPr="0033564C">
        <w:rPr>
          <w:rFonts w:ascii="Times New Roman" w:hAnsi="Times New Roman"/>
          <w:bCs/>
          <w:sz w:val="28"/>
          <w:szCs w:val="28"/>
        </w:rPr>
        <w:t xml:space="preserve"> не будет допускать ошибок, то AUC-ROC будет равен единице; если же </w:t>
      </w:r>
      <m:oMath>
        <m:r>
          <w:rPr>
            <w:rFonts w:ascii="Cambria Math" w:hAnsi="Cambria Math"/>
            <w:sz w:val="28"/>
            <w:szCs w:val="28"/>
          </w:rPr>
          <m:t>b</m:t>
        </m:r>
        <m:r>
          <w:rPr>
            <w:rFonts w:ascii="Cambria Math" w:hAnsi="Times New Roman"/>
            <w:sz w:val="28"/>
            <w:szCs w:val="28"/>
          </w:rPr>
          <m:t>(</m:t>
        </m:r>
        <m:r>
          <w:rPr>
            <w:rFonts w:ascii="Cambria Math" w:hAnsi="Cambria Math"/>
            <w:sz w:val="28"/>
            <w:szCs w:val="28"/>
          </w:rPr>
          <m:t>x</m:t>
        </m:r>
        <m:r>
          <w:rPr>
            <w:rFonts w:ascii="Cambria Math" w:hAnsi="Times New Roman"/>
            <w:sz w:val="28"/>
            <w:szCs w:val="28"/>
          </w:rPr>
          <m:t>)</m:t>
        </m:r>
      </m:oMath>
      <w:r w:rsidRPr="0033564C">
        <w:rPr>
          <w:rFonts w:ascii="Times New Roman" w:hAnsi="Times New Roman"/>
          <w:bCs/>
          <w:sz w:val="28"/>
          <w:szCs w:val="28"/>
        </w:rPr>
        <w:t xml:space="preserve"> ранжирует объекты случайным образом, то AUC-ROC будет близок к 0,5. Критерий AUC-ROC имеет большое число интерпретаций –– например, он равен вероятности того, что случайно выбранный </w:t>
      </w:r>
      <w:r w:rsidRPr="0033564C">
        <w:rPr>
          <w:rFonts w:ascii="Times New Roman" w:hAnsi="Times New Roman"/>
          <w:bCs/>
          <w:sz w:val="28"/>
          <w:szCs w:val="28"/>
        </w:rPr>
        <w:lastRenderedPageBreak/>
        <w:t xml:space="preserve">положительный объект окажется позже случайно выбранного отрицательного объекта в ранжированном списке, порождённом </w:t>
      </w:r>
      <m:oMath>
        <m:r>
          <w:rPr>
            <w:rFonts w:ascii="Cambria Math" w:hAnsi="Cambria Math"/>
            <w:sz w:val="28"/>
            <w:szCs w:val="28"/>
          </w:rPr>
          <m:t>b</m:t>
        </m:r>
        <m:r>
          <w:rPr>
            <w:rFonts w:ascii="Cambria Math" w:hAnsi="Times New Roman"/>
            <w:sz w:val="28"/>
            <w:szCs w:val="28"/>
          </w:rPr>
          <m:t>(</m:t>
        </m:r>
        <m:r>
          <w:rPr>
            <w:rFonts w:ascii="Cambria Math" w:hAnsi="Cambria Math"/>
            <w:sz w:val="28"/>
            <w:szCs w:val="28"/>
          </w:rPr>
          <m:t>x</m:t>
        </m:r>
        <m:r>
          <w:rPr>
            <w:rFonts w:ascii="Cambria Math" w:hAnsi="Times New Roman"/>
            <w:sz w:val="28"/>
            <w:szCs w:val="28"/>
          </w:rPr>
          <m:t>).</m:t>
        </m:r>
      </m:oMath>
      <w:r w:rsidRPr="0033564C">
        <w:rPr>
          <w:rFonts w:ascii="Times New Roman" w:hAnsi="Times New Roman"/>
          <w:bCs/>
          <w:sz w:val="28"/>
          <w:szCs w:val="28"/>
        </w:rPr>
        <w:t xml:space="preserve"> Если положительный класс существенно меньше по размеру, то AUC-ROC может давать неадекватную оценку качества работы алгоритма, поскольку измеряет долю неверно принятых объектов относитель</w:t>
      </w:r>
      <w:r w:rsidR="00B95A19">
        <w:rPr>
          <w:rFonts w:ascii="Times New Roman" w:hAnsi="Times New Roman"/>
          <w:bCs/>
          <w:sz w:val="28"/>
          <w:szCs w:val="28"/>
        </w:rPr>
        <w:t>но общего числа отрицательных</w:t>
      </w:r>
      <w:r w:rsidRPr="0033564C">
        <w:rPr>
          <w:rFonts w:ascii="Times New Roman" w:hAnsi="Times New Roman"/>
          <w:bCs/>
          <w:sz w:val="28"/>
          <w:szCs w:val="28"/>
        </w:rPr>
        <w:t>.</w:t>
      </w:r>
    </w:p>
    <w:p w:rsidR="00643A54" w:rsidRPr="0033564C" w:rsidRDefault="00643A54" w:rsidP="0033564C">
      <w:pPr>
        <w:pStyle w:val="Textbody"/>
        <w:numPr>
          <w:ilvl w:val="2"/>
          <w:numId w:val="24"/>
        </w:numPr>
        <w:spacing w:line="360" w:lineRule="auto"/>
        <w:ind w:firstLine="851"/>
        <w:jc w:val="both"/>
        <w:rPr>
          <w:rFonts w:ascii="Times New Roman" w:hAnsi="Times New Roman"/>
          <w:sz w:val="28"/>
          <w:szCs w:val="28"/>
        </w:rPr>
      </w:pPr>
      <w:r w:rsidRPr="0033564C">
        <w:rPr>
          <w:rFonts w:ascii="Times New Roman" w:hAnsi="Times New Roman"/>
          <w:bCs/>
          <w:sz w:val="28"/>
          <w:szCs w:val="28"/>
        </w:rPr>
        <w:t>Модель градиентного бустинга</w:t>
      </w:r>
    </w:p>
    <w:p w:rsidR="00816D69" w:rsidRPr="0033564C" w:rsidRDefault="00643A54" w:rsidP="0033564C">
      <w:pPr>
        <w:pStyle w:val="Textbody"/>
        <w:spacing w:line="360" w:lineRule="auto"/>
        <w:ind w:firstLine="851"/>
        <w:jc w:val="both"/>
        <w:rPr>
          <w:rFonts w:ascii="Times New Roman" w:hAnsi="Times New Roman"/>
          <w:sz w:val="28"/>
          <w:szCs w:val="28"/>
        </w:rPr>
      </w:pPr>
      <w:r w:rsidRPr="0033564C">
        <w:rPr>
          <w:rFonts w:ascii="Times New Roman" w:hAnsi="Times New Roman"/>
          <w:sz w:val="28"/>
          <w:szCs w:val="28"/>
        </w:rPr>
        <w:t>Допустим нам дана какая-то задача классификации, и</w:t>
      </w:r>
      <w:r w:rsidR="00816D69" w:rsidRPr="0033564C">
        <w:rPr>
          <w:rFonts w:ascii="Times New Roman" w:hAnsi="Times New Roman"/>
          <w:sz w:val="28"/>
          <w:szCs w:val="28"/>
        </w:rPr>
        <w:t xml:space="preserve"> мы построили T базовых класси</w:t>
      </w:r>
      <w:r w:rsidRPr="0033564C">
        <w:rPr>
          <w:rFonts w:ascii="Times New Roman" w:hAnsi="Times New Roman"/>
          <w:sz w:val="28"/>
          <w:szCs w:val="28"/>
        </w:rPr>
        <w:t xml:space="preserve">фикаторов. Тогда простым голосованием </w:t>
      </w:r>
    </w:p>
    <w:p w:rsidR="00816D69" w:rsidRPr="0033564C" w:rsidRDefault="00816D69" w:rsidP="0033564C">
      <w:pPr>
        <w:pStyle w:val="Textbody"/>
        <w:spacing w:line="360" w:lineRule="auto"/>
        <w:ind w:firstLine="851"/>
        <w:jc w:val="both"/>
        <w:rPr>
          <w:oMath/>
          <w:rFonts w:ascii="Cambria Math" w:hAnsi="Times New Roman"/>
          <w:sz w:val="28"/>
          <w:szCs w:val="28"/>
        </w:rPr>
      </w:pPr>
      <m:oMathPara>
        <m:oMath>
          <m:r>
            <w:rPr>
              <w:rFonts w:ascii="Cambria Math" w:hAnsi="Cambria Math"/>
              <w:sz w:val="28"/>
              <w:szCs w:val="28"/>
            </w:rPr>
            <m:t>a</m:t>
          </m:r>
          <m:d>
            <m:dPr>
              <m:ctrlPr>
                <w:rPr>
                  <w:rFonts w:ascii="Cambria Math" w:hAnsi="Times New Roman"/>
                  <w:i/>
                  <w:sz w:val="28"/>
                  <w:szCs w:val="28"/>
                </w:rPr>
              </m:ctrlPr>
            </m:dPr>
            <m:e>
              <m:r>
                <w:rPr>
                  <w:rFonts w:ascii="Cambria Math" w:hAnsi="Cambria Math"/>
                  <w:sz w:val="28"/>
                  <w:szCs w:val="28"/>
                </w:rPr>
                <m:t>x</m:t>
              </m:r>
            </m:e>
          </m:d>
          <m:r>
            <w:rPr>
              <w:rFonts w:ascii="Cambria Math" w:hAnsi="Times New Roman"/>
              <w:sz w:val="28"/>
              <w:szCs w:val="28"/>
            </w:rPr>
            <m:t xml:space="preserve">= </m:t>
          </m:r>
          <m:r>
            <w:rPr>
              <w:rFonts w:ascii="Cambria Math" w:hAnsi="Cambria Math"/>
              <w:sz w:val="28"/>
              <w:szCs w:val="28"/>
            </w:rPr>
            <m:t>sgn</m:t>
          </m:r>
          <m:nary>
            <m:naryPr>
              <m:chr m:val="∑"/>
              <m:subHide m:val="on"/>
              <m:supHide m:val="on"/>
              <m:ctrlPr>
                <w:rPr>
                  <w:rFonts w:ascii="Cambria Math" w:hAnsi="Times New Roman"/>
                  <w:i/>
                  <w:sz w:val="28"/>
                  <w:szCs w:val="28"/>
                </w:rPr>
              </m:ctrlPr>
            </m:naryPr>
            <m:sub/>
            <m:sup/>
            <m:e>
              <m:sSub>
                <m:sSubPr>
                  <m:ctrlPr>
                    <w:rPr>
                      <w:rFonts w:ascii="Cambria Math" w:hAnsi="Times New Roman"/>
                      <w:i/>
                      <w:sz w:val="28"/>
                      <w:szCs w:val="28"/>
                      <w:lang w:val="en-US"/>
                    </w:rPr>
                  </m:ctrlPr>
                </m:sSubPr>
                <m:e>
                  <m:r>
                    <w:rPr>
                      <w:rFonts w:ascii="Cambria Math" w:hAnsi="Cambria Math"/>
                      <w:sz w:val="28"/>
                      <w:szCs w:val="28"/>
                      <w:lang w:val="en-US"/>
                    </w:rPr>
                    <m:t>T</m:t>
                  </m:r>
                </m:e>
                <m:sub>
                  <m:r>
                    <w:rPr>
                      <w:rFonts w:ascii="Cambria Math" w:hAnsi="Cambria Math"/>
                      <w:sz w:val="28"/>
                      <w:szCs w:val="28"/>
                      <w:lang w:val="en-US"/>
                    </w:rPr>
                    <m:t>t</m:t>
                  </m:r>
                </m:sub>
              </m:sSub>
            </m:e>
          </m:nary>
          <m:r>
            <w:rPr>
              <w:rFonts w:ascii="Cambria Math" w:hAnsi="Times New Roman"/>
              <w:sz w:val="28"/>
              <w:szCs w:val="28"/>
            </w:rPr>
            <m:t xml:space="preserve">=1 </m:t>
          </m:r>
          <m:sSub>
            <m:sSubPr>
              <m:ctrlPr>
                <w:rPr>
                  <w:rFonts w:ascii="Cambria Math" w:hAnsi="Times New Roman"/>
                  <w:i/>
                  <w:sz w:val="28"/>
                  <w:szCs w:val="28"/>
                </w:rPr>
              </m:ctrlPr>
            </m:sSubPr>
            <m:e>
              <m:r>
                <w:rPr>
                  <w:rFonts w:ascii="Cambria Math" w:hAnsi="Cambria Math"/>
                  <w:sz w:val="28"/>
                  <w:szCs w:val="28"/>
                </w:rPr>
                <m:t>b</m:t>
              </m:r>
            </m:e>
            <m:sub>
              <m:r>
                <w:rPr>
                  <w:rFonts w:ascii="Cambria Math" w:hAnsi="Cambria Math"/>
                  <w:sz w:val="28"/>
                  <w:szCs w:val="28"/>
                </w:rPr>
                <m:t>t</m:t>
              </m:r>
            </m:sub>
          </m:sSub>
          <m:r>
            <w:rPr>
              <w:rFonts w:ascii="Cambria Math" w:hAnsi="Times New Roman"/>
              <w:sz w:val="28"/>
              <w:szCs w:val="28"/>
            </w:rPr>
            <m:t>(</m:t>
          </m:r>
          <m:r>
            <w:rPr>
              <w:rFonts w:ascii="Cambria Math" w:hAnsi="Cambria Math"/>
              <w:sz w:val="28"/>
              <w:szCs w:val="28"/>
            </w:rPr>
            <m:t>x</m:t>
          </m:r>
          <m:r>
            <w:rPr>
              <w:rFonts w:ascii="Cambria Math" w:hAnsi="Times New Roman"/>
              <w:sz w:val="28"/>
              <w:szCs w:val="28"/>
            </w:rPr>
            <m:t xml:space="preserve">) (2.2) </m:t>
          </m:r>
        </m:oMath>
      </m:oMathPara>
    </w:p>
    <w:p w:rsidR="00816D69" w:rsidRPr="0033564C" w:rsidRDefault="00643A54" w:rsidP="0033564C">
      <w:pPr>
        <w:pStyle w:val="Textbody"/>
        <w:spacing w:line="360" w:lineRule="auto"/>
        <w:ind w:firstLine="851"/>
        <w:jc w:val="both"/>
        <w:rPr>
          <w:rFonts w:ascii="Times New Roman" w:hAnsi="Times New Roman"/>
          <w:sz w:val="28"/>
          <w:szCs w:val="28"/>
        </w:rPr>
      </w:pPr>
      <w:r w:rsidRPr="0033564C">
        <w:rPr>
          <w:rFonts w:ascii="Times New Roman" w:hAnsi="Times New Roman"/>
          <w:sz w:val="28"/>
          <w:szCs w:val="28"/>
        </w:rPr>
        <w:t xml:space="preserve">называется такой классификатор, который относит объект </w:t>
      </w:r>
      <m:oMath>
        <m:r>
          <w:rPr>
            <w:rFonts w:ascii="Cambria Math" w:hAnsi="Cambria Math"/>
            <w:sz w:val="28"/>
            <w:szCs w:val="28"/>
          </w:rPr>
          <m:t>x</m:t>
        </m:r>
      </m:oMath>
      <w:r w:rsidRPr="0033564C">
        <w:rPr>
          <w:rFonts w:ascii="Times New Roman" w:hAnsi="Times New Roman"/>
          <w:sz w:val="28"/>
          <w:szCs w:val="28"/>
        </w:rPr>
        <w:t xml:space="preserve"> к тому классу, к которому его отнесли большинство базовых классификаторов. Это, наверное, самый простой и интуитивный способ агрегирования, и он имеет прямую аналогию в измерении физических величин, когда мы одну и ту же величину измеряем многокра</w:t>
      </w:r>
      <w:r w:rsidR="00816D69" w:rsidRPr="0033564C">
        <w:rPr>
          <w:rFonts w:ascii="Times New Roman" w:hAnsi="Times New Roman"/>
          <w:sz w:val="28"/>
          <w:szCs w:val="28"/>
        </w:rPr>
        <w:t>тно. Если эти измерения незави</w:t>
      </w:r>
      <w:r w:rsidRPr="0033564C">
        <w:rPr>
          <w:rFonts w:ascii="Times New Roman" w:hAnsi="Times New Roman"/>
          <w:sz w:val="28"/>
          <w:szCs w:val="28"/>
        </w:rPr>
        <w:t>симы, то точность усреднённого измере</w:t>
      </w:r>
      <w:r w:rsidR="00816D69" w:rsidRPr="0033564C">
        <w:rPr>
          <w:rFonts w:ascii="Times New Roman" w:hAnsi="Times New Roman"/>
          <w:sz w:val="28"/>
          <w:szCs w:val="28"/>
        </w:rPr>
        <w:t>ния будет повышаться с увеличе</w:t>
      </w:r>
      <w:r w:rsidRPr="0033564C">
        <w:rPr>
          <w:rFonts w:ascii="Times New Roman" w:hAnsi="Times New Roman"/>
          <w:sz w:val="28"/>
          <w:szCs w:val="28"/>
        </w:rPr>
        <w:t>нием числа измерений. Аналогичное происходит и в данном случае, только мы не можем утверждать, что базовые</w:t>
      </w:r>
      <w:r w:rsidR="00816D69" w:rsidRPr="0033564C">
        <w:rPr>
          <w:rFonts w:ascii="Times New Roman" w:hAnsi="Times New Roman"/>
          <w:sz w:val="28"/>
          <w:szCs w:val="28"/>
        </w:rPr>
        <w:t xml:space="preserve"> алгоритмы являются независимы</w:t>
      </w:r>
      <w:r w:rsidRPr="0033564C">
        <w:rPr>
          <w:rFonts w:ascii="Times New Roman" w:hAnsi="Times New Roman"/>
          <w:sz w:val="28"/>
          <w:szCs w:val="28"/>
        </w:rPr>
        <w:t>ми случайными величинами, поскольку все они настраиваются на решение одной и той же задачи. Чтобы простое голосование работало и улучшало качество, базовые алгоритмы должны быть, не слишком плохие, хотя бы немножко лучше, чем случайное гадание, и они должны быть различны</w:t>
      </w:r>
      <w:r w:rsidR="005B0DE9" w:rsidRPr="005B0DE9">
        <w:rPr>
          <w:rFonts w:ascii="Times New Roman" w:hAnsi="Times New Roman"/>
          <w:sz w:val="28"/>
          <w:szCs w:val="28"/>
        </w:rPr>
        <w:t>[10]</w:t>
      </w:r>
      <w:r w:rsidRPr="0033564C">
        <w:rPr>
          <w:rFonts w:ascii="Times New Roman" w:hAnsi="Times New Roman"/>
          <w:sz w:val="28"/>
          <w:szCs w:val="28"/>
        </w:rPr>
        <w:t>.</w:t>
      </w:r>
    </w:p>
    <w:p w:rsidR="00816D69" w:rsidRPr="0033564C" w:rsidRDefault="00643A54" w:rsidP="0033564C">
      <w:pPr>
        <w:pStyle w:val="Textbody"/>
        <w:spacing w:line="360" w:lineRule="auto"/>
        <w:ind w:firstLine="851"/>
        <w:jc w:val="both"/>
        <w:rPr>
          <w:rFonts w:ascii="Times New Roman" w:hAnsi="Times New Roman"/>
          <w:sz w:val="28"/>
          <w:szCs w:val="28"/>
        </w:rPr>
      </w:pPr>
      <w:r w:rsidRPr="0033564C">
        <w:rPr>
          <w:rFonts w:ascii="Times New Roman" w:hAnsi="Times New Roman"/>
          <w:sz w:val="28"/>
          <w:szCs w:val="28"/>
        </w:rPr>
        <w:t xml:space="preserve"> Есть много методов повышения ра</w:t>
      </w:r>
      <w:r w:rsidR="00B95A19">
        <w:rPr>
          <w:rFonts w:ascii="Times New Roman" w:hAnsi="Times New Roman"/>
          <w:sz w:val="28"/>
          <w:szCs w:val="28"/>
        </w:rPr>
        <w:t>зличности базовых алгоритмов</w:t>
      </w:r>
      <w:r w:rsidRPr="0033564C">
        <w:rPr>
          <w:rFonts w:ascii="Times New Roman" w:hAnsi="Times New Roman"/>
          <w:sz w:val="28"/>
          <w:szCs w:val="28"/>
        </w:rPr>
        <w:t xml:space="preserve">: </w:t>
      </w:r>
    </w:p>
    <w:p w:rsidR="00816D69" w:rsidRPr="0033564C" w:rsidRDefault="00643A54" w:rsidP="0033564C">
      <w:pPr>
        <w:pStyle w:val="Textbody"/>
        <w:spacing w:line="360" w:lineRule="auto"/>
        <w:ind w:firstLine="851"/>
        <w:jc w:val="both"/>
        <w:rPr>
          <w:rFonts w:ascii="Times New Roman" w:hAnsi="Times New Roman"/>
          <w:sz w:val="28"/>
          <w:szCs w:val="28"/>
        </w:rPr>
      </w:pPr>
      <w:r w:rsidRPr="0033564C">
        <w:rPr>
          <w:rFonts w:ascii="Times New Roman" w:hAnsi="Times New Roman"/>
          <w:sz w:val="28"/>
          <w:szCs w:val="28"/>
        </w:rPr>
        <w:t xml:space="preserve"> </w:t>
      </w:r>
      <w:r w:rsidR="00816D69" w:rsidRPr="0033564C">
        <w:rPr>
          <w:rFonts w:ascii="Times New Roman" w:hAnsi="Times New Roman"/>
          <w:sz w:val="28"/>
          <w:szCs w:val="28"/>
        </w:rPr>
        <w:t xml:space="preserve">• </w:t>
      </w:r>
      <w:r w:rsidRPr="0033564C">
        <w:rPr>
          <w:rFonts w:ascii="Times New Roman" w:hAnsi="Times New Roman"/>
          <w:sz w:val="28"/>
          <w:szCs w:val="28"/>
        </w:rPr>
        <w:t xml:space="preserve">обучение по случайным подвыборкам, </w:t>
      </w:r>
    </w:p>
    <w:p w:rsidR="00816D69" w:rsidRPr="0033564C" w:rsidRDefault="00643A54" w:rsidP="0033564C">
      <w:pPr>
        <w:pStyle w:val="Textbody"/>
        <w:spacing w:line="360" w:lineRule="auto"/>
        <w:ind w:firstLine="851"/>
        <w:jc w:val="both"/>
        <w:rPr>
          <w:rFonts w:ascii="Times New Roman" w:hAnsi="Times New Roman"/>
          <w:sz w:val="28"/>
          <w:szCs w:val="28"/>
        </w:rPr>
      </w:pPr>
      <w:r w:rsidRPr="0033564C">
        <w:rPr>
          <w:rFonts w:ascii="Times New Roman" w:hAnsi="Times New Roman"/>
          <w:sz w:val="28"/>
          <w:szCs w:val="28"/>
        </w:rPr>
        <w:t xml:space="preserve">• обучение по выборке ос случайными весами объектов, </w:t>
      </w:r>
    </w:p>
    <w:p w:rsidR="00816D69" w:rsidRPr="0033564C" w:rsidRDefault="00643A54" w:rsidP="0033564C">
      <w:pPr>
        <w:pStyle w:val="Textbody"/>
        <w:spacing w:line="360" w:lineRule="auto"/>
        <w:ind w:firstLine="851"/>
        <w:jc w:val="both"/>
        <w:rPr>
          <w:rFonts w:ascii="Times New Roman" w:hAnsi="Times New Roman"/>
          <w:sz w:val="28"/>
          <w:szCs w:val="28"/>
        </w:rPr>
      </w:pPr>
      <w:r w:rsidRPr="0033564C">
        <w:rPr>
          <w:rFonts w:ascii="Times New Roman" w:hAnsi="Times New Roman"/>
          <w:sz w:val="28"/>
          <w:szCs w:val="28"/>
        </w:rPr>
        <w:t xml:space="preserve">• обучение по случайным подмножествам признаков, </w:t>
      </w:r>
    </w:p>
    <w:p w:rsidR="00816D69" w:rsidRPr="0033564C" w:rsidRDefault="00643A54" w:rsidP="0033564C">
      <w:pPr>
        <w:pStyle w:val="Textbody"/>
        <w:spacing w:line="360" w:lineRule="auto"/>
        <w:ind w:firstLine="851"/>
        <w:jc w:val="both"/>
        <w:rPr>
          <w:rFonts w:ascii="Times New Roman" w:hAnsi="Times New Roman"/>
          <w:sz w:val="28"/>
          <w:szCs w:val="28"/>
        </w:rPr>
      </w:pPr>
      <w:r w:rsidRPr="0033564C">
        <w:rPr>
          <w:rFonts w:ascii="Times New Roman" w:hAnsi="Times New Roman"/>
          <w:sz w:val="28"/>
          <w:szCs w:val="28"/>
        </w:rPr>
        <w:t xml:space="preserve">• использование различных моделей классификации, </w:t>
      </w:r>
    </w:p>
    <w:p w:rsidR="00816D69" w:rsidRPr="0033564C" w:rsidRDefault="00643A54" w:rsidP="0033564C">
      <w:pPr>
        <w:pStyle w:val="Textbody"/>
        <w:spacing w:line="360" w:lineRule="auto"/>
        <w:ind w:firstLine="851"/>
        <w:jc w:val="both"/>
        <w:rPr>
          <w:rFonts w:ascii="Times New Roman" w:hAnsi="Times New Roman"/>
          <w:sz w:val="28"/>
          <w:szCs w:val="28"/>
        </w:rPr>
      </w:pPr>
      <w:r w:rsidRPr="0033564C">
        <w:rPr>
          <w:rFonts w:ascii="Times New Roman" w:hAnsi="Times New Roman"/>
          <w:sz w:val="28"/>
          <w:szCs w:val="28"/>
        </w:rPr>
        <w:t>• использование различных начальных приближений,</w:t>
      </w:r>
    </w:p>
    <w:p w:rsidR="00816D69" w:rsidRPr="0033564C" w:rsidRDefault="00643A54" w:rsidP="0033564C">
      <w:pPr>
        <w:pStyle w:val="Textbody"/>
        <w:spacing w:line="360" w:lineRule="auto"/>
        <w:ind w:firstLine="851"/>
        <w:jc w:val="both"/>
        <w:rPr>
          <w:rFonts w:ascii="Times New Roman" w:hAnsi="Times New Roman"/>
          <w:sz w:val="28"/>
          <w:szCs w:val="28"/>
        </w:rPr>
      </w:pPr>
      <w:r w:rsidRPr="0033564C">
        <w:rPr>
          <w:rFonts w:ascii="Times New Roman" w:hAnsi="Times New Roman"/>
          <w:sz w:val="28"/>
          <w:szCs w:val="28"/>
        </w:rPr>
        <w:lastRenderedPageBreak/>
        <w:t xml:space="preserve"> • использование рандомизации при обучении базовых алгоритмов. Рассмотрим один из самых изве</w:t>
      </w:r>
      <w:r w:rsidR="00816D69" w:rsidRPr="0033564C">
        <w:rPr>
          <w:rFonts w:ascii="Times New Roman" w:hAnsi="Times New Roman"/>
          <w:sz w:val="28"/>
          <w:szCs w:val="28"/>
        </w:rPr>
        <w:t>стных методов повышения различ</w:t>
      </w:r>
      <w:r w:rsidRPr="0033564C">
        <w:rPr>
          <w:rFonts w:ascii="Times New Roman" w:hAnsi="Times New Roman"/>
          <w:sz w:val="28"/>
          <w:szCs w:val="28"/>
        </w:rPr>
        <w:t xml:space="preserve">ности базовых алгоритмов. </w:t>
      </w:r>
    </w:p>
    <w:p w:rsidR="00816D69" w:rsidRPr="0033564C" w:rsidRDefault="00643A54" w:rsidP="0033564C">
      <w:pPr>
        <w:pStyle w:val="Textbody"/>
        <w:spacing w:line="360" w:lineRule="auto"/>
        <w:ind w:firstLine="851"/>
        <w:jc w:val="both"/>
        <w:rPr>
          <w:rFonts w:ascii="Times New Roman" w:hAnsi="Times New Roman"/>
          <w:sz w:val="28"/>
          <w:szCs w:val="28"/>
        </w:rPr>
      </w:pPr>
      <w:r w:rsidRPr="0033564C">
        <w:rPr>
          <w:rFonts w:ascii="Times New Roman" w:hAnsi="Times New Roman"/>
          <w:sz w:val="28"/>
          <w:szCs w:val="28"/>
        </w:rPr>
        <w:t>Метод называет</w:t>
      </w:r>
      <w:r w:rsidR="00816D69" w:rsidRPr="0033564C">
        <w:rPr>
          <w:rFonts w:ascii="Times New Roman" w:hAnsi="Times New Roman"/>
          <w:sz w:val="28"/>
          <w:szCs w:val="28"/>
        </w:rPr>
        <w:t>ся бэггинг (</w:t>
      </w:r>
      <w:r w:rsidR="00816D69" w:rsidRPr="00B95A19">
        <w:rPr>
          <w:rFonts w:ascii="Times New Roman" w:hAnsi="Times New Roman"/>
          <w:i/>
          <w:sz w:val="28"/>
          <w:szCs w:val="28"/>
        </w:rPr>
        <w:t>bagging</w:t>
      </w:r>
      <w:r w:rsidR="00816D69" w:rsidRPr="0033564C">
        <w:rPr>
          <w:rFonts w:ascii="Times New Roman" w:hAnsi="Times New Roman"/>
          <w:sz w:val="28"/>
          <w:szCs w:val="28"/>
        </w:rPr>
        <w:t>) –– это ис</w:t>
      </w:r>
      <w:r w:rsidRPr="0033564C">
        <w:rPr>
          <w:rFonts w:ascii="Times New Roman" w:hAnsi="Times New Roman"/>
          <w:sz w:val="28"/>
          <w:szCs w:val="28"/>
        </w:rPr>
        <w:t xml:space="preserve">кусственное слово, образованное от слов </w:t>
      </w:r>
      <w:r w:rsidRPr="00B95A19">
        <w:rPr>
          <w:rFonts w:ascii="Times New Roman" w:hAnsi="Times New Roman"/>
          <w:i/>
          <w:sz w:val="28"/>
          <w:szCs w:val="28"/>
        </w:rPr>
        <w:t>bootstrap aggregation.</w:t>
      </w:r>
      <w:r w:rsidRPr="0033564C">
        <w:rPr>
          <w:rFonts w:ascii="Times New Roman" w:hAnsi="Times New Roman"/>
          <w:sz w:val="28"/>
          <w:szCs w:val="28"/>
        </w:rPr>
        <w:t xml:space="preserve"> А </w:t>
      </w:r>
      <w:r w:rsidRPr="00B95A19">
        <w:rPr>
          <w:rFonts w:ascii="Times New Roman" w:hAnsi="Times New Roman"/>
          <w:i/>
          <w:sz w:val="28"/>
          <w:szCs w:val="28"/>
        </w:rPr>
        <w:t>bootstrap</w:t>
      </w:r>
      <w:r w:rsidRPr="0033564C">
        <w:rPr>
          <w:rFonts w:ascii="Times New Roman" w:hAnsi="Times New Roman"/>
          <w:sz w:val="28"/>
          <w:szCs w:val="28"/>
        </w:rPr>
        <w:t xml:space="preserve"> в статистике –– это такой способ формирования выборки, когда выбирается ровно столько же объектов, сколько их был</w:t>
      </w:r>
      <w:r w:rsidR="00816D69" w:rsidRPr="0033564C">
        <w:rPr>
          <w:rFonts w:ascii="Times New Roman" w:hAnsi="Times New Roman"/>
          <w:sz w:val="28"/>
          <w:szCs w:val="28"/>
        </w:rPr>
        <w:t>о исходно, но объекты выбира</w:t>
      </w:r>
      <w:r w:rsidRPr="0033564C">
        <w:rPr>
          <w:rFonts w:ascii="Times New Roman" w:hAnsi="Times New Roman"/>
          <w:sz w:val="28"/>
          <w:szCs w:val="28"/>
        </w:rPr>
        <w:t>ются с повторениями. То есть, как только был выбран случайный объект, он возвращаете обратно и можете попасть в выборку повторно. При такой стратегии число объектов, которое попад</w:t>
      </w:r>
      <w:r w:rsidR="00816D69" w:rsidRPr="0033564C">
        <w:rPr>
          <w:rFonts w:ascii="Times New Roman" w:hAnsi="Times New Roman"/>
          <w:sz w:val="28"/>
          <w:szCs w:val="28"/>
        </w:rPr>
        <w:t>ёт в итоговую выборку будет со</w:t>
      </w:r>
      <w:r w:rsidRPr="0033564C">
        <w:rPr>
          <w:rFonts w:ascii="Times New Roman" w:hAnsi="Times New Roman"/>
          <w:sz w:val="28"/>
          <w:szCs w:val="28"/>
        </w:rPr>
        <w:t>ставлять примерно</w:t>
      </w:r>
      <m:oMath>
        <m:r>
          <w:rPr>
            <w:rFonts w:ascii="Cambria Math" w:hAnsi="Times New Roman"/>
            <w:sz w:val="28"/>
            <w:szCs w:val="28"/>
          </w:rPr>
          <m:t xml:space="preserve"> (1 </m:t>
        </m:r>
        <m:r>
          <w:rPr>
            <w:rFonts w:ascii="Cambria Math" w:hAnsi="Times New Roman"/>
            <w:sz w:val="28"/>
            <w:szCs w:val="28"/>
          </w:rPr>
          <m:t>–</m:t>
        </m:r>
        <m:r>
          <w:rPr>
            <w:rFonts w:ascii="Cambria Math" w:hAnsi="Times New Roman"/>
            <w:sz w:val="28"/>
            <w:szCs w:val="28"/>
          </w:rPr>
          <m:t xml:space="preserve"> </m:t>
        </m:r>
        <m:sSup>
          <m:sSupPr>
            <m:ctrlPr>
              <w:rPr>
                <w:rFonts w:ascii="Cambria Math" w:hAnsi="Times New Roman"/>
                <w:i/>
                <w:sz w:val="28"/>
                <w:szCs w:val="28"/>
              </w:rPr>
            </m:ctrlPr>
          </m:sSupPr>
          <m:e>
            <m:r>
              <w:rPr>
                <w:rFonts w:ascii="Cambria Math" w:hAnsi="Cambria Math"/>
                <w:sz w:val="28"/>
                <w:szCs w:val="28"/>
              </w:rPr>
              <m:t>e</m:t>
            </m:r>
          </m:e>
          <m:sup>
            <m:r>
              <w:rPr>
                <w:rFonts w:ascii="Cambria Math" w:hAnsi="Times New Roman"/>
                <w:sz w:val="28"/>
                <w:szCs w:val="28"/>
              </w:rPr>
              <m:t>-</m:t>
            </m:r>
            <m:r>
              <w:rPr>
                <w:rFonts w:ascii="Cambria Math" w:hAnsi="Times New Roman"/>
                <w:sz w:val="28"/>
                <w:szCs w:val="28"/>
              </w:rPr>
              <m:t>1</m:t>
            </m:r>
          </m:sup>
        </m:sSup>
        <m:r>
          <w:rPr>
            <w:rFonts w:ascii="Cambria Math" w:hAnsi="Times New Roman"/>
            <w:sz w:val="28"/>
            <w:szCs w:val="28"/>
          </w:rPr>
          <m:t xml:space="preserve"> ) </m:t>
        </m:r>
        <m:r>
          <w:rPr>
            <w:rFonts w:ascii="Cambria Math" w:hAnsi="Times New Roman"/>
            <w:sz w:val="28"/>
            <w:szCs w:val="28"/>
          </w:rPr>
          <m:t>≈</m:t>
        </m:r>
        <m:r>
          <w:rPr>
            <w:rFonts w:ascii="Cambria Math" w:hAnsi="Times New Roman"/>
            <w:sz w:val="28"/>
            <w:szCs w:val="28"/>
          </w:rPr>
          <m:t xml:space="preserve"> 0,632</m:t>
        </m:r>
      </m:oMath>
      <w:r w:rsidRPr="0033564C">
        <w:rPr>
          <w:rFonts w:ascii="Times New Roman" w:hAnsi="Times New Roman"/>
          <w:sz w:val="28"/>
          <w:szCs w:val="28"/>
        </w:rPr>
        <w:t xml:space="preserve"> от исходной выборки, и оставшаяся доля объектов ни разу не попадёт</w:t>
      </w:r>
      <w:r w:rsidR="00816D69" w:rsidRPr="0033564C">
        <w:rPr>
          <w:rFonts w:ascii="Times New Roman" w:hAnsi="Times New Roman"/>
          <w:sz w:val="28"/>
          <w:szCs w:val="28"/>
        </w:rPr>
        <w:t xml:space="preserve"> в такую сэмплированную выборку</w:t>
      </w:r>
      <w:r w:rsidRPr="0033564C">
        <w:rPr>
          <w:rFonts w:ascii="Times New Roman" w:hAnsi="Times New Roman"/>
          <w:sz w:val="28"/>
          <w:szCs w:val="28"/>
        </w:rPr>
        <w:t xml:space="preserve">. И вот по таким случайным подвыборкам, в которых некоторые объекты будут по несколько раз, но объем этой выборки равен объёму исходной выборки, и предлагается обучать базовые алгоритмы </w:t>
      </w:r>
      <m:oMath>
        <m:sSub>
          <m:sSubPr>
            <m:ctrlPr>
              <w:rPr>
                <w:rFonts w:ascii="Cambria Math" w:hAnsi="Times New Roman"/>
                <w:i/>
                <w:sz w:val="28"/>
                <w:szCs w:val="28"/>
              </w:rPr>
            </m:ctrlPr>
          </m:sSubPr>
          <m:e>
            <m:r>
              <w:rPr>
                <w:rFonts w:ascii="Cambria Math" w:hAnsi="Cambria Math"/>
                <w:sz w:val="28"/>
                <w:szCs w:val="28"/>
              </w:rPr>
              <m:t>b</m:t>
            </m:r>
          </m:e>
          <m:sub>
            <m:r>
              <w:rPr>
                <w:rFonts w:ascii="Cambria Math" w:hAnsi="Cambria Math"/>
                <w:sz w:val="28"/>
                <w:szCs w:val="28"/>
              </w:rPr>
              <m:t>t</m:t>
            </m:r>
          </m:sub>
        </m:sSub>
        <m:r>
          <w:rPr>
            <w:rFonts w:ascii="Cambria Math" w:hAnsi="Times New Roman"/>
            <w:sz w:val="28"/>
            <w:szCs w:val="28"/>
          </w:rPr>
          <m:t>(</m:t>
        </m:r>
        <m:r>
          <w:rPr>
            <w:rFonts w:ascii="Cambria Math" w:hAnsi="Cambria Math"/>
            <w:sz w:val="28"/>
            <w:szCs w:val="28"/>
          </w:rPr>
          <m:t>x</m:t>
        </m:r>
        <m:r>
          <w:rPr>
            <w:rFonts w:ascii="Cambria Math" w:hAnsi="Times New Roman"/>
            <w:sz w:val="28"/>
            <w:szCs w:val="28"/>
          </w:rPr>
          <m:t>).</m:t>
        </m:r>
      </m:oMath>
      <w:r w:rsidRPr="0033564C">
        <w:rPr>
          <w:rFonts w:ascii="Times New Roman" w:hAnsi="Times New Roman"/>
          <w:sz w:val="28"/>
          <w:szCs w:val="28"/>
        </w:rPr>
        <w:t xml:space="preserve"> </w:t>
      </w:r>
      <w:r w:rsidR="00816D69" w:rsidRPr="0033564C">
        <w:rPr>
          <w:rFonts w:ascii="Times New Roman" w:hAnsi="Times New Roman"/>
          <w:sz w:val="28"/>
          <w:szCs w:val="28"/>
        </w:rPr>
        <w:t>Они будут обучаться со</w:t>
      </w:r>
      <w:r w:rsidRPr="0033564C">
        <w:rPr>
          <w:rFonts w:ascii="Times New Roman" w:hAnsi="Times New Roman"/>
          <w:sz w:val="28"/>
          <w:szCs w:val="28"/>
        </w:rPr>
        <w:t>вершенно независимо друг от друга –– это некое преимущество, которое позволяет легко</w:t>
      </w:r>
      <w:r w:rsidR="00B95A19">
        <w:rPr>
          <w:rFonts w:ascii="Times New Roman" w:hAnsi="Times New Roman"/>
          <w:sz w:val="28"/>
          <w:szCs w:val="28"/>
        </w:rPr>
        <w:t xml:space="preserve"> распараллеливать этот метод.</w:t>
      </w:r>
    </w:p>
    <w:p w:rsidR="00816D69" w:rsidRPr="0033564C" w:rsidRDefault="00643A54" w:rsidP="0033564C">
      <w:pPr>
        <w:pStyle w:val="Textbody"/>
        <w:spacing w:line="360" w:lineRule="auto"/>
        <w:ind w:firstLine="851"/>
        <w:jc w:val="both"/>
        <w:rPr>
          <w:rFonts w:ascii="Times New Roman" w:hAnsi="Times New Roman"/>
          <w:sz w:val="28"/>
          <w:szCs w:val="28"/>
        </w:rPr>
      </w:pPr>
      <w:r w:rsidRPr="0033564C">
        <w:rPr>
          <w:rFonts w:ascii="Times New Roman" w:hAnsi="Times New Roman"/>
          <w:sz w:val="28"/>
          <w:szCs w:val="28"/>
        </w:rPr>
        <w:t>Есть другой подход, который называется метод сл</w:t>
      </w:r>
      <w:r w:rsidR="00816D69" w:rsidRPr="0033564C">
        <w:rPr>
          <w:rFonts w:ascii="Times New Roman" w:hAnsi="Times New Roman"/>
          <w:sz w:val="28"/>
          <w:szCs w:val="28"/>
        </w:rPr>
        <w:t>учайных подпро</w:t>
      </w:r>
      <w:r w:rsidRPr="0033564C">
        <w:rPr>
          <w:rFonts w:ascii="Times New Roman" w:hAnsi="Times New Roman"/>
          <w:sz w:val="28"/>
          <w:szCs w:val="28"/>
        </w:rPr>
        <w:t>странств (</w:t>
      </w:r>
      <w:r w:rsidRPr="00B95A19">
        <w:rPr>
          <w:rFonts w:ascii="Times New Roman" w:hAnsi="Times New Roman"/>
          <w:i/>
          <w:sz w:val="28"/>
          <w:szCs w:val="28"/>
        </w:rPr>
        <w:t>RSM, random subspace method</w:t>
      </w:r>
      <w:r w:rsidRPr="0033564C">
        <w:rPr>
          <w:rFonts w:ascii="Times New Roman" w:hAnsi="Times New Roman"/>
          <w:sz w:val="28"/>
          <w:szCs w:val="28"/>
        </w:rPr>
        <w:t>)</w:t>
      </w:r>
      <w:r w:rsidR="00816D69" w:rsidRPr="0033564C">
        <w:rPr>
          <w:rFonts w:ascii="Times New Roman" w:hAnsi="Times New Roman"/>
          <w:sz w:val="28"/>
          <w:szCs w:val="28"/>
        </w:rPr>
        <w:t>. Его основой заключается в вы</w:t>
      </w:r>
      <w:r w:rsidRPr="0033564C">
        <w:rPr>
          <w:rFonts w:ascii="Times New Roman" w:hAnsi="Times New Roman"/>
          <w:sz w:val="28"/>
          <w:szCs w:val="28"/>
        </w:rPr>
        <w:t xml:space="preserve">борке </w:t>
      </w:r>
      <m:oMath>
        <m:r>
          <w:rPr>
            <w:rFonts w:ascii="Cambria Math" w:hAnsi="Cambria Math"/>
            <w:sz w:val="28"/>
            <w:szCs w:val="28"/>
          </w:rPr>
          <m:t>n</m:t>
        </m:r>
        <m:r>
          <w:rPr>
            <w:rFonts w:ascii="Cambria Math" w:hAnsi="Times New Roman"/>
            <w:sz w:val="28"/>
            <w:szCs w:val="28"/>
          </w:rPr>
          <m:t xml:space="preserve"> </m:t>
        </m:r>
        <m:r>
          <w:rPr>
            <w:rFonts w:ascii="Cambria Math" w:hAnsi="Times New Roman"/>
            <w:sz w:val="28"/>
            <w:szCs w:val="28"/>
          </w:rPr>
          <m:t>'</m:t>
        </m:r>
      </m:oMath>
      <w:r w:rsidRPr="0033564C">
        <w:rPr>
          <w:rFonts w:ascii="Times New Roman" w:hAnsi="Times New Roman"/>
          <w:sz w:val="28"/>
          <w:szCs w:val="28"/>
        </w:rPr>
        <w:t xml:space="preserve"> числа признаков из общего числа исходных </w:t>
      </w:r>
      <m:oMath>
        <m:r>
          <w:rPr>
            <w:rFonts w:ascii="Cambria Math" w:hAnsi="Cambria Math"/>
            <w:sz w:val="28"/>
            <w:szCs w:val="28"/>
          </w:rPr>
          <m:t>n</m:t>
        </m:r>
      </m:oMath>
      <w:r w:rsidRPr="0033564C">
        <w:rPr>
          <w:rFonts w:ascii="Times New Roman" w:hAnsi="Times New Roman"/>
          <w:sz w:val="28"/>
          <w:szCs w:val="28"/>
        </w:rPr>
        <w:t xml:space="preserve"> признаков, и по полученным случайным подпространствам можно строить базовый класси- фикатор, причём нет никаких ограничений на использование тех или иных моделей классификаций в качестве базовых классификаторов [1</w:t>
      </w:r>
      <w:r w:rsidR="005B0DE9" w:rsidRPr="005B0DE9">
        <w:rPr>
          <w:rFonts w:ascii="Times New Roman" w:hAnsi="Times New Roman"/>
          <w:sz w:val="28"/>
          <w:szCs w:val="28"/>
        </w:rPr>
        <w:t>0</w:t>
      </w:r>
      <w:r w:rsidRPr="0033564C">
        <w:rPr>
          <w:rFonts w:ascii="Times New Roman" w:hAnsi="Times New Roman"/>
          <w:sz w:val="28"/>
          <w:szCs w:val="28"/>
        </w:rPr>
        <w:t>]. Эти два подхода можно совместить в</w:t>
      </w:r>
      <w:r w:rsidR="00816D69" w:rsidRPr="0033564C">
        <w:rPr>
          <w:rFonts w:ascii="Times New Roman" w:hAnsi="Times New Roman"/>
          <w:sz w:val="28"/>
          <w:szCs w:val="28"/>
        </w:rPr>
        <w:t xml:space="preserve"> одном алгоритме. Допустим, у </w:t>
      </w:r>
      <w:r w:rsidRPr="0033564C">
        <w:rPr>
          <w:rFonts w:ascii="Times New Roman" w:hAnsi="Times New Roman"/>
          <w:sz w:val="28"/>
          <w:szCs w:val="28"/>
        </w:rPr>
        <w:t xml:space="preserve">нас имеется </w:t>
      </w:r>
      <m:oMath>
        <m:r>
          <w:rPr>
            <w:rFonts w:ascii="Cambria Math" w:hAnsi="Cambria Math"/>
            <w:sz w:val="28"/>
            <w:szCs w:val="28"/>
          </w:rPr>
          <m:t>n</m:t>
        </m:r>
      </m:oMath>
      <w:r w:rsidRPr="0033564C">
        <w:rPr>
          <w:rFonts w:ascii="Times New Roman" w:hAnsi="Times New Roman"/>
          <w:sz w:val="28"/>
          <w:szCs w:val="28"/>
        </w:rPr>
        <w:t xml:space="preserve"> признаков </w:t>
      </w:r>
      <m:oMath>
        <m:r>
          <w:rPr>
            <w:rFonts w:ascii="Cambria Math" w:hAnsi="Cambria Math"/>
            <w:sz w:val="28"/>
            <w:szCs w:val="28"/>
          </w:rPr>
          <m:t>F</m:t>
        </m:r>
        <m:r>
          <w:rPr>
            <w:rFonts w:ascii="Cambria Math" w:hAnsi="Times New Roman"/>
            <w:sz w:val="28"/>
            <w:szCs w:val="28"/>
          </w:rPr>
          <m:t xml:space="preserve"> = {</m:t>
        </m:r>
        <m:r>
          <w:rPr>
            <w:rFonts w:ascii="Cambria Math" w:hAnsi="Cambria Math"/>
            <w:sz w:val="28"/>
            <w:szCs w:val="28"/>
          </w:rPr>
          <m:t>f</m:t>
        </m:r>
        <m:r>
          <w:rPr>
            <w:rFonts w:ascii="Cambria Math" w:hAnsi="Times New Roman"/>
            <w:sz w:val="28"/>
            <w:szCs w:val="28"/>
          </w:rPr>
          <m:t xml:space="preserve">1, . . . , </m:t>
        </m:r>
        <m:r>
          <w:rPr>
            <w:rFonts w:ascii="Cambria Math" w:hAnsi="Cambria Math"/>
            <w:sz w:val="28"/>
            <w:szCs w:val="28"/>
          </w:rPr>
          <m:t>fn</m:t>
        </m:r>
        <m:r>
          <w:rPr>
            <w:rFonts w:ascii="Cambria Math" w:hAnsi="Times New Roman"/>
            <w:sz w:val="28"/>
            <w:szCs w:val="28"/>
          </w:rPr>
          <m:t>}</m:t>
        </m:r>
      </m:oMath>
      <w:r w:rsidRPr="0033564C">
        <w:rPr>
          <w:rFonts w:ascii="Times New Roman" w:hAnsi="Times New Roman"/>
          <w:sz w:val="28"/>
          <w:szCs w:val="28"/>
        </w:rPr>
        <w:t xml:space="preserve"> и некий метод обучения </w:t>
      </w:r>
      <m:oMath>
        <m:r>
          <w:rPr>
            <w:rFonts w:ascii="Cambria Math" w:hAnsi="Times New Roman"/>
            <w:sz w:val="28"/>
            <w:szCs w:val="28"/>
          </w:rPr>
          <m:t>µ</m:t>
        </m:r>
        <m:r>
          <w:rPr>
            <w:rFonts w:ascii="Cambria Math" w:hAnsi="Times New Roman"/>
            <w:sz w:val="28"/>
            <w:szCs w:val="28"/>
          </w:rPr>
          <m:t>(</m:t>
        </m:r>
        <m:r>
          <w:rPr>
            <w:rFonts w:ascii="Cambria Math" w:hAnsi="Cambria Math"/>
            <w:sz w:val="28"/>
            <w:szCs w:val="28"/>
          </w:rPr>
          <m:t>F</m:t>
        </m:r>
        <m:r>
          <w:rPr>
            <w:rFonts w:ascii="Cambria Math" w:hAnsi="Times New Roman"/>
            <w:sz w:val="28"/>
            <w:szCs w:val="28"/>
          </w:rPr>
          <m:t xml:space="preserve">, </m:t>
        </m:r>
        <m:r>
          <w:rPr>
            <w:rFonts w:ascii="Cambria Math" w:hAnsi="Cambria Math"/>
            <w:sz w:val="28"/>
            <w:szCs w:val="28"/>
          </w:rPr>
          <m:t>e</m:t>
        </m:r>
        <m:r>
          <w:rPr>
            <w:rFonts w:ascii="Cambria Math" w:hAnsi="Times New Roman"/>
            <w:sz w:val="28"/>
            <w:szCs w:val="28"/>
          </w:rPr>
          <m:t xml:space="preserve"> </m:t>
        </m:r>
        <m:r>
          <w:rPr>
            <w:rFonts w:ascii="Cambria Math" w:hAnsi="Cambria Math"/>
            <w:sz w:val="28"/>
            <w:szCs w:val="28"/>
          </w:rPr>
          <m:t>X</m:t>
        </m:r>
        <m:r>
          <w:rPr>
            <w:rFonts w:ascii="Cambria Math" w:hAnsi="Times New Roman"/>
            <w:sz w:val="28"/>
            <w:szCs w:val="28"/>
          </w:rPr>
          <m:t xml:space="preserve"> </m:t>
        </m:r>
        <m:r>
          <m:rPr>
            <m:scr m:val="script"/>
          </m:rPr>
          <w:rPr>
            <w:rFonts w:ascii="Cambria Math" w:hAnsi="Times New Roman"/>
            <w:sz w:val="28"/>
            <w:szCs w:val="28"/>
          </w:rPr>
          <m:t>l</m:t>
        </m:r>
        <m:r>
          <w:rPr>
            <w:rFonts w:ascii="Cambria Math" w:hAnsi="Times New Roman"/>
            <w:sz w:val="28"/>
            <w:szCs w:val="28"/>
          </w:rPr>
          <m:t xml:space="preserve"> </m:t>
        </m:r>
        <m:r>
          <w:rPr>
            <w:rFonts w:ascii="Cambria Math" w:hAnsi="Times New Roman"/>
            <w:sz w:val="28"/>
            <w:szCs w:val="28"/>
          </w:rPr>
          <m:t>'</m:t>
        </m:r>
        <m:r>
          <w:rPr>
            <w:rFonts w:ascii="Cambria Math" w:hAnsi="Times New Roman"/>
            <w:sz w:val="28"/>
            <w:szCs w:val="28"/>
          </w:rPr>
          <m:t xml:space="preserve"> ),</m:t>
        </m:r>
      </m:oMath>
      <w:r w:rsidRPr="0033564C">
        <w:rPr>
          <w:rFonts w:ascii="Times New Roman" w:hAnsi="Times New Roman"/>
          <w:sz w:val="28"/>
          <w:szCs w:val="28"/>
        </w:rPr>
        <w:t xml:space="preserve"> который способен обучиться по подвыборке объектов </w:t>
      </w:r>
      <m:oMath>
        <m:r>
          <w:rPr>
            <w:rFonts w:ascii="Cambria Math" w:hAnsi="Cambria Math"/>
            <w:sz w:val="28"/>
            <w:szCs w:val="28"/>
          </w:rPr>
          <m:t>X</m:t>
        </m:r>
        <m:r>
          <w:rPr>
            <w:rFonts w:ascii="Cambria Math" w:hAnsi="Times New Roman"/>
            <w:sz w:val="28"/>
            <w:szCs w:val="28"/>
          </w:rPr>
          <m:t xml:space="preserve"> </m:t>
        </m:r>
        <m:r>
          <m:rPr>
            <m:scr m:val="script"/>
          </m:rPr>
          <w:rPr>
            <w:rFonts w:ascii="Cambria Math" w:hAnsi="Times New Roman"/>
            <w:sz w:val="28"/>
            <w:szCs w:val="28"/>
          </w:rPr>
          <m:t>l</m:t>
        </m:r>
        <m:r>
          <w:rPr>
            <w:rFonts w:ascii="Cambria Math" w:hAnsi="Times New Roman"/>
            <w:sz w:val="28"/>
            <w:szCs w:val="28"/>
          </w:rPr>
          <m:t xml:space="preserve"> </m:t>
        </m:r>
        <m:r>
          <w:rPr>
            <w:rFonts w:ascii="Cambria Math" w:hAnsi="Times New Roman"/>
            <w:sz w:val="28"/>
            <w:szCs w:val="28"/>
          </w:rPr>
          <m:t>'</m:t>
        </m:r>
        <m:r>
          <w:rPr>
            <w:rFonts w:ascii="Cambria Math" w:hAnsi="Times New Roman"/>
            <w:sz w:val="28"/>
            <w:szCs w:val="28"/>
          </w:rPr>
          <m:t xml:space="preserve"> </m:t>
        </m:r>
        <m:r>
          <w:rPr>
            <w:rFonts w:ascii="Cambria Math" w:hAnsi="Cambria Math"/>
            <w:sz w:val="28"/>
            <w:szCs w:val="28"/>
          </w:rPr>
          <m:t>⊆</m:t>
        </m:r>
        <m:r>
          <w:rPr>
            <w:rFonts w:ascii="Cambria Math" w:hAnsi="Times New Roman"/>
            <w:sz w:val="28"/>
            <w:szCs w:val="28"/>
          </w:rPr>
          <m:t xml:space="preserve"> </m:t>
        </m:r>
        <m:r>
          <w:rPr>
            <w:rFonts w:ascii="Cambria Math" w:hAnsi="Cambria Math"/>
            <w:sz w:val="28"/>
            <w:szCs w:val="28"/>
          </w:rPr>
          <m:t>X</m:t>
        </m:r>
        <m:r>
          <w:rPr>
            <w:rFonts w:ascii="Cambria Math" w:hAnsi="Times New Roman"/>
            <w:sz w:val="28"/>
            <w:szCs w:val="28"/>
          </w:rPr>
          <m:t xml:space="preserve"> </m:t>
        </m:r>
        <m:r>
          <m:rPr>
            <m:scr m:val="script"/>
          </m:rPr>
          <w:rPr>
            <w:rFonts w:ascii="Cambria Math" w:hAnsi="Times New Roman"/>
            <w:sz w:val="28"/>
            <w:szCs w:val="28"/>
          </w:rPr>
          <m:t>l</m:t>
        </m:r>
      </m:oMath>
      <w:r w:rsidRPr="0033564C">
        <w:rPr>
          <w:rFonts w:ascii="Times New Roman" w:hAnsi="Times New Roman"/>
          <w:sz w:val="28"/>
          <w:szCs w:val="28"/>
        </w:rPr>
        <w:t xml:space="preserve"> , используя только подмножество признаков </w:t>
      </w:r>
      <m:oMath>
        <m:r>
          <w:rPr>
            <w:rFonts w:ascii="Cambria Math" w:hAnsi="Cambria Math"/>
            <w:sz w:val="28"/>
            <w:szCs w:val="28"/>
          </w:rPr>
          <m:t>Fe</m:t>
        </m:r>
        <m:r>
          <w:rPr>
            <w:rFonts w:ascii="Cambria Math" w:hAnsi="Times New Roman"/>
            <w:sz w:val="28"/>
            <w:szCs w:val="28"/>
          </w:rPr>
          <m:t xml:space="preserve"> </m:t>
        </m:r>
        <m:r>
          <w:rPr>
            <w:rFonts w:ascii="Cambria Math" w:hAnsi="Cambria Math"/>
            <w:sz w:val="28"/>
            <w:szCs w:val="28"/>
          </w:rPr>
          <m:t>⊆</m:t>
        </m:r>
        <m:r>
          <w:rPr>
            <w:rFonts w:ascii="Cambria Math" w:hAnsi="Times New Roman"/>
            <w:sz w:val="28"/>
            <w:szCs w:val="28"/>
          </w:rPr>
          <m:t xml:space="preserve"> </m:t>
        </m:r>
        <m:r>
          <w:rPr>
            <w:rFonts w:ascii="Cambria Math" w:hAnsi="Cambria Math"/>
            <w:sz w:val="28"/>
            <w:szCs w:val="28"/>
          </w:rPr>
          <m:t>F</m:t>
        </m:r>
      </m:oMath>
      <w:r w:rsidRPr="0033564C">
        <w:rPr>
          <w:rFonts w:ascii="Times New Roman" w:hAnsi="Times New Roman"/>
          <w:sz w:val="28"/>
          <w:szCs w:val="28"/>
        </w:rPr>
        <w:t>. Алгоритм очень простой и заключае</w:t>
      </w:r>
      <w:r w:rsidR="00816D69" w:rsidRPr="0033564C">
        <w:rPr>
          <w:rFonts w:ascii="Times New Roman" w:hAnsi="Times New Roman"/>
          <w:sz w:val="28"/>
          <w:szCs w:val="28"/>
        </w:rPr>
        <w:t>тся в том, что задав длину обу</w:t>
      </w:r>
      <w:r w:rsidRPr="0033564C">
        <w:rPr>
          <w:rFonts w:ascii="Times New Roman" w:hAnsi="Times New Roman"/>
          <w:sz w:val="28"/>
          <w:szCs w:val="28"/>
        </w:rPr>
        <w:t xml:space="preserve">чающих подвыборок </w:t>
      </w:r>
      <m:oMath>
        <m:r>
          <m:rPr>
            <m:scr m:val="script"/>
          </m:rPr>
          <w:rPr>
            <w:rFonts w:ascii="Cambria Math" w:hAnsi="Times New Roman"/>
            <w:sz w:val="28"/>
            <w:szCs w:val="28"/>
          </w:rPr>
          <m:t>l</m:t>
        </m:r>
        <m:r>
          <w:rPr>
            <w:rFonts w:ascii="Cambria Math" w:hAnsi="Times New Roman"/>
            <w:sz w:val="28"/>
            <w:szCs w:val="28"/>
          </w:rPr>
          <m:t xml:space="preserve"> </m:t>
        </m:r>
        <m:r>
          <w:rPr>
            <w:rFonts w:ascii="Cambria Math" w:hAnsi="Times New Roman"/>
            <w:sz w:val="28"/>
            <w:szCs w:val="28"/>
          </w:rPr>
          <m:t>'</m:t>
        </m:r>
      </m:oMath>
      <w:r w:rsidRPr="0033564C">
        <w:rPr>
          <w:rFonts w:ascii="Times New Roman" w:hAnsi="Times New Roman"/>
          <w:sz w:val="28"/>
          <w:szCs w:val="28"/>
        </w:rPr>
        <w:t xml:space="preserve"> , длину признаковых подописаний </w:t>
      </w:r>
      <m:oMath>
        <m:r>
          <w:rPr>
            <w:rFonts w:ascii="Cambria Math" w:hAnsi="Cambria Math"/>
            <w:sz w:val="28"/>
            <w:szCs w:val="28"/>
          </w:rPr>
          <m:t>n</m:t>
        </m:r>
        <m:r>
          <w:rPr>
            <w:rFonts w:ascii="Cambria Math" w:hAnsi="Times New Roman"/>
            <w:sz w:val="28"/>
            <w:szCs w:val="28"/>
          </w:rPr>
          <m:t xml:space="preserve"> </m:t>
        </m:r>
        <m:r>
          <w:rPr>
            <w:rFonts w:ascii="Cambria Math" w:hAnsi="Times New Roman"/>
            <w:sz w:val="28"/>
            <w:szCs w:val="28"/>
          </w:rPr>
          <m:t>'</m:t>
        </m:r>
      </m:oMath>
      <w:r w:rsidRPr="0033564C">
        <w:rPr>
          <w:rFonts w:ascii="Times New Roman" w:hAnsi="Times New Roman"/>
          <w:sz w:val="28"/>
          <w:szCs w:val="28"/>
        </w:rPr>
        <w:t xml:space="preserve"> и два порога </w:t>
      </w:r>
      <m:oMath>
        <m:sSub>
          <m:sSubPr>
            <m:ctrlPr>
              <w:rPr>
                <w:rFonts w:ascii="Cambria Math" w:hAnsi="Times New Roman"/>
                <w:i/>
                <w:sz w:val="28"/>
                <w:szCs w:val="28"/>
              </w:rPr>
            </m:ctrlPr>
          </m:sSubPr>
          <m:e>
            <m:r>
              <w:rPr>
                <w:rFonts w:ascii="Cambria Math" w:hAnsi="Cambria Math"/>
                <w:sz w:val="28"/>
                <w:szCs w:val="28"/>
              </w:rPr>
              <m:t>ε</m:t>
            </m:r>
          </m:e>
          <m:sub>
            <m:r>
              <w:rPr>
                <w:rFonts w:ascii="Cambria Math" w:hAnsi="Times New Roman"/>
                <w:sz w:val="28"/>
                <w:szCs w:val="28"/>
              </w:rPr>
              <m:t>1</m:t>
            </m:r>
          </m:sub>
        </m:sSub>
      </m:oMath>
      <w:r w:rsidRPr="0033564C">
        <w:rPr>
          <w:rFonts w:ascii="Times New Roman" w:hAnsi="Times New Roman"/>
          <w:sz w:val="28"/>
          <w:szCs w:val="28"/>
        </w:rPr>
        <w:t xml:space="preserve"> и </w:t>
      </w:r>
      <m:oMath>
        <m:sSub>
          <m:sSubPr>
            <m:ctrlPr>
              <w:rPr>
                <w:rFonts w:ascii="Cambria Math" w:hAnsi="Times New Roman"/>
                <w:i/>
                <w:sz w:val="28"/>
                <w:szCs w:val="28"/>
              </w:rPr>
            </m:ctrlPr>
          </m:sSubPr>
          <m:e>
            <m:r>
              <w:rPr>
                <w:rFonts w:ascii="Cambria Math" w:hAnsi="Cambria Math"/>
                <w:sz w:val="28"/>
                <w:szCs w:val="28"/>
              </w:rPr>
              <m:t>ε</m:t>
            </m:r>
          </m:e>
          <m:sub>
            <m:r>
              <w:rPr>
                <w:rFonts w:ascii="Cambria Math" w:hAnsi="Times New Roman"/>
                <w:sz w:val="28"/>
                <w:szCs w:val="28"/>
              </w:rPr>
              <m:t>2</m:t>
            </m:r>
          </m:sub>
        </m:sSub>
      </m:oMath>
      <w:r w:rsidRPr="0033564C">
        <w:rPr>
          <w:rFonts w:ascii="Times New Roman" w:hAnsi="Times New Roman"/>
          <w:sz w:val="28"/>
          <w:szCs w:val="28"/>
        </w:rPr>
        <w:t xml:space="preserve">, производим следующие действия </w:t>
      </w:r>
      <m:oMath>
        <m:r>
          <w:rPr>
            <w:rFonts w:ascii="Cambria Math" w:hAnsi="Times New Roman"/>
            <w:sz w:val="28"/>
            <w:szCs w:val="28"/>
          </w:rPr>
          <m:t>для</m:t>
        </m:r>
        <m:r>
          <w:rPr>
            <w:rFonts w:ascii="Cambria Math" w:hAnsi="Times New Roman"/>
            <w:sz w:val="28"/>
            <w:szCs w:val="28"/>
          </w:rPr>
          <m:t xml:space="preserve"> </m:t>
        </m:r>
        <m:r>
          <w:rPr>
            <w:rFonts w:ascii="Cambria Math" w:hAnsi="Cambria Math"/>
            <w:sz w:val="28"/>
            <w:szCs w:val="28"/>
          </w:rPr>
          <m:t>t</m:t>
        </m:r>
        <m:r>
          <w:rPr>
            <w:rFonts w:ascii="Cambria Math" w:hAnsi="Times New Roman"/>
            <w:sz w:val="28"/>
            <w:szCs w:val="28"/>
          </w:rPr>
          <m:t xml:space="preserve"> = 1, . . . , </m:t>
        </m:r>
        <m:r>
          <w:rPr>
            <w:rFonts w:ascii="Cambria Math" w:hAnsi="Cambria Math"/>
            <w:sz w:val="28"/>
            <w:szCs w:val="28"/>
          </w:rPr>
          <m:t>T</m:t>
        </m:r>
        <m:r>
          <w:rPr>
            <w:rFonts w:ascii="Cambria Math" w:hAnsi="Times New Roman"/>
            <w:sz w:val="28"/>
            <w:szCs w:val="28"/>
          </w:rPr>
          <m:t xml:space="preserve"> [1]: </m:t>
        </m:r>
      </m:oMath>
    </w:p>
    <w:p w:rsidR="00816D69" w:rsidRPr="0033564C" w:rsidRDefault="00643A54" w:rsidP="0033564C">
      <w:pPr>
        <w:pStyle w:val="Textbody"/>
        <w:spacing w:line="360" w:lineRule="auto"/>
        <w:ind w:firstLine="851"/>
        <w:jc w:val="both"/>
        <w:rPr>
          <w:rFonts w:ascii="Times New Roman" w:hAnsi="Times New Roman"/>
          <w:sz w:val="28"/>
          <w:szCs w:val="28"/>
        </w:rPr>
      </w:pPr>
      <w:r w:rsidRPr="0033564C">
        <w:rPr>
          <w:rFonts w:ascii="Times New Roman" w:hAnsi="Times New Roman"/>
          <w:sz w:val="28"/>
          <w:szCs w:val="28"/>
        </w:rPr>
        <w:lastRenderedPageBreak/>
        <w:t xml:space="preserve">1. формируем подмножество </w:t>
      </w:r>
      <m:oMath>
        <m:sSubSup>
          <m:sSubSupPr>
            <m:ctrlPr>
              <w:rPr>
                <w:rFonts w:ascii="Cambria Math" w:hAnsi="Times New Roman"/>
                <w:i/>
                <w:sz w:val="28"/>
                <w:szCs w:val="28"/>
              </w:rPr>
            </m:ctrlPr>
          </m:sSubSupPr>
          <m:e>
            <m:r>
              <w:rPr>
                <w:rFonts w:ascii="Cambria Math" w:hAnsi="Cambria Math"/>
                <w:sz w:val="28"/>
                <w:szCs w:val="28"/>
              </w:rPr>
              <m:t>X</m:t>
            </m:r>
          </m:e>
          <m:sub>
            <m:sSub>
              <m:sSubPr>
                <m:ctrlPr>
                  <w:rPr>
                    <w:rFonts w:ascii="Cambria Math" w:hAnsi="Times New Roman"/>
                    <w:i/>
                    <w:sz w:val="28"/>
                    <w:szCs w:val="28"/>
                  </w:rPr>
                </m:ctrlPr>
              </m:sSubPr>
              <m:e>
                <m:r>
                  <m:rPr>
                    <m:scr m:val="script"/>
                  </m:rPr>
                  <w:rPr>
                    <w:rFonts w:ascii="Cambria Math" w:hAnsi="Times New Roman"/>
                    <w:sz w:val="28"/>
                    <w:szCs w:val="28"/>
                  </w:rPr>
                  <m:t>l'</m:t>
                </m:r>
              </m:e>
              <m:sub>
                <m:r>
                  <w:rPr>
                    <w:rFonts w:ascii="Cambria Math" w:hAnsi="Cambria Math"/>
                    <w:sz w:val="28"/>
                    <w:szCs w:val="28"/>
                  </w:rPr>
                  <m:t>t</m:t>
                </m:r>
              </m:sub>
            </m:sSub>
          </m:sub>
          <m:sup/>
        </m:sSubSup>
        <m:r>
          <w:rPr>
            <w:rFonts w:ascii="Cambria Math" w:hAnsi="Times New Roman"/>
            <w:sz w:val="28"/>
            <w:szCs w:val="28"/>
          </w:rPr>
          <m:t xml:space="preserve"> </m:t>
        </m:r>
        <m:r>
          <w:rPr>
            <w:rFonts w:ascii="Cambria Math" w:hAnsi="Cambria Math"/>
            <w:sz w:val="28"/>
            <w:szCs w:val="28"/>
          </w:rPr>
          <m:t>⊂</m:t>
        </m:r>
        <m:r>
          <w:rPr>
            <w:rFonts w:ascii="Cambria Math" w:hAnsi="Times New Roman"/>
            <w:sz w:val="28"/>
            <w:szCs w:val="28"/>
          </w:rPr>
          <m:t xml:space="preserve"> </m:t>
        </m:r>
        <m:r>
          <w:rPr>
            <w:rFonts w:ascii="Cambria Math" w:hAnsi="Cambria Math"/>
            <w:sz w:val="28"/>
            <w:szCs w:val="28"/>
          </w:rPr>
          <m:t>X</m:t>
        </m:r>
        <m:r>
          <w:rPr>
            <w:rFonts w:ascii="Cambria Math" w:hAnsi="Times New Roman"/>
            <w:sz w:val="28"/>
            <w:szCs w:val="28"/>
          </w:rPr>
          <m:t xml:space="preserve"> </m:t>
        </m:r>
        <m:r>
          <m:rPr>
            <m:scr m:val="script"/>
          </m:rPr>
          <w:rPr>
            <w:rFonts w:ascii="Cambria Math" w:hAnsi="Times New Roman"/>
            <w:sz w:val="28"/>
            <w:szCs w:val="28"/>
          </w:rPr>
          <m:t>l</m:t>
        </m:r>
      </m:oMath>
      <w:r w:rsidRPr="0033564C">
        <w:rPr>
          <w:rFonts w:ascii="Times New Roman" w:hAnsi="Times New Roman"/>
          <w:sz w:val="28"/>
          <w:szCs w:val="28"/>
        </w:rPr>
        <w:t xml:space="preserve"> из </w:t>
      </w:r>
      <m:oMath>
        <m:r>
          <m:rPr>
            <m:scr m:val="script"/>
          </m:rPr>
          <w:rPr>
            <w:rFonts w:ascii="Cambria Math" w:hAnsi="Times New Roman"/>
            <w:sz w:val="28"/>
            <w:szCs w:val="28"/>
          </w:rPr>
          <m:t>l</m:t>
        </m:r>
        <m:r>
          <w:rPr>
            <w:rFonts w:ascii="Cambria Math" w:hAnsi="Times New Roman"/>
            <w:sz w:val="28"/>
            <w:szCs w:val="28"/>
          </w:rPr>
          <m:t xml:space="preserve"> </m:t>
        </m:r>
        <m:r>
          <w:rPr>
            <w:rFonts w:ascii="Cambria Math" w:hAnsi="Times New Roman"/>
            <w:sz w:val="28"/>
            <w:szCs w:val="28"/>
          </w:rPr>
          <m:t>'</m:t>
        </m:r>
      </m:oMath>
      <w:r w:rsidRPr="0033564C">
        <w:rPr>
          <w:rFonts w:ascii="Times New Roman" w:hAnsi="Times New Roman"/>
          <w:sz w:val="28"/>
          <w:szCs w:val="28"/>
        </w:rPr>
        <w:t xml:space="preserve"> элементов; </w:t>
      </w:r>
    </w:p>
    <w:p w:rsidR="00816D69" w:rsidRPr="0033564C" w:rsidRDefault="00643A54" w:rsidP="0033564C">
      <w:pPr>
        <w:pStyle w:val="Textbody"/>
        <w:spacing w:line="360" w:lineRule="auto"/>
        <w:ind w:firstLine="851"/>
        <w:jc w:val="both"/>
        <w:rPr>
          <w:rFonts w:ascii="Times New Roman" w:hAnsi="Times New Roman"/>
          <w:sz w:val="28"/>
          <w:szCs w:val="28"/>
        </w:rPr>
      </w:pPr>
      <w:r w:rsidRPr="0033564C">
        <w:rPr>
          <w:rFonts w:ascii="Times New Roman" w:hAnsi="Times New Roman"/>
          <w:sz w:val="28"/>
          <w:szCs w:val="28"/>
        </w:rPr>
        <w:t xml:space="preserve">2. формируем подмножество </w:t>
      </w:r>
      <m:oMath>
        <m:r>
          <w:rPr>
            <w:rFonts w:ascii="Cambria Math" w:hAnsi="Cambria Math"/>
            <w:sz w:val="28"/>
            <w:szCs w:val="28"/>
          </w:rPr>
          <m:t>Fet</m:t>
        </m:r>
        <m:r>
          <w:rPr>
            <w:rFonts w:ascii="Cambria Math" w:hAnsi="Times New Roman"/>
            <w:sz w:val="28"/>
            <w:szCs w:val="28"/>
          </w:rPr>
          <m:t xml:space="preserve"> </m:t>
        </m:r>
        <m:r>
          <w:rPr>
            <w:rFonts w:ascii="Cambria Math" w:hAnsi="Cambria Math"/>
            <w:sz w:val="28"/>
            <w:szCs w:val="28"/>
          </w:rPr>
          <m:t>⊂</m:t>
        </m:r>
        <m:r>
          <w:rPr>
            <w:rFonts w:ascii="Cambria Math" w:hAnsi="Times New Roman"/>
            <w:sz w:val="28"/>
            <w:szCs w:val="28"/>
          </w:rPr>
          <m:t xml:space="preserve"> </m:t>
        </m:r>
        <m:r>
          <w:rPr>
            <w:rFonts w:ascii="Cambria Math" w:hAnsi="Cambria Math"/>
            <w:sz w:val="28"/>
            <w:szCs w:val="28"/>
          </w:rPr>
          <m:t>F</m:t>
        </m:r>
        <m:r>
          <w:rPr>
            <w:rFonts w:ascii="Cambria Math" w:hAnsi="Times New Roman"/>
            <w:sz w:val="28"/>
            <w:szCs w:val="28"/>
          </w:rPr>
          <m:t xml:space="preserve"> </m:t>
        </m:r>
        <m:r>
          <m:rPr>
            <m:scr m:val="script"/>
          </m:rPr>
          <w:rPr>
            <w:rFonts w:ascii="Cambria Math" w:hAnsi="Times New Roman"/>
            <w:sz w:val="28"/>
            <w:szCs w:val="28"/>
          </w:rPr>
          <m:t>l</m:t>
        </m:r>
        <m:r>
          <w:rPr>
            <w:rFonts w:ascii="Cambria Math" w:hAnsi="Times New Roman"/>
            <w:sz w:val="28"/>
            <w:szCs w:val="28"/>
          </w:rPr>
          <m:t xml:space="preserve"> </m:t>
        </m:r>
      </m:oMath>
      <w:r w:rsidRPr="0033564C">
        <w:rPr>
          <w:rFonts w:ascii="Times New Roman" w:hAnsi="Times New Roman"/>
          <w:sz w:val="28"/>
          <w:szCs w:val="28"/>
        </w:rPr>
        <w:t xml:space="preserve">из </w:t>
      </w:r>
      <m:oMath>
        <m:r>
          <w:rPr>
            <w:rFonts w:ascii="Cambria Math" w:hAnsi="Cambria Math"/>
            <w:sz w:val="28"/>
            <w:szCs w:val="28"/>
          </w:rPr>
          <m:t>n</m:t>
        </m:r>
        <m:r>
          <w:rPr>
            <w:rFonts w:ascii="Cambria Math" w:hAnsi="Times New Roman"/>
            <w:sz w:val="28"/>
            <w:szCs w:val="28"/>
          </w:rPr>
          <m:t xml:space="preserve"> </m:t>
        </m:r>
        <m:r>
          <w:rPr>
            <w:rFonts w:ascii="Cambria Math" w:hAnsi="Times New Roman"/>
            <w:sz w:val="28"/>
            <w:szCs w:val="28"/>
          </w:rPr>
          <m:t>'</m:t>
        </m:r>
      </m:oMath>
      <w:r w:rsidRPr="0033564C">
        <w:rPr>
          <w:rFonts w:ascii="Times New Roman" w:hAnsi="Times New Roman"/>
          <w:sz w:val="28"/>
          <w:szCs w:val="28"/>
        </w:rPr>
        <w:t xml:space="preserve"> элементов; </w:t>
      </w:r>
    </w:p>
    <w:p w:rsidR="00816D69" w:rsidRPr="0033564C" w:rsidRDefault="00643A54" w:rsidP="0033564C">
      <w:pPr>
        <w:pStyle w:val="Textbody"/>
        <w:spacing w:line="360" w:lineRule="auto"/>
        <w:ind w:firstLine="851"/>
        <w:jc w:val="both"/>
        <w:rPr>
          <w:rFonts w:ascii="Times New Roman" w:hAnsi="Times New Roman"/>
          <w:sz w:val="28"/>
          <w:szCs w:val="28"/>
        </w:rPr>
      </w:pPr>
      <w:r w:rsidRPr="0033564C">
        <w:rPr>
          <w:rFonts w:ascii="Times New Roman" w:hAnsi="Times New Roman"/>
          <w:sz w:val="28"/>
          <w:szCs w:val="28"/>
        </w:rPr>
        <w:t xml:space="preserve">3. обучаем алгоритм </w:t>
      </w:r>
      <m:oMath>
        <m:r>
          <w:rPr>
            <w:rFonts w:ascii="Cambria Math" w:hAnsi="Cambria Math"/>
            <w:sz w:val="28"/>
            <w:szCs w:val="28"/>
          </w:rPr>
          <m:t>bt</m:t>
        </m:r>
        <m:r>
          <w:rPr>
            <w:rFonts w:ascii="Cambria Math" w:hAnsi="Times New Roman"/>
            <w:sz w:val="28"/>
            <w:szCs w:val="28"/>
          </w:rPr>
          <m:t xml:space="preserve"> = </m:t>
        </m:r>
        <m:r>
          <w:rPr>
            <w:rFonts w:ascii="Cambria Math" w:hAnsi="Times New Roman"/>
            <w:sz w:val="28"/>
            <w:szCs w:val="28"/>
          </w:rPr>
          <m:t>µ</m:t>
        </m:r>
        <m:r>
          <w:rPr>
            <w:rFonts w:ascii="Cambria Math" w:hAnsi="Times New Roman"/>
            <w:sz w:val="28"/>
            <w:szCs w:val="28"/>
          </w:rPr>
          <m:t>(</m:t>
        </m:r>
        <m:r>
          <w:rPr>
            <w:rFonts w:ascii="Cambria Math" w:hAnsi="Cambria Math"/>
            <w:sz w:val="28"/>
            <w:szCs w:val="28"/>
          </w:rPr>
          <m:t>Fet</m:t>
        </m:r>
        <m:r>
          <w:rPr>
            <w:rFonts w:ascii="Cambria Math" w:hAnsi="Times New Roman"/>
            <w:sz w:val="28"/>
            <w:szCs w:val="28"/>
          </w:rPr>
          <m:t xml:space="preserve"> , </m:t>
        </m:r>
        <m:r>
          <w:rPr>
            <w:rFonts w:ascii="Cambria Math" w:hAnsi="Cambria Math"/>
            <w:sz w:val="28"/>
            <w:szCs w:val="28"/>
          </w:rPr>
          <m:t>X</m:t>
        </m:r>
        <m:r>
          <w:rPr>
            <w:rFonts w:ascii="Cambria Math" w:hAnsi="Times New Roman"/>
            <w:sz w:val="28"/>
            <w:szCs w:val="28"/>
          </w:rPr>
          <m:t xml:space="preserve"> </m:t>
        </m:r>
        <m:r>
          <m:rPr>
            <m:scr m:val="script"/>
          </m:rPr>
          <w:rPr>
            <w:rFonts w:ascii="Cambria Math" w:hAnsi="Times New Roman"/>
            <w:sz w:val="28"/>
            <w:szCs w:val="28"/>
          </w:rPr>
          <m:t>l</m:t>
        </m:r>
        <m:r>
          <w:rPr>
            <w:rFonts w:ascii="Cambria Math" w:hAnsi="Times New Roman"/>
            <w:sz w:val="28"/>
            <w:szCs w:val="28"/>
          </w:rPr>
          <m:t xml:space="preserve"> </m:t>
        </m:r>
        <m:r>
          <w:rPr>
            <w:rFonts w:ascii="Cambria Math" w:hAnsi="Times New Roman"/>
            <w:sz w:val="28"/>
            <w:szCs w:val="28"/>
          </w:rPr>
          <m:t>'</m:t>
        </m:r>
        <m:r>
          <w:rPr>
            <w:rFonts w:ascii="Cambria Math" w:hAnsi="Times New Roman"/>
            <w:sz w:val="28"/>
            <w:szCs w:val="28"/>
          </w:rPr>
          <m:t xml:space="preserve"> </m:t>
        </m:r>
        <m:r>
          <w:rPr>
            <w:rFonts w:ascii="Cambria Math" w:hAnsi="Cambria Math"/>
            <w:sz w:val="28"/>
            <w:szCs w:val="28"/>
          </w:rPr>
          <m:t>t</m:t>
        </m:r>
        <m:r>
          <w:rPr>
            <w:rFonts w:ascii="Cambria Math" w:hAnsi="Times New Roman"/>
            <w:sz w:val="28"/>
            <w:szCs w:val="28"/>
          </w:rPr>
          <m:t xml:space="preserve"> );</m:t>
        </m:r>
      </m:oMath>
      <w:r w:rsidRPr="0033564C">
        <w:rPr>
          <w:rFonts w:ascii="Times New Roman" w:hAnsi="Times New Roman"/>
          <w:sz w:val="28"/>
          <w:szCs w:val="28"/>
        </w:rPr>
        <w:t xml:space="preserve"> </w:t>
      </w:r>
    </w:p>
    <w:p w:rsidR="00816D69" w:rsidRPr="0033564C" w:rsidRDefault="00643A54" w:rsidP="0033564C">
      <w:pPr>
        <w:pStyle w:val="Textbody"/>
        <w:spacing w:line="360" w:lineRule="auto"/>
        <w:ind w:firstLine="851"/>
        <w:jc w:val="both"/>
        <w:rPr>
          <w:rFonts w:ascii="Times New Roman" w:hAnsi="Times New Roman"/>
          <w:sz w:val="28"/>
          <w:szCs w:val="28"/>
        </w:rPr>
      </w:pPr>
      <w:r w:rsidRPr="0033564C">
        <w:rPr>
          <w:rFonts w:ascii="Times New Roman" w:hAnsi="Times New Roman"/>
          <w:sz w:val="28"/>
          <w:szCs w:val="28"/>
        </w:rPr>
        <w:t xml:space="preserve">4. проверяем хорош ли алгоритм на обучающей выборке </w:t>
      </w:r>
      <m:oMath>
        <m:r>
          <w:rPr>
            <w:rFonts w:ascii="Cambria Math" w:hAnsi="Cambria Math"/>
            <w:sz w:val="28"/>
            <w:szCs w:val="28"/>
          </w:rPr>
          <m:t>Q</m:t>
        </m:r>
        <m:r>
          <w:rPr>
            <w:rFonts w:ascii="Cambria Math" w:hAnsi="Times New Roman"/>
            <w:sz w:val="28"/>
            <w:szCs w:val="28"/>
          </w:rPr>
          <m:t>(</m:t>
        </m:r>
        <m:r>
          <w:rPr>
            <w:rFonts w:ascii="Cambria Math" w:hAnsi="Cambria Math"/>
            <w:sz w:val="28"/>
            <w:szCs w:val="28"/>
          </w:rPr>
          <m:t>bt</m:t>
        </m:r>
        <m:r>
          <w:rPr>
            <w:rFonts w:ascii="Cambria Math" w:hAnsi="Times New Roman"/>
            <w:sz w:val="28"/>
            <w:szCs w:val="28"/>
          </w:rPr>
          <m:t xml:space="preserve"> , </m:t>
        </m:r>
        <m:r>
          <w:rPr>
            <w:rFonts w:ascii="Cambria Math" w:hAnsi="Cambria Math"/>
            <w:sz w:val="28"/>
            <w:szCs w:val="28"/>
          </w:rPr>
          <m:t>X</m:t>
        </m:r>
        <m:r>
          <w:rPr>
            <w:rFonts w:ascii="Cambria Math" w:hAnsi="Times New Roman"/>
            <w:sz w:val="28"/>
            <w:szCs w:val="28"/>
          </w:rPr>
          <m:t xml:space="preserve"> </m:t>
        </m:r>
        <m:r>
          <m:rPr>
            <m:scr m:val="script"/>
          </m:rPr>
          <w:rPr>
            <w:rFonts w:ascii="Cambria Math" w:hAnsi="Times New Roman"/>
            <w:sz w:val="28"/>
            <w:szCs w:val="28"/>
          </w:rPr>
          <m:t>l</m:t>
        </m:r>
        <m:r>
          <w:rPr>
            <w:rFonts w:ascii="Cambria Math" w:hAnsi="Times New Roman"/>
            <w:sz w:val="28"/>
            <w:szCs w:val="28"/>
          </w:rPr>
          <m:t xml:space="preserve"> </m:t>
        </m:r>
        <m:r>
          <w:rPr>
            <w:rFonts w:ascii="Cambria Math" w:hAnsi="Times New Roman"/>
            <w:sz w:val="28"/>
            <w:szCs w:val="28"/>
          </w:rPr>
          <m:t>'</m:t>
        </m:r>
        <m:r>
          <w:rPr>
            <w:rFonts w:ascii="Cambria Math" w:hAnsi="Times New Roman"/>
            <w:sz w:val="28"/>
            <w:szCs w:val="28"/>
          </w:rPr>
          <m:t xml:space="preserve"> </m:t>
        </m:r>
        <m:r>
          <w:rPr>
            <w:rFonts w:ascii="Cambria Math" w:hAnsi="Cambria Math"/>
            <w:sz w:val="28"/>
            <w:szCs w:val="28"/>
          </w:rPr>
          <m:t>t</m:t>
        </m:r>
        <m:r>
          <w:rPr>
            <w:rFonts w:ascii="Cambria Math" w:hAnsi="Times New Roman"/>
            <w:sz w:val="28"/>
            <w:szCs w:val="28"/>
          </w:rPr>
          <m:t xml:space="preserve"> ) &gt; </m:t>
        </m:r>
        <m:sSub>
          <m:sSubPr>
            <m:ctrlPr>
              <w:rPr>
                <w:rFonts w:ascii="Cambria Math" w:hAnsi="Times New Roman"/>
                <w:i/>
                <w:sz w:val="28"/>
                <w:szCs w:val="28"/>
              </w:rPr>
            </m:ctrlPr>
          </m:sSubPr>
          <m:e>
            <m:r>
              <w:rPr>
                <w:rFonts w:ascii="Cambria Math" w:hAnsi="Cambria Math"/>
                <w:sz w:val="28"/>
                <w:szCs w:val="28"/>
              </w:rPr>
              <m:t>ε</m:t>
            </m:r>
          </m:e>
          <m:sub>
            <m:r>
              <w:rPr>
                <w:rFonts w:ascii="Cambria Math" w:hAnsi="Times New Roman"/>
                <w:sz w:val="28"/>
                <w:szCs w:val="28"/>
              </w:rPr>
              <m:t>1</m:t>
            </m:r>
          </m:sub>
        </m:sSub>
      </m:oMath>
      <w:r w:rsidRPr="0033564C">
        <w:rPr>
          <w:rFonts w:ascii="Times New Roman" w:hAnsi="Times New Roman"/>
          <w:sz w:val="28"/>
          <w:szCs w:val="28"/>
        </w:rPr>
        <w:t xml:space="preserve">; </w:t>
      </w:r>
    </w:p>
    <w:p w:rsidR="00816D69" w:rsidRPr="0033564C" w:rsidRDefault="00643A54" w:rsidP="0033564C">
      <w:pPr>
        <w:pStyle w:val="Textbody"/>
        <w:spacing w:line="360" w:lineRule="auto"/>
        <w:ind w:firstLine="851"/>
        <w:jc w:val="both"/>
        <w:rPr>
          <w:rFonts w:ascii="Times New Roman" w:hAnsi="Times New Roman"/>
          <w:sz w:val="28"/>
          <w:szCs w:val="28"/>
        </w:rPr>
      </w:pPr>
      <w:r w:rsidRPr="0033564C">
        <w:rPr>
          <w:rFonts w:ascii="Times New Roman" w:hAnsi="Times New Roman"/>
          <w:sz w:val="28"/>
          <w:szCs w:val="28"/>
        </w:rPr>
        <w:t>5. проверяем обобщающую способность б</w:t>
      </w:r>
      <w:r w:rsidR="00816D69" w:rsidRPr="0033564C">
        <w:rPr>
          <w:rFonts w:ascii="Times New Roman" w:hAnsi="Times New Roman"/>
          <w:sz w:val="28"/>
          <w:szCs w:val="28"/>
        </w:rPr>
        <w:t>азового алгоритма на части объ</w:t>
      </w:r>
      <w:r w:rsidRPr="0033564C">
        <w:rPr>
          <w:rFonts w:ascii="Times New Roman" w:hAnsi="Times New Roman"/>
          <w:sz w:val="28"/>
          <w:szCs w:val="28"/>
        </w:rPr>
        <w:t xml:space="preserve">ектов не вошедших в обучающую выборку из-за бэггинга </w:t>
      </w:r>
      <m:oMath>
        <m:r>
          <w:rPr>
            <w:rFonts w:ascii="Cambria Math" w:hAnsi="Cambria Math"/>
            <w:sz w:val="28"/>
            <w:szCs w:val="28"/>
          </w:rPr>
          <m:t>Q</m:t>
        </m:r>
        <m:r>
          <w:rPr>
            <w:rFonts w:ascii="Cambria Math" w:hAnsi="Times New Roman"/>
            <w:sz w:val="28"/>
            <w:szCs w:val="28"/>
          </w:rPr>
          <m:t>(</m:t>
        </m:r>
        <m:sSub>
          <m:sSubPr>
            <m:ctrlPr>
              <w:rPr>
                <w:rFonts w:ascii="Cambria Math" w:hAnsi="Times New Roman"/>
                <w:i/>
                <w:sz w:val="28"/>
                <w:szCs w:val="28"/>
              </w:rPr>
            </m:ctrlPr>
          </m:sSubPr>
          <m:e>
            <m:r>
              <w:rPr>
                <w:rFonts w:ascii="Cambria Math" w:hAnsi="Cambria Math"/>
                <w:sz w:val="28"/>
                <w:szCs w:val="28"/>
              </w:rPr>
              <m:t>b</m:t>
            </m:r>
          </m:e>
          <m:sub>
            <m:r>
              <w:rPr>
                <w:rFonts w:ascii="Cambria Math" w:hAnsi="Cambria Math"/>
                <w:sz w:val="28"/>
                <w:szCs w:val="28"/>
              </w:rPr>
              <m:t>t</m:t>
            </m:r>
          </m:sub>
        </m:sSub>
        <m:r>
          <w:rPr>
            <w:rFonts w:ascii="Cambria Math" w:hAnsi="Times New Roman"/>
            <w:sz w:val="28"/>
            <w:szCs w:val="28"/>
          </w:rPr>
          <m:t xml:space="preserve"> , </m:t>
        </m:r>
        <m:r>
          <w:rPr>
            <w:rFonts w:ascii="Cambria Math" w:hAnsi="Cambria Math"/>
            <w:sz w:val="28"/>
            <w:szCs w:val="28"/>
          </w:rPr>
          <m:t>X</m:t>
        </m:r>
        <m:r>
          <w:rPr>
            <w:rFonts w:ascii="Cambria Math" w:hAnsi="Times New Roman"/>
            <w:sz w:val="28"/>
            <w:szCs w:val="28"/>
          </w:rPr>
          <m:t xml:space="preserve"> </m:t>
        </m:r>
        <m:r>
          <m:rPr>
            <m:scr m:val="script"/>
          </m:rPr>
          <w:rPr>
            <w:rFonts w:ascii="Cambria Math" w:hAnsi="Times New Roman"/>
            <w:sz w:val="28"/>
            <w:szCs w:val="28"/>
          </w:rPr>
          <m:t>l</m:t>
        </m:r>
        <m:r>
          <w:rPr>
            <w:rFonts w:ascii="Cambria Math" w:hAnsi="Times New Roman"/>
            <w:sz w:val="28"/>
            <w:szCs w:val="28"/>
          </w:rPr>
          <m:t xml:space="preserve"> \</m:t>
        </m:r>
        <m:r>
          <w:rPr>
            <w:rFonts w:ascii="Cambria Math" w:hAnsi="Cambria Math"/>
            <w:sz w:val="28"/>
            <w:szCs w:val="28"/>
          </w:rPr>
          <m:t>X</m:t>
        </m:r>
        <m:r>
          <w:rPr>
            <w:rFonts w:ascii="Cambria Math" w:hAnsi="Times New Roman"/>
            <w:sz w:val="28"/>
            <w:szCs w:val="28"/>
          </w:rPr>
          <m:t xml:space="preserve"> </m:t>
        </m:r>
        <m:sSubSup>
          <m:sSubSupPr>
            <m:ctrlPr>
              <w:rPr>
                <w:rFonts w:ascii="Cambria Math" w:hAnsi="Times New Roman"/>
                <w:i/>
                <w:sz w:val="28"/>
                <w:szCs w:val="28"/>
              </w:rPr>
            </m:ctrlPr>
          </m:sSubSupPr>
          <m:e>
            <m:r>
              <m:rPr>
                <m:scr m:val="script"/>
              </m:rPr>
              <w:rPr>
                <w:rFonts w:ascii="Cambria Math" w:hAnsi="Times New Roman"/>
                <w:sz w:val="28"/>
                <w:szCs w:val="28"/>
              </w:rPr>
              <m:t>l</m:t>
            </m:r>
          </m:e>
          <m:sub>
            <m:r>
              <w:rPr>
                <w:rFonts w:ascii="Cambria Math" w:hAnsi="Cambria Math"/>
                <w:sz w:val="28"/>
                <w:szCs w:val="28"/>
              </w:rPr>
              <m:t>t</m:t>
            </m:r>
          </m:sub>
          <m:sup>
            <m:r>
              <w:rPr>
                <w:rFonts w:ascii="Cambria Math" w:hAnsi="Times New Roman"/>
                <w:sz w:val="28"/>
                <w:szCs w:val="28"/>
              </w:rPr>
              <m:t>'</m:t>
            </m:r>
          </m:sup>
        </m:sSubSup>
        <m:r>
          <w:rPr>
            <w:rFonts w:ascii="Cambria Math" w:hAnsi="Times New Roman"/>
            <w:sz w:val="28"/>
            <w:szCs w:val="28"/>
          </w:rPr>
          <m:t xml:space="preserve">  ) &gt; </m:t>
        </m:r>
        <m:sSub>
          <m:sSubPr>
            <m:ctrlPr>
              <w:rPr>
                <w:rFonts w:ascii="Cambria Math" w:hAnsi="Times New Roman"/>
                <w:i/>
                <w:sz w:val="28"/>
                <w:szCs w:val="28"/>
              </w:rPr>
            </m:ctrlPr>
          </m:sSubPr>
          <m:e>
            <m:r>
              <w:rPr>
                <w:rFonts w:ascii="Cambria Math" w:hAnsi="Cambria Math"/>
                <w:sz w:val="28"/>
                <w:szCs w:val="28"/>
              </w:rPr>
              <m:t>ε</m:t>
            </m:r>
          </m:e>
          <m:sub>
            <m:r>
              <w:rPr>
                <w:rFonts w:ascii="Cambria Math" w:hAnsi="Times New Roman"/>
                <w:sz w:val="28"/>
                <w:szCs w:val="28"/>
              </w:rPr>
              <m:t>2</m:t>
            </m:r>
          </m:sub>
        </m:sSub>
      </m:oMath>
      <w:r w:rsidRPr="0033564C">
        <w:rPr>
          <w:rFonts w:ascii="Times New Roman" w:hAnsi="Times New Roman"/>
          <w:sz w:val="28"/>
          <w:szCs w:val="28"/>
        </w:rPr>
        <w:t xml:space="preserve">; </w:t>
      </w:r>
    </w:p>
    <w:p w:rsidR="00065672" w:rsidRPr="0033564C" w:rsidRDefault="00643A54" w:rsidP="0033564C">
      <w:pPr>
        <w:pStyle w:val="Textbody"/>
        <w:spacing w:line="360" w:lineRule="auto"/>
        <w:ind w:firstLine="851"/>
        <w:jc w:val="both"/>
        <w:rPr>
          <w:rFonts w:ascii="Times New Roman" w:hAnsi="Times New Roman"/>
          <w:sz w:val="28"/>
          <w:szCs w:val="28"/>
        </w:rPr>
      </w:pPr>
      <w:r w:rsidRPr="0033564C">
        <w:rPr>
          <w:rFonts w:ascii="Times New Roman" w:hAnsi="Times New Roman"/>
          <w:sz w:val="28"/>
          <w:szCs w:val="28"/>
        </w:rPr>
        <w:t xml:space="preserve">6. если пункт 4 или 5 неудовлетворительны, то отбрасываем полученный базовый алгоритм и приступаем к построению следующего базового алгоритма. </w:t>
      </w:r>
    </w:p>
    <w:p w:rsidR="00065672" w:rsidRPr="0033564C" w:rsidRDefault="00643A54" w:rsidP="0033564C">
      <w:pPr>
        <w:pStyle w:val="Textbody"/>
        <w:spacing w:line="360" w:lineRule="auto"/>
        <w:ind w:firstLine="851"/>
        <w:jc w:val="both"/>
        <w:rPr>
          <w:rFonts w:ascii="Times New Roman" w:hAnsi="Times New Roman"/>
          <w:sz w:val="28"/>
          <w:szCs w:val="28"/>
        </w:rPr>
      </w:pPr>
      <w:r w:rsidRPr="0033564C">
        <w:rPr>
          <w:rFonts w:ascii="Times New Roman" w:hAnsi="Times New Roman"/>
          <w:sz w:val="28"/>
          <w:szCs w:val="28"/>
        </w:rPr>
        <w:t xml:space="preserve">Таким образом получается, что у алгоритма есть 4 параметра </w:t>
      </w:r>
      <m:oMath>
        <m:r>
          <w:rPr>
            <w:rFonts w:ascii="Cambria Math" w:hAnsi="Times New Roman"/>
            <w:sz w:val="28"/>
            <w:szCs w:val="28"/>
          </w:rPr>
          <m:t>(</m:t>
        </m:r>
        <m:r>
          <m:rPr>
            <m:scr m:val="script"/>
          </m:rPr>
          <w:rPr>
            <w:rFonts w:ascii="Cambria Math" w:hAnsi="Times New Roman"/>
            <w:sz w:val="28"/>
            <w:szCs w:val="28"/>
          </w:rPr>
          <m:t>l</m:t>
        </m:r>
        <m:r>
          <w:rPr>
            <w:rFonts w:ascii="Cambria Math" w:hAnsi="Times New Roman"/>
            <w:sz w:val="28"/>
            <w:szCs w:val="28"/>
          </w:rPr>
          <m:t xml:space="preserve"> </m:t>
        </m:r>
        <m:r>
          <w:rPr>
            <w:rFonts w:ascii="Cambria Math" w:hAnsi="Times New Roman"/>
            <w:sz w:val="28"/>
            <w:szCs w:val="28"/>
          </w:rPr>
          <m:t>'</m:t>
        </m:r>
        <m:r>
          <w:rPr>
            <w:rFonts w:ascii="Cambria Math" w:hAnsi="Times New Roman"/>
            <w:sz w:val="28"/>
            <w:szCs w:val="28"/>
          </w:rPr>
          <m:t xml:space="preserve"> , </m:t>
        </m:r>
        <m:r>
          <w:rPr>
            <w:rFonts w:ascii="Cambria Math" w:hAnsi="Cambria Math"/>
            <w:sz w:val="28"/>
            <w:szCs w:val="28"/>
          </w:rPr>
          <m:t>n</m:t>
        </m:r>
        <m:r>
          <w:rPr>
            <w:rFonts w:ascii="Cambria Math" w:hAnsi="Times New Roman"/>
            <w:sz w:val="28"/>
            <w:szCs w:val="28"/>
          </w:rPr>
          <m:t>'</m:t>
        </m:r>
        <m:r>
          <w:rPr>
            <w:rFonts w:ascii="Cambria Math" w:hAnsi="Times New Roman"/>
            <w:sz w:val="28"/>
            <w:szCs w:val="28"/>
          </w:rPr>
          <m:t xml:space="preserve"> , </m:t>
        </m:r>
        <m:sSub>
          <m:sSubPr>
            <m:ctrlPr>
              <w:rPr>
                <w:rFonts w:ascii="Cambria Math" w:hAnsi="Times New Roman"/>
                <w:i/>
                <w:sz w:val="28"/>
                <w:szCs w:val="28"/>
              </w:rPr>
            </m:ctrlPr>
          </m:sSubPr>
          <m:e>
            <m:r>
              <w:rPr>
                <w:rFonts w:ascii="Cambria Math" w:hAnsi="Cambria Math"/>
                <w:sz w:val="28"/>
                <w:szCs w:val="28"/>
              </w:rPr>
              <m:t>ε</m:t>
            </m:r>
          </m:e>
          <m:sub>
            <m:r>
              <w:rPr>
                <w:rFonts w:ascii="Cambria Math" w:hAnsi="Times New Roman"/>
                <w:sz w:val="28"/>
                <w:szCs w:val="28"/>
              </w:rPr>
              <m:t>1</m:t>
            </m:r>
          </m:sub>
        </m:sSub>
        <m:r>
          <w:rPr>
            <w:rFonts w:ascii="Cambria Math" w:hAnsi="Times New Roman"/>
            <w:sz w:val="28"/>
            <w:szCs w:val="28"/>
          </w:rPr>
          <m:t xml:space="preserve">, </m:t>
        </m:r>
        <m:sSub>
          <m:sSubPr>
            <m:ctrlPr>
              <w:rPr>
                <w:rFonts w:ascii="Cambria Math" w:hAnsi="Times New Roman"/>
                <w:i/>
                <w:sz w:val="28"/>
                <w:szCs w:val="28"/>
              </w:rPr>
            </m:ctrlPr>
          </m:sSubPr>
          <m:e>
            <m:r>
              <w:rPr>
                <w:rFonts w:ascii="Cambria Math" w:hAnsi="Cambria Math"/>
                <w:sz w:val="28"/>
                <w:szCs w:val="28"/>
              </w:rPr>
              <m:t>ε</m:t>
            </m:r>
          </m:e>
          <m:sub>
            <m:r>
              <w:rPr>
                <w:rFonts w:ascii="Cambria Math" w:hAnsi="Times New Roman"/>
                <w:sz w:val="28"/>
                <w:szCs w:val="28"/>
              </w:rPr>
              <m:t>2</m:t>
            </m:r>
          </m:sub>
        </m:sSub>
        <m:r>
          <w:rPr>
            <w:rFonts w:ascii="Cambria Math" w:hAnsi="Times New Roman"/>
            <w:sz w:val="28"/>
            <w:szCs w:val="28"/>
          </w:rPr>
          <m:t>)</m:t>
        </m:r>
      </m:oMath>
      <w:r w:rsidRPr="0033564C">
        <w:rPr>
          <w:rFonts w:ascii="Times New Roman" w:hAnsi="Times New Roman"/>
          <w:sz w:val="28"/>
          <w:szCs w:val="28"/>
        </w:rPr>
        <w:t>, с помощью которых можно управлять качеством базовых алгоритмов. Как только будут построены все алгоритмы, нужно объединить их с помощью простог</w:t>
      </w:r>
      <w:r w:rsidR="00B95A19">
        <w:rPr>
          <w:rFonts w:ascii="Times New Roman" w:hAnsi="Times New Roman"/>
          <w:sz w:val="28"/>
          <w:szCs w:val="28"/>
        </w:rPr>
        <w:t>о голосования в композицию</w:t>
      </w:r>
      <w:r w:rsidRPr="0033564C">
        <w:rPr>
          <w:rFonts w:ascii="Times New Roman" w:hAnsi="Times New Roman"/>
          <w:sz w:val="28"/>
          <w:szCs w:val="28"/>
        </w:rPr>
        <w:t>. Развитием этой идеи стал метод, к</w:t>
      </w:r>
      <w:r w:rsidR="00065672" w:rsidRPr="0033564C">
        <w:rPr>
          <w:rFonts w:ascii="Times New Roman" w:hAnsi="Times New Roman"/>
          <w:sz w:val="28"/>
          <w:szCs w:val="28"/>
        </w:rPr>
        <w:t>оторый получил название случай</w:t>
      </w:r>
      <w:r w:rsidRPr="0033564C">
        <w:rPr>
          <w:rFonts w:ascii="Times New Roman" w:hAnsi="Times New Roman"/>
          <w:sz w:val="28"/>
          <w:szCs w:val="28"/>
        </w:rPr>
        <w:t>ный лес (</w:t>
      </w:r>
      <w:r w:rsidRPr="00B95A19">
        <w:rPr>
          <w:rFonts w:ascii="Times New Roman" w:hAnsi="Times New Roman"/>
          <w:i/>
          <w:sz w:val="28"/>
          <w:szCs w:val="28"/>
        </w:rPr>
        <w:t>Random forest</w:t>
      </w:r>
      <w:r w:rsidRPr="0033564C">
        <w:rPr>
          <w:rFonts w:ascii="Times New Roman" w:hAnsi="Times New Roman"/>
          <w:sz w:val="28"/>
          <w:szCs w:val="28"/>
        </w:rPr>
        <w:t>). Это специальны</w:t>
      </w:r>
      <w:r w:rsidR="00065672" w:rsidRPr="0033564C">
        <w:rPr>
          <w:rFonts w:ascii="Times New Roman" w:hAnsi="Times New Roman"/>
          <w:sz w:val="28"/>
          <w:szCs w:val="28"/>
        </w:rPr>
        <w:t>й случай бэггинга, когда в каче</w:t>
      </w:r>
      <w:r w:rsidRPr="0033564C">
        <w:rPr>
          <w:rFonts w:ascii="Times New Roman" w:hAnsi="Times New Roman"/>
          <w:sz w:val="28"/>
          <w:szCs w:val="28"/>
        </w:rPr>
        <w:t>стве базового семейства используются решающие дерев</w:t>
      </w:r>
      <w:r w:rsidR="00065672" w:rsidRPr="0033564C">
        <w:rPr>
          <w:rFonts w:ascii="Times New Roman" w:hAnsi="Times New Roman"/>
          <w:sz w:val="28"/>
          <w:szCs w:val="28"/>
        </w:rPr>
        <w:t>ья, при этом, в от</w:t>
      </w:r>
      <w:r w:rsidRPr="0033564C">
        <w:rPr>
          <w:rFonts w:ascii="Times New Roman" w:hAnsi="Times New Roman"/>
          <w:sz w:val="28"/>
          <w:szCs w:val="28"/>
        </w:rPr>
        <w:t xml:space="preserve">личие от обычных способов построения </w:t>
      </w:r>
      <w:r w:rsidR="00065672" w:rsidRPr="0033564C">
        <w:rPr>
          <w:rFonts w:ascii="Times New Roman" w:hAnsi="Times New Roman"/>
          <w:sz w:val="28"/>
          <w:szCs w:val="28"/>
        </w:rPr>
        <w:t>решающих деревьев, в данном ме</w:t>
      </w:r>
      <w:r w:rsidRPr="0033564C">
        <w:rPr>
          <w:rFonts w:ascii="Times New Roman" w:hAnsi="Times New Roman"/>
          <w:sz w:val="28"/>
          <w:szCs w:val="28"/>
        </w:rPr>
        <w:t xml:space="preserve">тоде </w:t>
      </w:r>
    </w:p>
    <w:p w:rsidR="00065672" w:rsidRPr="0033564C" w:rsidRDefault="00643A54" w:rsidP="0033564C">
      <w:pPr>
        <w:pStyle w:val="Textbody"/>
        <w:spacing w:line="360" w:lineRule="auto"/>
        <w:ind w:firstLine="851"/>
        <w:jc w:val="both"/>
        <w:rPr>
          <w:rFonts w:ascii="Times New Roman" w:hAnsi="Times New Roman"/>
          <w:sz w:val="28"/>
          <w:szCs w:val="28"/>
        </w:rPr>
      </w:pPr>
      <w:r w:rsidRPr="0033564C">
        <w:rPr>
          <w:rFonts w:ascii="Times New Roman" w:hAnsi="Times New Roman"/>
          <w:sz w:val="28"/>
          <w:szCs w:val="28"/>
        </w:rPr>
        <w:t>• усечение дерева (</w:t>
      </w:r>
      <w:r w:rsidRPr="00B95A19">
        <w:rPr>
          <w:rFonts w:ascii="Times New Roman" w:hAnsi="Times New Roman"/>
          <w:i/>
          <w:sz w:val="28"/>
          <w:szCs w:val="28"/>
        </w:rPr>
        <w:t>pruning</w:t>
      </w:r>
      <w:r w:rsidRPr="0033564C">
        <w:rPr>
          <w:rFonts w:ascii="Times New Roman" w:hAnsi="Times New Roman"/>
          <w:sz w:val="28"/>
          <w:szCs w:val="28"/>
        </w:rPr>
        <w:t xml:space="preserve">) не производится, </w:t>
      </w:r>
    </w:p>
    <w:p w:rsidR="00065672" w:rsidRPr="0033564C" w:rsidRDefault="00643A54" w:rsidP="0033564C">
      <w:pPr>
        <w:pStyle w:val="Textbody"/>
        <w:spacing w:line="360" w:lineRule="auto"/>
        <w:ind w:firstLine="851"/>
        <w:jc w:val="both"/>
        <w:rPr>
          <w:rFonts w:ascii="Times New Roman" w:hAnsi="Times New Roman"/>
          <w:sz w:val="28"/>
          <w:szCs w:val="28"/>
        </w:rPr>
      </w:pPr>
      <w:r w:rsidRPr="0033564C">
        <w:rPr>
          <w:rFonts w:ascii="Times New Roman" w:hAnsi="Times New Roman"/>
          <w:sz w:val="28"/>
          <w:szCs w:val="28"/>
        </w:rPr>
        <w:t xml:space="preserve">• признак в каждой вершине дерева выбирается из случайного подмно- жества </w:t>
      </w:r>
      <m:oMath>
        <m:r>
          <w:rPr>
            <w:rFonts w:ascii="Cambria Math" w:hAnsi="Cambria Math"/>
            <w:sz w:val="28"/>
            <w:szCs w:val="28"/>
          </w:rPr>
          <m:t>k</m:t>
        </m:r>
      </m:oMath>
      <w:r w:rsidRPr="0033564C">
        <w:rPr>
          <w:rFonts w:ascii="Times New Roman" w:hAnsi="Times New Roman"/>
          <w:sz w:val="28"/>
          <w:szCs w:val="28"/>
        </w:rPr>
        <w:t xml:space="preserve"> из </w:t>
      </w:r>
      <m:oMath>
        <m:r>
          <w:rPr>
            <w:rFonts w:ascii="Cambria Math" w:hAnsi="Cambria Math"/>
            <w:sz w:val="28"/>
            <w:szCs w:val="28"/>
          </w:rPr>
          <m:t>n</m:t>
        </m:r>
      </m:oMath>
      <w:r w:rsidRPr="0033564C">
        <w:rPr>
          <w:rFonts w:ascii="Times New Roman" w:hAnsi="Times New Roman"/>
          <w:sz w:val="28"/>
          <w:szCs w:val="28"/>
        </w:rPr>
        <w:t xml:space="preserve"> признаков, </w:t>
      </w:r>
    </w:p>
    <w:p w:rsidR="00065672" w:rsidRPr="0033564C" w:rsidRDefault="00643A54" w:rsidP="0033564C">
      <w:pPr>
        <w:pStyle w:val="Textbody"/>
        <w:spacing w:line="360" w:lineRule="auto"/>
        <w:ind w:firstLine="851"/>
        <w:jc w:val="both"/>
        <w:rPr>
          <w:rFonts w:ascii="Times New Roman" w:hAnsi="Times New Roman"/>
          <w:sz w:val="28"/>
          <w:szCs w:val="28"/>
        </w:rPr>
      </w:pPr>
      <w:r w:rsidRPr="0033564C">
        <w:rPr>
          <w:rFonts w:ascii="Times New Roman" w:hAnsi="Times New Roman"/>
          <w:sz w:val="28"/>
          <w:szCs w:val="28"/>
        </w:rPr>
        <w:t xml:space="preserve">• для регрессии рекомендуется </w:t>
      </w:r>
      <m:oMath>
        <m:r>
          <w:rPr>
            <w:rFonts w:ascii="Cambria Math" w:hAnsi="Cambria Math"/>
            <w:sz w:val="28"/>
            <w:szCs w:val="28"/>
          </w:rPr>
          <m:t>k</m:t>
        </m:r>
        <m:r>
          <w:rPr>
            <w:rFonts w:ascii="Cambria Math" w:hAnsi="Times New Roman"/>
            <w:sz w:val="28"/>
            <w:szCs w:val="28"/>
          </w:rPr>
          <m:t xml:space="preserve"> = </m:t>
        </m:r>
        <m:r>
          <w:rPr>
            <w:rFonts w:ascii="Cambria Math" w:hAnsi="Cambria Math"/>
            <w:sz w:val="28"/>
            <w:szCs w:val="28"/>
          </w:rPr>
          <m:t>⌊n</m:t>
        </m:r>
        <m:r>
          <w:rPr>
            <w:rFonts w:ascii="Cambria Math" w:hAnsi="Times New Roman"/>
            <w:sz w:val="28"/>
            <w:szCs w:val="28"/>
          </w:rPr>
          <m:t>/3</m:t>
        </m:r>
        <m:r>
          <w:rPr>
            <w:rFonts w:ascii="Cambria Math" w:hAnsi="Cambria Math"/>
            <w:sz w:val="28"/>
            <w:szCs w:val="28"/>
          </w:rPr>
          <m:t>⌋</m:t>
        </m:r>
        <m:r>
          <w:rPr>
            <w:rFonts w:ascii="Cambria Math" w:hAnsi="Times New Roman"/>
            <w:sz w:val="28"/>
            <w:szCs w:val="28"/>
          </w:rPr>
          <m:t>,</m:t>
        </m:r>
      </m:oMath>
      <w:r w:rsidRPr="0033564C">
        <w:rPr>
          <w:rFonts w:ascii="Times New Roman" w:hAnsi="Times New Roman"/>
          <w:sz w:val="28"/>
          <w:szCs w:val="28"/>
        </w:rPr>
        <w:t xml:space="preserve"> </w:t>
      </w:r>
    </w:p>
    <w:p w:rsidR="00065672" w:rsidRPr="0033564C" w:rsidRDefault="00643A54" w:rsidP="0033564C">
      <w:pPr>
        <w:pStyle w:val="Textbody"/>
        <w:spacing w:line="360" w:lineRule="auto"/>
        <w:ind w:firstLine="851"/>
        <w:jc w:val="both"/>
        <w:rPr>
          <w:rFonts w:ascii="Times New Roman" w:hAnsi="Times New Roman"/>
          <w:sz w:val="28"/>
          <w:szCs w:val="28"/>
        </w:rPr>
      </w:pPr>
      <w:r w:rsidRPr="0033564C">
        <w:rPr>
          <w:rFonts w:ascii="Times New Roman" w:hAnsi="Times New Roman"/>
          <w:sz w:val="28"/>
          <w:szCs w:val="28"/>
        </w:rPr>
        <w:t xml:space="preserve">• для классификации рекомендуется </w:t>
      </w:r>
      <m:oMath>
        <m:r>
          <w:rPr>
            <w:rFonts w:ascii="Cambria Math" w:hAnsi="Cambria Math"/>
            <w:sz w:val="28"/>
            <w:szCs w:val="28"/>
          </w:rPr>
          <m:t>k</m:t>
        </m:r>
        <m:r>
          <w:rPr>
            <w:rFonts w:ascii="Cambria Math" w:hAnsi="Times New Roman"/>
            <w:sz w:val="28"/>
            <w:szCs w:val="28"/>
          </w:rPr>
          <m:t xml:space="preserve"> = </m:t>
        </m:r>
        <m:r>
          <w:rPr>
            <w:rFonts w:ascii="Cambria Math" w:hAnsi="Cambria Math"/>
            <w:sz w:val="28"/>
            <w:szCs w:val="28"/>
          </w:rPr>
          <m:t>⌊</m:t>
        </m:r>
        <m:r>
          <w:rPr>
            <w:rFonts w:ascii="Cambria Math" w:hAnsi="Times New Roman"/>
            <w:sz w:val="28"/>
            <w:szCs w:val="28"/>
          </w:rPr>
          <m:t xml:space="preserve"> </m:t>
        </m:r>
        <m:r>
          <w:rPr>
            <w:rFonts w:ascii="Cambria Math" w:hAnsi="Times New Roman"/>
            <w:sz w:val="28"/>
            <w:szCs w:val="28"/>
          </w:rPr>
          <m:t>√</m:t>
        </m:r>
        <m:r>
          <w:rPr>
            <w:rFonts w:ascii="Cambria Math" w:hAnsi="Times New Roman"/>
            <w:sz w:val="28"/>
            <w:szCs w:val="28"/>
          </w:rPr>
          <m:t xml:space="preserve"> </m:t>
        </m:r>
        <m:r>
          <w:rPr>
            <w:rFonts w:ascii="Cambria Math" w:hAnsi="Cambria Math"/>
            <w:sz w:val="28"/>
            <w:szCs w:val="28"/>
          </w:rPr>
          <m:t>n⌋</m:t>
        </m:r>
      </m:oMath>
      <w:r w:rsidRPr="0033564C">
        <w:rPr>
          <w:rFonts w:ascii="Times New Roman" w:hAnsi="Times New Roman"/>
          <w:sz w:val="28"/>
          <w:szCs w:val="28"/>
        </w:rPr>
        <w:t xml:space="preserve"> [10]. </w:t>
      </w:r>
    </w:p>
    <w:p w:rsidR="00643A54" w:rsidRDefault="00643A54" w:rsidP="0033564C">
      <w:pPr>
        <w:pStyle w:val="Textbody"/>
        <w:spacing w:line="360" w:lineRule="auto"/>
        <w:ind w:firstLine="851"/>
        <w:jc w:val="both"/>
        <w:rPr>
          <w:rFonts w:ascii="Times New Roman" w:hAnsi="Times New Roman"/>
          <w:sz w:val="28"/>
          <w:szCs w:val="28"/>
        </w:rPr>
      </w:pPr>
      <w:r w:rsidRPr="0033564C">
        <w:rPr>
          <w:rFonts w:ascii="Times New Roman" w:hAnsi="Times New Roman"/>
          <w:sz w:val="28"/>
          <w:szCs w:val="28"/>
        </w:rPr>
        <w:t xml:space="preserve">Случайные леса –– один из самых сильных методов построения композиций. На практике он может работать немного хуже градиентного </w:t>
      </w:r>
      <w:r w:rsidRPr="0033564C">
        <w:rPr>
          <w:rFonts w:ascii="Times New Roman" w:hAnsi="Times New Roman"/>
          <w:sz w:val="28"/>
          <w:szCs w:val="28"/>
        </w:rPr>
        <w:lastRenderedPageBreak/>
        <w:t>бустинга, о котором будет рассказано позже, но при этом он гораздо более прост в реализации.</w:t>
      </w:r>
    </w:p>
    <w:p w:rsidR="00B95A19" w:rsidRPr="0033564C" w:rsidRDefault="00B95A19" w:rsidP="0033564C">
      <w:pPr>
        <w:pStyle w:val="Textbody"/>
        <w:spacing w:line="360" w:lineRule="auto"/>
        <w:ind w:firstLine="851"/>
        <w:jc w:val="both"/>
        <w:rPr>
          <w:rFonts w:ascii="Times New Roman" w:hAnsi="Times New Roman"/>
          <w:sz w:val="28"/>
          <w:szCs w:val="28"/>
        </w:rPr>
      </w:pPr>
    </w:p>
    <w:p w:rsidR="00065672" w:rsidRPr="0033564C" w:rsidRDefault="00065672" w:rsidP="0033564C">
      <w:pPr>
        <w:pStyle w:val="Textbody"/>
        <w:numPr>
          <w:ilvl w:val="2"/>
          <w:numId w:val="24"/>
        </w:numPr>
        <w:spacing w:line="360" w:lineRule="auto"/>
        <w:ind w:firstLine="851"/>
        <w:jc w:val="both"/>
        <w:rPr>
          <w:rFonts w:ascii="Times New Roman" w:hAnsi="Times New Roman"/>
          <w:sz w:val="28"/>
          <w:szCs w:val="28"/>
          <w:lang w:val="en-US"/>
        </w:rPr>
      </w:pPr>
      <w:r w:rsidRPr="0033564C">
        <w:rPr>
          <w:rFonts w:ascii="Times New Roman" w:hAnsi="Times New Roman"/>
          <w:sz w:val="28"/>
          <w:szCs w:val="28"/>
        </w:rPr>
        <w:t>Модель градиентного бустинга</w:t>
      </w:r>
    </w:p>
    <w:p w:rsidR="00065672" w:rsidRPr="0033564C" w:rsidRDefault="00065672" w:rsidP="0033564C">
      <w:pPr>
        <w:pStyle w:val="Textbody"/>
        <w:spacing w:line="360" w:lineRule="auto"/>
        <w:ind w:firstLine="851"/>
        <w:jc w:val="both"/>
        <w:rPr>
          <w:rFonts w:ascii="Times New Roman" w:hAnsi="Times New Roman"/>
          <w:sz w:val="28"/>
          <w:szCs w:val="28"/>
        </w:rPr>
      </w:pPr>
      <w:r w:rsidRPr="0033564C">
        <w:rPr>
          <w:rFonts w:ascii="Times New Roman" w:hAnsi="Times New Roman"/>
          <w:sz w:val="28"/>
          <w:szCs w:val="28"/>
        </w:rPr>
        <w:t>Рассмотрим ещё один подход к построению композиций –– градиентный бустинг. Идею градиентного бустинга первым предложил Лео Брейман, а алгоримт градиентного бустинга был ра</w:t>
      </w:r>
      <w:r w:rsidR="00B95A19">
        <w:rPr>
          <w:rFonts w:ascii="Times New Roman" w:hAnsi="Times New Roman"/>
          <w:sz w:val="28"/>
          <w:szCs w:val="28"/>
        </w:rPr>
        <w:t>зработан Джеромом Фридманом</w:t>
      </w:r>
      <w:r w:rsidRPr="0033564C">
        <w:rPr>
          <w:rFonts w:ascii="Times New Roman" w:hAnsi="Times New Roman"/>
          <w:sz w:val="28"/>
          <w:szCs w:val="28"/>
        </w:rPr>
        <w:t>. Данная модель отличается от бэггинга сразу по нескольким направлениям, обобщая его</w:t>
      </w:r>
      <w:r w:rsidR="005B0DE9" w:rsidRPr="005B0DE9">
        <w:rPr>
          <w:rFonts w:ascii="Times New Roman" w:hAnsi="Times New Roman"/>
          <w:sz w:val="28"/>
          <w:szCs w:val="28"/>
        </w:rPr>
        <w:t>[10]</w:t>
      </w:r>
      <w:r w:rsidRPr="0033564C">
        <w:rPr>
          <w:rFonts w:ascii="Times New Roman" w:hAnsi="Times New Roman"/>
          <w:sz w:val="28"/>
          <w:szCs w:val="28"/>
        </w:rPr>
        <w:t>.</w:t>
      </w:r>
    </w:p>
    <w:p w:rsidR="00065672" w:rsidRPr="0033564C" w:rsidRDefault="00065672" w:rsidP="0033564C">
      <w:pPr>
        <w:pStyle w:val="Textbody"/>
        <w:spacing w:line="360" w:lineRule="auto"/>
        <w:ind w:firstLine="851"/>
        <w:jc w:val="both"/>
        <w:rPr>
          <w:rFonts w:ascii="Times New Roman" w:hAnsi="Times New Roman"/>
          <w:sz w:val="28"/>
          <w:szCs w:val="28"/>
        </w:rPr>
      </w:pPr>
      <w:r w:rsidRPr="0033564C">
        <w:rPr>
          <w:rFonts w:ascii="Times New Roman" w:hAnsi="Times New Roman"/>
          <w:sz w:val="28"/>
          <w:szCs w:val="28"/>
        </w:rPr>
        <w:t xml:space="preserve"> Во-первых, рассмотрим такой вариант бустинга, который одинаково применим и к задачам регрессии, и к задачам классификации, то есть он будет допускать произвольные функции потерь. </w:t>
      </w:r>
    </w:p>
    <w:p w:rsidR="00065672" w:rsidRPr="0033564C" w:rsidRDefault="00065672" w:rsidP="0033564C">
      <w:pPr>
        <w:pStyle w:val="Textbody"/>
        <w:spacing w:line="360" w:lineRule="auto"/>
        <w:ind w:firstLine="851"/>
        <w:jc w:val="both"/>
        <w:rPr>
          <w:rFonts w:ascii="Times New Roman" w:hAnsi="Times New Roman"/>
          <w:sz w:val="28"/>
          <w:szCs w:val="28"/>
        </w:rPr>
      </w:pPr>
      <w:r w:rsidRPr="0033564C">
        <w:rPr>
          <w:rFonts w:ascii="Times New Roman" w:hAnsi="Times New Roman"/>
          <w:sz w:val="28"/>
          <w:szCs w:val="28"/>
        </w:rPr>
        <w:t xml:space="preserve">Во- вторых, он использует не простое голосование, как бэггинг, а взвешенное голосование, где каждый базовый алгоритм получает свой весовой коэффициент. </w:t>
      </w:r>
    </w:p>
    <w:p w:rsidR="00065672" w:rsidRPr="0033564C" w:rsidRDefault="00065672" w:rsidP="0033564C">
      <w:pPr>
        <w:pStyle w:val="Textbody"/>
        <w:spacing w:line="360" w:lineRule="auto"/>
        <w:ind w:firstLine="851"/>
        <w:jc w:val="both"/>
        <w:rPr>
          <w:rFonts w:ascii="Times New Roman" w:hAnsi="Times New Roman"/>
          <w:sz w:val="28"/>
          <w:szCs w:val="28"/>
        </w:rPr>
      </w:pPr>
      <w:r w:rsidRPr="0033564C">
        <w:rPr>
          <w:rFonts w:ascii="Times New Roman" w:hAnsi="Times New Roman"/>
          <w:sz w:val="28"/>
          <w:szCs w:val="28"/>
        </w:rPr>
        <w:t>В-третьих, в бустинге базовые алгоритмы строятся один за другим, это такой жадный способ, где каждый следующий базовый алгоритм строится так, чтобы исправить ошибки предыдущих</w:t>
      </w:r>
      <w:r w:rsidR="00B95A19">
        <w:rPr>
          <w:rFonts w:ascii="Times New Roman" w:hAnsi="Times New Roman"/>
          <w:sz w:val="28"/>
          <w:szCs w:val="28"/>
        </w:rPr>
        <w:t xml:space="preserve"> базовых алгоритмов</w:t>
      </w:r>
      <w:r w:rsidRPr="0033564C">
        <w:rPr>
          <w:rFonts w:ascii="Times New Roman" w:hAnsi="Times New Roman"/>
          <w:sz w:val="28"/>
          <w:szCs w:val="28"/>
        </w:rPr>
        <w:t>.</w:t>
      </w:r>
    </w:p>
    <w:p w:rsidR="00B95A19" w:rsidRPr="0033564C" w:rsidRDefault="00065672" w:rsidP="00B95A19">
      <w:pPr>
        <w:pStyle w:val="Textbody"/>
        <w:spacing w:line="360" w:lineRule="auto"/>
        <w:ind w:firstLine="851"/>
        <w:jc w:val="both"/>
        <w:rPr>
          <w:rFonts w:ascii="Times New Roman" w:hAnsi="Times New Roman"/>
          <w:sz w:val="28"/>
          <w:szCs w:val="28"/>
        </w:rPr>
      </w:pPr>
      <w:r w:rsidRPr="0033564C">
        <w:rPr>
          <w:rFonts w:ascii="Times New Roman" w:hAnsi="Times New Roman"/>
          <w:sz w:val="28"/>
          <w:szCs w:val="28"/>
        </w:rPr>
        <w:t xml:space="preserve"> Однако, оба метода объединяет то, что они являются методами-обёртками, то есть они эксплуатируют уже готовый метод обучения базовых алгоритмов, например решающие деревья. Данный метод является одним из наиболее мощных и универсальных на сегодняшний день. Допустим, нам дана задача классификации и мы построили </w:t>
      </w:r>
      <m:oMath>
        <m:r>
          <w:rPr>
            <w:rFonts w:ascii="Cambria Math" w:hAnsi="Cambria Math"/>
            <w:sz w:val="28"/>
            <w:szCs w:val="28"/>
          </w:rPr>
          <m:t>T</m:t>
        </m:r>
      </m:oMath>
      <w:r w:rsidRPr="0033564C">
        <w:rPr>
          <w:rFonts w:ascii="Times New Roman" w:hAnsi="Times New Roman"/>
          <w:sz w:val="28"/>
          <w:szCs w:val="28"/>
        </w:rPr>
        <w:t xml:space="preserve"> базовых классификаторов. Линейной композицией (взвешенным голосованием) базовых алгоритмов </w:t>
      </w:r>
      <m:oMath>
        <m:sSub>
          <m:sSubPr>
            <m:ctrlPr>
              <w:rPr>
                <w:rFonts w:ascii="Cambria Math" w:hAnsi="Times New Roman"/>
                <w:i/>
                <w:sz w:val="28"/>
                <w:szCs w:val="28"/>
              </w:rPr>
            </m:ctrlPr>
          </m:sSubPr>
          <m:e>
            <m:r>
              <w:rPr>
                <w:rFonts w:ascii="Cambria Math" w:hAnsi="Cambria Math"/>
                <w:sz w:val="28"/>
                <w:szCs w:val="28"/>
              </w:rPr>
              <m:t>b</m:t>
            </m:r>
          </m:e>
          <m:sub>
            <m:r>
              <w:rPr>
                <w:rFonts w:ascii="Cambria Math" w:hAnsi="Cambria Math"/>
                <w:sz w:val="28"/>
                <w:szCs w:val="28"/>
              </w:rPr>
              <m:t>i</m:t>
            </m:r>
          </m:sub>
        </m:sSub>
        <m:d>
          <m:dPr>
            <m:ctrlPr>
              <w:rPr>
                <w:rFonts w:ascii="Cambria Math" w:hAnsi="Times New Roman"/>
                <w:i/>
                <w:sz w:val="28"/>
                <w:szCs w:val="28"/>
              </w:rPr>
            </m:ctrlPr>
          </m:dPr>
          <m:e>
            <m:r>
              <w:rPr>
                <w:rFonts w:ascii="Cambria Math" w:hAnsi="Cambria Math"/>
                <w:sz w:val="28"/>
                <w:szCs w:val="28"/>
              </w:rPr>
              <m:t>x</m:t>
            </m:r>
          </m:e>
        </m:d>
      </m:oMath>
      <w:r w:rsidRPr="0033564C">
        <w:rPr>
          <w:rFonts w:ascii="Times New Roman" w:hAnsi="Times New Roman"/>
          <w:sz w:val="28"/>
          <w:szCs w:val="28"/>
        </w:rPr>
        <w:t xml:space="preserve"> называется суперпозиция </w:t>
      </w:r>
      <m:oMath>
        <m:r>
          <w:rPr>
            <w:rFonts w:ascii="Cambria Math" w:hAnsi="Cambria Math"/>
            <w:sz w:val="28"/>
            <w:szCs w:val="28"/>
          </w:rPr>
          <m:t>a</m:t>
        </m:r>
        <m:d>
          <m:dPr>
            <m:ctrlPr>
              <w:rPr>
                <w:rFonts w:ascii="Cambria Math" w:hAnsi="Times New Roman"/>
                <w:i/>
                <w:sz w:val="28"/>
                <w:szCs w:val="28"/>
              </w:rPr>
            </m:ctrlPr>
          </m:dPr>
          <m:e>
            <m:r>
              <w:rPr>
                <w:rFonts w:ascii="Cambria Math" w:hAnsi="Cambria Math"/>
                <w:sz w:val="28"/>
                <w:szCs w:val="28"/>
              </w:rPr>
              <m:t>x</m:t>
            </m:r>
          </m:e>
        </m:d>
        <m:r>
          <w:rPr>
            <w:rFonts w:ascii="Cambria Math" w:hAnsi="Times New Roman"/>
            <w:sz w:val="28"/>
            <w:szCs w:val="28"/>
          </w:rPr>
          <m:t xml:space="preserve">= </m:t>
        </m:r>
        <m:r>
          <w:rPr>
            <w:rFonts w:ascii="Cambria Math" w:hAnsi="Cambria Math"/>
            <w:sz w:val="28"/>
            <w:szCs w:val="28"/>
          </w:rPr>
          <m:t>C</m:t>
        </m:r>
        <m:r>
          <w:rPr>
            <w:rFonts w:ascii="Cambria Math" w:hAnsi="Times New Roman"/>
            <w:sz w:val="28"/>
            <w:szCs w:val="28"/>
          </w:rPr>
          <m:t xml:space="preserve"> </m:t>
        </m:r>
        <m:d>
          <m:dPr>
            <m:ctrlPr>
              <w:rPr>
                <w:rFonts w:ascii="Cambria Math" w:hAnsi="Times New Roman"/>
                <w:i/>
                <w:sz w:val="28"/>
                <w:szCs w:val="28"/>
              </w:rPr>
            </m:ctrlPr>
          </m:dPr>
          <m:e>
            <m:nary>
              <m:naryPr>
                <m:chr m:val="∑"/>
                <m:limLoc m:val="undOvr"/>
                <m:ctrlPr>
                  <w:rPr>
                    <w:rFonts w:ascii="Cambria Math" w:hAnsi="Times New Roman"/>
                    <w:i/>
                    <w:sz w:val="28"/>
                    <w:szCs w:val="28"/>
                  </w:rPr>
                </m:ctrlPr>
              </m:naryPr>
              <m:sub>
                <m:r>
                  <w:rPr>
                    <w:rFonts w:ascii="Cambria Math" w:hAnsi="Cambria Math"/>
                    <w:sz w:val="28"/>
                    <w:szCs w:val="28"/>
                  </w:rPr>
                  <m:t>t</m:t>
                </m:r>
                <m:r>
                  <w:rPr>
                    <w:rFonts w:ascii="Cambria Math" w:hAnsi="Times New Roman"/>
                    <w:sz w:val="28"/>
                    <w:szCs w:val="28"/>
                  </w:rPr>
                  <m:t>=1</m:t>
                </m:r>
              </m:sub>
              <m:sup>
                <m:r>
                  <w:rPr>
                    <w:rFonts w:ascii="Cambria Math" w:hAnsi="Cambria Math"/>
                    <w:sz w:val="28"/>
                    <w:szCs w:val="28"/>
                  </w:rPr>
                  <m:t>T</m:t>
                </m:r>
              </m:sup>
              <m:e>
                <m:sSub>
                  <m:sSubPr>
                    <m:ctrlPr>
                      <w:rPr>
                        <w:rFonts w:ascii="Cambria Math" w:hAnsi="Times New Roman"/>
                        <w:i/>
                        <w:sz w:val="28"/>
                        <w:szCs w:val="28"/>
                      </w:rPr>
                    </m:ctrlPr>
                  </m:sSubPr>
                  <m:e>
                    <m:r>
                      <w:rPr>
                        <w:rFonts w:ascii="Cambria Math" w:hAnsi="Cambria Math"/>
                        <w:sz w:val="28"/>
                        <w:szCs w:val="28"/>
                      </w:rPr>
                      <m:t>α</m:t>
                    </m:r>
                  </m:e>
                  <m:sub>
                    <m:r>
                      <w:rPr>
                        <w:rFonts w:ascii="Cambria Math" w:hAnsi="Cambria Math"/>
                        <w:sz w:val="28"/>
                        <w:szCs w:val="28"/>
                      </w:rPr>
                      <m:t>t</m:t>
                    </m:r>
                  </m:sub>
                </m:sSub>
                <m:sSub>
                  <m:sSubPr>
                    <m:ctrlPr>
                      <w:rPr>
                        <w:rFonts w:ascii="Cambria Math" w:hAnsi="Times New Roman"/>
                        <w:i/>
                        <w:sz w:val="28"/>
                        <w:szCs w:val="28"/>
                      </w:rPr>
                    </m:ctrlPr>
                  </m:sSubPr>
                  <m:e>
                    <m:r>
                      <w:rPr>
                        <w:rFonts w:ascii="Cambria Math" w:hAnsi="Cambria Math"/>
                        <w:sz w:val="28"/>
                        <w:szCs w:val="28"/>
                      </w:rPr>
                      <m:t>b</m:t>
                    </m:r>
                  </m:e>
                  <m:sub>
                    <m:r>
                      <w:rPr>
                        <w:rFonts w:ascii="Cambria Math" w:hAnsi="Cambria Math"/>
                        <w:sz w:val="28"/>
                        <w:szCs w:val="28"/>
                      </w:rPr>
                      <m:t>t</m:t>
                    </m:r>
                  </m:sub>
                </m:sSub>
                <m:d>
                  <m:dPr>
                    <m:ctrlPr>
                      <w:rPr>
                        <w:rFonts w:ascii="Cambria Math" w:hAnsi="Times New Roman"/>
                        <w:i/>
                        <w:sz w:val="28"/>
                        <w:szCs w:val="28"/>
                      </w:rPr>
                    </m:ctrlPr>
                  </m:dPr>
                  <m:e>
                    <m:r>
                      <w:rPr>
                        <w:rFonts w:ascii="Cambria Math" w:hAnsi="Cambria Math"/>
                        <w:sz w:val="28"/>
                        <w:szCs w:val="28"/>
                      </w:rPr>
                      <m:t>x</m:t>
                    </m:r>
                  </m:e>
                </m:d>
              </m:e>
            </m:nary>
            <m:r>
              <w:rPr>
                <w:rFonts w:ascii="Cambria Math" w:hAnsi="Times New Roman"/>
                <w:sz w:val="28"/>
                <w:szCs w:val="28"/>
              </w:rPr>
              <m:t xml:space="preserve"> </m:t>
            </m:r>
          </m:e>
        </m:d>
      </m:oMath>
      <w:r w:rsidRPr="0033564C">
        <w:rPr>
          <w:rFonts w:ascii="Times New Roman" w:hAnsi="Times New Roman"/>
          <w:sz w:val="28"/>
          <w:szCs w:val="28"/>
        </w:rPr>
        <w:t xml:space="preserve"> , где C : R → Y –– решающее правило, αt </w:t>
      </w:r>
      <w:r w:rsidRPr="0033564C">
        <w:rPr>
          <w:rFonts w:ascii="Cambria Math" w:hAnsi="Cambria Math"/>
          <w:sz w:val="28"/>
          <w:szCs w:val="28"/>
        </w:rPr>
        <w:t>⩾</w:t>
      </w:r>
      <w:r w:rsidRPr="0033564C">
        <w:rPr>
          <w:rFonts w:ascii="Times New Roman" w:hAnsi="Times New Roman"/>
          <w:sz w:val="28"/>
          <w:szCs w:val="28"/>
        </w:rPr>
        <w:t xml:space="preserve"> 0 –– веса. Решающее правило нам нужно для общности постановки задачи. То есть для задачи восстановления регрессии будем считать, что </w:t>
      </w:r>
      <m:oMath>
        <m:r>
          <w:rPr>
            <w:rFonts w:ascii="Cambria Math" w:hAnsi="Cambria Math"/>
            <w:sz w:val="28"/>
            <w:szCs w:val="28"/>
          </w:rPr>
          <m:t>C</m:t>
        </m:r>
        <m:d>
          <m:dPr>
            <m:ctrlPr>
              <w:rPr>
                <w:rFonts w:ascii="Cambria Math" w:hAnsi="Times New Roman"/>
                <w:i/>
                <w:sz w:val="28"/>
                <w:szCs w:val="28"/>
              </w:rPr>
            </m:ctrlPr>
          </m:dPr>
          <m:e>
            <m:r>
              <w:rPr>
                <w:rFonts w:ascii="Cambria Math" w:hAnsi="Cambria Math"/>
                <w:sz w:val="28"/>
                <w:szCs w:val="28"/>
              </w:rPr>
              <m:t>b</m:t>
            </m:r>
          </m:e>
        </m:d>
        <m:r>
          <w:rPr>
            <w:rFonts w:ascii="Cambria Math" w:hAnsi="Times New Roman"/>
            <w:sz w:val="28"/>
            <w:szCs w:val="28"/>
          </w:rPr>
          <m:t xml:space="preserve">= </m:t>
        </m:r>
        <m:r>
          <w:rPr>
            <w:rFonts w:ascii="Cambria Math" w:hAnsi="Cambria Math"/>
            <w:sz w:val="28"/>
            <w:szCs w:val="28"/>
          </w:rPr>
          <m:t>b</m:t>
        </m:r>
      </m:oMath>
      <w:r w:rsidRPr="0033564C">
        <w:rPr>
          <w:rFonts w:ascii="Times New Roman" w:hAnsi="Times New Roman"/>
          <w:sz w:val="28"/>
          <w:szCs w:val="28"/>
        </w:rPr>
        <w:t xml:space="preserve"> просто тождественная функция. В случае </w:t>
      </w:r>
      <w:r w:rsidRPr="0033564C">
        <w:rPr>
          <w:rFonts w:ascii="Times New Roman" w:hAnsi="Times New Roman"/>
          <w:sz w:val="28"/>
          <w:szCs w:val="28"/>
        </w:rPr>
        <w:lastRenderedPageBreak/>
        <w:t xml:space="preserve">классификации, в частности бинарной, под решающим правилом обычно будет пониматься функция </w:t>
      </w:r>
      <m:oMath>
        <m:r>
          <w:rPr>
            <w:rFonts w:ascii="Cambria Math" w:hAnsi="Cambria Math"/>
            <w:sz w:val="28"/>
            <w:szCs w:val="28"/>
          </w:rPr>
          <m:t>C</m:t>
        </m:r>
        <m:d>
          <m:dPr>
            <m:ctrlPr>
              <w:rPr>
                <w:rFonts w:ascii="Cambria Math" w:hAnsi="Times New Roman"/>
                <w:i/>
                <w:sz w:val="28"/>
                <w:szCs w:val="28"/>
              </w:rPr>
            </m:ctrlPr>
          </m:dPr>
          <m:e>
            <m:r>
              <w:rPr>
                <w:rFonts w:ascii="Cambria Math" w:hAnsi="Cambria Math"/>
                <w:sz w:val="28"/>
                <w:szCs w:val="28"/>
              </w:rPr>
              <m:t>b</m:t>
            </m:r>
          </m:e>
        </m:d>
        <m:r>
          <w:rPr>
            <w:rFonts w:ascii="Cambria Math" w:hAnsi="Times New Roman"/>
            <w:sz w:val="28"/>
            <w:szCs w:val="28"/>
          </w:rPr>
          <m:t xml:space="preserve">= </m:t>
        </m:r>
        <m:r>
          <w:rPr>
            <w:rFonts w:ascii="Cambria Math" w:hAnsi="Cambria Math"/>
            <w:sz w:val="28"/>
            <w:szCs w:val="28"/>
          </w:rPr>
          <m:t>sgn</m:t>
        </m:r>
        <m:d>
          <m:dPr>
            <m:ctrlPr>
              <w:rPr>
                <w:rFonts w:ascii="Cambria Math" w:hAnsi="Times New Roman"/>
                <w:i/>
                <w:sz w:val="28"/>
                <w:szCs w:val="28"/>
              </w:rPr>
            </m:ctrlPr>
          </m:dPr>
          <m:e>
            <m:r>
              <w:rPr>
                <w:rFonts w:ascii="Cambria Math" w:hAnsi="Cambria Math"/>
                <w:sz w:val="28"/>
                <w:szCs w:val="28"/>
              </w:rPr>
              <m:t>b</m:t>
            </m:r>
          </m:e>
        </m:d>
      </m:oMath>
      <w:r w:rsidRPr="0033564C">
        <w:rPr>
          <w:rFonts w:ascii="Times New Roman" w:hAnsi="Times New Roman"/>
          <w:sz w:val="28"/>
          <w:szCs w:val="28"/>
        </w:rPr>
        <w:t xml:space="preserve"> –– знак, которая превращает ответ вещественнозначной функции </w:t>
      </w:r>
      <m:oMath>
        <m:r>
          <w:rPr>
            <w:rFonts w:ascii="Cambria Math" w:hAnsi="Cambria Math"/>
            <w:sz w:val="28"/>
            <w:szCs w:val="28"/>
          </w:rPr>
          <m:t>b</m:t>
        </m:r>
        <m:d>
          <m:dPr>
            <m:ctrlPr>
              <w:rPr>
                <w:rFonts w:ascii="Cambria Math" w:hAnsi="Times New Roman"/>
                <w:i/>
                <w:sz w:val="28"/>
                <w:szCs w:val="28"/>
              </w:rPr>
            </m:ctrlPr>
          </m:dPr>
          <m:e>
            <m:r>
              <w:rPr>
                <w:rFonts w:ascii="Cambria Math" w:hAnsi="Cambria Math"/>
                <w:sz w:val="28"/>
                <w:szCs w:val="28"/>
              </w:rPr>
              <m:t>x</m:t>
            </m:r>
          </m:e>
        </m:d>
      </m:oMath>
      <w:r w:rsidR="00B95A19">
        <w:rPr>
          <w:rFonts w:ascii="Times New Roman" w:hAnsi="Times New Roman"/>
          <w:sz w:val="28"/>
          <w:szCs w:val="28"/>
        </w:rPr>
        <w:t xml:space="preserve"> в классификацию −1 или +1.</w:t>
      </w:r>
      <w:r w:rsidRPr="0033564C">
        <w:rPr>
          <w:rFonts w:ascii="Times New Roman" w:hAnsi="Times New Roman"/>
          <w:sz w:val="28"/>
          <w:szCs w:val="28"/>
        </w:rPr>
        <w:t xml:space="preserve"> </w:t>
      </w:r>
    </w:p>
    <w:p w:rsidR="00B95A19" w:rsidRDefault="00B95A19" w:rsidP="00B95A19">
      <w:pPr>
        <w:pStyle w:val="Textbody"/>
        <w:spacing w:line="360" w:lineRule="auto"/>
        <w:ind w:firstLine="851"/>
        <w:jc w:val="both"/>
        <w:rPr>
          <w:rFonts w:ascii="Times New Roman" w:hAnsi="Times New Roman"/>
          <w:sz w:val="28"/>
          <w:szCs w:val="28"/>
        </w:rPr>
      </w:pPr>
      <w:r>
        <w:rPr>
          <w:rFonts w:ascii="Times New Roman" w:hAnsi="Times New Roman"/>
          <w:sz w:val="28"/>
          <w:szCs w:val="28"/>
        </w:rPr>
        <w:t xml:space="preserve">Построим линейную композицию базовых алгоритмов: </w:t>
      </w:r>
      <m:oMath>
        <m:r>
          <w:rPr>
            <w:rFonts w:ascii="Cambria Math" w:hAnsi="Cambria Math"/>
            <w:sz w:val="28"/>
            <w:szCs w:val="28"/>
          </w:rPr>
          <m:t>a</m:t>
        </m:r>
        <m:d>
          <m:dPr>
            <m:ctrlPr>
              <w:rPr>
                <w:rFonts w:ascii="Cambria Math" w:hAnsi="Cambria Math"/>
                <w:i/>
                <w:sz w:val="28"/>
                <w:szCs w:val="28"/>
              </w:rPr>
            </m:ctrlPr>
          </m:dPr>
          <m:e>
            <m:r>
              <w:rPr>
                <w:rFonts w:ascii="Cambria Math" w:hAnsi="Cambria Math"/>
                <w:sz w:val="28"/>
                <w:szCs w:val="28"/>
              </w:rPr>
              <m:t>x</m:t>
            </m:r>
          </m:e>
        </m:d>
        <m:r>
          <w:rPr>
            <w:rFonts w:ascii="Cambria Math" w:hAnsi="Cambria Math"/>
            <w:sz w:val="28"/>
            <w:szCs w:val="28"/>
          </w:rPr>
          <m:t xml:space="preserve">= C </m:t>
        </m:r>
        <m:d>
          <m:dPr>
            <m:ctrlPr>
              <w:rPr>
                <w:rFonts w:ascii="Cambria Math" w:hAnsi="Cambria Math"/>
                <w:i/>
                <w:sz w:val="28"/>
                <w:szCs w:val="28"/>
              </w:rPr>
            </m:ctrlPr>
          </m:dPr>
          <m:e>
            <m:nary>
              <m:naryPr>
                <m:chr m:val="∑"/>
                <m:limLoc m:val="undOvr"/>
                <m:ctrlPr>
                  <w:rPr>
                    <w:rFonts w:ascii="Cambria Math" w:hAnsi="Cambria Math"/>
                    <w:i/>
                    <w:sz w:val="28"/>
                    <w:szCs w:val="28"/>
                  </w:rPr>
                </m:ctrlPr>
              </m:naryPr>
              <m:sub>
                <m:r>
                  <w:rPr>
                    <w:rFonts w:ascii="Cambria Math" w:hAnsi="Cambria Math"/>
                    <w:sz w:val="28"/>
                    <w:szCs w:val="28"/>
                  </w:rPr>
                  <m:t>t=1</m:t>
                </m:r>
              </m:sub>
              <m:sup>
                <m:r>
                  <w:rPr>
                    <w:rFonts w:ascii="Cambria Math" w:hAnsi="Cambria Math"/>
                    <w:sz w:val="28"/>
                    <w:szCs w:val="28"/>
                  </w:rPr>
                  <m:t>T</m:t>
                </m:r>
              </m:sup>
              <m:e>
                <m:sSub>
                  <m:sSubPr>
                    <m:ctrlPr>
                      <w:rPr>
                        <w:rFonts w:ascii="Cambria Math" w:hAnsi="Cambria Math"/>
                        <w:i/>
                        <w:sz w:val="28"/>
                        <w:szCs w:val="28"/>
                      </w:rPr>
                    </m:ctrlPr>
                  </m:sSubPr>
                  <m:e>
                    <m:r>
                      <w:rPr>
                        <w:rFonts w:ascii="Cambria Math" w:hAnsi="Cambria Math"/>
                        <w:sz w:val="28"/>
                        <w:szCs w:val="28"/>
                      </w:rPr>
                      <m:t>α</m:t>
                    </m:r>
                  </m:e>
                  <m:sub>
                    <m:r>
                      <w:rPr>
                        <w:rFonts w:ascii="Cambria Math" w:hAnsi="Cambria Math"/>
                        <w:sz w:val="28"/>
                        <w:szCs w:val="28"/>
                      </w:rPr>
                      <m:t>t</m:t>
                    </m:r>
                  </m:sub>
                </m:sSub>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t</m:t>
                    </m:r>
                  </m:sub>
                </m:sSub>
                <m:d>
                  <m:dPr>
                    <m:ctrlPr>
                      <w:rPr>
                        <w:rFonts w:ascii="Cambria Math" w:hAnsi="Cambria Math"/>
                        <w:i/>
                        <w:sz w:val="28"/>
                        <w:szCs w:val="28"/>
                      </w:rPr>
                    </m:ctrlPr>
                  </m:dPr>
                  <m:e>
                    <m:r>
                      <w:rPr>
                        <w:rFonts w:ascii="Cambria Math" w:hAnsi="Cambria Math"/>
                        <w:sz w:val="28"/>
                        <w:szCs w:val="28"/>
                      </w:rPr>
                      <m:t>x</m:t>
                    </m:r>
                  </m:e>
                </m:d>
              </m:e>
            </m:nary>
            <m:r>
              <w:rPr>
                <w:rFonts w:ascii="Cambria Math" w:hAnsi="Cambria Math"/>
                <w:sz w:val="28"/>
                <w:szCs w:val="28"/>
              </w:rPr>
              <m:t xml:space="preserve"> </m:t>
            </m:r>
          </m:e>
        </m:d>
      </m:oMath>
      <w:r w:rsidRPr="00065672">
        <w:rPr>
          <w:rFonts w:ascii="Times New Roman" w:hAnsi="Times New Roman"/>
          <w:sz w:val="28"/>
          <w:szCs w:val="28"/>
        </w:rPr>
        <w:t>. Будем оптимизировать функционал качеств</w:t>
      </w:r>
      <w:r>
        <w:rPr>
          <w:rFonts w:ascii="Times New Roman" w:hAnsi="Times New Roman"/>
          <w:sz w:val="28"/>
          <w:szCs w:val="28"/>
        </w:rPr>
        <w:t>а с произвольной функцией по</w:t>
      </w:r>
      <w:r w:rsidRPr="00065672">
        <w:rPr>
          <w:rFonts w:ascii="Times New Roman" w:hAnsi="Times New Roman"/>
          <w:sz w:val="28"/>
          <w:szCs w:val="28"/>
        </w:rPr>
        <w:t>терь</w:t>
      </w:r>
      <m:oMath>
        <m:r>
          <w:rPr>
            <w:rFonts w:ascii="Cambria Math" w:hAnsi="Cambria Math"/>
            <w:sz w:val="28"/>
            <w:szCs w:val="28"/>
          </w:rPr>
          <m:t xml:space="preserve">  L (b, y): Q(α, b) = </m:t>
        </m:r>
        <m:nary>
          <m:naryPr>
            <m:chr m:val="∑"/>
            <m:limLoc m:val="undOvr"/>
            <m:ctrlPr>
              <w:rPr>
                <w:rFonts w:ascii="Cambria Math" w:hAnsi="Cambria Math"/>
                <w:i/>
                <w:sz w:val="28"/>
                <w:szCs w:val="28"/>
                <w:lang w:val="en-US"/>
              </w:rPr>
            </m:ctrlPr>
          </m:naryPr>
          <m:sub>
            <m:r>
              <w:rPr>
                <w:rFonts w:ascii="Cambria Math" w:hAnsi="Cambria Math"/>
                <w:sz w:val="28"/>
                <w:szCs w:val="28"/>
                <w:lang w:val="en-US"/>
              </w:rPr>
              <m:t>i</m:t>
            </m:r>
            <m:r>
              <w:rPr>
                <w:rFonts w:ascii="Cambria Math" w:hAnsi="Cambria Math"/>
                <w:sz w:val="28"/>
                <w:szCs w:val="28"/>
              </w:rPr>
              <m:t>=1</m:t>
            </m:r>
          </m:sub>
          <m:sup>
            <m:r>
              <w:rPr>
                <w:rFonts w:ascii="Cambria Math" w:hAnsi="Cambria Math"/>
                <w:sz w:val="28"/>
                <w:szCs w:val="28"/>
                <w:lang w:val="en-US"/>
              </w:rPr>
              <m:t>l</m:t>
            </m:r>
          </m:sup>
          <m:e>
            <m:r>
              <w:rPr>
                <w:rFonts w:ascii="Cambria Math" w:hAnsi="Cambria Math"/>
                <w:sz w:val="28"/>
                <w:szCs w:val="28"/>
              </w:rPr>
              <m:t xml:space="preserve">L ( </m:t>
            </m:r>
            <m:nary>
              <m:naryPr>
                <m:chr m:val="∑"/>
                <m:limLoc m:val="undOvr"/>
                <m:ctrlPr>
                  <w:rPr>
                    <w:rFonts w:ascii="Cambria Math" w:hAnsi="Cambria Math"/>
                    <w:i/>
                    <w:sz w:val="28"/>
                    <w:szCs w:val="28"/>
                    <w:lang w:val="en-US"/>
                  </w:rPr>
                </m:ctrlPr>
              </m:naryPr>
              <m:sub>
                <m:r>
                  <w:rPr>
                    <w:rFonts w:ascii="Cambria Math" w:hAnsi="Cambria Math"/>
                    <w:sz w:val="28"/>
                    <w:szCs w:val="28"/>
                    <w:lang w:val="en-US"/>
                  </w:rPr>
                  <m:t>t</m:t>
                </m:r>
                <m:r>
                  <w:rPr>
                    <w:rFonts w:ascii="Cambria Math" w:hAnsi="Cambria Math"/>
                    <w:sz w:val="28"/>
                    <w:szCs w:val="28"/>
                  </w:rPr>
                  <m:t>=1</m:t>
                </m:r>
              </m:sub>
              <m:sup>
                <m:r>
                  <w:rPr>
                    <w:rFonts w:ascii="Cambria Math" w:hAnsi="Cambria Math"/>
                    <w:sz w:val="28"/>
                    <w:szCs w:val="28"/>
                    <w:lang w:val="en-US"/>
                  </w:rPr>
                  <m:t>T</m:t>
                </m:r>
                <m:r>
                  <w:rPr>
                    <w:rFonts w:ascii="Cambria Math" w:hAnsi="Cambria Math"/>
                    <w:sz w:val="28"/>
                    <w:szCs w:val="28"/>
                  </w:rPr>
                  <m:t>-1</m:t>
                </m:r>
              </m:sup>
              <m:e>
                <m:r>
                  <w:rPr>
                    <w:rFonts w:ascii="Cambria Math" w:hAnsi="Cambria Math"/>
                    <w:sz w:val="28"/>
                    <w:szCs w:val="28"/>
                  </w:rPr>
                  <m:t xml:space="preserve">αtbt(xi) +αb(xi) </m:t>
                </m:r>
              </m:e>
            </m:nary>
            <m:r>
              <w:rPr>
                <w:rFonts w:ascii="Cambria Math" w:hAnsi="Cambria Math"/>
                <w:sz w:val="28"/>
                <w:szCs w:val="28"/>
              </w:rPr>
              <m:t xml:space="preserve"> )</m:t>
            </m:r>
          </m:e>
        </m:nary>
        <m:r>
          <w:rPr>
            <w:rFonts w:ascii="Cambria Math" w:hAnsi="Cambria Math"/>
            <w:sz w:val="28"/>
            <w:szCs w:val="28"/>
          </w:rPr>
          <m:t xml:space="preserve">  → </m:t>
        </m:r>
        <m:func>
          <m:funcPr>
            <m:ctrlPr>
              <w:rPr>
                <w:rFonts w:ascii="Cambria Math" w:hAnsi="Cambria Math"/>
                <w:i/>
                <w:sz w:val="28"/>
                <w:szCs w:val="28"/>
              </w:rPr>
            </m:ctrlPr>
          </m:funcPr>
          <m:fName>
            <m:limLow>
              <m:limLowPr>
                <m:ctrlPr>
                  <w:rPr>
                    <w:rFonts w:ascii="Cambria Math" w:hAnsi="Cambria Math"/>
                    <w:i/>
                    <w:sz w:val="28"/>
                    <w:szCs w:val="28"/>
                  </w:rPr>
                </m:ctrlPr>
              </m:limLowPr>
              <m:e>
                <m:r>
                  <m:rPr>
                    <m:sty m:val="p"/>
                  </m:rPr>
                  <w:rPr>
                    <w:rFonts w:ascii="Cambria Math" w:hAnsi="Cambria Math"/>
                    <w:sz w:val="28"/>
                    <w:szCs w:val="28"/>
                    <w:lang w:val="en-US"/>
                  </w:rPr>
                  <m:t>min</m:t>
                </m:r>
              </m:e>
              <m:lim>
                <m:r>
                  <w:rPr>
                    <w:rFonts w:ascii="Cambria Math" w:hAnsi="Cambria Math"/>
                    <w:sz w:val="28"/>
                    <w:szCs w:val="28"/>
                  </w:rPr>
                  <m:t>a,b</m:t>
                </m:r>
              </m:lim>
            </m:limLow>
          </m:fName>
          <m:e/>
        </m:func>
        <m:r>
          <w:rPr>
            <w:rFonts w:ascii="Cambria Math" w:hAnsi="Cambria Math"/>
            <w:sz w:val="28"/>
            <w:szCs w:val="28"/>
          </w:rPr>
          <m:t xml:space="preserve"> </m:t>
        </m:r>
      </m:oMath>
      <w:r w:rsidRPr="006958C0">
        <w:rPr>
          <w:rFonts w:ascii="Times New Roman" w:hAnsi="Times New Roman"/>
          <w:sz w:val="28"/>
          <w:szCs w:val="28"/>
        </w:rPr>
        <w:t>.</w:t>
      </w:r>
      <w:r w:rsidRPr="00CC3760">
        <w:rPr>
          <w:rFonts w:ascii="Times New Roman" w:hAnsi="Times New Roman"/>
          <w:sz w:val="28"/>
          <w:szCs w:val="28"/>
        </w:rPr>
        <w:t xml:space="preserve"> </w:t>
      </w:r>
      <w:r w:rsidRPr="00065672">
        <w:rPr>
          <w:rFonts w:ascii="Times New Roman" w:hAnsi="Times New Roman"/>
          <w:sz w:val="28"/>
          <w:szCs w:val="28"/>
        </w:rPr>
        <w:t xml:space="preserve">В этой функции два аргумента: первый аргумент –– это оценка, которую даёт композиция, второй аргумент –– это правильный ответ. Совершенно необязательно, чтобы это были элементы </w:t>
      </w:r>
      <w:r>
        <w:rPr>
          <w:rFonts w:ascii="Times New Roman" w:hAnsi="Times New Roman"/>
          <w:sz w:val="28"/>
          <w:szCs w:val="28"/>
        </w:rPr>
        <w:t>одного и того же множества. На</w:t>
      </w:r>
      <w:r w:rsidRPr="00065672">
        <w:rPr>
          <w:rFonts w:ascii="Times New Roman" w:hAnsi="Times New Roman"/>
          <w:sz w:val="28"/>
          <w:szCs w:val="28"/>
        </w:rPr>
        <w:t xml:space="preserve">пример, правильным ответом может быть </w:t>
      </w:r>
      <w:r>
        <w:rPr>
          <w:rFonts w:ascii="Times New Roman" w:hAnsi="Times New Roman"/>
          <w:sz w:val="28"/>
          <w:szCs w:val="28"/>
        </w:rPr>
        <w:t>±1, а оценка b может быть веще</w:t>
      </w:r>
      <w:r w:rsidRPr="00065672">
        <w:rPr>
          <w:rFonts w:ascii="Times New Roman" w:hAnsi="Times New Roman"/>
          <w:sz w:val="28"/>
          <w:szCs w:val="28"/>
        </w:rPr>
        <w:t>ственным числом, оценка степени п</w:t>
      </w:r>
      <w:r w:rsidR="00A946A1">
        <w:rPr>
          <w:rFonts w:ascii="Times New Roman" w:hAnsi="Times New Roman"/>
          <w:sz w:val="28"/>
          <w:szCs w:val="28"/>
        </w:rPr>
        <w:t>ринадлежности объекта классу</w:t>
      </w:r>
      <w:r w:rsidRPr="00065672">
        <w:rPr>
          <w:rFonts w:ascii="Times New Roman" w:hAnsi="Times New Roman"/>
          <w:sz w:val="28"/>
          <w:szCs w:val="28"/>
        </w:rPr>
        <w:t>. Функционал –– это сумма по всем объектам выборки, функция потерь от нашей линейной композиции. Нужно уточнить, что в этой композиции строится только последний базовый алгоритм и определяется коэффициент при нём, считая, что все предыдущие базовые алгоритмы уже построены, их коэффициенты известны и фиксированы. Таким обр</w:t>
      </w:r>
      <w:r>
        <w:rPr>
          <w:rFonts w:ascii="Times New Roman" w:hAnsi="Times New Roman"/>
          <w:sz w:val="28"/>
          <w:szCs w:val="28"/>
        </w:rPr>
        <w:t>азом задача заклю</w:t>
      </w:r>
      <w:r w:rsidRPr="00065672">
        <w:rPr>
          <w:rFonts w:ascii="Times New Roman" w:hAnsi="Times New Roman"/>
          <w:sz w:val="28"/>
          <w:szCs w:val="28"/>
        </w:rPr>
        <w:t xml:space="preserve">чается в том, чтобы найти базовый алгоритм </w:t>
      </w:r>
      <m:oMath>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t</m:t>
            </m:r>
          </m:sub>
        </m:sSub>
      </m:oMath>
      <w:r w:rsidRPr="00065672">
        <w:rPr>
          <w:rFonts w:ascii="Times New Roman" w:hAnsi="Times New Roman"/>
          <w:sz w:val="28"/>
          <w:szCs w:val="28"/>
        </w:rPr>
        <w:t>, который будет определять нам новый вектор, состоящий из ответов всей композиции на всех объектах обучающей выборки. Мы можем рассматривать эту задач</w:t>
      </w:r>
      <w:r>
        <w:rPr>
          <w:rFonts w:ascii="Times New Roman" w:hAnsi="Times New Roman"/>
          <w:sz w:val="28"/>
          <w:szCs w:val="28"/>
        </w:rPr>
        <w:t>у, как задачу минимизации функ</w:t>
      </w:r>
      <w:r w:rsidRPr="00065672">
        <w:rPr>
          <w:rFonts w:ascii="Times New Roman" w:hAnsi="Times New Roman"/>
          <w:sz w:val="28"/>
          <w:szCs w:val="28"/>
        </w:rPr>
        <w:t xml:space="preserve">ционала </w:t>
      </w:r>
      <m:oMath>
        <m:r>
          <w:rPr>
            <w:rFonts w:ascii="Cambria Math" w:hAnsi="Cambria Math"/>
            <w:sz w:val="28"/>
            <w:szCs w:val="28"/>
          </w:rPr>
          <m:t>Q(u) → min, u ∈ R</m:t>
        </m:r>
        <m:r>
          <m:rPr>
            <m:scr m:val="script"/>
          </m:rPr>
          <w:rPr>
            <w:rFonts w:ascii="Cambria Math" w:hAnsi="Cambria Math"/>
            <w:sz w:val="28"/>
            <w:szCs w:val="28"/>
          </w:rPr>
          <m:t xml:space="preserve"> l</m:t>
        </m:r>
      </m:oMath>
      <w:r w:rsidRPr="00065672">
        <w:rPr>
          <w:rFonts w:ascii="Times New Roman" w:hAnsi="Times New Roman"/>
          <w:sz w:val="28"/>
          <w:szCs w:val="28"/>
        </w:rPr>
        <w:t xml:space="preserve"> , который теперь у нас зависит не от базового алгоритма </w:t>
      </w:r>
      <m:oMath>
        <m:r>
          <w:rPr>
            <w:rFonts w:ascii="Cambria Math" w:hAnsi="Cambria Math"/>
            <w:sz w:val="28"/>
            <w:szCs w:val="28"/>
          </w:rPr>
          <m:t>b(x),</m:t>
        </m:r>
      </m:oMath>
      <w:r w:rsidRPr="00065672">
        <w:rPr>
          <w:rFonts w:ascii="Times New Roman" w:hAnsi="Times New Roman"/>
          <w:sz w:val="28"/>
          <w:szCs w:val="28"/>
        </w:rPr>
        <w:t xml:space="preserve"> а зависит от вектора ответов базового алгоритма</w:t>
      </w:r>
      <w:r>
        <w:rPr>
          <w:rFonts w:ascii="Times New Roman" w:hAnsi="Times New Roman"/>
          <w:sz w:val="28"/>
          <w:szCs w:val="28"/>
        </w:rPr>
        <w:t xml:space="preserve"> на всех</w:t>
      </w:r>
      <w:r w:rsidRPr="00CC3760">
        <w:rPr>
          <w:rFonts w:ascii="Times New Roman" w:hAnsi="Times New Roman"/>
          <w:sz w:val="28"/>
          <w:szCs w:val="28"/>
        </w:rPr>
        <w:t xml:space="preserve"> </w:t>
      </w:r>
      <w:r w:rsidRPr="00065672">
        <w:rPr>
          <w:rFonts w:ascii="Times New Roman" w:hAnsi="Times New Roman"/>
          <w:sz w:val="28"/>
          <w:szCs w:val="28"/>
        </w:rPr>
        <w:t xml:space="preserve">объектах обучающей выборки </w:t>
      </w:r>
      <m:oMath>
        <m:r>
          <w:rPr>
            <w:rFonts w:ascii="Cambria Math" w:hAnsi="Cambria Math"/>
            <w:sz w:val="28"/>
            <w:szCs w:val="28"/>
          </w:rPr>
          <m:t>u</m:t>
        </m:r>
      </m:oMath>
      <w:r w:rsidRPr="00065672">
        <w:rPr>
          <w:rFonts w:ascii="Times New Roman" w:hAnsi="Times New Roman"/>
          <w:sz w:val="28"/>
          <w:szCs w:val="28"/>
        </w:rPr>
        <w:t xml:space="preserve">. Если </w:t>
      </w:r>
      <m:oMath>
        <m:r>
          <w:rPr>
            <w:rFonts w:ascii="Cambria Math" w:hAnsi="Cambria Math"/>
            <w:sz w:val="28"/>
            <w:szCs w:val="28"/>
          </w:rPr>
          <m:t>u</m:t>
        </m:r>
      </m:oMath>
      <w:r w:rsidRPr="00065672">
        <w:rPr>
          <w:rFonts w:ascii="Times New Roman" w:hAnsi="Times New Roman"/>
          <w:sz w:val="28"/>
          <w:szCs w:val="28"/>
        </w:rPr>
        <w:t xml:space="preserve"> мог быть произвольным, то для оптимизации функционала </w:t>
      </w:r>
      <m:oMath>
        <m:r>
          <w:rPr>
            <w:rFonts w:ascii="Cambria Math" w:hAnsi="Cambria Math"/>
            <w:sz w:val="28"/>
            <w:szCs w:val="28"/>
          </w:rPr>
          <m:t>Q(u)</m:t>
        </m:r>
      </m:oMath>
      <w:r w:rsidRPr="00065672">
        <w:rPr>
          <w:rFonts w:ascii="Times New Roman" w:hAnsi="Times New Roman"/>
          <w:sz w:val="28"/>
          <w:szCs w:val="28"/>
        </w:rPr>
        <w:t xml:space="preserve"> можно было использовать градиентный метод, суть которого заключается в фиксировании начальной точки </w:t>
      </w:r>
      <m:oMath>
        <m:sSub>
          <m:sSubPr>
            <m:ctrlPr>
              <w:rPr>
                <w:rFonts w:ascii="Cambria Math" w:hAnsi="Cambria Math"/>
                <w:i/>
                <w:sz w:val="28"/>
                <w:szCs w:val="28"/>
              </w:rPr>
            </m:ctrlPr>
          </m:sSubPr>
          <m:e>
            <m:r>
              <w:rPr>
                <w:rFonts w:ascii="Cambria Math" w:hAnsi="Cambria Math"/>
                <w:sz w:val="28"/>
                <w:szCs w:val="28"/>
              </w:rPr>
              <m:t>u</m:t>
            </m:r>
          </m:e>
          <m:sub>
            <m:r>
              <w:rPr>
                <w:rFonts w:ascii="Cambria Math" w:hAnsi="Cambria Math"/>
                <w:sz w:val="28"/>
                <w:szCs w:val="28"/>
              </w:rPr>
              <m:t>0</m:t>
            </m:r>
          </m:sub>
        </m:sSub>
      </m:oMath>
      <w:r w:rsidRPr="00065672">
        <w:rPr>
          <w:rFonts w:ascii="Times New Roman" w:hAnsi="Times New Roman"/>
          <w:sz w:val="28"/>
          <w:szCs w:val="28"/>
        </w:rPr>
        <w:t xml:space="preserve"> и вычислени</w:t>
      </w:r>
      <w:r>
        <w:rPr>
          <w:rFonts w:ascii="Times New Roman" w:hAnsi="Times New Roman"/>
          <w:sz w:val="28"/>
          <w:szCs w:val="28"/>
        </w:rPr>
        <w:t>и</w:t>
      </w:r>
      <w:r w:rsidRPr="00065672">
        <w:rPr>
          <w:rFonts w:ascii="Times New Roman" w:hAnsi="Times New Roman"/>
          <w:sz w:val="28"/>
          <w:szCs w:val="28"/>
        </w:rPr>
        <w:t xml:space="preserve"> следующего значения </w:t>
      </w:r>
      <m:oMath>
        <m:r>
          <w:rPr>
            <w:rFonts w:ascii="Cambria Math" w:hAnsi="Cambria Math"/>
            <w:sz w:val="28"/>
            <w:szCs w:val="28"/>
          </w:rPr>
          <m:t>u</m:t>
        </m:r>
      </m:oMath>
      <w:r>
        <w:rPr>
          <w:rFonts w:ascii="Times New Roman" w:hAnsi="Times New Roman"/>
          <w:sz w:val="28"/>
          <w:szCs w:val="28"/>
        </w:rPr>
        <w:t xml:space="preserve">, </w:t>
      </w:r>
      <w:r w:rsidRPr="00065672">
        <w:rPr>
          <w:rFonts w:ascii="Times New Roman" w:hAnsi="Times New Roman"/>
          <w:sz w:val="28"/>
          <w:szCs w:val="28"/>
        </w:rPr>
        <w:t>осуществляя градиентные шаги</w:t>
      </w:r>
      <w:r>
        <w:rPr>
          <w:rFonts w:ascii="Times New Roman" w:hAnsi="Times New Roman"/>
          <w:sz w:val="28"/>
          <w:szCs w:val="28"/>
        </w:rPr>
        <w:t>. Можно</w:t>
      </w:r>
      <w:r w:rsidRPr="00065672">
        <w:rPr>
          <w:rFonts w:ascii="Times New Roman" w:hAnsi="Times New Roman"/>
          <w:sz w:val="28"/>
          <w:szCs w:val="28"/>
        </w:rPr>
        <w:t xml:space="preserve"> поступить следующим образом: будем двигаться не точно в направлении антиградиента, а будем приближать его с помощью базового алгоритма. Для этого можно использовать р</w:t>
      </w:r>
      <w:r>
        <w:rPr>
          <w:rFonts w:ascii="Times New Roman" w:hAnsi="Times New Roman"/>
          <w:sz w:val="28"/>
          <w:szCs w:val="28"/>
        </w:rPr>
        <w:t>азные оптимизационные постанов</w:t>
      </w:r>
      <w:r w:rsidRPr="00065672">
        <w:rPr>
          <w:rFonts w:ascii="Times New Roman" w:hAnsi="Times New Roman"/>
          <w:sz w:val="28"/>
          <w:szCs w:val="28"/>
        </w:rPr>
        <w:t xml:space="preserve">ки задачи. Самое простое, это использовать метод наименьших </w:t>
      </w:r>
      <w:r w:rsidRPr="00065672">
        <w:rPr>
          <w:rFonts w:ascii="Times New Roman" w:hAnsi="Times New Roman"/>
          <w:sz w:val="28"/>
          <w:szCs w:val="28"/>
        </w:rPr>
        <w:lastRenderedPageBreak/>
        <w:t>квадр</w:t>
      </w:r>
      <w:r>
        <w:rPr>
          <w:rFonts w:ascii="Times New Roman" w:hAnsi="Times New Roman"/>
          <w:sz w:val="28"/>
          <w:szCs w:val="28"/>
        </w:rPr>
        <w:t xml:space="preserve">атов. </w:t>
      </w:r>
      <w:r w:rsidRPr="00065672">
        <w:rPr>
          <w:rFonts w:ascii="Times New Roman" w:hAnsi="Times New Roman"/>
          <w:sz w:val="28"/>
          <w:szCs w:val="28"/>
        </w:rPr>
        <w:t>В итоге получается алгоритм, который п</w:t>
      </w:r>
      <w:r>
        <w:rPr>
          <w:rFonts w:ascii="Times New Roman" w:hAnsi="Times New Roman"/>
          <w:sz w:val="28"/>
          <w:szCs w:val="28"/>
        </w:rPr>
        <w:t>олучил название градиентный бу</w:t>
      </w:r>
      <w:r w:rsidRPr="00065672">
        <w:rPr>
          <w:rFonts w:ascii="Times New Roman" w:hAnsi="Times New Roman"/>
          <w:sz w:val="28"/>
          <w:szCs w:val="28"/>
        </w:rPr>
        <w:t xml:space="preserve">стинг. Бустинг потому, что он строит базовые алгоритмы один за другим, каждый следующий базовый алгоритм пытается компенсировать ошибки предыдущих, а градиентный потому, что имеется прямая аналогия </w:t>
      </w:r>
      <w:r>
        <w:rPr>
          <w:rFonts w:ascii="Times New Roman" w:hAnsi="Times New Roman"/>
          <w:sz w:val="28"/>
          <w:szCs w:val="28"/>
        </w:rPr>
        <w:t>с методом градиентного спуска</w:t>
      </w:r>
      <w:r w:rsidRPr="00065672">
        <w:rPr>
          <w:rFonts w:ascii="Times New Roman" w:hAnsi="Times New Roman"/>
          <w:sz w:val="28"/>
          <w:szCs w:val="28"/>
        </w:rPr>
        <w:t xml:space="preserve">. Самый распространённый случай </w:t>
      </w:r>
      <w:r>
        <w:rPr>
          <w:rFonts w:ascii="Times New Roman" w:hAnsi="Times New Roman"/>
          <w:sz w:val="28"/>
          <w:szCs w:val="28"/>
        </w:rPr>
        <w:t>и часто используемый на практи</w:t>
      </w:r>
      <w:r w:rsidRPr="00065672">
        <w:rPr>
          <w:rFonts w:ascii="Times New Roman" w:hAnsi="Times New Roman"/>
          <w:sz w:val="28"/>
          <w:szCs w:val="28"/>
        </w:rPr>
        <w:t>ке</w:t>
      </w:r>
      <w:r w:rsidRPr="006D497B">
        <w:rPr>
          <w:rFonts w:ascii="Times New Roman" w:hAnsi="Times New Roman"/>
          <w:sz w:val="28"/>
          <w:szCs w:val="28"/>
        </w:rPr>
        <w:t xml:space="preserve"> </w:t>
      </w:r>
      <w:r>
        <w:rPr>
          <w:rFonts w:ascii="Times New Roman" w:hAnsi="Times New Roman"/>
          <w:sz w:val="28"/>
          <w:szCs w:val="28"/>
        </w:rPr>
        <w:t>–</w:t>
      </w:r>
      <w:r w:rsidRPr="006D497B">
        <w:rPr>
          <w:rFonts w:ascii="Times New Roman" w:hAnsi="Times New Roman"/>
          <w:sz w:val="28"/>
          <w:szCs w:val="28"/>
        </w:rPr>
        <w:t xml:space="preserve"> </w:t>
      </w:r>
      <w:r w:rsidRPr="00065672">
        <w:rPr>
          <w:rFonts w:ascii="Times New Roman" w:hAnsi="Times New Roman"/>
          <w:sz w:val="28"/>
          <w:szCs w:val="28"/>
        </w:rPr>
        <w:t xml:space="preserve">это градиентный бустинг над деревьями. Решающее дерево можно представить в виде кусочно-постоянной функции: </w:t>
      </w:r>
      <m:oMath>
        <m:r>
          <w:rPr>
            <w:rFonts w:ascii="Cambria Math" w:hAnsi="Cambria Math"/>
            <w:sz w:val="28"/>
            <w:szCs w:val="28"/>
          </w:rPr>
          <m:t xml:space="preserve">b(t) = </m:t>
        </m:r>
        <m:nary>
          <m:naryPr>
            <m:chr m:val="∑"/>
            <m:limLoc m:val="undOvr"/>
            <m:ctrlPr>
              <w:rPr>
                <w:rFonts w:ascii="Cambria Math" w:hAnsi="Cambria Math"/>
                <w:i/>
                <w:sz w:val="28"/>
                <w:szCs w:val="28"/>
              </w:rPr>
            </m:ctrlPr>
          </m:naryPr>
          <m:sub>
            <m:r>
              <w:rPr>
                <w:rFonts w:ascii="Cambria Math" w:hAnsi="Cambria Math"/>
                <w:sz w:val="28"/>
                <w:szCs w:val="28"/>
                <w:lang w:val="en-US"/>
              </w:rPr>
              <m:t>t</m:t>
            </m:r>
            <m:r>
              <w:rPr>
                <w:rFonts w:ascii="Cambria Math" w:hAnsi="Cambria Math"/>
                <w:sz w:val="28"/>
                <w:szCs w:val="28"/>
              </w:rPr>
              <m:t>=1</m:t>
            </m:r>
          </m:sub>
          <m:sup>
            <m:r>
              <w:rPr>
                <w:rFonts w:ascii="Cambria Math" w:hAnsi="Cambria Math"/>
                <w:sz w:val="28"/>
                <w:szCs w:val="28"/>
              </w:rPr>
              <m:t>-1</m:t>
            </m:r>
          </m:sup>
          <m:e>
            <m:sSub>
              <m:sSubPr>
                <m:ctrlPr>
                  <w:rPr>
                    <w:rFonts w:ascii="Cambria Math" w:hAnsi="Cambria Math"/>
                    <w:i/>
                    <w:sz w:val="28"/>
                    <w:szCs w:val="28"/>
                  </w:rPr>
                </m:ctrlPr>
              </m:sSubPr>
              <m:e>
                <m:r>
                  <w:rPr>
                    <w:rFonts w:ascii="Cambria Math" w:hAnsi="Cambria Math"/>
                    <w:sz w:val="28"/>
                    <w:szCs w:val="28"/>
                  </w:rPr>
                  <m:t>α</m:t>
                </m:r>
              </m:e>
              <m:sub>
                <m:r>
                  <w:rPr>
                    <w:rFonts w:ascii="Cambria Math" w:hAnsi="Cambria Math"/>
                    <w:sz w:val="28"/>
                    <w:szCs w:val="28"/>
                  </w:rPr>
                  <m:t>t</m:t>
                </m:r>
              </m:sub>
            </m:sSub>
            <m:r>
              <w:rPr>
                <w:rFonts w:ascii="Cambria Math" w:hAnsi="Cambria Math"/>
                <w:sz w:val="28"/>
                <w:szCs w:val="28"/>
              </w:rPr>
              <m:t xml:space="preserve"> [x ∈ Ωt ]</m:t>
            </m:r>
          </m:e>
        </m:nary>
        <m:r>
          <w:rPr>
            <w:rFonts w:ascii="Cambria Math" w:hAnsi="Cambria Math"/>
            <w:sz w:val="28"/>
            <w:szCs w:val="28"/>
          </w:rPr>
          <m:t xml:space="preserve"> ,</m:t>
        </m:r>
      </m:oMath>
      <w:r w:rsidRPr="00065672">
        <w:rPr>
          <w:rFonts w:ascii="Times New Roman" w:hAnsi="Times New Roman"/>
          <w:sz w:val="28"/>
          <w:szCs w:val="28"/>
        </w:rPr>
        <w:t xml:space="preserve"> где на каждой области Ω, которая соответс</w:t>
      </w:r>
      <w:r>
        <w:rPr>
          <w:rFonts w:ascii="Times New Roman" w:hAnsi="Times New Roman"/>
          <w:sz w:val="28"/>
          <w:szCs w:val="28"/>
        </w:rPr>
        <w:t>твует листу, выдаётся своё зна</w:t>
      </w:r>
      <w:r w:rsidRPr="00065672">
        <w:rPr>
          <w:rFonts w:ascii="Times New Roman" w:hAnsi="Times New Roman"/>
          <w:sz w:val="28"/>
          <w:szCs w:val="28"/>
        </w:rPr>
        <w:t xml:space="preserve">чение </w:t>
      </w:r>
      <m:oMath>
        <m:sSub>
          <m:sSubPr>
            <m:ctrlPr>
              <w:rPr>
                <w:rFonts w:ascii="Cambria Math" w:hAnsi="Cambria Math"/>
                <w:i/>
                <w:sz w:val="28"/>
                <w:szCs w:val="28"/>
              </w:rPr>
            </m:ctrlPr>
          </m:sSubPr>
          <m:e>
            <m:r>
              <w:rPr>
                <w:rFonts w:ascii="Cambria Math" w:hAnsi="Cambria Math"/>
                <w:sz w:val="28"/>
                <w:szCs w:val="28"/>
              </w:rPr>
              <m:t>α</m:t>
            </m:r>
          </m:e>
          <m:sub>
            <m:r>
              <w:rPr>
                <w:rFonts w:ascii="Cambria Math" w:hAnsi="Cambria Math"/>
                <w:sz w:val="28"/>
                <w:szCs w:val="28"/>
              </w:rPr>
              <m:t>t</m:t>
            </m:r>
          </m:sub>
        </m:sSub>
      </m:oMath>
      <w:r w:rsidRPr="00065672">
        <w:rPr>
          <w:rFonts w:ascii="Times New Roman" w:hAnsi="Times New Roman"/>
          <w:sz w:val="28"/>
          <w:szCs w:val="28"/>
        </w:rPr>
        <w:t xml:space="preserve"> . Такие деревья часто используются для решения задач регрессии, но и для классификации тоже возможно представление решающего дерева в виде такой конструкции. Градиентный бустинг наиболее общи</w:t>
      </w:r>
      <w:r>
        <w:rPr>
          <w:rFonts w:ascii="Times New Roman" w:hAnsi="Times New Roman"/>
          <w:sz w:val="28"/>
          <w:szCs w:val="28"/>
        </w:rPr>
        <w:t>й из всех видов бустингов. Дан</w:t>
      </w:r>
      <w:r w:rsidRPr="00065672">
        <w:rPr>
          <w:rFonts w:ascii="Times New Roman" w:hAnsi="Times New Roman"/>
          <w:sz w:val="28"/>
          <w:szCs w:val="28"/>
        </w:rPr>
        <w:t>ный метод очень эффективный и чаще всего даёт резул</w:t>
      </w:r>
      <w:r>
        <w:rPr>
          <w:rFonts w:ascii="Times New Roman" w:hAnsi="Times New Roman"/>
          <w:sz w:val="28"/>
          <w:szCs w:val="28"/>
        </w:rPr>
        <w:t>ьтаты лучше, чем случайный лес.</w:t>
      </w:r>
    </w:p>
    <w:p w:rsidR="004C2FC8" w:rsidRPr="0033564C" w:rsidRDefault="00694F74" w:rsidP="00694F74">
      <w:pPr>
        <w:pStyle w:val="Textbody"/>
        <w:numPr>
          <w:ilvl w:val="1"/>
          <w:numId w:val="24"/>
        </w:numPr>
        <w:spacing w:line="360" w:lineRule="auto"/>
        <w:ind w:left="0" w:firstLine="851"/>
        <w:jc w:val="center"/>
        <w:rPr>
          <w:rFonts w:ascii="Times New Roman" w:hAnsi="Times New Roman"/>
          <w:sz w:val="28"/>
          <w:szCs w:val="28"/>
        </w:rPr>
      </w:pPr>
      <w:r>
        <w:rPr>
          <w:rFonts w:ascii="Times New Roman" w:hAnsi="Times New Roman"/>
          <w:sz w:val="28"/>
          <w:szCs w:val="28"/>
        </w:rPr>
        <w:t>Инвестиционный портфель и м</w:t>
      </w:r>
      <w:r w:rsidR="004C2FC8" w:rsidRPr="0033564C">
        <w:rPr>
          <w:rFonts w:ascii="Times New Roman" w:hAnsi="Times New Roman"/>
          <w:sz w:val="28"/>
          <w:szCs w:val="28"/>
        </w:rPr>
        <w:t>одель Марковица</w:t>
      </w:r>
    </w:p>
    <w:p w:rsidR="00694F74" w:rsidRDefault="00694F74" w:rsidP="00694F74">
      <w:pPr>
        <w:spacing w:line="360" w:lineRule="auto"/>
        <w:ind w:firstLine="851"/>
        <w:jc w:val="both"/>
        <w:rPr>
          <w:rFonts w:ascii="Times New Roman" w:hAnsi="Times New Roman"/>
          <w:sz w:val="28"/>
          <w:szCs w:val="28"/>
        </w:rPr>
      </w:pPr>
      <w:r>
        <w:rPr>
          <w:rFonts w:ascii="Times New Roman" w:hAnsi="Times New Roman"/>
          <w:sz w:val="28"/>
          <w:szCs w:val="28"/>
        </w:rPr>
        <w:t xml:space="preserve">Рассмотрим цену некоторой ценной бумаги </w:t>
      </w:r>
      <w:r w:rsidRPr="008506B9">
        <w:rPr>
          <w:rFonts w:ascii="Times New Roman" w:hAnsi="Times New Roman"/>
          <w:i/>
          <w:sz w:val="28"/>
          <w:szCs w:val="28"/>
        </w:rPr>
        <w:t>S</w:t>
      </w:r>
      <w:r>
        <w:rPr>
          <w:rFonts w:ascii="Times New Roman" w:hAnsi="Times New Roman"/>
          <w:sz w:val="28"/>
          <w:szCs w:val="28"/>
        </w:rPr>
        <w:t xml:space="preserve">. Пусть </w:t>
      </w:r>
      <w:r w:rsidRPr="008506B9">
        <w:rPr>
          <w:rFonts w:ascii="Times New Roman" w:hAnsi="Times New Roman"/>
          <w:i/>
          <w:sz w:val="28"/>
          <w:szCs w:val="28"/>
        </w:rPr>
        <w:t>S</w:t>
      </w:r>
      <w:r>
        <w:rPr>
          <w:rFonts w:ascii="Times New Roman" w:hAnsi="Times New Roman"/>
          <w:sz w:val="28"/>
          <w:szCs w:val="28"/>
          <w:vertAlign w:val="superscript"/>
        </w:rPr>
        <w:t>(0)</w:t>
      </w:r>
      <w:r w:rsidRPr="00AA3B02">
        <w:rPr>
          <w:rFonts w:ascii="Times New Roman" w:hAnsi="Times New Roman"/>
          <w:sz w:val="28"/>
          <w:szCs w:val="28"/>
        </w:rPr>
        <w:t xml:space="preserve"> </w:t>
      </w:r>
      <w:r>
        <w:rPr>
          <w:rFonts w:ascii="Times New Roman" w:hAnsi="Times New Roman"/>
          <w:sz w:val="28"/>
          <w:szCs w:val="28"/>
        </w:rPr>
        <w:t xml:space="preserve">— это ее начальная цена, а </w:t>
      </w:r>
      <w:r w:rsidRPr="008506B9">
        <w:rPr>
          <w:rFonts w:ascii="Times New Roman" w:hAnsi="Times New Roman"/>
          <w:i/>
          <w:sz w:val="28"/>
          <w:szCs w:val="28"/>
        </w:rPr>
        <w:t>S</w:t>
      </w:r>
      <w:r>
        <w:rPr>
          <w:rFonts w:ascii="Times New Roman" w:hAnsi="Times New Roman"/>
          <w:sz w:val="28"/>
          <w:szCs w:val="28"/>
          <w:vertAlign w:val="superscript"/>
        </w:rPr>
        <w:t>(1)</w:t>
      </w:r>
      <w:r>
        <w:rPr>
          <w:rFonts w:ascii="Times New Roman" w:hAnsi="Times New Roman"/>
          <w:sz w:val="28"/>
          <w:szCs w:val="28"/>
        </w:rPr>
        <w:t xml:space="preserve"> – </w:t>
      </w:r>
      <w:r w:rsidRPr="00AA3B02">
        <w:rPr>
          <w:rFonts w:ascii="Times New Roman" w:hAnsi="Times New Roman"/>
          <w:sz w:val="28"/>
          <w:szCs w:val="28"/>
        </w:rPr>
        <w:t>цена ее продажи в будущем</w:t>
      </w:r>
      <w:r>
        <w:rPr>
          <w:rFonts w:ascii="Times New Roman" w:hAnsi="Times New Roman"/>
          <w:sz w:val="28"/>
          <w:szCs w:val="28"/>
        </w:rPr>
        <w:t>. Разберемся, на что должен ори</w:t>
      </w:r>
      <w:r w:rsidRPr="00AA3B02">
        <w:rPr>
          <w:rFonts w:ascii="Times New Roman" w:hAnsi="Times New Roman"/>
          <w:sz w:val="28"/>
          <w:szCs w:val="28"/>
        </w:rPr>
        <w:t xml:space="preserve">ентироваться инвестор при принятии решения о вложении или невложении своего капитала в эту ценную бумагу. Очевидно, если </w:t>
      </w:r>
      <w:r w:rsidRPr="00071A60">
        <w:rPr>
          <w:rFonts w:ascii="Times New Roman" w:hAnsi="Times New Roman"/>
          <w:i/>
          <w:sz w:val="28"/>
          <w:szCs w:val="28"/>
        </w:rPr>
        <w:t>S</w:t>
      </w:r>
      <w:r>
        <w:rPr>
          <w:rFonts w:ascii="Times New Roman" w:hAnsi="Times New Roman"/>
          <w:sz w:val="28"/>
          <w:szCs w:val="28"/>
          <w:vertAlign w:val="superscript"/>
        </w:rPr>
        <w:t xml:space="preserve">(1) </w:t>
      </w:r>
      <w:r>
        <w:rPr>
          <w:rFonts w:ascii="Times New Roman" w:hAnsi="Times New Roman"/>
          <w:sz w:val="28"/>
          <w:szCs w:val="28"/>
        </w:rPr>
        <w:t xml:space="preserve">– </w:t>
      </w:r>
      <w:r w:rsidRPr="00071A60">
        <w:rPr>
          <w:rFonts w:ascii="Times New Roman" w:hAnsi="Times New Roman"/>
          <w:i/>
          <w:sz w:val="28"/>
          <w:szCs w:val="28"/>
        </w:rPr>
        <w:t>S</w:t>
      </w:r>
      <w:r>
        <w:rPr>
          <w:rFonts w:ascii="Times New Roman" w:hAnsi="Times New Roman"/>
          <w:sz w:val="28"/>
          <w:szCs w:val="28"/>
          <w:vertAlign w:val="superscript"/>
        </w:rPr>
        <w:t>(0)</w:t>
      </w:r>
      <w:r w:rsidRPr="00AA3B02">
        <w:rPr>
          <w:rFonts w:ascii="Times New Roman" w:hAnsi="Times New Roman"/>
          <w:sz w:val="28"/>
          <w:szCs w:val="28"/>
        </w:rPr>
        <w:t xml:space="preserve"> &gt; 0, то вклад сделан правильно, а в случае </w:t>
      </w:r>
      <w:r w:rsidRPr="00071A60">
        <w:rPr>
          <w:rFonts w:ascii="Times New Roman" w:hAnsi="Times New Roman"/>
          <w:i/>
          <w:sz w:val="28"/>
          <w:szCs w:val="28"/>
        </w:rPr>
        <w:t>S</w:t>
      </w:r>
      <w:r>
        <w:rPr>
          <w:rFonts w:ascii="Times New Roman" w:hAnsi="Times New Roman"/>
          <w:sz w:val="28"/>
          <w:szCs w:val="28"/>
          <w:vertAlign w:val="superscript"/>
        </w:rPr>
        <w:t xml:space="preserve">(1) </w:t>
      </w:r>
      <w:r>
        <w:rPr>
          <w:rFonts w:ascii="Times New Roman" w:hAnsi="Times New Roman"/>
          <w:sz w:val="28"/>
          <w:szCs w:val="28"/>
        </w:rPr>
        <w:t xml:space="preserve">– </w:t>
      </w:r>
      <w:r w:rsidRPr="00071A60">
        <w:rPr>
          <w:rFonts w:ascii="Times New Roman" w:hAnsi="Times New Roman"/>
          <w:i/>
          <w:sz w:val="28"/>
          <w:szCs w:val="28"/>
        </w:rPr>
        <w:t>S</w:t>
      </w:r>
      <w:r>
        <w:rPr>
          <w:rFonts w:ascii="Times New Roman" w:hAnsi="Times New Roman"/>
          <w:sz w:val="28"/>
          <w:szCs w:val="28"/>
          <w:vertAlign w:val="superscript"/>
        </w:rPr>
        <w:t>(0)</w:t>
      </w:r>
      <w:r w:rsidRPr="00AA3B02">
        <w:rPr>
          <w:rFonts w:ascii="Times New Roman" w:hAnsi="Times New Roman"/>
          <w:sz w:val="28"/>
          <w:szCs w:val="28"/>
        </w:rPr>
        <w:t xml:space="preserve"> &gt; 0</w:t>
      </w:r>
      <w:r>
        <w:rPr>
          <w:rFonts w:ascii="Times New Roman" w:hAnsi="Times New Roman"/>
          <w:sz w:val="28"/>
          <w:szCs w:val="28"/>
        </w:rPr>
        <w:t xml:space="preserve"> вклад был ошибочным. Но рас</w:t>
      </w:r>
      <w:r w:rsidRPr="00AA3B02">
        <w:rPr>
          <w:rFonts w:ascii="Times New Roman" w:hAnsi="Times New Roman"/>
          <w:sz w:val="28"/>
          <w:szCs w:val="28"/>
        </w:rPr>
        <w:t xml:space="preserve">сматривать чистый прирост цены </w:t>
      </w:r>
      <w:r w:rsidRPr="00071A60">
        <w:rPr>
          <w:rFonts w:ascii="Times New Roman" w:hAnsi="Times New Roman"/>
          <w:i/>
          <w:sz w:val="28"/>
          <w:szCs w:val="28"/>
        </w:rPr>
        <w:t>S</w:t>
      </w:r>
      <w:r>
        <w:rPr>
          <w:rFonts w:ascii="Times New Roman" w:hAnsi="Times New Roman"/>
          <w:sz w:val="28"/>
          <w:szCs w:val="28"/>
          <w:vertAlign w:val="superscript"/>
        </w:rPr>
        <w:t xml:space="preserve">(1) </w:t>
      </w:r>
      <w:r>
        <w:rPr>
          <w:rFonts w:ascii="Times New Roman" w:hAnsi="Times New Roman"/>
          <w:sz w:val="28"/>
          <w:szCs w:val="28"/>
        </w:rPr>
        <w:t xml:space="preserve">– </w:t>
      </w:r>
      <w:r w:rsidRPr="00071A60">
        <w:rPr>
          <w:rFonts w:ascii="Times New Roman" w:hAnsi="Times New Roman"/>
          <w:i/>
          <w:sz w:val="28"/>
          <w:szCs w:val="28"/>
        </w:rPr>
        <w:t>S</w:t>
      </w:r>
      <w:r>
        <w:rPr>
          <w:rFonts w:ascii="Times New Roman" w:hAnsi="Times New Roman"/>
          <w:sz w:val="28"/>
          <w:szCs w:val="28"/>
          <w:vertAlign w:val="superscript"/>
        </w:rPr>
        <w:t>(0)</w:t>
      </w:r>
      <w:r w:rsidRPr="00AA3B02">
        <w:rPr>
          <w:rFonts w:ascii="Times New Roman" w:hAnsi="Times New Roman"/>
          <w:sz w:val="28"/>
          <w:szCs w:val="28"/>
        </w:rPr>
        <w:t xml:space="preserve"> будет не совсем правильно, так как прирост 1$ при вложении 10$ и 1000$ — это разные вещи. Правильнее ориентировать</w:t>
      </w:r>
      <w:r>
        <w:rPr>
          <w:rFonts w:ascii="Times New Roman" w:hAnsi="Times New Roman"/>
          <w:sz w:val="28"/>
          <w:szCs w:val="28"/>
        </w:rPr>
        <w:t xml:space="preserve">ся на величину </w:t>
      </w:r>
      <w:r w:rsidRPr="00071A60">
        <w:rPr>
          <w:rFonts w:ascii="Times New Roman" w:hAnsi="Times New Roman"/>
          <w:i/>
          <w:sz w:val="28"/>
          <w:szCs w:val="28"/>
        </w:rPr>
        <w:t xml:space="preserve">R </w:t>
      </w:r>
      <w:r>
        <w:rPr>
          <w:rFonts w:ascii="Times New Roman" w:hAnsi="Times New Roman"/>
          <w:sz w:val="28"/>
          <w:szCs w:val="28"/>
        </w:rPr>
        <w:t>= (</w:t>
      </w:r>
      <w:r w:rsidRPr="00071A60">
        <w:rPr>
          <w:rFonts w:ascii="Times New Roman" w:hAnsi="Times New Roman"/>
          <w:i/>
          <w:sz w:val="28"/>
          <w:szCs w:val="28"/>
        </w:rPr>
        <w:t>S</w:t>
      </w:r>
      <w:r>
        <w:rPr>
          <w:rFonts w:ascii="Times New Roman" w:hAnsi="Times New Roman"/>
          <w:sz w:val="28"/>
          <w:szCs w:val="28"/>
          <w:vertAlign w:val="superscript"/>
        </w:rPr>
        <w:t>(1)</w:t>
      </w:r>
      <w:r>
        <w:rPr>
          <w:rFonts w:ascii="Times New Roman" w:hAnsi="Times New Roman"/>
          <w:sz w:val="28"/>
          <w:szCs w:val="28"/>
        </w:rPr>
        <w:t xml:space="preserve"> – </w:t>
      </w:r>
      <w:r w:rsidRPr="00071A60">
        <w:rPr>
          <w:rFonts w:ascii="Times New Roman" w:hAnsi="Times New Roman"/>
          <w:i/>
          <w:sz w:val="28"/>
          <w:szCs w:val="28"/>
        </w:rPr>
        <w:t>S</w:t>
      </w:r>
      <w:r>
        <w:rPr>
          <w:rFonts w:ascii="Times New Roman" w:hAnsi="Times New Roman"/>
          <w:sz w:val="28"/>
          <w:szCs w:val="28"/>
          <w:vertAlign w:val="superscript"/>
        </w:rPr>
        <w:t>(0)</w:t>
      </w:r>
      <w:r>
        <w:rPr>
          <w:rFonts w:ascii="Times New Roman" w:hAnsi="Times New Roman"/>
          <w:sz w:val="28"/>
          <w:szCs w:val="28"/>
        </w:rPr>
        <w:t>)/</w:t>
      </w:r>
      <w:r w:rsidRPr="00071A60">
        <w:rPr>
          <w:rFonts w:ascii="Times New Roman" w:hAnsi="Times New Roman"/>
          <w:i/>
          <w:sz w:val="28"/>
          <w:szCs w:val="28"/>
        </w:rPr>
        <w:t>S</w:t>
      </w:r>
      <w:r>
        <w:rPr>
          <w:rFonts w:ascii="Times New Roman" w:hAnsi="Times New Roman"/>
          <w:sz w:val="28"/>
          <w:szCs w:val="28"/>
          <w:vertAlign w:val="superscript"/>
        </w:rPr>
        <w:t>(0)</w:t>
      </w:r>
      <w:r>
        <w:rPr>
          <w:rFonts w:ascii="Times New Roman" w:hAnsi="Times New Roman"/>
          <w:sz w:val="28"/>
          <w:szCs w:val="28"/>
        </w:rPr>
        <w:t xml:space="preserve"> , </w:t>
      </w:r>
      <w:r w:rsidRPr="00AA3B02">
        <w:rPr>
          <w:rFonts w:ascii="Times New Roman" w:hAnsi="Times New Roman"/>
          <w:sz w:val="28"/>
          <w:szCs w:val="28"/>
        </w:rPr>
        <w:t xml:space="preserve"> которую можно понимать как доходность или процентную ставку (1 + </w:t>
      </w:r>
      <w:r w:rsidRPr="00071A60">
        <w:rPr>
          <w:rFonts w:ascii="Times New Roman" w:hAnsi="Times New Roman"/>
          <w:i/>
          <w:sz w:val="28"/>
          <w:szCs w:val="28"/>
        </w:rPr>
        <w:t>R</w:t>
      </w:r>
      <w:r w:rsidRPr="00AA3B02">
        <w:rPr>
          <w:rFonts w:ascii="Times New Roman" w:hAnsi="Times New Roman"/>
          <w:sz w:val="28"/>
          <w:szCs w:val="28"/>
        </w:rPr>
        <w:t>) ценной бумаги</w:t>
      </w:r>
      <w:r w:rsidR="005B0DE9" w:rsidRPr="005B0DE9">
        <w:rPr>
          <w:rFonts w:ascii="Times New Roman" w:hAnsi="Times New Roman"/>
          <w:sz w:val="28"/>
          <w:szCs w:val="28"/>
        </w:rPr>
        <w:t>[1]</w:t>
      </w:r>
      <w:r w:rsidRPr="00AA3B02">
        <w:rPr>
          <w:rFonts w:ascii="Times New Roman" w:hAnsi="Times New Roman"/>
          <w:sz w:val="28"/>
          <w:szCs w:val="28"/>
        </w:rPr>
        <w:t xml:space="preserve">. </w:t>
      </w:r>
    </w:p>
    <w:p w:rsidR="00694F74" w:rsidRDefault="00694F74" w:rsidP="00694F74">
      <w:pPr>
        <w:spacing w:line="360" w:lineRule="auto"/>
        <w:ind w:firstLine="851"/>
        <w:jc w:val="both"/>
        <w:rPr>
          <w:rFonts w:ascii="Times New Roman" w:hAnsi="Times New Roman"/>
          <w:sz w:val="28"/>
          <w:szCs w:val="28"/>
        </w:rPr>
      </w:pPr>
      <w:r w:rsidRPr="00AA3B02">
        <w:rPr>
          <w:rFonts w:ascii="Times New Roman" w:hAnsi="Times New Roman"/>
          <w:sz w:val="28"/>
          <w:szCs w:val="28"/>
        </w:rPr>
        <w:t>Очевидно, инвестор предпочтет вклад</w:t>
      </w:r>
      <w:r>
        <w:rPr>
          <w:rFonts w:ascii="Times New Roman" w:hAnsi="Times New Roman"/>
          <w:sz w:val="28"/>
          <w:szCs w:val="28"/>
        </w:rPr>
        <w:t>ывать свой капитал в ценную бу</w:t>
      </w:r>
      <w:r w:rsidRPr="00AA3B02">
        <w:rPr>
          <w:rFonts w:ascii="Times New Roman" w:hAnsi="Times New Roman"/>
          <w:sz w:val="28"/>
          <w:szCs w:val="28"/>
        </w:rPr>
        <w:t>магу, которая имеет большее значение доходности R, но данная величина не известна на момент вложения. Таким образом</w:t>
      </w:r>
      <w:r>
        <w:rPr>
          <w:rFonts w:ascii="Times New Roman" w:hAnsi="Times New Roman"/>
          <w:sz w:val="28"/>
          <w:szCs w:val="28"/>
        </w:rPr>
        <w:t>,</w:t>
      </w:r>
      <w:r w:rsidRPr="00AA3B02">
        <w:rPr>
          <w:rFonts w:ascii="Times New Roman" w:hAnsi="Times New Roman"/>
          <w:sz w:val="28"/>
          <w:szCs w:val="28"/>
        </w:rPr>
        <w:t xml:space="preserve"> можно считать, что любое конкретное значение доходности в будущем является реализацией случайной величины R</w:t>
      </w:r>
      <w:r>
        <w:rPr>
          <w:rFonts w:ascii="Times New Roman" w:hAnsi="Times New Roman"/>
          <w:sz w:val="28"/>
          <w:szCs w:val="28"/>
        </w:rPr>
        <w:t>.</w:t>
      </w:r>
    </w:p>
    <w:p w:rsidR="00694F74" w:rsidRDefault="00694F74" w:rsidP="00694F74">
      <w:pPr>
        <w:spacing w:line="360" w:lineRule="auto"/>
        <w:ind w:firstLine="851"/>
        <w:jc w:val="both"/>
        <w:rPr>
          <w:rFonts w:ascii="Times New Roman" w:hAnsi="Times New Roman"/>
          <w:sz w:val="28"/>
          <w:szCs w:val="28"/>
        </w:rPr>
      </w:pPr>
      <w:r w:rsidRPr="00A358BB">
        <w:rPr>
          <w:rFonts w:ascii="Times New Roman" w:hAnsi="Times New Roman"/>
          <w:sz w:val="28"/>
          <w:szCs w:val="28"/>
        </w:rPr>
        <w:lastRenderedPageBreak/>
        <w:t>Важнейшими характеристиками дох</w:t>
      </w:r>
      <w:r>
        <w:rPr>
          <w:rFonts w:ascii="Times New Roman" w:hAnsi="Times New Roman"/>
          <w:sz w:val="28"/>
          <w:szCs w:val="28"/>
        </w:rPr>
        <w:t>одности ценной бумаги для инве</w:t>
      </w:r>
      <w:r w:rsidRPr="00A358BB">
        <w:rPr>
          <w:rFonts w:ascii="Times New Roman" w:hAnsi="Times New Roman"/>
          <w:sz w:val="28"/>
          <w:szCs w:val="28"/>
        </w:rPr>
        <w:t>стора являются:</w:t>
      </w:r>
    </w:p>
    <w:p w:rsidR="00694F74" w:rsidRDefault="00694F74" w:rsidP="00694F74">
      <w:pPr>
        <w:numPr>
          <w:ilvl w:val="0"/>
          <w:numId w:val="31"/>
        </w:numPr>
        <w:spacing w:line="360" w:lineRule="auto"/>
        <w:jc w:val="both"/>
        <w:rPr>
          <w:rFonts w:ascii="Times New Roman" w:hAnsi="Times New Roman"/>
          <w:sz w:val="28"/>
          <w:szCs w:val="28"/>
        </w:rPr>
      </w:pPr>
      <w:r w:rsidRPr="00071A60">
        <w:rPr>
          <w:rFonts w:ascii="Times New Roman" w:hAnsi="Times New Roman"/>
          <w:i/>
          <w:sz w:val="28"/>
          <w:szCs w:val="28"/>
        </w:rPr>
        <w:t xml:space="preserve">r </w:t>
      </w:r>
      <w:r w:rsidRPr="008506B9">
        <w:rPr>
          <w:rFonts w:ascii="Times New Roman" w:hAnsi="Times New Roman"/>
          <w:i/>
          <w:sz w:val="28"/>
          <w:szCs w:val="28"/>
        </w:rPr>
        <w:t>= E(R)</w:t>
      </w:r>
      <w:r w:rsidRPr="00A358BB">
        <w:rPr>
          <w:rFonts w:ascii="Times New Roman" w:hAnsi="Times New Roman"/>
          <w:sz w:val="28"/>
          <w:szCs w:val="28"/>
        </w:rPr>
        <w:t xml:space="preserve"> — математическое ожидание доходности или ожидаем</w:t>
      </w:r>
      <w:r>
        <w:rPr>
          <w:rFonts w:ascii="Times New Roman" w:hAnsi="Times New Roman"/>
          <w:sz w:val="28"/>
          <w:szCs w:val="28"/>
        </w:rPr>
        <w:t xml:space="preserve">ая до- ходность ценной бумаги; </w:t>
      </w:r>
    </w:p>
    <w:p w:rsidR="00694F74" w:rsidRDefault="00694F74" w:rsidP="00694F74">
      <w:pPr>
        <w:numPr>
          <w:ilvl w:val="0"/>
          <w:numId w:val="31"/>
        </w:numPr>
        <w:spacing w:line="360" w:lineRule="auto"/>
        <w:jc w:val="both"/>
        <w:rPr>
          <w:rFonts w:ascii="Times New Roman" w:hAnsi="Times New Roman"/>
          <w:sz w:val="28"/>
          <w:szCs w:val="28"/>
        </w:rPr>
      </w:pPr>
      <w:r w:rsidRPr="00071A60">
        <w:rPr>
          <w:rFonts w:ascii="Times New Roman" w:hAnsi="Times New Roman"/>
          <w:i/>
          <w:sz w:val="28"/>
          <w:szCs w:val="28"/>
        </w:rPr>
        <w:t>D</w:t>
      </w:r>
      <w:r w:rsidRPr="008506B9">
        <w:rPr>
          <w:rFonts w:ascii="Times New Roman" w:hAnsi="Times New Roman"/>
          <w:i/>
          <w:sz w:val="28"/>
          <w:szCs w:val="28"/>
        </w:rPr>
        <w:t>(R) = E(R − E(R))</w:t>
      </w:r>
      <w:r w:rsidRPr="008506B9">
        <w:rPr>
          <w:rFonts w:ascii="Times New Roman" w:hAnsi="Times New Roman"/>
          <w:i/>
          <w:sz w:val="28"/>
          <w:szCs w:val="28"/>
          <w:vertAlign w:val="superscript"/>
        </w:rPr>
        <w:t>2</w:t>
      </w:r>
      <w:r>
        <w:rPr>
          <w:rFonts w:ascii="Times New Roman" w:hAnsi="Times New Roman"/>
          <w:sz w:val="28"/>
          <w:szCs w:val="28"/>
        </w:rPr>
        <w:t xml:space="preserve"> — дисперсия доходности;</w:t>
      </w:r>
    </w:p>
    <w:p w:rsidR="00694F74" w:rsidRDefault="00694F74" w:rsidP="00694F74">
      <w:pPr>
        <w:numPr>
          <w:ilvl w:val="0"/>
          <w:numId w:val="31"/>
        </w:numPr>
        <w:spacing w:line="360" w:lineRule="auto"/>
        <w:jc w:val="both"/>
        <w:rPr>
          <w:rFonts w:ascii="Times New Roman" w:hAnsi="Times New Roman"/>
          <w:sz w:val="28"/>
          <w:szCs w:val="28"/>
        </w:rPr>
      </w:pPr>
      <w:r>
        <w:rPr>
          <w:rFonts w:ascii="Times New Roman" w:hAnsi="Times New Roman"/>
          <w:sz w:val="28"/>
          <w:szCs w:val="28"/>
        </w:rPr>
        <w:t xml:space="preserve"> </w:t>
      </w:r>
      <m:oMath>
        <m:r>
          <w:rPr>
            <w:rFonts w:ascii="Cambria Math" w:hAnsi="Cambria Math"/>
            <w:sz w:val="28"/>
            <w:szCs w:val="28"/>
          </w:rPr>
          <m:t>σ =</m:t>
        </m:r>
        <m:rad>
          <m:radPr>
            <m:degHide m:val="on"/>
            <m:ctrlPr>
              <w:rPr>
                <w:rFonts w:ascii="Cambria Math" w:eastAsia="Calibri" w:hAnsi="Cambria Math" w:cs="Times New Roman"/>
                <w:i/>
                <w:sz w:val="28"/>
                <w:szCs w:val="28"/>
              </w:rPr>
            </m:ctrlPr>
          </m:radPr>
          <m:deg/>
          <m:e>
            <m:r>
              <w:rPr>
                <w:rFonts w:ascii="Cambria Math" w:hAnsi="Cambria Math"/>
                <w:sz w:val="28"/>
                <w:szCs w:val="28"/>
              </w:rPr>
              <m:t>D(R</m:t>
            </m:r>
            <m:r>
              <w:rPr>
                <w:rFonts w:ascii="Cambria Math" w:hAnsi="Times New Roman"/>
                <w:sz w:val="28"/>
                <w:szCs w:val="28"/>
              </w:rPr>
              <m:t>)</m:t>
            </m:r>
          </m:e>
        </m:rad>
      </m:oMath>
      <w:r>
        <w:rPr>
          <w:rFonts w:ascii="Times New Roman" w:hAnsi="Times New Roman"/>
          <w:sz w:val="28"/>
          <w:szCs w:val="28"/>
        </w:rPr>
        <w:t xml:space="preserve"> — </w:t>
      </w:r>
      <w:r w:rsidRPr="00A358BB">
        <w:rPr>
          <w:rFonts w:ascii="Times New Roman" w:hAnsi="Times New Roman"/>
          <w:sz w:val="28"/>
          <w:szCs w:val="28"/>
        </w:rPr>
        <w:t>среднеквадратичное отклонение (СКО) или риск.</w:t>
      </w:r>
    </w:p>
    <w:p w:rsidR="00694F74" w:rsidRDefault="00694F74" w:rsidP="00694F74">
      <w:pPr>
        <w:spacing w:line="360" w:lineRule="auto"/>
        <w:ind w:firstLine="851"/>
        <w:jc w:val="both"/>
        <w:rPr>
          <w:rFonts w:ascii="Times New Roman" w:hAnsi="Times New Roman"/>
          <w:sz w:val="28"/>
          <w:szCs w:val="28"/>
        </w:rPr>
      </w:pPr>
      <w:r w:rsidRPr="00A358BB">
        <w:rPr>
          <w:rFonts w:ascii="Times New Roman" w:hAnsi="Times New Roman"/>
          <w:sz w:val="28"/>
          <w:szCs w:val="28"/>
        </w:rPr>
        <w:t>Пусть на рынке ценных бумаг имеется n финансовых активов. Тогда инвестор может вложить свой капитал в несколько ценных бумаг, тем самым сформировав портфель ценных бумаг. Рас</w:t>
      </w:r>
      <w:r>
        <w:rPr>
          <w:rFonts w:ascii="Times New Roman" w:hAnsi="Times New Roman"/>
          <w:sz w:val="28"/>
          <w:szCs w:val="28"/>
        </w:rPr>
        <w:t xml:space="preserve">смотрим инвестора, который вложил свой начальный капитал </w:t>
      </w:r>
      <w:r w:rsidRPr="00071A60">
        <w:rPr>
          <w:rFonts w:ascii="Times New Roman" w:hAnsi="Times New Roman"/>
          <w:i/>
          <w:sz w:val="28"/>
          <w:szCs w:val="28"/>
        </w:rPr>
        <w:t>W</w:t>
      </w:r>
      <w:r>
        <w:rPr>
          <w:rFonts w:ascii="Times New Roman" w:hAnsi="Times New Roman"/>
          <w:sz w:val="28"/>
          <w:szCs w:val="28"/>
          <w:vertAlign w:val="superscript"/>
        </w:rPr>
        <w:t>(0)</w:t>
      </w:r>
      <w:r w:rsidRPr="00A358BB">
        <w:rPr>
          <w:rFonts w:ascii="Times New Roman" w:hAnsi="Times New Roman"/>
          <w:sz w:val="28"/>
          <w:szCs w:val="28"/>
        </w:rPr>
        <w:t xml:space="preserve"> в n активов, и тем самым сфор</w:t>
      </w:r>
      <w:r>
        <w:rPr>
          <w:rFonts w:ascii="Times New Roman" w:hAnsi="Times New Roman"/>
          <w:sz w:val="28"/>
          <w:szCs w:val="28"/>
        </w:rPr>
        <w:t xml:space="preserve">мировал портфель π. Пусть </w:t>
      </w:r>
      <w:r w:rsidRPr="00071A60">
        <w:rPr>
          <w:rFonts w:ascii="Times New Roman" w:hAnsi="Times New Roman"/>
          <w:i/>
          <w:sz w:val="28"/>
          <w:szCs w:val="28"/>
        </w:rPr>
        <w:t>a</w:t>
      </w:r>
      <w:r w:rsidRPr="00904A75">
        <w:rPr>
          <w:rFonts w:ascii="Times New Roman" w:hAnsi="Times New Roman"/>
          <w:sz w:val="28"/>
          <w:szCs w:val="28"/>
          <w:vertAlign w:val="subscript"/>
        </w:rPr>
        <w:t>1</w:t>
      </w:r>
      <w:r>
        <w:rPr>
          <w:rFonts w:ascii="Times New Roman" w:hAnsi="Times New Roman"/>
          <w:sz w:val="28"/>
          <w:szCs w:val="28"/>
        </w:rPr>
        <w:t xml:space="preserve">, </w:t>
      </w:r>
      <w:r w:rsidRPr="00071A60">
        <w:rPr>
          <w:rFonts w:ascii="Times New Roman" w:hAnsi="Times New Roman"/>
          <w:i/>
          <w:sz w:val="28"/>
          <w:szCs w:val="28"/>
        </w:rPr>
        <w:t>a</w:t>
      </w:r>
      <w:r w:rsidRPr="00904A75">
        <w:rPr>
          <w:rFonts w:ascii="Times New Roman" w:hAnsi="Times New Roman"/>
          <w:sz w:val="28"/>
          <w:szCs w:val="28"/>
          <w:vertAlign w:val="subscript"/>
        </w:rPr>
        <w:t>2</w:t>
      </w:r>
      <w:r w:rsidRPr="00A358BB">
        <w:rPr>
          <w:rFonts w:ascii="Times New Roman" w:hAnsi="Times New Roman"/>
          <w:sz w:val="28"/>
          <w:szCs w:val="28"/>
        </w:rPr>
        <w:t xml:space="preserve">, . . . , </w:t>
      </w:r>
      <w:r w:rsidRPr="00071A60">
        <w:rPr>
          <w:rFonts w:ascii="Times New Roman" w:hAnsi="Times New Roman"/>
          <w:i/>
          <w:sz w:val="28"/>
          <w:szCs w:val="28"/>
        </w:rPr>
        <w:t>a</w:t>
      </w:r>
      <w:r w:rsidRPr="00071A60">
        <w:rPr>
          <w:rFonts w:ascii="Times New Roman" w:hAnsi="Times New Roman"/>
          <w:i/>
          <w:sz w:val="28"/>
          <w:szCs w:val="28"/>
          <w:vertAlign w:val="subscript"/>
          <w:lang w:val="en-US"/>
        </w:rPr>
        <w:t>n</w:t>
      </w:r>
      <w:r>
        <w:rPr>
          <w:rFonts w:ascii="Times New Roman" w:hAnsi="Times New Roman"/>
          <w:sz w:val="28"/>
          <w:szCs w:val="28"/>
        </w:rPr>
        <w:t xml:space="preserve"> — активы портфеля π</w:t>
      </w:r>
      <w:r w:rsidRPr="00071A60">
        <w:rPr>
          <w:rFonts w:ascii="Times New Roman" w:hAnsi="Times New Roman"/>
          <w:i/>
          <w:sz w:val="28"/>
          <w:szCs w:val="28"/>
        </w:rPr>
        <w:t>, w</w:t>
      </w:r>
      <w:r w:rsidRPr="00071A60">
        <w:rPr>
          <w:rFonts w:ascii="Times New Roman" w:hAnsi="Times New Roman"/>
          <w:sz w:val="28"/>
          <w:szCs w:val="28"/>
          <w:vertAlign w:val="superscript"/>
        </w:rPr>
        <w:t>(0)</w:t>
      </w:r>
      <w:r w:rsidRPr="00071A60">
        <w:rPr>
          <w:rFonts w:ascii="Times New Roman" w:hAnsi="Times New Roman"/>
          <w:sz w:val="28"/>
          <w:szCs w:val="28"/>
          <w:vertAlign w:val="subscript"/>
        </w:rPr>
        <w:t>1</w:t>
      </w:r>
      <w:r w:rsidRPr="00071A60">
        <w:rPr>
          <w:rFonts w:ascii="Times New Roman" w:hAnsi="Times New Roman"/>
          <w:i/>
          <w:sz w:val="28"/>
          <w:szCs w:val="28"/>
        </w:rPr>
        <w:t>, w</w:t>
      </w:r>
      <w:r w:rsidRPr="00071A60">
        <w:rPr>
          <w:rFonts w:ascii="Times New Roman" w:hAnsi="Times New Roman"/>
          <w:sz w:val="28"/>
          <w:szCs w:val="28"/>
          <w:vertAlign w:val="superscript"/>
        </w:rPr>
        <w:t>(0)</w:t>
      </w:r>
      <w:r w:rsidRPr="00071A60">
        <w:rPr>
          <w:rFonts w:ascii="Times New Roman" w:hAnsi="Times New Roman"/>
          <w:sz w:val="28"/>
          <w:szCs w:val="28"/>
          <w:vertAlign w:val="subscript"/>
        </w:rPr>
        <w:t>2</w:t>
      </w:r>
      <w:r w:rsidRPr="00071A60">
        <w:rPr>
          <w:rFonts w:ascii="Times New Roman" w:hAnsi="Times New Roman"/>
          <w:i/>
          <w:sz w:val="28"/>
          <w:szCs w:val="28"/>
        </w:rPr>
        <w:t xml:space="preserve"> , . . . , w</w:t>
      </w:r>
      <w:r w:rsidRPr="00071A60">
        <w:rPr>
          <w:rFonts w:ascii="Times New Roman" w:hAnsi="Times New Roman"/>
          <w:i/>
          <w:sz w:val="28"/>
          <w:szCs w:val="28"/>
          <w:vertAlign w:val="superscript"/>
        </w:rPr>
        <w:t>(</w:t>
      </w:r>
      <w:r w:rsidRPr="00071A60">
        <w:rPr>
          <w:rFonts w:ascii="Times New Roman" w:hAnsi="Times New Roman"/>
          <w:sz w:val="28"/>
          <w:szCs w:val="28"/>
          <w:vertAlign w:val="superscript"/>
        </w:rPr>
        <w:t>0)</w:t>
      </w:r>
      <w:r w:rsidRPr="00071A60">
        <w:rPr>
          <w:rFonts w:ascii="Times New Roman" w:hAnsi="Times New Roman"/>
          <w:i/>
          <w:sz w:val="28"/>
          <w:szCs w:val="28"/>
          <w:vertAlign w:val="subscript"/>
          <w:lang w:val="en-US"/>
        </w:rPr>
        <w:t>n</w:t>
      </w:r>
      <w:r w:rsidRPr="00A358BB">
        <w:rPr>
          <w:rFonts w:ascii="Times New Roman" w:hAnsi="Times New Roman"/>
          <w:sz w:val="28"/>
          <w:szCs w:val="28"/>
        </w:rPr>
        <w:t xml:space="preserve"> — стоимость единицы актива </w:t>
      </w:r>
      <w:r w:rsidRPr="00071A60">
        <w:rPr>
          <w:rFonts w:ascii="Times New Roman" w:hAnsi="Times New Roman"/>
          <w:i/>
          <w:sz w:val="28"/>
          <w:szCs w:val="28"/>
        </w:rPr>
        <w:t>a</w:t>
      </w:r>
      <w:r w:rsidRPr="00904A75">
        <w:rPr>
          <w:rFonts w:ascii="Times New Roman" w:hAnsi="Times New Roman"/>
          <w:sz w:val="28"/>
          <w:szCs w:val="28"/>
          <w:vertAlign w:val="subscript"/>
        </w:rPr>
        <w:t>1</w:t>
      </w:r>
      <w:r>
        <w:rPr>
          <w:rFonts w:ascii="Times New Roman" w:hAnsi="Times New Roman"/>
          <w:sz w:val="28"/>
          <w:szCs w:val="28"/>
        </w:rPr>
        <w:t xml:space="preserve">, </w:t>
      </w:r>
      <w:r w:rsidRPr="00071A60">
        <w:rPr>
          <w:rFonts w:ascii="Times New Roman" w:hAnsi="Times New Roman"/>
          <w:i/>
          <w:sz w:val="28"/>
          <w:szCs w:val="28"/>
        </w:rPr>
        <w:t>a</w:t>
      </w:r>
      <w:r w:rsidRPr="00904A75">
        <w:rPr>
          <w:rFonts w:ascii="Times New Roman" w:hAnsi="Times New Roman"/>
          <w:sz w:val="28"/>
          <w:szCs w:val="28"/>
          <w:vertAlign w:val="subscript"/>
        </w:rPr>
        <w:t>2</w:t>
      </w:r>
      <w:r w:rsidRPr="00A358BB">
        <w:rPr>
          <w:rFonts w:ascii="Times New Roman" w:hAnsi="Times New Roman"/>
          <w:sz w:val="28"/>
          <w:szCs w:val="28"/>
        </w:rPr>
        <w:t xml:space="preserve">, . . . , </w:t>
      </w:r>
      <w:r w:rsidRPr="00071A60">
        <w:rPr>
          <w:rFonts w:ascii="Times New Roman" w:hAnsi="Times New Roman"/>
          <w:i/>
          <w:sz w:val="28"/>
          <w:szCs w:val="28"/>
        </w:rPr>
        <w:t>a</w:t>
      </w:r>
      <w:r w:rsidRPr="00071A60">
        <w:rPr>
          <w:rFonts w:ascii="Times New Roman" w:hAnsi="Times New Roman"/>
          <w:i/>
          <w:sz w:val="28"/>
          <w:szCs w:val="28"/>
          <w:vertAlign w:val="subscript"/>
          <w:lang w:val="en-US"/>
        </w:rPr>
        <w:t>n</w:t>
      </w:r>
      <w:r>
        <w:rPr>
          <w:rFonts w:ascii="Times New Roman" w:hAnsi="Times New Roman"/>
          <w:sz w:val="28"/>
          <w:szCs w:val="28"/>
        </w:rPr>
        <w:t xml:space="preserve"> соответственно, а </w:t>
      </w:r>
      <w:r w:rsidRPr="00071A60">
        <w:rPr>
          <w:rFonts w:ascii="Times New Roman" w:hAnsi="Times New Roman"/>
          <w:i/>
          <w:sz w:val="28"/>
          <w:szCs w:val="28"/>
        </w:rPr>
        <w:t>z</w:t>
      </w:r>
      <w:r w:rsidRPr="00904A75">
        <w:rPr>
          <w:rFonts w:ascii="Times New Roman" w:hAnsi="Times New Roman"/>
          <w:sz w:val="28"/>
          <w:szCs w:val="28"/>
          <w:vertAlign w:val="subscript"/>
        </w:rPr>
        <w:t>1</w:t>
      </w:r>
      <w:r>
        <w:rPr>
          <w:rFonts w:ascii="Times New Roman" w:hAnsi="Times New Roman"/>
          <w:sz w:val="28"/>
          <w:szCs w:val="28"/>
        </w:rPr>
        <w:t xml:space="preserve">, </w:t>
      </w:r>
      <w:r w:rsidRPr="00071A60">
        <w:rPr>
          <w:rFonts w:ascii="Times New Roman" w:hAnsi="Times New Roman"/>
          <w:i/>
          <w:sz w:val="28"/>
          <w:szCs w:val="28"/>
        </w:rPr>
        <w:t>z</w:t>
      </w:r>
      <w:r w:rsidRPr="00904A75">
        <w:rPr>
          <w:rFonts w:ascii="Times New Roman" w:hAnsi="Times New Roman"/>
          <w:sz w:val="28"/>
          <w:szCs w:val="28"/>
          <w:vertAlign w:val="subscript"/>
        </w:rPr>
        <w:t>2</w:t>
      </w:r>
      <w:r>
        <w:rPr>
          <w:rFonts w:ascii="Times New Roman" w:hAnsi="Times New Roman"/>
          <w:sz w:val="28"/>
          <w:szCs w:val="28"/>
        </w:rPr>
        <w:t xml:space="preserve">, . . . , </w:t>
      </w:r>
      <w:r w:rsidRPr="00071A60">
        <w:rPr>
          <w:rFonts w:ascii="Times New Roman" w:hAnsi="Times New Roman"/>
          <w:i/>
          <w:sz w:val="28"/>
          <w:szCs w:val="28"/>
        </w:rPr>
        <w:t>z</w:t>
      </w:r>
      <w:r w:rsidRPr="00071A60">
        <w:rPr>
          <w:rFonts w:ascii="Times New Roman" w:hAnsi="Times New Roman"/>
          <w:i/>
          <w:sz w:val="28"/>
          <w:szCs w:val="28"/>
          <w:vertAlign w:val="subscript"/>
          <w:lang w:val="en-US"/>
        </w:rPr>
        <w:t>n</w:t>
      </w:r>
      <w:r>
        <w:rPr>
          <w:rFonts w:ascii="Times New Roman" w:hAnsi="Times New Roman"/>
          <w:sz w:val="28"/>
          <w:szCs w:val="28"/>
        </w:rPr>
        <w:t xml:space="preserve"> — ко</w:t>
      </w:r>
      <w:r w:rsidRPr="00A358BB">
        <w:rPr>
          <w:rFonts w:ascii="Times New Roman" w:hAnsi="Times New Roman"/>
          <w:sz w:val="28"/>
          <w:szCs w:val="28"/>
        </w:rPr>
        <w:t>личество единиц каждого актива. Очевидно, что начальны</w:t>
      </w:r>
      <w:r>
        <w:rPr>
          <w:rFonts w:ascii="Times New Roman" w:hAnsi="Times New Roman"/>
          <w:sz w:val="28"/>
          <w:szCs w:val="28"/>
        </w:rPr>
        <w:t>й капитал, вложен</w:t>
      </w:r>
      <w:r w:rsidRPr="00A358BB">
        <w:rPr>
          <w:rFonts w:ascii="Times New Roman" w:hAnsi="Times New Roman"/>
          <w:sz w:val="28"/>
          <w:szCs w:val="28"/>
        </w:rPr>
        <w:t xml:space="preserve">ный в портфель </w:t>
      </w:r>
      <w:r w:rsidRPr="00071A60">
        <w:rPr>
          <w:rFonts w:ascii="Times New Roman" w:hAnsi="Times New Roman"/>
          <w:i/>
          <w:sz w:val="28"/>
          <w:szCs w:val="28"/>
        </w:rPr>
        <w:t>π</w:t>
      </w:r>
      <w:r>
        <w:rPr>
          <w:rFonts w:ascii="Times New Roman" w:hAnsi="Times New Roman"/>
          <w:sz w:val="28"/>
          <w:szCs w:val="28"/>
        </w:rPr>
        <w:t xml:space="preserve">, равен: </w:t>
      </w:r>
      <w:r w:rsidRPr="00071A60">
        <w:rPr>
          <w:rFonts w:ascii="Times New Roman" w:hAnsi="Times New Roman"/>
          <w:i/>
          <w:sz w:val="28"/>
          <w:szCs w:val="28"/>
        </w:rPr>
        <w:t>W</w:t>
      </w:r>
      <w:r>
        <w:rPr>
          <w:rFonts w:ascii="Times New Roman" w:hAnsi="Times New Roman"/>
          <w:sz w:val="28"/>
          <w:szCs w:val="28"/>
          <w:vertAlign w:val="superscript"/>
        </w:rPr>
        <w:t>(0)</w:t>
      </w:r>
      <w:r w:rsidRPr="00A358BB">
        <w:rPr>
          <w:rFonts w:ascii="Times New Roman" w:hAnsi="Times New Roman"/>
          <w:sz w:val="28"/>
          <w:szCs w:val="28"/>
        </w:rPr>
        <w:t xml:space="preserve"> =</w:t>
      </w:r>
      <w:r>
        <w:rPr>
          <w:rFonts w:ascii="Times New Roman" w:hAnsi="Times New Roman"/>
          <w:sz w:val="28"/>
          <w:szCs w:val="28"/>
        </w:rPr>
        <w:t>∑</w:t>
      </w:r>
      <w:r w:rsidRPr="00071A60">
        <w:rPr>
          <w:rFonts w:ascii="Times New Roman" w:hAnsi="Times New Roman"/>
          <w:i/>
          <w:sz w:val="28"/>
          <w:szCs w:val="28"/>
          <w:lang w:val="en-US"/>
        </w:rPr>
        <w:t>z</w:t>
      </w:r>
      <w:r w:rsidRPr="00071A60">
        <w:rPr>
          <w:rFonts w:ascii="Times New Roman" w:hAnsi="Times New Roman"/>
          <w:i/>
          <w:sz w:val="28"/>
          <w:szCs w:val="28"/>
          <w:vertAlign w:val="subscript"/>
          <w:lang w:val="en-US"/>
        </w:rPr>
        <w:t>i</w:t>
      </w:r>
      <w:r w:rsidRPr="00071A60">
        <w:rPr>
          <w:rFonts w:ascii="Times New Roman" w:hAnsi="Times New Roman"/>
          <w:i/>
          <w:sz w:val="28"/>
          <w:szCs w:val="28"/>
          <w:lang w:val="en-US"/>
        </w:rPr>
        <w:t>w</w:t>
      </w:r>
      <w:r w:rsidRPr="00904A75">
        <w:rPr>
          <w:rFonts w:ascii="Times New Roman" w:hAnsi="Times New Roman"/>
          <w:sz w:val="28"/>
          <w:szCs w:val="28"/>
          <w:vertAlign w:val="superscript"/>
        </w:rPr>
        <w:t>(0)</w:t>
      </w:r>
      <w:r w:rsidRPr="00071A60">
        <w:rPr>
          <w:rFonts w:ascii="Times New Roman" w:hAnsi="Times New Roman"/>
          <w:i/>
          <w:sz w:val="28"/>
          <w:szCs w:val="28"/>
          <w:vertAlign w:val="subscript"/>
          <w:lang w:val="en-US"/>
        </w:rPr>
        <w:t>i</w:t>
      </w:r>
      <w:r w:rsidRPr="00904A75">
        <w:rPr>
          <w:rFonts w:ascii="Times New Roman" w:hAnsi="Times New Roman"/>
          <w:sz w:val="28"/>
          <w:szCs w:val="28"/>
        </w:rPr>
        <w:t xml:space="preserve">, </w:t>
      </w:r>
      <w:r w:rsidRPr="00A358BB">
        <w:rPr>
          <w:rFonts w:ascii="Times New Roman" w:hAnsi="Times New Roman"/>
          <w:sz w:val="28"/>
          <w:szCs w:val="28"/>
        </w:rPr>
        <w:t xml:space="preserve"> </w:t>
      </w:r>
      <w:r w:rsidRPr="00071A60">
        <w:rPr>
          <w:rFonts w:ascii="Times New Roman" w:hAnsi="Times New Roman"/>
          <w:i/>
          <w:sz w:val="28"/>
          <w:szCs w:val="28"/>
        </w:rPr>
        <w:t>i</w:t>
      </w:r>
      <w:r w:rsidRPr="00A358BB">
        <w:rPr>
          <w:rFonts w:ascii="Times New Roman" w:hAnsi="Times New Roman"/>
          <w:sz w:val="28"/>
          <w:szCs w:val="28"/>
        </w:rPr>
        <w:t>=1</w:t>
      </w:r>
      <w:r>
        <w:rPr>
          <w:rFonts w:ascii="Times New Roman" w:hAnsi="Times New Roman"/>
          <w:sz w:val="28"/>
          <w:szCs w:val="28"/>
        </w:rPr>
        <w:t>…</w:t>
      </w:r>
      <w:r>
        <w:rPr>
          <w:rFonts w:ascii="Times New Roman" w:hAnsi="Times New Roman"/>
          <w:sz w:val="28"/>
          <w:szCs w:val="28"/>
          <w:lang w:val="en-US"/>
        </w:rPr>
        <w:t>n</w:t>
      </w:r>
      <w:r w:rsidRPr="00904A75">
        <w:rPr>
          <w:rFonts w:ascii="Times New Roman" w:hAnsi="Times New Roman"/>
          <w:sz w:val="28"/>
          <w:szCs w:val="28"/>
        </w:rPr>
        <w:t xml:space="preserve">. </w:t>
      </w:r>
      <w:r w:rsidRPr="00A358BB">
        <w:rPr>
          <w:rFonts w:ascii="Times New Roman" w:hAnsi="Times New Roman"/>
          <w:sz w:val="28"/>
          <w:szCs w:val="28"/>
        </w:rPr>
        <w:t xml:space="preserve">Спустя некоторое время инвестор желает продать свои активы по ценам </w:t>
      </w:r>
      <w:r w:rsidRPr="00071A60">
        <w:rPr>
          <w:rFonts w:ascii="Times New Roman" w:hAnsi="Times New Roman"/>
          <w:i/>
          <w:sz w:val="28"/>
          <w:szCs w:val="28"/>
          <w:lang w:val="en-US"/>
        </w:rPr>
        <w:t>w</w:t>
      </w:r>
      <w:r w:rsidRPr="00904A75">
        <w:rPr>
          <w:rFonts w:ascii="Times New Roman" w:hAnsi="Times New Roman"/>
          <w:sz w:val="28"/>
          <w:szCs w:val="28"/>
          <w:vertAlign w:val="superscript"/>
        </w:rPr>
        <w:t>(</w:t>
      </w:r>
      <w:r w:rsidRPr="00071A60">
        <w:rPr>
          <w:rFonts w:ascii="Times New Roman" w:hAnsi="Times New Roman"/>
          <w:i/>
          <w:sz w:val="28"/>
          <w:szCs w:val="28"/>
          <w:vertAlign w:val="superscript"/>
          <w:lang w:val="en-US"/>
        </w:rPr>
        <w:t>t</w:t>
      </w:r>
      <w:r w:rsidRPr="00904A75">
        <w:rPr>
          <w:rFonts w:ascii="Times New Roman" w:hAnsi="Times New Roman"/>
          <w:sz w:val="28"/>
          <w:szCs w:val="28"/>
          <w:vertAlign w:val="superscript"/>
        </w:rPr>
        <w:t>)</w:t>
      </w:r>
      <w:r w:rsidRPr="00904A75">
        <w:rPr>
          <w:rFonts w:ascii="Times New Roman" w:hAnsi="Times New Roman"/>
          <w:sz w:val="28"/>
          <w:szCs w:val="28"/>
          <w:vertAlign w:val="subscript"/>
        </w:rPr>
        <w:t>1</w:t>
      </w:r>
      <w:r w:rsidRPr="00A358BB">
        <w:rPr>
          <w:rFonts w:ascii="Times New Roman" w:hAnsi="Times New Roman"/>
          <w:sz w:val="28"/>
          <w:szCs w:val="28"/>
        </w:rPr>
        <w:t xml:space="preserve"> , </w:t>
      </w:r>
      <w:r w:rsidRPr="00071A60">
        <w:rPr>
          <w:rFonts w:ascii="Times New Roman" w:hAnsi="Times New Roman"/>
          <w:i/>
          <w:sz w:val="28"/>
          <w:szCs w:val="28"/>
          <w:lang w:val="en-US"/>
        </w:rPr>
        <w:t>w</w:t>
      </w:r>
      <w:r w:rsidRPr="00904A75">
        <w:rPr>
          <w:rFonts w:ascii="Times New Roman" w:hAnsi="Times New Roman"/>
          <w:sz w:val="28"/>
          <w:szCs w:val="28"/>
          <w:vertAlign w:val="superscript"/>
        </w:rPr>
        <w:t>(</w:t>
      </w:r>
      <w:r w:rsidRPr="00071A60">
        <w:rPr>
          <w:rFonts w:ascii="Times New Roman" w:hAnsi="Times New Roman"/>
          <w:i/>
          <w:sz w:val="28"/>
          <w:szCs w:val="28"/>
          <w:vertAlign w:val="superscript"/>
          <w:lang w:val="en-US"/>
        </w:rPr>
        <w:t>t</w:t>
      </w:r>
      <w:r w:rsidRPr="00904A75">
        <w:rPr>
          <w:rFonts w:ascii="Times New Roman" w:hAnsi="Times New Roman"/>
          <w:sz w:val="28"/>
          <w:szCs w:val="28"/>
          <w:vertAlign w:val="superscript"/>
        </w:rPr>
        <w:t>)</w:t>
      </w:r>
      <w:r w:rsidRPr="00904A75">
        <w:rPr>
          <w:rFonts w:ascii="Times New Roman" w:hAnsi="Times New Roman"/>
          <w:sz w:val="28"/>
          <w:szCs w:val="28"/>
          <w:vertAlign w:val="subscript"/>
        </w:rPr>
        <w:t>2</w:t>
      </w:r>
      <w:r w:rsidRPr="00A358BB">
        <w:rPr>
          <w:rFonts w:ascii="Times New Roman" w:hAnsi="Times New Roman"/>
          <w:sz w:val="28"/>
          <w:szCs w:val="28"/>
        </w:rPr>
        <w:t xml:space="preserve">, . . . , </w:t>
      </w:r>
      <w:r w:rsidRPr="00071A60">
        <w:rPr>
          <w:rFonts w:ascii="Times New Roman" w:hAnsi="Times New Roman"/>
          <w:i/>
          <w:sz w:val="28"/>
          <w:szCs w:val="28"/>
          <w:lang w:val="en-US"/>
        </w:rPr>
        <w:t>w</w:t>
      </w:r>
      <w:r w:rsidRPr="00904A75">
        <w:rPr>
          <w:rFonts w:ascii="Times New Roman" w:hAnsi="Times New Roman"/>
          <w:sz w:val="28"/>
          <w:szCs w:val="28"/>
          <w:vertAlign w:val="superscript"/>
        </w:rPr>
        <w:t>(</w:t>
      </w:r>
      <w:r w:rsidRPr="00071A60">
        <w:rPr>
          <w:rFonts w:ascii="Times New Roman" w:hAnsi="Times New Roman"/>
          <w:i/>
          <w:sz w:val="28"/>
          <w:szCs w:val="28"/>
          <w:vertAlign w:val="superscript"/>
          <w:lang w:val="en-US"/>
        </w:rPr>
        <w:t>t</w:t>
      </w:r>
      <w:r w:rsidRPr="00904A75">
        <w:rPr>
          <w:rFonts w:ascii="Times New Roman" w:hAnsi="Times New Roman"/>
          <w:sz w:val="28"/>
          <w:szCs w:val="28"/>
          <w:vertAlign w:val="superscript"/>
        </w:rPr>
        <w:t>)</w:t>
      </w:r>
      <w:r w:rsidRPr="00071A60">
        <w:rPr>
          <w:rFonts w:ascii="Times New Roman" w:hAnsi="Times New Roman"/>
          <w:i/>
          <w:sz w:val="28"/>
          <w:szCs w:val="28"/>
          <w:vertAlign w:val="subscript"/>
          <w:lang w:val="en-US"/>
        </w:rPr>
        <w:t>n</w:t>
      </w:r>
      <w:r w:rsidRPr="00A358BB">
        <w:rPr>
          <w:rFonts w:ascii="Times New Roman" w:hAnsi="Times New Roman"/>
          <w:sz w:val="28"/>
          <w:szCs w:val="28"/>
        </w:rPr>
        <w:t>. При этом капитал, полученный при продаже портфеля в конце периода инвестирован</w:t>
      </w:r>
      <w:r>
        <w:rPr>
          <w:rFonts w:ascii="Times New Roman" w:hAnsi="Times New Roman"/>
          <w:sz w:val="28"/>
          <w:szCs w:val="28"/>
        </w:rPr>
        <w:t>ия</w:t>
      </w:r>
      <w:r w:rsidRPr="00904A75">
        <w:rPr>
          <w:rFonts w:ascii="Times New Roman" w:hAnsi="Times New Roman"/>
          <w:sz w:val="28"/>
          <w:szCs w:val="28"/>
        </w:rPr>
        <w:t>,</w:t>
      </w:r>
      <w:r>
        <w:rPr>
          <w:rFonts w:ascii="Times New Roman" w:hAnsi="Times New Roman"/>
          <w:sz w:val="28"/>
          <w:szCs w:val="28"/>
        </w:rPr>
        <w:t xml:space="preserve"> определяется по формуле: </w:t>
      </w:r>
      <w:r w:rsidRPr="00071A60">
        <w:rPr>
          <w:rFonts w:ascii="Times New Roman" w:hAnsi="Times New Roman"/>
          <w:i/>
          <w:sz w:val="28"/>
          <w:szCs w:val="28"/>
        </w:rPr>
        <w:t>W</w:t>
      </w:r>
      <w:r w:rsidRPr="00904A75">
        <w:rPr>
          <w:rFonts w:ascii="Times New Roman" w:hAnsi="Times New Roman"/>
          <w:sz w:val="28"/>
          <w:szCs w:val="28"/>
          <w:vertAlign w:val="superscript"/>
        </w:rPr>
        <w:t>(</w:t>
      </w:r>
      <w:r w:rsidRPr="00071A60">
        <w:rPr>
          <w:rFonts w:ascii="Times New Roman" w:hAnsi="Times New Roman"/>
          <w:i/>
          <w:sz w:val="28"/>
          <w:szCs w:val="28"/>
          <w:vertAlign w:val="superscript"/>
          <w:lang w:val="en-US"/>
        </w:rPr>
        <w:t>t</w:t>
      </w:r>
      <w:r w:rsidRPr="00904A75">
        <w:rPr>
          <w:rFonts w:ascii="Times New Roman" w:hAnsi="Times New Roman"/>
          <w:sz w:val="28"/>
          <w:szCs w:val="28"/>
          <w:vertAlign w:val="superscript"/>
        </w:rPr>
        <w:t>)</w:t>
      </w:r>
      <w:r w:rsidRPr="00A358BB">
        <w:rPr>
          <w:rFonts w:ascii="Times New Roman" w:hAnsi="Times New Roman"/>
          <w:sz w:val="28"/>
          <w:szCs w:val="28"/>
        </w:rPr>
        <w:t xml:space="preserve"> = </w:t>
      </w:r>
      <w:r>
        <w:rPr>
          <w:rFonts w:ascii="Times New Roman" w:hAnsi="Times New Roman"/>
          <w:sz w:val="28"/>
          <w:szCs w:val="28"/>
        </w:rPr>
        <w:t>∑</w:t>
      </w:r>
      <w:r w:rsidRPr="00071A60">
        <w:rPr>
          <w:rFonts w:ascii="Times New Roman" w:hAnsi="Times New Roman"/>
          <w:i/>
          <w:sz w:val="28"/>
          <w:szCs w:val="28"/>
        </w:rPr>
        <w:t>z</w:t>
      </w:r>
      <w:r w:rsidRPr="00071A60">
        <w:rPr>
          <w:rFonts w:ascii="Times New Roman" w:hAnsi="Times New Roman"/>
          <w:i/>
          <w:sz w:val="28"/>
          <w:szCs w:val="28"/>
          <w:vertAlign w:val="subscript"/>
        </w:rPr>
        <w:t>i</w:t>
      </w:r>
      <w:r w:rsidRPr="00071A60">
        <w:rPr>
          <w:rFonts w:ascii="Times New Roman" w:hAnsi="Times New Roman"/>
          <w:i/>
          <w:sz w:val="28"/>
          <w:szCs w:val="28"/>
        </w:rPr>
        <w:t>w</w:t>
      </w:r>
      <w:r w:rsidRPr="00904A75">
        <w:rPr>
          <w:rFonts w:ascii="Times New Roman" w:hAnsi="Times New Roman"/>
          <w:sz w:val="28"/>
          <w:szCs w:val="28"/>
          <w:vertAlign w:val="superscript"/>
        </w:rPr>
        <w:t>(</w:t>
      </w:r>
      <w:r w:rsidRPr="00071A60">
        <w:rPr>
          <w:rFonts w:ascii="Times New Roman" w:hAnsi="Times New Roman"/>
          <w:i/>
          <w:sz w:val="28"/>
          <w:szCs w:val="28"/>
          <w:vertAlign w:val="superscript"/>
        </w:rPr>
        <w:t>t</w:t>
      </w:r>
      <w:r w:rsidRPr="00904A75">
        <w:rPr>
          <w:rFonts w:ascii="Times New Roman" w:hAnsi="Times New Roman"/>
          <w:sz w:val="28"/>
          <w:szCs w:val="28"/>
          <w:vertAlign w:val="superscript"/>
        </w:rPr>
        <w:t>)</w:t>
      </w:r>
      <w:r w:rsidRPr="00071A60">
        <w:rPr>
          <w:rFonts w:ascii="Times New Roman" w:hAnsi="Times New Roman"/>
          <w:i/>
          <w:sz w:val="28"/>
          <w:szCs w:val="28"/>
          <w:vertAlign w:val="subscript"/>
        </w:rPr>
        <w:t>i</w:t>
      </w:r>
      <w:r w:rsidRPr="00071A60">
        <w:rPr>
          <w:rFonts w:ascii="Times New Roman" w:hAnsi="Times New Roman"/>
          <w:i/>
          <w:sz w:val="28"/>
          <w:szCs w:val="28"/>
        </w:rPr>
        <w:t xml:space="preserve"> </w:t>
      </w:r>
      <w:r>
        <w:rPr>
          <w:rFonts w:ascii="Times New Roman" w:hAnsi="Times New Roman"/>
          <w:sz w:val="28"/>
          <w:szCs w:val="28"/>
        </w:rPr>
        <w:t xml:space="preserve">. </w:t>
      </w:r>
      <w:r w:rsidRPr="00A358BB">
        <w:rPr>
          <w:rFonts w:ascii="Times New Roman" w:hAnsi="Times New Roman"/>
          <w:sz w:val="28"/>
          <w:szCs w:val="28"/>
        </w:rPr>
        <w:t xml:space="preserve">Теперь можно определить доходность </w:t>
      </w:r>
      <w:r>
        <w:rPr>
          <w:rFonts w:ascii="Times New Roman" w:hAnsi="Times New Roman"/>
          <w:sz w:val="28"/>
          <w:szCs w:val="28"/>
        </w:rPr>
        <w:t xml:space="preserve">портфеля </w:t>
      </w:r>
      <w:r w:rsidRPr="00071A60">
        <w:rPr>
          <w:rFonts w:ascii="Times New Roman" w:hAnsi="Times New Roman"/>
          <w:i/>
          <w:sz w:val="28"/>
          <w:szCs w:val="28"/>
        </w:rPr>
        <w:t>R</w:t>
      </w:r>
      <w:r w:rsidRPr="00071A60">
        <w:rPr>
          <w:rFonts w:ascii="Times New Roman" w:hAnsi="Times New Roman"/>
          <w:i/>
          <w:sz w:val="28"/>
          <w:szCs w:val="28"/>
          <w:vertAlign w:val="subscript"/>
        </w:rPr>
        <w:t>π</w:t>
      </w:r>
      <w:r>
        <w:rPr>
          <w:rFonts w:ascii="Times New Roman" w:hAnsi="Times New Roman"/>
          <w:sz w:val="28"/>
          <w:szCs w:val="28"/>
        </w:rPr>
        <w:t xml:space="preserve"> по аналогии с опре</w:t>
      </w:r>
      <w:r w:rsidRPr="00A358BB">
        <w:rPr>
          <w:rFonts w:ascii="Times New Roman" w:hAnsi="Times New Roman"/>
          <w:sz w:val="28"/>
          <w:szCs w:val="28"/>
        </w:rPr>
        <w:t>делен</w:t>
      </w:r>
      <w:r>
        <w:rPr>
          <w:rFonts w:ascii="Times New Roman" w:hAnsi="Times New Roman"/>
          <w:sz w:val="28"/>
          <w:szCs w:val="28"/>
        </w:rPr>
        <w:t xml:space="preserve">ием доходности одного актива: </w:t>
      </w:r>
      <w:r w:rsidRPr="00071A60">
        <w:rPr>
          <w:rFonts w:ascii="Times New Roman" w:hAnsi="Times New Roman"/>
          <w:i/>
          <w:sz w:val="28"/>
          <w:szCs w:val="28"/>
        </w:rPr>
        <w:t>R</w:t>
      </w:r>
      <w:r w:rsidRPr="00071A60">
        <w:rPr>
          <w:rFonts w:ascii="Times New Roman" w:hAnsi="Times New Roman"/>
          <w:i/>
          <w:sz w:val="28"/>
          <w:szCs w:val="28"/>
          <w:vertAlign w:val="subscript"/>
        </w:rPr>
        <w:t>π</w:t>
      </w:r>
      <w:r w:rsidRPr="00A358BB">
        <w:rPr>
          <w:rFonts w:ascii="Times New Roman" w:hAnsi="Times New Roman"/>
          <w:sz w:val="28"/>
          <w:szCs w:val="28"/>
        </w:rPr>
        <w:t xml:space="preserve"> = </w:t>
      </w:r>
      <w:r>
        <w:rPr>
          <w:rFonts w:ascii="Times New Roman" w:hAnsi="Times New Roman"/>
          <w:sz w:val="28"/>
          <w:szCs w:val="28"/>
        </w:rPr>
        <w:t>(</w:t>
      </w:r>
      <w:r w:rsidRPr="00071A60">
        <w:rPr>
          <w:rFonts w:ascii="Times New Roman" w:hAnsi="Times New Roman"/>
          <w:i/>
          <w:sz w:val="28"/>
          <w:szCs w:val="28"/>
        </w:rPr>
        <w:t>W</w:t>
      </w:r>
      <w:r w:rsidRPr="00904A75">
        <w:rPr>
          <w:rFonts w:ascii="Times New Roman" w:hAnsi="Times New Roman"/>
          <w:sz w:val="28"/>
          <w:szCs w:val="28"/>
          <w:vertAlign w:val="superscript"/>
        </w:rPr>
        <w:t>(</w:t>
      </w:r>
      <w:r w:rsidRPr="00071A60">
        <w:rPr>
          <w:rFonts w:ascii="Times New Roman" w:hAnsi="Times New Roman"/>
          <w:i/>
          <w:sz w:val="28"/>
          <w:szCs w:val="28"/>
          <w:vertAlign w:val="superscript"/>
        </w:rPr>
        <w:t>t</w:t>
      </w:r>
      <w:r w:rsidRPr="00904A75">
        <w:rPr>
          <w:rFonts w:ascii="Times New Roman" w:hAnsi="Times New Roman"/>
          <w:sz w:val="28"/>
          <w:szCs w:val="28"/>
          <w:vertAlign w:val="superscript"/>
        </w:rPr>
        <w:t>)</w:t>
      </w:r>
      <w:r w:rsidRPr="00A358BB">
        <w:rPr>
          <w:rFonts w:ascii="Times New Roman" w:hAnsi="Times New Roman"/>
          <w:sz w:val="28"/>
          <w:szCs w:val="28"/>
        </w:rPr>
        <w:t xml:space="preserve"> − </w:t>
      </w:r>
      <w:r w:rsidRPr="00071A60">
        <w:rPr>
          <w:rFonts w:ascii="Times New Roman" w:hAnsi="Times New Roman"/>
          <w:i/>
          <w:sz w:val="28"/>
          <w:szCs w:val="28"/>
        </w:rPr>
        <w:t>W</w:t>
      </w:r>
      <w:r w:rsidRPr="00904A75">
        <w:rPr>
          <w:rFonts w:ascii="Times New Roman" w:hAnsi="Times New Roman"/>
          <w:sz w:val="28"/>
          <w:szCs w:val="28"/>
          <w:vertAlign w:val="superscript"/>
        </w:rPr>
        <w:t>(0)</w:t>
      </w:r>
      <w:r w:rsidRPr="00A358BB">
        <w:rPr>
          <w:rFonts w:ascii="Times New Roman" w:hAnsi="Times New Roman"/>
          <w:sz w:val="28"/>
          <w:szCs w:val="28"/>
        </w:rPr>
        <w:t xml:space="preserve"> </w:t>
      </w:r>
      <w:r>
        <w:rPr>
          <w:rFonts w:ascii="Times New Roman" w:hAnsi="Times New Roman"/>
          <w:sz w:val="28"/>
          <w:szCs w:val="28"/>
        </w:rPr>
        <w:t>)/</w:t>
      </w:r>
      <w:r w:rsidRPr="00071A60">
        <w:rPr>
          <w:rFonts w:ascii="Times New Roman" w:hAnsi="Times New Roman"/>
          <w:i/>
          <w:sz w:val="28"/>
          <w:szCs w:val="28"/>
        </w:rPr>
        <w:t>W</w:t>
      </w:r>
      <w:r w:rsidRPr="00904A75">
        <w:rPr>
          <w:rFonts w:ascii="Times New Roman" w:hAnsi="Times New Roman"/>
          <w:sz w:val="28"/>
          <w:szCs w:val="28"/>
          <w:vertAlign w:val="superscript"/>
        </w:rPr>
        <w:t>(0</w:t>
      </w:r>
      <w:r>
        <w:rPr>
          <w:rFonts w:ascii="Times New Roman" w:hAnsi="Times New Roman"/>
          <w:sz w:val="28"/>
          <w:szCs w:val="28"/>
          <w:vertAlign w:val="superscript"/>
        </w:rPr>
        <w:t>)</w:t>
      </w:r>
      <w:r>
        <w:rPr>
          <w:rFonts w:ascii="Times New Roman" w:hAnsi="Times New Roman"/>
          <w:sz w:val="28"/>
          <w:szCs w:val="28"/>
        </w:rPr>
        <w:t>.</w:t>
      </w:r>
    </w:p>
    <w:p w:rsidR="00694F74" w:rsidRDefault="00694F74" w:rsidP="00694F74">
      <w:pPr>
        <w:spacing w:line="360" w:lineRule="auto"/>
        <w:ind w:firstLine="851"/>
        <w:jc w:val="both"/>
        <w:rPr>
          <w:rFonts w:ascii="Times New Roman" w:hAnsi="Times New Roman"/>
          <w:sz w:val="28"/>
          <w:szCs w:val="28"/>
        </w:rPr>
      </w:pPr>
      <w:r>
        <w:rPr>
          <w:rFonts w:ascii="Times New Roman" w:hAnsi="Times New Roman"/>
          <w:sz w:val="28"/>
          <w:szCs w:val="28"/>
        </w:rPr>
        <w:t xml:space="preserve">Отметим, </w:t>
      </w:r>
      <w:r w:rsidRPr="00904A75">
        <w:rPr>
          <w:rFonts w:ascii="Times New Roman" w:hAnsi="Times New Roman"/>
          <w:sz w:val="28"/>
          <w:szCs w:val="28"/>
        </w:rPr>
        <w:t xml:space="preserve">что при увеличении в портфеле числа </w:t>
      </w:r>
      <w:r w:rsidRPr="0020444F">
        <w:rPr>
          <w:rFonts w:ascii="Times New Roman" w:hAnsi="Times New Roman"/>
          <w:i/>
          <w:sz w:val="28"/>
          <w:szCs w:val="28"/>
        </w:rPr>
        <w:t>n</w:t>
      </w:r>
      <w:r w:rsidRPr="00904A75">
        <w:rPr>
          <w:rFonts w:ascii="Times New Roman" w:hAnsi="Times New Roman"/>
          <w:sz w:val="28"/>
          <w:szCs w:val="28"/>
        </w:rPr>
        <w:t xml:space="preserve"> различных видов ценных бумаг слабо коррелирующих между собой, риск портфеля ограничен и стремится к нулю при </w:t>
      </w:r>
      <w:r w:rsidRPr="0020444F">
        <w:rPr>
          <w:rFonts w:ascii="Times New Roman" w:hAnsi="Times New Roman"/>
          <w:i/>
          <w:sz w:val="28"/>
          <w:szCs w:val="28"/>
        </w:rPr>
        <w:t>n</w:t>
      </w:r>
      <w:r w:rsidRPr="00904A75">
        <w:rPr>
          <w:rFonts w:ascii="Times New Roman" w:hAnsi="Times New Roman"/>
          <w:sz w:val="28"/>
          <w:szCs w:val="28"/>
        </w:rPr>
        <w:t xml:space="preserve"> → ∞</w:t>
      </w:r>
      <w:r w:rsidRPr="00AA55D2">
        <w:rPr>
          <w:rFonts w:ascii="Times New Roman" w:hAnsi="Times New Roman"/>
          <w:sz w:val="28"/>
          <w:szCs w:val="28"/>
        </w:rPr>
        <w:t>.</w:t>
      </w:r>
    </w:p>
    <w:p w:rsidR="00694F74" w:rsidRPr="00F6271A" w:rsidRDefault="00694F74" w:rsidP="00694F74">
      <w:pPr>
        <w:spacing w:line="360" w:lineRule="auto"/>
        <w:ind w:firstLine="851"/>
        <w:jc w:val="both"/>
        <w:rPr>
          <w:rFonts w:ascii="Times New Roman" w:hAnsi="Times New Roman"/>
          <w:sz w:val="28"/>
          <w:szCs w:val="28"/>
        </w:rPr>
      </w:pPr>
      <w:r w:rsidRPr="00904A75">
        <w:rPr>
          <w:rFonts w:ascii="Times New Roman" w:hAnsi="Times New Roman"/>
          <w:sz w:val="28"/>
          <w:szCs w:val="28"/>
        </w:rPr>
        <w:t xml:space="preserve">Можно сделать вывод, что для повышения надежности эффекта от вклада в рисковые ценные бумаги целесообразно делать вложения не в один вид, а составлять портфель, содержащий большее разнообразие ценных бумаг. Этот факт </w:t>
      </w:r>
      <w:r w:rsidR="0020444F">
        <w:rPr>
          <w:rFonts w:ascii="Times New Roman" w:hAnsi="Times New Roman"/>
          <w:sz w:val="28"/>
          <w:szCs w:val="28"/>
        </w:rPr>
        <w:t>играет</w:t>
      </w:r>
      <w:r w:rsidRPr="00904A75">
        <w:rPr>
          <w:rFonts w:ascii="Times New Roman" w:hAnsi="Times New Roman"/>
          <w:sz w:val="28"/>
          <w:szCs w:val="28"/>
        </w:rPr>
        <w:t xml:space="preserve"> важную роль в портфельной теории и называется эффектом диверсификации</w:t>
      </w:r>
      <w:r w:rsidR="005B0DE9" w:rsidRPr="005B0DE9">
        <w:rPr>
          <w:rFonts w:ascii="Times New Roman" w:hAnsi="Times New Roman"/>
          <w:sz w:val="28"/>
          <w:szCs w:val="28"/>
        </w:rPr>
        <w:t>[5]</w:t>
      </w:r>
      <w:r w:rsidRPr="00AA55D2">
        <w:rPr>
          <w:rFonts w:ascii="Times New Roman" w:hAnsi="Times New Roman"/>
          <w:sz w:val="28"/>
          <w:szCs w:val="28"/>
        </w:rPr>
        <w:t>.</w:t>
      </w:r>
    </w:p>
    <w:p w:rsidR="004C2FC8" w:rsidRPr="0033564C" w:rsidRDefault="0020444F" w:rsidP="0020444F">
      <w:pPr>
        <w:spacing w:line="360" w:lineRule="auto"/>
        <w:ind w:firstLine="851"/>
        <w:jc w:val="both"/>
        <w:rPr>
          <w:rFonts w:ascii="Times New Roman" w:hAnsi="Times New Roman" w:cs="Times New Roman"/>
          <w:sz w:val="28"/>
          <w:szCs w:val="28"/>
        </w:rPr>
      </w:pPr>
      <w:r>
        <w:rPr>
          <w:rFonts w:ascii="Times New Roman" w:hAnsi="Times New Roman" w:cs="Times New Roman"/>
          <w:sz w:val="28"/>
          <w:szCs w:val="28"/>
        </w:rPr>
        <w:lastRenderedPageBreak/>
        <w:t>Портфельная теория в настоящее время – это ничто иное как математическая формулировка</w:t>
      </w:r>
      <w:r w:rsidR="004C2FC8" w:rsidRPr="0033564C">
        <w:rPr>
          <w:rFonts w:ascii="Times New Roman" w:hAnsi="Times New Roman" w:cs="Times New Roman"/>
          <w:sz w:val="28"/>
          <w:szCs w:val="28"/>
        </w:rPr>
        <w:t xml:space="preserve"> диверсификации рисков в инвестировании, которая направлена на выбор </w:t>
      </w:r>
      <w:r>
        <w:rPr>
          <w:rFonts w:ascii="Times New Roman" w:hAnsi="Times New Roman" w:cs="Times New Roman"/>
          <w:sz w:val="28"/>
          <w:szCs w:val="28"/>
        </w:rPr>
        <w:t>нескольких</w:t>
      </w:r>
      <w:r w:rsidR="004C2FC8" w:rsidRPr="0033564C">
        <w:rPr>
          <w:rFonts w:ascii="Times New Roman" w:hAnsi="Times New Roman" w:cs="Times New Roman"/>
          <w:sz w:val="28"/>
          <w:szCs w:val="28"/>
        </w:rPr>
        <w:t xml:space="preserve"> ин</w:t>
      </w:r>
      <w:r>
        <w:rPr>
          <w:rFonts w:ascii="Times New Roman" w:hAnsi="Times New Roman" w:cs="Times New Roman"/>
          <w:sz w:val="28"/>
          <w:szCs w:val="28"/>
        </w:rPr>
        <w:t xml:space="preserve">вестиционных активов, которые вместе </w:t>
      </w:r>
      <w:r w:rsidR="004C2FC8" w:rsidRPr="0033564C">
        <w:rPr>
          <w:rFonts w:ascii="Times New Roman" w:hAnsi="Times New Roman" w:cs="Times New Roman"/>
          <w:sz w:val="28"/>
          <w:szCs w:val="28"/>
        </w:rPr>
        <w:t xml:space="preserve">имеют </w:t>
      </w:r>
      <w:r>
        <w:rPr>
          <w:rFonts w:ascii="Times New Roman" w:hAnsi="Times New Roman" w:cs="Times New Roman"/>
          <w:sz w:val="28"/>
          <w:szCs w:val="28"/>
        </w:rPr>
        <w:t>наименьший риск по сравнению с каждым из активов индивидуально</w:t>
      </w:r>
      <w:r w:rsidR="004C2FC8" w:rsidRPr="0033564C">
        <w:rPr>
          <w:rFonts w:ascii="Times New Roman" w:hAnsi="Times New Roman" w:cs="Times New Roman"/>
          <w:sz w:val="28"/>
          <w:szCs w:val="28"/>
        </w:rPr>
        <w:t>.</w:t>
      </w:r>
      <w:r>
        <w:rPr>
          <w:rFonts w:ascii="Times New Roman" w:hAnsi="Times New Roman" w:cs="Times New Roman"/>
          <w:sz w:val="28"/>
          <w:szCs w:val="28"/>
        </w:rPr>
        <w:t xml:space="preserve"> Такое возможно из-за того, что стоимость активов может изменяться как в худшую так и лучшую сторону.</w:t>
      </w:r>
    </w:p>
    <w:p w:rsidR="004C2FC8" w:rsidRPr="0033564C" w:rsidRDefault="004C2FC8" w:rsidP="0033564C">
      <w:pPr>
        <w:spacing w:line="360" w:lineRule="auto"/>
        <w:ind w:firstLine="851"/>
        <w:jc w:val="both"/>
        <w:rPr>
          <w:rFonts w:ascii="Times New Roman" w:hAnsi="Times New Roman" w:cs="Times New Roman"/>
          <w:sz w:val="28"/>
          <w:szCs w:val="28"/>
        </w:rPr>
      </w:pPr>
      <w:r w:rsidRPr="0033564C">
        <w:rPr>
          <w:rFonts w:ascii="Times New Roman" w:hAnsi="Times New Roman" w:cs="Times New Roman"/>
          <w:sz w:val="28"/>
          <w:szCs w:val="28"/>
        </w:rPr>
        <w:t>Таким образом, современная портфельная теория показывает, как выбрать </w:t>
      </w:r>
      <w:hyperlink r:id="rId17" w:history="1">
        <w:r w:rsidRPr="0033564C">
          <w:rPr>
            <w:rStyle w:val="ac"/>
            <w:rFonts w:ascii="Times New Roman" w:hAnsi="Times New Roman" w:cs="Times New Roman"/>
            <w:color w:val="auto"/>
            <w:sz w:val="28"/>
            <w:szCs w:val="28"/>
            <w:u w:val="none"/>
          </w:rPr>
          <w:t>портфель с максимально возможной ожидаемой доходностью для данного уровня риска</w:t>
        </w:r>
      </w:hyperlink>
      <w:r w:rsidRPr="0033564C">
        <w:rPr>
          <w:rFonts w:ascii="Times New Roman" w:hAnsi="Times New Roman" w:cs="Times New Roman"/>
          <w:sz w:val="28"/>
          <w:szCs w:val="28"/>
        </w:rPr>
        <w:t>. Она также описывает, как выбрать портфель с минимальным возможным риском при ожидаемой доходности. Поэтому современная портфельная теория рассматривается как одна из форм диверсификации, которая объясняет, как найти наилучшую стратегию диверсификации.</w:t>
      </w:r>
    </w:p>
    <w:p w:rsidR="004C2FC8" w:rsidRDefault="004C2FC8" w:rsidP="0033564C">
      <w:pPr>
        <w:spacing w:line="360" w:lineRule="auto"/>
        <w:ind w:firstLine="851"/>
        <w:jc w:val="both"/>
        <w:rPr>
          <w:rFonts w:ascii="Times New Roman" w:hAnsi="Times New Roman" w:cs="Times New Roman"/>
          <w:sz w:val="28"/>
          <w:szCs w:val="28"/>
        </w:rPr>
      </w:pPr>
      <w:r w:rsidRPr="0033564C">
        <w:rPr>
          <w:rFonts w:ascii="Times New Roman" w:hAnsi="Times New Roman" w:cs="Times New Roman"/>
          <w:sz w:val="28"/>
          <w:szCs w:val="28"/>
        </w:rPr>
        <w:t>Модель Гарри Марковица, также известная как Среднедисперсионная Модель</w:t>
      </w:r>
      <w:r w:rsidR="0020444F">
        <w:rPr>
          <w:rFonts w:ascii="Times New Roman" w:hAnsi="Times New Roman" w:cs="Times New Roman"/>
          <w:sz w:val="28"/>
          <w:szCs w:val="28"/>
        </w:rPr>
        <w:t xml:space="preserve">, она </w:t>
      </w:r>
      <w:r w:rsidRPr="0033564C">
        <w:rPr>
          <w:rFonts w:ascii="Times New Roman" w:hAnsi="Times New Roman" w:cs="Times New Roman"/>
          <w:sz w:val="28"/>
          <w:szCs w:val="28"/>
        </w:rPr>
        <w:t>основана на ожидаемой доходности (средний показатель) и стандартных отклонениях (дисперсии) различных портфелей. Применяя данную модель, возможно, сделать наиболее эффективный выбор, анализируя различные портфели определенных активов. Метод наглядно указывает инвесторам, как снизить риск, в случае, если они выбрали активы не "двигающиеся" синхронно</w:t>
      </w:r>
      <w:r w:rsidR="005B0DE9" w:rsidRPr="005B0DE9">
        <w:rPr>
          <w:rFonts w:ascii="Times New Roman" w:hAnsi="Times New Roman" w:cs="Times New Roman"/>
          <w:sz w:val="28"/>
          <w:szCs w:val="28"/>
        </w:rPr>
        <w:t>[5]</w:t>
      </w:r>
      <w:r w:rsidRPr="0033564C">
        <w:rPr>
          <w:rFonts w:ascii="Times New Roman" w:hAnsi="Times New Roman" w:cs="Times New Roman"/>
          <w:sz w:val="28"/>
          <w:szCs w:val="28"/>
        </w:rPr>
        <w:t>.</w:t>
      </w:r>
    </w:p>
    <w:p w:rsidR="00FD73C4" w:rsidRDefault="00FD73C4" w:rsidP="00FD73C4">
      <w:pPr>
        <w:spacing w:line="360" w:lineRule="auto"/>
        <w:ind w:firstLine="851"/>
        <w:jc w:val="both"/>
        <w:rPr>
          <w:rFonts w:ascii="Times New Roman" w:hAnsi="Times New Roman" w:cs="Times New Roman"/>
          <w:sz w:val="28"/>
          <w:szCs w:val="28"/>
        </w:rPr>
      </w:pPr>
      <w:r w:rsidRPr="00F069ED">
        <w:rPr>
          <w:rFonts w:ascii="Times New Roman" w:hAnsi="Times New Roman" w:cs="Times New Roman"/>
          <w:sz w:val="28"/>
          <w:szCs w:val="28"/>
        </w:rPr>
        <w:t>Модель Марковица испо</w:t>
      </w:r>
      <w:r>
        <w:rPr>
          <w:rFonts w:ascii="Times New Roman" w:hAnsi="Times New Roman" w:cs="Times New Roman"/>
          <w:sz w:val="28"/>
          <w:szCs w:val="28"/>
        </w:rPr>
        <w:t>льзуются для формирования опти</w:t>
      </w:r>
      <w:r w:rsidRPr="00F069ED">
        <w:rPr>
          <w:rFonts w:ascii="Times New Roman" w:hAnsi="Times New Roman" w:cs="Times New Roman"/>
          <w:sz w:val="28"/>
          <w:szCs w:val="28"/>
        </w:rPr>
        <w:t xml:space="preserve">мального портфеля из рисковых активов. </w:t>
      </w:r>
      <w:r>
        <w:rPr>
          <w:rFonts w:ascii="Times New Roman" w:hAnsi="Times New Roman" w:cs="Times New Roman"/>
          <w:sz w:val="28"/>
          <w:szCs w:val="28"/>
        </w:rPr>
        <w:t>Нахождения оптимального решения при помощи модели Марковица, необходимо решить уравнение:</w:t>
      </w:r>
    </w:p>
    <w:p w:rsidR="00FD73C4" w:rsidRDefault="00C54FBB" w:rsidP="00FD73C4">
      <w:pPr>
        <w:spacing w:line="360" w:lineRule="auto"/>
        <w:ind w:firstLine="851"/>
        <w:jc w:val="both"/>
        <w:rPr>
          <w:rFonts w:ascii="Times New Roman" w:eastAsiaTheme="minorEastAsia" w:hAnsi="Times New Roman" w:cs="Times New Roman"/>
          <w:i/>
          <w:sz w:val="28"/>
          <w:szCs w:val="28"/>
          <w:lang w:val="en-US"/>
        </w:rPr>
      </w:pPr>
      <m:oMathPara>
        <m:oMath>
          <m:sSubSup>
            <m:sSubSupPr>
              <m:ctrlPr>
                <w:rPr>
                  <w:rFonts w:ascii="Cambria Math" w:hAnsi="Cambria Math" w:cs="Times New Roman"/>
                  <w:i/>
                  <w:sz w:val="28"/>
                  <w:szCs w:val="28"/>
                  <w:lang w:val="en-US"/>
                </w:rPr>
              </m:ctrlPr>
            </m:sSubSupPr>
            <m:e>
              <m:r>
                <w:rPr>
                  <w:rFonts w:ascii="Cambria Math" w:hAnsi="Cambria Math" w:cs="Times New Roman"/>
                  <w:sz w:val="28"/>
                  <w:szCs w:val="28"/>
                </w:rPr>
                <m:t>σ</m:t>
              </m:r>
              <m:ctrlPr>
                <w:rPr>
                  <w:rFonts w:ascii="Cambria Math" w:hAnsi="Cambria Math" w:cs="Times New Roman"/>
                  <w:i/>
                  <w:sz w:val="28"/>
                  <w:szCs w:val="28"/>
                </w:rPr>
              </m:ctrlPr>
            </m:e>
            <m:sub>
              <m:r>
                <w:rPr>
                  <w:rFonts w:ascii="Cambria Math" w:hAnsi="Cambria Math" w:cs="Times New Roman"/>
                  <w:sz w:val="28"/>
                  <w:szCs w:val="28"/>
                  <w:lang w:val="en-US"/>
                </w:rPr>
                <m:t>π</m:t>
              </m:r>
            </m:sub>
            <m:sup>
              <m:r>
                <w:rPr>
                  <w:rFonts w:ascii="Cambria Math" w:hAnsi="Cambria Math" w:cs="Times New Roman"/>
                  <w:sz w:val="28"/>
                  <w:szCs w:val="28"/>
                  <w:lang w:val="en-US"/>
                </w:rPr>
                <m:t>2</m:t>
              </m:r>
            </m:sup>
          </m:sSubSup>
          <m:r>
            <w:rPr>
              <w:rFonts w:ascii="Cambria Math" w:hAnsi="Cambria Math" w:cs="Times New Roman"/>
              <w:sz w:val="28"/>
              <w:szCs w:val="28"/>
              <w:lang w:val="en-US"/>
            </w:rPr>
            <m:t>=</m:t>
          </m:r>
          <m:f>
            <m:fPr>
              <m:ctrlPr>
                <w:rPr>
                  <w:rFonts w:ascii="Cambria Math" w:hAnsi="Cambria Math" w:cs="Times New Roman"/>
                  <w:i/>
                  <w:sz w:val="28"/>
                  <w:szCs w:val="28"/>
                  <w:lang w:val="en-US"/>
                </w:rPr>
              </m:ctrlPr>
            </m:fPr>
            <m:num>
              <m:r>
                <w:rPr>
                  <w:rFonts w:ascii="Cambria Math" w:hAnsi="Cambria Math" w:cs="Times New Roman"/>
                  <w:sz w:val="28"/>
                  <w:szCs w:val="28"/>
                  <w:lang w:val="en-US"/>
                </w:rPr>
                <m:t>1</m:t>
              </m:r>
            </m:num>
            <m:den>
              <m:r>
                <w:rPr>
                  <w:rFonts w:ascii="Cambria Math" w:hAnsi="Cambria Math" w:cs="Times New Roman"/>
                  <w:sz w:val="28"/>
                  <w:szCs w:val="28"/>
                  <w:lang w:val="en-US"/>
                </w:rPr>
                <m:t>2</m:t>
              </m:r>
            </m:den>
          </m:f>
          <m:sSup>
            <m:sSupPr>
              <m:ctrlPr>
                <w:rPr>
                  <w:rFonts w:ascii="Cambria Math" w:hAnsi="Cambria Math" w:cs="Times New Roman"/>
                  <w:i/>
                  <w:sz w:val="28"/>
                  <w:szCs w:val="28"/>
                  <w:lang w:val="en-US"/>
                </w:rPr>
              </m:ctrlPr>
            </m:sSupPr>
            <m:e>
              <m:r>
                <w:rPr>
                  <w:rFonts w:ascii="Cambria Math" w:hAnsi="Cambria Math" w:cs="Times New Roman"/>
                  <w:sz w:val="28"/>
                  <w:szCs w:val="28"/>
                  <w:lang w:val="en-US"/>
                </w:rPr>
                <m:t>x</m:t>
              </m:r>
            </m:e>
            <m:sup>
              <m:r>
                <w:rPr>
                  <w:rFonts w:ascii="Cambria Math" w:hAnsi="Cambria Math" w:cs="Times New Roman"/>
                  <w:sz w:val="28"/>
                  <w:szCs w:val="28"/>
                  <w:lang w:val="en-US"/>
                </w:rPr>
                <m:t>T</m:t>
              </m:r>
            </m:sup>
          </m:sSup>
          <m:r>
            <w:rPr>
              <w:rFonts w:ascii="Cambria Math" w:hAnsi="Cambria Math" w:cs="Times New Roman"/>
              <w:sz w:val="28"/>
              <w:szCs w:val="28"/>
              <w:lang w:val="en-US"/>
            </w:rPr>
            <m:t>Vx→</m:t>
          </m:r>
          <m:func>
            <m:funcPr>
              <m:ctrlPr>
                <w:rPr>
                  <w:rFonts w:ascii="Cambria Math" w:hAnsi="Cambria Math" w:cs="Times New Roman"/>
                  <w:i/>
                  <w:sz w:val="28"/>
                  <w:szCs w:val="28"/>
                  <w:lang w:val="en-US"/>
                </w:rPr>
              </m:ctrlPr>
            </m:funcPr>
            <m:fName>
              <m:r>
                <m:rPr>
                  <m:sty m:val="p"/>
                </m:rPr>
                <w:rPr>
                  <w:rFonts w:ascii="Cambria Math" w:hAnsi="Cambria Math" w:cs="Times New Roman"/>
                  <w:sz w:val="28"/>
                  <w:szCs w:val="28"/>
                  <w:lang w:val="en-US"/>
                </w:rPr>
                <m:t>min</m:t>
              </m:r>
            </m:fName>
            <m:e/>
          </m:func>
        </m:oMath>
      </m:oMathPara>
    </w:p>
    <w:p w:rsidR="00FD73C4" w:rsidRPr="00FD73C4" w:rsidRDefault="00FD73C4" w:rsidP="00FD73C4">
      <w:pPr>
        <w:spacing w:line="360" w:lineRule="auto"/>
        <w:ind w:firstLine="851"/>
        <w:jc w:val="both"/>
        <w:rPr>
          <w:rFonts w:ascii="Times New Roman" w:hAnsi="Times New Roman" w:cs="Times New Roman"/>
          <w:sz w:val="28"/>
          <w:szCs w:val="28"/>
        </w:rPr>
      </w:pPr>
      <w:r>
        <w:rPr>
          <w:rFonts w:ascii="Times New Roman" w:eastAsiaTheme="minorEastAsia" w:hAnsi="Times New Roman" w:cs="Times New Roman"/>
          <w:sz w:val="28"/>
          <w:szCs w:val="28"/>
        </w:rPr>
        <w:t>Такое уравнение решается при помощи уравнения Лагранжа.</w:t>
      </w:r>
    </w:p>
    <w:p w:rsidR="00FD73C4" w:rsidRPr="0033564C" w:rsidRDefault="00FD73C4" w:rsidP="0033564C">
      <w:pPr>
        <w:spacing w:line="360" w:lineRule="auto"/>
        <w:ind w:firstLine="851"/>
        <w:jc w:val="both"/>
        <w:rPr>
          <w:rFonts w:ascii="Times New Roman" w:hAnsi="Times New Roman" w:cs="Times New Roman"/>
          <w:sz w:val="28"/>
          <w:szCs w:val="28"/>
        </w:rPr>
      </w:pPr>
      <m:oMathPara>
        <m:oMath>
          <m:r>
            <w:rPr>
              <w:rFonts w:ascii="Cambria Math" w:hAnsi="Cambria Math" w:cs="Times New Roman"/>
              <w:sz w:val="28"/>
              <w:szCs w:val="28"/>
            </w:rPr>
            <m:t>L</m:t>
          </m:r>
          <m:d>
            <m:dPr>
              <m:ctrlPr>
                <w:rPr>
                  <w:rFonts w:ascii="Cambria Math" w:hAnsi="Cambria Math" w:cs="Times New Roman"/>
                  <w:i/>
                  <w:sz w:val="28"/>
                  <w:szCs w:val="28"/>
                </w:rPr>
              </m:ctrlPr>
            </m:dPr>
            <m:e>
              <m:r>
                <w:rPr>
                  <w:rFonts w:ascii="Cambria Math" w:hAnsi="Cambria Math" w:cs="Times New Roman"/>
                  <w:sz w:val="28"/>
                  <w:szCs w:val="28"/>
                </w:rPr>
                <m:t>x,</m:t>
              </m:r>
              <m:sSub>
                <m:sSubPr>
                  <m:ctrlPr>
                    <w:rPr>
                      <w:rFonts w:ascii="Cambria Math" w:hAnsi="Cambria Math" w:cs="Times New Roman"/>
                      <w:i/>
                      <w:sz w:val="28"/>
                      <w:szCs w:val="28"/>
                    </w:rPr>
                  </m:ctrlPr>
                </m:sSubPr>
                <m:e>
                  <m:r>
                    <w:rPr>
                      <w:rFonts w:ascii="Cambria Math" w:hAnsi="Cambria Math" w:cs="Times New Roman"/>
                      <w:sz w:val="28"/>
                      <w:szCs w:val="28"/>
                    </w:rPr>
                    <m:t>λ</m:t>
                  </m:r>
                </m:e>
                <m:sub>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λ</m:t>
                  </m:r>
                </m:e>
                <m:sub>
                  <m:r>
                    <w:rPr>
                      <w:rFonts w:ascii="Cambria Math" w:hAnsi="Cambria Math" w:cs="Times New Roman"/>
                      <w:sz w:val="28"/>
                      <w:szCs w:val="28"/>
                    </w:rPr>
                    <m:t>2</m:t>
                  </m:r>
                </m:sub>
              </m:sSub>
            </m:e>
          </m:d>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1</m:t>
              </m:r>
            </m:num>
            <m:den>
              <m:r>
                <w:rPr>
                  <w:rFonts w:ascii="Cambria Math" w:hAnsi="Cambria Math" w:cs="Times New Roman"/>
                  <w:sz w:val="28"/>
                  <w:szCs w:val="28"/>
                </w:rPr>
                <m:t>2</m:t>
              </m:r>
            </m:den>
          </m:f>
          <m:sSup>
            <m:sSupPr>
              <m:ctrlPr>
                <w:rPr>
                  <w:rFonts w:ascii="Cambria Math" w:hAnsi="Cambria Math" w:cs="Times New Roman"/>
                  <w:i/>
                  <w:sz w:val="28"/>
                  <w:szCs w:val="28"/>
                </w:rPr>
              </m:ctrlPr>
            </m:sSupPr>
            <m:e>
              <m:r>
                <w:rPr>
                  <w:rFonts w:ascii="Cambria Math" w:hAnsi="Cambria Math" w:cs="Times New Roman"/>
                  <w:sz w:val="28"/>
                  <w:szCs w:val="28"/>
                </w:rPr>
                <m:t>x</m:t>
              </m:r>
            </m:e>
            <m:sup>
              <m:r>
                <w:rPr>
                  <w:rFonts w:ascii="Cambria Math" w:hAnsi="Cambria Math" w:cs="Times New Roman"/>
                  <w:sz w:val="28"/>
                  <w:szCs w:val="28"/>
                </w:rPr>
                <m:t>T</m:t>
              </m:r>
            </m:sup>
          </m:sSup>
          <m:r>
            <w:rPr>
              <w:rFonts w:ascii="Cambria Math" w:hAnsi="Cambria Math" w:cs="Times New Roman"/>
              <w:sz w:val="28"/>
              <w:szCs w:val="28"/>
            </w:rPr>
            <m:t>Vx+</m:t>
          </m:r>
          <m:sSub>
            <m:sSubPr>
              <m:ctrlPr>
                <w:rPr>
                  <w:rFonts w:ascii="Cambria Math" w:hAnsi="Cambria Math" w:cs="Times New Roman"/>
                  <w:i/>
                  <w:sz w:val="28"/>
                  <w:szCs w:val="28"/>
                </w:rPr>
              </m:ctrlPr>
            </m:sSubPr>
            <m:e>
              <m:r>
                <w:rPr>
                  <w:rFonts w:ascii="Cambria Math" w:hAnsi="Cambria Math" w:cs="Times New Roman"/>
                  <w:sz w:val="28"/>
                  <w:szCs w:val="28"/>
                </w:rPr>
                <m:t>λ</m:t>
              </m:r>
            </m:e>
            <m:sub>
              <m:r>
                <w:rPr>
                  <w:rFonts w:ascii="Cambria Math" w:hAnsi="Cambria Math" w:cs="Times New Roman"/>
                  <w:sz w:val="28"/>
                  <w:szCs w:val="28"/>
                </w:rPr>
                <m:t>1</m:t>
              </m:r>
            </m:sub>
          </m:sSub>
          <m:d>
            <m:dPr>
              <m:ctrlPr>
                <w:rPr>
                  <w:rFonts w:ascii="Cambria Math" w:hAnsi="Cambria Math" w:cs="Times New Roman"/>
                  <w:i/>
                  <w:sz w:val="28"/>
                  <w:szCs w:val="28"/>
                </w:rPr>
              </m:ctrlPr>
            </m:dPr>
            <m:e>
              <m:r>
                <w:rPr>
                  <w:rFonts w:ascii="Cambria Math" w:hAnsi="Cambria Math" w:cs="Times New Roman"/>
                  <w:sz w:val="28"/>
                  <w:szCs w:val="28"/>
                </w:rPr>
                <m:t>1-</m:t>
              </m:r>
              <m:sSup>
                <m:sSupPr>
                  <m:ctrlPr>
                    <w:rPr>
                      <w:rFonts w:ascii="Cambria Math" w:hAnsi="Cambria Math" w:cs="Times New Roman"/>
                      <w:i/>
                      <w:sz w:val="28"/>
                      <w:szCs w:val="28"/>
                    </w:rPr>
                  </m:ctrlPr>
                </m:sSupPr>
                <m:e>
                  <m:r>
                    <w:rPr>
                      <w:rFonts w:ascii="Cambria Math" w:hAnsi="Cambria Math" w:cs="Times New Roman"/>
                      <w:sz w:val="28"/>
                      <w:szCs w:val="28"/>
                    </w:rPr>
                    <m:t>I</m:t>
                  </m:r>
                </m:e>
                <m:sup>
                  <m:r>
                    <w:rPr>
                      <w:rFonts w:ascii="Cambria Math" w:hAnsi="Cambria Math" w:cs="Times New Roman"/>
                      <w:sz w:val="28"/>
                      <w:szCs w:val="28"/>
                    </w:rPr>
                    <m:t>T</m:t>
                  </m:r>
                </m:sup>
              </m:sSup>
              <m:r>
                <w:rPr>
                  <w:rFonts w:ascii="Cambria Math" w:hAnsi="Cambria Math" w:cs="Times New Roman"/>
                  <w:sz w:val="28"/>
                  <w:szCs w:val="28"/>
                </w:rPr>
                <m:t>x</m:t>
              </m:r>
            </m:e>
          </m:d>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λ</m:t>
              </m:r>
            </m:e>
            <m:sub>
              <m:r>
                <w:rPr>
                  <w:rFonts w:ascii="Cambria Math" w:hAnsi="Cambria Math" w:cs="Times New Roman"/>
                  <w:sz w:val="28"/>
                  <w:szCs w:val="28"/>
                </w:rPr>
                <m:t>2</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r</m:t>
              </m:r>
            </m:e>
            <m:sub>
              <m:r>
                <w:rPr>
                  <w:rFonts w:ascii="Cambria Math" w:hAnsi="Cambria Math" w:cs="Times New Roman"/>
                  <w:sz w:val="28"/>
                  <w:szCs w:val="28"/>
                </w:rPr>
                <m:t>n</m:t>
              </m:r>
            </m:sub>
          </m:sSub>
          <m:r>
            <w:rPr>
              <w:rFonts w:ascii="Cambria Math" w:hAnsi="Cambria Math" w:cs="Times New Roman"/>
              <w:sz w:val="28"/>
              <w:szCs w:val="28"/>
            </w:rPr>
            <m:t>-</m:t>
          </m:r>
          <m:sSup>
            <m:sSupPr>
              <m:ctrlPr>
                <w:rPr>
                  <w:rFonts w:ascii="Cambria Math" w:hAnsi="Cambria Math" w:cs="Times New Roman"/>
                  <w:i/>
                  <w:sz w:val="28"/>
                  <w:szCs w:val="28"/>
                </w:rPr>
              </m:ctrlPr>
            </m:sSupPr>
            <m:e>
              <m:r>
                <w:rPr>
                  <w:rFonts w:ascii="Cambria Math" w:hAnsi="Cambria Math" w:cs="Times New Roman"/>
                  <w:sz w:val="28"/>
                  <w:szCs w:val="28"/>
                </w:rPr>
                <m:t>r</m:t>
              </m:r>
            </m:e>
            <m:sup>
              <m:r>
                <w:rPr>
                  <w:rFonts w:ascii="Cambria Math" w:hAnsi="Cambria Math" w:cs="Times New Roman"/>
                  <w:sz w:val="28"/>
                  <w:szCs w:val="28"/>
                </w:rPr>
                <m:t>T</m:t>
              </m:r>
            </m:sup>
          </m:sSup>
          <m:r>
            <w:rPr>
              <w:rFonts w:ascii="Cambria Math" w:hAnsi="Cambria Math" w:cs="Times New Roman"/>
              <w:sz w:val="28"/>
              <w:szCs w:val="28"/>
            </w:rPr>
            <m:t>x)</m:t>
          </m:r>
        </m:oMath>
      </m:oMathPara>
    </w:p>
    <w:p w:rsidR="00FD73C4" w:rsidRPr="00F069ED" w:rsidRDefault="00FD73C4" w:rsidP="00FD73C4">
      <w:pPr>
        <w:spacing w:line="360" w:lineRule="auto"/>
        <w:ind w:firstLine="851"/>
        <w:jc w:val="both"/>
        <w:rPr>
          <w:rFonts w:ascii="Times New Roman" w:hAnsi="Times New Roman" w:cs="Times New Roman"/>
          <w:sz w:val="28"/>
          <w:szCs w:val="28"/>
        </w:rPr>
      </w:pPr>
      <w:r w:rsidRPr="00F069ED">
        <w:rPr>
          <w:rFonts w:ascii="Times New Roman" w:hAnsi="Times New Roman" w:cs="Times New Roman"/>
          <w:sz w:val="28"/>
          <w:szCs w:val="28"/>
        </w:rPr>
        <w:lastRenderedPageBreak/>
        <w:t>Вывод: у каждого инвестора будет свой оптимальный портфель рисковых активов вида в зависимост</w:t>
      </w:r>
      <w:r>
        <w:rPr>
          <w:rFonts w:ascii="Times New Roman" w:hAnsi="Times New Roman" w:cs="Times New Roman"/>
          <w:sz w:val="28"/>
          <w:szCs w:val="28"/>
        </w:rPr>
        <w:t>и от того какую ожидаемую доход</w:t>
      </w:r>
      <w:r w:rsidRPr="00F069ED">
        <w:rPr>
          <w:rFonts w:ascii="Times New Roman" w:hAnsi="Times New Roman" w:cs="Times New Roman"/>
          <w:sz w:val="28"/>
          <w:szCs w:val="28"/>
        </w:rPr>
        <w:t>ность портфеля инвестор захочет получить, а портфель с наименьшим риском будет д</w:t>
      </w:r>
      <w:r>
        <w:rPr>
          <w:rFonts w:ascii="Times New Roman" w:hAnsi="Times New Roman" w:cs="Times New Roman"/>
          <w:sz w:val="28"/>
          <w:szCs w:val="28"/>
        </w:rPr>
        <w:t>остигаться на вершине гиперболы.</w:t>
      </w:r>
    </w:p>
    <w:p w:rsidR="00FD73C4" w:rsidRPr="0033564C" w:rsidRDefault="00FD73C4" w:rsidP="00FD73C4">
      <w:pPr>
        <w:spacing w:line="360" w:lineRule="auto"/>
        <w:ind w:firstLine="851"/>
        <w:jc w:val="both"/>
        <w:rPr>
          <w:rFonts w:ascii="Times New Roman" w:hAnsi="Times New Roman" w:cs="Times New Roman"/>
          <w:color w:val="121212"/>
          <w:sz w:val="28"/>
          <w:szCs w:val="28"/>
        </w:rPr>
      </w:pPr>
      <w:r>
        <w:rPr>
          <w:rFonts w:ascii="Times New Roman" w:hAnsi="Times New Roman" w:cs="Times New Roman"/>
          <w:sz w:val="28"/>
          <w:szCs w:val="28"/>
        </w:rPr>
        <w:t>Еще одной известной моделью для расчета портфеля является модель Тобиана, которая имеет следующие отличия</w:t>
      </w:r>
      <w:r w:rsidRPr="0033564C">
        <w:rPr>
          <w:rFonts w:ascii="Times New Roman" w:hAnsi="Times New Roman" w:cs="Times New Roman"/>
          <w:color w:val="121212"/>
          <w:sz w:val="28"/>
          <w:szCs w:val="28"/>
        </w:rPr>
        <w:t>:</w:t>
      </w:r>
    </w:p>
    <w:p w:rsidR="00FD73C4" w:rsidRPr="0033564C" w:rsidRDefault="00FD73C4" w:rsidP="00FD73C4">
      <w:pPr>
        <w:numPr>
          <w:ilvl w:val="0"/>
          <w:numId w:val="32"/>
        </w:numPr>
        <w:shd w:val="clear" w:color="auto" w:fill="FFFFFF"/>
        <w:spacing w:after="0" w:line="360" w:lineRule="auto"/>
        <w:ind w:left="360" w:firstLine="851"/>
        <w:jc w:val="both"/>
        <w:rPr>
          <w:rFonts w:ascii="Times New Roman" w:hAnsi="Times New Roman" w:cs="Times New Roman"/>
          <w:color w:val="121212"/>
          <w:sz w:val="28"/>
          <w:szCs w:val="28"/>
        </w:rPr>
      </w:pPr>
      <w:r w:rsidRPr="0033564C">
        <w:rPr>
          <w:rFonts w:ascii="Times New Roman" w:hAnsi="Times New Roman" w:cs="Times New Roman"/>
          <w:color w:val="121212"/>
          <w:sz w:val="28"/>
          <w:szCs w:val="28"/>
        </w:rPr>
        <w:t>В инвестиционный портфель включаются безрисковые активы, доходность которых не зависит от рыночных рисков. К безрисковым активам относят государственные ценные бумаги (ГКО, ОФЗ) с максимальным уровнем надежности.</w:t>
      </w:r>
    </w:p>
    <w:p w:rsidR="00FD73C4" w:rsidRPr="0033564C" w:rsidRDefault="00FD73C4" w:rsidP="00FD73C4">
      <w:pPr>
        <w:numPr>
          <w:ilvl w:val="0"/>
          <w:numId w:val="32"/>
        </w:numPr>
        <w:shd w:val="clear" w:color="auto" w:fill="FFFFFF"/>
        <w:spacing w:after="240" w:line="360" w:lineRule="auto"/>
        <w:ind w:left="360" w:firstLine="851"/>
        <w:jc w:val="both"/>
        <w:rPr>
          <w:rFonts w:ascii="Times New Roman" w:hAnsi="Times New Roman" w:cs="Times New Roman"/>
          <w:color w:val="121212"/>
          <w:sz w:val="28"/>
          <w:szCs w:val="28"/>
        </w:rPr>
      </w:pPr>
      <w:r w:rsidRPr="0033564C">
        <w:rPr>
          <w:rFonts w:ascii="Times New Roman" w:hAnsi="Times New Roman" w:cs="Times New Roman"/>
          <w:color w:val="121212"/>
          <w:sz w:val="28"/>
          <w:szCs w:val="28"/>
        </w:rPr>
        <w:t>В модели допускается не только покупка ценных бумаг в портфеле, но также и их продажа.</w:t>
      </w:r>
    </w:p>
    <w:p w:rsidR="00FD73C4" w:rsidRPr="0033564C" w:rsidRDefault="00FD73C4" w:rsidP="00FD73C4">
      <w:pPr>
        <w:shd w:val="clear" w:color="auto" w:fill="FFFFFF"/>
        <w:spacing w:after="240" w:line="360" w:lineRule="auto"/>
        <w:ind w:firstLine="851"/>
        <w:jc w:val="both"/>
        <w:rPr>
          <w:rFonts w:ascii="Times New Roman" w:hAnsi="Times New Roman" w:cs="Times New Roman"/>
          <w:color w:val="121212"/>
          <w:sz w:val="28"/>
          <w:szCs w:val="28"/>
        </w:rPr>
      </w:pPr>
      <w:r w:rsidRPr="0033564C">
        <w:rPr>
          <w:rFonts w:ascii="Times New Roman" w:hAnsi="Times New Roman" w:cs="Times New Roman"/>
          <w:color w:val="121212"/>
          <w:sz w:val="28"/>
          <w:szCs w:val="28"/>
        </w:rPr>
        <w:t>Ограничение на построение портфеля заключается в том, что сумма долей всех ценных бумаг портфеля должна равняться 1, вместе с безрисковым активом[</w:t>
      </w:r>
      <w:r w:rsidR="005B0DE9" w:rsidRPr="005B0DE9">
        <w:rPr>
          <w:rFonts w:ascii="Times New Roman" w:hAnsi="Times New Roman" w:cs="Times New Roman"/>
          <w:color w:val="121212"/>
          <w:sz w:val="28"/>
          <w:szCs w:val="28"/>
        </w:rPr>
        <w:t>5</w:t>
      </w:r>
      <w:r w:rsidRPr="0033564C">
        <w:rPr>
          <w:rFonts w:ascii="Times New Roman" w:hAnsi="Times New Roman" w:cs="Times New Roman"/>
          <w:color w:val="121212"/>
          <w:sz w:val="28"/>
          <w:szCs w:val="28"/>
        </w:rPr>
        <w:t>].</w:t>
      </w:r>
    </w:p>
    <w:p w:rsidR="0077584D" w:rsidRDefault="0077584D">
      <w:pPr>
        <w:rPr>
          <w:rFonts w:ascii="Times New Roman" w:hAnsi="Times New Roman" w:cs="Times New Roman"/>
          <w:sz w:val="28"/>
          <w:szCs w:val="28"/>
        </w:rPr>
      </w:pPr>
      <w:r>
        <w:rPr>
          <w:rFonts w:ascii="Times New Roman" w:hAnsi="Times New Roman" w:cs="Times New Roman"/>
          <w:sz w:val="28"/>
          <w:szCs w:val="28"/>
        </w:rPr>
        <w:br w:type="page"/>
      </w:r>
    </w:p>
    <w:p w:rsidR="006958C0" w:rsidRPr="0033564C" w:rsidRDefault="006958C0" w:rsidP="00694F74">
      <w:pPr>
        <w:spacing w:line="360" w:lineRule="auto"/>
        <w:ind w:firstLine="851"/>
        <w:jc w:val="center"/>
        <w:rPr>
          <w:rFonts w:ascii="Times New Roman" w:hAnsi="Times New Roman" w:cs="Times New Roman"/>
          <w:sz w:val="28"/>
          <w:szCs w:val="28"/>
        </w:rPr>
      </w:pPr>
      <w:r w:rsidRPr="0033564C">
        <w:rPr>
          <w:rFonts w:ascii="Times New Roman" w:hAnsi="Times New Roman" w:cs="Times New Roman"/>
          <w:sz w:val="28"/>
          <w:szCs w:val="28"/>
        </w:rPr>
        <w:lastRenderedPageBreak/>
        <w:t>3.Анализ финансовых показателей акций АО «Газпром»</w:t>
      </w:r>
    </w:p>
    <w:p w:rsidR="006958C0" w:rsidRPr="0033564C" w:rsidRDefault="006958C0" w:rsidP="00694F74">
      <w:pPr>
        <w:spacing w:line="360" w:lineRule="auto"/>
        <w:ind w:firstLine="851"/>
        <w:jc w:val="center"/>
        <w:rPr>
          <w:rFonts w:ascii="Times New Roman" w:hAnsi="Times New Roman" w:cs="Times New Roman"/>
          <w:sz w:val="28"/>
          <w:szCs w:val="28"/>
        </w:rPr>
      </w:pPr>
      <w:r w:rsidRPr="0033564C">
        <w:rPr>
          <w:rFonts w:ascii="Times New Roman" w:hAnsi="Times New Roman" w:cs="Times New Roman"/>
          <w:sz w:val="28"/>
          <w:szCs w:val="28"/>
        </w:rPr>
        <w:t>3.1.Применение автоматизированных математических методов для торговли на финансовом рынке</w:t>
      </w:r>
    </w:p>
    <w:p w:rsidR="006958C0" w:rsidRPr="0033564C" w:rsidRDefault="006958C0" w:rsidP="0033564C">
      <w:pPr>
        <w:pStyle w:val="Textbody"/>
        <w:spacing w:line="360" w:lineRule="auto"/>
        <w:ind w:firstLine="851"/>
        <w:jc w:val="both"/>
        <w:rPr>
          <w:rFonts w:ascii="Times New Roman" w:hAnsi="Times New Roman"/>
          <w:sz w:val="28"/>
          <w:szCs w:val="28"/>
        </w:rPr>
      </w:pPr>
      <w:r w:rsidRPr="0033564C">
        <w:rPr>
          <w:rFonts w:ascii="Times New Roman" w:hAnsi="Times New Roman"/>
          <w:sz w:val="28"/>
          <w:szCs w:val="28"/>
        </w:rPr>
        <w:t>Для импорта необходимых данных использовалась торговая платформа QUIK, в которой присутствуют различные технические индикаторы.  В качестве признаков использовалась доходность, знак изменения цены относительно предыдущего момента времени, базовые данные о движении цены за период, экспоненциально скользящее среднее и т. </w:t>
      </w:r>
      <w:r w:rsidR="005B0DE9" w:rsidRPr="0033564C">
        <w:rPr>
          <w:rFonts w:ascii="Times New Roman" w:hAnsi="Times New Roman"/>
          <w:sz w:val="28"/>
          <w:szCs w:val="28"/>
        </w:rPr>
        <w:t>Д</w:t>
      </w:r>
      <w:r w:rsidR="005B0DE9" w:rsidRPr="005B0DE9">
        <w:rPr>
          <w:rFonts w:ascii="Times New Roman" w:hAnsi="Times New Roman"/>
          <w:sz w:val="28"/>
          <w:szCs w:val="28"/>
        </w:rPr>
        <w:t>[10]</w:t>
      </w:r>
      <w:r w:rsidRPr="0033564C">
        <w:rPr>
          <w:rFonts w:ascii="Times New Roman" w:hAnsi="Times New Roman"/>
          <w:sz w:val="28"/>
          <w:szCs w:val="28"/>
        </w:rPr>
        <w:t>.</w:t>
      </w:r>
    </w:p>
    <w:p w:rsidR="006958C0" w:rsidRPr="0033564C" w:rsidRDefault="006958C0" w:rsidP="0033564C">
      <w:pPr>
        <w:pStyle w:val="Textbody"/>
        <w:spacing w:line="360" w:lineRule="auto"/>
        <w:ind w:firstLine="851"/>
        <w:jc w:val="both"/>
        <w:rPr>
          <w:rFonts w:ascii="Times New Roman" w:hAnsi="Times New Roman"/>
          <w:sz w:val="28"/>
          <w:szCs w:val="28"/>
        </w:rPr>
      </w:pPr>
      <w:r w:rsidRPr="0033564C">
        <w:rPr>
          <w:rFonts w:ascii="Times New Roman" w:hAnsi="Times New Roman"/>
          <w:sz w:val="28"/>
          <w:szCs w:val="28"/>
        </w:rPr>
        <w:t>В качестве ценных бумаг, на основе которых проводился вычислительный эксперимент, были выбраны облигации ПАО «Газпром» (</w:t>
      </w:r>
      <w:r w:rsidRPr="0033564C">
        <w:rPr>
          <w:rFonts w:ascii="Times New Roman" w:hAnsi="Times New Roman"/>
          <w:sz w:val="28"/>
          <w:szCs w:val="28"/>
          <w:lang w:val="en-US"/>
        </w:rPr>
        <w:t>GAZPR</w:t>
      </w:r>
      <w:r w:rsidRPr="0033564C">
        <w:rPr>
          <w:rFonts w:ascii="Times New Roman" w:hAnsi="Times New Roman"/>
          <w:sz w:val="28"/>
          <w:szCs w:val="28"/>
        </w:rPr>
        <w:t>).</w:t>
      </w:r>
    </w:p>
    <w:p w:rsidR="00694F74" w:rsidRDefault="00694F74" w:rsidP="00694F74">
      <w:pPr>
        <w:pStyle w:val="Textbody"/>
        <w:spacing w:line="360" w:lineRule="auto"/>
        <w:ind w:firstLine="855"/>
        <w:jc w:val="both"/>
      </w:pPr>
      <w:r>
        <w:rPr>
          <w:rFonts w:ascii="Times New Roman" w:hAnsi="Times New Roman"/>
          <w:sz w:val="28"/>
        </w:rPr>
        <w:t>Для обучения данные делились на две выборки:</w:t>
      </w:r>
    </w:p>
    <w:p w:rsidR="00694F74" w:rsidRDefault="00694F74" w:rsidP="00694F74">
      <w:pPr>
        <w:pStyle w:val="Textbody"/>
        <w:spacing w:line="360" w:lineRule="auto"/>
        <w:ind w:firstLine="855"/>
        <w:jc w:val="both"/>
      </w:pPr>
      <w:r>
        <w:rPr>
          <w:rFonts w:ascii="Times New Roman" w:hAnsi="Times New Roman"/>
          <w:sz w:val="28"/>
        </w:rPr>
        <w:t>• тренировочная (</w:t>
      </w:r>
      <m:oMath>
        <m:r>
          <w:rPr>
            <w:rFonts w:ascii="Cambria Math" w:hAnsi="Cambria Math"/>
            <w:sz w:val="28"/>
          </w:rPr>
          <m:t>train</m:t>
        </m:r>
      </m:oMath>
      <w:r>
        <w:rPr>
          <w:rFonts w:ascii="Times New Roman" w:hAnsi="Times New Roman"/>
          <w:sz w:val="28"/>
        </w:rPr>
        <w:t>) –– та часть данных, на которых модель обучается,</w:t>
      </w:r>
    </w:p>
    <w:p w:rsidR="00694F74" w:rsidRDefault="00694F74" w:rsidP="00694F74">
      <w:pPr>
        <w:pStyle w:val="Textbody"/>
        <w:spacing w:line="360" w:lineRule="auto"/>
        <w:ind w:firstLine="855"/>
        <w:jc w:val="both"/>
      </w:pPr>
      <w:r>
        <w:rPr>
          <w:rFonts w:ascii="Times New Roman" w:hAnsi="Times New Roman"/>
          <w:sz w:val="28"/>
        </w:rPr>
        <w:t>• тестовая (</w:t>
      </w:r>
      <m:oMath>
        <m:r>
          <w:rPr>
            <w:rFonts w:ascii="Cambria Math" w:hAnsi="Cambria Math"/>
            <w:sz w:val="28"/>
          </w:rPr>
          <m:t>test</m:t>
        </m:r>
      </m:oMath>
      <w:r>
        <w:rPr>
          <w:rFonts w:ascii="Times New Roman" w:hAnsi="Times New Roman"/>
          <w:sz w:val="28"/>
        </w:rPr>
        <w:t>) –– та часть данных, на которых проверяется оценка качества модели.</w:t>
      </w:r>
    </w:p>
    <w:p w:rsidR="00694F74" w:rsidRDefault="00694F74" w:rsidP="00694F74">
      <w:pPr>
        <w:pStyle w:val="Textbody"/>
        <w:spacing w:line="360" w:lineRule="auto"/>
        <w:ind w:firstLine="855"/>
        <w:jc w:val="both"/>
      </w:pPr>
      <w:r>
        <w:rPr>
          <w:rFonts w:ascii="Times New Roman" w:hAnsi="Times New Roman"/>
          <w:sz w:val="28"/>
        </w:rPr>
        <w:t>В данной работе тренировочная выборка составляла 70 % от всей выборки, а тестовая –– 30 %.</w:t>
      </w:r>
    </w:p>
    <w:p w:rsidR="00694F74" w:rsidRDefault="00694F74" w:rsidP="00694F74">
      <w:pPr>
        <w:pStyle w:val="Textbody"/>
        <w:spacing w:line="360" w:lineRule="auto"/>
        <w:ind w:firstLine="855"/>
        <w:jc w:val="both"/>
      </w:pPr>
      <w:r>
        <w:rPr>
          <w:rFonts w:ascii="Times New Roman" w:hAnsi="Times New Roman"/>
          <w:sz w:val="28"/>
        </w:rPr>
        <w:t>Эти выборки формировались двумя методами:</w:t>
      </w:r>
    </w:p>
    <w:p w:rsidR="00694F74" w:rsidRDefault="00694F74" w:rsidP="00694F74">
      <w:pPr>
        <w:pStyle w:val="Textbody"/>
        <w:spacing w:line="360" w:lineRule="auto"/>
        <w:ind w:firstLine="855"/>
        <w:jc w:val="both"/>
      </w:pPr>
      <w:r>
        <w:rPr>
          <w:rFonts w:ascii="Times New Roman" w:hAnsi="Times New Roman"/>
          <w:sz w:val="28"/>
        </w:rPr>
        <w:t>• последовательное –– в данном случае наиболее свежие данные попа- дают в тестовую выборку, а «хвост» остаётся для тренировки;</w:t>
      </w:r>
    </w:p>
    <w:p w:rsidR="00694F74" w:rsidRDefault="00694F74" w:rsidP="00694F74">
      <w:pPr>
        <w:pStyle w:val="Textbody"/>
        <w:spacing w:line="360" w:lineRule="auto"/>
        <w:ind w:firstLine="855"/>
        <w:jc w:val="both"/>
      </w:pPr>
      <w:r>
        <w:rPr>
          <w:rFonts w:ascii="Times New Roman" w:hAnsi="Times New Roman"/>
          <w:sz w:val="28"/>
        </w:rPr>
        <w:t>• случайное –– в данном случае исходные данные перемешиваются случайным образом при этом в каждую из выборок попадают и свежие данные и старые.</w:t>
      </w:r>
    </w:p>
    <w:p w:rsidR="006958C0" w:rsidRPr="0033564C" w:rsidRDefault="006958C0" w:rsidP="0033564C">
      <w:pPr>
        <w:pStyle w:val="Textbody"/>
        <w:spacing w:line="360" w:lineRule="auto"/>
        <w:ind w:firstLine="851"/>
        <w:jc w:val="both"/>
        <w:rPr>
          <w:rFonts w:ascii="Times New Roman" w:hAnsi="Times New Roman"/>
          <w:sz w:val="28"/>
          <w:szCs w:val="28"/>
        </w:rPr>
      </w:pPr>
      <w:r w:rsidRPr="0033564C">
        <w:rPr>
          <w:rFonts w:ascii="Times New Roman" w:hAnsi="Times New Roman"/>
          <w:sz w:val="28"/>
          <w:szCs w:val="28"/>
        </w:rPr>
        <w:lastRenderedPageBreak/>
        <w:t>Выбор метрики качества в машинном обучении очень важный этап при решении практических задач, ведь построив какую-либо модель нужно понять удовлетворяет ли она нашим ожиданиям или нет.</w:t>
      </w:r>
    </w:p>
    <w:p w:rsidR="006958C0" w:rsidRPr="0033564C" w:rsidRDefault="006958C0" w:rsidP="0033564C">
      <w:pPr>
        <w:pStyle w:val="Textbody"/>
        <w:spacing w:line="360" w:lineRule="auto"/>
        <w:ind w:firstLine="851"/>
        <w:jc w:val="both"/>
        <w:rPr>
          <w:rFonts w:ascii="Times New Roman" w:hAnsi="Times New Roman"/>
          <w:sz w:val="28"/>
          <w:szCs w:val="28"/>
        </w:rPr>
      </w:pPr>
      <w:r w:rsidRPr="0033564C">
        <w:rPr>
          <w:rFonts w:ascii="Times New Roman" w:hAnsi="Times New Roman"/>
          <w:sz w:val="28"/>
          <w:szCs w:val="28"/>
        </w:rPr>
        <w:t>Одной из наиболее информативных критериев являются точность (</w:t>
      </w:r>
      <w:r w:rsidRPr="00694F74">
        <w:rPr>
          <w:rFonts w:ascii="Times New Roman" w:hAnsi="Times New Roman"/>
          <w:i/>
          <w:sz w:val="28"/>
          <w:szCs w:val="28"/>
        </w:rPr>
        <w:t>precision</w:t>
      </w:r>
      <w:r w:rsidRPr="0033564C">
        <w:rPr>
          <w:rFonts w:ascii="Times New Roman" w:hAnsi="Times New Roman"/>
          <w:sz w:val="28"/>
          <w:szCs w:val="28"/>
        </w:rPr>
        <w:t>):</w:t>
      </w:r>
    </w:p>
    <w:p w:rsidR="00694F74" w:rsidRPr="00655DA2" w:rsidRDefault="00694F74" w:rsidP="00694F74">
      <w:pPr>
        <w:pStyle w:val="Textbody"/>
        <w:spacing w:line="360" w:lineRule="auto"/>
        <w:ind w:firstLine="855"/>
        <w:jc w:val="both"/>
        <w:rPr>
          <w:oMath/>
          <w:rFonts w:ascii="Cambria Math" w:hAnsi="Cambria Math"/>
          <w:sz w:val="28"/>
          <w:szCs w:val="28"/>
        </w:rPr>
      </w:pPr>
      <m:oMathPara>
        <m:oMath>
          <m:r>
            <w:rPr>
              <w:rFonts w:ascii="Cambria Math" w:hAnsi="Cambria Math"/>
              <w:sz w:val="28"/>
              <w:szCs w:val="28"/>
            </w:rPr>
            <m:t>precision = TP /(TP + FP )</m:t>
          </m:r>
        </m:oMath>
      </m:oMathPara>
    </w:p>
    <w:p w:rsidR="006958C0" w:rsidRPr="0033564C" w:rsidRDefault="006958C0" w:rsidP="0033564C">
      <w:pPr>
        <w:pStyle w:val="Textbody"/>
        <w:spacing w:line="360" w:lineRule="auto"/>
        <w:ind w:firstLine="851"/>
        <w:jc w:val="both"/>
        <w:rPr>
          <w:rFonts w:ascii="Times New Roman" w:hAnsi="Times New Roman"/>
          <w:sz w:val="28"/>
          <w:szCs w:val="28"/>
        </w:rPr>
      </w:pPr>
      <w:r w:rsidRPr="0033564C">
        <w:rPr>
          <w:rFonts w:ascii="Times New Roman" w:hAnsi="Times New Roman"/>
          <w:sz w:val="28"/>
          <w:szCs w:val="28"/>
        </w:rPr>
        <w:t>Точность показывает, какая доля объектов, выделенных классификатором как положительные, действительно является положительными.</w:t>
      </w:r>
    </w:p>
    <w:p w:rsidR="00694F74" w:rsidRDefault="00694F74" w:rsidP="0033564C">
      <w:pPr>
        <w:pStyle w:val="Textbody"/>
        <w:spacing w:line="360" w:lineRule="auto"/>
        <w:ind w:firstLine="851"/>
        <w:jc w:val="both"/>
        <w:rPr>
          <w:rFonts w:ascii="Times New Roman" w:hAnsi="Times New Roman"/>
          <w:bCs/>
          <w:sz w:val="28"/>
          <w:szCs w:val="28"/>
        </w:rPr>
      </w:pPr>
      <w:r>
        <w:rPr>
          <w:rFonts w:ascii="Times New Roman" w:hAnsi="Times New Roman"/>
          <w:sz w:val="28"/>
          <w:szCs w:val="28"/>
        </w:rPr>
        <w:t xml:space="preserve">Следующим критерием является показатель </w:t>
      </w:r>
      <w:r>
        <w:rPr>
          <w:rFonts w:ascii="Times New Roman" w:hAnsi="Times New Roman"/>
          <w:bCs/>
          <w:sz w:val="28"/>
          <w:szCs w:val="28"/>
        </w:rPr>
        <w:t>AUC-</w:t>
      </w:r>
      <w:r w:rsidRPr="00655DA2">
        <w:rPr>
          <w:rFonts w:ascii="Times New Roman" w:hAnsi="Times New Roman"/>
          <w:bCs/>
          <w:sz w:val="28"/>
          <w:szCs w:val="28"/>
        </w:rPr>
        <w:t>ROC</w:t>
      </w:r>
      <w:r>
        <w:rPr>
          <w:rFonts w:ascii="Times New Roman" w:hAnsi="Times New Roman"/>
          <w:bCs/>
          <w:sz w:val="28"/>
          <w:szCs w:val="28"/>
        </w:rPr>
        <w:t>, который определяется как п</w:t>
      </w:r>
      <w:r w:rsidRPr="00655DA2">
        <w:rPr>
          <w:rFonts w:ascii="Times New Roman" w:hAnsi="Times New Roman"/>
          <w:bCs/>
          <w:sz w:val="28"/>
          <w:szCs w:val="28"/>
        </w:rPr>
        <w:t xml:space="preserve">лощадь кривой </w:t>
      </w:r>
      <w:r w:rsidRPr="00655DA2">
        <w:rPr>
          <w:rFonts w:ascii="Times New Roman" w:hAnsi="Times New Roman"/>
          <w:sz w:val="28"/>
          <w:szCs w:val="28"/>
        </w:rPr>
        <w:t>ROC (кривая с концами в точках (0, 0) и (1, 1), которая последовательно соединяет</w:t>
      </w:r>
      <w:r>
        <w:rPr>
          <w:rFonts w:ascii="Times New Roman" w:hAnsi="Times New Roman"/>
          <w:sz w:val="28"/>
          <w:szCs w:val="28"/>
        </w:rPr>
        <w:t xml:space="preserve"> точки, соответствующие порогам</w:t>
      </w:r>
      <w:r w:rsidRPr="00655DA2">
        <w:rPr>
          <w:rFonts w:ascii="Times New Roman" w:hAnsi="Times New Roman"/>
          <w:sz w:val="28"/>
          <w:szCs w:val="28"/>
        </w:rPr>
        <w:t>)</w:t>
      </w:r>
      <w:r w:rsidRPr="00655DA2">
        <w:rPr>
          <w:rFonts w:ascii="Times New Roman" w:hAnsi="Times New Roman"/>
          <w:bCs/>
          <w:sz w:val="28"/>
          <w:szCs w:val="28"/>
        </w:rPr>
        <w:t xml:space="preserve">, и принимает значения от 0 до 1. Если порог </w:t>
      </w:r>
      <m:oMath>
        <m:r>
          <w:rPr>
            <w:rFonts w:ascii="Cambria Math" w:hAnsi="Cambria Math"/>
            <w:sz w:val="28"/>
            <w:szCs w:val="28"/>
          </w:rPr>
          <m:t>t</m:t>
        </m:r>
      </m:oMath>
      <w:r w:rsidRPr="00655DA2">
        <w:rPr>
          <w:rFonts w:ascii="Times New Roman" w:hAnsi="Times New Roman"/>
          <w:bCs/>
          <w:sz w:val="28"/>
          <w:szCs w:val="28"/>
        </w:rPr>
        <w:t xml:space="preserve"> может быть подобран так, что алгоритм </w:t>
      </w:r>
      <m:oMath>
        <m:r>
          <w:rPr>
            <w:rFonts w:ascii="Cambria Math" w:hAnsi="Cambria Math"/>
            <w:sz w:val="28"/>
            <w:szCs w:val="28"/>
          </w:rPr>
          <m:t>a(x)</m:t>
        </m:r>
      </m:oMath>
      <w:r w:rsidRPr="00655DA2">
        <w:rPr>
          <w:rFonts w:ascii="Times New Roman" w:hAnsi="Times New Roman"/>
          <w:bCs/>
          <w:sz w:val="28"/>
          <w:szCs w:val="28"/>
        </w:rPr>
        <w:t xml:space="preserve"> не будет допускать ошибок, то AUC-ROC будет равен единице; если же </w:t>
      </w:r>
      <m:oMath>
        <m:r>
          <w:rPr>
            <w:rFonts w:ascii="Cambria Math" w:hAnsi="Cambria Math"/>
            <w:sz w:val="28"/>
            <w:szCs w:val="28"/>
          </w:rPr>
          <m:t>b(x)</m:t>
        </m:r>
      </m:oMath>
      <w:r w:rsidRPr="00655DA2">
        <w:rPr>
          <w:rFonts w:ascii="Times New Roman" w:hAnsi="Times New Roman"/>
          <w:bCs/>
          <w:sz w:val="28"/>
          <w:szCs w:val="28"/>
        </w:rPr>
        <w:t xml:space="preserve"> ранжирует объекты случайным образом, т</w:t>
      </w:r>
      <w:r>
        <w:rPr>
          <w:rFonts w:ascii="Times New Roman" w:hAnsi="Times New Roman"/>
          <w:bCs/>
          <w:sz w:val="28"/>
          <w:szCs w:val="28"/>
        </w:rPr>
        <w:t>о AUC-ROC будет близок к 0,5</w:t>
      </w:r>
      <w:r w:rsidRPr="00655DA2">
        <w:rPr>
          <w:rFonts w:ascii="Times New Roman" w:hAnsi="Times New Roman"/>
          <w:bCs/>
          <w:sz w:val="28"/>
          <w:szCs w:val="28"/>
        </w:rPr>
        <w:t xml:space="preserve">. Критерий AUC-ROC имеет большое число интерпретаций –– например, он равен вероятности того, что случайно выбранный положительный объект окажется позже случайно выбранного отрицательного объекта в ранжированном списке, порождённом </w:t>
      </w:r>
      <m:oMath>
        <m:r>
          <w:rPr>
            <w:rFonts w:ascii="Cambria Math" w:hAnsi="Cambria Math"/>
            <w:sz w:val="28"/>
            <w:szCs w:val="28"/>
          </w:rPr>
          <m:t>b(x).</m:t>
        </m:r>
      </m:oMath>
      <w:r w:rsidRPr="00655DA2">
        <w:rPr>
          <w:rFonts w:ascii="Times New Roman" w:hAnsi="Times New Roman"/>
          <w:bCs/>
          <w:sz w:val="28"/>
          <w:szCs w:val="28"/>
        </w:rPr>
        <w:t xml:space="preserve"> Если положительный класс существенно меньше по размеру, то AUC</w:t>
      </w:r>
      <w:r>
        <w:rPr>
          <w:rFonts w:ascii="Times New Roman" w:hAnsi="Times New Roman"/>
          <w:bCs/>
          <w:sz w:val="28"/>
          <w:szCs w:val="28"/>
        </w:rPr>
        <w:t>-</w:t>
      </w:r>
      <w:r w:rsidRPr="00655DA2">
        <w:rPr>
          <w:rFonts w:ascii="Times New Roman" w:hAnsi="Times New Roman"/>
          <w:bCs/>
          <w:sz w:val="28"/>
          <w:szCs w:val="28"/>
        </w:rPr>
        <w:t>ROC может давать неадекватную оценку качества работы алгоритма, поскольку измеряет долю неверно принятых объектов относительно общего числа отрицательных</w:t>
      </w:r>
      <w:r>
        <w:rPr>
          <w:rFonts w:ascii="Times New Roman" w:hAnsi="Times New Roman"/>
          <w:bCs/>
          <w:sz w:val="28"/>
          <w:szCs w:val="28"/>
        </w:rPr>
        <w:t>.</w:t>
      </w:r>
    </w:p>
    <w:p w:rsidR="006958C0" w:rsidRDefault="006958C0" w:rsidP="0033564C">
      <w:pPr>
        <w:pStyle w:val="Textbody"/>
        <w:spacing w:line="360" w:lineRule="auto"/>
        <w:ind w:firstLine="851"/>
        <w:jc w:val="both"/>
        <w:rPr>
          <w:rFonts w:ascii="Times New Roman" w:hAnsi="Times New Roman"/>
          <w:sz w:val="28"/>
          <w:szCs w:val="28"/>
        </w:rPr>
      </w:pPr>
      <w:r w:rsidRPr="0033564C">
        <w:rPr>
          <w:rFonts w:ascii="Times New Roman" w:hAnsi="Times New Roman"/>
          <w:sz w:val="28"/>
          <w:szCs w:val="28"/>
        </w:rPr>
        <w:t xml:space="preserve">Значение метрики на кросс-валидации бралось как среднее значение меры по всем итерациям пройденным при кросс-валидации. Параметр </w:t>
      </w:r>
      <m:oMath>
        <m:r>
          <w:rPr>
            <w:rFonts w:ascii="Times New Roman" w:hAnsi="Times New Roman"/>
            <w:sz w:val="28"/>
            <w:szCs w:val="28"/>
          </w:rPr>
          <m:t>C</m:t>
        </m:r>
      </m:oMath>
      <w:r w:rsidRPr="0033564C">
        <w:rPr>
          <w:rFonts w:ascii="Times New Roman" w:hAnsi="Times New Roman"/>
          <w:sz w:val="28"/>
          <w:szCs w:val="28"/>
        </w:rPr>
        <w:t xml:space="preserve"> из таблицы 2 в модели логистической регрессии отвечает за силу регуляризации и подбирался методом кросс-валидации для максимизации среднего значения меры. Значение параметра C подбиралось из множества, состоящего из 500 чисел равномерно распределенных в интервале [0,00001; 10]. В моделях </w:t>
      </w:r>
      <w:r w:rsidRPr="0033564C">
        <w:rPr>
          <w:rFonts w:ascii="Times New Roman" w:hAnsi="Times New Roman"/>
          <w:sz w:val="28"/>
          <w:szCs w:val="28"/>
        </w:rPr>
        <w:lastRenderedPageBreak/>
        <w:t>использовалась</w:t>
      </w:r>
      <m:oMath>
        <m:r>
          <w:rPr>
            <w:rFonts w:ascii="Times New Roman" w:hAnsi="Times New Roman"/>
            <w:sz w:val="28"/>
            <w:szCs w:val="28"/>
          </w:rPr>
          <m:t xml:space="preserve"> </m:t>
        </m:r>
        <m:r>
          <w:rPr>
            <w:rFonts w:ascii="Cambria Math" w:hAnsi="Cambria Math"/>
            <w:sz w:val="28"/>
            <w:szCs w:val="28"/>
            <w:lang w:val="en-US"/>
          </w:rPr>
          <m:t>L</m:t>
        </m:r>
        <m:r>
          <w:rPr>
            <w:rFonts w:ascii="Times New Roman" w:hAnsi="Times New Roman"/>
            <w:sz w:val="28"/>
            <w:szCs w:val="28"/>
          </w:rPr>
          <m:t>2</m:t>
        </m:r>
      </m:oMath>
      <w:r w:rsidRPr="0033564C">
        <w:rPr>
          <w:rFonts w:ascii="Times New Roman" w:hAnsi="Times New Roman"/>
          <w:sz w:val="28"/>
          <w:szCs w:val="28"/>
        </w:rPr>
        <w:t>-регуляризация. Время подбора оптимального значения параметр C составляет 30 секунд.</w:t>
      </w:r>
    </w:p>
    <w:p w:rsidR="00431289" w:rsidRPr="0033564C" w:rsidRDefault="00431289" w:rsidP="00431289">
      <w:pPr>
        <w:pStyle w:val="Textbody"/>
        <w:spacing w:line="360" w:lineRule="auto"/>
        <w:ind w:firstLine="851"/>
        <w:jc w:val="both"/>
        <w:rPr>
          <w:rFonts w:ascii="Times New Roman" w:hAnsi="Times New Roman"/>
          <w:sz w:val="28"/>
          <w:szCs w:val="28"/>
        </w:rPr>
      </w:pPr>
      <w:r w:rsidRPr="0033564C">
        <w:rPr>
          <w:rFonts w:ascii="Times New Roman" w:hAnsi="Times New Roman"/>
          <w:sz w:val="28"/>
          <w:szCs w:val="28"/>
        </w:rPr>
        <w:t xml:space="preserve">Таблица </w:t>
      </w:r>
      <w:r>
        <w:rPr>
          <w:rFonts w:ascii="Times New Roman" w:hAnsi="Times New Roman"/>
          <w:sz w:val="28"/>
          <w:szCs w:val="28"/>
        </w:rPr>
        <w:t>9</w:t>
      </w:r>
      <w:r w:rsidRPr="0033564C">
        <w:rPr>
          <w:rFonts w:ascii="Times New Roman" w:hAnsi="Times New Roman"/>
          <w:sz w:val="28"/>
          <w:szCs w:val="28"/>
        </w:rPr>
        <w:t>. Результаты построенния модели логистической регрессии.</w:t>
      </w:r>
    </w:p>
    <w:tbl>
      <w:tblPr>
        <w:tblW w:w="7639" w:type="dxa"/>
        <w:tblInd w:w="103" w:type="dxa"/>
        <w:tblLook w:val="04A0"/>
      </w:tblPr>
      <w:tblGrid>
        <w:gridCol w:w="3759"/>
        <w:gridCol w:w="1815"/>
        <w:gridCol w:w="2065"/>
      </w:tblGrid>
      <w:tr w:rsidR="006958C0" w:rsidRPr="0033564C" w:rsidTr="003E274C">
        <w:trPr>
          <w:trHeight w:val="222"/>
        </w:trPr>
        <w:tc>
          <w:tcPr>
            <w:tcW w:w="3759" w:type="dxa"/>
            <w:vMerge w:val="restar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958C0" w:rsidRPr="0033564C" w:rsidRDefault="006958C0" w:rsidP="00431289">
            <w:pPr>
              <w:spacing w:line="360" w:lineRule="auto"/>
              <w:jc w:val="both"/>
              <w:rPr>
                <w:rFonts w:ascii="Times New Roman" w:hAnsi="Times New Roman" w:cs="Times New Roman"/>
                <w:color w:val="000000"/>
                <w:sz w:val="28"/>
                <w:szCs w:val="28"/>
              </w:rPr>
            </w:pPr>
            <w:r w:rsidRPr="0033564C">
              <w:rPr>
                <w:rFonts w:ascii="Times New Roman" w:hAnsi="Times New Roman" w:cs="Times New Roman"/>
                <w:color w:val="000000"/>
                <w:sz w:val="28"/>
                <w:szCs w:val="28"/>
              </w:rPr>
              <w:t>Показатель</w:t>
            </w:r>
          </w:p>
        </w:tc>
        <w:tc>
          <w:tcPr>
            <w:tcW w:w="3880" w:type="dxa"/>
            <w:gridSpan w:val="2"/>
            <w:tcBorders>
              <w:top w:val="single" w:sz="4" w:space="0" w:color="auto"/>
              <w:left w:val="nil"/>
              <w:bottom w:val="single" w:sz="4" w:space="0" w:color="auto"/>
              <w:right w:val="single" w:sz="4" w:space="0" w:color="auto"/>
            </w:tcBorders>
            <w:shd w:val="clear" w:color="auto" w:fill="auto"/>
            <w:noWrap/>
            <w:vAlign w:val="bottom"/>
            <w:hideMark/>
          </w:tcPr>
          <w:p w:rsidR="006958C0" w:rsidRPr="0033564C" w:rsidRDefault="006958C0" w:rsidP="00431289">
            <w:pPr>
              <w:spacing w:line="360" w:lineRule="auto"/>
              <w:jc w:val="both"/>
              <w:rPr>
                <w:rFonts w:ascii="Times New Roman" w:hAnsi="Times New Roman" w:cs="Times New Roman"/>
                <w:color w:val="000000"/>
                <w:sz w:val="28"/>
                <w:szCs w:val="28"/>
              </w:rPr>
            </w:pPr>
            <w:r w:rsidRPr="0033564C">
              <w:rPr>
                <w:rFonts w:ascii="Times New Roman" w:hAnsi="Times New Roman" w:cs="Times New Roman"/>
                <w:color w:val="000000"/>
                <w:sz w:val="28"/>
                <w:szCs w:val="28"/>
              </w:rPr>
              <w:t>GAZPR</w:t>
            </w:r>
          </w:p>
        </w:tc>
      </w:tr>
      <w:tr w:rsidR="006958C0" w:rsidRPr="0033564C" w:rsidTr="00431289">
        <w:trPr>
          <w:trHeight w:val="222"/>
        </w:trPr>
        <w:tc>
          <w:tcPr>
            <w:tcW w:w="3759" w:type="dxa"/>
            <w:vMerge/>
            <w:tcBorders>
              <w:top w:val="single" w:sz="4" w:space="0" w:color="auto"/>
              <w:left w:val="single" w:sz="4" w:space="0" w:color="auto"/>
              <w:bottom w:val="single" w:sz="4" w:space="0" w:color="auto"/>
              <w:right w:val="single" w:sz="4" w:space="0" w:color="auto"/>
            </w:tcBorders>
            <w:vAlign w:val="center"/>
            <w:hideMark/>
          </w:tcPr>
          <w:p w:rsidR="006958C0" w:rsidRPr="0033564C" w:rsidRDefault="006958C0" w:rsidP="0033564C">
            <w:pPr>
              <w:spacing w:line="360" w:lineRule="auto"/>
              <w:ind w:left="660" w:firstLine="851"/>
              <w:jc w:val="both"/>
              <w:rPr>
                <w:rFonts w:ascii="Times New Roman" w:hAnsi="Times New Roman" w:cs="Times New Roman"/>
                <w:color w:val="000000"/>
                <w:sz w:val="28"/>
                <w:szCs w:val="28"/>
              </w:rPr>
            </w:pPr>
          </w:p>
        </w:tc>
        <w:tc>
          <w:tcPr>
            <w:tcW w:w="1815" w:type="dxa"/>
            <w:tcBorders>
              <w:top w:val="nil"/>
              <w:left w:val="nil"/>
              <w:bottom w:val="single" w:sz="4" w:space="0" w:color="auto"/>
              <w:right w:val="single" w:sz="4" w:space="0" w:color="auto"/>
            </w:tcBorders>
            <w:shd w:val="clear" w:color="auto" w:fill="auto"/>
            <w:noWrap/>
            <w:vAlign w:val="bottom"/>
            <w:hideMark/>
          </w:tcPr>
          <w:p w:rsidR="006958C0" w:rsidRPr="0033564C" w:rsidRDefault="006958C0" w:rsidP="00431289">
            <w:pPr>
              <w:spacing w:line="360" w:lineRule="auto"/>
              <w:jc w:val="both"/>
              <w:rPr>
                <w:rFonts w:ascii="Times New Roman" w:hAnsi="Times New Roman" w:cs="Times New Roman"/>
                <w:color w:val="000000"/>
                <w:sz w:val="28"/>
                <w:szCs w:val="28"/>
              </w:rPr>
            </w:pPr>
            <w:r w:rsidRPr="0033564C">
              <w:rPr>
                <w:rFonts w:ascii="Times New Roman" w:hAnsi="Times New Roman" w:cs="Times New Roman"/>
                <w:color w:val="000000"/>
                <w:sz w:val="28"/>
                <w:szCs w:val="28"/>
              </w:rPr>
              <w:t>Precision</w:t>
            </w:r>
          </w:p>
        </w:tc>
        <w:tc>
          <w:tcPr>
            <w:tcW w:w="2065" w:type="dxa"/>
            <w:tcBorders>
              <w:top w:val="nil"/>
              <w:left w:val="nil"/>
              <w:bottom w:val="single" w:sz="4" w:space="0" w:color="auto"/>
              <w:right w:val="single" w:sz="4" w:space="0" w:color="auto"/>
            </w:tcBorders>
            <w:shd w:val="clear" w:color="auto" w:fill="auto"/>
            <w:noWrap/>
            <w:vAlign w:val="bottom"/>
            <w:hideMark/>
          </w:tcPr>
          <w:p w:rsidR="006958C0" w:rsidRPr="0033564C" w:rsidRDefault="006958C0" w:rsidP="00431289">
            <w:pPr>
              <w:spacing w:line="360" w:lineRule="auto"/>
              <w:jc w:val="both"/>
              <w:rPr>
                <w:rFonts w:ascii="Times New Roman" w:hAnsi="Times New Roman" w:cs="Times New Roman"/>
                <w:color w:val="000000"/>
                <w:sz w:val="28"/>
                <w:szCs w:val="28"/>
              </w:rPr>
            </w:pPr>
            <w:r w:rsidRPr="0033564C">
              <w:rPr>
                <w:rFonts w:ascii="Times New Roman" w:hAnsi="Times New Roman" w:cs="Times New Roman"/>
                <w:color w:val="000000"/>
                <w:sz w:val="28"/>
                <w:szCs w:val="28"/>
              </w:rPr>
              <w:t>AUC_ROC</w:t>
            </w:r>
          </w:p>
        </w:tc>
      </w:tr>
      <w:tr w:rsidR="006958C0" w:rsidRPr="0033564C" w:rsidTr="00431289">
        <w:trPr>
          <w:trHeight w:val="222"/>
        </w:trPr>
        <w:tc>
          <w:tcPr>
            <w:tcW w:w="3759" w:type="dxa"/>
            <w:tcBorders>
              <w:top w:val="nil"/>
              <w:left w:val="single" w:sz="4" w:space="0" w:color="auto"/>
              <w:bottom w:val="single" w:sz="4" w:space="0" w:color="auto"/>
              <w:right w:val="single" w:sz="4" w:space="0" w:color="auto"/>
            </w:tcBorders>
            <w:shd w:val="clear" w:color="auto" w:fill="auto"/>
            <w:noWrap/>
            <w:hideMark/>
          </w:tcPr>
          <w:p w:rsidR="006958C0" w:rsidRPr="0033564C" w:rsidRDefault="006958C0" w:rsidP="00431289">
            <w:pPr>
              <w:spacing w:line="360" w:lineRule="auto"/>
              <w:jc w:val="both"/>
              <w:rPr>
                <w:rFonts w:ascii="Times New Roman" w:hAnsi="Times New Roman" w:cs="Times New Roman"/>
                <w:color w:val="000000"/>
                <w:sz w:val="28"/>
                <w:szCs w:val="28"/>
              </w:rPr>
            </w:pPr>
            <w:r w:rsidRPr="0033564C">
              <w:rPr>
                <w:rFonts w:ascii="Times New Roman" w:hAnsi="Times New Roman" w:cs="Times New Roman"/>
                <w:color w:val="000000"/>
                <w:sz w:val="28"/>
                <w:szCs w:val="28"/>
              </w:rPr>
              <w:t>Размер всей выборки</w:t>
            </w:r>
          </w:p>
        </w:tc>
        <w:tc>
          <w:tcPr>
            <w:tcW w:w="1815" w:type="dxa"/>
            <w:tcBorders>
              <w:top w:val="nil"/>
              <w:left w:val="nil"/>
              <w:bottom w:val="single" w:sz="4" w:space="0" w:color="auto"/>
              <w:right w:val="single" w:sz="4" w:space="0" w:color="auto"/>
            </w:tcBorders>
            <w:shd w:val="clear" w:color="auto" w:fill="auto"/>
            <w:noWrap/>
            <w:hideMark/>
          </w:tcPr>
          <w:p w:rsidR="006958C0" w:rsidRPr="0033564C" w:rsidRDefault="006958C0" w:rsidP="00431289">
            <w:pPr>
              <w:spacing w:line="360" w:lineRule="auto"/>
              <w:jc w:val="both"/>
              <w:rPr>
                <w:rFonts w:ascii="Times New Roman" w:hAnsi="Times New Roman" w:cs="Times New Roman"/>
                <w:color w:val="000000"/>
                <w:sz w:val="28"/>
                <w:szCs w:val="28"/>
              </w:rPr>
            </w:pPr>
            <w:r w:rsidRPr="0033564C">
              <w:rPr>
                <w:rFonts w:ascii="Times New Roman" w:hAnsi="Times New Roman" w:cs="Times New Roman"/>
                <w:color w:val="000000"/>
                <w:sz w:val="28"/>
                <w:szCs w:val="28"/>
              </w:rPr>
              <w:t>500</w:t>
            </w:r>
          </w:p>
        </w:tc>
        <w:tc>
          <w:tcPr>
            <w:tcW w:w="2065" w:type="dxa"/>
            <w:tcBorders>
              <w:top w:val="nil"/>
              <w:left w:val="nil"/>
              <w:bottom w:val="single" w:sz="4" w:space="0" w:color="auto"/>
              <w:right w:val="single" w:sz="4" w:space="0" w:color="auto"/>
            </w:tcBorders>
            <w:shd w:val="clear" w:color="auto" w:fill="auto"/>
            <w:noWrap/>
            <w:hideMark/>
          </w:tcPr>
          <w:p w:rsidR="006958C0" w:rsidRPr="0033564C" w:rsidRDefault="006958C0" w:rsidP="00431289">
            <w:pPr>
              <w:spacing w:line="360" w:lineRule="auto"/>
              <w:jc w:val="both"/>
              <w:rPr>
                <w:rFonts w:ascii="Times New Roman" w:hAnsi="Times New Roman" w:cs="Times New Roman"/>
                <w:color w:val="000000"/>
                <w:sz w:val="28"/>
                <w:szCs w:val="28"/>
              </w:rPr>
            </w:pPr>
            <w:r w:rsidRPr="0033564C">
              <w:rPr>
                <w:rFonts w:ascii="Times New Roman" w:hAnsi="Times New Roman" w:cs="Times New Roman"/>
                <w:color w:val="000000"/>
                <w:sz w:val="28"/>
                <w:szCs w:val="28"/>
              </w:rPr>
              <w:t>500</w:t>
            </w:r>
          </w:p>
        </w:tc>
      </w:tr>
      <w:tr w:rsidR="006958C0" w:rsidRPr="0033564C" w:rsidTr="00431289">
        <w:trPr>
          <w:trHeight w:val="222"/>
        </w:trPr>
        <w:tc>
          <w:tcPr>
            <w:tcW w:w="3759" w:type="dxa"/>
            <w:tcBorders>
              <w:top w:val="nil"/>
              <w:left w:val="single" w:sz="4" w:space="0" w:color="auto"/>
              <w:bottom w:val="single" w:sz="4" w:space="0" w:color="auto"/>
              <w:right w:val="single" w:sz="4" w:space="0" w:color="auto"/>
            </w:tcBorders>
            <w:shd w:val="clear" w:color="auto" w:fill="auto"/>
            <w:noWrap/>
            <w:hideMark/>
          </w:tcPr>
          <w:p w:rsidR="006958C0" w:rsidRPr="0033564C" w:rsidRDefault="006958C0" w:rsidP="00431289">
            <w:pPr>
              <w:spacing w:line="360" w:lineRule="auto"/>
              <w:jc w:val="both"/>
              <w:rPr>
                <w:rFonts w:ascii="Times New Roman" w:hAnsi="Times New Roman" w:cs="Times New Roman"/>
                <w:color w:val="000000"/>
                <w:sz w:val="28"/>
                <w:szCs w:val="28"/>
              </w:rPr>
            </w:pPr>
            <w:r w:rsidRPr="0033564C">
              <w:rPr>
                <w:rFonts w:ascii="Times New Roman" w:hAnsi="Times New Roman" w:cs="Times New Roman"/>
                <w:color w:val="000000"/>
                <w:sz w:val="28"/>
                <w:szCs w:val="28"/>
              </w:rPr>
              <w:t>Размер тестовой выборки</w:t>
            </w:r>
          </w:p>
        </w:tc>
        <w:tc>
          <w:tcPr>
            <w:tcW w:w="1815" w:type="dxa"/>
            <w:tcBorders>
              <w:top w:val="nil"/>
              <w:left w:val="nil"/>
              <w:bottom w:val="single" w:sz="4" w:space="0" w:color="auto"/>
              <w:right w:val="single" w:sz="4" w:space="0" w:color="auto"/>
            </w:tcBorders>
            <w:shd w:val="clear" w:color="auto" w:fill="auto"/>
            <w:noWrap/>
            <w:hideMark/>
          </w:tcPr>
          <w:p w:rsidR="006958C0" w:rsidRPr="0033564C" w:rsidRDefault="006958C0" w:rsidP="00431289">
            <w:pPr>
              <w:spacing w:line="360" w:lineRule="auto"/>
              <w:jc w:val="both"/>
              <w:rPr>
                <w:rFonts w:ascii="Times New Roman" w:hAnsi="Times New Roman" w:cs="Times New Roman"/>
                <w:color w:val="000000"/>
                <w:sz w:val="28"/>
                <w:szCs w:val="28"/>
              </w:rPr>
            </w:pPr>
            <w:r w:rsidRPr="0033564C">
              <w:rPr>
                <w:rFonts w:ascii="Times New Roman" w:hAnsi="Times New Roman" w:cs="Times New Roman"/>
                <w:color w:val="000000"/>
                <w:sz w:val="28"/>
                <w:szCs w:val="28"/>
              </w:rPr>
              <w:t>150</w:t>
            </w:r>
          </w:p>
        </w:tc>
        <w:tc>
          <w:tcPr>
            <w:tcW w:w="2065" w:type="dxa"/>
            <w:tcBorders>
              <w:top w:val="nil"/>
              <w:left w:val="nil"/>
              <w:bottom w:val="single" w:sz="4" w:space="0" w:color="auto"/>
              <w:right w:val="single" w:sz="4" w:space="0" w:color="auto"/>
            </w:tcBorders>
            <w:shd w:val="clear" w:color="auto" w:fill="auto"/>
            <w:noWrap/>
            <w:hideMark/>
          </w:tcPr>
          <w:p w:rsidR="006958C0" w:rsidRPr="0033564C" w:rsidRDefault="006958C0" w:rsidP="00431289">
            <w:pPr>
              <w:spacing w:line="360" w:lineRule="auto"/>
              <w:jc w:val="both"/>
              <w:rPr>
                <w:rFonts w:ascii="Times New Roman" w:hAnsi="Times New Roman" w:cs="Times New Roman"/>
                <w:color w:val="000000"/>
                <w:sz w:val="28"/>
                <w:szCs w:val="28"/>
              </w:rPr>
            </w:pPr>
            <w:r w:rsidRPr="0033564C">
              <w:rPr>
                <w:rFonts w:ascii="Times New Roman" w:hAnsi="Times New Roman" w:cs="Times New Roman"/>
                <w:color w:val="000000"/>
                <w:sz w:val="28"/>
                <w:szCs w:val="28"/>
              </w:rPr>
              <w:t>150</w:t>
            </w:r>
          </w:p>
        </w:tc>
      </w:tr>
      <w:tr w:rsidR="006958C0" w:rsidRPr="0033564C" w:rsidTr="00431289">
        <w:trPr>
          <w:trHeight w:val="222"/>
        </w:trPr>
        <w:tc>
          <w:tcPr>
            <w:tcW w:w="3759" w:type="dxa"/>
            <w:tcBorders>
              <w:top w:val="nil"/>
              <w:left w:val="single" w:sz="4" w:space="0" w:color="auto"/>
              <w:bottom w:val="single" w:sz="4" w:space="0" w:color="auto"/>
              <w:right w:val="single" w:sz="4" w:space="0" w:color="auto"/>
            </w:tcBorders>
            <w:shd w:val="clear" w:color="auto" w:fill="auto"/>
            <w:noWrap/>
            <w:hideMark/>
          </w:tcPr>
          <w:p w:rsidR="006958C0" w:rsidRPr="0033564C" w:rsidRDefault="006958C0" w:rsidP="00431289">
            <w:pPr>
              <w:spacing w:line="360" w:lineRule="auto"/>
              <w:jc w:val="both"/>
              <w:rPr>
                <w:rFonts w:ascii="Times New Roman" w:hAnsi="Times New Roman" w:cs="Times New Roman"/>
                <w:color w:val="000000"/>
                <w:sz w:val="28"/>
                <w:szCs w:val="28"/>
              </w:rPr>
            </w:pPr>
            <w:r w:rsidRPr="0033564C">
              <w:rPr>
                <w:rFonts w:ascii="Times New Roman" w:hAnsi="Times New Roman" w:cs="Times New Roman"/>
                <w:color w:val="000000"/>
                <w:sz w:val="28"/>
                <w:szCs w:val="28"/>
              </w:rPr>
              <w:t xml:space="preserve">Всего подъемов </w:t>
            </w:r>
          </w:p>
        </w:tc>
        <w:tc>
          <w:tcPr>
            <w:tcW w:w="1815" w:type="dxa"/>
            <w:tcBorders>
              <w:top w:val="nil"/>
              <w:left w:val="nil"/>
              <w:bottom w:val="single" w:sz="4" w:space="0" w:color="auto"/>
              <w:right w:val="single" w:sz="4" w:space="0" w:color="auto"/>
            </w:tcBorders>
            <w:shd w:val="clear" w:color="auto" w:fill="auto"/>
            <w:noWrap/>
            <w:hideMark/>
          </w:tcPr>
          <w:p w:rsidR="006958C0" w:rsidRPr="0033564C" w:rsidRDefault="006958C0" w:rsidP="00431289">
            <w:pPr>
              <w:spacing w:line="360" w:lineRule="auto"/>
              <w:jc w:val="both"/>
              <w:rPr>
                <w:rFonts w:ascii="Times New Roman" w:hAnsi="Times New Roman" w:cs="Times New Roman"/>
                <w:color w:val="000000"/>
                <w:sz w:val="28"/>
                <w:szCs w:val="28"/>
              </w:rPr>
            </w:pPr>
            <w:r w:rsidRPr="0033564C">
              <w:rPr>
                <w:rFonts w:ascii="Times New Roman" w:hAnsi="Times New Roman" w:cs="Times New Roman"/>
                <w:color w:val="000000"/>
                <w:sz w:val="28"/>
                <w:szCs w:val="28"/>
              </w:rPr>
              <w:t>225</w:t>
            </w:r>
          </w:p>
        </w:tc>
        <w:tc>
          <w:tcPr>
            <w:tcW w:w="2065" w:type="dxa"/>
            <w:tcBorders>
              <w:top w:val="nil"/>
              <w:left w:val="nil"/>
              <w:bottom w:val="single" w:sz="4" w:space="0" w:color="auto"/>
              <w:right w:val="single" w:sz="4" w:space="0" w:color="auto"/>
            </w:tcBorders>
            <w:shd w:val="clear" w:color="auto" w:fill="auto"/>
            <w:noWrap/>
            <w:hideMark/>
          </w:tcPr>
          <w:p w:rsidR="006958C0" w:rsidRPr="0033564C" w:rsidRDefault="006958C0" w:rsidP="00431289">
            <w:pPr>
              <w:spacing w:line="360" w:lineRule="auto"/>
              <w:jc w:val="both"/>
              <w:rPr>
                <w:rFonts w:ascii="Times New Roman" w:hAnsi="Times New Roman" w:cs="Times New Roman"/>
                <w:color w:val="000000"/>
                <w:sz w:val="28"/>
                <w:szCs w:val="28"/>
              </w:rPr>
            </w:pPr>
            <w:r w:rsidRPr="0033564C">
              <w:rPr>
                <w:rFonts w:ascii="Times New Roman" w:hAnsi="Times New Roman" w:cs="Times New Roman"/>
                <w:color w:val="000000"/>
                <w:sz w:val="28"/>
                <w:szCs w:val="28"/>
              </w:rPr>
              <w:t>225</w:t>
            </w:r>
          </w:p>
        </w:tc>
      </w:tr>
      <w:tr w:rsidR="006958C0" w:rsidRPr="0033564C" w:rsidTr="00431289">
        <w:trPr>
          <w:trHeight w:val="222"/>
        </w:trPr>
        <w:tc>
          <w:tcPr>
            <w:tcW w:w="7639" w:type="dxa"/>
            <w:gridSpan w:val="3"/>
            <w:tcBorders>
              <w:top w:val="single" w:sz="4" w:space="0" w:color="auto"/>
              <w:left w:val="single" w:sz="4" w:space="0" w:color="auto"/>
              <w:bottom w:val="single" w:sz="4" w:space="0" w:color="auto"/>
              <w:right w:val="single" w:sz="4" w:space="0" w:color="auto"/>
            </w:tcBorders>
            <w:shd w:val="clear" w:color="auto" w:fill="auto"/>
            <w:noWrap/>
            <w:hideMark/>
          </w:tcPr>
          <w:p w:rsidR="006958C0" w:rsidRPr="0033564C" w:rsidRDefault="006958C0" w:rsidP="00431289">
            <w:pPr>
              <w:spacing w:line="360" w:lineRule="auto"/>
              <w:jc w:val="both"/>
              <w:rPr>
                <w:rFonts w:ascii="Times New Roman" w:hAnsi="Times New Roman" w:cs="Times New Roman"/>
                <w:color w:val="000000"/>
                <w:sz w:val="28"/>
                <w:szCs w:val="28"/>
              </w:rPr>
            </w:pPr>
            <w:r w:rsidRPr="0033564C">
              <w:rPr>
                <w:rFonts w:ascii="Times New Roman" w:hAnsi="Times New Roman" w:cs="Times New Roman"/>
                <w:color w:val="000000"/>
                <w:sz w:val="28"/>
                <w:szCs w:val="28"/>
              </w:rPr>
              <w:t>случайное разбиение</w:t>
            </w:r>
          </w:p>
        </w:tc>
      </w:tr>
      <w:tr w:rsidR="006958C0" w:rsidRPr="0033564C" w:rsidTr="00431289">
        <w:trPr>
          <w:trHeight w:val="222"/>
        </w:trPr>
        <w:tc>
          <w:tcPr>
            <w:tcW w:w="3759" w:type="dxa"/>
            <w:tcBorders>
              <w:top w:val="nil"/>
              <w:left w:val="single" w:sz="4" w:space="0" w:color="auto"/>
              <w:bottom w:val="single" w:sz="4" w:space="0" w:color="auto"/>
              <w:right w:val="single" w:sz="4" w:space="0" w:color="auto"/>
            </w:tcBorders>
            <w:shd w:val="clear" w:color="auto" w:fill="auto"/>
            <w:noWrap/>
            <w:hideMark/>
          </w:tcPr>
          <w:p w:rsidR="006958C0" w:rsidRPr="0033564C" w:rsidRDefault="006958C0" w:rsidP="00431289">
            <w:pPr>
              <w:spacing w:line="360" w:lineRule="auto"/>
              <w:jc w:val="both"/>
              <w:rPr>
                <w:rFonts w:ascii="Times New Roman" w:hAnsi="Times New Roman" w:cs="Times New Roman"/>
                <w:color w:val="000000"/>
                <w:sz w:val="28"/>
                <w:szCs w:val="28"/>
              </w:rPr>
            </w:pPr>
            <w:r w:rsidRPr="0033564C">
              <w:rPr>
                <w:rFonts w:ascii="Times New Roman" w:hAnsi="Times New Roman" w:cs="Times New Roman"/>
                <w:color w:val="000000"/>
                <w:sz w:val="28"/>
                <w:szCs w:val="28"/>
              </w:rPr>
              <w:t>Подъемов на тесте</w:t>
            </w:r>
          </w:p>
        </w:tc>
        <w:tc>
          <w:tcPr>
            <w:tcW w:w="1815" w:type="dxa"/>
            <w:tcBorders>
              <w:top w:val="nil"/>
              <w:left w:val="nil"/>
              <w:bottom w:val="single" w:sz="4" w:space="0" w:color="auto"/>
              <w:right w:val="single" w:sz="4" w:space="0" w:color="auto"/>
            </w:tcBorders>
            <w:shd w:val="clear" w:color="auto" w:fill="auto"/>
            <w:noWrap/>
            <w:hideMark/>
          </w:tcPr>
          <w:p w:rsidR="006958C0" w:rsidRPr="0033564C" w:rsidRDefault="006958C0" w:rsidP="00431289">
            <w:pPr>
              <w:spacing w:line="360" w:lineRule="auto"/>
              <w:ind w:left="660"/>
              <w:jc w:val="both"/>
              <w:rPr>
                <w:rFonts w:ascii="Times New Roman" w:hAnsi="Times New Roman" w:cs="Times New Roman"/>
                <w:color w:val="000000"/>
                <w:sz w:val="28"/>
                <w:szCs w:val="28"/>
              </w:rPr>
            </w:pPr>
            <w:r w:rsidRPr="0033564C">
              <w:rPr>
                <w:rFonts w:ascii="Times New Roman" w:hAnsi="Times New Roman" w:cs="Times New Roman"/>
                <w:color w:val="000000"/>
                <w:sz w:val="28"/>
                <w:szCs w:val="28"/>
              </w:rPr>
              <w:t>78</w:t>
            </w:r>
          </w:p>
        </w:tc>
        <w:tc>
          <w:tcPr>
            <w:tcW w:w="2065" w:type="dxa"/>
            <w:tcBorders>
              <w:top w:val="nil"/>
              <w:left w:val="nil"/>
              <w:bottom w:val="single" w:sz="4" w:space="0" w:color="auto"/>
              <w:right w:val="single" w:sz="4" w:space="0" w:color="auto"/>
            </w:tcBorders>
            <w:shd w:val="clear" w:color="auto" w:fill="auto"/>
            <w:noWrap/>
            <w:hideMark/>
          </w:tcPr>
          <w:p w:rsidR="006958C0" w:rsidRPr="0033564C" w:rsidRDefault="006958C0" w:rsidP="00431289">
            <w:pPr>
              <w:spacing w:line="360" w:lineRule="auto"/>
              <w:jc w:val="both"/>
              <w:rPr>
                <w:rFonts w:ascii="Times New Roman" w:hAnsi="Times New Roman" w:cs="Times New Roman"/>
                <w:color w:val="000000"/>
                <w:sz w:val="28"/>
                <w:szCs w:val="28"/>
              </w:rPr>
            </w:pPr>
            <w:r w:rsidRPr="0033564C">
              <w:rPr>
                <w:rFonts w:ascii="Times New Roman" w:hAnsi="Times New Roman" w:cs="Times New Roman"/>
                <w:color w:val="000000"/>
                <w:sz w:val="28"/>
                <w:szCs w:val="28"/>
              </w:rPr>
              <w:t>78</w:t>
            </w:r>
          </w:p>
        </w:tc>
      </w:tr>
      <w:tr w:rsidR="006958C0" w:rsidRPr="0033564C" w:rsidTr="00431289">
        <w:trPr>
          <w:trHeight w:val="222"/>
        </w:trPr>
        <w:tc>
          <w:tcPr>
            <w:tcW w:w="3759" w:type="dxa"/>
            <w:tcBorders>
              <w:top w:val="nil"/>
              <w:left w:val="single" w:sz="4" w:space="0" w:color="auto"/>
              <w:bottom w:val="single" w:sz="4" w:space="0" w:color="auto"/>
              <w:right w:val="single" w:sz="4" w:space="0" w:color="auto"/>
            </w:tcBorders>
            <w:shd w:val="clear" w:color="auto" w:fill="auto"/>
            <w:noWrap/>
            <w:hideMark/>
          </w:tcPr>
          <w:p w:rsidR="006958C0" w:rsidRPr="0033564C" w:rsidRDefault="006958C0" w:rsidP="00431289">
            <w:pPr>
              <w:spacing w:line="360" w:lineRule="auto"/>
              <w:jc w:val="both"/>
              <w:rPr>
                <w:rFonts w:ascii="Times New Roman" w:hAnsi="Times New Roman" w:cs="Times New Roman"/>
                <w:color w:val="000000"/>
                <w:sz w:val="28"/>
                <w:szCs w:val="28"/>
              </w:rPr>
            </w:pPr>
            <w:r w:rsidRPr="0033564C">
              <w:rPr>
                <w:rFonts w:ascii="Times New Roman" w:hAnsi="Times New Roman" w:cs="Times New Roman"/>
                <w:color w:val="000000"/>
                <w:sz w:val="28"/>
                <w:szCs w:val="28"/>
              </w:rPr>
              <w:t>С</w:t>
            </w:r>
          </w:p>
        </w:tc>
        <w:tc>
          <w:tcPr>
            <w:tcW w:w="1815" w:type="dxa"/>
            <w:tcBorders>
              <w:top w:val="nil"/>
              <w:left w:val="nil"/>
              <w:bottom w:val="single" w:sz="4" w:space="0" w:color="auto"/>
              <w:right w:val="single" w:sz="4" w:space="0" w:color="auto"/>
            </w:tcBorders>
            <w:shd w:val="clear" w:color="auto" w:fill="auto"/>
            <w:noWrap/>
            <w:hideMark/>
          </w:tcPr>
          <w:p w:rsidR="006958C0" w:rsidRPr="0033564C" w:rsidRDefault="006958C0" w:rsidP="00431289">
            <w:pPr>
              <w:spacing w:line="360" w:lineRule="auto"/>
              <w:ind w:left="660"/>
              <w:jc w:val="both"/>
              <w:rPr>
                <w:rFonts w:ascii="Times New Roman" w:hAnsi="Times New Roman" w:cs="Times New Roman"/>
                <w:color w:val="000000"/>
                <w:sz w:val="28"/>
                <w:szCs w:val="28"/>
              </w:rPr>
            </w:pPr>
            <w:r w:rsidRPr="0033564C">
              <w:rPr>
                <w:rFonts w:ascii="Times New Roman" w:hAnsi="Times New Roman" w:cs="Times New Roman"/>
                <w:color w:val="000000"/>
                <w:sz w:val="28"/>
                <w:szCs w:val="28"/>
              </w:rPr>
              <w:t>4,69</w:t>
            </w:r>
          </w:p>
        </w:tc>
        <w:tc>
          <w:tcPr>
            <w:tcW w:w="2065" w:type="dxa"/>
            <w:tcBorders>
              <w:top w:val="nil"/>
              <w:left w:val="nil"/>
              <w:bottom w:val="single" w:sz="4" w:space="0" w:color="auto"/>
              <w:right w:val="single" w:sz="4" w:space="0" w:color="auto"/>
            </w:tcBorders>
            <w:shd w:val="clear" w:color="auto" w:fill="auto"/>
            <w:noWrap/>
            <w:hideMark/>
          </w:tcPr>
          <w:p w:rsidR="006958C0" w:rsidRPr="0033564C" w:rsidRDefault="006958C0" w:rsidP="00431289">
            <w:pPr>
              <w:spacing w:line="360" w:lineRule="auto"/>
              <w:jc w:val="both"/>
              <w:rPr>
                <w:rFonts w:ascii="Times New Roman" w:hAnsi="Times New Roman" w:cs="Times New Roman"/>
                <w:color w:val="000000"/>
                <w:sz w:val="28"/>
                <w:szCs w:val="28"/>
              </w:rPr>
            </w:pPr>
            <w:r w:rsidRPr="0033564C">
              <w:rPr>
                <w:rFonts w:ascii="Times New Roman" w:hAnsi="Times New Roman" w:cs="Times New Roman"/>
                <w:color w:val="000000"/>
                <w:sz w:val="28"/>
                <w:szCs w:val="28"/>
              </w:rPr>
              <w:t>10</w:t>
            </w:r>
          </w:p>
        </w:tc>
      </w:tr>
      <w:tr w:rsidR="006958C0" w:rsidRPr="0033564C" w:rsidTr="00431289">
        <w:trPr>
          <w:trHeight w:val="683"/>
        </w:trPr>
        <w:tc>
          <w:tcPr>
            <w:tcW w:w="3759" w:type="dxa"/>
            <w:vMerge w:val="restart"/>
            <w:tcBorders>
              <w:top w:val="nil"/>
              <w:left w:val="single" w:sz="4" w:space="0" w:color="auto"/>
              <w:bottom w:val="single" w:sz="4" w:space="0" w:color="auto"/>
              <w:right w:val="single" w:sz="4" w:space="0" w:color="auto"/>
            </w:tcBorders>
            <w:shd w:val="clear" w:color="auto" w:fill="auto"/>
            <w:hideMark/>
          </w:tcPr>
          <w:p w:rsidR="006958C0" w:rsidRPr="0033564C" w:rsidRDefault="006958C0" w:rsidP="00431289">
            <w:pPr>
              <w:spacing w:line="360" w:lineRule="auto"/>
              <w:jc w:val="both"/>
              <w:rPr>
                <w:rFonts w:ascii="Times New Roman" w:hAnsi="Times New Roman" w:cs="Times New Roman"/>
                <w:color w:val="000000"/>
                <w:sz w:val="28"/>
                <w:szCs w:val="28"/>
              </w:rPr>
            </w:pPr>
            <w:r w:rsidRPr="0033564C">
              <w:rPr>
                <w:rFonts w:ascii="Times New Roman" w:hAnsi="Times New Roman" w:cs="Times New Roman"/>
                <w:color w:val="000000"/>
                <w:sz w:val="28"/>
                <w:szCs w:val="28"/>
              </w:rPr>
              <w:t>Значение выборки на кросс-валидации</w:t>
            </w:r>
          </w:p>
        </w:tc>
        <w:tc>
          <w:tcPr>
            <w:tcW w:w="1815" w:type="dxa"/>
            <w:vMerge w:val="restart"/>
            <w:tcBorders>
              <w:top w:val="nil"/>
              <w:left w:val="single" w:sz="4" w:space="0" w:color="auto"/>
              <w:bottom w:val="single" w:sz="4" w:space="0" w:color="auto"/>
              <w:right w:val="single" w:sz="4" w:space="0" w:color="auto"/>
            </w:tcBorders>
            <w:shd w:val="clear" w:color="auto" w:fill="auto"/>
            <w:noWrap/>
            <w:hideMark/>
          </w:tcPr>
          <w:p w:rsidR="006958C0" w:rsidRPr="0033564C" w:rsidRDefault="006958C0" w:rsidP="00431289">
            <w:pPr>
              <w:spacing w:line="360" w:lineRule="auto"/>
              <w:ind w:left="660"/>
              <w:jc w:val="both"/>
              <w:rPr>
                <w:rFonts w:ascii="Times New Roman" w:hAnsi="Times New Roman" w:cs="Times New Roman"/>
                <w:color w:val="000000"/>
                <w:sz w:val="28"/>
                <w:szCs w:val="28"/>
              </w:rPr>
            </w:pPr>
            <w:r w:rsidRPr="0033564C">
              <w:rPr>
                <w:rFonts w:ascii="Times New Roman" w:hAnsi="Times New Roman" w:cs="Times New Roman"/>
                <w:color w:val="000000"/>
                <w:sz w:val="28"/>
                <w:szCs w:val="28"/>
              </w:rPr>
              <w:t>0,51</w:t>
            </w:r>
          </w:p>
        </w:tc>
        <w:tc>
          <w:tcPr>
            <w:tcW w:w="2065" w:type="dxa"/>
            <w:vMerge w:val="restart"/>
            <w:tcBorders>
              <w:top w:val="nil"/>
              <w:left w:val="single" w:sz="4" w:space="0" w:color="auto"/>
              <w:bottom w:val="single" w:sz="4" w:space="0" w:color="auto"/>
              <w:right w:val="single" w:sz="4" w:space="0" w:color="auto"/>
            </w:tcBorders>
            <w:shd w:val="clear" w:color="auto" w:fill="auto"/>
            <w:noWrap/>
            <w:hideMark/>
          </w:tcPr>
          <w:p w:rsidR="006958C0" w:rsidRPr="0033564C" w:rsidRDefault="006958C0" w:rsidP="00431289">
            <w:pPr>
              <w:spacing w:line="360" w:lineRule="auto"/>
              <w:ind w:left="660"/>
              <w:jc w:val="both"/>
              <w:rPr>
                <w:rFonts w:ascii="Times New Roman" w:hAnsi="Times New Roman" w:cs="Times New Roman"/>
                <w:color w:val="000000"/>
                <w:sz w:val="28"/>
                <w:szCs w:val="28"/>
              </w:rPr>
            </w:pPr>
            <w:r w:rsidRPr="0033564C">
              <w:rPr>
                <w:rFonts w:ascii="Times New Roman" w:hAnsi="Times New Roman" w:cs="Times New Roman"/>
                <w:color w:val="000000"/>
                <w:sz w:val="28"/>
                <w:szCs w:val="28"/>
              </w:rPr>
              <w:t>0,53</w:t>
            </w:r>
          </w:p>
        </w:tc>
      </w:tr>
      <w:tr w:rsidR="006958C0" w:rsidRPr="0033564C" w:rsidTr="00431289">
        <w:trPr>
          <w:trHeight w:val="683"/>
        </w:trPr>
        <w:tc>
          <w:tcPr>
            <w:tcW w:w="3759" w:type="dxa"/>
            <w:vMerge/>
            <w:tcBorders>
              <w:top w:val="nil"/>
              <w:left w:val="single" w:sz="4" w:space="0" w:color="auto"/>
              <w:bottom w:val="single" w:sz="4" w:space="0" w:color="auto"/>
              <w:right w:val="single" w:sz="4" w:space="0" w:color="auto"/>
            </w:tcBorders>
            <w:vAlign w:val="center"/>
            <w:hideMark/>
          </w:tcPr>
          <w:p w:rsidR="006958C0" w:rsidRPr="0033564C" w:rsidRDefault="006958C0" w:rsidP="0033564C">
            <w:pPr>
              <w:spacing w:line="360" w:lineRule="auto"/>
              <w:ind w:left="660" w:firstLine="851"/>
              <w:jc w:val="both"/>
              <w:rPr>
                <w:rFonts w:ascii="Times New Roman" w:hAnsi="Times New Roman" w:cs="Times New Roman"/>
                <w:color w:val="000000"/>
                <w:sz w:val="28"/>
                <w:szCs w:val="28"/>
              </w:rPr>
            </w:pPr>
          </w:p>
        </w:tc>
        <w:tc>
          <w:tcPr>
            <w:tcW w:w="1815" w:type="dxa"/>
            <w:vMerge/>
            <w:tcBorders>
              <w:top w:val="nil"/>
              <w:left w:val="single" w:sz="4" w:space="0" w:color="auto"/>
              <w:bottom w:val="single" w:sz="4" w:space="0" w:color="auto"/>
              <w:right w:val="single" w:sz="4" w:space="0" w:color="auto"/>
            </w:tcBorders>
            <w:vAlign w:val="center"/>
            <w:hideMark/>
          </w:tcPr>
          <w:p w:rsidR="006958C0" w:rsidRPr="0033564C" w:rsidRDefault="006958C0" w:rsidP="0033564C">
            <w:pPr>
              <w:spacing w:line="360" w:lineRule="auto"/>
              <w:ind w:left="660" w:firstLine="851"/>
              <w:jc w:val="both"/>
              <w:rPr>
                <w:rFonts w:ascii="Times New Roman" w:hAnsi="Times New Roman" w:cs="Times New Roman"/>
                <w:color w:val="000000"/>
                <w:sz w:val="28"/>
                <w:szCs w:val="28"/>
              </w:rPr>
            </w:pPr>
          </w:p>
        </w:tc>
        <w:tc>
          <w:tcPr>
            <w:tcW w:w="2065" w:type="dxa"/>
            <w:vMerge/>
            <w:tcBorders>
              <w:top w:val="nil"/>
              <w:left w:val="single" w:sz="4" w:space="0" w:color="auto"/>
              <w:bottom w:val="single" w:sz="4" w:space="0" w:color="auto"/>
              <w:right w:val="single" w:sz="4" w:space="0" w:color="auto"/>
            </w:tcBorders>
            <w:vAlign w:val="center"/>
            <w:hideMark/>
          </w:tcPr>
          <w:p w:rsidR="006958C0" w:rsidRPr="0033564C" w:rsidRDefault="006958C0" w:rsidP="0033564C">
            <w:pPr>
              <w:spacing w:line="360" w:lineRule="auto"/>
              <w:ind w:left="660" w:firstLine="851"/>
              <w:jc w:val="both"/>
              <w:rPr>
                <w:rFonts w:ascii="Times New Roman" w:hAnsi="Times New Roman" w:cs="Times New Roman"/>
                <w:color w:val="000000"/>
                <w:sz w:val="28"/>
                <w:szCs w:val="28"/>
              </w:rPr>
            </w:pPr>
          </w:p>
        </w:tc>
      </w:tr>
      <w:tr w:rsidR="006958C0" w:rsidRPr="0033564C" w:rsidTr="00431289">
        <w:trPr>
          <w:trHeight w:val="222"/>
        </w:trPr>
        <w:tc>
          <w:tcPr>
            <w:tcW w:w="3759" w:type="dxa"/>
            <w:tcBorders>
              <w:top w:val="nil"/>
              <w:left w:val="single" w:sz="4" w:space="0" w:color="auto"/>
              <w:bottom w:val="single" w:sz="4" w:space="0" w:color="auto"/>
              <w:right w:val="single" w:sz="4" w:space="0" w:color="auto"/>
            </w:tcBorders>
            <w:shd w:val="clear" w:color="auto" w:fill="auto"/>
            <w:noWrap/>
            <w:hideMark/>
          </w:tcPr>
          <w:p w:rsidR="006958C0" w:rsidRPr="0033564C" w:rsidRDefault="006958C0" w:rsidP="00431289">
            <w:pPr>
              <w:spacing w:line="360" w:lineRule="auto"/>
              <w:jc w:val="both"/>
              <w:rPr>
                <w:rFonts w:ascii="Times New Roman" w:hAnsi="Times New Roman" w:cs="Times New Roman"/>
                <w:color w:val="000000"/>
                <w:sz w:val="28"/>
                <w:szCs w:val="28"/>
              </w:rPr>
            </w:pPr>
            <w:r w:rsidRPr="0033564C">
              <w:rPr>
                <w:rFonts w:ascii="Times New Roman" w:hAnsi="Times New Roman" w:cs="Times New Roman"/>
                <w:color w:val="000000"/>
                <w:sz w:val="28"/>
                <w:szCs w:val="28"/>
              </w:rPr>
              <w:t>Значение метрики на тесте</w:t>
            </w:r>
          </w:p>
        </w:tc>
        <w:tc>
          <w:tcPr>
            <w:tcW w:w="1815" w:type="dxa"/>
            <w:tcBorders>
              <w:top w:val="nil"/>
              <w:left w:val="nil"/>
              <w:bottom w:val="single" w:sz="4" w:space="0" w:color="auto"/>
              <w:right w:val="single" w:sz="4" w:space="0" w:color="auto"/>
            </w:tcBorders>
            <w:shd w:val="clear" w:color="auto" w:fill="auto"/>
            <w:noWrap/>
            <w:hideMark/>
          </w:tcPr>
          <w:p w:rsidR="006958C0" w:rsidRPr="0033564C" w:rsidRDefault="006958C0" w:rsidP="00431289">
            <w:pPr>
              <w:spacing w:line="360" w:lineRule="auto"/>
              <w:ind w:left="660"/>
              <w:jc w:val="both"/>
              <w:rPr>
                <w:rFonts w:ascii="Times New Roman" w:hAnsi="Times New Roman" w:cs="Times New Roman"/>
                <w:color w:val="000000"/>
                <w:sz w:val="28"/>
                <w:szCs w:val="28"/>
              </w:rPr>
            </w:pPr>
            <w:r w:rsidRPr="0033564C">
              <w:rPr>
                <w:rFonts w:ascii="Times New Roman" w:hAnsi="Times New Roman" w:cs="Times New Roman"/>
                <w:color w:val="000000"/>
                <w:sz w:val="28"/>
                <w:szCs w:val="28"/>
              </w:rPr>
              <w:t>0,55</w:t>
            </w:r>
          </w:p>
        </w:tc>
        <w:tc>
          <w:tcPr>
            <w:tcW w:w="2065" w:type="dxa"/>
            <w:tcBorders>
              <w:top w:val="nil"/>
              <w:left w:val="nil"/>
              <w:bottom w:val="single" w:sz="4" w:space="0" w:color="auto"/>
              <w:right w:val="single" w:sz="4" w:space="0" w:color="auto"/>
            </w:tcBorders>
            <w:shd w:val="clear" w:color="auto" w:fill="auto"/>
            <w:noWrap/>
            <w:hideMark/>
          </w:tcPr>
          <w:p w:rsidR="006958C0" w:rsidRPr="0033564C" w:rsidRDefault="006958C0" w:rsidP="00431289">
            <w:pPr>
              <w:spacing w:line="360" w:lineRule="auto"/>
              <w:ind w:left="660"/>
              <w:jc w:val="both"/>
              <w:rPr>
                <w:rFonts w:ascii="Times New Roman" w:hAnsi="Times New Roman" w:cs="Times New Roman"/>
                <w:color w:val="000000"/>
                <w:sz w:val="28"/>
                <w:szCs w:val="28"/>
              </w:rPr>
            </w:pPr>
            <w:r w:rsidRPr="0033564C">
              <w:rPr>
                <w:rFonts w:ascii="Times New Roman" w:hAnsi="Times New Roman" w:cs="Times New Roman"/>
                <w:color w:val="000000"/>
                <w:sz w:val="28"/>
                <w:szCs w:val="28"/>
              </w:rPr>
              <w:t>0,58</w:t>
            </w:r>
          </w:p>
        </w:tc>
      </w:tr>
      <w:tr w:rsidR="006958C0" w:rsidRPr="0033564C" w:rsidTr="00431289">
        <w:trPr>
          <w:trHeight w:val="222"/>
        </w:trPr>
        <w:tc>
          <w:tcPr>
            <w:tcW w:w="7639" w:type="dxa"/>
            <w:gridSpan w:val="3"/>
            <w:tcBorders>
              <w:top w:val="single" w:sz="4" w:space="0" w:color="auto"/>
              <w:left w:val="single" w:sz="4" w:space="0" w:color="auto"/>
              <w:bottom w:val="single" w:sz="4" w:space="0" w:color="auto"/>
              <w:right w:val="single" w:sz="4" w:space="0" w:color="auto"/>
            </w:tcBorders>
            <w:shd w:val="clear" w:color="auto" w:fill="auto"/>
            <w:noWrap/>
            <w:hideMark/>
          </w:tcPr>
          <w:p w:rsidR="006958C0" w:rsidRPr="0033564C" w:rsidRDefault="006958C0" w:rsidP="00431289">
            <w:pPr>
              <w:spacing w:line="360" w:lineRule="auto"/>
              <w:jc w:val="both"/>
              <w:rPr>
                <w:rFonts w:ascii="Times New Roman" w:hAnsi="Times New Roman" w:cs="Times New Roman"/>
                <w:color w:val="000000"/>
                <w:sz w:val="28"/>
                <w:szCs w:val="28"/>
              </w:rPr>
            </w:pPr>
            <w:r w:rsidRPr="0033564C">
              <w:rPr>
                <w:rFonts w:ascii="Times New Roman" w:hAnsi="Times New Roman" w:cs="Times New Roman"/>
                <w:color w:val="000000"/>
                <w:sz w:val="28"/>
                <w:szCs w:val="28"/>
              </w:rPr>
              <w:t>последовательное разбиение</w:t>
            </w:r>
          </w:p>
        </w:tc>
      </w:tr>
      <w:tr w:rsidR="006958C0" w:rsidRPr="0033564C" w:rsidTr="00431289">
        <w:trPr>
          <w:trHeight w:val="222"/>
        </w:trPr>
        <w:tc>
          <w:tcPr>
            <w:tcW w:w="3759" w:type="dxa"/>
            <w:tcBorders>
              <w:top w:val="nil"/>
              <w:left w:val="single" w:sz="4" w:space="0" w:color="auto"/>
              <w:bottom w:val="single" w:sz="4" w:space="0" w:color="auto"/>
              <w:right w:val="single" w:sz="4" w:space="0" w:color="auto"/>
            </w:tcBorders>
            <w:shd w:val="clear" w:color="auto" w:fill="auto"/>
            <w:noWrap/>
            <w:hideMark/>
          </w:tcPr>
          <w:p w:rsidR="006958C0" w:rsidRPr="0033564C" w:rsidRDefault="006958C0" w:rsidP="00431289">
            <w:pPr>
              <w:spacing w:line="360" w:lineRule="auto"/>
              <w:jc w:val="both"/>
              <w:rPr>
                <w:rFonts w:ascii="Times New Roman" w:hAnsi="Times New Roman" w:cs="Times New Roman"/>
                <w:color w:val="000000"/>
                <w:sz w:val="28"/>
                <w:szCs w:val="28"/>
              </w:rPr>
            </w:pPr>
            <w:r w:rsidRPr="0033564C">
              <w:rPr>
                <w:rFonts w:ascii="Times New Roman" w:hAnsi="Times New Roman" w:cs="Times New Roman"/>
                <w:color w:val="000000"/>
                <w:sz w:val="28"/>
                <w:szCs w:val="28"/>
              </w:rPr>
              <w:t>Подъемов на тесте</w:t>
            </w:r>
          </w:p>
        </w:tc>
        <w:tc>
          <w:tcPr>
            <w:tcW w:w="1815" w:type="dxa"/>
            <w:tcBorders>
              <w:top w:val="nil"/>
              <w:left w:val="nil"/>
              <w:bottom w:val="single" w:sz="4" w:space="0" w:color="auto"/>
              <w:right w:val="single" w:sz="4" w:space="0" w:color="auto"/>
            </w:tcBorders>
            <w:shd w:val="clear" w:color="auto" w:fill="auto"/>
            <w:noWrap/>
            <w:hideMark/>
          </w:tcPr>
          <w:p w:rsidR="006958C0" w:rsidRPr="0033564C" w:rsidRDefault="006958C0" w:rsidP="00431289">
            <w:pPr>
              <w:spacing w:line="360" w:lineRule="auto"/>
              <w:jc w:val="both"/>
              <w:rPr>
                <w:rFonts w:ascii="Times New Roman" w:hAnsi="Times New Roman" w:cs="Times New Roman"/>
                <w:color w:val="000000"/>
                <w:sz w:val="28"/>
                <w:szCs w:val="28"/>
              </w:rPr>
            </w:pPr>
            <w:r w:rsidRPr="0033564C">
              <w:rPr>
                <w:rFonts w:ascii="Times New Roman" w:hAnsi="Times New Roman" w:cs="Times New Roman"/>
                <w:color w:val="000000"/>
                <w:sz w:val="28"/>
                <w:szCs w:val="28"/>
              </w:rPr>
              <w:t>83</w:t>
            </w:r>
          </w:p>
        </w:tc>
        <w:tc>
          <w:tcPr>
            <w:tcW w:w="2065" w:type="dxa"/>
            <w:tcBorders>
              <w:top w:val="nil"/>
              <w:left w:val="nil"/>
              <w:bottom w:val="single" w:sz="4" w:space="0" w:color="auto"/>
              <w:right w:val="single" w:sz="4" w:space="0" w:color="auto"/>
            </w:tcBorders>
            <w:shd w:val="clear" w:color="auto" w:fill="auto"/>
            <w:noWrap/>
            <w:hideMark/>
          </w:tcPr>
          <w:p w:rsidR="006958C0" w:rsidRPr="0033564C" w:rsidRDefault="006958C0" w:rsidP="00431289">
            <w:pPr>
              <w:spacing w:line="360" w:lineRule="auto"/>
              <w:jc w:val="both"/>
              <w:rPr>
                <w:rFonts w:ascii="Times New Roman" w:hAnsi="Times New Roman" w:cs="Times New Roman"/>
                <w:color w:val="000000"/>
                <w:sz w:val="28"/>
                <w:szCs w:val="28"/>
              </w:rPr>
            </w:pPr>
            <w:r w:rsidRPr="0033564C">
              <w:rPr>
                <w:rFonts w:ascii="Times New Roman" w:hAnsi="Times New Roman" w:cs="Times New Roman"/>
                <w:color w:val="000000"/>
                <w:sz w:val="28"/>
                <w:szCs w:val="28"/>
              </w:rPr>
              <w:t>83</w:t>
            </w:r>
          </w:p>
        </w:tc>
      </w:tr>
      <w:tr w:rsidR="006958C0" w:rsidRPr="0033564C" w:rsidTr="00431289">
        <w:trPr>
          <w:trHeight w:val="222"/>
        </w:trPr>
        <w:tc>
          <w:tcPr>
            <w:tcW w:w="3759" w:type="dxa"/>
            <w:tcBorders>
              <w:top w:val="nil"/>
              <w:left w:val="single" w:sz="4" w:space="0" w:color="auto"/>
              <w:bottom w:val="single" w:sz="4" w:space="0" w:color="auto"/>
              <w:right w:val="single" w:sz="4" w:space="0" w:color="auto"/>
            </w:tcBorders>
            <w:shd w:val="clear" w:color="auto" w:fill="auto"/>
            <w:noWrap/>
            <w:hideMark/>
          </w:tcPr>
          <w:p w:rsidR="006958C0" w:rsidRPr="0033564C" w:rsidRDefault="006958C0" w:rsidP="00431289">
            <w:pPr>
              <w:spacing w:line="360" w:lineRule="auto"/>
              <w:jc w:val="both"/>
              <w:rPr>
                <w:rFonts w:ascii="Times New Roman" w:hAnsi="Times New Roman" w:cs="Times New Roman"/>
                <w:color w:val="000000"/>
                <w:sz w:val="28"/>
                <w:szCs w:val="28"/>
              </w:rPr>
            </w:pPr>
            <w:r w:rsidRPr="0033564C">
              <w:rPr>
                <w:rFonts w:ascii="Times New Roman" w:hAnsi="Times New Roman" w:cs="Times New Roman"/>
                <w:color w:val="000000"/>
                <w:sz w:val="28"/>
                <w:szCs w:val="28"/>
              </w:rPr>
              <w:t>С</w:t>
            </w:r>
          </w:p>
        </w:tc>
        <w:tc>
          <w:tcPr>
            <w:tcW w:w="1815" w:type="dxa"/>
            <w:tcBorders>
              <w:top w:val="nil"/>
              <w:left w:val="nil"/>
              <w:bottom w:val="single" w:sz="4" w:space="0" w:color="auto"/>
              <w:right w:val="single" w:sz="4" w:space="0" w:color="auto"/>
            </w:tcBorders>
            <w:shd w:val="clear" w:color="auto" w:fill="auto"/>
            <w:noWrap/>
            <w:hideMark/>
          </w:tcPr>
          <w:p w:rsidR="006958C0" w:rsidRPr="0033564C" w:rsidRDefault="006958C0" w:rsidP="00431289">
            <w:pPr>
              <w:spacing w:line="360" w:lineRule="auto"/>
              <w:jc w:val="both"/>
              <w:rPr>
                <w:rFonts w:ascii="Times New Roman" w:hAnsi="Times New Roman" w:cs="Times New Roman"/>
                <w:color w:val="000000"/>
                <w:sz w:val="28"/>
                <w:szCs w:val="28"/>
              </w:rPr>
            </w:pPr>
            <w:r w:rsidRPr="0033564C">
              <w:rPr>
                <w:rFonts w:ascii="Times New Roman" w:hAnsi="Times New Roman" w:cs="Times New Roman"/>
                <w:color w:val="000000"/>
                <w:sz w:val="28"/>
                <w:szCs w:val="28"/>
              </w:rPr>
              <w:t>0,03</w:t>
            </w:r>
          </w:p>
        </w:tc>
        <w:tc>
          <w:tcPr>
            <w:tcW w:w="2065" w:type="dxa"/>
            <w:tcBorders>
              <w:top w:val="nil"/>
              <w:left w:val="nil"/>
              <w:bottom w:val="single" w:sz="4" w:space="0" w:color="auto"/>
              <w:right w:val="single" w:sz="4" w:space="0" w:color="auto"/>
            </w:tcBorders>
            <w:shd w:val="clear" w:color="auto" w:fill="auto"/>
            <w:noWrap/>
            <w:hideMark/>
          </w:tcPr>
          <w:p w:rsidR="006958C0" w:rsidRPr="0033564C" w:rsidRDefault="006958C0" w:rsidP="00431289">
            <w:pPr>
              <w:spacing w:line="360" w:lineRule="auto"/>
              <w:jc w:val="both"/>
              <w:rPr>
                <w:rFonts w:ascii="Times New Roman" w:hAnsi="Times New Roman" w:cs="Times New Roman"/>
                <w:color w:val="000000"/>
                <w:sz w:val="28"/>
                <w:szCs w:val="28"/>
              </w:rPr>
            </w:pPr>
            <w:r w:rsidRPr="0033564C">
              <w:rPr>
                <w:rFonts w:ascii="Times New Roman" w:hAnsi="Times New Roman" w:cs="Times New Roman"/>
                <w:color w:val="000000"/>
                <w:sz w:val="28"/>
                <w:szCs w:val="28"/>
              </w:rPr>
              <w:t>9,15</w:t>
            </w:r>
          </w:p>
        </w:tc>
      </w:tr>
      <w:tr w:rsidR="006958C0" w:rsidRPr="0033564C" w:rsidTr="00431289">
        <w:trPr>
          <w:trHeight w:val="683"/>
        </w:trPr>
        <w:tc>
          <w:tcPr>
            <w:tcW w:w="3759" w:type="dxa"/>
            <w:vMerge w:val="restart"/>
            <w:tcBorders>
              <w:top w:val="nil"/>
              <w:left w:val="single" w:sz="4" w:space="0" w:color="auto"/>
              <w:bottom w:val="single" w:sz="4" w:space="0" w:color="auto"/>
              <w:right w:val="single" w:sz="4" w:space="0" w:color="auto"/>
            </w:tcBorders>
            <w:shd w:val="clear" w:color="auto" w:fill="auto"/>
            <w:hideMark/>
          </w:tcPr>
          <w:p w:rsidR="006958C0" w:rsidRPr="0033564C" w:rsidRDefault="006958C0" w:rsidP="00431289">
            <w:pPr>
              <w:spacing w:line="360" w:lineRule="auto"/>
              <w:jc w:val="both"/>
              <w:rPr>
                <w:rFonts w:ascii="Times New Roman" w:hAnsi="Times New Roman" w:cs="Times New Roman"/>
                <w:color w:val="000000"/>
                <w:sz w:val="28"/>
                <w:szCs w:val="28"/>
              </w:rPr>
            </w:pPr>
            <w:r w:rsidRPr="0033564C">
              <w:rPr>
                <w:rFonts w:ascii="Times New Roman" w:hAnsi="Times New Roman" w:cs="Times New Roman"/>
                <w:color w:val="000000"/>
                <w:sz w:val="28"/>
                <w:szCs w:val="28"/>
              </w:rPr>
              <w:t>Значение выборки на кросс-валидации</w:t>
            </w:r>
          </w:p>
        </w:tc>
        <w:tc>
          <w:tcPr>
            <w:tcW w:w="1815" w:type="dxa"/>
            <w:vMerge w:val="restart"/>
            <w:tcBorders>
              <w:top w:val="nil"/>
              <w:left w:val="single" w:sz="4" w:space="0" w:color="auto"/>
              <w:bottom w:val="single" w:sz="4" w:space="0" w:color="auto"/>
              <w:right w:val="single" w:sz="4" w:space="0" w:color="auto"/>
            </w:tcBorders>
            <w:shd w:val="clear" w:color="auto" w:fill="auto"/>
            <w:noWrap/>
            <w:hideMark/>
          </w:tcPr>
          <w:p w:rsidR="006958C0" w:rsidRPr="0033564C" w:rsidRDefault="006958C0" w:rsidP="00431289">
            <w:pPr>
              <w:spacing w:line="360" w:lineRule="auto"/>
              <w:jc w:val="both"/>
              <w:rPr>
                <w:rFonts w:ascii="Times New Roman" w:hAnsi="Times New Roman" w:cs="Times New Roman"/>
                <w:color w:val="000000"/>
                <w:sz w:val="28"/>
                <w:szCs w:val="28"/>
              </w:rPr>
            </w:pPr>
            <w:r w:rsidRPr="0033564C">
              <w:rPr>
                <w:rFonts w:ascii="Times New Roman" w:hAnsi="Times New Roman" w:cs="Times New Roman"/>
                <w:color w:val="000000"/>
                <w:sz w:val="28"/>
                <w:szCs w:val="28"/>
              </w:rPr>
              <w:t>0,54</w:t>
            </w:r>
          </w:p>
        </w:tc>
        <w:tc>
          <w:tcPr>
            <w:tcW w:w="2065" w:type="dxa"/>
            <w:vMerge w:val="restart"/>
            <w:tcBorders>
              <w:top w:val="nil"/>
              <w:left w:val="single" w:sz="4" w:space="0" w:color="auto"/>
              <w:bottom w:val="single" w:sz="4" w:space="0" w:color="auto"/>
              <w:right w:val="single" w:sz="4" w:space="0" w:color="auto"/>
            </w:tcBorders>
            <w:shd w:val="clear" w:color="auto" w:fill="auto"/>
            <w:noWrap/>
            <w:hideMark/>
          </w:tcPr>
          <w:p w:rsidR="006958C0" w:rsidRPr="0033564C" w:rsidRDefault="006958C0" w:rsidP="00431289">
            <w:pPr>
              <w:spacing w:line="360" w:lineRule="auto"/>
              <w:jc w:val="both"/>
              <w:rPr>
                <w:rFonts w:ascii="Times New Roman" w:hAnsi="Times New Roman" w:cs="Times New Roman"/>
                <w:color w:val="000000"/>
                <w:sz w:val="28"/>
                <w:szCs w:val="28"/>
              </w:rPr>
            </w:pPr>
            <w:r w:rsidRPr="0033564C">
              <w:rPr>
                <w:rFonts w:ascii="Times New Roman" w:hAnsi="Times New Roman" w:cs="Times New Roman"/>
                <w:color w:val="000000"/>
                <w:sz w:val="28"/>
                <w:szCs w:val="28"/>
              </w:rPr>
              <w:t>0,55</w:t>
            </w:r>
          </w:p>
        </w:tc>
      </w:tr>
      <w:tr w:rsidR="006958C0" w:rsidRPr="0033564C" w:rsidTr="00431289">
        <w:trPr>
          <w:trHeight w:val="683"/>
        </w:trPr>
        <w:tc>
          <w:tcPr>
            <w:tcW w:w="3759" w:type="dxa"/>
            <w:vMerge/>
            <w:tcBorders>
              <w:top w:val="nil"/>
              <w:left w:val="single" w:sz="4" w:space="0" w:color="auto"/>
              <w:bottom w:val="single" w:sz="4" w:space="0" w:color="auto"/>
              <w:right w:val="single" w:sz="4" w:space="0" w:color="auto"/>
            </w:tcBorders>
            <w:vAlign w:val="center"/>
            <w:hideMark/>
          </w:tcPr>
          <w:p w:rsidR="006958C0" w:rsidRPr="0033564C" w:rsidRDefault="006958C0" w:rsidP="0033564C">
            <w:pPr>
              <w:spacing w:line="360" w:lineRule="auto"/>
              <w:ind w:left="660" w:firstLine="851"/>
              <w:jc w:val="both"/>
              <w:rPr>
                <w:rFonts w:ascii="Times New Roman" w:hAnsi="Times New Roman" w:cs="Times New Roman"/>
                <w:color w:val="000000"/>
                <w:sz w:val="28"/>
                <w:szCs w:val="28"/>
              </w:rPr>
            </w:pPr>
          </w:p>
        </w:tc>
        <w:tc>
          <w:tcPr>
            <w:tcW w:w="1815" w:type="dxa"/>
            <w:vMerge/>
            <w:tcBorders>
              <w:top w:val="nil"/>
              <w:left w:val="single" w:sz="4" w:space="0" w:color="auto"/>
              <w:bottom w:val="single" w:sz="4" w:space="0" w:color="auto"/>
              <w:right w:val="single" w:sz="4" w:space="0" w:color="auto"/>
            </w:tcBorders>
            <w:vAlign w:val="center"/>
            <w:hideMark/>
          </w:tcPr>
          <w:p w:rsidR="006958C0" w:rsidRPr="0033564C" w:rsidRDefault="006958C0" w:rsidP="0033564C">
            <w:pPr>
              <w:spacing w:line="360" w:lineRule="auto"/>
              <w:ind w:left="660" w:firstLine="851"/>
              <w:jc w:val="both"/>
              <w:rPr>
                <w:rFonts w:ascii="Times New Roman" w:hAnsi="Times New Roman" w:cs="Times New Roman"/>
                <w:color w:val="000000"/>
                <w:sz w:val="28"/>
                <w:szCs w:val="28"/>
              </w:rPr>
            </w:pPr>
          </w:p>
        </w:tc>
        <w:tc>
          <w:tcPr>
            <w:tcW w:w="2065" w:type="dxa"/>
            <w:vMerge/>
            <w:tcBorders>
              <w:top w:val="nil"/>
              <w:left w:val="single" w:sz="4" w:space="0" w:color="auto"/>
              <w:bottom w:val="single" w:sz="4" w:space="0" w:color="auto"/>
              <w:right w:val="single" w:sz="4" w:space="0" w:color="auto"/>
            </w:tcBorders>
            <w:vAlign w:val="center"/>
            <w:hideMark/>
          </w:tcPr>
          <w:p w:rsidR="006958C0" w:rsidRPr="0033564C" w:rsidRDefault="006958C0" w:rsidP="0033564C">
            <w:pPr>
              <w:spacing w:line="360" w:lineRule="auto"/>
              <w:ind w:left="660" w:firstLine="851"/>
              <w:jc w:val="both"/>
              <w:rPr>
                <w:rFonts w:ascii="Times New Roman" w:hAnsi="Times New Roman" w:cs="Times New Roman"/>
                <w:color w:val="000000"/>
                <w:sz w:val="28"/>
                <w:szCs w:val="28"/>
              </w:rPr>
            </w:pPr>
          </w:p>
        </w:tc>
      </w:tr>
      <w:tr w:rsidR="006958C0" w:rsidRPr="0033564C" w:rsidTr="00431289">
        <w:trPr>
          <w:trHeight w:val="222"/>
        </w:trPr>
        <w:tc>
          <w:tcPr>
            <w:tcW w:w="3759" w:type="dxa"/>
            <w:tcBorders>
              <w:top w:val="nil"/>
              <w:left w:val="single" w:sz="4" w:space="0" w:color="auto"/>
              <w:bottom w:val="single" w:sz="4" w:space="0" w:color="auto"/>
              <w:right w:val="single" w:sz="4" w:space="0" w:color="auto"/>
            </w:tcBorders>
            <w:shd w:val="clear" w:color="auto" w:fill="auto"/>
            <w:noWrap/>
            <w:hideMark/>
          </w:tcPr>
          <w:p w:rsidR="006958C0" w:rsidRPr="0033564C" w:rsidRDefault="006958C0" w:rsidP="00431289">
            <w:pPr>
              <w:spacing w:line="360" w:lineRule="auto"/>
              <w:jc w:val="both"/>
              <w:rPr>
                <w:rFonts w:ascii="Times New Roman" w:hAnsi="Times New Roman" w:cs="Times New Roman"/>
                <w:color w:val="000000"/>
                <w:sz w:val="28"/>
                <w:szCs w:val="28"/>
              </w:rPr>
            </w:pPr>
            <w:r w:rsidRPr="0033564C">
              <w:rPr>
                <w:rFonts w:ascii="Times New Roman" w:hAnsi="Times New Roman" w:cs="Times New Roman"/>
                <w:color w:val="000000"/>
                <w:sz w:val="28"/>
                <w:szCs w:val="28"/>
              </w:rPr>
              <w:t>Значение метрики на тесте</w:t>
            </w:r>
          </w:p>
        </w:tc>
        <w:tc>
          <w:tcPr>
            <w:tcW w:w="1815" w:type="dxa"/>
            <w:tcBorders>
              <w:top w:val="nil"/>
              <w:left w:val="nil"/>
              <w:bottom w:val="single" w:sz="4" w:space="0" w:color="auto"/>
              <w:right w:val="single" w:sz="4" w:space="0" w:color="auto"/>
            </w:tcBorders>
            <w:shd w:val="clear" w:color="auto" w:fill="auto"/>
            <w:noWrap/>
            <w:hideMark/>
          </w:tcPr>
          <w:p w:rsidR="006958C0" w:rsidRPr="0033564C" w:rsidRDefault="006958C0" w:rsidP="00431289">
            <w:pPr>
              <w:spacing w:line="360" w:lineRule="auto"/>
              <w:jc w:val="both"/>
              <w:rPr>
                <w:rFonts w:ascii="Times New Roman" w:hAnsi="Times New Roman" w:cs="Times New Roman"/>
                <w:color w:val="000000"/>
                <w:sz w:val="28"/>
                <w:szCs w:val="28"/>
              </w:rPr>
            </w:pPr>
            <w:r w:rsidRPr="0033564C">
              <w:rPr>
                <w:rFonts w:ascii="Times New Roman" w:hAnsi="Times New Roman" w:cs="Times New Roman"/>
                <w:color w:val="000000"/>
                <w:sz w:val="28"/>
                <w:szCs w:val="28"/>
              </w:rPr>
              <w:t>0,56</w:t>
            </w:r>
          </w:p>
        </w:tc>
        <w:tc>
          <w:tcPr>
            <w:tcW w:w="2065" w:type="dxa"/>
            <w:tcBorders>
              <w:top w:val="nil"/>
              <w:left w:val="nil"/>
              <w:bottom w:val="single" w:sz="4" w:space="0" w:color="auto"/>
              <w:right w:val="single" w:sz="4" w:space="0" w:color="auto"/>
            </w:tcBorders>
            <w:shd w:val="clear" w:color="auto" w:fill="auto"/>
            <w:noWrap/>
            <w:hideMark/>
          </w:tcPr>
          <w:p w:rsidR="006958C0" w:rsidRPr="0033564C" w:rsidRDefault="006958C0" w:rsidP="00431289">
            <w:pPr>
              <w:spacing w:line="360" w:lineRule="auto"/>
              <w:jc w:val="both"/>
              <w:rPr>
                <w:rFonts w:ascii="Times New Roman" w:hAnsi="Times New Roman" w:cs="Times New Roman"/>
                <w:color w:val="000000"/>
                <w:sz w:val="28"/>
                <w:szCs w:val="28"/>
              </w:rPr>
            </w:pPr>
            <w:r w:rsidRPr="0033564C">
              <w:rPr>
                <w:rFonts w:ascii="Times New Roman" w:hAnsi="Times New Roman" w:cs="Times New Roman"/>
                <w:color w:val="000000"/>
                <w:sz w:val="28"/>
                <w:szCs w:val="28"/>
              </w:rPr>
              <w:t>0,6</w:t>
            </w:r>
          </w:p>
        </w:tc>
      </w:tr>
    </w:tbl>
    <w:p w:rsidR="006958C0" w:rsidRPr="0033564C" w:rsidRDefault="006958C0" w:rsidP="0033564C">
      <w:pPr>
        <w:pStyle w:val="Textbody"/>
        <w:spacing w:line="360" w:lineRule="auto"/>
        <w:ind w:firstLine="851"/>
        <w:jc w:val="both"/>
        <w:rPr>
          <w:rFonts w:ascii="Times New Roman" w:hAnsi="Times New Roman"/>
          <w:sz w:val="28"/>
          <w:szCs w:val="28"/>
        </w:rPr>
      </w:pPr>
      <w:r w:rsidRPr="0033564C">
        <w:rPr>
          <w:rFonts w:ascii="Times New Roman" w:hAnsi="Times New Roman"/>
          <w:noProof/>
          <w:sz w:val="28"/>
          <w:szCs w:val="28"/>
        </w:rPr>
        <w:lastRenderedPageBreak/>
        <w:drawing>
          <wp:inline distT="0" distB="0" distL="0" distR="0">
            <wp:extent cx="5269840" cy="1779388"/>
            <wp:effectExtent l="19050" t="0" r="701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srcRect/>
                    <a:stretch>
                      <a:fillRect/>
                    </a:stretch>
                  </pic:blipFill>
                  <pic:spPr bwMode="auto">
                    <a:xfrm>
                      <a:off x="0" y="0"/>
                      <a:ext cx="5272836" cy="1780400"/>
                    </a:xfrm>
                    <a:prstGeom prst="rect">
                      <a:avLst/>
                    </a:prstGeom>
                    <a:noFill/>
                    <a:ln w="9525">
                      <a:noFill/>
                      <a:miter lim="800000"/>
                      <a:headEnd/>
                      <a:tailEnd/>
                    </a:ln>
                  </pic:spPr>
                </pic:pic>
              </a:graphicData>
            </a:graphic>
          </wp:inline>
        </w:drawing>
      </w:r>
    </w:p>
    <w:tbl>
      <w:tblPr>
        <w:tblStyle w:val="af"/>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785"/>
        <w:gridCol w:w="4786"/>
      </w:tblGrid>
      <w:tr w:rsidR="006958C0" w:rsidRPr="0033564C" w:rsidTr="003E274C">
        <w:tc>
          <w:tcPr>
            <w:tcW w:w="4952" w:type="dxa"/>
          </w:tcPr>
          <w:p w:rsidR="006958C0" w:rsidRPr="0033564C" w:rsidRDefault="006958C0" w:rsidP="0033564C">
            <w:pPr>
              <w:pStyle w:val="Textbody"/>
              <w:spacing w:line="360" w:lineRule="auto"/>
              <w:ind w:firstLine="851"/>
              <w:jc w:val="both"/>
              <w:rPr>
                <w:rFonts w:ascii="Times New Roman" w:hAnsi="Times New Roman"/>
                <w:sz w:val="28"/>
                <w:szCs w:val="28"/>
              </w:rPr>
            </w:pPr>
            <w:r w:rsidRPr="0033564C">
              <w:rPr>
                <w:rFonts w:ascii="Times New Roman" w:hAnsi="Times New Roman"/>
                <w:sz w:val="28"/>
                <w:szCs w:val="28"/>
              </w:rPr>
              <w:t>(а) Зависимость процента успехов от вероятности</w:t>
            </w:r>
          </w:p>
        </w:tc>
        <w:tc>
          <w:tcPr>
            <w:tcW w:w="4953" w:type="dxa"/>
          </w:tcPr>
          <w:p w:rsidR="006958C0" w:rsidRPr="0033564C" w:rsidRDefault="006958C0" w:rsidP="0033564C">
            <w:pPr>
              <w:pStyle w:val="Textbody"/>
              <w:spacing w:line="360" w:lineRule="auto"/>
              <w:ind w:firstLine="851"/>
              <w:jc w:val="both"/>
              <w:rPr>
                <w:rFonts w:ascii="Times New Roman" w:hAnsi="Times New Roman"/>
                <w:sz w:val="28"/>
                <w:szCs w:val="28"/>
              </w:rPr>
            </w:pPr>
            <w:r w:rsidRPr="0033564C">
              <w:rPr>
                <w:rFonts w:ascii="Times New Roman" w:hAnsi="Times New Roman"/>
                <w:sz w:val="28"/>
                <w:szCs w:val="28"/>
              </w:rPr>
              <w:t>(б) Зависимость кол-ва успехов от вероятности</w:t>
            </w:r>
          </w:p>
        </w:tc>
      </w:tr>
    </w:tbl>
    <w:p w:rsidR="006958C0" w:rsidRPr="0033564C" w:rsidRDefault="006958C0" w:rsidP="0033564C">
      <w:pPr>
        <w:pStyle w:val="Textbody"/>
        <w:spacing w:line="360" w:lineRule="auto"/>
        <w:ind w:firstLine="851"/>
        <w:jc w:val="both"/>
        <w:rPr>
          <w:rFonts w:ascii="Times New Roman" w:hAnsi="Times New Roman"/>
          <w:sz w:val="28"/>
          <w:szCs w:val="28"/>
        </w:rPr>
      </w:pPr>
      <w:r w:rsidRPr="0033564C">
        <w:rPr>
          <w:rFonts w:ascii="Times New Roman" w:hAnsi="Times New Roman"/>
          <w:sz w:val="28"/>
          <w:szCs w:val="28"/>
        </w:rPr>
        <w:t>Рисунок-1</w:t>
      </w:r>
      <w:r w:rsidR="0077584D">
        <w:rPr>
          <w:rFonts w:ascii="Times New Roman" w:hAnsi="Times New Roman"/>
          <w:sz w:val="28"/>
          <w:szCs w:val="28"/>
        </w:rPr>
        <w:t>1</w:t>
      </w:r>
      <w:r w:rsidRPr="0033564C">
        <w:rPr>
          <w:rFonts w:ascii="Times New Roman" w:hAnsi="Times New Roman"/>
          <w:sz w:val="28"/>
          <w:szCs w:val="28"/>
        </w:rPr>
        <w:t xml:space="preserve">. </w:t>
      </w:r>
      <w:r w:rsidR="00FC2953" w:rsidRPr="0033564C">
        <w:rPr>
          <w:rFonts w:ascii="Times New Roman" w:hAnsi="Times New Roman"/>
          <w:sz w:val="28"/>
          <w:szCs w:val="28"/>
        </w:rPr>
        <w:t xml:space="preserve">Графики по логистической регрессии для </w:t>
      </w:r>
      <w:r w:rsidR="00FC2953" w:rsidRPr="0033564C">
        <w:rPr>
          <w:rFonts w:ascii="Times New Roman" w:hAnsi="Times New Roman"/>
          <w:sz w:val="28"/>
          <w:szCs w:val="28"/>
          <w:lang w:val="en-US"/>
        </w:rPr>
        <w:t>GAZPR</w:t>
      </w:r>
      <w:r w:rsidR="00FC2953" w:rsidRPr="0033564C">
        <w:rPr>
          <w:rFonts w:ascii="Times New Roman" w:hAnsi="Times New Roman"/>
          <w:sz w:val="28"/>
          <w:szCs w:val="28"/>
        </w:rPr>
        <w:t xml:space="preserve"> по мере AUC-ROC для случайного разбиения по модели логистической регрессии</w:t>
      </w:r>
    </w:p>
    <w:p w:rsidR="006958C0" w:rsidRPr="0033564C" w:rsidRDefault="00FE0596" w:rsidP="0033564C">
      <w:pPr>
        <w:pStyle w:val="Textbody"/>
        <w:spacing w:line="360" w:lineRule="auto"/>
        <w:ind w:firstLine="851"/>
        <w:jc w:val="both"/>
        <w:rPr>
          <w:rFonts w:ascii="Times New Roman" w:hAnsi="Times New Roman"/>
          <w:sz w:val="28"/>
          <w:szCs w:val="28"/>
        </w:rPr>
      </w:pPr>
      <w:r w:rsidRPr="0033564C">
        <w:rPr>
          <w:rFonts w:ascii="Times New Roman" w:hAnsi="Times New Roman"/>
          <w:noProof/>
          <w:sz w:val="28"/>
          <w:szCs w:val="28"/>
        </w:rPr>
        <w:drawing>
          <wp:inline distT="0" distB="0" distL="0" distR="0">
            <wp:extent cx="5415255" cy="1809750"/>
            <wp:effectExtent l="19050" t="0" r="0" b="0"/>
            <wp:docPr id="13"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cstate="print"/>
                    <a:srcRect/>
                    <a:stretch>
                      <a:fillRect/>
                    </a:stretch>
                  </pic:blipFill>
                  <pic:spPr bwMode="auto">
                    <a:xfrm>
                      <a:off x="0" y="0"/>
                      <a:ext cx="5415255" cy="1809750"/>
                    </a:xfrm>
                    <a:prstGeom prst="rect">
                      <a:avLst/>
                    </a:prstGeom>
                    <a:noFill/>
                    <a:ln w="9525">
                      <a:noFill/>
                      <a:miter lim="800000"/>
                      <a:headEnd/>
                      <a:tailEnd/>
                    </a:ln>
                  </pic:spPr>
                </pic:pic>
              </a:graphicData>
            </a:graphic>
          </wp:inline>
        </w:drawing>
      </w:r>
    </w:p>
    <w:tbl>
      <w:tblPr>
        <w:tblStyle w:val="af"/>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785"/>
        <w:gridCol w:w="4786"/>
      </w:tblGrid>
      <w:tr w:rsidR="006958C0" w:rsidRPr="0033564C" w:rsidTr="003E274C">
        <w:trPr>
          <w:trHeight w:val="334"/>
        </w:trPr>
        <w:tc>
          <w:tcPr>
            <w:tcW w:w="4837" w:type="dxa"/>
          </w:tcPr>
          <w:p w:rsidR="006958C0" w:rsidRPr="0033564C" w:rsidRDefault="006958C0" w:rsidP="0033564C">
            <w:pPr>
              <w:pStyle w:val="Textbody"/>
              <w:spacing w:line="360" w:lineRule="auto"/>
              <w:ind w:firstLine="851"/>
              <w:jc w:val="both"/>
              <w:rPr>
                <w:rFonts w:ascii="Times New Roman" w:hAnsi="Times New Roman"/>
                <w:sz w:val="28"/>
                <w:szCs w:val="28"/>
              </w:rPr>
            </w:pPr>
            <w:r w:rsidRPr="0033564C">
              <w:rPr>
                <w:rFonts w:ascii="Times New Roman" w:hAnsi="Times New Roman"/>
                <w:sz w:val="28"/>
                <w:szCs w:val="28"/>
              </w:rPr>
              <w:t>(а) Зависимость процента успехов от вероятности</w:t>
            </w:r>
          </w:p>
        </w:tc>
        <w:tc>
          <w:tcPr>
            <w:tcW w:w="4838" w:type="dxa"/>
          </w:tcPr>
          <w:p w:rsidR="006958C0" w:rsidRPr="0033564C" w:rsidRDefault="006958C0" w:rsidP="0033564C">
            <w:pPr>
              <w:pStyle w:val="Textbody"/>
              <w:spacing w:line="360" w:lineRule="auto"/>
              <w:ind w:firstLine="851"/>
              <w:jc w:val="both"/>
              <w:rPr>
                <w:rFonts w:ascii="Times New Roman" w:hAnsi="Times New Roman"/>
                <w:sz w:val="28"/>
                <w:szCs w:val="28"/>
              </w:rPr>
            </w:pPr>
            <w:r w:rsidRPr="0033564C">
              <w:rPr>
                <w:rFonts w:ascii="Times New Roman" w:hAnsi="Times New Roman"/>
                <w:sz w:val="28"/>
                <w:szCs w:val="28"/>
              </w:rPr>
              <w:t>(б) Зависимость кол-ва успехов от вероятности</w:t>
            </w:r>
          </w:p>
        </w:tc>
      </w:tr>
    </w:tbl>
    <w:p w:rsidR="006958C0" w:rsidRPr="0033564C" w:rsidRDefault="006958C0" w:rsidP="0033564C">
      <w:pPr>
        <w:pStyle w:val="Textbody"/>
        <w:spacing w:line="360" w:lineRule="auto"/>
        <w:ind w:firstLine="851"/>
        <w:jc w:val="both"/>
        <w:rPr>
          <w:rFonts w:ascii="Times New Roman" w:hAnsi="Times New Roman"/>
          <w:sz w:val="28"/>
          <w:szCs w:val="28"/>
        </w:rPr>
      </w:pPr>
      <w:r w:rsidRPr="0033564C">
        <w:rPr>
          <w:rFonts w:ascii="Times New Roman" w:hAnsi="Times New Roman"/>
          <w:sz w:val="28"/>
          <w:szCs w:val="28"/>
        </w:rPr>
        <w:t>Рисунок-</w:t>
      </w:r>
      <w:r w:rsidR="00431289">
        <w:rPr>
          <w:rFonts w:ascii="Times New Roman" w:hAnsi="Times New Roman"/>
          <w:sz w:val="28"/>
          <w:szCs w:val="28"/>
        </w:rPr>
        <w:t>1</w:t>
      </w:r>
      <w:r w:rsidR="0077584D">
        <w:rPr>
          <w:rFonts w:ascii="Times New Roman" w:hAnsi="Times New Roman"/>
          <w:sz w:val="28"/>
          <w:szCs w:val="28"/>
        </w:rPr>
        <w:t>2.</w:t>
      </w:r>
      <w:r w:rsidRPr="0033564C">
        <w:rPr>
          <w:rFonts w:ascii="Times New Roman" w:hAnsi="Times New Roman"/>
          <w:sz w:val="28"/>
          <w:szCs w:val="28"/>
        </w:rPr>
        <w:t xml:space="preserve"> </w:t>
      </w:r>
      <w:r w:rsidR="00FC2953" w:rsidRPr="0033564C">
        <w:rPr>
          <w:rFonts w:ascii="Times New Roman" w:hAnsi="Times New Roman"/>
          <w:sz w:val="28"/>
          <w:szCs w:val="28"/>
        </w:rPr>
        <w:t xml:space="preserve">Графики по логистической регрессии для </w:t>
      </w:r>
      <w:r w:rsidR="00FC2953" w:rsidRPr="0033564C">
        <w:rPr>
          <w:rFonts w:ascii="Times New Roman" w:hAnsi="Times New Roman"/>
          <w:sz w:val="28"/>
          <w:szCs w:val="28"/>
          <w:lang w:val="en-US"/>
        </w:rPr>
        <w:t>GAZPR</w:t>
      </w:r>
      <w:r w:rsidR="00FC2953" w:rsidRPr="0033564C">
        <w:rPr>
          <w:rFonts w:ascii="Times New Roman" w:hAnsi="Times New Roman"/>
          <w:sz w:val="28"/>
          <w:szCs w:val="28"/>
        </w:rPr>
        <w:t xml:space="preserve"> по мере AUC-ROC для последовательного разбиения по модели логистической регрессии</w:t>
      </w:r>
      <w:r w:rsidR="00FC2953" w:rsidRPr="0033564C">
        <w:rPr>
          <w:rFonts w:ascii="Times New Roman" w:hAnsi="Times New Roman"/>
          <w:noProof/>
          <w:sz w:val="28"/>
          <w:szCs w:val="28"/>
        </w:rPr>
        <w:t xml:space="preserve"> </w:t>
      </w:r>
      <w:r w:rsidRPr="0033564C">
        <w:rPr>
          <w:rFonts w:ascii="Times New Roman" w:hAnsi="Times New Roman"/>
          <w:noProof/>
          <w:sz w:val="28"/>
          <w:szCs w:val="28"/>
        </w:rPr>
        <w:drawing>
          <wp:inline distT="0" distB="0" distL="0" distR="0">
            <wp:extent cx="5427980" cy="1924050"/>
            <wp:effectExtent l="19050" t="0" r="127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cstate="print"/>
                    <a:srcRect/>
                    <a:stretch>
                      <a:fillRect/>
                    </a:stretch>
                  </pic:blipFill>
                  <pic:spPr bwMode="auto">
                    <a:xfrm>
                      <a:off x="0" y="0"/>
                      <a:ext cx="5427980" cy="1924050"/>
                    </a:xfrm>
                    <a:prstGeom prst="rect">
                      <a:avLst/>
                    </a:prstGeom>
                    <a:noFill/>
                    <a:ln w="9525">
                      <a:noFill/>
                      <a:miter lim="800000"/>
                      <a:headEnd/>
                      <a:tailEnd/>
                    </a:ln>
                  </pic:spPr>
                </pic:pic>
              </a:graphicData>
            </a:graphic>
          </wp:inline>
        </w:drawing>
      </w:r>
    </w:p>
    <w:tbl>
      <w:tblPr>
        <w:tblStyle w:val="af"/>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785"/>
        <w:gridCol w:w="4786"/>
      </w:tblGrid>
      <w:tr w:rsidR="006958C0" w:rsidRPr="0033564C" w:rsidTr="003E274C">
        <w:tc>
          <w:tcPr>
            <w:tcW w:w="4952" w:type="dxa"/>
          </w:tcPr>
          <w:p w:rsidR="006958C0" w:rsidRPr="0033564C" w:rsidRDefault="006958C0" w:rsidP="0033564C">
            <w:pPr>
              <w:pStyle w:val="Textbody"/>
              <w:spacing w:line="360" w:lineRule="auto"/>
              <w:ind w:firstLine="851"/>
              <w:jc w:val="both"/>
              <w:rPr>
                <w:rFonts w:ascii="Times New Roman" w:hAnsi="Times New Roman"/>
                <w:sz w:val="28"/>
                <w:szCs w:val="28"/>
              </w:rPr>
            </w:pPr>
            <w:r w:rsidRPr="0033564C">
              <w:rPr>
                <w:rFonts w:ascii="Times New Roman" w:hAnsi="Times New Roman"/>
                <w:sz w:val="28"/>
                <w:szCs w:val="28"/>
              </w:rPr>
              <w:lastRenderedPageBreak/>
              <w:t>(а) Зависимость процента успехов от вероятности</w:t>
            </w:r>
          </w:p>
        </w:tc>
        <w:tc>
          <w:tcPr>
            <w:tcW w:w="4953" w:type="dxa"/>
          </w:tcPr>
          <w:p w:rsidR="006958C0" w:rsidRPr="0033564C" w:rsidRDefault="006958C0" w:rsidP="0033564C">
            <w:pPr>
              <w:pStyle w:val="Textbody"/>
              <w:spacing w:line="360" w:lineRule="auto"/>
              <w:ind w:firstLine="851"/>
              <w:jc w:val="both"/>
              <w:rPr>
                <w:rFonts w:ascii="Times New Roman" w:hAnsi="Times New Roman"/>
                <w:sz w:val="28"/>
                <w:szCs w:val="28"/>
              </w:rPr>
            </w:pPr>
            <w:r w:rsidRPr="0033564C">
              <w:rPr>
                <w:rFonts w:ascii="Times New Roman" w:hAnsi="Times New Roman"/>
                <w:sz w:val="28"/>
                <w:szCs w:val="28"/>
              </w:rPr>
              <w:t>(б) Зависимость кол-ва успехов от вероятности</w:t>
            </w:r>
          </w:p>
        </w:tc>
      </w:tr>
    </w:tbl>
    <w:p w:rsidR="006958C0" w:rsidRPr="0033564C" w:rsidRDefault="006958C0" w:rsidP="0033564C">
      <w:pPr>
        <w:pStyle w:val="Textbody"/>
        <w:spacing w:line="360" w:lineRule="auto"/>
        <w:ind w:firstLine="851"/>
        <w:jc w:val="both"/>
        <w:rPr>
          <w:rFonts w:ascii="Times New Roman" w:hAnsi="Times New Roman"/>
          <w:sz w:val="28"/>
          <w:szCs w:val="28"/>
        </w:rPr>
      </w:pPr>
      <w:r w:rsidRPr="0033564C">
        <w:rPr>
          <w:rFonts w:ascii="Times New Roman" w:hAnsi="Times New Roman"/>
          <w:sz w:val="28"/>
          <w:szCs w:val="28"/>
        </w:rPr>
        <w:t>Рисунок-</w:t>
      </w:r>
      <w:r w:rsidR="00431289">
        <w:rPr>
          <w:rFonts w:ascii="Times New Roman" w:hAnsi="Times New Roman"/>
          <w:sz w:val="28"/>
          <w:szCs w:val="28"/>
        </w:rPr>
        <w:t>1</w:t>
      </w:r>
      <w:r w:rsidR="0077584D">
        <w:rPr>
          <w:rFonts w:ascii="Times New Roman" w:hAnsi="Times New Roman"/>
          <w:sz w:val="28"/>
          <w:szCs w:val="28"/>
        </w:rPr>
        <w:t>3</w:t>
      </w:r>
      <w:r w:rsidRPr="0033564C">
        <w:rPr>
          <w:rFonts w:ascii="Times New Roman" w:hAnsi="Times New Roman"/>
          <w:sz w:val="28"/>
          <w:szCs w:val="28"/>
        </w:rPr>
        <w:t xml:space="preserve">. </w:t>
      </w:r>
      <w:r w:rsidR="00FC2953" w:rsidRPr="0033564C">
        <w:rPr>
          <w:rFonts w:ascii="Times New Roman" w:hAnsi="Times New Roman"/>
          <w:sz w:val="28"/>
          <w:szCs w:val="28"/>
        </w:rPr>
        <w:t xml:space="preserve">Графики по логистической регрессии для </w:t>
      </w:r>
      <w:r w:rsidR="00FC2953" w:rsidRPr="0033564C">
        <w:rPr>
          <w:rFonts w:ascii="Times New Roman" w:hAnsi="Times New Roman"/>
          <w:sz w:val="28"/>
          <w:szCs w:val="28"/>
          <w:lang w:val="en-US"/>
        </w:rPr>
        <w:t>GAZPR</w:t>
      </w:r>
      <w:r w:rsidR="00FC2953" w:rsidRPr="0033564C">
        <w:rPr>
          <w:rFonts w:ascii="Times New Roman" w:hAnsi="Times New Roman"/>
          <w:sz w:val="28"/>
          <w:szCs w:val="28"/>
        </w:rPr>
        <w:t xml:space="preserve"> по мере </w:t>
      </w:r>
      <w:r w:rsidR="00FC2953" w:rsidRPr="0033564C">
        <w:rPr>
          <w:rFonts w:ascii="Times New Roman" w:hAnsi="Times New Roman"/>
          <w:i/>
          <w:sz w:val="28"/>
          <w:szCs w:val="28"/>
        </w:rPr>
        <w:t>precision</w:t>
      </w:r>
      <w:r w:rsidR="00FC2953" w:rsidRPr="0033564C">
        <w:rPr>
          <w:rFonts w:ascii="Times New Roman" w:hAnsi="Times New Roman"/>
          <w:sz w:val="28"/>
          <w:szCs w:val="28"/>
        </w:rPr>
        <w:t xml:space="preserve"> для случайного разбиения по модели логистической регрессии</w:t>
      </w:r>
      <w:r w:rsidR="00FC2953" w:rsidRPr="0033564C">
        <w:rPr>
          <w:rFonts w:ascii="Times New Roman" w:hAnsi="Times New Roman"/>
          <w:noProof/>
          <w:sz w:val="28"/>
          <w:szCs w:val="28"/>
        </w:rPr>
        <w:t xml:space="preserve"> </w:t>
      </w:r>
      <w:r w:rsidR="00FE0596" w:rsidRPr="0033564C">
        <w:rPr>
          <w:rFonts w:ascii="Times New Roman" w:hAnsi="Times New Roman"/>
          <w:noProof/>
          <w:sz w:val="28"/>
          <w:szCs w:val="28"/>
        </w:rPr>
        <w:drawing>
          <wp:inline distT="0" distB="0" distL="0" distR="0">
            <wp:extent cx="5253387" cy="1781175"/>
            <wp:effectExtent l="19050" t="0" r="4413" b="0"/>
            <wp:docPr id="1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cstate="print"/>
                    <a:srcRect/>
                    <a:stretch>
                      <a:fillRect/>
                    </a:stretch>
                  </pic:blipFill>
                  <pic:spPr bwMode="auto">
                    <a:xfrm>
                      <a:off x="0" y="0"/>
                      <a:ext cx="5250205" cy="1780096"/>
                    </a:xfrm>
                    <a:prstGeom prst="rect">
                      <a:avLst/>
                    </a:prstGeom>
                    <a:noFill/>
                    <a:ln w="9525">
                      <a:noFill/>
                      <a:miter lim="800000"/>
                      <a:headEnd/>
                      <a:tailEnd/>
                    </a:ln>
                  </pic:spPr>
                </pic:pic>
              </a:graphicData>
            </a:graphic>
          </wp:inline>
        </w:drawing>
      </w:r>
    </w:p>
    <w:tbl>
      <w:tblPr>
        <w:tblStyle w:val="af"/>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785"/>
        <w:gridCol w:w="4786"/>
      </w:tblGrid>
      <w:tr w:rsidR="006958C0" w:rsidRPr="0033564C" w:rsidTr="003E274C">
        <w:trPr>
          <w:jc w:val="center"/>
        </w:trPr>
        <w:tc>
          <w:tcPr>
            <w:tcW w:w="4952" w:type="dxa"/>
          </w:tcPr>
          <w:p w:rsidR="006958C0" w:rsidRPr="0033564C" w:rsidRDefault="006958C0" w:rsidP="0033564C">
            <w:pPr>
              <w:pStyle w:val="Textbody"/>
              <w:spacing w:line="360" w:lineRule="auto"/>
              <w:ind w:firstLine="851"/>
              <w:jc w:val="both"/>
              <w:rPr>
                <w:rFonts w:ascii="Times New Roman" w:hAnsi="Times New Roman"/>
                <w:sz w:val="28"/>
                <w:szCs w:val="28"/>
              </w:rPr>
            </w:pPr>
            <w:r w:rsidRPr="0033564C">
              <w:rPr>
                <w:rFonts w:ascii="Times New Roman" w:hAnsi="Times New Roman"/>
                <w:sz w:val="28"/>
                <w:szCs w:val="28"/>
              </w:rPr>
              <w:t>(а) Зависимость процента успехов от вероятности</w:t>
            </w:r>
          </w:p>
        </w:tc>
        <w:tc>
          <w:tcPr>
            <w:tcW w:w="4953" w:type="dxa"/>
          </w:tcPr>
          <w:p w:rsidR="006958C0" w:rsidRPr="0033564C" w:rsidRDefault="006958C0" w:rsidP="0033564C">
            <w:pPr>
              <w:pStyle w:val="Textbody"/>
              <w:spacing w:line="360" w:lineRule="auto"/>
              <w:ind w:firstLine="851"/>
              <w:jc w:val="both"/>
              <w:rPr>
                <w:rFonts w:ascii="Times New Roman" w:hAnsi="Times New Roman"/>
                <w:sz w:val="28"/>
                <w:szCs w:val="28"/>
              </w:rPr>
            </w:pPr>
            <w:r w:rsidRPr="0033564C">
              <w:rPr>
                <w:rFonts w:ascii="Times New Roman" w:hAnsi="Times New Roman"/>
                <w:sz w:val="28"/>
                <w:szCs w:val="28"/>
              </w:rPr>
              <w:t>(б) Зависимость кол-ва успехов от вероятности</w:t>
            </w:r>
          </w:p>
        </w:tc>
      </w:tr>
    </w:tbl>
    <w:p w:rsidR="006958C0" w:rsidRPr="0033564C" w:rsidRDefault="006958C0" w:rsidP="0033564C">
      <w:pPr>
        <w:pStyle w:val="Textbody"/>
        <w:spacing w:line="360" w:lineRule="auto"/>
        <w:ind w:firstLine="851"/>
        <w:jc w:val="both"/>
        <w:rPr>
          <w:rFonts w:ascii="Times New Roman" w:hAnsi="Times New Roman"/>
          <w:sz w:val="28"/>
          <w:szCs w:val="28"/>
        </w:rPr>
      </w:pPr>
      <w:r w:rsidRPr="0033564C">
        <w:rPr>
          <w:rFonts w:ascii="Times New Roman" w:hAnsi="Times New Roman"/>
          <w:sz w:val="28"/>
          <w:szCs w:val="28"/>
        </w:rPr>
        <w:t>Рисунок-</w:t>
      </w:r>
      <w:r w:rsidR="00431289">
        <w:rPr>
          <w:rFonts w:ascii="Times New Roman" w:hAnsi="Times New Roman"/>
          <w:sz w:val="28"/>
          <w:szCs w:val="28"/>
        </w:rPr>
        <w:t>1</w:t>
      </w:r>
      <w:r w:rsidR="0077584D">
        <w:rPr>
          <w:rFonts w:ascii="Times New Roman" w:hAnsi="Times New Roman"/>
          <w:sz w:val="28"/>
          <w:szCs w:val="28"/>
        </w:rPr>
        <w:t>4</w:t>
      </w:r>
      <w:r w:rsidRPr="0033564C">
        <w:rPr>
          <w:rFonts w:ascii="Times New Roman" w:hAnsi="Times New Roman"/>
          <w:sz w:val="28"/>
          <w:szCs w:val="28"/>
        </w:rPr>
        <w:t xml:space="preserve">. </w:t>
      </w:r>
      <w:r w:rsidR="00FC2953" w:rsidRPr="0033564C">
        <w:rPr>
          <w:rFonts w:ascii="Times New Roman" w:hAnsi="Times New Roman"/>
          <w:sz w:val="28"/>
          <w:szCs w:val="28"/>
        </w:rPr>
        <w:t xml:space="preserve">Графики по логистической регрессии для </w:t>
      </w:r>
      <w:r w:rsidR="00FC2953" w:rsidRPr="0033564C">
        <w:rPr>
          <w:rFonts w:ascii="Times New Roman" w:hAnsi="Times New Roman"/>
          <w:sz w:val="28"/>
          <w:szCs w:val="28"/>
          <w:lang w:val="en-US"/>
        </w:rPr>
        <w:t>GAZPR</w:t>
      </w:r>
      <w:r w:rsidR="00FC2953" w:rsidRPr="0033564C">
        <w:rPr>
          <w:rFonts w:ascii="Times New Roman" w:hAnsi="Times New Roman"/>
          <w:sz w:val="28"/>
          <w:szCs w:val="28"/>
        </w:rPr>
        <w:t xml:space="preserve"> по мере </w:t>
      </w:r>
      <w:r w:rsidR="00FC2953" w:rsidRPr="0033564C">
        <w:rPr>
          <w:rFonts w:ascii="Times New Roman" w:hAnsi="Times New Roman"/>
          <w:i/>
          <w:sz w:val="28"/>
          <w:szCs w:val="28"/>
        </w:rPr>
        <w:t>precision</w:t>
      </w:r>
      <w:r w:rsidR="00FC2953" w:rsidRPr="0033564C">
        <w:rPr>
          <w:rFonts w:ascii="Times New Roman" w:hAnsi="Times New Roman"/>
          <w:sz w:val="28"/>
          <w:szCs w:val="28"/>
        </w:rPr>
        <w:t xml:space="preserve"> для последовательного разбиения по модели логистической регрессии</w:t>
      </w:r>
    </w:p>
    <w:p w:rsidR="006958C0" w:rsidRPr="0033564C" w:rsidRDefault="003E274C" w:rsidP="0033564C">
      <w:pPr>
        <w:pStyle w:val="Textbody"/>
        <w:spacing w:line="360" w:lineRule="auto"/>
        <w:ind w:firstLine="851"/>
        <w:jc w:val="both"/>
        <w:rPr>
          <w:rFonts w:ascii="Times New Roman" w:hAnsi="Times New Roman"/>
          <w:vanish/>
          <w:sz w:val="28"/>
          <w:szCs w:val="28"/>
          <w:specVanish/>
        </w:rPr>
      </w:pPr>
      <w:r w:rsidRPr="0033564C">
        <w:rPr>
          <w:rFonts w:ascii="Times New Roman" w:hAnsi="Times New Roman"/>
          <w:sz w:val="28"/>
          <w:szCs w:val="28"/>
        </w:rPr>
        <w:t xml:space="preserve">На рисунках </w:t>
      </w:r>
      <w:r w:rsidR="005F4330">
        <w:rPr>
          <w:rFonts w:ascii="Times New Roman" w:hAnsi="Times New Roman"/>
          <w:sz w:val="28"/>
          <w:szCs w:val="28"/>
        </w:rPr>
        <w:t>1</w:t>
      </w:r>
      <w:r w:rsidR="0077584D">
        <w:rPr>
          <w:rFonts w:ascii="Times New Roman" w:hAnsi="Times New Roman"/>
          <w:sz w:val="28"/>
          <w:szCs w:val="28"/>
        </w:rPr>
        <w:t>1</w:t>
      </w:r>
      <w:r w:rsidRPr="0033564C">
        <w:rPr>
          <w:rFonts w:ascii="Times New Roman" w:hAnsi="Times New Roman"/>
          <w:sz w:val="28"/>
          <w:szCs w:val="28"/>
        </w:rPr>
        <w:t>–</w:t>
      </w:r>
      <w:r w:rsidR="005F4330">
        <w:rPr>
          <w:rFonts w:ascii="Times New Roman" w:hAnsi="Times New Roman"/>
          <w:sz w:val="28"/>
          <w:szCs w:val="28"/>
        </w:rPr>
        <w:t>1</w:t>
      </w:r>
      <w:r w:rsidR="0077584D">
        <w:rPr>
          <w:rFonts w:ascii="Times New Roman" w:hAnsi="Times New Roman"/>
          <w:sz w:val="28"/>
          <w:szCs w:val="28"/>
        </w:rPr>
        <w:t>4</w:t>
      </w:r>
      <w:r w:rsidR="006958C0" w:rsidRPr="0033564C">
        <w:rPr>
          <w:rFonts w:ascii="Times New Roman" w:hAnsi="Times New Roman"/>
          <w:sz w:val="28"/>
          <w:szCs w:val="28"/>
        </w:rPr>
        <w:t xml:space="preserve"> можно увидеть</w:t>
      </w:r>
      <w:r w:rsidRPr="0033564C">
        <w:rPr>
          <w:rFonts w:ascii="Times New Roman" w:hAnsi="Times New Roman"/>
          <w:sz w:val="28"/>
          <w:szCs w:val="28"/>
        </w:rPr>
        <w:t>:</w:t>
      </w:r>
      <w:r w:rsidR="006958C0" w:rsidRPr="0033564C">
        <w:rPr>
          <w:rFonts w:ascii="Times New Roman" w:hAnsi="Times New Roman"/>
          <w:sz w:val="28"/>
          <w:szCs w:val="28"/>
        </w:rPr>
        <w:t xml:space="preserve"> графики зависимостей процента верных угадываний от выбранной вероятности принадлежности объекта к положительному классу, данной классификатором и количество объектов класса +1 вошедших в рассмотрение для выбранной вероятности принадлежности объекта к положительному классу, данной классификатором.</w:t>
      </w:r>
    </w:p>
    <w:p w:rsidR="006958C0" w:rsidRPr="0033564C" w:rsidRDefault="006958C0" w:rsidP="0033564C">
      <w:pPr>
        <w:pStyle w:val="Textbody"/>
        <w:spacing w:line="360" w:lineRule="auto"/>
        <w:ind w:firstLine="851"/>
        <w:jc w:val="both"/>
        <w:rPr>
          <w:rFonts w:ascii="Times New Roman" w:hAnsi="Times New Roman"/>
          <w:sz w:val="28"/>
          <w:szCs w:val="28"/>
        </w:rPr>
      </w:pPr>
      <w:r w:rsidRPr="0033564C">
        <w:rPr>
          <w:rFonts w:ascii="Times New Roman" w:hAnsi="Times New Roman"/>
          <w:sz w:val="28"/>
          <w:szCs w:val="28"/>
        </w:rPr>
        <w:t xml:space="preserve"> Модель логистической регрессии на анализе подъёма курса облигаций показала неплохие результаты, но минусом модели является малое количество рассматриваемых подъёмов на тесте, что даёт не самую точную оценку модели.</w:t>
      </w:r>
    </w:p>
    <w:p w:rsidR="003E274C" w:rsidRDefault="003E274C" w:rsidP="0033564C">
      <w:pPr>
        <w:pStyle w:val="Textbody"/>
        <w:spacing w:line="360" w:lineRule="auto"/>
        <w:ind w:firstLine="851"/>
        <w:jc w:val="both"/>
        <w:rPr>
          <w:rFonts w:ascii="Times New Roman" w:hAnsi="Times New Roman"/>
          <w:sz w:val="28"/>
          <w:szCs w:val="28"/>
        </w:rPr>
      </w:pPr>
      <w:r w:rsidRPr="0033564C">
        <w:rPr>
          <w:rFonts w:ascii="Times New Roman" w:hAnsi="Times New Roman"/>
          <w:sz w:val="28"/>
          <w:szCs w:val="28"/>
        </w:rPr>
        <w:t>Следующая модель для анализа будет модель случайного леса. Рассмотрим результаты получе</w:t>
      </w:r>
      <w:r w:rsidR="005F4330">
        <w:rPr>
          <w:rFonts w:ascii="Times New Roman" w:hAnsi="Times New Roman"/>
          <w:sz w:val="28"/>
          <w:szCs w:val="28"/>
        </w:rPr>
        <w:t>нных классификаторов в таблице 10</w:t>
      </w:r>
      <w:r w:rsidRPr="0033564C">
        <w:rPr>
          <w:rFonts w:ascii="Times New Roman" w:hAnsi="Times New Roman"/>
          <w:sz w:val="28"/>
          <w:szCs w:val="28"/>
        </w:rPr>
        <w:t xml:space="preserve">. </w:t>
      </w:r>
    </w:p>
    <w:p w:rsidR="005F4330" w:rsidRPr="0033564C" w:rsidRDefault="005F4330" w:rsidP="005F4330">
      <w:pPr>
        <w:pStyle w:val="Textbody"/>
        <w:spacing w:line="360" w:lineRule="auto"/>
        <w:ind w:firstLine="851"/>
        <w:jc w:val="both"/>
        <w:rPr>
          <w:rFonts w:ascii="Times New Roman" w:hAnsi="Times New Roman"/>
          <w:sz w:val="28"/>
          <w:szCs w:val="28"/>
        </w:rPr>
      </w:pPr>
      <w:r w:rsidRPr="0033564C">
        <w:rPr>
          <w:rFonts w:ascii="Times New Roman" w:hAnsi="Times New Roman"/>
          <w:sz w:val="28"/>
          <w:szCs w:val="28"/>
        </w:rPr>
        <w:t xml:space="preserve">Таблица </w:t>
      </w:r>
      <w:r>
        <w:rPr>
          <w:rFonts w:ascii="Times New Roman" w:hAnsi="Times New Roman"/>
          <w:sz w:val="28"/>
          <w:szCs w:val="28"/>
        </w:rPr>
        <w:t>10</w:t>
      </w:r>
      <w:r w:rsidRPr="0033564C">
        <w:rPr>
          <w:rFonts w:ascii="Times New Roman" w:hAnsi="Times New Roman"/>
          <w:sz w:val="28"/>
          <w:szCs w:val="28"/>
        </w:rPr>
        <w:t xml:space="preserve">. Результаты построенных моделей случайного леса. </w:t>
      </w:r>
    </w:p>
    <w:tbl>
      <w:tblPr>
        <w:tblW w:w="7639" w:type="dxa"/>
        <w:tblInd w:w="103" w:type="dxa"/>
        <w:tblLook w:val="04A0"/>
      </w:tblPr>
      <w:tblGrid>
        <w:gridCol w:w="3759"/>
        <w:gridCol w:w="1815"/>
        <w:gridCol w:w="2065"/>
      </w:tblGrid>
      <w:tr w:rsidR="00FE0596" w:rsidRPr="0033564C" w:rsidTr="0033564C">
        <w:trPr>
          <w:trHeight w:val="222"/>
        </w:trPr>
        <w:tc>
          <w:tcPr>
            <w:tcW w:w="3759" w:type="dxa"/>
            <w:vMerge w:val="restar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E0596" w:rsidRPr="0033564C" w:rsidRDefault="00FE0596" w:rsidP="005F4330">
            <w:pPr>
              <w:spacing w:line="360" w:lineRule="auto"/>
              <w:jc w:val="both"/>
              <w:rPr>
                <w:rFonts w:ascii="Times New Roman" w:hAnsi="Times New Roman" w:cs="Times New Roman"/>
                <w:color w:val="000000"/>
                <w:sz w:val="28"/>
                <w:szCs w:val="28"/>
              </w:rPr>
            </w:pPr>
            <w:r w:rsidRPr="0033564C">
              <w:rPr>
                <w:rFonts w:ascii="Times New Roman" w:hAnsi="Times New Roman" w:cs="Times New Roman"/>
                <w:color w:val="000000"/>
                <w:sz w:val="28"/>
                <w:szCs w:val="28"/>
              </w:rPr>
              <w:lastRenderedPageBreak/>
              <w:t>Показатель</w:t>
            </w:r>
          </w:p>
        </w:tc>
        <w:tc>
          <w:tcPr>
            <w:tcW w:w="3880" w:type="dxa"/>
            <w:gridSpan w:val="2"/>
            <w:tcBorders>
              <w:top w:val="single" w:sz="4" w:space="0" w:color="auto"/>
              <w:left w:val="nil"/>
              <w:bottom w:val="single" w:sz="4" w:space="0" w:color="auto"/>
              <w:right w:val="single" w:sz="4" w:space="0" w:color="auto"/>
            </w:tcBorders>
            <w:shd w:val="clear" w:color="auto" w:fill="auto"/>
            <w:noWrap/>
            <w:vAlign w:val="bottom"/>
            <w:hideMark/>
          </w:tcPr>
          <w:p w:rsidR="00FE0596" w:rsidRPr="0033564C" w:rsidRDefault="00FE0596" w:rsidP="005F4330">
            <w:pPr>
              <w:spacing w:line="360" w:lineRule="auto"/>
              <w:jc w:val="both"/>
              <w:rPr>
                <w:rFonts w:ascii="Times New Roman" w:hAnsi="Times New Roman" w:cs="Times New Roman"/>
                <w:color w:val="000000"/>
                <w:sz w:val="28"/>
                <w:szCs w:val="28"/>
              </w:rPr>
            </w:pPr>
            <w:r w:rsidRPr="0033564C">
              <w:rPr>
                <w:rFonts w:ascii="Times New Roman" w:hAnsi="Times New Roman" w:cs="Times New Roman"/>
                <w:color w:val="000000"/>
                <w:sz w:val="28"/>
                <w:szCs w:val="28"/>
              </w:rPr>
              <w:t>GAZPR</w:t>
            </w:r>
          </w:p>
        </w:tc>
      </w:tr>
      <w:tr w:rsidR="00FE0596" w:rsidRPr="0033564C" w:rsidTr="005F4330">
        <w:trPr>
          <w:trHeight w:val="222"/>
        </w:trPr>
        <w:tc>
          <w:tcPr>
            <w:tcW w:w="3759" w:type="dxa"/>
            <w:vMerge/>
            <w:tcBorders>
              <w:top w:val="single" w:sz="4" w:space="0" w:color="auto"/>
              <w:left w:val="single" w:sz="4" w:space="0" w:color="auto"/>
              <w:bottom w:val="single" w:sz="4" w:space="0" w:color="auto"/>
              <w:right w:val="single" w:sz="4" w:space="0" w:color="auto"/>
            </w:tcBorders>
            <w:vAlign w:val="center"/>
            <w:hideMark/>
          </w:tcPr>
          <w:p w:rsidR="00FE0596" w:rsidRPr="0033564C" w:rsidRDefault="00FE0596" w:rsidP="0033564C">
            <w:pPr>
              <w:spacing w:line="360" w:lineRule="auto"/>
              <w:ind w:left="660" w:firstLine="851"/>
              <w:jc w:val="both"/>
              <w:rPr>
                <w:rFonts w:ascii="Times New Roman" w:hAnsi="Times New Roman" w:cs="Times New Roman"/>
                <w:color w:val="000000"/>
                <w:sz w:val="28"/>
                <w:szCs w:val="28"/>
              </w:rPr>
            </w:pPr>
          </w:p>
        </w:tc>
        <w:tc>
          <w:tcPr>
            <w:tcW w:w="1815" w:type="dxa"/>
            <w:tcBorders>
              <w:top w:val="nil"/>
              <w:left w:val="nil"/>
              <w:bottom w:val="single" w:sz="4" w:space="0" w:color="auto"/>
              <w:right w:val="single" w:sz="4" w:space="0" w:color="auto"/>
            </w:tcBorders>
            <w:shd w:val="clear" w:color="auto" w:fill="auto"/>
            <w:noWrap/>
            <w:vAlign w:val="bottom"/>
            <w:hideMark/>
          </w:tcPr>
          <w:p w:rsidR="00FE0596" w:rsidRPr="0033564C" w:rsidRDefault="00FE0596" w:rsidP="005F4330">
            <w:pPr>
              <w:spacing w:line="360" w:lineRule="auto"/>
              <w:jc w:val="both"/>
              <w:rPr>
                <w:rFonts w:ascii="Times New Roman" w:hAnsi="Times New Roman" w:cs="Times New Roman"/>
                <w:color w:val="000000"/>
                <w:sz w:val="28"/>
                <w:szCs w:val="28"/>
              </w:rPr>
            </w:pPr>
            <w:r w:rsidRPr="0033564C">
              <w:rPr>
                <w:rFonts w:ascii="Times New Roman" w:hAnsi="Times New Roman" w:cs="Times New Roman"/>
                <w:color w:val="000000"/>
                <w:sz w:val="28"/>
                <w:szCs w:val="28"/>
              </w:rPr>
              <w:t>Precision</w:t>
            </w:r>
          </w:p>
        </w:tc>
        <w:tc>
          <w:tcPr>
            <w:tcW w:w="2065" w:type="dxa"/>
            <w:tcBorders>
              <w:top w:val="nil"/>
              <w:left w:val="nil"/>
              <w:bottom w:val="single" w:sz="4" w:space="0" w:color="auto"/>
              <w:right w:val="single" w:sz="4" w:space="0" w:color="auto"/>
            </w:tcBorders>
            <w:shd w:val="clear" w:color="auto" w:fill="auto"/>
            <w:noWrap/>
            <w:vAlign w:val="bottom"/>
            <w:hideMark/>
          </w:tcPr>
          <w:p w:rsidR="00FE0596" w:rsidRPr="0033564C" w:rsidRDefault="00FE0596" w:rsidP="005F4330">
            <w:pPr>
              <w:spacing w:line="360" w:lineRule="auto"/>
              <w:jc w:val="both"/>
              <w:rPr>
                <w:rFonts w:ascii="Times New Roman" w:hAnsi="Times New Roman" w:cs="Times New Roman"/>
                <w:color w:val="000000"/>
                <w:sz w:val="28"/>
                <w:szCs w:val="28"/>
              </w:rPr>
            </w:pPr>
            <w:r w:rsidRPr="0033564C">
              <w:rPr>
                <w:rFonts w:ascii="Times New Roman" w:hAnsi="Times New Roman" w:cs="Times New Roman"/>
                <w:color w:val="000000"/>
                <w:sz w:val="28"/>
                <w:szCs w:val="28"/>
              </w:rPr>
              <w:t>AUC_ROC</w:t>
            </w:r>
          </w:p>
        </w:tc>
      </w:tr>
      <w:tr w:rsidR="00FE0596" w:rsidRPr="0033564C" w:rsidTr="005F4330">
        <w:trPr>
          <w:trHeight w:val="222"/>
        </w:trPr>
        <w:tc>
          <w:tcPr>
            <w:tcW w:w="3759" w:type="dxa"/>
            <w:tcBorders>
              <w:top w:val="nil"/>
              <w:left w:val="single" w:sz="4" w:space="0" w:color="auto"/>
              <w:bottom w:val="single" w:sz="4" w:space="0" w:color="auto"/>
              <w:right w:val="single" w:sz="4" w:space="0" w:color="auto"/>
            </w:tcBorders>
            <w:shd w:val="clear" w:color="auto" w:fill="auto"/>
            <w:noWrap/>
            <w:hideMark/>
          </w:tcPr>
          <w:p w:rsidR="00FE0596" w:rsidRPr="0033564C" w:rsidRDefault="00FE0596" w:rsidP="005F4330">
            <w:pPr>
              <w:spacing w:line="360" w:lineRule="auto"/>
              <w:jc w:val="both"/>
              <w:rPr>
                <w:rFonts w:ascii="Times New Roman" w:hAnsi="Times New Roman" w:cs="Times New Roman"/>
                <w:color w:val="000000"/>
                <w:sz w:val="28"/>
                <w:szCs w:val="28"/>
              </w:rPr>
            </w:pPr>
            <w:r w:rsidRPr="0033564C">
              <w:rPr>
                <w:rFonts w:ascii="Times New Roman" w:hAnsi="Times New Roman" w:cs="Times New Roman"/>
                <w:color w:val="000000"/>
                <w:sz w:val="28"/>
                <w:szCs w:val="28"/>
              </w:rPr>
              <w:t>Размер всей выборки</w:t>
            </w:r>
          </w:p>
        </w:tc>
        <w:tc>
          <w:tcPr>
            <w:tcW w:w="1815" w:type="dxa"/>
            <w:tcBorders>
              <w:top w:val="nil"/>
              <w:left w:val="nil"/>
              <w:bottom w:val="single" w:sz="4" w:space="0" w:color="auto"/>
              <w:right w:val="single" w:sz="4" w:space="0" w:color="auto"/>
            </w:tcBorders>
            <w:shd w:val="clear" w:color="auto" w:fill="auto"/>
            <w:noWrap/>
            <w:hideMark/>
          </w:tcPr>
          <w:p w:rsidR="00FE0596" w:rsidRPr="0033564C" w:rsidRDefault="00D54097" w:rsidP="005F4330">
            <w:pPr>
              <w:spacing w:line="360" w:lineRule="auto"/>
              <w:jc w:val="both"/>
              <w:rPr>
                <w:rFonts w:ascii="Times New Roman" w:hAnsi="Times New Roman" w:cs="Times New Roman"/>
                <w:color w:val="000000"/>
                <w:sz w:val="28"/>
                <w:szCs w:val="28"/>
              </w:rPr>
            </w:pPr>
            <w:r w:rsidRPr="0033564C">
              <w:rPr>
                <w:rFonts w:ascii="Times New Roman" w:hAnsi="Times New Roman" w:cs="Times New Roman"/>
                <w:color w:val="000000"/>
                <w:sz w:val="28"/>
                <w:szCs w:val="28"/>
              </w:rPr>
              <w:t>2170</w:t>
            </w:r>
          </w:p>
        </w:tc>
        <w:tc>
          <w:tcPr>
            <w:tcW w:w="2065" w:type="dxa"/>
            <w:tcBorders>
              <w:top w:val="nil"/>
              <w:left w:val="nil"/>
              <w:bottom w:val="single" w:sz="4" w:space="0" w:color="auto"/>
              <w:right w:val="single" w:sz="4" w:space="0" w:color="auto"/>
            </w:tcBorders>
            <w:shd w:val="clear" w:color="auto" w:fill="auto"/>
            <w:noWrap/>
            <w:hideMark/>
          </w:tcPr>
          <w:p w:rsidR="00FE0596" w:rsidRPr="0033564C" w:rsidRDefault="00D54097" w:rsidP="005F4330">
            <w:pPr>
              <w:spacing w:line="360" w:lineRule="auto"/>
              <w:jc w:val="both"/>
              <w:rPr>
                <w:rFonts w:ascii="Times New Roman" w:hAnsi="Times New Roman" w:cs="Times New Roman"/>
                <w:color w:val="000000"/>
                <w:sz w:val="28"/>
                <w:szCs w:val="28"/>
              </w:rPr>
            </w:pPr>
            <w:r w:rsidRPr="0033564C">
              <w:rPr>
                <w:rFonts w:ascii="Times New Roman" w:hAnsi="Times New Roman" w:cs="Times New Roman"/>
                <w:color w:val="000000"/>
                <w:sz w:val="28"/>
                <w:szCs w:val="28"/>
              </w:rPr>
              <w:t>2170</w:t>
            </w:r>
          </w:p>
        </w:tc>
      </w:tr>
      <w:tr w:rsidR="00FE0596" w:rsidRPr="0033564C" w:rsidTr="005F4330">
        <w:trPr>
          <w:trHeight w:val="222"/>
        </w:trPr>
        <w:tc>
          <w:tcPr>
            <w:tcW w:w="3759" w:type="dxa"/>
            <w:tcBorders>
              <w:top w:val="nil"/>
              <w:left w:val="single" w:sz="4" w:space="0" w:color="auto"/>
              <w:bottom w:val="single" w:sz="4" w:space="0" w:color="auto"/>
              <w:right w:val="single" w:sz="4" w:space="0" w:color="auto"/>
            </w:tcBorders>
            <w:shd w:val="clear" w:color="auto" w:fill="auto"/>
            <w:noWrap/>
            <w:hideMark/>
          </w:tcPr>
          <w:p w:rsidR="00FE0596" w:rsidRPr="0033564C" w:rsidRDefault="00FE0596" w:rsidP="005F4330">
            <w:pPr>
              <w:spacing w:line="360" w:lineRule="auto"/>
              <w:jc w:val="both"/>
              <w:rPr>
                <w:rFonts w:ascii="Times New Roman" w:hAnsi="Times New Roman" w:cs="Times New Roman"/>
                <w:color w:val="000000"/>
                <w:sz w:val="28"/>
                <w:szCs w:val="28"/>
              </w:rPr>
            </w:pPr>
            <w:r w:rsidRPr="0033564C">
              <w:rPr>
                <w:rFonts w:ascii="Times New Roman" w:hAnsi="Times New Roman" w:cs="Times New Roman"/>
                <w:color w:val="000000"/>
                <w:sz w:val="28"/>
                <w:szCs w:val="28"/>
              </w:rPr>
              <w:t>Размер тестовой выборки</w:t>
            </w:r>
          </w:p>
        </w:tc>
        <w:tc>
          <w:tcPr>
            <w:tcW w:w="1815" w:type="dxa"/>
            <w:tcBorders>
              <w:top w:val="nil"/>
              <w:left w:val="nil"/>
              <w:bottom w:val="single" w:sz="4" w:space="0" w:color="auto"/>
              <w:right w:val="single" w:sz="4" w:space="0" w:color="auto"/>
            </w:tcBorders>
            <w:shd w:val="clear" w:color="auto" w:fill="auto"/>
            <w:noWrap/>
            <w:hideMark/>
          </w:tcPr>
          <w:p w:rsidR="00FE0596" w:rsidRPr="0033564C" w:rsidRDefault="00D54097" w:rsidP="005F4330">
            <w:pPr>
              <w:spacing w:line="360" w:lineRule="auto"/>
              <w:jc w:val="both"/>
              <w:rPr>
                <w:rFonts w:ascii="Times New Roman" w:hAnsi="Times New Roman" w:cs="Times New Roman"/>
                <w:color w:val="000000"/>
                <w:sz w:val="28"/>
                <w:szCs w:val="28"/>
              </w:rPr>
            </w:pPr>
            <w:r w:rsidRPr="0033564C">
              <w:rPr>
                <w:rFonts w:ascii="Times New Roman" w:hAnsi="Times New Roman" w:cs="Times New Roman"/>
                <w:color w:val="000000"/>
                <w:sz w:val="28"/>
                <w:szCs w:val="28"/>
              </w:rPr>
              <w:t>600</w:t>
            </w:r>
          </w:p>
        </w:tc>
        <w:tc>
          <w:tcPr>
            <w:tcW w:w="2065" w:type="dxa"/>
            <w:tcBorders>
              <w:top w:val="nil"/>
              <w:left w:val="nil"/>
              <w:bottom w:val="single" w:sz="4" w:space="0" w:color="auto"/>
              <w:right w:val="single" w:sz="4" w:space="0" w:color="auto"/>
            </w:tcBorders>
            <w:shd w:val="clear" w:color="auto" w:fill="auto"/>
            <w:noWrap/>
            <w:hideMark/>
          </w:tcPr>
          <w:p w:rsidR="00FE0596" w:rsidRPr="0033564C" w:rsidRDefault="00D54097" w:rsidP="005F4330">
            <w:pPr>
              <w:spacing w:line="360" w:lineRule="auto"/>
              <w:jc w:val="both"/>
              <w:rPr>
                <w:rFonts w:ascii="Times New Roman" w:hAnsi="Times New Roman" w:cs="Times New Roman"/>
                <w:color w:val="000000"/>
                <w:sz w:val="28"/>
                <w:szCs w:val="28"/>
              </w:rPr>
            </w:pPr>
            <w:r w:rsidRPr="0033564C">
              <w:rPr>
                <w:rFonts w:ascii="Times New Roman" w:hAnsi="Times New Roman" w:cs="Times New Roman"/>
                <w:color w:val="000000"/>
                <w:sz w:val="28"/>
                <w:szCs w:val="28"/>
              </w:rPr>
              <w:t>600</w:t>
            </w:r>
          </w:p>
        </w:tc>
      </w:tr>
      <w:tr w:rsidR="00FE0596" w:rsidRPr="0033564C" w:rsidTr="005F4330">
        <w:trPr>
          <w:trHeight w:val="222"/>
        </w:trPr>
        <w:tc>
          <w:tcPr>
            <w:tcW w:w="3759" w:type="dxa"/>
            <w:tcBorders>
              <w:top w:val="nil"/>
              <w:left w:val="single" w:sz="4" w:space="0" w:color="auto"/>
              <w:bottom w:val="single" w:sz="4" w:space="0" w:color="auto"/>
              <w:right w:val="single" w:sz="4" w:space="0" w:color="auto"/>
            </w:tcBorders>
            <w:shd w:val="clear" w:color="auto" w:fill="auto"/>
            <w:noWrap/>
            <w:hideMark/>
          </w:tcPr>
          <w:p w:rsidR="00FE0596" w:rsidRPr="0033564C" w:rsidRDefault="00FE0596" w:rsidP="005F4330">
            <w:pPr>
              <w:spacing w:line="360" w:lineRule="auto"/>
              <w:jc w:val="both"/>
              <w:rPr>
                <w:rFonts w:ascii="Times New Roman" w:hAnsi="Times New Roman" w:cs="Times New Roman"/>
                <w:color w:val="000000"/>
                <w:sz w:val="28"/>
                <w:szCs w:val="28"/>
              </w:rPr>
            </w:pPr>
            <w:r w:rsidRPr="0033564C">
              <w:rPr>
                <w:rFonts w:ascii="Times New Roman" w:hAnsi="Times New Roman" w:cs="Times New Roman"/>
                <w:color w:val="000000"/>
                <w:sz w:val="28"/>
                <w:szCs w:val="28"/>
              </w:rPr>
              <w:t xml:space="preserve">Всего подъемов </w:t>
            </w:r>
          </w:p>
        </w:tc>
        <w:tc>
          <w:tcPr>
            <w:tcW w:w="1815" w:type="dxa"/>
            <w:tcBorders>
              <w:top w:val="nil"/>
              <w:left w:val="nil"/>
              <w:bottom w:val="single" w:sz="4" w:space="0" w:color="auto"/>
              <w:right w:val="single" w:sz="4" w:space="0" w:color="auto"/>
            </w:tcBorders>
            <w:shd w:val="clear" w:color="auto" w:fill="auto"/>
            <w:noWrap/>
            <w:hideMark/>
          </w:tcPr>
          <w:p w:rsidR="00FE0596" w:rsidRPr="0033564C" w:rsidRDefault="00D54097" w:rsidP="005F4330">
            <w:pPr>
              <w:spacing w:line="360" w:lineRule="auto"/>
              <w:jc w:val="both"/>
              <w:rPr>
                <w:rFonts w:ascii="Times New Roman" w:hAnsi="Times New Roman" w:cs="Times New Roman"/>
                <w:color w:val="000000"/>
                <w:sz w:val="28"/>
                <w:szCs w:val="28"/>
              </w:rPr>
            </w:pPr>
            <w:r w:rsidRPr="0033564C">
              <w:rPr>
                <w:rFonts w:ascii="Times New Roman" w:hAnsi="Times New Roman" w:cs="Times New Roman"/>
                <w:color w:val="000000"/>
                <w:sz w:val="28"/>
                <w:szCs w:val="28"/>
              </w:rPr>
              <w:t>1070</w:t>
            </w:r>
          </w:p>
        </w:tc>
        <w:tc>
          <w:tcPr>
            <w:tcW w:w="2065" w:type="dxa"/>
            <w:tcBorders>
              <w:top w:val="nil"/>
              <w:left w:val="nil"/>
              <w:bottom w:val="single" w:sz="4" w:space="0" w:color="auto"/>
              <w:right w:val="single" w:sz="4" w:space="0" w:color="auto"/>
            </w:tcBorders>
            <w:shd w:val="clear" w:color="auto" w:fill="auto"/>
            <w:noWrap/>
            <w:hideMark/>
          </w:tcPr>
          <w:p w:rsidR="00FE0596" w:rsidRPr="0033564C" w:rsidRDefault="00D54097" w:rsidP="005F4330">
            <w:pPr>
              <w:spacing w:line="360" w:lineRule="auto"/>
              <w:jc w:val="both"/>
              <w:rPr>
                <w:rFonts w:ascii="Times New Roman" w:hAnsi="Times New Roman" w:cs="Times New Roman"/>
                <w:color w:val="000000"/>
                <w:sz w:val="28"/>
                <w:szCs w:val="28"/>
              </w:rPr>
            </w:pPr>
            <w:r w:rsidRPr="0033564C">
              <w:rPr>
                <w:rFonts w:ascii="Times New Roman" w:hAnsi="Times New Roman" w:cs="Times New Roman"/>
                <w:color w:val="000000"/>
                <w:sz w:val="28"/>
                <w:szCs w:val="28"/>
              </w:rPr>
              <w:t>1070</w:t>
            </w:r>
          </w:p>
        </w:tc>
      </w:tr>
      <w:tr w:rsidR="00FE0596" w:rsidRPr="0033564C" w:rsidTr="005F4330">
        <w:trPr>
          <w:trHeight w:val="222"/>
        </w:trPr>
        <w:tc>
          <w:tcPr>
            <w:tcW w:w="7639" w:type="dxa"/>
            <w:gridSpan w:val="3"/>
            <w:tcBorders>
              <w:top w:val="single" w:sz="4" w:space="0" w:color="auto"/>
              <w:left w:val="single" w:sz="4" w:space="0" w:color="auto"/>
              <w:bottom w:val="single" w:sz="4" w:space="0" w:color="auto"/>
              <w:right w:val="single" w:sz="4" w:space="0" w:color="auto"/>
            </w:tcBorders>
            <w:shd w:val="clear" w:color="auto" w:fill="auto"/>
            <w:noWrap/>
            <w:hideMark/>
          </w:tcPr>
          <w:p w:rsidR="00FE0596" w:rsidRPr="0033564C" w:rsidRDefault="00FE0596" w:rsidP="005F4330">
            <w:pPr>
              <w:spacing w:line="360" w:lineRule="auto"/>
              <w:jc w:val="both"/>
              <w:rPr>
                <w:rFonts w:ascii="Times New Roman" w:hAnsi="Times New Roman" w:cs="Times New Roman"/>
                <w:color w:val="000000"/>
                <w:sz w:val="28"/>
                <w:szCs w:val="28"/>
              </w:rPr>
            </w:pPr>
            <w:r w:rsidRPr="0033564C">
              <w:rPr>
                <w:rFonts w:ascii="Times New Roman" w:hAnsi="Times New Roman" w:cs="Times New Roman"/>
                <w:color w:val="000000"/>
                <w:sz w:val="28"/>
                <w:szCs w:val="28"/>
              </w:rPr>
              <w:t>случайное разбиение</w:t>
            </w:r>
          </w:p>
        </w:tc>
      </w:tr>
      <w:tr w:rsidR="00FE0596" w:rsidRPr="0033564C" w:rsidTr="005F4330">
        <w:trPr>
          <w:trHeight w:val="222"/>
        </w:trPr>
        <w:tc>
          <w:tcPr>
            <w:tcW w:w="3759" w:type="dxa"/>
            <w:tcBorders>
              <w:top w:val="nil"/>
              <w:left w:val="single" w:sz="4" w:space="0" w:color="auto"/>
              <w:bottom w:val="single" w:sz="4" w:space="0" w:color="auto"/>
              <w:right w:val="single" w:sz="4" w:space="0" w:color="auto"/>
            </w:tcBorders>
            <w:shd w:val="clear" w:color="auto" w:fill="auto"/>
            <w:noWrap/>
            <w:hideMark/>
          </w:tcPr>
          <w:p w:rsidR="00FE0596" w:rsidRPr="0033564C" w:rsidRDefault="00FE0596" w:rsidP="005F4330">
            <w:pPr>
              <w:spacing w:line="360" w:lineRule="auto"/>
              <w:jc w:val="both"/>
              <w:rPr>
                <w:rFonts w:ascii="Times New Roman" w:hAnsi="Times New Roman" w:cs="Times New Roman"/>
                <w:color w:val="000000"/>
                <w:sz w:val="28"/>
                <w:szCs w:val="28"/>
              </w:rPr>
            </w:pPr>
            <w:r w:rsidRPr="0033564C">
              <w:rPr>
                <w:rFonts w:ascii="Times New Roman" w:hAnsi="Times New Roman" w:cs="Times New Roman"/>
                <w:color w:val="000000"/>
                <w:sz w:val="28"/>
                <w:szCs w:val="28"/>
              </w:rPr>
              <w:t>Подъемов на тесте</w:t>
            </w:r>
          </w:p>
        </w:tc>
        <w:tc>
          <w:tcPr>
            <w:tcW w:w="1815" w:type="dxa"/>
            <w:tcBorders>
              <w:top w:val="nil"/>
              <w:left w:val="nil"/>
              <w:bottom w:val="single" w:sz="4" w:space="0" w:color="auto"/>
              <w:right w:val="single" w:sz="4" w:space="0" w:color="auto"/>
            </w:tcBorders>
            <w:shd w:val="clear" w:color="auto" w:fill="auto"/>
            <w:noWrap/>
            <w:hideMark/>
          </w:tcPr>
          <w:p w:rsidR="00FE0596" w:rsidRPr="0033564C" w:rsidRDefault="00D54097" w:rsidP="005F4330">
            <w:pPr>
              <w:spacing w:line="360" w:lineRule="auto"/>
              <w:jc w:val="both"/>
              <w:rPr>
                <w:rFonts w:ascii="Times New Roman" w:hAnsi="Times New Roman" w:cs="Times New Roman"/>
                <w:color w:val="000000"/>
                <w:sz w:val="28"/>
                <w:szCs w:val="28"/>
              </w:rPr>
            </w:pPr>
            <w:r w:rsidRPr="0033564C">
              <w:rPr>
                <w:rFonts w:ascii="Times New Roman" w:hAnsi="Times New Roman" w:cs="Times New Roman"/>
                <w:color w:val="000000"/>
                <w:sz w:val="28"/>
                <w:szCs w:val="28"/>
              </w:rPr>
              <w:t>301</w:t>
            </w:r>
          </w:p>
        </w:tc>
        <w:tc>
          <w:tcPr>
            <w:tcW w:w="2065" w:type="dxa"/>
            <w:tcBorders>
              <w:top w:val="nil"/>
              <w:left w:val="nil"/>
              <w:bottom w:val="single" w:sz="4" w:space="0" w:color="auto"/>
              <w:right w:val="single" w:sz="4" w:space="0" w:color="auto"/>
            </w:tcBorders>
            <w:shd w:val="clear" w:color="auto" w:fill="auto"/>
            <w:noWrap/>
            <w:hideMark/>
          </w:tcPr>
          <w:p w:rsidR="00FE0596" w:rsidRPr="0033564C" w:rsidRDefault="00D54097" w:rsidP="005F4330">
            <w:pPr>
              <w:spacing w:line="360" w:lineRule="auto"/>
              <w:jc w:val="both"/>
              <w:rPr>
                <w:rFonts w:ascii="Times New Roman" w:hAnsi="Times New Roman" w:cs="Times New Roman"/>
                <w:color w:val="000000"/>
                <w:sz w:val="28"/>
                <w:szCs w:val="28"/>
              </w:rPr>
            </w:pPr>
            <w:r w:rsidRPr="0033564C">
              <w:rPr>
                <w:rFonts w:ascii="Times New Roman" w:hAnsi="Times New Roman" w:cs="Times New Roman"/>
                <w:color w:val="000000"/>
                <w:sz w:val="28"/>
                <w:szCs w:val="28"/>
              </w:rPr>
              <w:t>301</w:t>
            </w:r>
          </w:p>
        </w:tc>
      </w:tr>
      <w:tr w:rsidR="00FE0596" w:rsidRPr="0033564C" w:rsidTr="005F4330">
        <w:trPr>
          <w:trHeight w:val="222"/>
        </w:trPr>
        <w:tc>
          <w:tcPr>
            <w:tcW w:w="3759" w:type="dxa"/>
            <w:tcBorders>
              <w:top w:val="nil"/>
              <w:left w:val="single" w:sz="4" w:space="0" w:color="auto"/>
              <w:bottom w:val="single" w:sz="4" w:space="0" w:color="auto"/>
              <w:right w:val="single" w:sz="4" w:space="0" w:color="auto"/>
            </w:tcBorders>
            <w:shd w:val="clear" w:color="auto" w:fill="auto"/>
            <w:noWrap/>
            <w:hideMark/>
          </w:tcPr>
          <w:p w:rsidR="00FE0596" w:rsidRPr="0033564C" w:rsidRDefault="00D54097" w:rsidP="005F4330">
            <w:pPr>
              <w:spacing w:line="360" w:lineRule="auto"/>
              <w:jc w:val="both"/>
              <w:rPr>
                <w:rFonts w:ascii="Times New Roman" w:hAnsi="Times New Roman" w:cs="Times New Roman"/>
                <w:color w:val="000000"/>
                <w:sz w:val="28"/>
                <w:szCs w:val="28"/>
              </w:rPr>
            </w:pPr>
            <w:r w:rsidRPr="0033564C">
              <w:rPr>
                <w:rFonts w:ascii="Times New Roman" w:hAnsi="Times New Roman" w:cs="Times New Roman"/>
                <w:color w:val="000000"/>
                <w:sz w:val="28"/>
                <w:szCs w:val="28"/>
              </w:rPr>
              <w:t>Количество деревьев</w:t>
            </w:r>
          </w:p>
        </w:tc>
        <w:tc>
          <w:tcPr>
            <w:tcW w:w="1815" w:type="dxa"/>
            <w:tcBorders>
              <w:top w:val="nil"/>
              <w:left w:val="nil"/>
              <w:bottom w:val="single" w:sz="4" w:space="0" w:color="auto"/>
              <w:right w:val="single" w:sz="4" w:space="0" w:color="auto"/>
            </w:tcBorders>
            <w:shd w:val="clear" w:color="auto" w:fill="auto"/>
            <w:noWrap/>
            <w:hideMark/>
          </w:tcPr>
          <w:p w:rsidR="00FE0596" w:rsidRPr="0033564C" w:rsidRDefault="00D54097" w:rsidP="005F4330">
            <w:pPr>
              <w:spacing w:line="360" w:lineRule="auto"/>
              <w:jc w:val="both"/>
              <w:rPr>
                <w:rFonts w:ascii="Times New Roman" w:hAnsi="Times New Roman" w:cs="Times New Roman"/>
                <w:color w:val="000000"/>
                <w:sz w:val="28"/>
                <w:szCs w:val="28"/>
              </w:rPr>
            </w:pPr>
            <w:r w:rsidRPr="0033564C">
              <w:rPr>
                <w:rFonts w:ascii="Times New Roman" w:hAnsi="Times New Roman" w:cs="Times New Roman"/>
                <w:color w:val="000000"/>
                <w:sz w:val="28"/>
                <w:szCs w:val="28"/>
              </w:rPr>
              <w:t>164</w:t>
            </w:r>
          </w:p>
        </w:tc>
        <w:tc>
          <w:tcPr>
            <w:tcW w:w="2065" w:type="dxa"/>
            <w:tcBorders>
              <w:top w:val="nil"/>
              <w:left w:val="nil"/>
              <w:bottom w:val="single" w:sz="4" w:space="0" w:color="auto"/>
              <w:right w:val="single" w:sz="4" w:space="0" w:color="auto"/>
            </w:tcBorders>
            <w:shd w:val="clear" w:color="auto" w:fill="auto"/>
            <w:noWrap/>
            <w:hideMark/>
          </w:tcPr>
          <w:p w:rsidR="00FE0596" w:rsidRPr="0033564C" w:rsidRDefault="00D54097" w:rsidP="005F4330">
            <w:pPr>
              <w:spacing w:line="360" w:lineRule="auto"/>
              <w:jc w:val="both"/>
              <w:rPr>
                <w:rFonts w:ascii="Times New Roman" w:hAnsi="Times New Roman" w:cs="Times New Roman"/>
                <w:color w:val="000000"/>
                <w:sz w:val="28"/>
                <w:szCs w:val="28"/>
              </w:rPr>
            </w:pPr>
            <w:r w:rsidRPr="0033564C">
              <w:rPr>
                <w:rFonts w:ascii="Times New Roman" w:hAnsi="Times New Roman" w:cs="Times New Roman"/>
                <w:color w:val="000000"/>
                <w:sz w:val="28"/>
                <w:szCs w:val="28"/>
              </w:rPr>
              <w:t>90</w:t>
            </w:r>
          </w:p>
        </w:tc>
      </w:tr>
      <w:tr w:rsidR="00FE0596" w:rsidRPr="0033564C" w:rsidTr="005F4330">
        <w:trPr>
          <w:trHeight w:val="683"/>
        </w:trPr>
        <w:tc>
          <w:tcPr>
            <w:tcW w:w="3759" w:type="dxa"/>
            <w:vMerge w:val="restart"/>
            <w:tcBorders>
              <w:top w:val="nil"/>
              <w:left w:val="single" w:sz="4" w:space="0" w:color="auto"/>
              <w:bottom w:val="single" w:sz="4" w:space="0" w:color="auto"/>
              <w:right w:val="single" w:sz="4" w:space="0" w:color="auto"/>
            </w:tcBorders>
            <w:shd w:val="clear" w:color="auto" w:fill="auto"/>
            <w:hideMark/>
          </w:tcPr>
          <w:p w:rsidR="00FE0596" w:rsidRPr="0033564C" w:rsidRDefault="00FE0596" w:rsidP="005F4330">
            <w:pPr>
              <w:spacing w:line="360" w:lineRule="auto"/>
              <w:jc w:val="both"/>
              <w:rPr>
                <w:rFonts w:ascii="Times New Roman" w:hAnsi="Times New Roman" w:cs="Times New Roman"/>
                <w:color w:val="000000"/>
                <w:sz w:val="28"/>
                <w:szCs w:val="28"/>
              </w:rPr>
            </w:pPr>
            <w:r w:rsidRPr="0033564C">
              <w:rPr>
                <w:rFonts w:ascii="Times New Roman" w:hAnsi="Times New Roman" w:cs="Times New Roman"/>
                <w:color w:val="000000"/>
                <w:sz w:val="28"/>
                <w:szCs w:val="28"/>
              </w:rPr>
              <w:t>Значение выборки на кросс-валидации</w:t>
            </w:r>
          </w:p>
        </w:tc>
        <w:tc>
          <w:tcPr>
            <w:tcW w:w="1815" w:type="dxa"/>
            <w:vMerge w:val="restart"/>
            <w:tcBorders>
              <w:top w:val="nil"/>
              <w:left w:val="single" w:sz="4" w:space="0" w:color="auto"/>
              <w:bottom w:val="single" w:sz="4" w:space="0" w:color="auto"/>
              <w:right w:val="single" w:sz="4" w:space="0" w:color="auto"/>
            </w:tcBorders>
            <w:shd w:val="clear" w:color="auto" w:fill="auto"/>
            <w:noWrap/>
            <w:hideMark/>
          </w:tcPr>
          <w:p w:rsidR="00FE0596" w:rsidRPr="0033564C" w:rsidRDefault="00FE0596" w:rsidP="005F4330">
            <w:pPr>
              <w:spacing w:line="360" w:lineRule="auto"/>
              <w:jc w:val="both"/>
              <w:rPr>
                <w:rFonts w:ascii="Times New Roman" w:hAnsi="Times New Roman" w:cs="Times New Roman"/>
                <w:color w:val="000000"/>
                <w:sz w:val="28"/>
                <w:szCs w:val="28"/>
              </w:rPr>
            </w:pPr>
            <w:r w:rsidRPr="0033564C">
              <w:rPr>
                <w:rFonts w:ascii="Times New Roman" w:hAnsi="Times New Roman" w:cs="Times New Roman"/>
                <w:color w:val="000000"/>
                <w:sz w:val="28"/>
                <w:szCs w:val="28"/>
              </w:rPr>
              <w:t>0,5</w:t>
            </w:r>
            <w:r w:rsidR="00D54097" w:rsidRPr="0033564C">
              <w:rPr>
                <w:rFonts w:ascii="Times New Roman" w:hAnsi="Times New Roman" w:cs="Times New Roman"/>
                <w:color w:val="000000"/>
                <w:sz w:val="28"/>
                <w:szCs w:val="28"/>
              </w:rPr>
              <w:t>5</w:t>
            </w:r>
          </w:p>
        </w:tc>
        <w:tc>
          <w:tcPr>
            <w:tcW w:w="2065" w:type="dxa"/>
            <w:vMerge w:val="restart"/>
            <w:tcBorders>
              <w:top w:val="nil"/>
              <w:left w:val="single" w:sz="4" w:space="0" w:color="auto"/>
              <w:bottom w:val="single" w:sz="4" w:space="0" w:color="auto"/>
              <w:right w:val="single" w:sz="4" w:space="0" w:color="auto"/>
            </w:tcBorders>
            <w:shd w:val="clear" w:color="auto" w:fill="auto"/>
            <w:noWrap/>
            <w:hideMark/>
          </w:tcPr>
          <w:p w:rsidR="00FE0596" w:rsidRPr="0033564C" w:rsidRDefault="00D54097" w:rsidP="005F4330">
            <w:pPr>
              <w:spacing w:line="360" w:lineRule="auto"/>
              <w:jc w:val="both"/>
              <w:rPr>
                <w:rFonts w:ascii="Times New Roman" w:hAnsi="Times New Roman" w:cs="Times New Roman"/>
                <w:color w:val="000000"/>
                <w:sz w:val="28"/>
                <w:szCs w:val="28"/>
              </w:rPr>
            </w:pPr>
            <w:r w:rsidRPr="0033564C">
              <w:rPr>
                <w:rFonts w:ascii="Times New Roman" w:hAnsi="Times New Roman" w:cs="Times New Roman"/>
                <w:color w:val="000000"/>
                <w:sz w:val="28"/>
                <w:szCs w:val="28"/>
              </w:rPr>
              <w:t>0,55</w:t>
            </w:r>
          </w:p>
        </w:tc>
      </w:tr>
      <w:tr w:rsidR="00FE0596" w:rsidRPr="0033564C" w:rsidTr="005F4330">
        <w:trPr>
          <w:trHeight w:val="683"/>
        </w:trPr>
        <w:tc>
          <w:tcPr>
            <w:tcW w:w="3759" w:type="dxa"/>
            <w:vMerge/>
            <w:tcBorders>
              <w:top w:val="nil"/>
              <w:left w:val="single" w:sz="4" w:space="0" w:color="auto"/>
              <w:bottom w:val="single" w:sz="4" w:space="0" w:color="auto"/>
              <w:right w:val="single" w:sz="4" w:space="0" w:color="auto"/>
            </w:tcBorders>
            <w:vAlign w:val="center"/>
            <w:hideMark/>
          </w:tcPr>
          <w:p w:rsidR="00FE0596" w:rsidRPr="0033564C" w:rsidRDefault="00FE0596" w:rsidP="0033564C">
            <w:pPr>
              <w:spacing w:line="360" w:lineRule="auto"/>
              <w:ind w:left="660" w:firstLine="851"/>
              <w:jc w:val="both"/>
              <w:rPr>
                <w:rFonts w:ascii="Times New Roman" w:hAnsi="Times New Roman" w:cs="Times New Roman"/>
                <w:color w:val="000000"/>
                <w:sz w:val="28"/>
                <w:szCs w:val="28"/>
              </w:rPr>
            </w:pPr>
          </w:p>
        </w:tc>
        <w:tc>
          <w:tcPr>
            <w:tcW w:w="1815" w:type="dxa"/>
            <w:vMerge/>
            <w:tcBorders>
              <w:top w:val="nil"/>
              <w:left w:val="single" w:sz="4" w:space="0" w:color="auto"/>
              <w:bottom w:val="single" w:sz="4" w:space="0" w:color="auto"/>
              <w:right w:val="single" w:sz="4" w:space="0" w:color="auto"/>
            </w:tcBorders>
            <w:vAlign w:val="center"/>
            <w:hideMark/>
          </w:tcPr>
          <w:p w:rsidR="00FE0596" w:rsidRPr="0033564C" w:rsidRDefault="00FE0596" w:rsidP="0033564C">
            <w:pPr>
              <w:spacing w:line="360" w:lineRule="auto"/>
              <w:ind w:left="660" w:firstLine="851"/>
              <w:jc w:val="both"/>
              <w:rPr>
                <w:rFonts w:ascii="Times New Roman" w:hAnsi="Times New Roman" w:cs="Times New Roman"/>
                <w:color w:val="000000"/>
                <w:sz w:val="28"/>
                <w:szCs w:val="28"/>
              </w:rPr>
            </w:pPr>
          </w:p>
        </w:tc>
        <w:tc>
          <w:tcPr>
            <w:tcW w:w="2065" w:type="dxa"/>
            <w:vMerge/>
            <w:tcBorders>
              <w:top w:val="nil"/>
              <w:left w:val="single" w:sz="4" w:space="0" w:color="auto"/>
              <w:bottom w:val="single" w:sz="4" w:space="0" w:color="auto"/>
              <w:right w:val="single" w:sz="4" w:space="0" w:color="auto"/>
            </w:tcBorders>
            <w:vAlign w:val="center"/>
            <w:hideMark/>
          </w:tcPr>
          <w:p w:rsidR="00FE0596" w:rsidRPr="0033564C" w:rsidRDefault="00FE0596" w:rsidP="0033564C">
            <w:pPr>
              <w:spacing w:line="360" w:lineRule="auto"/>
              <w:ind w:left="660" w:firstLine="851"/>
              <w:jc w:val="both"/>
              <w:rPr>
                <w:rFonts w:ascii="Times New Roman" w:hAnsi="Times New Roman" w:cs="Times New Roman"/>
                <w:color w:val="000000"/>
                <w:sz w:val="28"/>
                <w:szCs w:val="28"/>
              </w:rPr>
            </w:pPr>
          </w:p>
        </w:tc>
      </w:tr>
      <w:tr w:rsidR="00FE0596" w:rsidRPr="0033564C" w:rsidTr="005F4330">
        <w:trPr>
          <w:trHeight w:val="222"/>
        </w:trPr>
        <w:tc>
          <w:tcPr>
            <w:tcW w:w="3759" w:type="dxa"/>
            <w:tcBorders>
              <w:top w:val="nil"/>
              <w:left w:val="single" w:sz="4" w:space="0" w:color="auto"/>
              <w:bottom w:val="single" w:sz="4" w:space="0" w:color="auto"/>
              <w:right w:val="single" w:sz="4" w:space="0" w:color="auto"/>
            </w:tcBorders>
            <w:shd w:val="clear" w:color="auto" w:fill="auto"/>
            <w:noWrap/>
            <w:hideMark/>
          </w:tcPr>
          <w:p w:rsidR="00FE0596" w:rsidRPr="0033564C" w:rsidRDefault="00FE0596" w:rsidP="005F4330">
            <w:pPr>
              <w:spacing w:line="360" w:lineRule="auto"/>
              <w:jc w:val="both"/>
              <w:rPr>
                <w:rFonts w:ascii="Times New Roman" w:hAnsi="Times New Roman" w:cs="Times New Roman"/>
                <w:color w:val="000000"/>
                <w:sz w:val="28"/>
                <w:szCs w:val="28"/>
              </w:rPr>
            </w:pPr>
            <w:r w:rsidRPr="0033564C">
              <w:rPr>
                <w:rFonts w:ascii="Times New Roman" w:hAnsi="Times New Roman" w:cs="Times New Roman"/>
                <w:color w:val="000000"/>
                <w:sz w:val="28"/>
                <w:szCs w:val="28"/>
              </w:rPr>
              <w:t>Значение метрики на тесте</w:t>
            </w:r>
          </w:p>
        </w:tc>
        <w:tc>
          <w:tcPr>
            <w:tcW w:w="1815" w:type="dxa"/>
            <w:tcBorders>
              <w:top w:val="nil"/>
              <w:left w:val="nil"/>
              <w:bottom w:val="single" w:sz="4" w:space="0" w:color="auto"/>
              <w:right w:val="single" w:sz="4" w:space="0" w:color="auto"/>
            </w:tcBorders>
            <w:shd w:val="clear" w:color="auto" w:fill="auto"/>
            <w:noWrap/>
            <w:hideMark/>
          </w:tcPr>
          <w:p w:rsidR="00FE0596" w:rsidRPr="0033564C" w:rsidRDefault="00FE0596" w:rsidP="005F4330">
            <w:pPr>
              <w:spacing w:line="360" w:lineRule="auto"/>
              <w:jc w:val="both"/>
              <w:rPr>
                <w:rFonts w:ascii="Times New Roman" w:hAnsi="Times New Roman" w:cs="Times New Roman"/>
                <w:color w:val="000000"/>
                <w:sz w:val="28"/>
                <w:szCs w:val="28"/>
              </w:rPr>
            </w:pPr>
            <w:r w:rsidRPr="0033564C">
              <w:rPr>
                <w:rFonts w:ascii="Times New Roman" w:hAnsi="Times New Roman" w:cs="Times New Roman"/>
                <w:color w:val="000000"/>
                <w:sz w:val="28"/>
                <w:szCs w:val="28"/>
              </w:rPr>
              <w:t>0,5</w:t>
            </w:r>
            <w:r w:rsidR="00D54097" w:rsidRPr="0033564C">
              <w:rPr>
                <w:rFonts w:ascii="Times New Roman" w:hAnsi="Times New Roman" w:cs="Times New Roman"/>
                <w:color w:val="000000"/>
                <w:sz w:val="28"/>
                <w:szCs w:val="28"/>
              </w:rPr>
              <w:t>4</w:t>
            </w:r>
          </w:p>
        </w:tc>
        <w:tc>
          <w:tcPr>
            <w:tcW w:w="2065" w:type="dxa"/>
            <w:tcBorders>
              <w:top w:val="nil"/>
              <w:left w:val="nil"/>
              <w:bottom w:val="single" w:sz="4" w:space="0" w:color="auto"/>
              <w:right w:val="single" w:sz="4" w:space="0" w:color="auto"/>
            </w:tcBorders>
            <w:shd w:val="clear" w:color="auto" w:fill="auto"/>
            <w:noWrap/>
            <w:hideMark/>
          </w:tcPr>
          <w:p w:rsidR="00FE0596" w:rsidRPr="0033564C" w:rsidRDefault="00FE0596" w:rsidP="005F4330">
            <w:pPr>
              <w:spacing w:line="360" w:lineRule="auto"/>
              <w:jc w:val="both"/>
              <w:rPr>
                <w:rFonts w:ascii="Times New Roman" w:hAnsi="Times New Roman" w:cs="Times New Roman"/>
                <w:color w:val="000000"/>
                <w:sz w:val="28"/>
                <w:szCs w:val="28"/>
              </w:rPr>
            </w:pPr>
            <w:r w:rsidRPr="0033564C">
              <w:rPr>
                <w:rFonts w:ascii="Times New Roman" w:hAnsi="Times New Roman" w:cs="Times New Roman"/>
                <w:color w:val="000000"/>
                <w:sz w:val="28"/>
                <w:szCs w:val="28"/>
              </w:rPr>
              <w:t>0,</w:t>
            </w:r>
            <w:r w:rsidR="00D54097" w:rsidRPr="0033564C">
              <w:rPr>
                <w:rFonts w:ascii="Times New Roman" w:hAnsi="Times New Roman" w:cs="Times New Roman"/>
                <w:color w:val="000000"/>
                <w:sz w:val="28"/>
                <w:szCs w:val="28"/>
              </w:rPr>
              <w:t>52</w:t>
            </w:r>
          </w:p>
        </w:tc>
      </w:tr>
      <w:tr w:rsidR="00FE0596" w:rsidRPr="0033564C" w:rsidTr="005F4330">
        <w:trPr>
          <w:trHeight w:val="222"/>
        </w:trPr>
        <w:tc>
          <w:tcPr>
            <w:tcW w:w="7639" w:type="dxa"/>
            <w:gridSpan w:val="3"/>
            <w:tcBorders>
              <w:top w:val="single" w:sz="4" w:space="0" w:color="auto"/>
              <w:left w:val="single" w:sz="4" w:space="0" w:color="auto"/>
              <w:bottom w:val="single" w:sz="4" w:space="0" w:color="auto"/>
              <w:right w:val="single" w:sz="4" w:space="0" w:color="auto"/>
            </w:tcBorders>
            <w:shd w:val="clear" w:color="auto" w:fill="auto"/>
            <w:noWrap/>
            <w:hideMark/>
          </w:tcPr>
          <w:p w:rsidR="00FE0596" w:rsidRPr="0033564C" w:rsidRDefault="00FE0596" w:rsidP="005F4330">
            <w:pPr>
              <w:spacing w:line="360" w:lineRule="auto"/>
              <w:jc w:val="both"/>
              <w:rPr>
                <w:rFonts w:ascii="Times New Roman" w:hAnsi="Times New Roman" w:cs="Times New Roman"/>
                <w:color w:val="000000"/>
                <w:sz w:val="28"/>
                <w:szCs w:val="28"/>
              </w:rPr>
            </w:pPr>
            <w:r w:rsidRPr="0033564C">
              <w:rPr>
                <w:rFonts w:ascii="Times New Roman" w:hAnsi="Times New Roman" w:cs="Times New Roman"/>
                <w:color w:val="000000"/>
                <w:sz w:val="28"/>
                <w:szCs w:val="28"/>
              </w:rPr>
              <w:t>последовательное разбиение</w:t>
            </w:r>
          </w:p>
        </w:tc>
      </w:tr>
      <w:tr w:rsidR="00FE0596" w:rsidRPr="0033564C" w:rsidTr="005F4330">
        <w:trPr>
          <w:trHeight w:val="222"/>
        </w:trPr>
        <w:tc>
          <w:tcPr>
            <w:tcW w:w="3759" w:type="dxa"/>
            <w:tcBorders>
              <w:top w:val="nil"/>
              <w:left w:val="single" w:sz="4" w:space="0" w:color="auto"/>
              <w:bottom w:val="single" w:sz="4" w:space="0" w:color="auto"/>
              <w:right w:val="single" w:sz="4" w:space="0" w:color="auto"/>
            </w:tcBorders>
            <w:shd w:val="clear" w:color="auto" w:fill="auto"/>
            <w:noWrap/>
            <w:hideMark/>
          </w:tcPr>
          <w:p w:rsidR="00FE0596" w:rsidRPr="0033564C" w:rsidRDefault="00FE0596" w:rsidP="005F4330">
            <w:pPr>
              <w:spacing w:line="360" w:lineRule="auto"/>
              <w:jc w:val="both"/>
              <w:rPr>
                <w:rFonts w:ascii="Times New Roman" w:hAnsi="Times New Roman" w:cs="Times New Roman"/>
                <w:color w:val="000000"/>
                <w:sz w:val="28"/>
                <w:szCs w:val="28"/>
              </w:rPr>
            </w:pPr>
            <w:r w:rsidRPr="0033564C">
              <w:rPr>
                <w:rFonts w:ascii="Times New Roman" w:hAnsi="Times New Roman" w:cs="Times New Roman"/>
                <w:color w:val="000000"/>
                <w:sz w:val="28"/>
                <w:szCs w:val="28"/>
              </w:rPr>
              <w:t>Подъемов на тесте</w:t>
            </w:r>
          </w:p>
        </w:tc>
        <w:tc>
          <w:tcPr>
            <w:tcW w:w="1815" w:type="dxa"/>
            <w:tcBorders>
              <w:top w:val="nil"/>
              <w:left w:val="nil"/>
              <w:bottom w:val="single" w:sz="4" w:space="0" w:color="auto"/>
              <w:right w:val="single" w:sz="4" w:space="0" w:color="auto"/>
            </w:tcBorders>
            <w:shd w:val="clear" w:color="auto" w:fill="auto"/>
            <w:noWrap/>
            <w:hideMark/>
          </w:tcPr>
          <w:p w:rsidR="00FE0596" w:rsidRPr="0033564C" w:rsidRDefault="00D54097" w:rsidP="005F4330">
            <w:pPr>
              <w:spacing w:line="360" w:lineRule="auto"/>
              <w:jc w:val="both"/>
              <w:rPr>
                <w:rFonts w:ascii="Times New Roman" w:hAnsi="Times New Roman" w:cs="Times New Roman"/>
                <w:color w:val="000000"/>
                <w:sz w:val="28"/>
                <w:szCs w:val="28"/>
              </w:rPr>
            </w:pPr>
            <w:r w:rsidRPr="0033564C">
              <w:rPr>
                <w:rFonts w:ascii="Times New Roman" w:hAnsi="Times New Roman" w:cs="Times New Roman"/>
                <w:color w:val="000000"/>
                <w:sz w:val="28"/>
                <w:szCs w:val="28"/>
              </w:rPr>
              <w:t>298</w:t>
            </w:r>
          </w:p>
        </w:tc>
        <w:tc>
          <w:tcPr>
            <w:tcW w:w="2065" w:type="dxa"/>
            <w:tcBorders>
              <w:top w:val="nil"/>
              <w:left w:val="nil"/>
              <w:bottom w:val="single" w:sz="4" w:space="0" w:color="auto"/>
              <w:right w:val="single" w:sz="4" w:space="0" w:color="auto"/>
            </w:tcBorders>
            <w:shd w:val="clear" w:color="auto" w:fill="auto"/>
            <w:noWrap/>
            <w:hideMark/>
          </w:tcPr>
          <w:p w:rsidR="00FE0596" w:rsidRPr="0033564C" w:rsidRDefault="00D54097" w:rsidP="005F4330">
            <w:pPr>
              <w:spacing w:line="360" w:lineRule="auto"/>
              <w:jc w:val="both"/>
              <w:rPr>
                <w:rFonts w:ascii="Times New Roman" w:hAnsi="Times New Roman" w:cs="Times New Roman"/>
                <w:color w:val="000000"/>
                <w:sz w:val="28"/>
                <w:szCs w:val="28"/>
              </w:rPr>
            </w:pPr>
            <w:r w:rsidRPr="0033564C">
              <w:rPr>
                <w:rFonts w:ascii="Times New Roman" w:hAnsi="Times New Roman" w:cs="Times New Roman"/>
                <w:color w:val="000000"/>
                <w:sz w:val="28"/>
                <w:szCs w:val="28"/>
              </w:rPr>
              <w:t>298</w:t>
            </w:r>
          </w:p>
        </w:tc>
      </w:tr>
      <w:tr w:rsidR="00FE0596" w:rsidRPr="0033564C" w:rsidTr="005F4330">
        <w:trPr>
          <w:trHeight w:val="222"/>
        </w:trPr>
        <w:tc>
          <w:tcPr>
            <w:tcW w:w="3759" w:type="dxa"/>
            <w:tcBorders>
              <w:top w:val="nil"/>
              <w:left w:val="single" w:sz="4" w:space="0" w:color="auto"/>
              <w:bottom w:val="single" w:sz="4" w:space="0" w:color="auto"/>
              <w:right w:val="single" w:sz="4" w:space="0" w:color="auto"/>
            </w:tcBorders>
            <w:shd w:val="clear" w:color="auto" w:fill="auto"/>
            <w:noWrap/>
            <w:hideMark/>
          </w:tcPr>
          <w:p w:rsidR="00FE0596" w:rsidRPr="0033564C" w:rsidRDefault="00D54097" w:rsidP="005F4330">
            <w:pPr>
              <w:spacing w:line="360" w:lineRule="auto"/>
              <w:jc w:val="both"/>
              <w:rPr>
                <w:rFonts w:ascii="Times New Roman" w:hAnsi="Times New Roman" w:cs="Times New Roman"/>
                <w:color w:val="000000"/>
                <w:sz w:val="28"/>
                <w:szCs w:val="28"/>
              </w:rPr>
            </w:pPr>
            <w:r w:rsidRPr="0033564C">
              <w:rPr>
                <w:rFonts w:ascii="Times New Roman" w:hAnsi="Times New Roman" w:cs="Times New Roman"/>
                <w:color w:val="000000"/>
                <w:sz w:val="28"/>
                <w:szCs w:val="28"/>
              </w:rPr>
              <w:t>Количество деревьев</w:t>
            </w:r>
          </w:p>
        </w:tc>
        <w:tc>
          <w:tcPr>
            <w:tcW w:w="1815" w:type="dxa"/>
            <w:tcBorders>
              <w:top w:val="nil"/>
              <w:left w:val="nil"/>
              <w:bottom w:val="single" w:sz="4" w:space="0" w:color="auto"/>
              <w:right w:val="single" w:sz="4" w:space="0" w:color="auto"/>
            </w:tcBorders>
            <w:shd w:val="clear" w:color="auto" w:fill="auto"/>
            <w:noWrap/>
            <w:hideMark/>
          </w:tcPr>
          <w:p w:rsidR="00FE0596" w:rsidRPr="0033564C" w:rsidRDefault="00D54097" w:rsidP="005F4330">
            <w:pPr>
              <w:spacing w:line="360" w:lineRule="auto"/>
              <w:jc w:val="both"/>
              <w:rPr>
                <w:rFonts w:ascii="Times New Roman" w:hAnsi="Times New Roman" w:cs="Times New Roman"/>
                <w:color w:val="000000"/>
                <w:sz w:val="28"/>
                <w:szCs w:val="28"/>
              </w:rPr>
            </w:pPr>
            <w:r w:rsidRPr="0033564C">
              <w:rPr>
                <w:rFonts w:ascii="Times New Roman" w:hAnsi="Times New Roman" w:cs="Times New Roman"/>
                <w:color w:val="000000"/>
                <w:sz w:val="28"/>
                <w:szCs w:val="28"/>
              </w:rPr>
              <w:t>160</w:t>
            </w:r>
          </w:p>
        </w:tc>
        <w:tc>
          <w:tcPr>
            <w:tcW w:w="2065" w:type="dxa"/>
            <w:tcBorders>
              <w:top w:val="nil"/>
              <w:left w:val="nil"/>
              <w:bottom w:val="single" w:sz="4" w:space="0" w:color="auto"/>
              <w:right w:val="single" w:sz="4" w:space="0" w:color="auto"/>
            </w:tcBorders>
            <w:shd w:val="clear" w:color="auto" w:fill="auto"/>
            <w:noWrap/>
            <w:hideMark/>
          </w:tcPr>
          <w:p w:rsidR="00FE0596" w:rsidRPr="0033564C" w:rsidRDefault="00D54097" w:rsidP="005F4330">
            <w:pPr>
              <w:spacing w:line="360" w:lineRule="auto"/>
              <w:jc w:val="both"/>
              <w:rPr>
                <w:rFonts w:ascii="Times New Roman" w:hAnsi="Times New Roman" w:cs="Times New Roman"/>
                <w:color w:val="000000"/>
                <w:sz w:val="28"/>
                <w:szCs w:val="28"/>
              </w:rPr>
            </w:pPr>
            <w:r w:rsidRPr="0033564C">
              <w:rPr>
                <w:rFonts w:ascii="Times New Roman" w:hAnsi="Times New Roman" w:cs="Times New Roman"/>
                <w:color w:val="000000"/>
                <w:sz w:val="28"/>
                <w:szCs w:val="28"/>
              </w:rPr>
              <w:t>160</w:t>
            </w:r>
          </w:p>
        </w:tc>
      </w:tr>
      <w:tr w:rsidR="00FE0596" w:rsidRPr="0033564C" w:rsidTr="005F4330">
        <w:trPr>
          <w:trHeight w:val="683"/>
        </w:trPr>
        <w:tc>
          <w:tcPr>
            <w:tcW w:w="3759" w:type="dxa"/>
            <w:vMerge w:val="restart"/>
            <w:tcBorders>
              <w:top w:val="nil"/>
              <w:left w:val="single" w:sz="4" w:space="0" w:color="auto"/>
              <w:bottom w:val="single" w:sz="4" w:space="0" w:color="auto"/>
              <w:right w:val="single" w:sz="4" w:space="0" w:color="auto"/>
            </w:tcBorders>
            <w:shd w:val="clear" w:color="auto" w:fill="auto"/>
            <w:hideMark/>
          </w:tcPr>
          <w:p w:rsidR="00FE0596" w:rsidRPr="0033564C" w:rsidRDefault="00FE0596" w:rsidP="005F4330">
            <w:pPr>
              <w:spacing w:line="360" w:lineRule="auto"/>
              <w:jc w:val="both"/>
              <w:rPr>
                <w:rFonts w:ascii="Times New Roman" w:hAnsi="Times New Roman" w:cs="Times New Roman"/>
                <w:color w:val="000000"/>
                <w:sz w:val="28"/>
                <w:szCs w:val="28"/>
              </w:rPr>
            </w:pPr>
            <w:r w:rsidRPr="0033564C">
              <w:rPr>
                <w:rFonts w:ascii="Times New Roman" w:hAnsi="Times New Roman" w:cs="Times New Roman"/>
                <w:color w:val="000000"/>
                <w:sz w:val="28"/>
                <w:szCs w:val="28"/>
              </w:rPr>
              <w:t>Значение выборки на кросс-валидации</w:t>
            </w:r>
          </w:p>
        </w:tc>
        <w:tc>
          <w:tcPr>
            <w:tcW w:w="1815" w:type="dxa"/>
            <w:vMerge w:val="restart"/>
            <w:tcBorders>
              <w:top w:val="nil"/>
              <w:left w:val="single" w:sz="4" w:space="0" w:color="auto"/>
              <w:bottom w:val="single" w:sz="4" w:space="0" w:color="auto"/>
              <w:right w:val="single" w:sz="4" w:space="0" w:color="auto"/>
            </w:tcBorders>
            <w:shd w:val="clear" w:color="auto" w:fill="auto"/>
            <w:noWrap/>
            <w:hideMark/>
          </w:tcPr>
          <w:p w:rsidR="00FE0596" w:rsidRPr="0033564C" w:rsidRDefault="00FE0596" w:rsidP="005F4330">
            <w:pPr>
              <w:spacing w:line="360" w:lineRule="auto"/>
              <w:jc w:val="both"/>
              <w:rPr>
                <w:rFonts w:ascii="Times New Roman" w:hAnsi="Times New Roman" w:cs="Times New Roman"/>
                <w:color w:val="000000"/>
                <w:sz w:val="28"/>
                <w:szCs w:val="28"/>
              </w:rPr>
            </w:pPr>
            <w:r w:rsidRPr="0033564C">
              <w:rPr>
                <w:rFonts w:ascii="Times New Roman" w:hAnsi="Times New Roman" w:cs="Times New Roman"/>
                <w:color w:val="000000"/>
                <w:sz w:val="28"/>
                <w:szCs w:val="28"/>
              </w:rPr>
              <w:t>0,5</w:t>
            </w:r>
            <w:r w:rsidR="00D54097" w:rsidRPr="0033564C">
              <w:rPr>
                <w:rFonts w:ascii="Times New Roman" w:hAnsi="Times New Roman" w:cs="Times New Roman"/>
                <w:color w:val="000000"/>
                <w:sz w:val="28"/>
                <w:szCs w:val="28"/>
              </w:rPr>
              <w:t>3</w:t>
            </w:r>
          </w:p>
        </w:tc>
        <w:tc>
          <w:tcPr>
            <w:tcW w:w="2065" w:type="dxa"/>
            <w:vMerge w:val="restart"/>
            <w:tcBorders>
              <w:top w:val="nil"/>
              <w:left w:val="single" w:sz="4" w:space="0" w:color="auto"/>
              <w:bottom w:val="single" w:sz="4" w:space="0" w:color="auto"/>
              <w:right w:val="single" w:sz="4" w:space="0" w:color="auto"/>
            </w:tcBorders>
            <w:shd w:val="clear" w:color="auto" w:fill="auto"/>
            <w:noWrap/>
            <w:hideMark/>
          </w:tcPr>
          <w:p w:rsidR="00FE0596" w:rsidRPr="0033564C" w:rsidRDefault="00FE0596" w:rsidP="005F4330">
            <w:pPr>
              <w:spacing w:line="360" w:lineRule="auto"/>
              <w:jc w:val="both"/>
              <w:rPr>
                <w:rFonts w:ascii="Times New Roman" w:hAnsi="Times New Roman" w:cs="Times New Roman"/>
                <w:color w:val="000000"/>
                <w:sz w:val="28"/>
                <w:szCs w:val="28"/>
              </w:rPr>
            </w:pPr>
            <w:r w:rsidRPr="0033564C">
              <w:rPr>
                <w:rFonts w:ascii="Times New Roman" w:hAnsi="Times New Roman" w:cs="Times New Roman"/>
                <w:color w:val="000000"/>
                <w:sz w:val="28"/>
                <w:szCs w:val="28"/>
              </w:rPr>
              <w:t>0,5</w:t>
            </w:r>
            <w:r w:rsidR="00D54097" w:rsidRPr="0033564C">
              <w:rPr>
                <w:rFonts w:ascii="Times New Roman" w:hAnsi="Times New Roman" w:cs="Times New Roman"/>
                <w:color w:val="000000"/>
                <w:sz w:val="28"/>
                <w:szCs w:val="28"/>
              </w:rPr>
              <w:t>3</w:t>
            </w:r>
          </w:p>
        </w:tc>
      </w:tr>
      <w:tr w:rsidR="00FE0596" w:rsidRPr="0033564C" w:rsidTr="005F4330">
        <w:trPr>
          <w:trHeight w:val="683"/>
        </w:trPr>
        <w:tc>
          <w:tcPr>
            <w:tcW w:w="3759" w:type="dxa"/>
            <w:vMerge/>
            <w:tcBorders>
              <w:top w:val="nil"/>
              <w:left w:val="single" w:sz="4" w:space="0" w:color="auto"/>
              <w:bottom w:val="single" w:sz="4" w:space="0" w:color="auto"/>
              <w:right w:val="single" w:sz="4" w:space="0" w:color="auto"/>
            </w:tcBorders>
            <w:vAlign w:val="center"/>
            <w:hideMark/>
          </w:tcPr>
          <w:p w:rsidR="00FE0596" w:rsidRPr="0033564C" w:rsidRDefault="00FE0596" w:rsidP="0033564C">
            <w:pPr>
              <w:spacing w:line="360" w:lineRule="auto"/>
              <w:ind w:left="660" w:firstLine="851"/>
              <w:jc w:val="both"/>
              <w:rPr>
                <w:rFonts w:ascii="Times New Roman" w:hAnsi="Times New Roman" w:cs="Times New Roman"/>
                <w:color w:val="000000"/>
                <w:sz w:val="28"/>
                <w:szCs w:val="28"/>
              </w:rPr>
            </w:pPr>
          </w:p>
        </w:tc>
        <w:tc>
          <w:tcPr>
            <w:tcW w:w="1815" w:type="dxa"/>
            <w:vMerge/>
            <w:tcBorders>
              <w:top w:val="nil"/>
              <w:left w:val="single" w:sz="4" w:space="0" w:color="auto"/>
              <w:bottom w:val="single" w:sz="4" w:space="0" w:color="auto"/>
              <w:right w:val="single" w:sz="4" w:space="0" w:color="auto"/>
            </w:tcBorders>
            <w:vAlign w:val="center"/>
            <w:hideMark/>
          </w:tcPr>
          <w:p w:rsidR="00FE0596" w:rsidRPr="0033564C" w:rsidRDefault="00FE0596" w:rsidP="0033564C">
            <w:pPr>
              <w:spacing w:line="360" w:lineRule="auto"/>
              <w:ind w:left="660" w:firstLine="851"/>
              <w:jc w:val="both"/>
              <w:rPr>
                <w:rFonts w:ascii="Times New Roman" w:hAnsi="Times New Roman" w:cs="Times New Roman"/>
                <w:color w:val="000000"/>
                <w:sz w:val="28"/>
                <w:szCs w:val="28"/>
              </w:rPr>
            </w:pPr>
          </w:p>
        </w:tc>
        <w:tc>
          <w:tcPr>
            <w:tcW w:w="2065" w:type="dxa"/>
            <w:vMerge/>
            <w:tcBorders>
              <w:top w:val="nil"/>
              <w:left w:val="single" w:sz="4" w:space="0" w:color="auto"/>
              <w:bottom w:val="single" w:sz="4" w:space="0" w:color="auto"/>
              <w:right w:val="single" w:sz="4" w:space="0" w:color="auto"/>
            </w:tcBorders>
            <w:vAlign w:val="center"/>
            <w:hideMark/>
          </w:tcPr>
          <w:p w:rsidR="00FE0596" w:rsidRPr="0033564C" w:rsidRDefault="00FE0596" w:rsidP="0033564C">
            <w:pPr>
              <w:spacing w:line="360" w:lineRule="auto"/>
              <w:ind w:left="660" w:firstLine="851"/>
              <w:jc w:val="both"/>
              <w:rPr>
                <w:rFonts w:ascii="Times New Roman" w:hAnsi="Times New Roman" w:cs="Times New Roman"/>
                <w:color w:val="000000"/>
                <w:sz w:val="28"/>
                <w:szCs w:val="28"/>
              </w:rPr>
            </w:pPr>
          </w:p>
        </w:tc>
      </w:tr>
      <w:tr w:rsidR="00FE0596" w:rsidRPr="0033564C" w:rsidTr="005F4330">
        <w:trPr>
          <w:trHeight w:val="222"/>
        </w:trPr>
        <w:tc>
          <w:tcPr>
            <w:tcW w:w="3759" w:type="dxa"/>
            <w:tcBorders>
              <w:top w:val="nil"/>
              <w:left w:val="single" w:sz="4" w:space="0" w:color="auto"/>
              <w:bottom w:val="single" w:sz="4" w:space="0" w:color="auto"/>
              <w:right w:val="single" w:sz="4" w:space="0" w:color="auto"/>
            </w:tcBorders>
            <w:shd w:val="clear" w:color="auto" w:fill="auto"/>
            <w:noWrap/>
            <w:hideMark/>
          </w:tcPr>
          <w:p w:rsidR="00FE0596" w:rsidRPr="0033564C" w:rsidRDefault="00FE0596" w:rsidP="0033564C">
            <w:pPr>
              <w:spacing w:line="360" w:lineRule="auto"/>
              <w:ind w:firstLine="851"/>
              <w:jc w:val="both"/>
              <w:rPr>
                <w:rFonts w:ascii="Times New Roman" w:hAnsi="Times New Roman" w:cs="Times New Roman"/>
                <w:color w:val="000000"/>
                <w:sz w:val="28"/>
                <w:szCs w:val="28"/>
              </w:rPr>
            </w:pPr>
            <w:r w:rsidRPr="0033564C">
              <w:rPr>
                <w:rFonts w:ascii="Times New Roman" w:hAnsi="Times New Roman" w:cs="Times New Roman"/>
                <w:color w:val="000000"/>
                <w:sz w:val="28"/>
                <w:szCs w:val="28"/>
              </w:rPr>
              <w:t>Значение метрики на тесте</w:t>
            </w:r>
          </w:p>
        </w:tc>
        <w:tc>
          <w:tcPr>
            <w:tcW w:w="1815" w:type="dxa"/>
            <w:tcBorders>
              <w:top w:val="nil"/>
              <w:left w:val="nil"/>
              <w:bottom w:val="single" w:sz="4" w:space="0" w:color="auto"/>
              <w:right w:val="single" w:sz="4" w:space="0" w:color="auto"/>
            </w:tcBorders>
            <w:shd w:val="clear" w:color="auto" w:fill="auto"/>
            <w:noWrap/>
            <w:hideMark/>
          </w:tcPr>
          <w:p w:rsidR="00FE0596" w:rsidRPr="0033564C" w:rsidRDefault="00FE0596" w:rsidP="005F4330">
            <w:pPr>
              <w:spacing w:line="360" w:lineRule="auto"/>
              <w:jc w:val="both"/>
              <w:rPr>
                <w:rFonts w:ascii="Times New Roman" w:hAnsi="Times New Roman" w:cs="Times New Roman"/>
                <w:color w:val="000000"/>
                <w:sz w:val="28"/>
                <w:szCs w:val="28"/>
              </w:rPr>
            </w:pPr>
            <w:r w:rsidRPr="0033564C">
              <w:rPr>
                <w:rFonts w:ascii="Times New Roman" w:hAnsi="Times New Roman" w:cs="Times New Roman"/>
                <w:color w:val="000000"/>
                <w:sz w:val="28"/>
                <w:szCs w:val="28"/>
              </w:rPr>
              <w:t>0,5</w:t>
            </w:r>
            <w:r w:rsidR="00D54097" w:rsidRPr="0033564C">
              <w:rPr>
                <w:rFonts w:ascii="Times New Roman" w:hAnsi="Times New Roman" w:cs="Times New Roman"/>
                <w:color w:val="000000"/>
                <w:sz w:val="28"/>
                <w:szCs w:val="28"/>
              </w:rPr>
              <w:t>3</w:t>
            </w:r>
          </w:p>
        </w:tc>
        <w:tc>
          <w:tcPr>
            <w:tcW w:w="2065" w:type="dxa"/>
            <w:tcBorders>
              <w:top w:val="nil"/>
              <w:left w:val="nil"/>
              <w:bottom w:val="single" w:sz="4" w:space="0" w:color="auto"/>
              <w:right w:val="single" w:sz="4" w:space="0" w:color="auto"/>
            </w:tcBorders>
            <w:shd w:val="clear" w:color="auto" w:fill="auto"/>
            <w:noWrap/>
            <w:hideMark/>
          </w:tcPr>
          <w:p w:rsidR="00FE0596" w:rsidRPr="0033564C" w:rsidRDefault="00FE0596" w:rsidP="005F4330">
            <w:pPr>
              <w:spacing w:line="360" w:lineRule="auto"/>
              <w:jc w:val="both"/>
              <w:rPr>
                <w:rFonts w:ascii="Times New Roman" w:hAnsi="Times New Roman" w:cs="Times New Roman"/>
                <w:color w:val="000000"/>
                <w:sz w:val="28"/>
                <w:szCs w:val="28"/>
              </w:rPr>
            </w:pPr>
            <w:r w:rsidRPr="0033564C">
              <w:rPr>
                <w:rFonts w:ascii="Times New Roman" w:hAnsi="Times New Roman" w:cs="Times New Roman"/>
                <w:color w:val="000000"/>
                <w:sz w:val="28"/>
                <w:szCs w:val="28"/>
              </w:rPr>
              <w:t>0</w:t>
            </w:r>
            <w:r w:rsidR="00D54097" w:rsidRPr="0033564C">
              <w:rPr>
                <w:rFonts w:ascii="Times New Roman" w:hAnsi="Times New Roman" w:cs="Times New Roman"/>
                <w:color w:val="000000"/>
                <w:sz w:val="28"/>
                <w:szCs w:val="28"/>
              </w:rPr>
              <w:t>,55</w:t>
            </w:r>
          </w:p>
        </w:tc>
      </w:tr>
    </w:tbl>
    <w:p w:rsidR="00FE0596" w:rsidRPr="0033564C" w:rsidRDefault="003E274C" w:rsidP="0033564C">
      <w:pPr>
        <w:pStyle w:val="Textbody"/>
        <w:spacing w:line="360" w:lineRule="auto"/>
        <w:ind w:firstLine="851"/>
        <w:jc w:val="both"/>
        <w:rPr>
          <w:rFonts w:ascii="Times New Roman" w:hAnsi="Times New Roman"/>
          <w:sz w:val="28"/>
          <w:szCs w:val="28"/>
        </w:rPr>
      </w:pPr>
      <w:r w:rsidRPr="0033564C">
        <w:rPr>
          <w:rFonts w:ascii="Times New Roman" w:hAnsi="Times New Roman"/>
          <w:sz w:val="28"/>
          <w:szCs w:val="28"/>
        </w:rPr>
        <w:t xml:space="preserve">Были построены модели в зависимости от типа разбиения и типа меры. Значение метрики на кросс-валидации бралось как среднее значение меры по всем итерациям пройденным при кросс-валидации. Параметр количества деревьев из таблицы </w:t>
      </w:r>
      <w:r w:rsidR="005F4330">
        <w:rPr>
          <w:rFonts w:ascii="Times New Roman" w:hAnsi="Times New Roman"/>
          <w:sz w:val="28"/>
          <w:szCs w:val="28"/>
        </w:rPr>
        <w:t>10</w:t>
      </w:r>
      <w:r w:rsidRPr="0033564C">
        <w:rPr>
          <w:rFonts w:ascii="Times New Roman" w:hAnsi="Times New Roman"/>
          <w:sz w:val="28"/>
          <w:szCs w:val="28"/>
        </w:rPr>
        <w:t xml:space="preserve"> в модели случайного леса подбирался </w:t>
      </w:r>
      <w:r w:rsidRPr="0033564C">
        <w:rPr>
          <w:rFonts w:ascii="Times New Roman" w:hAnsi="Times New Roman"/>
          <w:sz w:val="28"/>
          <w:szCs w:val="28"/>
        </w:rPr>
        <w:lastRenderedPageBreak/>
        <w:t xml:space="preserve">методом кросс-валидации из множества </w:t>
      </w:r>
      <m:oMath>
        <m:r>
          <w:rPr>
            <w:rFonts w:ascii="Times New Roman" w:hAnsi="Times New Roman"/>
            <w:sz w:val="28"/>
            <w:szCs w:val="28"/>
          </w:rPr>
          <m:t xml:space="preserve"> </m:t>
        </m:r>
        <m:r>
          <w:rPr>
            <w:rFonts w:ascii="Cambria Math" w:hAnsi="Times New Roman"/>
            <w:sz w:val="28"/>
            <w:szCs w:val="28"/>
          </w:rPr>
          <m:t>L</m:t>
        </m:r>
        <m:r>
          <w:rPr>
            <w:rFonts w:ascii="Times New Roman" w:hAnsi="Times New Roman"/>
            <w:sz w:val="28"/>
            <w:szCs w:val="28"/>
          </w:rPr>
          <m:t>= {10, 20, 30, 40, 50, 60, 70, 80, 90, 100, 200, 300, 400, 500, 1000}</m:t>
        </m:r>
      </m:oMath>
      <w:r w:rsidR="00FE0596" w:rsidRPr="0033564C">
        <w:rPr>
          <w:rFonts w:ascii="Times New Roman" w:hAnsi="Times New Roman"/>
          <w:sz w:val="28"/>
          <w:szCs w:val="28"/>
        </w:rPr>
        <w:t xml:space="preserve"> для максимизации сред</w:t>
      </w:r>
      <w:r w:rsidRPr="0033564C">
        <w:rPr>
          <w:rFonts w:ascii="Times New Roman" w:hAnsi="Times New Roman"/>
          <w:sz w:val="28"/>
          <w:szCs w:val="28"/>
        </w:rPr>
        <w:t>него значения меры. Время подбора оптимального количества деревьев из множества T составляет 1</w:t>
      </w:r>
      <w:r w:rsidR="00FE0596" w:rsidRPr="0033564C">
        <w:rPr>
          <w:rFonts w:ascii="Times New Roman" w:hAnsi="Times New Roman"/>
          <w:sz w:val="28"/>
          <w:szCs w:val="28"/>
        </w:rPr>
        <w:t xml:space="preserve">22 секунды. </w:t>
      </w:r>
    </w:p>
    <w:p w:rsidR="00FE0596" w:rsidRPr="0033564C" w:rsidRDefault="00FE0596" w:rsidP="0033564C">
      <w:pPr>
        <w:pStyle w:val="Textbody"/>
        <w:spacing w:line="360" w:lineRule="auto"/>
        <w:ind w:firstLine="851"/>
        <w:jc w:val="both"/>
        <w:rPr>
          <w:rFonts w:ascii="Times New Roman" w:hAnsi="Times New Roman"/>
          <w:sz w:val="28"/>
          <w:szCs w:val="28"/>
          <w:lang w:val="en-US"/>
        </w:rPr>
      </w:pPr>
      <w:r w:rsidRPr="0033564C">
        <w:rPr>
          <w:rFonts w:ascii="Times New Roman" w:hAnsi="Times New Roman"/>
          <w:noProof/>
          <w:sz w:val="28"/>
          <w:szCs w:val="28"/>
        </w:rPr>
        <w:drawing>
          <wp:inline distT="0" distB="0" distL="0" distR="0">
            <wp:extent cx="5514975" cy="1790700"/>
            <wp:effectExtent l="19050" t="0" r="9525" b="0"/>
            <wp:docPr id="1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cstate="print"/>
                    <a:srcRect/>
                    <a:stretch>
                      <a:fillRect/>
                    </a:stretch>
                  </pic:blipFill>
                  <pic:spPr bwMode="auto">
                    <a:xfrm>
                      <a:off x="0" y="0"/>
                      <a:ext cx="5514975" cy="1790700"/>
                    </a:xfrm>
                    <a:prstGeom prst="rect">
                      <a:avLst/>
                    </a:prstGeom>
                    <a:noFill/>
                    <a:ln w="9525">
                      <a:noFill/>
                      <a:miter lim="800000"/>
                      <a:headEnd/>
                      <a:tailEnd/>
                    </a:ln>
                  </pic:spPr>
                </pic:pic>
              </a:graphicData>
            </a:graphic>
          </wp:inline>
        </w:drawing>
      </w:r>
    </w:p>
    <w:tbl>
      <w:tblPr>
        <w:tblStyle w:val="af"/>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785"/>
        <w:gridCol w:w="4786"/>
      </w:tblGrid>
      <w:tr w:rsidR="003908A7" w:rsidRPr="0033564C" w:rsidTr="0033564C">
        <w:trPr>
          <w:jc w:val="center"/>
        </w:trPr>
        <w:tc>
          <w:tcPr>
            <w:tcW w:w="4952" w:type="dxa"/>
          </w:tcPr>
          <w:p w:rsidR="003908A7" w:rsidRPr="0033564C" w:rsidRDefault="003908A7" w:rsidP="0033564C">
            <w:pPr>
              <w:pStyle w:val="Textbody"/>
              <w:spacing w:line="360" w:lineRule="auto"/>
              <w:ind w:firstLine="851"/>
              <w:jc w:val="both"/>
              <w:rPr>
                <w:rFonts w:ascii="Times New Roman" w:hAnsi="Times New Roman"/>
                <w:sz w:val="28"/>
                <w:szCs w:val="28"/>
              </w:rPr>
            </w:pPr>
            <w:r w:rsidRPr="0033564C">
              <w:rPr>
                <w:rFonts w:ascii="Times New Roman" w:hAnsi="Times New Roman"/>
                <w:sz w:val="28"/>
                <w:szCs w:val="28"/>
              </w:rPr>
              <w:t>(а) Зависимость процента успехов от вероятности</w:t>
            </w:r>
          </w:p>
        </w:tc>
        <w:tc>
          <w:tcPr>
            <w:tcW w:w="4953" w:type="dxa"/>
          </w:tcPr>
          <w:p w:rsidR="003908A7" w:rsidRPr="0033564C" w:rsidRDefault="003908A7" w:rsidP="0033564C">
            <w:pPr>
              <w:pStyle w:val="Textbody"/>
              <w:spacing w:line="360" w:lineRule="auto"/>
              <w:ind w:firstLine="851"/>
              <w:jc w:val="both"/>
              <w:rPr>
                <w:rFonts w:ascii="Times New Roman" w:hAnsi="Times New Roman"/>
                <w:sz w:val="28"/>
                <w:szCs w:val="28"/>
              </w:rPr>
            </w:pPr>
            <w:r w:rsidRPr="0033564C">
              <w:rPr>
                <w:rFonts w:ascii="Times New Roman" w:hAnsi="Times New Roman"/>
                <w:sz w:val="28"/>
                <w:szCs w:val="28"/>
              </w:rPr>
              <w:t>(б) Зависимость кол-ва успехов от вероятности</w:t>
            </w:r>
          </w:p>
        </w:tc>
      </w:tr>
    </w:tbl>
    <w:p w:rsidR="003908A7" w:rsidRPr="0033564C" w:rsidRDefault="003908A7" w:rsidP="0033564C">
      <w:pPr>
        <w:pStyle w:val="Textbody"/>
        <w:spacing w:line="360" w:lineRule="auto"/>
        <w:ind w:firstLine="851"/>
        <w:jc w:val="both"/>
        <w:rPr>
          <w:rFonts w:ascii="Times New Roman" w:hAnsi="Times New Roman"/>
          <w:sz w:val="28"/>
          <w:szCs w:val="28"/>
        </w:rPr>
      </w:pPr>
      <w:r w:rsidRPr="0033564C">
        <w:rPr>
          <w:rFonts w:ascii="Times New Roman" w:hAnsi="Times New Roman"/>
          <w:sz w:val="28"/>
          <w:szCs w:val="28"/>
        </w:rPr>
        <w:t>Рисунок-</w:t>
      </w:r>
      <w:r w:rsidR="005F4330" w:rsidRPr="000A04FC">
        <w:rPr>
          <w:rFonts w:ascii="Times New Roman" w:hAnsi="Times New Roman"/>
          <w:sz w:val="28"/>
          <w:szCs w:val="28"/>
        </w:rPr>
        <w:t>1</w:t>
      </w:r>
      <w:r w:rsidR="0077584D">
        <w:rPr>
          <w:rFonts w:ascii="Times New Roman" w:hAnsi="Times New Roman"/>
          <w:sz w:val="28"/>
          <w:szCs w:val="28"/>
        </w:rPr>
        <w:t>5</w:t>
      </w:r>
      <w:r w:rsidRPr="0033564C">
        <w:rPr>
          <w:rFonts w:ascii="Times New Roman" w:hAnsi="Times New Roman"/>
          <w:sz w:val="28"/>
          <w:szCs w:val="28"/>
        </w:rPr>
        <w:t xml:space="preserve">. </w:t>
      </w:r>
      <w:r w:rsidR="00B358EE" w:rsidRPr="0033564C">
        <w:rPr>
          <w:rFonts w:ascii="Times New Roman" w:hAnsi="Times New Roman"/>
          <w:sz w:val="28"/>
          <w:szCs w:val="28"/>
        </w:rPr>
        <w:t xml:space="preserve">Графики по случайному лесу для </w:t>
      </w:r>
      <w:r w:rsidR="00B358EE" w:rsidRPr="0033564C">
        <w:rPr>
          <w:rFonts w:ascii="Times New Roman" w:hAnsi="Times New Roman"/>
          <w:sz w:val="28"/>
          <w:szCs w:val="28"/>
          <w:lang w:val="en-US"/>
        </w:rPr>
        <w:t>GAZPR</w:t>
      </w:r>
      <w:r w:rsidR="00B358EE" w:rsidRPr="0033564C">
        <w:rPr>
          <w:rFonts w:ascii="Times New Roman" w:hAnsi="Times New Roman"/>
          <w:sz w:val="28"/>
          <w:szCs w:val="28"/>
        </w:rPr>
        <w:t xml:space="preserve"> по мере AUC-ROC для случайного разбиения по модели случайного леса</w:t>
      </w:r>
    </w:p>
    <w:p w:rsidR="00FE0596" w:rsidRPr="0033564C" w:rsidRDefault="00FE0596" w:rsidP="0033564C">
      <w:pPr>
        <w:pStyle w:val="Textbody"/>
        <w:spacing w:line="360" w:lineRule="auto"/>
        <w:ind w:firstLine="851"/>
        <w:jc w:val="both"/>
        <w:rPr>
          <w:rFonts w:ascii="Times New Roman" w:hAnsi="Times New Roman"/>
          <w:sz w:val="28"/>
          <w:szCs w:val="28"/>
          <w:lang w:val="en-US"/>
        </w:rPr>
      </w:pPr>
      <w:r w:rsidRPr="0033564C">
        <w:rPr>
          <w:rFonts w:ascii="Times New Roman" w:hAnsi="Times New Roman"/>
          <w:noProof/>
          <w:sz w:val="28"/>
          <w:szCs w:val="28"/>
        </w:rPr>
        <w:drawing>
          <wp:inline distT="0" distB="0" distL="0" distR="0">
            <wp:extent cx="5419725" cy="1847850"/>
            <wp:effectExtent l="19050" t="0" r="9525" b="0"/>
            <wp:docPr id="15"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cstate="print"/>
                    <a:srcRect/>
                    <a:stretch>
                      <a:fillRect/>
                    </a:stretch>
                  </pic:blipFill>
                  <pic:spPr bwMode="auto">
                    <a:xfrm>
                      <a:off x="0" y="0"/>
                      <a:ext cx="5419725" cy="1847850"/>
                    </a:xfrm>
                    <a:prstGeom prst="rect">
                      <a:avLst/>
                    </a:prstGeom>
                    <a:noFill/>
                    <a:ln w="9525">
                      <a:noFill/>
                      <a:miter lim="800000"/>
                      <a:headEnd/>
                      <a:tailEnd/>
                    </a:ln>
                  </pic:spPr>
                </pic:pic>
              </a:graphicData>
            </a:graphic>
          </wp:inline>
        </w:drawing>
      </w:r>
    </w:p>
    <w:tbl>
      <w:tblPr>
        <w:tblStyle w:val="af"/>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785"/>
        <w:gridCol w:w="4786"/>
      </w:tblGrid>
      <w:tr w:rsidR="003908A7" w:rsidRPr="0033564C" w:rsidTr="0033564C">
        <w:trPr>
          <w:jc w:val="center"/>
        </w:trPr>
        <w:tc>
          <w:tcPr>
            <w:tcW w:w="4952" w:type="dxa"/>
          </w:tcPr>
          <w:p w:rsidR="003908A7" w:rsidRPr="0033564C" w:rsidRDefault="003908A7" w:rsidP="0033564C">
            <w:pPr>
              <w:pStyle w:val="Textbody"/>
              <w:spacing w:line="360" w:lineRule="auto"/>
              <w:ind w:firstLine="851"/>
              <w:jc w:val="both"/>
              <w:rPr>
                <w:rFonts w:ascii="Times New Roman" w:hAnsi="Times New Roman"/>
                <w:sz w:val="28"/>
                <w:szCs w:val="28"/>
              </w:rPr>
            </w:pPr>
            <w:r w:rsidRPr="0033564C">
              <w:rPr>
                <w:rFonts w:ascii="Times New Roman" w:hAnsi="Times New Roman"/>
                <w:sz w:val="28"/>
                <w:szCs w:val="28"/>
              </w:rPr>
              <w:t>(а) Зависимость процента успехов от вероятности</w:t>
            </w:r>
          </w:p>
        </w:tc>
        <w:tc>
          <w:tcPr>
            <w:tcW w:w="4953" w:type="dxa"/>
          </w:tcPr>
          <w:p w:rsidR="003908A7" w:rsidRPr="0033564C" w:rsidRDefault="003908A7" w:rsidP="0033564C">
            <w:pPr>
              <w:pStyle w:val="Textbody"/>
              <w:spacing w:line="360" w:lineRule="auto"/>
              <w:ind w:firstLine="851"/>
              <w:jc w:val="both"/>
              <w:rPr>
                <w:rFonts w:ascii="Times New Roman" w:hAnsi="Times New Roman"/>
                <w:sz w:val="28"/>
                <w:szCs w:val="28"/>
              </w:rPr>
            </w:pPr>
            <w:r w:rsidRPr="0033564C">
              <w:rPr>
                <w:rFonts w:ascii="Times New Roman" w:hAnsi="Times New Roman"/>
                <w:sz w:val="28"/>
                <w:szCs w:val="28"/>
              </w:rPr>
              <w:t>(б) Зависимость кол-ва успехов от вероятности</w:t>
            </w:r>
          </w:p>
        </w:tc>
      </w:tr>
    </w:tbl>
    <w:p w:rsidR="003908A7" w:rsidRPr="0033564C" w:rsidRDefault="003908A7" w:rsidP="0033564C">
      <w:pPr>
        <w:pStyle w:val="Textbody"/>
        <w:spacing w:line="360" w:lineRule="auto"/>
        <w:ind w:firstLine="851"/>
        <w:jc w:val="both"/>
        <w:rPr>
          <w:rFonts w:ascii="Times New Roman" w:hAnsi="Times New Roman"/>
          <w:sz w:val="28"/>
          <w:szCs w:val="28"/>
        </w:rPr>
      </w:pPr>
      <w:r w:rsidRPr="0033564C">
        <w:rPr>
          <w:rFonts w:ascii="Times New Roman" w:hAnsi="Times New Roman"/>
          <w:sz w:val="28"/>
          <w:szCs w:val="28"/>
        </w:rPr>
        <w:t>Рисунок-</w:t>
      </w:r>
      <w:r w:rsidR="005F4330" w:rsidRPr="000A04FC">
        <w:rPr>
          <w:rFonts w:ascii="Times New Roman" w:hAnsi="Times New Roman"/>
          <w:sz w:val="28"/>
          <w:szCs w:val="28"/>
        </w:rPr>
        <w:t>1</w:t>
      </w:r>
      <w:r w:rsidR="0077584D">
        <w:rPr>
          <w:rFonts w:ascii="Times New Roman" w:hAnsi="Times New Roman"/>
          <w:sz w:val="28"/>
          <w:szCs w:val="28"/>
        </w:rPr>
        <w:t>6</w:t>
      </w:r>
      <w:r w:rsidRPr="0033564C">
        <w:rPr>
          <w:rFonts w:ascii="Times New Roman" w:hAnsi="Times New Roman"/>
          <w:sz w:val="28"/>
          <w:szCs w:val="28"/>
        </w:rPr>
        <w:t xml:space="preserve">. </w:t>
      </w:r>
      <w:r w:rsidR="00B358EE" w:rsidRPr="0033564C">
        <w:rPr>
          <w:rFonts w:ascii="Times New Roman" w:hAnsi="Times New Roman"/>
          <w:sz w:val="28"/>
          <w:szCs w:val="28"/>
        </w:rPr>
        <w:t xml:space="preserve">Графики по случайному лесу для </w:t>
      </w:r>
      <w:r w:rsidR="00B358EE" w:rsidRPr="0033564C">
        <w:rPr>
          <w:rFonts w:ascii="Times New Roman" w:hAnsi="Times New Roman"/>
          <w:sz w:val="28"/>
          <w:szCs w:val="28"/>
          <w:lang w:val="en-US"/>
        </w:rPr>
        <w:t>GAZPR</w:t>
      </w:r>
      <w:r w:rsidR="00B358EE" w:rsidRPr="0033564C">
        <w:rPr>
          <w:rFonts w:ascii="Times New Roman" w:hAnsi="Times New Roman"/>
          <w:sz w:val="28"/>
          <w:szCs w:val="28"/>
        </w:rPr>
        <w:t xml:space="preserve"> по мере AUC-ROC для последовательного разбиения по модели случайного леса</w:t>
      </w:r>
    </w:p>
    <w:p w:rsidR="00FE0596" w:rsidRPr="0033564C" w:rsidRDefault="00FE0596" w:rsidP="0033564C">
      <w:pPr>
        <w:pStyle w:val="Textbody"/>
        <w:spacing w:line="360" w:lineRule="auto"/>
        <w:ind w:firstLine="851"/>
        <w:jc w:val="both"/>
        <w:rPr>
          <w:rFonts w:ascii="Times New Roman" w:hAnsi="Times New Roman"/>
          <w:sz w:val="28"/>
          <w:szCs w:val="28"/>
          <w:lang w:val="en-US"/>
        </w:rPr>
      </w:pPr>
      <w:r w:rsidRPr="0033564C">
        <w:rPr>
          <w:rFonts w:ascii="Times New Roman" w:hAnsi="Times New Roman"/>
          <w:noProof/>
          <w:sz w:val="28"/>
          <w:szCs w:val="28"/>
        </w:rPr>
        <w:lastRenderedPageBreak/>
        <w:drawing>
          <wp:inline distT="0" distB="0" distL="0" distR="0">
            <wp:extent cx="5438775" cy="1781175"/>
            <wp:effectExtent l="19050" t="0" r="9525" b="0"/>
            <wp:docPr id="16"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cstate="print"/>
                    <a:srcRect/>
                    <a:stretch>
                      <a:fillRect/>
                    </a:stretch>
                  </pic:blipFill>
                  <pic:spPr bwMode="auto">
                    <a:xfrm>
                      <a:off x="0" y="0"/>
                      <a:ext cx="5438775" cy="1781175"/>
                    </a:xfrm>
                    <a:prstGeom prst="rect">
                      <a:avLst/>
                    </a:prstGeom>
                    <a:noFill/>
                    <a:ln w="9525">
                      <a:noFill/>
                      <a:miter lim="800000"/>
                      <a:headEnd/>
                      <a:tailEnd/>
                    </a:ln>
                  </pic:spPr>
                </pic:pic>
              </a:graphicData>
            </a:graphic>
          </wp:inline>
        </w:drawing>
      </w:r>
    </w:p>
    <w:tbl>
      <w:tblPr>
        <w:tblStyle w:val="af"/>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785"/>
        <w:gridCol w:w="4786"/>
      </w:tblGrid>
      <w:tr w:rsidR="003908A7" w:rsidRPr="0033564C" w:rsidTr="0033564C">
        <w:trPr>
          <w:jc w:val="center"/>
        </w:trPr>
        <w:tc>
          <w:tcPr>
            <w:tcW w:w="4952" w:type="dxa"/>
          </w:tcPr>
          <w:p w:rsidR="003908A7" w:rsidRPr="0033564C" w:rsidRDefault="003908A7" w:rsidP="0033564C">
            <w:pPr>
              <w:pStyle w:val="Textbody"/>
              <w:spacing w:line="360" w:lineRule="auto"/>
              <w:ind w:firstLine="851"/>
              <w:jc w:val="both"/>
              <w:rPr>
                <w:rFonts w:ascii="Times New Roman" w:hAnsi="Times New Roman"/>
                <w:sz w:val="28"/>
                <w:szCs w:val="28"/>
              </w:rPr>
            </w:pPr>
            <w:r w:rsidRPr="0033564C">
              <w:rPr>
                <w:rFonts w:ascii="Times New Roman" w:hAnsi="Times New Roman"/>
                <w:sz w:val="28"/>
                <w:szCs w:val="28"/>
              </w:rPr>
              <w:t>(а) Зависимость процента успехов от вероятности</w:t>
            </w:r>
          </w:p>
        </w:tc>
        <w:tc>
          <w:tcPr>
            <w:tcW w:w="4953" w:type="dxa"/>
          </w:tcPr>
          <w:p w:rsidR="003908A7" w:rsidRPr="0033564C" w:rsidRDefault="003908A7" w:rsidP="0033564C">
            <w:pPr>
              <w:pStyle w:val="Textbody"/>
              <w:spacing w:line="360" w:lineRule="auto"/>
              <w:ind w:firstLine="851"/>
              <w:jc w:val="both"/>
              <w:rPr>
                <w:rFonts w:ascii="Times New Roman" w:hAnsi="Times New Roman"/>
                <w:sz w:val="28"/>
                <w:szCs w:val="28"/>
              </w:rPr>
            </w:pPr>
            <w:r w:rsidRPr="0033564C">
              <w:rPr>
                <w:rFonts w:ascii="Times New Roman" w:hAnsi="Times New Roman"/>
                <w:sz w:val="28"/>
                <w:szCs w:val="28"/>
              </w:rPr>
              <w:t>(б) Зависимость кол-ва успехов от вероятности</w:t>
            </w:r>
          </w:p>
        </w:tc>
      </w:tr>
    </w:tbl>
    <w:p w:rsidR="003908A7" w:rsidRPr="0033564C" w:rsidRDefault="003908A7" w:rsidP="0033564C">
      <w:pPr>
        <w:pStyle w:val="Textbody"/>
        <w:spacing w:line="360" w:lineRule="auto"/>
        <w:ind w:firstLine="851"/>
        <w:jc w:val="both"/>
        <w:rPr>
          <w:rFonts w:ascii="Times New Roman" w:hAnsi="Times New Roman"/>
          <w:sz w:val="28"/>
          <w:szCs w:val="28"/>
        </w:rPr>
      </w:pPr>
      <w:r w:rsidRPr="0033564C">
        <w:rPr>
          <w:rFonts w:ascii="Times New Roman" w:hAnsi="Times New Roman"/>
          <w:sz w:val="28"/>
          <w:szCs w:val="28"/>
        </w:rPr>
        <w:t>Рисунок-</w:t>
      </w:r>
      <w:r w:rsidR="005F4330" w:rsidRPr="000A04FC">
        <w:rPr>
          <w:rFonts w:ascii="Times New Roman" w:hAnsi="Times New Roman"/>
          <w:sz w:val="28"/>
          <w:szCs w:val="28"/>
        </w:rPr>
        <w:t>1</w:t>
      </w:r>
      <w:r w:rsidR="0077584D">
        <w:rPr>
          <w:rFonts w:ascii="Times New Roman" w:hAnsi="Times New Roman"/>
          <w:sz w:val="28"/>
          <w:szCs w:val="28"/>
        </w:rPr>
        <w:t>7</w:t>
      </w:r>
      <w:r w:rsidRPr="0033564C">
        <w:rPr>
          <w:rFonts w:ascii="Times New Roman" w:hAnsi="Times New Roman"/>
          <w:sz w:val="28"/>
          <w:szCs w:val="28"/>
        </w:rPr>
        <w:t xml:space="preserve">. Графики по случайному лесу для </w:t>
      </w:r>
      <w:r w:rsidRPr="0033564C">
        <w:rPr>
          <w:rFonts w:ascii="Times New Roman" w:hAnsi="Times New Roman"/>
          <w:sz w:val="28"/>
          <w:szCs w:val="28"/>
          <w:lang w:val="en-US"/>
        </w:rPr>
        <w:t>GAZPR</w:t>
      </w:r>
      <w:r w:rsidRPr="0033564C">
        <w:rPr>
          <w:rFonts w:ascii="Times New Roman" w:hAnsi="Times New Roman"/>
          <w:sz w:val="28"/>
          <w:szCs w:val="28"/>
        </w:rPr>
        <w:t xml:space="preserve"> по мере </w:t>
      </w:r>
      <w:r w:rsidRPr="0033564C">
        <w:rPr>
          <w:rFonts w:ascii="Times New Roman" w:hAnsi="Times New Roman"/>
          <w:i/>
          <w:sz w:val="28"/>
          <w:szCs w:val="28"/>
          <w:lang w:val="en-US"/>
        </w:rPr>
        <w:t>precission</w:t>
      </w:r>
      <w:r w:rsidRPr="0033564C">
        <w:rPr>
          <w:rFonts w:ascii="Times New Roman" w:hAnsi="Times New Roman"/>
          <w:sz w:val="28"/>
          <w:szCs w:val="28"/>
        </w:rPr>
        <w:t xml:space="preserve">  для </w:t>
      </w:r>
      <w:r w:rsidR="00B358EE" w:rsidRPr="0033564C">
        <w:rPr>
          <w:rFonts w:ascii="Times New Roman" w:hAnsi="Times New Roman"/>
          <w:sz w:val="28"/>
          <w:szCs w:val="28"/>
        </w:rPr>
        <w:t>случайного</w:t>
      </w:r>
      <w:r w:rsidRPr="0033564C">
        <w:rPr>
          <w:rFonts w:ascii="Times New Roman" w:hAnsi="Times New Roman"/>
          <w:sz w:val="28"/>
          <w:szCs w:val="28"/>
        </w:rPr>
        <w:t xml:space="preserve"> разбиения по модели случайного леса</w:t>
      </w:r>
    </w:p>
    <w:p w:rsidR="00FE0596" w:rsidRPr="0033564C" w:rsidRDefault="00FE0596" w:rsidP="0033564C">
      <w:pPr>
        <w:pStyle w:val="Textbody"/>
        <w:spacing w:line="360" w:lineRule="auto"/>
        <w:ind w:firstLine="851"/>
        <w:jc w:val="both"/>
        <w:rPr>
          <w:rFonts w:ascii="Times New Roman" w:hAnsi="Times New Roman"/>
          <w:sz w:val="28"/>
          <w:szCs w:val="28"/>
          <w:lang w:val="en-US"/>
        </w:rPr>
      </w:pPr>
      <w:r w:rsidRPr="0033564C">
        <w:rPr>
          <w:rFonts w:ascii="Times New Roman" w:hAnsi="Times New Roman"/>
          <w:noProof/>
          <w:sz w:val="28"/>
          <w:szCs w:val="28"/>
        </w:rPr>
        <w:drawing>
          <wp:inline distT="0" distB="0" distL="0" distR="0">
            <wp:extent cx="5400675" cy="1876425"/>
            <wp:effectExtent l="19050" t="0" r="9525" b="0"/>
            <wp:docPr id="17"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cstate="print"/>
                    <a:srcRect/>
                    <a:stretch>
                      <a:fillRect/>
                    </a:stretch>
                  </pic:blipFill>
                  <pic:spPr bwMode="auto">
                    <a:xfrm>
                      <a:off x="0" y="0"/>
                      <a:ext cx="5400675" cy="1876425"/>
                    </a:xfrm>
                    <a:prstGeom prst="rect">
                      <a:avLst/>
                    </a:prstGeom>
                    <a:noFill/>
                    <a:ln w="9525">
                      <a:noFill/>
                      <a:miter lim="800000"/>
                      <a:headEnd/>
                      <a:tailEnd/>
                    </a:ln>
                  </pic:spPr>
                </pic:pic>
              </a:graphicData>
            </a:graphic>
          </wp:inline>
        </w:drawing>
      </w:r>
    </w:p>
    <w:tbl>
      <w:tblPr>
        <w:tblStyle w:val="af"/>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785"/>
        <w:gridCol w:w="4786"/>
      </w:tblGrid>
      <w:tr w:rsidR="003908A7" w:rsidRPr="0033564C" w:rsidTr="0033564C">
        <w:trPr>
          <w:jc w:val="center"/>
        </w:trPr>
        <w:tc>
          <w:tcPr>
            <w:tcW w:w="4952" w:type="dxa"/>
          </w:tcPr>
          <w:p w:rsidR="003908A7" w:rsidRPr="0033564C" w:rsidRDefault="003908A7" w:rsidP="0033564C">
            <w:pPr>
              <w:pStyle w:val="Textbody"/>
              <w:spacing w:line="360" w:lineRule="auto"/>
              <w:ind w:firstLine="851"/>
              <w:jc w:val="both"/>
              <w:rPr>
                <w:rFonts w:ascii="Times New Roman" w:hAnsi="Times New Roman"/>
                <w:sz w:val="28"/>
                <w:szCs w:val="28"/>
              </w:rPr>
            </w:pPr>
            <w:r w:rsidRPr="0033564C">
              <w:rPr>
                <w:rFonts w:ascii="Times New Roman" w:hAnsi="Times New Roman"/>
                <w:sz w:val="28"/>
                <w:szCs w:val="28"/>
              </w:rPr>
              <w:t>(а) Зависимость процента успехов от вероятности</w:t>
            </w:r>
          </w:p>
        </w:tc>
        <w:tc>
          <w:tcPr>
            <w:tcW w:w="4953" w:type="dxa"/>
          </w:tcPr>
          <w:p w:rsidR="003908A7" w:rsidRPr="0033564C" w:rsidRDefault="003908A7" w:rsidP="0033564C">
            <w:pPr>
              <w:pStyle w:val="Textbody"/>
              <w:spacing w:line="360" w:lineRule="auto"/>
              <w:ind w:firstLine="851"/>
              <w:jc w:val="both"/>
              <w:rPr>
                <w:rFonts w:ascii="Times New Roman" w:hAnsi="Times New Roman"/>
                <w:sz w:val="28"/>
                <w:szCs w:val="28"/>
              </w:rPr>
            </w:pPr>
            <w:r w:rsidRPr="0033564C">
              <w:rPr>
                <w:rFonts w:ascii="Times New Roman" w:hAnsi="Times New Roman"/>
                <w:sz w:val="28"/>
                <w:szCs w:val="28"/>
              </w:rPr>
              <w:t>(б) Зависимость кол-ва успехов от вероятности</w:t>
            </w:r>
          </w:p>
        </w:tc>
      </w:tr>
    </w:tbl>
    <w:p w:rsidR="003908A7" w:rsidRPr="0033564C" w:rsidRDefault="003908A7" w:rsidP="0033564C">
      <w:pPr>
        <w:pStyle w:val="Textbody"/>
        <w:spacing w:line="360" w:lineRule="auto"/>
        <w:ind w:firstLine="851"/>
        <w:jc w:val="both"/>
        <w:rPr>
          <w:rFonts w:ascii="Times New Roman" w:hAnsi="Times New Roman"/>
          <w:sz w:val="28"/>
          <w:szCs w:val="28"/>
        </w:rPr>
      </w:pPr>
      <w:r w:rsidRPr="0033564C">
        <w:rPr>
          <w:rFonts w:ascii="Times New Roman" w:hAnsi="Times New Roman"/>
          <w:sz w:val="28"/>
          <w:szCs w:val="28"/>
        </w:rPr>
        <w:t>Рисунок-</w:t>
      </w:r>
      <w:r w:rsidR="0077584D">
        <w:rPr>
          <w:rFonts w:ascii="Times New Roman" w:hAnsi="Times New Roman"/>
          <w:sz w:val="28"/>
          <w:szCs w:val="28"/>
        </w:rPr>
        <w:t>18</w:t>
      </w:r>
      <w:r w:rsidRPr="0033564C">
        <w:rPr>
          <w:rFonts w:ascii="Times New Roman" w:hAnsi="Times New Roman"/>
          <w:sz w:val="28"/>
          <w:szCs w:val="28"/>
        </w:rPr>
        <w:t xml:space="preserve">. Графики по случайному лесу для </w:t>
      </w:r>
      <w:r w:rsidRPr="0033564C">
        <w:rPr>
          <w:rFonts w:ascii="Times New Roman" w:hAnsi="Times New Roman"/>
          <w:sz w:val="28"/>
          <w:szCs w:val="28"/>
          <w:lang w:val="en-US"/>
        </w:rPr>
        <w:t>GAZPR</w:t>
      </w:r>
      <w:r w:rsidRPr="0033564C">
        <w:rPr>
          <w:rFonts w:ascii="Times New Roman" w:hAnsi="Times New Roman"/>
          <w:sz w:val="28"/>
          <w:szCs w:val="28"/>
        </w:rPr>
        <w:t xml:space="preserve"> по мере </w:t>
      </w:r>
      <w:r w:rsidRPr="0033564C">
        <w:rPr>
          <w:rFonts w:ascii="Times New Roman" w:hAnsi="Times New Roman"/>
          <w:i/>
          <w:sz w:val="28"/>
          <w:szCs w:val="28"/>
          <w:lang w:val="en-US"/>
        </w:rPr>
        <w:t>precission</w:t>
      </w:r>
      <w:r w:rsidRPr="0033564C">
        <w:rPr>
          <w:rFonts w:ascii="Times New Roman" w:hAnsi="Times New Roman"/>
          <w:sz w:val="28"/>
          <w:szCs w:val="28"/>
        </w:rPr>
        <w:t xml:space="preserve">  для последовательного разбиения по модели случайного леса</w:t>
      </w:r>
    </w:p>
    <w:p w:rsidR="00FE0596" w:rsidRPr="0033564C" w:rsidRDefault="00FE0596" w:rsidP="0033564C">
      <w:pPr>
        <w:pStyle w:val="Textbody"/>
        <w:spacing w:line="360" w:lineRule="auto"/>
        <w:ind w:firstLine="851"/>
        <w:jc w:val="both"/>
        <w:rPr>
          <w:rFonts w:ascii="Times New Roman" w:hAnsi="Times New Roman"/>
          <w:sz w:val="28"/>
          <w:szCs w:val="28"/>
        </w:rPr>
      </w:pPr>
      <w:r w:rsidRPr="0033564C">
        <w:rPr>
          <w:rFonts w:ascii="Times New Roman" w:hAnsi="Times New Roman"/>
          <w:sz w:val="28"/>
          <w:szCs w:val="28"/>
        </w:rPr>
        <w:t xml:space="preserve">На рисунках </w:t>
      </w:r>
      <w:r w:rsidR="005F4330" w:rsidRPr="005F4330">
        <w:rPr>
          <w:rFonts w:ascii="Times New Roman" w:hAnsi="Times New Roman"/>
          <w:sz w:val="28"/>
          <w:szCs w:val="28"/>
        </w:rPr>
        <w:t>1</w:t>
      </w:r>
      <w:r w:rsidR="0077584D">
        <w:rPr>
          <w:rFonts w:ascii="Times New Roman" w:hAnsi="Times New Roman"/>
          <w:sz w:val="28"/>
          <w:szCs w:val="28"/>
        </w:rPr>
        <w:t>5</w:t>
      </w:r>
      <w:r w:rsidRPr="0033564C">
        <w:rPr>
          <w:rFonts w:ascii="Times New Roman" w:hAnsi="Times New Roman"/>
          <w:sz w:val="28"/>
          <w:szCs w:val="28"/>
        </w:rPr>
        <w:t>–</w:t>
      </w:r>
      <w:r w:rsidR="0077584D">
        <w:rPr>
          <w:rFonts w:ascii="Times New Roman" w:hAnsi="Times New Roman"/>
          <w:sz w:val="28"/>
          <w:szCs w:val="28"/>
        </w:rPr>
        <w:t>18</w:t>
      </w:r>
      <w:r w:rsidRPr="0033564C">
        <w:rPr>
          <w:rFonts w:ascii="Times New Roman" w:hAnsi="Times New Roman"/>
          <w:sz w:val="28"/>
          <w:szCs w:val="28"/>
        </w:rPr>
        <w:t xml:space="preserve"> можно увидеть графики зависи</w:t>
      </w:r>
      <w:r w:rsidR="003E274C" w:rsidRPr="0033564C">
        <w:rPr>
          <w:rFonts w:ascii="Times New Roman" w:hAnsi="Times New Roman"/>
          <w:sz w:val="28"/>
          <w:szCs w:val="28"/>
        </w:rPr>
        <w:t>мостей процента верных угадываний о</w:t>
      </w:r>
      <w:r w:rsidRPr="0033564C">
        <w:rPr>
          <w:rFonts w:ascii="Times New Roman" w:hAnsi="Times New Roman"/>
          <w:sz w:val="28"/>
          <w:szCs w:val="28"/>
        </w:rPr>
        <w:t>т выбранной вероятности принад</w:t>
      </w:r>
      <w:r w:rsidR="003E274C" w:rsidRPr="0033564C">
        <w:rPr>
          <w:rFonts w:ascii="Times New Roman" w:hAnsi="Times New Roman"/>
          <w:sz w:val="28"/>
          <w:szCs w:val="28"/>
        </w:rPr>
        <w:t xml:space="preserve">лежности объекта к положительному классу, данной классификатором и количество объектов класса +1 вошедших в рассмотрение для выбранной вероятности принадлежности объекта к положительному классу, данной классификатором. </w:t>
      </w:r>
    </w:p>
    <w:p w:rsidR="00FE0596" w:rsidRPr="000A04FC" w:rsidRDefault="003E274C" w:rsidP="0033564C">
      <w:pPr>
        <w:pStyle w:val="Textbody"/>
        <w:spacing w:line="360" w:lineRule="auto"/>
        <w:ind w:firstLine="851"/>
        <w:jc w:val="both"/>
        <w:rPr>
          <w:rFonts w:ascii="Times New Roman" w:hAnsi="Times New Roman"/>
          <w:sz w:val="28"/>
          <w:szCs w:val="28"/>
        </w:rPr>
      </w:pPr>
      <w:r w:rsidRPr="0033564C">
        <w:rPr>
          <w:rFonts w:ascii="Times New Roman" w:hAnsi="Times New Roman"/>
          <w:sz w:val="28"/>
          <w:szCs w:val="28"/>
        </w:rPr>
        <w:lastRenderedPageBreak/>
        <w:t>Последней по очереди моделью бу</w:t>
      </w:r>
      <w:r w:rsidR="00FE0596" w:rsidRPr="0033564C">
        <w:rPr>
          <w:rFonts w:ascii="Times New Roman" w:hAnsi="Times New Roman"/>
          <w:sz w:val="28"/>
          <w:szCs w:val="28"/>
        </w:rPr>
        <w:t>дет градиентный бустинг над ре</w:t>
      </w:r>
      <w:r w:rsidRPr="0033564C">
        <w:rPr>
          <w:rFonts w:ascii="Times New Roman" w:hAnsi="Times New Roman"/>
          <w:sz w:val="28"/>
          <w:szCs w:val="28"/>
        </w:rPr>
        <w:t xml:space="preserve">шающими деревьями. Рассмотрим результаты полученных классификато- ров в таблице </w:t>
      </w:r>
      <w:r w:rsidR="005F4330" w:rsidRPr="000A04FC">
        <w:rPr>
          <w:rFonts w:ascii="Times New Roman" w:hAnsi="Times New Roman"/>
          <w:sz w:val="28"/>
          <w:szCs w:val="28"/>
        </w:rPr>
        <w:t>11</w:t>
      </w:r>
      <w:r w:rsidR="00FE0596" w:rsidRPr="0033564C">
        <w:rPr>
          <w:rFonts w:ascii="Times New Roman" w:hAnsi="Times New Roman"/>
          <w:sz w:val="28"/>
          <w:szCs w:val="28"/>
        </w:rPr>
        <w:t>.</w:t>
      </w:r>
    </w:p>
    <w:p w:rsidR="005F4330" w:rsidRPr="0033564C" w:rsidRDefault="005F4330" w:rsidP="005F4330">
      <w:pPr>
        <w:pStyle w:val="Textbody"/>
        <w:spacing w:line="360" w:lineRule="auto"/>
        <w:ind w:firstLine="851"/>
        <w:jc w:val="both"/>
        <w:rPr>
          <w:rFonts w:ascii="Times New Roman" w:hAnsi="Times New Roman"/>
          <w:sz w:val="28"/>
          <w:szCs w:val="28"/>
        </w:rPr>
      </w:pPr>
      <w:r w:rsidRPr="0033564C">
        <w:rPr>
          <w:rFonts w:ascii="Times New Roman" w:hAnsi="Times New Roman"/>
          <w:sz w:val="28"/>
          <w:szCs w:val="28"/>
        </w:rPr>
        <w:t xml:space="preserve">Таблица </w:t>
      </w:r>
      <w:r w:rsidRPr="000A04FC">
        <w:rPr>
          <w:rFonts w:ascii="Times New Roman" w:hAnsi="Times New Roman"/>
          <w:sz w:val="28"/>
          <w:szCs w:val="28"/>
        </w:rPr>
        <w:t>11</w:t>
      </w:r>
      <w:r w:rsidRPr="0033564C">
        <w:rPr>
          <w:rFonts w:ascii="Times New Roman" w:hAnsi="Times New Roman"/>
          <w:sz w:val="28"/>
          <w:szCs w:val="28"/>
        </w:rPr>
        <w:t>. Результаты построенных моделей градиентного бустинга над решающими деревьями</w:t>
      </w:r>
    </w:p>
    <w:tbl>
      <w:tblPr>
        <w:tblW w:w="7639" w:type="dxa"/>
        <w:tblInd w:w="103" w:type="dxa"/>
        <w:tblLook w:val="04A0"/>
      </w:tblPr>
      <w:tblGrid>
        <w:gridCol w:w="3759"/>
        <w:gridCol w:w="1815"/>
        <w:gridCol w:w="2065"/>
      </w:tblGrid>
      <w:tr w:rsidR="003908A7" w:rsidRPr="0033564C" w:rsidTr="0033564C">
        <w:trPr>
          <w:trHeight w:val="222"/>
        </w:trPr>
        <w:tc>
          <w:tcPr>
            <w:tcW w:w="3759" w:type="dxa"/>
            <w:vMerge w:val="restar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908A7" w:rsidRPr="0033564C" w:rsidRDefault="003908A7" w:rsidP="005F4330">
            <w:pPr>
              <w:spacing w:line="360" w:lineRule="auto"/>
              <w:jc w:val="both"/>
              <w:rPr>
                <w:rFonts w:ascii="Times New Roman" w:hAnsi="Times New Roman" w:cs="Times New Roman"/>
                <w:color w:val="000000"/>
                <w:sz w:val="28"/>
                <w:szCs w:val="28"/>
              </w:rPr>
            </w:pPr>
            <w:r w:rsidRPr="0033564C">
              <w:rPr>
                <w:rFonts w:ascii="Times New Roman" w:hAnsi="Times New Roman" w:cs="Times New Roman"/>
                <w:color w:val="000000"/>
                <w:sz w:val="28"/>
                <w:szCs w:val="28"/>
              </w:rPr>
              <w:t>Показатель</w:t>
            </w:r>
          </w:p>
        </w:tc>
        <w:tc>
          <w:tcPr>
            <w:tcW w:w="3880" w:type="dxa"/>
            <w:gridSpan w:val="2"/>
            <w:tcBorders>
              <w:top w:val="single" w:sz="4" w:space="0" w:color="auto"/>
              <w:left w:val="nil"/>
              <w:bottom w:val="single" w:sz="4" w:space="0" w:color="auto"/>
              <w:right w:val="single" w:sz="4" w:space="0" w:color="auto"/>
            </w:tcBorders>
            <w:shd w:val="clear" w:color="auto" w:fill="auto"/>
            <w:noWrap/>
            <w:vAlign w:val="bottom"/>
            <w:hideMark/>
          </w:tcPr>
          <w:p w:rsidR="003908A7" w:rsidRPr="0033564C" w:rsidRDefault="003908A7" w:rsidP="005F4330">
            <w:pPr>
              <w:spacing w:line="360" w:lineRule="auto"/>
              <w:jc w:val="both"/>
              <w:rPr>
                <w:rFonts w:ascii="Times New Roman" w:hAnsi="Times New Roman" w:cs="Times New Roman"/>
                <w:color w:val="000000"/>
                <w:sz w:val="28"/>
                <w:szCs w:val="28"/>
              </w:rPr>
            </w:pPr>
            <w:r w:rsidRPr="0033564C">
              <w:rPr>
                <w:rFonts w:ascii="Times New Roman" w:hAnsi="Times New Roman" w:cs="Times New Roman"/>
                <w:color w:val="000000"/>
                <w:sz w:val="28"/>
                <w:szCs w:val="28"/>
              </w:rPr>
              <w:t>GAZPR</w:t>
            </w:r>
          </w:p>
        </w:tc>
      </w:tr>
      <w:tr w:rsidR="003908A7" w:rsidRPr="0033564C" w:rsidTr="005F4330">
        <w:trPr>
          <w:trHeight w:val="222"/>
        </w:trPr>
        <w:tc>
          <w:tcPr>
            <w:tcW w:w="3759" w:type="dxa"/>
            <w:vMerge/>
            <w:tcBorders>
              <w:top w:val="single" w:sz="4" w:space="0" w:color="auto"/>
              <w:left w:val="single" w:sz="4" w:space="0" w:color="auto"/>
              <w:bottom w:val="single" w:sz="4" w:space="0" w:color="auto"/>
              <w:right w:val="single" w:sz="4" w:space="0" w:color="auto"/>
            </w:tcBorders>
            <w:vAlign w:val="center"/>
            <w:hideMark/>
          </w:tcPr>
          <w:p w:rsidR="003908A7" w:rsidRPr="0033564C" w:rsidRDefault="003908A7" w:rsidP="0033564C">
            <w:pPr>
              <w:spacing w:line="360" w:lineRule="auto"/>
              <w:ind w:left="660" w:firstLine="851"/>
              <w:jc w:val="both"/>
              <w:rPr>
                <w:rFonts w:ascii="Times New Roman" w:hAnsi="Times New Roman" w:cs="Times New Roman"/>
                <w:color w:val="000000"/>
                <w:sz w:val="28"/>
                <w:szCs w:val="28"/>
              </w:rPr>
            </w:pPr>
          </w:p>
        </w:tc>
        <w:tc>
          <w:tcPr>
            <w:tcW w:w="1815" w:type="dxa"/>
            <w:tcBorders>
              <w:top w:val="nil"/>
              <w:left w:val="nil"/>
              <w:bottom w:val="single" w:sz="4" w:space="0" w:color="auto"/>
              <w:right w:val="single" w:sz="4" w:space="0" w:color="auto"/>
            </w:tcBorders>
            <w:shd w:val="clear" w:color="auto" w:fill="auto"/>
            <w:noWrap/>
            <w:vAlign w:val="bottom"/>
            <w:hideMark/>
          </w:tcPr>
          <w:p w:rsidR="003908A7" w:rsidRPr="0033564C" w:rsidRDefault="003908A7" w:rsidP="005F4330">
            <w:pPr>
              <w:spacing w:line="360" w:lineRule="auto"/>
              <w:jc w:val="both"/>
              <w:rPr>
                <w:rFonts w:ascii="Times New Roman" w:hAnsi="Times New Roman" w:cs="Times New Roman"/>
                <w:color w:val="000000"/>
                <w:sz w:val="28"/>
                <w:szCs w:val="28"/>
              </w:rPr>
            </w:pPr>
            <w:r w:rsidRPr="0033564C">
              <w:rPr>
                <w:rFonts w:ascii="Times New Roman" w:hAnsi="Times New Roman" w:cs="Times New Roman"/>
                <w:color w:val="000000"/>
                <w:sz w:val="28"/>
                <w:szCs w:val="28"/>
              </w:rPr>
              <w:t>Precision</w:t>
            </w:r>
          </w:p>
        </w:tc>
        <w:tc>
          <w:tcPr>
            <w:tcW w:w="2065" w:type="dxa"/>
            <w:tcBorders>
              <w:top w:val="nil"/>
              <w:left w:val="nil"/>
              <w:bottom w:val="single" w:sz="4" w:space="0" w:color="auto"/>
              <w:right w:val="single" w:sz="4" w:space="0" w:color="auto"/>
            </w:tcBorders>
            <w:shd w:val="clear" w:color="auto" w:fill="auto"/>
            <w:noWrap/>
            <w:vAlign w:val="bottom"/>
            <w:hideMark/>
          </w:tcPr>
          <w:p w:rsidR="003908A7" w:rsidRPr="0033564C" w:rsidRDefault="003908A7" w:rsidP="005F4330">
            <w:pPr>
              <w:spacing w:line="360" w:lineRule="auto"/>
              <w:jc w:val="both"/>
              <w:rPr>
                <w:rFonts w:ascii="Times New Roman" w:hAnsi="Times New Roman" w:cs="Times New Roman"/>
                <w:color w:val="000000"/>
                <w:sz w:val="28"/>
                <w:szCs w:val="28"/>
              </w:rPr>
            </w:pPr>
            <w:r w:rsidRPr="0033564C">
              <w:rPr>
                <w:rFonts w:ascii="Times New Roman" w:hAnsi="Times New Roman" w:cs="Times New Roman"/>
                <w:color w:val="000000"/>
                <w:sz w:val="28"/>
                <w:szCs w:val="28"/>
              </w:rPr>
              <w:t>AUC_ROC</w:t>
            </w:r>
          </w:p>
        </w:tc>
      </w:tr>
      <w:tr w:rsidR="003908A7" w:rsidRPr="0033564C" w:rsidTr="005F4330">
        <w:trPr>
          <w:trHeight w:val="222"/>
        </w:trPr>
        <w:tc>
          <w:tcPr>
            <w:tcW w:w="3759" w:type="dxa"/>
            <w:tcBorders>
              <w:top w:val="nil"/>
              <w:left w:val="single" w:sz="4" w:space="0" w:color="auto"/>
              <w:bottom w:val="single" w:sz="4" w:space="0" w:color="auto"/>
              <w:right w:val="single" w:sz="4" w:space="0" w:color="auto"/>
            </w:tcBorders>
            <w:shd w:val="clear" w:color="auto" w:fill="auto"/>
            <w:noWrap/>
            <w:hideMark/>
          </w:tcPr>
          <w:p w:rsidR="003908A7" w:rsidRPr="0033564C" w:rsidRDefault="003908A7" w:rsidP="005F4330">
            <w:pPr>
              <w:spacing w:line="360" w:lineRule="auto"/>
              <w:jc w:val="both"/>
              <w:rPr>
                <w:rFonts w:ascii="Times New Roman" w:hAnsi="Times New Roman" w:cs="Times New Roman"/>
                <w:color w:val="000000"/>
                <w:sz w:val="28"/>
                <w:szCs w:val="28"/>
              </w:rPr>
            </w:pPr>
            <w:r w:rsidRPr="0033564C">
              <w:rPr>
                <w:rFonts w:ascii="Times New Roman" w:hAnsi="Times New Roman" w:cs="Times New Roman"/>
                <w:color w:val="000000"/>
                <w:sz w:val="28"/>
                <w:szCs w:val="28"/>
              </w:rPr>
              <w:t>Размер всей выборки</w:t>
            </w:r>
          </w:p>
        </w:tc>
        <w:tc>
          <w:tcPr>
            <w:tcW w:w="1815" w:type="dxa"/>
            <w:tcBorders>
              <w:top w:val="nil"/>
              <w:left w:val="nil"/>
              <w:bottom w:val="single" w:sz="4" w:space="0" w:color="auto"/>
              <w:right w:val="single" w:sz="4" w:space="0" w:color="auto"/>
            </w:tcBorders>
            <w:shd w:val="clear" w:color="auto" w:fill="auto"/>
            <w:noWrap/>
            <w:hideMark/>
          </w:tcPr>
          <w:p w:rsidR="003908A7" w:rsidRPr="0033564C" w:rsidRDefault="00F35482" w:rsidP="005F4330">
            <w:pPr>
              <w:spacing w:line="360" w:lineRule="auto"/>
              <w:jc w:val="both"/>
              <w:rPr>
                <w:rFonts w:ascii="Times New Roman" w:hAnsi="Times New Roman" w:cs="Times New Roman"/>
                <w:color w:val="000000"/>
                <w:sz w:val="28"/>
                <w:szCs w:val="28"/>
              </w:rPr>
            </w:pPr>
            <w:r w:rsidRPr="0033564C">
              <w:rPr>
                <w:rFonts w:ascii="Times New Roman" w:hAnsi="Times New Roman" w:cs="Times New Roman"/>
                <w:color w:val="000000"/>
                <w:sz w:val="28"/>
                <w:szCs w:val="28"/>
              </w:rPr>
              <w:t>2</w:t>
            </w:r>
            <w:r w:rsidR="00FC2953" w:rsidRPr="0033564C">
              <w:rPr>
                <w:rFonts w:ascii="Times New Roman" w:hAnsi="Times New Roman" w:cs="Times New Roman"/>
                <w:color w:val="000000"/>
                <w:sz w:val="28"/>
                <w:szCs w:val="28"/>
              </w:rPr>
              <w:t>170</w:t>
            </w:r>
          </w:p>
        </w:tc>
        <w:tc>
          <w:tcPr>
            <w:tcW w:w="2065" w:type="dxa"/>
            <w:tcBorders>
              <w:top w:val="nil"/>
              <w:left w:val="nil"/>
              <w:bottom w:val="single" w:sz="4" w:space="0" w:color="auto"/>
              <w:right w:val="single" w:sz="4" w:space="0" w:color="auto"/>
            </w:tcBorders>
            <w:shd w:val="clear" w:color="auto" w:fill="auto"/>
            <w:noWrap/>
            <w:hideMark/>
          </w:tcPr>
          <w:p w:rsidR="003908A7" w:rsidRPr="0033564C" w:rsidRDefault="00F35482" w:rsidP="005F4330">
            <w:pPr>
              <w:spacing w:line="360" w:lineRule="auto"/>
              <w:jc w:val="both"/>
              <w:rPr>
                <w:rFonts w:ascii="Times New Roman" w:hAnsi="Times New Roman" w:cs="Times New Roman"/>
                <w:color w:val="000000"/>
                <w:sz w:val="28"/>
                <w:szCs w:val="28"/>
              </w:rPr>
            </w:pPr>
            <w:r w:rsidRPr="0033564C">
              <w:rPr>
                <w:rFonts w:ascii="Times New Roman" w:hAnsi="Times New Roman" w:cs="Times New Roman"/>
                <w:color w:val="000000"/>
                <w:sz w:val="28"/>
                <w:szCs w:val="28"/>
              </w:rPr>
              <w:t>2170</w:t>
            </w:r>
          </w:p>
        </w:tc>
      </w:tr>
      <w:tr w:rsidR="003908A7" w:rsidRPr="0033564C" w:rsidTr="005F4330">
        <w:trPr>
          <w:trHeight w:val="222"/>
        </w:trPr>
        <w:tc>
          <w:tcPr>
            <w:tcW w:w="3759" w:type="dxa"/>
            <w:tcBorders>
              <w:top w:val="nil"/>
              <w:left w:val="single" w:sz="4" w:space="0" w:color="auto"/>
              <w:bottom w:val="single" w:sz="4" w:space="0" w:color="auto"/>
              <w:right w:val="single" w:sz="4" w:space="0" w:color="auto"/>
            </w:tcBorders>
            <w:shd w:val="clear" w:color="auto" w:fill="auto"/>
            <w:noWrap/>
            <w:hideMark/>
          </w:tcPr>
          <w:p w:rsidR="003908A7" w:rsidRPr="0033564C" w:rsidRDefault="003908A7" w:rsidP="005F4330">
            <w:pPr>
              <w:spacing w:line="360" w:lineRule="auto"/>
              <w:jc w:val="both"/>
              <w:rPr>
                <w:rFonts w:ascii="Times New Roman" w:hAnsi="Times New Roman" w:cs="Times New Roman"/>
                <w:color w:val="000000"/>
                <w:sz w:val="28"/>
                <w:szCs w:val="28"/>
              </w:rPr>
            </w:pPr>
            <w:r w:rsidRPr="0033564C">
              <w:rPr>
                <w:rFonts w:ascii="Times New Roman" w:hAnsi="Times New Roman" w:cs="Times New Roman"/>
                <w:color w:val="000000"/>
                <w:sz w:val="28"/>
                <w:szCs w:val="28"/>
              </w:rPr>
              <w:t>Размер тестовой выборки</w:t>
            </w:r>
          </w:p>
        </w:tc>
        <w:tc>
          <w:tcPr>
            <w:tcW w:w="1815" w:type="dxa"/>
            <w:tcBorders>
              <w:top w:val="nil"/>
              <w:left w:val="nil"/>
              <w:bottom w:val="single" w:sz="4" w:space="0" w:color="auto"/>
              <w:right w:val="single" w:sz="4" w:space="0" w:color="auto"/>
            </w:tcBorders>
            <w:shd w:val="clear" w:color="auto" w:fill="auto"/>
            <w:noWrap/>
            <w:hideMark/>
          </w:tcPr>
          <w:p w:rsidR="003908A7" w:rsidRPr="0033564C" w:rsidRDefault="00D54097" w:rsidP="005F4330">
            <w:pPr>
              <w:spacing w:line="360" w:lineRule="auto"/>
              <w:jc w:val="both"/>
              <w:rPr>
                <w:rFonts w:ascii="Times New Roman" w:hAnsi="Times New Roman" w:cs="Times New Roman"/>
                <w:color w:val="000000"/>
                <w:sz w:val="28"/>
                <w:szCs w:val="28"/>
              </w:rPr>
            </w:pPr>
            <w:r w:rsidRPr="0033564C">
              <w:rPr>
                <w:rFonts w:ascii="Times New Roman" w:hAnsi="Times New Roman" w:cs="Times New Roman"/>
                <w:color w:val="000000"/>
                <w:sz w:val="28"/>
                <w:szCs w:val="28"/>
              </w:rPr>
              <w:t>6</w:t>
            </w:r>
            <w:r w:rsidR="00F35482" w:rsidRPr="0033564C">
              <w:rPr>
                <w:rFonts w:ascii="Times New Roman" w:hAnsi="Times New Roman" w:cs="Times New Roman"/>
                <w:color w:val="000000"/>
                <w:sz w:val="28"/>
                <w:szCs w:val="28"/>
              </w:rPr>
              <w:t>00</w:t>
            </w:r>
          </w:p>
        </w:tc>
        <w:tc>
          <w:tcPr>
            <w:tcW w:w="2065" w:type="dxa"/>
            <w:tcBorders>
              <w:top w:val="nil"/>
              <w:left w:val="nil"/>
              <w:bottom w:val="single" w:sz="4" w:space="0" w:color="auto"/>
              <w:right w:val="single" w:sz="4" w:space="0" w:color="auto"/>
            </w:tcBorders>
            <w:shd w:val="clear" w:color="auto" w:fill="auto"/>
            <w:noWrap/>
            <w:hideMark/>
          </w:tcPr>
          <w:p w:rsidR="003908A7" w:rsidRPr="0033564C" w:rsidRDefault="00D54097" w:rsidP="005F4330">
            <w:pPr>
              <w:spacing w:line="360" w:lineRule="auto"/>
              <w:jc w:val="both"/>
              <w:rPr>
                <w:rFonts w:ascii="Times New Roman" w:hAnsi="Times New Roman" w:cs="Times New Roman"/>
                <w:color w:val="000000"/>
                <w:sz w:val="28"/>
                <w:szCs w:val="28"/>
              </w:rPr>
            </w:pPr>
            <w:r w:rsidRPr="0033564C">
              <w:rPr>
                <w:rFonts w:ascii="Times New Roman" w:hAnsi="Times New Roman" w:cs="Times New Roman"/>
                <w:color w:val="000000"/>
                <w:sz w:val="28"/>
                <w:szCs w:val="28"/>
              </w:rPr>
              <w:t>6</w:t>
            </w:r>
            <w:r w:rsidR="00F35482" w:rsidRPr="0033564C">
              <w:rPr>
                <w:rFonts w:ascii="Times New Roman" w:hAnsi="Times New Roman" w:cs="Times New Roman"/>
                <w:color w:val="000000"/>
                <w:sz w:val="28"/>
                <w:szCs w:val="28"/>
              </w:rPr>
              <w:t>00</w:t>
            </w:r>
          </w:p>
        </w:tc>
      </w:tr>
      <w:tr w:rsidR="003908A7" w:rsidRPr="0033564C" w:rsidTr="005F4330">
        <w:trPr>
          <w:trHeight w:val="222"/>
        </w:trPr>
        <w:tc>
          <w:tcPr>
            <w:tcW w:w="3759" w:type="dxa"/>
            <w:tcBorders>
              <w:top w:val="nil"/>
              <w:left w:val="single" w:sz="4" w:space="0" w:color="auto"/>
              <w:bottom w:val="single" w:sz="4" w:space="0" w:color="auto"/>
              <w:right w:val="single" w:sz="4" w:space="0" w:color="auto"/>
            </w:tcBorders>
            <w:shd w:val="clear" w:color="auto" w:fill="auto"/>
            <w:noWrap/>
            <w:hideMark/>
          </w:tcPr>
          <w:p w:rsidR="003908A7" w:rsidRPr="0033564C" w:rsidRDefault="003908A7" w:rsidP="005F4330">
            <w:pPr>
              <w:spacing w:line="360" w:lineRule="auto"/>
              <w:jc w:val="both"/>
              <w:rPr>
                <w:rFonts w:ascii="Times New Roman" w:hAnsi="Times New Roman" w:cs="Times New Roman"/>
                <w:color w:val="000000"/>
                <w:sz w:val="28"/>
                <w:szCs w:val="28"/>
              </w:rPr>
            </w:pPr>
            <w:r w:rsidRPr="0033564C">
              <w:rPr>
                <w:rFonts w:ascii="Times New Roman" w:hAnsi="Times New Roman" w:cs="Times New Roman"/>
                <w:color w:val="000000"/>
                <w:sz w:val="28"/>
                <w:szCs w:val="28"/>
              </w:rPr>
              <w:t xml:space="preserve">Всего подъемов </w:t>
            </w:r>
          </w:p>
        </w:tc>
        <w:tc>
          <w:tcPr>
            <w:tcW w:w="1815" w:type="dxa"/>
            <w:tcBorders>
              <w:top w:val="nil"/>
              <w:left w:val="nil"/>
              <w:bottom w:val="single" w:sz="4" w:space="0" w:color="auto"/>
              <w:right w:val="single" w:sz="4" w:space="0" w:color="auto"/>
            </w:tcBorders>
            <w:shd w:val="clear" w:color="auto" w:fill="auto"/>
            <w:noWrap/>
            <w:hideMark/>
          </w:tcPr>
          <w:p w:rsidR="003908A7" w:rsidRPr="0033564C" w:rsidRDefault="00FC2953" w:rsidP="005F4330">
            <w:pPr>
              <w:spacing w:line="360" w:lineRule="auto"/>
              <w:jc w:val="both"/>
              <w:rPr>
                <w:rFonts w:ascii="Times New Roman" w:hAnsi="Times New Roman" w:cs="Times New Roman"/>
                <w:color w:val="000000"/>
                <w:sz w:val="28"/>
                <w:szCs w:val="28"/>
              </w:rPr>
            </w:pPr>
            <w:r w:rsidRPr="0033564C">
              <w:rPr>
                <w:rFonts w:ascii="Times New Roman" w:hAnsi="Times New Roman" w:cs="Times New Roman"/>
                <w:color w:val="000000"/>
                <w:sz w:val="28"/>
                <w:szCs w:val="28"/>
              </w:rPr>
              <w:t>1</w:t>
            </w:r>
            <w:r w:rsidR="00F35482" w:rsidRPr="0033564C">
              <w:rPr>
                <w:rFonts w:ascii="Times New Roman" w:hAnsi="Times New Roman" w:cs="Times New Roman"/>
                <w:color w:val="000000"/>
                <w:sz w:val="28"/>
                <w:szCs w:val="28"/>
              </w:rPr>
              <w:t>070</w:t>
            </w:r>
          </w:p>
        </w:tc>
        <w:tc>
          <w:tcPr>
            <w:tcW w:w="2065" w:type="dxa"/>
            <w:tcBorders>
              <w:top w:val="nil"/>
              <w:left w:val="nil"/>
              <w:bottom w:val="single" w:sz="4" w:space="0" w:color="auto"/>
              <w:right w:val="single" w:sz="4" w:space="0" w:color="auto"/>
            </w:tcBorders>
            <w:shd w:val="clear" w:color="auto" w:fill="auto"/>
            <w:noWrap/>
            <w:hideMark/>
          </w:tcPr>
          <w:p w:rsidR="003908A7" w:rsidRPr="0033564C" w:rsidRDefault="00F35482" w:rsidP="005F4330">
            <w:pPr>
              <w:spacing w:line="360" w:lineRule="auto"/>
              <w:jc w:val="both"/>
              <w:rPr>
                <w:rFonts w:ascii="Times New Roman" w:hAnsi="Times New Roman" w:cs="Times New Roman"/>
                <w:color w:val="000000"/>
                <w:sz w:val="28"/>
                <w:szCs w:val="28"/>
              </w:rPr>
            </w:pPr>
            <w:r w:rsidRPr="0033564C">
              <w:rPr>
                <w:rFonts w:ascii="Times New Roman" w:hAnsi="Times New Roman" w:cs="Times New Roman"/>
                <w:color w:val="000000"/>
                <w:sz w:val="28"/>
                <w:szCs w:val="28"/>
              </w:rPr>
              <w:t>1070</w:t>
            </w:r>
          </w:p>
        </w:tc>
      </w:tr>
      <w:tr w:rsidR="003908A7" w:rsidRPr="0033564C" w:rsidTr="005F4330">
        <w:trPr>
          <w:trHeight w:val="222"/>
        </w:trPr>
        <w:tc>
          <w:tcPr>
            <w:tcW w:w="7639" w:type="dxa"/>
            <w:gridSpan w:val="3"/>
            <w:tcBorders>
              <w:top w:val="single" w:sz="4" w:space="0" w:color="auto"/>
              <w:left w:val="single" w:sz="4" w:space="0" w:color="auto"/>
              <w:bottom w:val="single" w:sz="4" w:space="0" w:color="auto"/>
              <w:right w:val="single" w:sz="4" w:space="0" w:color="auto"/>
            </w:tcBorders>
            <w:shd w:val="clear" w:color="auto" w:fill="auto"/>
            <w:noWrap/>
            <w:hideMark/>
          </w:tcPr>
          <w:p w:rsidR="003908A7" w:rsidRPr="0033564C" w:rsidRDefault="003908A7" w:rsidP="005F4330">
            <w:pPr>
              <w:spacing w:line="360" w:lineRule="auto"/>
              <w:jc w:val="both"/>
              <w:rPr>
                <w:rFonts w:ascii="Times New Roman" w:hAnsi="Times New Roman" w:cs="Times New Roman"/>
                <w:color w:val="000000"/>
                <w:sz w:val="28"/>
                <w:szCs w:val="28"/>
              </w:rPr>
            </w:pPr>
            <w:r w:rsidRPr="0033564C">
              <w:rPr>
                <w:rFonts w:ascii="Times New Roman" w:hAnsi="Times New Roman" w:cs="Times New Roman"/>
                <w:color w:val="000000"/>
                <w:sz w:val="28"/>
                <w:szCs w:val="28"/>
              </w:rPr>
              <w:t>случайное разбиение</w:t>
            </w:r>
          </w:p>
        </w:tc>
      </w:tr>
      <w:tr w:rsidR="003908A7" w:rsidRPr="0033564C" w:rsidTr="005F4330">
        <w:trPr>
          <w:trHeight w:val="222"/>
        </w:trPr>
        <w:tc>
          <w:tcPr>
            <w:tcW w:w="3759" w:type="dxa"/>
            <w:tcBorders>
              <w:top w:val="nil"/>
              <w:left w:val="single" w:sz="4" w:space="0" w:color="auto"/>
              <w:bottom w:val="single" w:sz="4" w:space="0" w:color="auto"/>
              <w:right w:val="single" w:sz="4" w:space="0" w:color="auto"/>
            </w:tcBorders>
            <w:shd w:val="clear" w:color="auto" w:fill="auto"/>
            <w:noWrap/>
            <w:hideMark/>
          </w:tcPr>
          <w:p w:rsidR="003908A7" w:rsidRPr="0033564C" w:rsidRDefault="003908A7" w:rsidP="005F4330">
            <w:pPr>
              <w:spacing w:line="360" w:lineRule="auto"/>
              <w:jc w:val="both"/>
              <w:rPr>
                <w:rFonts w:ascii="Times New Roman" w:hAnsi="Times New Roman" w:cs="Times New Roman"/>
                <w:color w:val="000000"/>
                <w:sz w:val="28"/>
                <w:szCs w:val="28"/>
              </w:rPr>
            </w:pPr>
            <w:r w:rsidRPr="0033564C">
              <w:rPr>
                <w:rFonts w:ascii="Times New Roman" w:hAnsi="Times New Roman" w:cs="Times New Roman"/>
                <w:color w:val="000000"/>
                <w:sz w:val="28"/>
                <w:szCs w:val="28"/>
              </w:rPr>
              <w:t>Подъемов на тесте</w:t>
            </w:r>
          </w:p>
        </w:tc>
        <w:tc>
          <w:tcPr>
            <w:tcW w:w="1815" w:type="dxa"/>
            <w:tcBorders>
              <w:top w:val="nil"/>
              <w:left w:val="nil"/>
              <w:bottom w:val="single" w:sz="4" w:space="0" w:color="auto"/>
              <w:right w:val="single" w:sz="4" w:space="0" w:color="auto"/>
            </w:tcBorders>
            <w:shd w:val="clear" w:color="auto" w:fill="auto"/>
            <w:noWrap/>
            <w:hideMark/>
          </w:tcPr>
          <w:p w:rsidR="003908A7" w:rsidRPr="0033564C" w:rsidRDefault="00F35482" w:rsidP="005F4330">
            <w:pPr>
              <w:spacing w:line="360" w:lineRule="auto"/>
              <w:jc w:val="both"/>
              <w:rPr>
                <w:rFonts w:ascii="Times New Roman" w:hAnsi="Times New Roman" w:cs="Times New Roman"/>
                <w:color w:val="000000"/>
                <w:sz w:val="28"/>
                <w:szCs w:val="28"/>
              </w:rPr>
            </w:pPr>
            <w:r w:rsidRPr="0033564C">
              <w:rPr>
                <w:rFonts w:ascii="Times New Roman" w:hAnsi="Times New Roman" w:cs="Times New Roman"/>
                <w:color w:val="000000"/>
                <w:sz w:val="28"/>
                <w:szCs w:val="28"/>
              </w:rPr>
              <w:t>301</w:t>
            </w:r>
          </w:p>
        </w:tc>
        <w:tc>
          <w:tcPr>
            <w:tcW w:w="2065" w:type="dxa"/>
            <w:tcBorders>
              <w:top w:val="nil"/>
              <w:left w:val="nil"/>
              <w:bottom w:val="single" w:sz="4" w:space="0" w:color="auto"/>
              <w:right w:val="single" w:sz="4" w:space="0" w:color="auto"/>
            </w:tcBorders>
            <w:shd w:val="clear" w:color="auto" w:fill="auto"/>
            <w:noWrap/>
            <w:hideMark/>
          </w:tcPr>
          <w:p w:rsidR="003908A7" w:rsidRPr="0033564C" w:rsidRDefault="00F35482" w:rsidP="005F4330">
            <w:pPr>
              <w:spacing w:line="360" w:lineRule="auto"/>
              <w:jc w:val="both"/>
              <w:rPr>
                <w:rFonts w:ascii="Times New Roman" w:hAnsi="Times New Roman" w:cs="Times New Roman"/>
                <w:color w:val="000000"/>
                <w:sz w:val="28"/>
                <w:szCs w:val="28"/>
              </w:rPr>
            </w:pPr>
            <w:r w:rsidRPr="0033564C">
              <w:rPr>
                <w:rFonts w:ascii="Times New Roman" w:hAnsi="Times New Roman" w:cs="Times New Roman"/>
                <w:color w:val="000000"/>
                <w:sz w:val="28"/>
                <w:szCs w:val="28"/>
              </w:rPr>
              <w:t>301</w:t>
            </w:r>
          </w:p>
        </w:tc>
      </w:tr>
      <w:tr w:rsidR="003908A7" w:rsidRPr="0033564C" w:rsidTr="005F4330">
        <w:trPr>
          <w:trHeight w:val="222"/>
        </w:trPr>
        <w:tc>
          <w:tcPr>
            <w:tcW w:w="3759" w:type="dxa"/>
            <w:tcBorders>
              <w:top w:val="nil"/>
              <w:left w:val="single" w:sz="4" w:space="0" w:color="auto"/>
              <w:bottom w:val="single" w:sz="4" w:space="0" w:color="auto"/>
              <w:right w:val="single" w:sz="4" w:space="0" w:color="auto"/>
            </w:tcBorders>
            <w:shd w:val="clear" w:color="auto" w:fill="auto"/>
            <w:noWrap/>
            <w:hideMark/>
          </w:tcPr>
          <w:p w:rsidR="003908A7" w:rsidRPr="0033564C" w:rsidRDefault="00F35482" w:rsidP="005F4330">
            <w:pPr>
              <w:spacing w:line="360" w:lineRule="auto"/>
              <w:jc w:val="both"/>
              <w:rPr>
                <w:rFonts w:ascii="Times New Roman" w:hAnsi="Times New Roman" w:cs="Times New Roman"/>
                <w:color w:val="000000"/>
                <w:sz w:val="28"/>
                <w:szCs w:val="28"/>
              </w:rPr>
            </w:pPr>
            <w:r w:rsidRPr="0033564C">
              <w:rPr>
                <w:rFonts w:ascii="Times New Roman" w:hAnsi="Times New Roman" w:cs="Times New Roman"/>
                <w:color w:val="000000"/>
                <w:sz w:val="28"/>
                <w:szCs w:val="28"/>
              </w:rPr>
              <w:t>Количество деревьев</w:t>
            </w:r>
          </w:p>
        </w:tc>
        <w:tc>
          <w:tcPr>
            <w:tcW w:w="1815" w:type="dxa"/>
            <w:tcBorders>
              <w:top w:val="nil"/>
              <w:left w:val="nil"/>
              <w:bottom w:val="single" w:sz="4" w:space="0" w:color="auto"/>
              <w:right w:val="single" w:sz="4" w:space="0" w:color="auto"/>
            </w:tcBorders>
            <w:shd w:val="clear" w:color="auto" w:fill="auto"/>
            <w:noWrap/>
            <w:hideMark/>
          </w:tcPr>
          <w:p w:rsidR="003908A7" w:rsidRPr="0033564C" w:rsidRDefault="00F35482" w:rsidP="005F4330">
            <w:pPr>
              <w:spacing w:line="360" w:lineRule="auto"/>
              <w:jc w:val="both"/>
              <w:rPr>
                <w:rFonts w:ascii="Times New Roman" w:hAnsi="Times New Roman" w:cs="Times New Roman"/>
                <w:color w:val="000000"/>
                <w:sz w:val="28"/>
                <w:szCs w:val="28"/>
              </w:rPr>
            </w:pPr>
            <w:r w:rsidRPr="0033564C">
              <w:rPr>
                <w:rFonts w:ascii="Times New Roman" w:hAnsi="Times New Roman" w:cs="Times New Roman"/>
                <w:color w:val="000000"/>
                <w:sz w:val="28"/>
                <w:szCs w:val="28"/>
              </w:rPr>
              <w:t>164</w:t>
            </w:r>
          </w:p>
        </w:tc>
        <w:tc>
          <w:tcPr>
            <w:tcW w:w="2065" w:type="dxa"/>
            <w:tcBorders>
              <w:top w:val="nil"/>
              <w:left w:val="nil"/>
              <w:bottom w:val="single" w:sz="4" w:space="0" w:color="auto"/>
              <w:right w:val="single" w:sz="4" w:space="0" w:color="auto"/>
            </w:tcBorders>
            <w:shd w:val="clear" w:color="auto" w:fill="auto"/>
            <w:noWrap/>
            <w:hideMark/>
          </w:tcPr>
          <w:p w:rsidR="003908A7" w:rsidRPr="0033564C" w:rsidRDefault="00F35482" w:rsidP="005F4330">
            <w:pPr>
              <w:spacing w:line="360" w:lineRule="auto"/>
              <w:jc w:val="both"/>
              <w:rPr>
                <w:rFonts w:ascii="Times New Roman" w:hAnsi="Times New Roman" w:cs="Times New Roman"/>
                <w:color w:val="000000"/>
                <w:sz w:val="28"/>
                <w:szCs w:val="28"/>
              </w:rPr>
            </w:pPr>
            <w:r w:rsidRPr="0033564C">
              <w:rPr>
                <w:rFonts w:ascii="Times New Roman" w:hAnsi="Times New Roman" w:cs="Times New Roman"/>
                <w:color w:val="000000"/>
                <w:sz w:val="28"/>
                <w:szCs w:val="28"/>
              </w:rPr>
              <w:t>164</w:t>
            </w:r>
          </w:p>
        </w:tc>
      </w:tr>
      <w:tr w:rsidR="00F35482" w:rsidRPr="0033564C" w:rsidTr="005F4330">
        <w:trPr>
          <w:trHeight w:val="222"/>
        </w:trPr>
        <w:tc>
          <w:tcPr>
            <w:tcW w:w="3759" w:type="dxa"/>
            <w:tcBorders>
              <w:top w:val="nil"/>
              <w:left w:val="single" w:sz="4" w:space="0" w:color="auto"/>
              <w:bottom w:val="single" w:sz="4" w:space="0" w:color="auto"/>
              <w:right w:val="single" w:sz="4" w:space="0" w:color="auto"/>
            </w:tcBorders>
            <w:shd w:val="clear" w:color="auto" w:fill="auto"/>
            <w:noWrap/>
            <w:hideMark/>
          </w:tcPr>
          <w:p w:rsidR="00F35482" w:rsidRPr="0033564C" w:rsidRDefault="00F35482" w:rsidP="005F4330">
            <w:pPr>
              <w:spacing w:line="360" w:lineRule="auto"/>
              <w:jc w:val="both"/>
              <w:rPr>
                <w:rFonts w:ascii="Times New Roman" w:hAnsi="Times New Roman" w:cs="Times New Roman"/>
                <w:color w:val="000000"/>
                <w:sz w:val="28"/>
                <w:szCs w:val="28"/>
              </w:rPr>
            </w:pPr>
            <w:r w:rsidRPr="0033564C">
              <w:rPr>
                <w:rFonts w:ascii="Times New Roman" w:hAnsi="Times New Roman" w:cs="Times New Roman"/>
                <w:sz w:val="28"/>
                <w:szCs w:val="28"/>
              </w:rPr>
              <w:t>Learning rate</w:t>
            </w:r>
          </w:p>
        </w:tc>
        <w:tc>
          <w:tcPr>
            <w:tcW w:w="1815" w:type="dxa"/>
            <w:tcBorders>
              <w:top w:val="nil"/>
              <w:left w:val="nil"/>
              <w:bottom w:val="single" w:sz="4" w:space="0" w:color="auto"/>
              <w:right w:val="single" w:sz="4" w:space="0" w:color="auto"/>
            </w:tcBorders>
            <w:shd w:val="clear" w:color="auto" w:fill="auto"/>
            <w:noWrap/>
            <w:hideMark/>
          </w:tcPr>
          <w:p w:rsidR="00F35482" w:rsidRPr="0033564C" w:rsidRDefault="00F35482" w:rsidP="005F4330">
            <w:pPr>
              <w:spacing w:line="360" w:lineRule="auto"/>
              <w:jc w:val="both"/>
              <w:rPr>
                <w:rFonts w:ascii="Times New Roman" w:hAnsi="Times New Roman" w:cs="Times New Roman"/>
                <w:color w:val="000000"/>
                <w:sz w:val="28"/>
                <w:szCs w:val="28"/>
              </w:rPr>
            </w:pPr>
            <w:r w:rsidRPr="0033564C">
              <w:rPr>
                <w:rFonts w:ascii="Times New Roman" w:hAnsi="Times New Roman" w:cs="Times New Roman"/>
                <w:color w:val="000000"/>
                <w:sz w:val="28"/>
                <w:szCs w:val="28"/>
              </w:rPr>
              <w:t>0,9</w:t>
            </w:r>
          </w:p>
        </w:tc>
        <w:tc>
          <w:tcPr>
            <w:tcW w:w="2065" w:type="dxa"/>
            <w:tcBorders>
              <w:top w:val="nil"/>
              <w:left w:val="nil"/>
              <w:bottom w:val="single" w:sz="4" w:space="0" w:color="auto"/>
              <w:right w:val="single" w:sz="4" w:space="0" w:color="auto"/>
            </w:tcBorders>
            <w:shd w:val="clear" w:color="auto" w:fill="auto"/>
            <w:noWrap/>
            <w:hideMark/>
          </w:tcPr>
          <w:p w:rsidR="00F35482" w:rsidRPr="0033564C" w:rsidRDefault="00F35482" w:rsidP="005F4330">
            <w:pPr>
              <w:spacing w:line="360" w:lineRule="auto"/>
              <w:jc w:val="both"/>
              <w:rPr>
                <w:rFonts w:ascii="Times New Roman" w:hAnsi="Times New Roman" w:cs="Times New Roman"/>
                <w:color w:val="000000"/>
                <w:sz w:val="28"/>
                <w:szCs w:val="28"/>
              </w:rPr>
            </w:pPr>
            <w:r w:rsidRPr="0033564C">
              <w:rPr>
                <w:rFonts w:ascii="Times New Roman" w:hAnsi="Times New Roman" w:cs="Times New Roman"/>
                <w:color w:val="000000"/>
                <w:sz w:val="28"/>
                <w:szCs w:val="28"/>
              </w:rPr>
              <w:t>0,9</w:t>
            </w:r>
          </w:p>
        </w:tc>
      </w:tr>
      <w:tr w:rsidR="003908A7" w:rsidRPr="0033564C" w:rsidTr="005F4330">
        <w:trPr>
          <w:trHeight w:val="683"/>
        </w:trPr>
        <w:tc>
          <w:tcPr>
            <w:tcW w:w="3759" w:type="dxa"/>
            <w:vMerge w:val="restart"/>
            <w:tcBorders>
              <w:top w:val="nil"/>
              <w:left w:val="single" w:sz="4" w:space="0" w:color="auto"/>
              <w:bottom w:val="single" w:sz="4" w:space="0" w:color="auto"/>
              <w:right w:val="single" w:sz="4" w:space="0" w:color="auto"/>
            </w:tcBorders>
            <w:shd w:val="clear" w:color="auto" w:fill="auto"/>
            <w:hideMark/>
          </w:tcPr>
          <w:p w:rsidR="003908A7" w:rsidRPr="0033564C" w:rsidRDefault="003908A7" w:rsidP="005F4330">
            <w:pPr>
              <w:spacing w:line="360" w:lineRule="auto"/>
              <w:jc w:val="both"/>
              <w:rPr>
                <w:rFonts w:ascii="Times New Roman" w:hAnsi="Times New Roman" w:cs="Times New Roman"/>
                <w:color w:val="000000"/>
                <w:sz w:val="28"/>
                <w:szCs w:val="28"/>
              </w:rPr>
            </w:pPr>
            <w:r w:rsidRPr="0033564C">
              <w:rPr>
                <w:rFonts w:ascii="Times New Roman" w:hAnsi="Times New Roman" w:cs="Times New Roman"/>
                <w:color w:val="000000"/>
                <w:sz w:val="28"/>
                <w:szCs w:val="28"/>
              </w:rPr>
              <w:t>Значение выборки на кросс-валидации</w:t>
            </w:r>
          </w:p>
        </w:tc>
        <w:tc>
          <w:tcPr>
            <w:tcW w:w="1815" w:type="dxa"/>
            <w:vMerge w:val="restart"/>
            <w:tcBorders>
              <w:top w:val="nil"/>
              <w:left w:val="single" w:sz="4" w:space="0" w:color="auto"/>
              <w:bottom w:val="single" w:sz="4" w:space="0" w:color="auto"/>
              <w:right w:val="single" w:sz="4" w:space="0" w:color="auto"/>
            </w:tcBorders>
            <w:shd w:val="clear" w:color="auto" w:fill="auto"/>
            <w:noWrap/>
            <w:hideMark/>
          </w:tcPr>
          <w:p w:rsidR="003908A7" w:rsidRPr="0033564C" w:rsidRDefault="00F35482" w:rsidP="005F4330">
            <w:pPr>
              <w:spacing w:line="360" w:lineRule="auto"/>
              <w:jc w:val="both"/>
              <w:rPr>
                <w:rFonts w:ascii="Times New Roman" w:hAnsi="Times New Roman" w:cs="Times New Roman"/>
                <w:color w:val="000000"/>
                <w:sz w:val="28"/>
                <w:szCs w:val="28"/>
              </w:rPr>
            </w:pPr>
            <w:r w:rsidRPr="0033564C">
              <w:rPr>
                <w:rFonts w:ascii="Times New Roman" w:hAnsi="Times New Roman" w:cs="Times New Roman"/>
                <w:color w:val="000000"/>
                <w:sz w:val="28"/>
                <w:szCs w:val="28"/>
              </w:rPr>
              <w:t>0,56</w:t>
            </w:r>
          </w:p>
        </w:tc>
        <w:tc>
          <w:tcPr>
            <w:tcW w:w="2065" w:type="dxa"/>
            <w:vMerge w:val="restart"/>
            <w:tcBorders>
              <w:top w:val="nil"/>
              <w:left w:val="single" w:sz="4" w:space="0" w:color="auto"/>
              <w:bottom w:val="single" w:sz="4" w:space="0" w:color="auto"/>
              <w:right w:val="single" w:sz="4" w:space="0" w:color="auto"/>
            </w:tcBorders>
            <w:shd w:val="clear" w:color="auto" w:fill="auto"/>
            <w:noWrap/>
            <w:hideMark/>
          </w:tcPr>
          <w:p w:rsidR="003908A7" w:rsidRPr="0033564C" w:rsidRDefault="003908A7" w:rsidP="005F4330">
            <w:pPr>
              <w:spacing w:line="360" w:lineRule="auto"/>
              <w:jc w:val="both"/>
              <w:rPr>
                <w:rFonts w:ascii="Times New Roman" w:hAnsi="Times New Roman" w:cs="Times New Roman"/>
                <w:color w:val="000000"/>
                <w:sz w:val="28"/>
                <w:szCs w:val="28"/>
              </w:rPr>
            </w:pPr>
            <w:r w:rsidRPr="0033564C">
              <w:rPr>
                <w:rFonts w:ascii="Times New Roman" w:hAnsi="Times New Roman" w:cs="Times New Roman"/>
                <w:color w:val="000000"/>
                <w:sz w:val="28"/>
                <w:szCs w:val="28"/>
              </w:rPr>
              <w:t>0,5</w:t>
            </w:r>
            <w:r w:rsidR="00F35482" w:rsidRPr="0033564C">
              <w:rPr>
                <w:rFonts w:ascii="Times New Roman" w:hAnsi="Times New Roman" w:cs="Times New Roman"/>
                <w:color w:val="000000"/>
                <w:sz w:val="28"/>
                <w:szCs w:val="28"/>
              </w:rPr>
              <w:t>7</w:t>
            </w:r>
          </w:p>
        </w:tc>
      </w:tr>
      <w:tr w:rsidR="003908A7" w:rsidRPr="0033564C" w:rsidTr="005F4330">
        <w:trPr>
          <w:trHeight w:val="683"/>
        </w:trPr>
        <w:tc>
          <w:tcPr>
            <w:tcW w:w="3759" w:type="dxa"/>
            <w:vMerge/>
            <w:tcBorders>
              <w:top w:val="nil"/>
              <w:left w:val="single" w:sz="4" w:space="0" w:color="auto"/>
              <w:bottom w:val="single" w:sz="4" w:space="0" w:color="auto"/>
              <w:right w:val="single" w:sz="4" w:space="0" w:color="auto"/>
            </w:tcBorders>
            <w:vAlign w:val="center"/>
            <w:hideMark/>
          </w:tcPr>
          <w:p w:rsidR="003908A7" w:rsidRPr="0033564C" w:rsidRDefault="003908A7" w:rsidP="0033564C">
            <w:pPr>
              <w:spacing w:line="360" w:lineRule="auto"/>
              <w:ind w:left="660" w:firstLine="851"/>
              <w:jc w:val="both"/>
              <w:rPr>
                <w:rFonts w:ascii="Times New Roman" w:hAnsi="Times New Roman" w:cs="Times New Roman"/>
                <w:color w:val="000000"/>
                <w:sz w:val="28"/>
                <w:szCs w:val="28"/>
              </w:rPr>
            </w:pPr>
          </w:p>
        </w:tc>
        <w:tc>
          <w:tcPr>
            <w:tcW w:w="1815" w:type="dxa"/>
            <w:vMerge/>
            <w:tcBorders>
              <w:top w:val="nil"/>
              <w:left w:val="single" w:sz="4" w:space="0" w:color="auto"/>
              <w:bottom w:val="single" w:sz="4" w:space="0" w:color="auto"/>
              <w:right w:val="single" w:sz="4" w:space="0" w:color="auto"/>
            </w:tcBorders>
            <w:vAlign w:val="center"/>
            <w:hideMark/>
          </w:tcPr>
          <w:p w:rsidR="003908A7" w:rsidRPr="0033564C" w:rsidRDefault="003908A7" w:rsidP="0033564C">
            <w:pPr>
              <w:spacing w:line="360" w:lineRule="auto"/>
              <w:ind w:left="660" w:firstLine="851"/>
              <w:jc w:val="both"/>
              <w:rPr>
                <w:rFonts w:ascii="Times New Roman" w:hAnsi="Times New Roman" w:cs="Times New Roman"/>
                <w:color w:val="000000"/>
                <w:sz w:val="28"/>
                <w:szCs w:val="28"/>
              </w:rPr>
            </w:pPr>
          </w:p>
        </w:tc>
        <w:tc>
          <w:tcPr>
            <w:tcW w:w="2065" w:type="dxa"/>
            <w:vMerge/>
            <w:tcBorders>
              <w:top w:val="nil"/>
              <w:left w:val="single" w:sz="4" w:space="0" w:color="auto"/>
              <w:bottom w:val="single" w:sz="4" w:space="0" w:color="auto"/>
              <w:right w:val="single" w:sz="4" w:space="0" w:color="auto"/>
            </w:tcBorders>
            <w:vAlign w:val="center"/>
            <w:hideMark/>
          </w:tcPr>
          <w:p w:rsidR="003908A7" w:rsidRPr="0033564C" w:rsidRDefault="003908A7" w:rsidP="0033564C">
            <w:pPr>
              <w:spacing w:line="360" w:lineRule="auto"/>
              <w:ind w:left="660" w:firstLine="851"/>
              <w:jc w:val="both"/>
              <w:rPr>
                <w:rFonts w:ascii="Times New Roman" w:hAnsi="Times New Roman" w:cs="Times New Roman"/>
                <w:color w:val="000000"/>
                <w:sz w:val="28"/>
                <w:szCs w:val="28"/>
              </w:rPr>
            </w:pPr>
          </w:p>
        </w:tc>
      </w:tr>
      <w:tr w:rsidR="003908A7" w:rsidRPr="0033564C" w:rsidTr="005F4330">
        <w:trPr>
          <w:trHeight w:val="222"/>
        </w:trPr>
        <w:tc>
          <w:tcPr>
            <w:tcW w:w="3759" w:type="dxa"/>
            <w:tcBorders>
              <w:top w:val="nil"/>
              <w:left w:val="single" w:sz="4" w:space="0" w:color="auto"/>
              <w:bottom w:val="single" w:sz="4" w:space="0" w:color="auto"/>
              <w:right w:val="single" w:sz="4" w:space="0" w:color="auto"/>
            </w:tcBorders>
            <w:shd w:val="clear" w:color="auto" w:fill="auto"/>
            <w:noWrap/>
            <w:hideMark/>
          </w:tcPr>
          <w:p w:rsidR="003908A7" w:rsidRPr="0033564C" w:rsidRDefault="003908A7" w:rsidP="005F4330">
            <w:pPr>
              <w:spacing w:line="360" w:lineRule="auto"/>
              <w:jc w:val="both"/>
              <w:rPr>
                <w:rFonts w:ascii="Times New Roman" w:hAnsi="Times New Roman" w:cs="Times New Roman"/>
                <w:color w:val="000000"/>
                <w:sz w:val="28"/>
                <w:szCs w:val="28"/>
              </w:rPr>
            </w:pPr>
            <w:r w:rsidRPr="0033564C">
              <w:rPr>
                <w:rFonts w:ascii="Times New Roman" w:hAnsi="Times New Roman" w:cs="Times New Roman"/>
                <w:color w:val="000000"/>
                <w:sz w:val="28"/>
                <w:szCs w:val="28"/>
              </w:rPr>
              <w:t>Значение метрики на тесте</w:t>
            </w:r>
          </w:p>
        </w:tc>
        <w:tc>
          <w:tcPr>
            <w:tcW w:w="1815" w:type="dxa"/>
            <w:tcBorders>
              <w:top w:val="nil"/>
              <w:left w:val="nil"/>
              <w:bottom w:val="single" w:sz="4" w:space="0" w:color="auto"/>
              <w:right w:val="single" w:sz="4" w:space="0" w:color="auto"/>
            </w:tcBorders>
            <w:shd w:val="clear" w:color="auto" w:fill="auto"/>
            <w:noWrap/>
            <w:hideMark/>
          </w:tcPr>
          <w:p w:rsidR="003908A7" w:rsidRPr="0033564C" w:rsidRDefault="003908A7" w:rsidP="005F4330">
            <w:pPr>
              <w:spacing w:line="360" w:lineRule="auto"/>
              <w:jc w:val="both"/>
              <w:rPr>
                <w:rFonts w:ascii="Times New Roman" w:hAnsi="Times New Roman" w:cs="Times New Roman"/>
                <w:color w:val="000000"/>
                <w:sz w:val="28"/>
                <w:szCs w:val="28"/>
              </w:rPr>
            </w:pPr>
            <w:r w:rsidRPr="0033564C">
              <w:rPr>
                <w:rFonts w:ascii="Times New Roman" w:hAnsi="Times New Roman" w:cs="Times New Roman"/>
                <w:color w:val="000000"/>
                <w:sz w:val="28"/>
                <w:szCs w:val="28"/>
              </w:rPr>
              <w:t>0,5</w:t>
            </w:r>
            <w:r w:rsidR="00F35482" w:rsidRPr="0033564C">
              <w:rPr>
                <w:rFonts w:ascii="Times New Roman" w:hAnsi="Times New Roman" w:cs="Times New Roman"/>
                <w:color w:val="000000"/>
                <w:sz w:val="28"/>
                <w:szCs w:val="28"/>
              </w:rPr>
              <w:t>2</w:t>
            </w:r>
          </w:p>
        </w:tc>
        <w:tc>
          <w:tcPr>
            <w:tcW w:w="2065" w:type="dxa"/>
            <w:tcBorders>
              <w:top w:val="nil"/>
              <w:left w:val="nil"/>
              <w:bottom w:val="single" w:sz="4" w:space="0" w:color="auto"/>
              <w:right w:val="single" w:sz="4" w:space="0" w:color="auto"/>
            </w:tcBorders>
            <w:shd w:val="clear" w:color="auto" w:fill="auto"/>
            <w:noWrap/>
            <w:hideMark/>
          </w:tcPr>
          <w:p w:rsidR="003908A7" w:rsidRPr="0033564C" w:rsidRDefault="003908A7" w:rsidP="005F4330">
            <w:pPr>
              <w:spacing w:line="360" w:lineRule="auto"/>
              <w:jc w:val="both"/>
              <w:rPr>
                <w:rFonts w:ascii="Times New Roman" w:hAnsi="Times New Roman" w:cs="Times New Roman"/>
                <w:color w:val="000000"/>
                <w:sz w:val="28"/>
                <w:szCs w:val="28"/>
              </w:rPr>
            </w:pPr>
            <w:r w:rsidRPr="0033564C">
              <w:rPr>
                <w:rFonts w:ascii="Times New Roman" w:hAnsi="Times New Roman" w:cs="Times New Roman"/>
                <w:color w:val="000000"/>
                <w:sz w:val="28"/>
                <w:szCs w:val="28"/>
              </w:rPr>
              <w:t>0,5</w:t>
            </w:r>
            <w:r w:rsidR="00F35482" w:rsidRPr="0033564C">
              <w:rPr>
                <w:rFonts w:ascii="Times New Roman" w:hAnsi="Times New Roman" w:cs="Times New Roman"/>
                <w:color w:val="000000"/>
                <w:sz w:val="28"/>
                <w:szCs w:val="28"/>
              </w:rPr>
              <w:t>3</w:t>
            </w:r>
          </w:p>
        </w:tc>
      </w:tr>
      <w:tr w:rsidR="003908A7" w:rsidRPr="0033564C" w:rsidTr="005F4330">
        <w:trPr>
          <w:trHeight w:val="222"/>
        </w:trPr>
        <w:tc>
          <w:tcPr>
            <w:tcW w:w="7639" w:type="dxa"/>
            <w:gridSpan w:val="3"/>
            <w:tcBorders>
              <w:top w:val="single" w:sz="4" w:space="0" w:color="auto"/>
              <w:left w:val="single" w:sz="4" w:space="0" w:color="auto"/>
              <w:bottom w:val="single" w:sz="4" w:space="0" w:color="auto"/>
              <w:right w:val="single" w:sz="4" w:space="0" w:color="auto"/>
            </w:tcBorders>
            <w:shd w:val="clear" w:color="auto" w:fill="auto"/>
            <w:noWrap/>
            <w:hideMark/>
          </w:tcPr>
          <w:p w:rsidR="003908A7" w:rsidRPr="0033564C" w:rsidRDefault="003908A7" w:rsidP="005F4330">
            <w:pPr>
              <w:spacing w:line="360" w:lineRule="auto"/>
              <w:jc w:val="both"/>
              <w:rPr>
                <w:rFonts w:ascii="Times New Roman" w:hAnsi="Times New Roman" w:cs="Times New Roman"/>
                <w:color w:val="000000"/>
                <w:sz w:val="28"/>
                <w:szCs w:val="28"/>
              </w:rPr>
            </w:pPr>
            <w:r w:rsidRPr="0033564C">
              <w:rPr>
                <w:rFonts w:ascii="Times New Roman" w:hAnsi="Times New Roman" w:cs="Times New Roman"/>
                <w:color w:val="000000"/>
                <w:sz w:val="28"/>
                <w:szCs w:val="28"/>
              </w:rPr>
              <w:t>последовательное разбиение</w:t>
            </w:r>
          </w:p>
        </w:tc>
      </w:tr>
      <w:tr w:rsidR="003908A7" w:rsidRPr="0033564C" w:rsidTr="005F4330">
        <w:trPr>
          <w:trHeight w:val="222"/>
        </w:trPr>
        <w:tc>
          <w:tcPr>
            <w:tcW w:w="3759" w:type="dxa"/>
            <w:tcBorders>
              <w:top w:val="nil"/>
              <w:left w:val="single" w:sz="4" w:space="0" w:color="auto"/>
              <w:bottom w:val="single" w:sz="4" w:space="0" w:color="auto"/>
              <w:right w:val="single" w:sz="4" w:space="0" w:color="auto"/>
            </w:tcBorders>
            <w:shd w:val="clear" w:color="auto" w:fill="auto"/>
            <w:noWrap/>
            <w:hideMark/>
          </w:tcPr>
          <w:p w:rsidR="003908A7" w:rsidRPr="0033564C" w:rsidRDefault="003908A7" w:rsidP="005F4330">
            <w:pPr>
              <w:spacing w:line="360" w:lineRule="auto"/>
              <w:jc w:val="both"/>
              <w:rPr>
                <w:rFonts w:ascii="Times New Roman" w:hAnsi="Times New Roman" w:cs="Times New Roman"/>
                <w:color w:val="000000"/>
                <w:sz w:val="28"/>
                <w:szCs w:val="28"/>
              </w:rPr>
            </w:pPr>
            <w:r w:rsidRPr="0033564C">
              <w:rPr>
                <w:rFonts w:ascii="Times New Roman" w:hAnsi="Times New Roman" w:cs="Times New Roman"/>
                <w:color w:val="000000"/>
                <w:sz w:val="28"/>
                <w:szCs w:val="28"/>
              </w:rPr>
              <w:t>Подъемов на тесте</w:t>
            </w:r>
          </w:p>
        </w:tc>
        <w:tc>
          <w:tcPr>
            <w:tcW w:w="1815" w:type="dxa"/>
            <w:tcBorders>
              <w:top w:val="nil"/>
              <w:left w:val="nil"/>
              <w:bottom w:val="single" w:sz="4" w:space="0" w:color="auto"/>
              <w:right w:val="single" w:sz="4" w:space="0" w:color="auto"/>
            </w:tcBorders>
            <w:shd w:val="clear" w:color="auto" w:fill="auto"/>
            <w:noWrap/>
            <w:hideMark/>
          </w:tcPr>
          <w:p w:rsidR="003908A7" w:rsidRPr="0033564C" w:rsidRDefault="00F35482" w:rsidP="005F4330">
            <w:pPr>
              <w:spacing w:line="360" w:lineRule="auto"/>
              <w:jc w:val="both"/>
              <w:rPr>
                <w:rFonts w:ascii="Times New Roman" w:hAnsi="Times New Roman" w:cs="Times New Roman"/>
                <w:color w:val="000000"/>
                <w:sz w:val="28"/>
                <w:szCs w:val="28"/>
              </w:rPr>
            </w:pPr>
            <w:r w:rsidRPr="0033564C">
              <w:rPr>
                <w:rFonts w:ascii="Times New Roman" w:hAnsi="Times New Roman" w:cs="Times New Roman"/>
                <w:color w:val="000000"/>
                <w:sz w:val="28"/>
                <w:szCs w:val="28"/>
              </w:rPr>
              <w:t>298</w:t>
            </w:r>
          </w:p>
        </w:tc>
        <w:tc>
          <w:tcPr>
            <w:tcW w:w="2065" w:type="dxa"/>
            <w:tcBorders>
              <w:top w:val="nil"/>
              <w:left w:val="nil"/>
              <w:bottom w:val="single" w:sz="4" w:space="0" w:color="auto"/>
              <w:right w:val="single" w:sz="4" w:space="0" w:color="auto"/>
            </w:tcBorders>
            <w:shd w:val="clear" w:color="auto" w:fill="auto"/>
            <w:noWrap/>
            <w:hideMark/>
          </w:tcPr>
          <w:p w:rsidR="003908A7" w:rsidRPr="0033564C" w:rsidRDefault="00F35482" w:rsidP="005F4330">
            <w:pPr>
              <w:spacing w:line="360" w:lineRule="auto"/>
              <w:jc w:val="both"/>
              <w:rPr>
                <w:rFonts w:ascii="Times New Roman" w:hAnsi="Times New Roman" w:cs="Times New Roman"/>
                <w:color w:val="000000"/>
                <w:sz w:val="28"/>
                <w:szCs w:val="28"/>
              </w:rPr>
            </w:pPr>
            <w:r w:rsidRPr="0033564C">
              <w:rPr>
                <w:rFonts w:ascii="Times New Roman" w:hAnsi="Times New Roman" w:cs="Times New Roman"/>
                <w:color w:val="000000"/>
                <w:sz w:val="28"/>
                <w:szCs w:val="28"/>
              </w:rPr>
              <w:t>298</w:t>
            </w:r>
          </w:p>
        </w:tc>
      </w:tr>
      <w:tr w:rsidR="003908A7" w:rsidRPr="0033564C" w:rsidTr="005F4330">
        <w:trPr>
          <w:trHeight w:val="222"/>
        </w:trPr>
        <w:tc>
          <w:tcPr>
            <w:tcW w:w="3759" w:type="dxa"/>
            <w:tcBorders>
              <w:top w:val="nil"/>
              <w:left w:val="single" w:sz="4" w:space="0" w:color="auto"/>
              <w:bottom w:val="single" w:sz="4" w:space="0" w:color="auto"/>
              <w:right w:val="single" w:sz="4" w:space="0" w:color="auto"/>
            </w:tcBorders>
            <w:shd w:val="clear" w:color="auto" w:fill="auto"/>
            <w:noWrap/>
            <w:hideMark/>
          </w:tcPr>
          <w:p w:rsidR="003908A7" w:rsidRPr="0033564C" w:rsidRDefault="00F35482" w:rsidP="005F4330">
            <w:pPr>
              <w:spacing w:line="360" w:lineRule="auto"/>
              <w:jc w:val="both"/>
              <w:rPr>
                <w:rFonts w:ascii="Times New Roman" w:hAnsi="Times New Roman" w:cs="Times New Roman"/>
                <w:color w:val="000000"/>
                <w:sz w:val="28"/>
                <w:szCs w:val="28"/>
              </w:rPr>
            </w:pPr>
            <w:r w:rsidRPr="0033564C">
              <w:rPr>
                <w:rFonts w:ascii="Times New Roman" w:hAnsi="Times New Roman" w:cs="Times New Roman"/>
                <w:color w:val="000000"/>
                <w:sz w:val="28"/>
                <w:szCs w:val="28"/>
              </w:rPr>
              <w:t>Количество деревьев</w:t>
            </w:r>
          </w:p>
        </w:tc>
        <w:tc>
          <w:tcPr>
            <w:tcW w:w="1815" w:type="dxa"/>
            <w:tcBorders>
              <w:top w:val="nil"/>
              <w:left w:val="nil"/>
              <w:bottom w:val="single" w:sz="4" w:space="0" w:color="auto"/>
              <w:right w:val="single" w:sz="4" w:space="0" w:color="auto"/>
            </w:tcBorders>
            <w:shd w:val="clear" w:color="auto" w:fill="auto"/>
            <w:noWrap/>
            <w:hideMark/>
          </w:tcPr>
          <w:p w:rsidR="003908A7" w:rsidRPr="0033564C" w:rsidRDefault="00D54097" w:rsidP="005F4330">
            <w:pPr>
              <w:spacing w:line="360" w:lineRule="auto"/>
              <w:jc w:val="both"/>
              <w:rPr>
                <w:rFonts w:ascii="Times New Roman" w:hAnsi="Times New Roman" w:cs="Times New Roman"/>
                <w:color w:val="000000"/>
                <w:sz w:val="28"/>
                <w:szCs w:val="28"/>
              </w:rPr>
            </w:pPr>
            <w:r w:rsidRPr="0033564C">
              <w:rPr>
                <w:rFonts w:ascii="Times New Roman" w:hAnsi="Times New Roman" w:cs="Times New Roman"/>
                <w:color w:val="000000"/>
                <w:sz w:val="28"/>
                <w:szCs w:val="28"/>
              </w:rPr>
              <w:t>160</w:t>
            </w:r>
          </w:p>
        </w:tc>
        <w:tc>
          <w:tcPr>
            <w:tcW w:w="2065" w:type="dxa"/>
            <w:tcBorders>
              <w:top w:val="nil"/>
              <w:left w:val="nil"/>
              <w:bottom w:val="single" w:sz="4" w:space="0" w:color="auto"/>
              <w:right w:val="single" w:sz="4" w:space="0" w:color="auto"/>
            </w:tcBorders>
            <w:shd w:val="clear" w:color="auto" w:fill="auto"/>
            <w:noWrap/>
            <w:hideMark/>
          </w:tcPr>
          <w:p w:rsidR="003908A7" w:rsidRPr="0033564C" w:rsidRDefault="00D54097" w:rsidP="005F4330">
            <w:pPr>
              <w:spacing w:line="360" w:lineRule="auto"/>
              <w:jc w:val="both"/>
              <w:rPr>
                <w:rFonts w:ascii="Times New Roman" w:hAnsi="Times New Roman" w:cs="Times New Roman"/>
                <w:color w:val="000000"/>
                <w:sz w:val="28"/>
                <w:szCs w:val="28"/>
              </w:rPr>
            </w:pPr>
            <w:r w:rsidRPr="0033564C">
              <w:rPr>
                <w:rFonts w:ascii="Times New Roman" w:hAnsi="Times New Roman" w:cs="Times New Roman"/>
                <w:color w:val="000000"/>
                <w:sz w:val="28"/>
                <w:szCs w:val="28"/>
              </w:rPr>
              <w:t>160</w:t>
            </w:r>
          </w:p>
        </w:tc>
      </w:tr>
      <w:tr w:rsidR="00F35482" w:rsidRPr="0033564C" w:rsidTr="005F4330">
        <w:trPr>
          <w:trHeight w:val="222"/>
        </w:trPr>
        <w:tc>
          <w:tcPr>
            <w:tcW w:w="3759" w:type="dxa"/>
            <w:tcBorders>
              <w:top w:val="nil"/>
              <w:left w:val="single" w:sz="4" w:space="0" w:color="auto"/>
              <w:bottom w:val="single" w:sz="4" w:space="0" w:color="auto"/>
              <w:right w:val="single" w:sz="4" w:space="0" w:color="auto"/>
            </w:tcBorders>
            <w:shd w:val="clear" w:color="auto" w:fill="auto"/>
            <w:noWrap/>
            <w:hideMark/>
          </w:tcPr>
          <w:p w:rsidR="00F35482" w:rsidRPr="0033564C" w:rsidRDefault="00F35482" w:rsidP="005F4330">
            <w:pPr>
              <w:spacing w:line="360" w:lineRule="auto"/>
              <w:jc w:val="both"/>
              <w:rPr>
                <w:rFonts w:ascii="Times New Roman" w:hAnsi="Times New Roman" w:cs="Times New Roman"/>
                <w:color w:val="000000"/>
                <w:sz w:val="28"/>
                <w:szCs w:val="28"/>
              </w:rPr>
            </w:pPr>
            <w:r w:rsidRPr="0033564C">
              <w:rPr>
                <w:rFonts w:ascii="Times New Roman" w:hAnsi="Times New Roman" w:cs="Times New Roman"/>
                <w:sz w:val="28"/>
                <w:szCs w:val="28"/>
              </w:rPr>
              <w:t>Learning rate</w:t>
            </w:r>
          </w:p>
        </w:tc>
        <w:tc>
          <w:tcPr>
            <w:tcW w:w="1815" w:type="dxa"/>
            <w:tcBorders>
              <w:top w:val="nil"/>
              <w:left w:val="nil"/>
              <w:bottom w:val="single" w:sz="4" w:space="0" w:color="auto"/>
              <w:right w:val="single" w:sz="4" w:space="0" w:color="auto"/>
            </w:tcBorders>
            <w:shd w:val="clear" w:color="auto" w:fill="auto"/>
            <w:noWrap/>
            <w:hideMark/>
          </w:tcPr>
          <w:p w:rsidR="00F35482" w:rsidRPr="0033564C" w:rsidRDefault="00D54097" w:rsidP="005F4330">
            <w:pPr>
              <w:spacing w:line="360" w:lineRule="auto"/>
              <w:jc w:val="both"/>
              <w:rPr>
                <w:rFonts w:ascii="Times New Roman" w:hAnsi="Times New Roman" w:cs="Times New Roman"/>
                <w:color w:val="000000"/>
                <w:sz w:val="28"/>
                <w:szCs w:val="28"/>
              </w:rPr>
            </w:pPr>
            <w:r w:rsidRPr="0033564C">
              <w:rPr>
                <w:rFonts w:ascii="Times New Roman" w:hAnsi="Times New Roman" w:cs="Times New Roman"/>
                <w:color w:val="000000"/>
                <w:sz w:val="28"/>
                <w:szCs w:val="28"/>
              </w:rPr>
              <w:t>1</w:t>
            </w:r>
          </w:p>
        </w:tc>
        <w:tc>
          <w:tcPr>
            <w:tcW w:w="2065" w:type="dxa"/>
            <w:tcBorders>
              <w:top w:val="nil"/>
              <w:left w:val="nil"/>
              <w:bottom w:val="single" w:sz="4" w:space="0" w:color="auto"/>
              <w:right w:val="single" w:sz="4" w:space="0" w:color="auto"/>
            </w:tcBorders>
            <w:shd w:val="clear" w:color="auto" w:fill="auto"/>
            <w:noWrap/>
            <w:hideMark/>
          </w:tcPr>
          <w:p w:rsidR="00F35482" w:rsidRPr="0033564C" w:rsidRDefault="00D54097" w:rsidP="005F4330">
            <w:pPr>
              <w:spacing w:line="360" w:lineRule="auto"/>
              <w:jc w:val="both"/>
              <w:rPr>
                <w:rFonts w:ascii="Times New Roman" w:hAnsi="Times New Roman" w:cs="Times New Roman"/>
                <w:color w:val="000000"/>
                <w:sz w:val="28"/>
                <w:szCs w:val="28"/>
              </w:rPr>
            </w:pPr>
            <w:r w:rsidRPr="0033564C">
              <w:rPr>
                <w:rFonts w:ascii="Times New Roman" w:hAnsi="Times New Roman" w:cs="Times New Roman"/>
                <w:color w:val="000000"/>
                <w:sz w:val="28"/>
                <w:szCs w:val="28"/>
              </w:rPr>
              <w:t>1</w:t>
            </w:r>
          </w:p>
        </w:tc>
      </w:tr>
      <w:tr w:rsidR="003908A7" w:rsidRPr="0033564C" w:rsidTr="005F4330">
        <w:trPr>
          <w:trHeight w:val="683"/>
        </w:trPr>
        <w:tc>
          <w:tcPr>
            <w:tcW w:w="3759" w:type="dxa"/>
            <w:vMerge w:val="restart"/>
            <w:tcBorders>
              <w:top w:val="nil"/>
              <w:left w:val="single" w:sz="4" w:space="0" w:color="auto"/>
              <w:bottom w:val="single" w:sz="4" w:space="0" w:color="auto"/>
              <w:right w:val="single" w:sz="4" w:space="0" w:color="auto"/>
            </w:tcBorders>
            <w:shd w:val="clear" w:color="auto" w:fill="auto"/>
            <w:hideMark/>
          </w:tcPr>
          <w:p w:rsidR="003908A7" w:rsidRPr="0033564C" w:rsidRDefault="003908A7" w:rsidP="005F4330">
            <w:pPr>
              <w:spacing w:line="360" w:lineRule="auto"/>
              <w:jc w:val="both"/>
              <w:rPr>
                <w:rFonts w:ascii="Times New Roman" w:hAnsi="Times New Roman" w:cs="Times New Roman"/>
                <w:color w:val="000000"/>
                <w:sz w:val="28"/>
                <w:szCs w:val="28"/>
              </w:rPr>
            </w:pPr>
            <w:r w:rsidRPr="0033564C">
              <w:rPr>
                <w:rFonts w:ascii="Times New Roman" w:hAnsi="Times New Roman" w:cs="Times New Roman"/>
                <w:color w:val="000000"/>
                <w:sz w:val="28"/>
                <w:szCs w:val="28"/>
              </w:rPr>
              <w:t>Значение выборки на кросс-</w:t>
            </w:r>
            <w:r w:rsidRPr="0033564C">
              <w:rPr>
                <w:rFonts w:ascii="Times New Roman" w:hAnsi="Times New Roman" w:cs="Times New Roman"/>
                <w:color w:val="000000"/>
                <w:sz w:val="28"/>
                <w:szCs w:val="28"/>
              </w:rPr>
              <w:lastRenderedPageBreak/>
              <w:t>валидации</w:t>
            </w:r>
          </w:p>
        </w:tc>
        <w:tc>
          <w:tcPr>
            <w:tcW w:w="1815" w:type="dxa"/>
            <w:vMerge w:val="restart"/>
            <w:tcBorders>
              <w:top w:val="nil"/>
              <w:left w:val="single" w:sz="4" w:space="0" w:color="auto"/>
              <w:bottom w:val="single" w:sz="4" w:space="0" w:color="auto"/>
              <w:right w:val="single" w:sz="4" w:space="0" w:color="auto"/>
            </w:tcBorders>
            <w:shd w:val="clear" w:color="auto" w:fill="auto"/>
            <w:noWrap/>
            <w:hideMark/>
          </w:tcPr>
          <w:p w:rsidR="003908A7" w:rsidRPr="0033564C" w:rsidRDefault="003908A7" w:rsidP="005F4330">
            <w:pPr>
              <w:spacing w:line="360" w:lineRule="auto"/>
              <w:jc w:val="both"/>
              <w:rPr>
                <w:rFonts w:ascii="Times New Roman" w:hAnsi="Times New Roman" w:cs="Times New Roman"/>
                <w:color w:val="000000"/>
                <w:sz w:val="28"/>
                <w:szCs w:val="28"/>
              </w:rPr>
            </w:pPr>
            <w:r w:rsidRPr="0033564C">
              <w:rPr>
                <w:rFonts w:ascii="Times New Roman" w:hAnsi="Times New Roman" w:cs="Times New Roman"/>
                <w:color w:val="000000"/>
                <w:sz w:val="28"/>
                <w:szCs w:val="28"/>
              </w:rPr>
              <w:lastRenderedPageBreak/>
              <w:t>0,5</w:t>
            </w:r>
            <w:r w:rsidR="00D54097" w:rsidRPr="0033564C">
              <w:rPr>
                <w:rFonts w:ascii="Times New Roman" w:hAnsi="Times New Roman" w:cs="Times New Roman"/>
                <w:color w:val="000000"/>
                <w:sz w:val="28"/>
                <w:szCs w:val="28"/>
              </w:rPr>
              <w:t>5</w:t>
            </w:r>
          </w:p>
        </w:tc>
        <w:tc>
          <w:tcPr>
            <w:tcW w:w="2065" w:type="dxa"/>
            <w:vMerge w:val="restart"/>
            <w:tcBorders>
              <w:top w:val="nil"/>
              <w:left w:val="single" w:sz="4" w:space="0" w:color="auto"/>
              <w:bottom w:val="single" w:sz="4" w:space="0" w:color="auto"/>
              <w:right w:val="single" w:sz="4" w:space="0" w:color="auto"/>
            </w:tcBorders>
            <w:shd w:val="clear" w:color="auto" w:fill="auto"/>
            <w:noWrap/>
            <w:hideMark/>
          </w:tcPr>
          <w:p w:rsidR="003908A7" w:rsidRPr="0033564C" w:rsidRDefault="00D54097" w:rsidP="005F4330">
            <w:pPr>
              <w:spacing w:line="360" w:lineRule="auto"/>
              <w:jc w:val="both"/>
              <w:rPr>
                <w:rFonts w:ascii="Times New Roman" w:hAnsi="Times New Roman" w:cs="Times New Roman"/>
                <w:color w:val="000000"/>
                <w:sz w:val="28"/>
                <w:szCs w:val="28"/>
              </w:rPr>
            </w:pPr>
            <w:r w:rsidRPr="0033564C">
              <w:rPr>
                <w:rFonts w:ascii="Times New Roman" w:hAnsi="Times New Roman" w:cs="Times New Roman"/>
                <w:color w:val="000000"/>
                <w:sz w:val="28"/>
                <w:szCs w:val="28"/>
              </w:rPr>
              <w:t>0,54</w:t>
            </w:r>
          </w:p>
        </w:tc>
      </w:tr>
      <w:tr w:rsidR="003908A7" w:rsidRPr="0033564C" w:rsidTr="005F4330">
        <w:trPr>
          <w:trHeight w:val="683"/>
        </w:trPr>
        <w:tc>
          <w:tcPr>
            <w:tcW w:w="3759" w:type="dxa"/>
            <w:vMerge/>
            <w:tcBorders>
              <w:top w:val="nil"/>
              <w:left w:val="single" w:sz="4" w:space="0" w:color="auto"/>
              <w:bottom w:val="single" w:sz="4" w:space="0" w:color="auto"/>
              <w:right w:val="single" w:sz="4" w:space="0" w:color="auto"/>
            </w:tcBorders>
            <w:vAlign w:val="center"/>
            <w:hideMark/>
          </w:tcPr>
          <w:p w:rsidR="003908A7" w:rsidRPr="0033564C" w:rsidRDefault="003908A7" w:rsidP="0033564C">
            <w:pPr>
              <w:spacing w:line="360" w:lineRule="auto"/>
              <w:ind w:left="660" w:firstLine="851"/>
              <w:jc w:val="both"/>
              <w:rPr>
                <w:rFonts w:ascii="Times New Roman" w:hAnsi="Times New Roman" w:cs="Times New Roman"/>
                <w:color w:val="000000"/>
                <w:sz w:val="28"/>
                <w:szCs w:val="28"/>
              </w:rPr>
            </w:pPr>
          </w:p>
        </w:tc>
        <w:tc>
          <w:tcPr>
            <w:tcW w:w="1815" w:type="dxa"/>
            <w:vMerge/>
            <w:tcBorders>
              <w:top w:val="nil"/>
              <w:left w:val="single" w:sz="4" w:space="0" w:color="auto"/>
              <w:bottom w:val="single" w:sz="4" w:space="0" w:color="auto"/>
              <w:right w:val="single" w:sz="4" w:space="0" w:color="auto"/>
            </w:tcBorders>
            <w:vAlign w:val="center"/>
            <w:hideMark/>
          </w:tcPr>
          <w:p w:rsidR="003908A7" w:rsidRPr="0033564C" w:rsidRDefault="003908A7" w:rsidP="0033564C">
            <w:pPr>
              <w:spacing w:line="360" w:lineRule="auto"/>
              <w:ind w:left="660" w:firstLine="851"/>
              <w:jc w:val="both"/>
              <w:rPr>
                <w:rFonts w:ascii="Times New Roman" w:hAnsi="Times New Roman" w:cs="Times New Roman"/>
                <w:color w:val="000000"/>
                <w:sz w:val="28"/>
                <w:szCs w:val="28"/>
              </w:rPr>
            </w:pPr>
          </w:p>
        </w:tc>
        <w:tc>
          <w:tcPr>
            <w:tcW w:w="2065" w:type="dxa"/>
            <w:vMerge/>
            <w:tcBorders>
              <w:top w:val="nil"/>
              <w:left w:val="single" w:sz="4" w:space="0" w:color="auto"/>
              <w:bottom w:val="single" w:sz="4" w:space="0" w:color="auto"/>
              <w:right w:val="single" w:sz="4" w:space="0" w:color="auto"/>
            </w:tcBorders>
            <w:vAlign w:val="center"/>
            <w:hideMark/>
          </w:tcPr>
          <w:p w:rsidR="003908A7" w:rsidRPr="0033564C" w:rsidRDefault="003908A7" w:rsidP="0033564C">
            <w:pPr>
              <w:spacing w:line="360" w:lineRule="auto"/>
              <w:ind w:left="660" w:firstLine="851"/>
              <w:jc w:val="both"/>
              <w:rPr>
                <w:rFonts w:ascii="Times New Roman" w:hAnsi="Times New Roman" w:cs="Times New Roman"/>
                <w:color w:val="000000"/>
                <w:sz w:val="28"/>
                <w:szCs w:val="28"/>
              </w:rPr>
            </w:pPr>
          </w:p>
        </w:tc>
      </w:tr>
      <w:tr w:rsidR="003908A7" w:rsidRPr="0033564C" w:rsidTr="005F4330">
        <w:trPr>
          <w:trHeight w:val="222"/>
        </w:trPr>
        <w:tc>
          <w:tcPr>
            <w:tcW w:w="3759" w:type="dxa"/>
            <w:tcBorders>
              <w:top w:val="nil"/>
              <w:left w:val="single" w:sz="4" w:space="0" w:color="auto"/>
              <w:bottom w:val="single" w:sz="4" w:space="0" w:color="auto"/>
              <w:right w:val="single" w:sz="4" w:space="0" w:color="auto"/>
            </w:tcBorders>
            <w:shd w:val="clear" w:color="auto" w:fill="auto"/>
            <w:noWrap/>
            <w:hideMark/>
          </w:tcPr>
          <w:p w:rsidR="003908A7" w:rsidRPr="0033564C" w:rsidRDefault="003908A7" w:rsidP="005F4330">
            <w:pPr>
              <w:spacing w:line="360" w:lineRule="auto"/>
              <w:jc w:val="both"/>
              <w:rPr>
                <w:rFonts w:ascii="Times New Roman" w:hAnsi="Times New Roman" w:cs="Times New Roman"/>
                <w:color w:val="000000"/>
                <w:sz w:val="28"/>
                <w:szCs w:val="28"/>
              </w:rPr>
            </w:pPr>
            <w:r w:rsidRPr="0033564C">
              <w:rPr>
                <w:rFonts w:ascii="Times New Roman" w:hAnsi="Times New Roman" w:cs="Times New Roman"/>
                <w:color w:val="000000"/>
                <w:sz w:val="28"/>
                <w:szCs w:val="28"/>
              </w:rPr>
              <w:lastRenderedPageBreak/>
              <w:t>Значение метрики на тесте</w:t>
            </w:r>
          </w:p>
        </w:tc>
        <w:tc>
          <w:tcPr>
            <w:tcW w:w="1815" w:type="dxa"/>
            <w:tcBorders>
              <w:top w:val="nil"/>
              <w:left w:val="nil"/>
              <w:bottom w:val="single" w:sz="4" w:space="0" w:color="auto"/>
              <w:right w:val="single" w:sz="4" w:space="0" w:color="auto"/>
            </w:tcBorders>
            <w:shd w:val="clear" w:color="auto" w:fill="auto"/>
            <w:noWrap/>
            <w:hideMark/>
          </w:tcPr>
          <w:p w:rsidR="003908A7" w:rsidRPr="0033564C" w:rsidRDefault="00D54097" w:rsidP="005F4330">
            <w:pPr>
              <w:spacing w:line="360" w:lineRule="auto"/>
              <w:jc w:val="both"/>
              <w:rPr>
                <w:rFonts w:ascii="Times New Roman" w:hAnsi="Times New Roman" w:cs="Times New Roman"/>
                <w:color w:val="000000"/>
                <w:sz w:val="28"/>
                <w:szCs w:val="28"/>
              </w:rPr>
            </w:pPr>
            <w:r w:rsidRPr="0033564C">
              <w:rPr>
                <w:rFonts w:ascii="Times New Roman" w:hAnsi="Times New Roman" w:cs="Times New Roman"/>
                <w:color w:val="000000"/>
                <w:sz w:val="28"/>
                <w:szCs w:val="28"/>
              </w:rPr>
              <w:t>0,52</w:t>
            </w:r>
          </w:p>
        </w:tc>
        <w:tc>
          <w:tcPr>
            <w:tcW w:w="2065" w:type="dxa"/>
            <w:tcBorders>
              <w:top w:val="nil"/>
              <w:left w:val="nil"/>
              <w:bottom w:val="single" w:sz="4" w:space="0" w:color="auto"/>
              <w:right w:val="single" w:sz="4" w:space="0" w:color="auto"/>
            </w:tcBorders>
            <w:shd w:val="clear" w:color="auto" w:fill="auto"/>
            <w:noWrap/>
            <w:hideMark/>
          </w:tcPr>
          <w:p w:rsidR="003908A7" w:rsidRPr="0033564C" w:rsidRDefault="003908A7" w:rsidP="005F4330">
            <w:pPr>
              <w:spacing w:line="360" w:lineRule="auto"/>
              <w:jc w:val="both"/>
              <w:rPr>
                <w:rFonts w:ascii="Times New Roman" w:hAnsi="Times New Roman" w:cs="Times New Roman"/>
                <w:color w:val="000000"/>
                <w:sz w:val="28"/>
                <w:szCs w:val="28"/>
              </w:rPr>
            </w:pPr>
            <w:r w:rsidRPr="0033564C">
              <w:rPr>
                <w:rFonts w:ascii="Times New Roman" w:hAnsi="Times New Roman" w:cs="Times New Roman"/>
                <w:color w:val="000000"/>
                <w:sz w:val="28"/>
                <w:szCs w:val="28"/>
              </w:rPr>
              <w:t>0,</w:t>
            </w:r>
            <w:r w:rsidR="00D54097" w:rsidRPr="0033564C">
              <w:rPr>
                <w:rFonts w:ascii="Times New Roman" w:hAnsi="Times New Roman" w:cs="Times New Roman"/>
                <w:color w:val="000000"/>
                <w:sz w:val="28"/>
                <w:szCs w:val="28"/>
              </w:rPr>
              <w:t>52</w:t>
            </w:r>
          </w:p>
        </w:tc>
      </w:tr>
    </w:tbl>
    <w:p w:rsidR="003908A7" w:rsidRPr="0033564C" w:rsidRDefault="003908A7" w:rsidP="0033564C">
      <w:pPr>
        <w:pStyle w:val="Textbody"/>
        <w:spacing w:line="360" w:lineRule="auto"/>
        <w:ind w:firstLine="851"/>
        <w:jc w:val="both"/>
        <w:rPr>
          <w:rFonts w:ascii="Times New Roman" w:hAnsi="Times New Roman"/>
          <w:sz w:val="28"/>
          <w:szCs w:val="28"/>
        </w:rPr>
      </w:pPr>
      <w:r w:rsidRPr="0033564C">
        <w:rPr>
          <w:rFonts w:ascii="Times New Roman" w:hAnsi="Times New Roman"/>
          <w:sz w:val="28"/>
          <w:szCs w:val="28"/>
        </w:rPr>
        <w:t xml:space="preserve">Были построены модели в зависимости от типа разбиения и типа меры для каждой из валют. Значение метрики на кросс-валидации бралось как среднее значение меры по всем итерациям пройденным при кросс-валидации. Параметры количество деревьев и </w:t>
      </w:r>
      <w:r w:rsidRPr="0033564C">
        <w:rPr>
          <w:rFonts w:ascii="Times New Roman" w:hAnsi="Times New Roman"/>
          <w:i/>
          <w:sz w:val="28"/>
          <w:szCs w:val="28"/>
        </w:rPr>
        <w:t>learning rate</w:t>
      </w:r>
      <w:r w:rsidRPr="0033564C">
        <w:rPr>
          <w:rFonts w:ascii="Times New Roman" w:hAnsi="Times New Roman"/>
          <w:sz w:val="28"/>
          <w:szCs w:val="28"/>
        </w:rPr>
        <w:t xml:space="preserve"> из таблицы </w:t>
      </w:r>
      <w:r w:rsidR="005F4330" w:rsidRPr="005F4330">
        <w:rPr>
          <w:rFonts w:ascii="Times New Roman" w:hAnsi="Times New Roman"/>
          <w:sz w:val="28"/>
          <w:szCs w:val="28"/>
        </w:rPr>
        <w:t>11</w:t>
      </w:r>
      <w:r w:rsidRPr="0033564C">
        <w:rPr>
          <w:rFonts w:ascii="Times New Roman" w:hAnsi="Times New Roman"/>
          <w:sz w:val="28"/>
          <w:szCs w:val="28"/>
        </w:rPr>
        <w:t xml:space="preserve"> в модели подбирались методом кросс-валидации для максимизации среднего значения меры. Количество деревьев подбиралось из множества </w:t>
      </w:r>
      <m:oMath>
        <m:r>
          <w:rPr>
            <w:rFonts w:ascii="Cambria Math" w:hAnsi="Times New Roman"/>
            <w:sz w:val="28"/>
            <w:szCs w:val="28"/>
          </w:rPr>
          <m:t>L</m:t>
        </m:r>
        <m:r>
          <w:rPr>
            <w:rFonts w:ascii="Times New Roman" w:hAnsi="Times New Roman"/>
            <w:sz w:val="28"/>
            <w:szCs w:val="28"/>
          </w:rPr>
          <m:t xml:space="preserve"> = {60, 70, 80, 90, 100, 200, 400, 500, 600, 700, 800}</m:t>
        </m:r>
      </m:oMath>
      <w:r w:rsidRPr="0033564C">
        <w:rPr>
          <w:rFonts w:ascii="Times New Roman" w:hAnsi="Times New Roman"/>
          <w:sz w:val="28"/>
          <w:szCs w:val="28"/>
        </w:rPr>
        <w:t xml:space="preserve">, а </w:t>
      </w:r>
      <w:r w:rsidRPr="0033564C">
        <w:rPr>
          <w:rFonts w:ascii="Times New Roman" w:hAnsi="Times New Roman"/>
          <w:i/>
          <w:sz w:val="28"/>
          <w:szCs w:val="28"/>
        </w:rPr>
        <w:t>learning rate</w:t>
      </w:r>
      <w:r w:rsidRPr="0033564C">
        <w:rPr>
          <w:rFonts w:ascii="Times New Roman" w:hAnsi="Times New Roman"/>
          <w:sz w:val="28"/>
          <w:szCs w:val="28"/>
        </w:rPr>
        <w:t xml:space="preserve"> из множества </w:t>
      </w:r>
      <m:oMath>
        <m:r>
          <w:rPr>
            <w:rFonts w:ascii="Cambria Math" w:hAnsi="Cambria Math"/>
            <w:sz w:val="28"/>
            <w:szCs w:val="28"/>
          </w:rPr>
          <m:t>L</m:t>
        </m:r>
        <m:r>
          <w:rPr>
            <w:rFonts w:ascii="Times New Roman" w:hAnsi="Times New Roman"/>
            <w:sz w:val="28"/>
            <w:szCs w:val="28"/>
          </w:rPr>
          <m:t xml:space="preserve"> = {1, 0,9, 0,8, 0,7, 0,6, 0,5, 0,3, 0,2, 0,1}. </m:t>
        </m:r>
      </m:oMath>
      <w:r w:rsidRPr="0033564C">
        <w:rPr>
          <w:rFonts w:ascii="Times New Roman" w:hAnsi="Times New Roman"/>
          <w:sz w:val="28"/>
          <w:szCs w:val="28"/>
        </w:rPr>
        <w:t xml:space="preserve">Время подбора оптимального количества деревьев из множества </w:t>
      </w:r>
      <w:r w:rsidRPr="0033564C">
        <w:rPr>
          <w:rFonts w:ascii="Times New Roman" w:hAnsi="Times New Roman"/>
          <w:i/>
          <w:sz w:val="28"/>
          <w:szCs w:val="28"/>
        </w:rPr>
        <w:t>T</w:t>
      </w:r>
      <w:r w:rsidRPr="0033564C">
        <w:rPr>
          <w:rFonts w:ascii="Times New Roman" w:hAnsi="Times New Roman"/>
          <w:sz w:val="28"/>
          <w:szCs w:val="28"/>
        </w:rPr>
        <w:t xml:space="preserve"> составляет 1100 секунд.</w:t>
      </w:r>
    </w:p>
    <w:p w:rsidR="003908A7" w:rsidRPr="0033564C" w:rsidRDefault="003908A7" w:rsidP="0033564C">
      <w:pPr>
        <w:pStyle w:val="Textbody"/>
        <w:spacing w:line="360" w:lineRule="auto"/>
        <w:ind w:firstLine="851"/>
        <w:jc w:val="both"/>
        <w:rPr>
          <w:rFonts w:ascii="Times New Roman" w:hAnsi="Times New Roman"/>
          <w:sz w:val="28"/>
          <w:szCs w:val="28"/>
          <w:lang w:val="en-US"/>
        </w:rPr>
      </w:pPr>
      <w:r w:rsidRPr="0033564C">
        <w:rPr>
          <w:rFonts w:ascii="Times New Roman" w:hAnsi="Times New Roman"/>
          <w:noProof/>
          <w:sz w:val="28"/>
          <w:szCs w:val="28"/>
        </w:rPr>
        <w:drawing>
          <wp:inline distT="0" distB="0" distL="0" distR="0">
            <wp:extent cx="5286375" cy="1743075"/>
            <wp:effectExtent l="19050" t="0" r="9525" b="0"/>
            <wp:docPr id="18"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6" cstate="print"/>
                    <a:srcRect/>
                    <a:stretch>
                      <a:fillRect/>
                    </a:stretch>
                  </pic:blipFill>
                  <pic:spPr bwMode="auto">
                    <a:xfrm>
                      <a:off x="0" y="0"/>
                      <a:ext cx="5286375" cy="1743075"/>
                    </a:xfrm>
                    <a:prstGeom prst="rect">
                      <a:avLst/>
                    </a:prstGeom>
                    <a:noFill/>
                    <a:ln w="9525">
                      <a:noFill/>
                      <a:miter lim="800000"/>
                      <a:headEnd/>
                      <a:tailEnd/>
                    </a:ln>
                  </pic:spPr>
                </pic:pic>
              </a:graphicData>
            </a:graphic>
          </wp:inline>
        </w:drawing>
      </w:r>
    </w:p>
    <w:tbl>
      <w:tblPr>
        <w:tblStyle w:val="af"/>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785"/>
        <w:gridCol w:w="4786"/>
      </w:tblGrid>
      <w:tr w:rsidR="00B358EE" w:rsidRPr="0033564C" w:rsidTr="0033564C">
        <w:trPr>
          <w:jc w:val="center"/>
        </w:trPr>
        <w:tc>
          <w:tcPr>
            <w:tcW w:w="4952" w:type="dxa"/>
          </w:tcPr>
          <w:p w:rsidR="00B358EE" w:rsidRPr="0033564C" w:rsidRDefault="00B358EE" w:rsidP="0033564C">
            <w:pPr>
              <w:pStyle w:val="Textbody"/>
              <w:spacing w:line="360" w:lineRule="auto"/>
              <w:ind w:firstLine="851"/>
              <w:jc w:val="both"/>
              <w:rPr>
                <w:rFonts w:ascii="Times New Roman" w:hAnsi="Times New Roman"/>
                <w:sz w:val="28"/>
                <w:szCs w:val="28"/>
              </w:rPr>
            </w:pPr>
            <w:r w:rsidRPr="0033564C">
              <w:rPr>
                <w:rFonts w:ascii="Times New Roman" w:hAnsi="Times New Roman"/>
                <w:sz w:val="28"/>
                <w:szCs w:val="28"/>
              </w:rPr>
              <w:t>(а) Зависимость процента успехов от вероятности</w:t>
            </w:r>
          </w:p>
        </w:tc>
        <w:tc>
          <w:tcPr>
            <w:tcW w:w="4953" w:type="dxa"/>
          </w:tcPr>
          <w:p w:rsidR="00B358EE" w:rsidRPr="0033564C" w:rsidRDefault="00B358EE" w:rsidP="0033564C">
            <w:pPr>
              <w:pStyle w:val="Textbody"/>
              <w:spacing w:line="360" w:lineRule="auto"/>
              <w:ind w:firstLine="851"/>
              <w:jc w:val="both"/>
              <w:rPr>
                <w:rFonts w:ascii="Times New Roman" w:hAnsi="Times New Roman"/>
                <w:sz w:val="28"/>
                <w:szCs w:val="28"/>
              </w:rPr>
            </w:pPr>
            <w:r w:rsidRPr="0033564C">
              <w:rPr>
                <w:rFonts w:ascii="Times New Roman" w:hAnsi="Times New Roman"/>
                <w:sz w:val="28"/>
                <w:szCs w:val="28"/>
              </w:rPr>
              <w:t>(б) Зависимость кол-ва успехов от вероятности</w:t>
            </w:r>
          </w:p>
        </w:tc>
      </w:tr>
    </w:tbl>
    <w:p w:rsidR="00B358EE" w:rsidRPr="0033564C" w:rsidRDefault="00B358EE" w:rsidP="0033564C">
      <w:pPr>
        <w:pStyle w:val="Textbody"/>
        <w:spacing w:line="360" w:lineRule="auto"/>
        <w:ind w:firstLine="851"/>
        <w:jc w:val="both"/>
        <w:rPr>
          <w:rFonts w:ascii="Times New Roman" w:hAnsi="Times New Roman"/>
          <w:sz w:val="28"/>
          <w:szCs w:val="28"/>
        </w:rPr>
      </w:pPr>
      <w:r w:rsidRPr="0033564C">
        <w:rPr>
          <w:rFonts w:ascii="Times New Roman" w:hAnsi="Times New Roman"/>
          <w:sz w:val="28"/>
          <w:szCs w:val="28"/>
        </w:rPr>
        <w:t>Рисунок-</w:t>
      </w:r>
      <w:r w:rsidR="0077584D">
        <w:rPr>
          <w:rFonts w:ascii="Times New Roman" w:hAnsi="Times New Roman"/>
          <w:sz w:val="28"/>
          <w:szCs w:val="28"/>
        </w:rPr>
        <w:t>19</w:t>
      </w:r>
      <w:r w:rsidRPr="0033564C">
        <w:rPr>
          <w:rFonts w:ascii="Times New Roman" w:hAnsi="Times New Roman"/>
          <w:sz w:val="28"/>
          <w:szCs w:val="28"/>
        </w:rPr>
        <w:t xml:space="preserve">. Графики по градиентному бустингу для </w:t>
      </w:r>
      <w:r w:rsidRPr="0033564C">
        <w:rPr>
          <w:rFonts w:ascii="Times New Roman" w:hAnsi="Times New Roman"/>
          <w:sz w:val="28"/>
          <w:szCs w:val="28"/>
          <w:lang w:val="en-US"/>
        </w:rPr>
        <w:t>GAZPR</w:t>
      </w:r>
      <w:r w:rsidRPr="0033564C">
        <w:rPr>
          <w:rFonts w:ascii="Times New Roman" w:hAnsi="Times New Roman"/>
          <w:sz w:val="28"/>
          <w:szCs w:val="28"/>
        </w:rPr>
        <w:t xml:space="preserve"> по мере </w:t>
      </w:r>
      <w:r w:rsidRPr="0033564C">
        <w:rPr>
          <w:rFonts w:ascii="Times New Roman" w:hAnsi="Times New Roman"/>
          <w:sz w:val="28"/>
          <w:szCs w:val="28"/>
          <w:lang w:val="en-US"/>
        </w:rPr>
        <w:t>AUC</w:t>
      </w:r>
      <w:r w:rsidRPr="0033564C">
        <w:rPr>
          <w:rFonts w:ascii="Times New Roman" w:hAnsi="Times New Roman"/>
          <w:sz w:val="28"/>
          <w:szCs w:val="28"/>
        </w:rPr>
        <w:t>-</w:t>
      </w:r>
      <w:r w:rsidRPr="0033564C">
        <w:rPr>
          <w:rFonts w:ascii="Times New Roman" w:hAnsi="Times New Roman"/>
          <w:sz w:val="28"/>
          <w:szCs w:val="28"/>
          <w:lang w:val="en-US"/>
        </w:rPr>
        <w:t>ROC</w:t>
      </w:r>
      <w:r w:rsidRPr="0033564C">
        <w:rPr>
          <w:rFonts w:ascii="Times New Roman" w:hAnsi="Times New Roman"/>
          <w:sz w:val="28"/>
          <w:szCs w:val="28"/>
        </w:rPr>
        <w:t xml:space="preserve"> для случайного разбиения по модели градиентного бустинга</w:t>
      </w:r>
    </w:p>
    <w:p w:rsidR="003908A7" w:rsidRPr="0033564C" w:rsidRDefault="003908A7" w:rsidP="0033564C">
      <w:pPr>
        <w:pStyle w:val="Textbody"/>
        <w:spacing w:line="360" w:lineRule="auto"/>
        <w:ind w:firstLine="851"/>
        <w:jc w:val="both"/>
        <w:rPr>
          <w:rFonts w:ascii="Times New Roman" w:hAnsi="Times New Roman"/>
          <w:sz w:val="28"/>
          <w:szCs w:val="28"/>
          <w:lang w:val="en-US"/>
        </w:rPr>
      </w:pPr>
      <w:r w:rsidRPr="0033564C">
        <w:rPr>
          <w:rFonts w:ascii="Times New Roman" w:hAnsi="Times New Roman"/>
          <w:noProof/>
          <w:sz w:val="28"/>
          <w:szCs w:val="28"/>
        </w:rPr>
        <w:drawing>
          <wp:inline distT="0" distB="0" distL="0" distR="0">
            <wp:extent cx="5334000" cy="1828800"/>
            <wp:effectExtent l="19050" t="0" r="0" b="0"/>
            <wp:docPr id="19"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7" cstate="print"/>
                    <a:srcRect/>
                    <a:stretch>
                      <a:fillRect/>
                    </a:stretch>
                  </pic:blipFill>
                  <pic:spPr bwMode="auto">
                    <a:xfrm>
                      <a:off x="0" y="0"/>
                      <a:ext cx="5334000" cy="1828800"/>
                    </a:xfrm>
                    <a:prstGeom prst="rect">
                      <a:avLst/>
                    </a:prstGeom>
                    <a:noFill/>
                    <a:ln w="9525">
                      <a:noFill/>
                      <a:miter lim="800000"/>
                      <a:headEnd/>
                      <a:tailEnd/>
                    </a:ln>
                  </pic:spPr>
                </pic:pic>
              </a:graphicData>
            </a:graphic>
          </wp:inline>
        </w:drawing>
      </w:r>
    </w:p>
    <w:tbl>
      <w:tblPr>
        <w:tblStyle w:val="af"/>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785"/>
        <w:gridCol w:w="4786"/>
      </w:tblGrid>
      <w:tr w:rsidR="00B358EE" w:rsidRPr="0033564C" w:rsidTr="0033564C">
        <w:trPr>
          <w:jc w:val="center"/>
        </w:trPr>
        <w:tc>
          <w:tcPr>
            <w:tcW w:w="4952" w:type="dxa"/>
          </w:tcPr>
          <w:p w:rsidR="00B358EE" w:rsidRPr="0033564C" w:rsidRDefault="00B358EE" w:rsidP="0033564C">
            <w:pPr>
              <w:pStyle w:val="Textbody"/>
              <w:spacing w:line="360" w:lineRule="auto"/>
              <w:ind w:firstLine="851"/>
              <w:jc w:val="both"/>
              <w:rPr>
                <w:rFonts w:ascii="Times New Roman" w:hAnsi="Times New Roman"/>
                <w:sz w:val="28"/>
                <w:szCs w:val="28"/>
              </w:rPr>
            </w:pPr>
            <w:r w:rsidRPr="0033564C">
              <w:rPr>
                <w:rFonts w:ascii="Times New Roman" w:hAnsi="Times New Roman"/>
                <w:sz w:val="28"/>
                <w:szCs w:val="28"/>
              </w:rPr>
              <w:lastRenderedPageBreak/>
              <w:t>(а) Зависимость процента успехов от вероятности</w:t>
            </w:r>
          </w:p>
        </w:tc>
        <w:tc>
          <w:tcPr>
            <w:tcW w:w="4953" w:type="dxa"/>
          </w:tcPr>
          <w:p w:rsidR="00B358EE" w:rsidRPr="0033564C" w:rsidRDefault="00B358EE" w:rsidP="0033564C">
            <w:pPr>
              <w:pStyle w:val="Textbody"/>
              <w:spacing w:line="360" w:lineRule="auto"/>
              <w:ind w:firstLine="851"/>
              <w:jc w:val="both"/>
              <w:rPr>
                <w:rFonts w:ascii="Times New Roman" w:hAnsi="Times New Roman"/>
                <w:sz w:val="28"/>
                <w:szCs w:val="28"/>
              </w:rPr>
            </w:pPr>
            <w:r w:rsidRPr="0033564C">
              <w:rPr>
                <w:rFonts w:ascii="Times New Roman" w:hAnsi="Times New Roman"/>
                <w:sz w:val="28"/>
                <w:szCs w:val="28"/>
              </w:rPr>
              <w:t>(б) Зависимость кол-ва успехов от вероятности</w:t>
            </w:r>
          </w:p>
        </w:tc>
      </w:tr>
    </w:tbl>
    <w:p w:rsidR="00B358EE" w:rsidRPr="0033564C" w:rsidRDefault="00B358EE" w:rsidP="0033564C">
      <w:pPr>
        <w:pStyle w:val="Textbody"/>
        <w:spacing w:line="360" w:lineRule="auto"/>
        <w:ind w:firstLine="851"/>
        <w:jc w:val="both"/>
        <w:rPr>
          <w:rFonts w:ascii="Times New Roman" w:hAnsi="Times New Roman"/>
          <w:sz w:val="28"/>
          <w:szCs w:val="28"/>
        </w:rPr>
      </w:pPr>
      <w:r w:rsidRPr="0033564C">
        <w:rPr>
          <w:rFonts w:ascii="Times New Roman" w:hAnsi="Times New Roman"/>
          <w:sz w:val="28"/>
          <w:szCs w:val="28"/>
        </w:rPr>
        <w:t>Рисунок-</w:t>
      </w:r>
      <w:r w:rsidR="005F4330" w:rsidRPr="000A04FC">
        <w:rPr>
          <w:rFonts w:ascii="Times New Roman" w:hAnsi="Times New Roman"/>
          <w:sz w:val="28"/>
          <w:szCs w:val="28"/>
        </w:rPr>
        <w:t>2</w:t>
      </w:r>
      <w:r w:rsidR="0077584D">
        <w:rPr>
          <w:rFonts w:ascii="Times New Roman" w:hAnsi="Times New Roman"/>
          <w:sz w:val="28"/>
          <w:szCs w:val="28"/>
        </w:rPr>
        <w:t>0</w:t>
      </w:r>
      <w:r w:rsidRPr="0033564C">
        <w:rPr>
          <w:rFonts w:ascii="Times New Roman" w:hAnsi="Times New Roman"/>
          <w:sz w:val="28"/>
          <w:szCs w:val="28"/>
        </w:rPr>
        <w:t xml:space="preserve">. Графики по градиентному бустингу для </w:t>
      </w:r>
      <w:r w:rsidRPr="0033564C">
        <w:rPr>
          <w:rFonts w:ascii="Times New Roman" w:hAnsi="Times New Roman"/>
          <w:sz w:val="28"/>
          <w:szCs w:val="28"/>
          <w:lang w:val="en-US"/>
        </w:rPr>
        <w:t>GAZPR</w:t>
      </w:r>
      <w:r w:rsidRPr="0033564C">
        <w:rPr>
          <w:rFonts w:ascii="Times New Roman" w:hAnsi="Times New Roman"/>
          <w:sz w:val="28"/>
          <w:szCs w:val="28"/>
        </w:rPr>
        <w:t xml:space="preserve"> по мере </w:t>
      </w:r>
      <w:r w:rsidRPr="0033564C">
        <w:rPr>
          <w:rFonts w:ascii="Times New Roman" w:hAnsi="Times New Roman"/>
          <w:sz w:val="28"/>
          <w:szCs w:val="28"/>
          <w:lang w:val="en-US"/>
        </w:rPr>
        <w:t>AUC</w:t>
      </w:r>
      <w:r w:rsidRPr="0033564C">
        <w:rPr>
          <w:rFonts w:ascii="Times New Roman" w:hAnsi="Times New Roman"/>
          <w:sz w:val="28"/>
          <w:szCs w:val="28"/>
        </w:rPr>
        <w:t>-</w:t>
      </w:r>
      <w:r w:rsidRPr="0033564C">
        <w:rPr>
          <w:rFonts w:ascii="Times New Roman" w:hAnsi="Times New Roman"/>
          <w:sz w:val="28"/>
          <w:szCs w:val="28"/>
          <w:lang w:val="en-US"/>
        </w:rPr>
        <w:t>ROC</w:t>
      </w:r>
      <w:r w:rsidRPr="0033564C">
        <w:rPr>
          <w:rFonts w:ascii="Times New Roman" w:hAnsi="Times New Roman"/>
          <w:sz w:val="28"/>
          <w:szCs w:val="28"/>
        </w:rPr>
        <w:t xml:space="preserve"> для </w:t>
      </w:r>
      <w:r w:rsidR="00FC2953" w:rsidRPr="0033564C">
        <w:rPr>
          <w:rFonts w:ascii="Times New Roman" w:hAnsi="Times New Roman"/>
          <w:sz w:val="28"/>
          <w:szCs w:val="28"/>
        </w:rPr>
        <w:t>последовательного</w:t>
      </w:r>
      <w:r w:rsidRPr="0033564C">
        <w:rPr>
          <w:rFonts w:ascii="Times New Roman" w:hAnsi="Times New Roman"/>
          <w:sz w:val="28"/>
          <w:szCs w:val="28"/>
        </w:rPr>
        <w:t xml:space="preserve"> разбиения по модели градиентного бустинга</w:t>
      </w:r>
    </w:p>
    <w:p w:rsidR="003908A7" w:rsidRPr="0033564C" w:rsidRDefault="003908A7" w:rsidP="0033564C">
      <w:pPr>
        <w:pStyle w:val="Textbody"/>
        <w:spacing w:line="360" w:lineRule="auto"/>
        <w:ind w:firstLine="851"/>
        <w:jc w:val="both"/>
        <w:rPr>
          <w:rFonts w:ascii="Times New Roman" w:hAnsi="Times New Roman"/>
          <w:sz w:val="28"/>
          <w:szCs w:val="28"/>
          <w:lang w:val="en-US"/>
        </w:rPr>
      </w:pPr>
      <w:r w:rsidRPr="0033564C">
        <w:rPr>
          <w:rFonts w:ascii="Times New Roman" w:hAnsi="Times New Roman"/>
          <w:noProof/>
          <w:sz w:val="28"/>
          <w:szCs w:val="28"/>
        </w:rPr>
        <w:drawing>
          <wp:inline distT="0" distB="0" distL="0" distR="0">
            <wp:extent cx="5448300" cy="1809750"/>
            <wp:effectExtent l="19050" t="0" r="0" b="0"/>
            <wp:docPr id="20"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8" cstate="print"/>
                    <a:srcRect/>
                    <a:stretch>
                      <a:fillRect/>
                    </a:stretch>
                  </pic:blipFill>
                  <pic:spPr bwMode="auto">
                    <a:xfrm>
                      <a:off x="0" y="0"/>
                      <a:ext cx="5448300" cy="1809750"/>
                    </a:xfrm>
                    <a:prstGeom prst="rect">
                      <a:avLst/>
                    </a:prstGeom>
                    <a:noFill/>
                    <a:ln w="9525">
                      <a:noFill/>
                      <a:miter lim="800000"/>
                      <a:headEnd/>
                      <a:tailEnd/>
                    </a:ln>
                  </pic:spPr>
                </pic:pic>
              </a:graphicData>
            </a:graphic>
          </wp:inline>
        </w:drawing>
      </w:r>
    </w:p>
    <w:tbl>
      <w:tblPr>
        <w:tblStyle w:val="af"/>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785"/>
        <w:gridCol w:w="4786"/>
      </w:tblGrid>
      <w:tr w:rsidR="00B358EE" w:rsidRPr="0033564C" w:rsidTr="00B358EE">
        <w:trPr>
          <w:jc w:val="center"/>
        </w:trPr>
        <w:tc>
          <w:tcPr>
            <w:tcW w:w="4785" w:type="dxa"/>
          </w:tcPr>
          <w:p w:rsidR="00B358EE" w:rsidRPr="0033564C" w:rsidRDefault="00B358EE" w:rsidP="0033564C">
            <w:pPr>
              <w:pStyle w:val="Textbody"/>
              <w:spacing w:line="360" w:lineRule="auto"/>
              <w:ind w:firstLine="851"/>
              <w:jc w:val="both"/>
              <w:rPr>
                <w:rFonts w:ascii="Times New Roman" w:hAnsi="Times New Roman"/>
                <w:sz w:val="28"/>
                <w:szCs w:val="28"/>
              </w:rPr>
            </w:pPr>
            <w:r w:rsidRPr="0033564C">
              <w:rPr>
                <w:rFonts w:ascii="Times New Roman" w:hAnsi="Times New Roman"/>
                <w:sz w:val="28"/>
                <w:szCs w:val="28"/>
              </w:rPr>
              <w:t>(а) Зависимость процента успехов от вероятности</w:t>
            </w:r>
          </w:p>
        </w:tc>
        <w:tc>
          <w:tcPr>
            <w:tcW w:w="4786" w:type="dxa"/>
          </w:tcPr>
          <w:p w:rsidR="00B358EE" w:rsidRPr="0033564C" w:rsidRDefault="00B358EE" w:rsidP="0033564C">
            <w:pPr>
              <w:pStyle w:val="Textbody"/>
              <w:spacing w:line="360" w:lineRule="auto"/>
              <w:ind w:firstLine="851"/>
              <w:jc w:val="both"/>
              <w:rPr>
                <w:rFonts w:ascii="Times New Roman" w:hAnsi="Times New Roman"/>
                <w:sz w:val="28"/>
                <w:szCs w:val="28"/>
              </w:rPr>
            </w:pPr>
            <w:r w:rsidRPr="0033564C">
              <w:rPr>
                <w:rFonts w:ascii="Times New Roman" w:hAnsi="Times New Roman"/>
                <w:sz w:val="28"/>
                <w:szCs w:val="28"/>
              </w:rPr>
              <w:t>(б) Зависимость кол-ва успехов от вероятности</w:t>
            </w:r>
          </w:p>
        </w:tc>
      </w:tr>
    </w:tbl>
    <w:p w:rsidR="00B358EE" w:rsidRPr="0033564C" w:rsidRDefault="005F4330" w:rsidP="0033564C">
      <w:pPr>
        <w:pStyle w:val="Textbody"/>
        <w:spacing w:line="360" w:lineRule="auto"/>
        <w:ind w:firstLine="851"/>
        <w:jc w:val="both"/>
        <w:rPr>
          <w:rFonts w:ascii="Times New Roman" w:hAnsi="Times New Roman"/>
          <w:sz w:val="28"/>
          <w:szCs w:val="28"/>
        </w:rPr>
      </w:pPr>
      <w:r>
        <w:rPr>
          <w:rFonts w:ascii="Times New Roman" w:hAnsi="Times New Roman"/>
          <w:sz w:val="28"/>
          <w:szCs w:val="28"/>
        </w:rPr>
        <w:t>Рисунок-</w:t>
      </w:r>
      <w:r w:rsidRPr="000A04FC">
        <w:rPr>
          <w:rFonts w:ascii="Times New Roman" w:hAnsi="Times New Roman"/>
          <w:sz w:val="28"/>
          <w:szCs w:val="28"/>
        </w:rPr>
        <w:t>2</w:t>
      </w:r>
      <w:r w:rsidR="0077584D">
        <w:rPr>
          <w:rFonts w:ascii="Times New Roman" w:hAnsi="Times New Roman"/>
          <w:sz w:val="28"/>
          <w:szCs w:val="28"/>
        </w:rPr>
        <w:t>1</w:t>
      </w:r>
      <w:r w:rsidR="00B358EE" w:rsidRPr="0033564C">
        <w:rPr>
          <w:rFonts w:ascii="Times New Roman" w:hAnsi="Times New Roman"/>
          <w:sz w:val="28"/>
          <w:szCs w:val="28"/>
        </w:rPr>
        <w:t xml:space="preserve">. Графики по градиентному бустингу для </w:t>
      </w:r>
      <w:r w:rsidR="00B358EE" w:rsidRPr="0033564C">
        <w:rPr>
          <w:rFonts w:ascii="Times New Roman" w:hAnsi="Times New Roman"/>
          <w:sz w:val="28"/>
          <w:szCs w:val="28"/>
          <w:lang w:val="en-US"/>
        </w:rPr>
        <w:t>GAZPR</w:t>
      </w:r>
      <w:r w:rsidR="00B358EE" w:rsidRPr="0033564C">
        <w:rPr>
          <w:rFonts w:ascii="Times New Roman" w:hAnsi="Times New Roman"/>
          <w:sz w:val="28"/>
          <w:szCs w:val="28"/>
        </w:rPr>
        <w:t xml:space="preserve"> по мере </w:t>
      </w:r>
      <w:r w:rsidR="00B358EE" w:rsidRPr="0033564C">
        <w:rPr>
          <w:rFonts w:ascii="Times New Roman" w:hAnsi="Times New Roman"/>
          <w:i/>
          <w:sz w:val="28"/>
          <w:szCs w:val="28"/>
          <w:lang w:val="en-US"/>
        </w:rPr>
        <w:t>precission</w:t>
      </w:r>
      <w:r w:rsidR="00B358EE" w:rsidRPr="0033564C">
        <w:rPr>
          <w:rFonts w:ascii="Times New Roman" w:hAnsi="Times New Roman"/>
          <w:sz w:val="28"/>
          <w:szCs w:val="28"/>
        </w:rPr>
        <w:t xml:space="preserve"> для </w:t>
      </w:r>
      <w:r w:rsidR="00FC2953" w:rsidRPr="0033564C">
        <w:rPr>
          <w:rFonts w:ascii="Times New Roman" w:hAnsi="Times New Roman"/>
          <w:sz w:val="28"/>
          <w:szCs w:val="28"/>
        </w:rPr>
        <w:t>случайного</w:t>
      </w:r>
      <w:r w:rsidR="00B358EE" w:rsidRPr="0033564C">
        <w:rPr>
          <w:rFonts w:ascii="Times New Roman" w:hAnsi="Times New Roman"/>
          <w:sz w:val="28"/>
          <w:szCs w:val="28"/>
        </w:rPr>
        <w:t xml:space="preserve"> разбиения по модели градиентного бустинга</w:t>
      </w:r>
    </w:p>
    <w:p w:rsidR="003908A7" w:rsidRPr="0033564C" w:rsidRDefault="003908A7" w:rsidP="0033564C">
      <w:pPr>
        <w:pStyle w:val="Textbody"/>
        <w:spacing w:line="360" w:lineRule="auto"/>
        <w:ind w:firstLine="851"/>
        <w:jc w:val="both"/>
        <w:rPr>
          <w:rFonts w:ascii="Times New Roman" w:hAnsi="Times New Roman"/>
          <w:sz w:val="28"/>
          <w:szCs w:val="28"/>
          <w:lang w:val="en-US"/>
        </w:rPr>
      </w:pPr>
      <w:r w:rsidRPr="0033564C">
        <w:rPr>
          <w:rFonts w:ascii="Times New Roman" w:hAnsi="Times New Roman"/>
          <w:noProof/>
          <w:sz w:val="28"/>
          <w:szCs w:val="28"/>
        </w:rPr>
        <w:drawing>
          <wp:inline distT="0" distB="0" distL="0" distR="0">
            <wp:extent cx="5534025" cy="1762125"/>
            <wp:effectExtent l="19050" t="0" r="9525" b="0"/>
            <wp:docPr id="21"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9" cstate="print"/>
                    <a:srcRect/>
                    <a:stretch>
                      <a:fillRect/>
                    </a:stretch>
                  </pic:blipFill>
                  <pic:spPr bwMode="auto">
                    <a:xfrm>
                      <a:off x="0" y="0"/>
                      <a:ext cx="5534025" cy="1762125"/>
                    </a:xfrm>
                    <a:prstGeom prst="rect">
                      <a:avLst/>
                    </a:prstGeom>
                    <a:noFill/>
                    <a:ln w="9525">
                      <a:noFill/>
                      <a:miter lim="800000"/>
                      <a:headEnd/>
                      <a:tailEnd/>
                    </a:ln>
                  </pic:spPr>
                </pic:pic>
              </a:graphicData>
            </a:graphic>
          </wp:inline>
        </w:drawing>
      </w:r>
    </w:p>
    <w:tbl>
      <w:tblPr>
        <w:tblStyle w:val="af"/>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785"/>
        <w:gridCol w:w="4786"/>
      </w:tblGrid>
      <w:tr w:rsidR="00B358EE" w:rsidRPr="0033564C" w:rsidTr="0033564C">
        <w:trPr>
          <w:jc w:val="center"/>
        </w:trPr>
        <w:tc>
          <w:tcPr>
            <w:tcW w:w="4952" w:type="dxa"/>
          </w:tcPr>
          <w:p w:rsidR="00B358EE" w:rsidRPr="0033564C" w:rsidRDefault="00B358EE" w:rsidP="0033564C">
            <w:pPr>
              <w:pStyle w:val="Textbody"/>
              <w:spacing w:line="360" w:lineRule="auto"/>
              <w:ind w:firstLine="851"/>
              <w:jc w:val="both"/>
              <w:rPr>
                <w:rFonts w:ascii="Times New Roman" w:hAnsi="Times New Roman"/>
                <w:sz w:val="28"/>
                <w:szCs w:val="28"/>
              </w:rPr>
            </w:pPr>
            <w:r w:rsidRPr="0033564C">
              <w:rPr>
                <w:rFonts w:ascii="Times New Roman" w:hAnsi="Times New Roman"/>
                <w:sz w:val="28"/>
                <w:szCs w:val="28"/>
              </w:rPr>
              <w:t>(а) Зависимость процента успехов от вероятности</w:t>
            </w:r>
          </w:p>
        </w:tc>
        <w:tc>
          <w:tcPr>
            <w:tcW w:w="4953" w:type="dxa"/>
          </w:tcPr>
          <w:p w:rsidR="00B358EE" w:rsidRPr="0033564C" w:rsidRDefault="00B358EE" w:rsidP="0033564C">
            <w:pPr>
              <w:pStyle w:val="Textbody"/>
              <w:spacing w:line="360" w:lineRule="auto"/>
              <w:ind w:firstLine="851"/>
              <w:jc w:val="both"/>
              <w:rPr>
                <w:rFonts w:ascii="Times New Roman" w:hAnsi="Times New Roman"/>
                <w:sz w:val="28"/>
                <w:szCs w:val="28"/>
              </w:rPr>
            </w:pPr>
            <w:r w:rsidRPr="0033564C">
              <w:rPr>
                <w:rFonts w:ascii="Times New Roman" w:hAnsi="Times New Roman"/>
                <w:sz w:val="28"/>
                <w:szCs w:val="28"/>
              </w:rPr>
              <w:t>(б) Зависимость кол-ва успехов от вероятности</w:t>
            </w:r>
          </w:p>
        </w:tc>
      </w:tr>
    </w:tbl>
    <w:p w:rsidR="00B358EE" w:rsidRPr="0033564C" w:rsidRDefault="00B358EE" w:rsidP="0033564C">
      <w:pPr>
        <w:pStyle w:val="Textbody"/>
        <w:spacing w:line="360" w:lineRule="auto"/>
        <w:ind w:firstLine="851"/>
        <w:jc w:val="both"/>
        <w:rPr>
          <w:rFonts w:ascii="Times New Roman" w:hAnsi="Times New Roman"/>
          <w:sz w:val="28"/>
          <w:szCs w:val="28"/>
        </w:rPr>
      </w:pPr>
      <w:r w:rsidRPr="0033564C">
        <w:rPr>
          <w:rFonts w:ascii="Times New Roman" w:hAnsi="Times New Roman"/>
          <w:sz w:val="28"/>
          <w:szCs w:val="28"/>
        </w:rPr>
        <w:t>Рисунок-</w:t>
      </w:r>
      <w:r w:rsidR="005F4330" w:rsidRPr="000A04FC">
        <w:rPr>
          <w:rFonts w:ascii="Times New Roman" w:hAnsi="Times New Roman"/>
          <w:sz w:val="28"/>
          <w:szCs w:val="28"/>
        </w:rPr>
        <w:t>2</w:t>
      </w:r>
      <w:r w:rsidR="0077584D">
        <w:rPr>
          <w:rFonts w:ascii="Times New Roman" w:hAnsi="Times New Roman"/>
          <w:sz w:val="28"/>
          <w:szCs w:val="28"/>
        </w:rPr>
        <w:t>2</w:t>
      </w:r>
      <w:r w:rsidRPr="0033564C">
        <w:rPr>
          <w:rFonts w:ascii="Times New Roman" w:hAnsi="Times New Roman"/>
          <w:sz w:val="28"/>
          <w:szCs w:val="28"/>
        </w:rPr>
        <w:t xml:space="preserve">. Графики по </w:t>
      </w:r>
      <w:r w:rsidR="00FC2953" w:rsidRPr="0033564C">
        <w:rPr>
          <w:rFonts w:ascii="Times New Roman" w:hAnsi="Times New Roman"/>
          <w:sz w:val="28"/>
          <w:szCs w:val="28"/>
        </w:rPr>
        <w:t xml:space="preserve">градиентному </w:t>
      </w:r>
      <w:r w:rsidRPr="0033564C">
        <w:rPr>
          <w:rFonts w:ascii="Times New Roman" w:hAnsi="Times New Roman"/>
          <w:sz w:val="28"/>
          <w:szCs w:val="28"/>
        </w:rPr>
        <w:t xml:space="preserve">бустингу для </w:t>
      </w:r>
      <w:r w:rsidRPr="0033564C">
        <w:rPr>
          <w:rFonts w:ascii="Times New Roman" w:hAnsi="Times New Roman"/>
          <w:sz w:val="28"/>
          <w:szCs w:val="28"/>
          <w:lang w:val="en-US"/>
        </w:rPr>
        <w:t>GAZPR</w:t>
      </w:r>
      <w:r w:rsidRPr="0033564C">
        <w:rPr>
          <w:rFonts w:ascii="Times New Roman" w:hAnsi="Times New Roman"/>
          <w:sz w:val="28"/>
          <w:szCs w:val="28"/>
        </w:rPr>
        <w:t xml:space="preserve"> по мере </w:t>
      </w:r>
      <w:r w:rsidRPr="0033564C">
        <w:rPr>
          <w:rFonts w:ascii="Times New Roman" w:hAnsi="Times New Roman"/>
          <w:i/>
          <w:sz w:val="28"/>
          <w:szCs w:val="28"/>
          <w:lang w:val="en-US"/>
        </w:rPr>
        <w:t>precission</w:t>
      </w:r>
      <w:r w:rsidRPr="0033564C">
        <w:rPr>
          <w:rFonts w:ascii="Times New Roman" w:hAnsi="Times New Roman"/>
          <w:sz w:val="28"/>
          <w:szCs w:val="28"/>
        </w:rPr>
        <w:t xml:space="preserve"> для последовательного разбиения по модели градиентного бустинга</w:t>
      </w:r>
    </w:p>
    <w:p w:rsidR="003908A7" w:rsidRPr="0033564C" w:rsidRDefault="003908A7" w:rsidP="0033564C">
      <w:pPr>
        <w:pStyle w:val="Textbody"/>
        <w:spacing w:line="360" w:lineRule="auto"/>
        <w:ind w:firstLine="851"/>
        <w:jc w:val="both"/>
        <w:rPr>
          <w:rFonts w:ascii="Times New Roman" w:hAnsi="Times New Roman"/>
          <w:sz w:val="28"/>
          <w:szCs w:val="28"/>
        </w:rPr>
      </w:pPr>
      <w:r w:rsidRPr="0033564C">
        <w:rPr>
          <w:rFonts w:ascii="Times New Roman" w:hAnsi="Times New Roman"/>
          <w:sz w:val="28"/>
          <w:szCs w:val="28"/>
        </w:rPr>
        <w:t xml:space="preserve">На рисунках </w:t>
      </w:r>
      <w:r w:rsidR="0077584D">
        <w:rPr>
          <w:rFonts w:ascii="Times New Roman" w:hAnsi="Times New Roman"/>
          <w:sz w:val="28"/>
          <w:szCs w:val="28"/>
        </w:rPr>
        <w:t>19</w:t>
      </w:r>
      <w:r w:rsidRPr="0033564C">
        <w:rPr>
          <w:rFonts w:ascii="Times New Roman" w:hAnsi="Times New Roman"/>
          <w:sz w:val="28"/>
          <w:szCs w:val="28"/>
        </w:rPr>
        <w:t>–</w:t>
      </w:r>
      <w:r w:rsidR="005F4330" w:rsidRPr="005F4330">
        <w:rPr>
          <w:rFonts w:ascii="Times New Roman" w:hAnsi="Times New Roman"/>
          <w:sz w:val="28"/>
          <w:szCs w:val="28"/>
        </w:rPr>
        <w:t>2</w:t>
      </w:r>
      <w:r w:rsidR="0077584D">
        <w:rPr>
          <w:rFonts w:ascii="Times New Roman" w:hAnsi="Times New Roman"/>
          <w:sz w:val="28"/>
          <w:szCs w:val="28"/>
        </w:rPr>
        <w:t>2</w:t>
      </w:r>
      <w:r w:rsidRPr="0033564C">
        <w:rPr>
          <w:rFonts w:ascii="Times New Roman" w:hAnsi="Times New Roman"/>
          <w:sz w:val="28"/>
          <w:szCs w:val="28"/>
        </w:rPr>
        <w:t xml:space="preserve"> можно увидеть графики зависимостей процента верных угадываний о</w:t>
      </w:r>
      <w:r w:rsidR="00656420" w:rsidRPr="0033564C">
        <w:rPr>
          <w:rFonts w:ascii="Times New Roman" w:hAnsi="Times New Roman"/>
          <w:sz w:val="28"/>
          <w:szCs w:val="28"/>
        </w:rPr>
        <w:t>т выбранной вероятности принад</w:t>
      </w:r>
      <w:r w:rsidRPr="0033564C">
        <w:rPr>
          <w:rFonts w:ascii="Times New Roman" w:hAnsi="Times New Roman"/>
          <w:sz w:val="28"/>
          <w:szCs w:val="28"/>
        </w:rPr>
        <w:t xml:space="preserve">лежности объекта к </w:t>
      </w:r>
      <w:r w:rsidRPr="0033564C">
        <w:rPr>
          <w:rFonts w:ascii="Times New Roman" w:hAnsi="Times New Roman"/>
          <w:sz w:val="28"/>
          <w:szCs w:val="28"/>
        </w:rPr>
        <w:lastRenderedPageBreak/>
        <w:t>положительному классу, данной классификатором и количество объектов класса +1 вошедших в рассмотрение для выбранной вероятности принадлежности объекта к положительному классу, данной классификатором.</w:t>
      </w:r>
    </w:p>
    <w:p w:rsidR="003E274C" w:rsidRPr="0033564C" w:rsidRDefault="00AD1EA6" w:rsidP="0033564C">
      <w:pPr>
        <w:pStyle w:val="Textbody"/>
        <w:spacing w:line="360" w:lineRule="auto"/>
        <w:ind w:firstLine="851"/>
        <w:jc w:val="both"/>
        <w:rPr>
          <w:rFonts w:ascii="Times New Roman" w:hAnsi="Times New Roman"/>
          <w:sz w:val="28"/>
          <w:szCs w:val="28"/>
        </w:rPr>
      </w:pPr>
      <w:r w:rsidRPr="0033564C">
        <w:rPr>
          <w:rFonts w:ascii="Times New Roman" w:hAnsi="Times New Roman"/>
          <w:sz w:val="28"/>
          <w:szCs w:val="28"/>
        </w:rPr>
        <w:t>Каждая модель настраивалась индив</w:t>
      </w:r>
      <w:r w:rsidR="00656420" w:rsidRPr="0033564C">
        <w:rPr>
          <w:rFonts w:ascii="Times New Roman" w:hAnsi="Times New Roman"/>
          <w:sz w:val="28"/>
          <w:szCs w:val="28"/>
        </w:rPr>
        <w:t>идуально для максимизации опре</w:t>
      </w:r>
      <w:r w:rsidRPr="0033564C">
        <w:rPr>
          <w:rFonts w:ascii="Times New Roman" w:hAnsi="Times New Roman"/>
          <w:sz w:val="28"/>
          <w:szCs w:val="28"/>
        </w:rPr>
        <w:t xml:space="preserve">делённой метрики качества модели. Неплохие результаты, как не странно, показала модель логистической регрессии </w:t>
      </w:r>
      <w:r w:rsidR="00656420" w:rsidRPr="0033564C">
        <w:rPr>
          <w:rFonts w:ascii="Times New Roman" w:hAnsi="Times New Roman"/>
          <w:sz w:val="28"/>
          <w:szCs w:val="28"/>
        </w:rPr>
        <w:t>на анализе подъёма курса долла</w:t>
      </w:r>
      <w:r w:rsidRPr="0033564C">
        <w:rPr>
          <w:rFonts w:ascii="Times New Roman" w:hAnsi="Times New Roman"/>
          <w:sz w:val="28"/>
          <w:szCs w:val="28"/>
        </w:rPr>
        <w:t>ра, но для этого пришлось уменьшить объем исторических данных до 700 объектов, так как на полном объёме данных модель явно переобучалась и показывала очень плохие результаты. Минусом модели является малое количество рассматриваемых подъёмов на тесте, что даёт не самую точную оценку модели. В моделях градиентного бустинга и</w:t>
      </w:r>
      <w:r w:rsidR="00656420" w:rsidRPr="0033564C">
        <w:rPr>
          <w:rFonts w:ascii="Times New Roman" w:hAnsi="Times New Roman"/>
          <w:sz w:val="28"/>
          <w:szCs w:val="28"/>
        </w:rPr>
        <w:t xml:space="preserve"> случайного леса показатели не</w:t>
      </w:r>
      <w:r w:rsidRPr="0033564C">
        <w:rPr>
          <w:rFonts w:ascii="Times New Roman" w:hAnsi="Times New Roman"/>
          <w:sz w:val="28"/>
          <w:szCs w:val="28"/>
        </w:rPr>
        <w:t>много хуже, но из-за их слабой чувствительности к переобучению можно анализировать больший объем данны, чт</w:t>
      </w:r>
      <w:r w:rsidR="00656420" w:rsidRPr="0033564C">
        <w:rPr>
          <w:rFonts w:ascii="Times New Roman" w:hAnsi="Times New Roman"/>
          <w:sz w:val="28"/>
          <w:szCs w:val="28"/>
        </w:rPr>
        <w:t>о в итоге внушает доверие полу</w:t>
      </w:r>
      <w:r w:rsidRPr="0033564C">
        <w:rPr>
          <w:rFonts w:ascii="Times New Roman" w:hAnsi="Times New Roman"/>
          <w:sz w:val="28"/>
          <w:szCs w:val="28"/>
        </w:rPr>
        <w:t>ченным результатам. Для увеличения п</w:t>
      </w:r>
      <w:r w:rsidR="00656420" w:rsidRPr="0033564C">
        <w:rPr>
          <w:rFonts w:ascii="Times New Roman" w:hAnsi="Times New Roman"/>
          <w:sz w:val="28"/>
          <w:szCs w:val="28"/>
        </w:rPr>
        <w:t>роцента успехов можно регулиро</w:t>
      </w:r>
      <w:r w:rsidRPr="0033564C">
        <w:rPr>
          <w:rFonts w:ascii="Times New Roman" w:hAnsi="Times New Roman"/>
          <w:sz w:val="28"/>
          <w:szCs w:val="28"/>
        </w:rPr>
        <w:t>вать вероятность принадлежности объекта</w:t>
      </w:r>
      <w:r w:rsidR="00656420" w:rsidRPr="0033564C">
        <w:rPr>
          <w:rFonts w:ascii="Times New Roman" w:hAnsi="Times New Roman"/>
          <w:sz w:val="28"/>
          <w:szCs w:val="28"/>
        </w:rPr>
        <w:t xml:space="preserve"> к классу +1</w:t>
      </w:r>
      <w:r w:rsidRPr="0033564C">
        <w:rPr>
          <w:rFonts w:ascii="Times New Roman" w:hAnsi="Times New Roman"/>
          <w:sz w:val="28"/>
          <w:szCs w:val="28"/>
        </w:rPr>
        <w:t xml:space="preserve">. Естественно полученные модели </w:t>
      </w:r>
      <w:r w:rsidR="00656420" w:rsidRPr="0033564C">
        <w:rPr>
          <w:rFonts w:ascii="Times New Roman" w:hAnsi="Times New Roman"/>
          <w:sz w:val="28"/>
          <w:szCs w:val="28"/>
        </w:rPr>
        <w:t>не самые оптимальные. Можно бо</w:t>
      </w:r>
      <w:r w:rsidRPr="0033564C">
        <w:rPr>
          <w:rFonts w:ascii="Times New Roman" w:hAnsi="Times New Roman"/>
          <w:sz w:val="28"/>
          <w:szCs w:val="28"/>
        </w:rPr>
        <w:t>лее тонко настроить каждую из моделей. Также можно изменить объем данных, на которых строится модель и пропорции деления выборки на тренировочные и тестовые.</w:t>
      </w:r>
    </w:p>
    <w:p w:rsidR="006958C0" w:rsidRPr="0033564C" w:rsidRDefault="006958C0" w:rsidP="0077584D">
      <w:pPr>
        <w:spacing w:line="360" w:lineRule="auto"/>
        <w:ind w:firstLine="851"/>
        <w:jc w:val="center"/>
        <w:rPr>
          <w:rFonts w:ascii="Times New Roman" w:hAnsi="Times New Roman" w:cs="Times New Roman"/>
          <w:sz w:val="28"/>
          <w:szCs w:val="28"/>
        </w:rPr>
      </w:pPr>
      <w:r w:rsidRPr="0033564C">
        <w:rPr>
          <w:rFonts w:ascii="Times New Roman" w:hAnsi="Times New Roman" w:cs="Times New Roman"/>
          <w:sz w:val="28"/>
          <w:szCs w:val="28"/>
        </w:rPr>
        <w:t>3.2.</w:t>
      </w:r>
      <w:r w:rsidR="00F05766">
        <w:rPr>
          <w:rFonts w:ascii="Times New Roman" w:hAnsi="Times New Roman" w:cs="Times New Roman"/>
          <w:sz w:val="28"/>
          <w:szCs w:val="28"/>
        </w:rPr>
        <w:t>Расчет инвестиционного портфеля на основе модели Тобиана</w:t>
      </w:r>
    </w:p>
    <w:p w:rsidR="00FD73C4" w:rsidRDefault="00FD73C4" w:rsidP="0033564C">
      <w:pPr>
        <w:shd w:val="clear" w:color="auto" w:fill="FFFFFF"/>
        <w:spacing w:after="240" w:line="360" w:lineRule="auto"/>
        <w:ind w:firstLine="851"/>
        <w:jc w:val="both"/>
        <w:rPr>
          <w:rFonts w:ascii="Times New Roman" w:hAnsi="Times New Roman" w:cs="Times New Roman"/>
          <w:color w:val="121212"/>
          <w:sz w:val="28"/>
          <w:szCs w:val="28"/>
          <w:shd w:val="clear" w:color="auto" w:fill="FFFFFF"/>
        </w:rPr>
      </w:pPr>
      <w:r>
        <w:rPr>
          <w:rFonts w:ascii="Times New Roman" w:hAnsi="Times New Roman" w:cs="Times New Roman"/>
          <w:color w:val="121212"/>
          <w:sz w:val="28"/>
          <w:szCs w:val="28"/>
          <w:shd w:val="clear" w:color="auto" w:fill="FFFFFF"/>
        </w:rPr>
        <w:t>Для</w:t>
      </w:r>
      <w:r w:rsidR="006958C0" w:rsidRPr="0033564C">
        <w:rPr>
          <w:rFonts w:ascii="Times New Roman" w:hAnsi="Times New Roman" w:cs="Times New Roman"/>
          <w:color w:val="121212"/>
          <w:sz w:val="28"/>
          <w:szCs w:val="28"/>
          <w:shd w:val="clear" w:color="auto" w:fill="FFFFFF"/>
        </w:rPr>
        <w:t xml:space="preserve"> анализа доходности активов инвестору достаточно воспользоваться </w:t>
      </w:r>
      <w:r w:rsidR="006958C0" w:rsidRPr="0033564C">
        <w:rPr>
          <w:rFonts w:ascii="Times New Roman" w:hAnsi="Times New Roman" w:cs="Times New Roman"/>
          <w:color w:val="121212"/>
          <w:sz w:val="28"/>
          <w:szCs w:val="28"/>
          <w:shd w:val="clear" w:color="auto" w:fill="FFFFFF"/>
          <w:lang w:val="en-US"/>
        </w:rPr>
        <w:t>MS</w:t>
      </w:r>
      <w:r w:rsidR="006958C0" w:rsidRPr="0033564C">
        <w:rPr>
          <w:rFonts w:ascii="Times New Roman" w:hAnsi="Times New Roman" w:cs="Times New Roman"/>
          <w:color w:val="121212"/>
          <w:sz w:val="28"/>
          <w:szCs w:val="28"/>
          <w:shd w:val="clear" w:color="auto" w:fill="FFFFFF"/>
        </w:rPr>
        <w:t xml:space="preserve"> </w:t>
      </w:r>
      <w:r w:rsidR="006958C0" w:rsidRPr="0033564C">
        <w:rPr>
          <w:rFonts w:ascii="Times New Roman" w:hAnsi="Times New Roman" w:cs="Times New Roman"/>
          <w:color w:val="121212"/>
          <w:sz w:val="28"/>
          <w:szCs w:val="28"/>
          <w:shd w:val="clear" w:color="auto" w:fill="FFFFFF"/>
          <w:lang w:val="en-US"/>
        </w:rPr>
        <w:t>Excel</w:t>
      </w:r>
      <w:r w:rsidR="006958C0" w:rsidRPr="0033564C">
        <w:rPr>
          <w:rFonts w:ascii="Times New Roman" w:hAnsi="Times New Roman" w:cs="Times New Roman"/>
          <w:color w:val="121212"/>
          <w:sz w:val="28"/>
          <w:szCs w:val="28"/>
          <w:shd w:val="clear" w:color="auto" w:fill="FFFFFF"/>
        </w:rPr>
        <w:t>. Мной была получена стоимость обыкновенных акции (http://www.finanz.ru): ПАО «Газпром», ПАО «</w:t>
      </w:r>
      <w:r w:rsidR="00421886">
        <w:rPr>
          <w:rFonts w:ascii="Times New Roman" w:hAnsi="Times New Roman" w:cs="Times New Roman"/>
          <w:color w:val="121212"/>
          <w:sz w:val="28"/>
          <w:szCs w:val="28"/>
          <w:shd w:val="clear" w:color="auto" w:fill="FFFFFF"/>
        </w:rPr>
        <w:t>Лукойл</w:t>
      </w:r>
      <w:r w:rsidR="006958C0" w:rsidRPr="0033564C">
        <w:rPr>
          <w:rFonts w:ascii="Times New Roman" w:hAnsi="Times New Roman" w:cs="Times New Roman"/>
          <w:color w:val="121212"/>
          <w:sz w:val="28"/>
          <w:szCs w:val="28"/>
          <w:shd w:val="clear" w:color="auto" w:fill="FFFFFF"/>
        </w:rPr>
        <w:t>», ПАО «</w:t>
      </w:r>
      <w:r w:rsidR="00421886">
        <w:rPr>
          <w:rFonts w:ascii="Times New Roman" w:hAnsi="Times New Roman" w:cs="Times New Roman"/>
          <w:color w:val="121212"/>
          <w:sz w:val="28"/>
          <w:szCs w:val="28"/>
          <w:shd w:val="clear" w:color="auto" w:fill="FFFFFF"/>
        </w:rPr>
        <w:t>Сбербанк</w:t>
      </w:r>
      <w:r w:rsidR="006958C0" w:rsidRPr="0033564C">
        <w:rPr>
          <w:rFonts w:ascii="Times New Roman" w:hAnsi="Times New Roman" w:cs="Times New Roman"/>
          <w:color w:val="121212"/>
          <w:sz w:val="28"/>
          <w:szCs w:val="28"/>
          <w:shd w:val="clear" w:color="auto" w:fill="FFFFFF"/>
        </w:rPr>
        <w:t>» за период 1 октября 2015 – 1 октября 2016 года</w:t>
      </w:r>
      <w:r>
        <w:rPr>
          <w:rFonts w:ascii="Times New Roman" w:hAnsi="Times New Roman" w:cs="Times New Roman"/>
          <w:color w:val="121212"/>
          <w:sz w:val="28"/>
          <w:szCs w:val="28"/>
          <w:shd w:val="clear" w:color="auto" w:fill="FFFFFF"/>
        </w:rPr>
        <w:t xml:space="preserve"> (рис. 25)</w:t>
      </w:r>
      <w:r w:rsidR="006958C0" w:rsidRPr="0033564C">
        <w:rPr>
          <w:rFonts w:ascii="Times New Roman" w:hAnsi="Times New Roman" w:cs="Times New Roman"/>
          <w:color w:val="121212"/>
          <w:sz w:val="28"/>
          <w:szCs w:val="28"/>
          <w:shd w:val="clear" w:color="auto" w:fill="FFFFFF"/>
        </w:rPr>
        <w:t>. Можно заметить, что при выборе ценных бумаг следует воспользоваться принципом диверсификации, который заключается в распределении капитала между ценными бумагами компаний различных отраслей и видов деятельности</w:t>
      </w:r>
      <w:r w:rsidR="005B0DE9" w:rsidRPr="005B0DE9">
        <w:rPr>
          <w:rFonts w:ascii="Times New Roman" w:hAnsi="Times New Roman" w:cs="Times New Roman"/>
          <w:color w:val="121212"/>
          <w:sz w:val="28"/>
          <w:szCs w:val="28"/>
          <w:shd w:val="clear" w:color="auto" w:fill="FFFFFF"/>
        </w:rPr>
        <w:t>[9]</w:t>
      </w:r>
      <w:r w:rsidR="006958C0" w:rsidRPr="0033564C">
        <w:rPr>
          <w:rFonts w:ascii="Times New Roman" w:hAnsi="Times New Roman" w:cs="Times New Roman"/>
          <w:color w:val="121212"/>
          <w:sz w:val="28"/>
          <w:szCs w:val="28"/>
          <w:shd w:val="clear" w:color="auto" w:fill="FFFFFF"/>
        </w:rPr>
        <w:t xml:space="preserve">. </w:t>
      </w:r>
    </w:p>
    <w:p w:rsidR="006958C0" w:rsidRPr="0033564C" w:rsidRDefault="006958C0" w:rsidP="0033564C">
      <w:pPr>
        <w:shd w:val="clear" w:color="auto" w:fill="FFFFFF"/>
        <w:spacing w:after="240" w:line="360" w:lineRule="auto"/>
        <w:ind w:firstLine="851"/>
        <w:jc w:val="both"/>
        <w:rPr>
          <w:rFonts w:ascii="Times New Roman" w:hAnsi="Times New Roman" w:cs="Times New Roman"/>
          <w:color w:val="121212"/>
          <w:sz w:val="28"/>
          <w:szCs w:val="28"/>
          <w:shd w:val="clear" w:color="auto" w:fill="FFFFFF"/>
        </w:rPr>
      </w:pPr>
      <w:r w:rsidRPr="0033564C">
        <w:rPr>
          <w:rFonts w:ascii="Times New Roman" w:hAnsi="Times New Roman" w:cs="Times New Roman"/>
          <w:color w:val="121212"/>
          <w:sz w:val="28"/>
          <w:szCs w:val="28"/>
          <w:shd w:val="clear" w:color="auto" w:fill="FFFFFF"/>
        </w:rPr>
        <w:lastRenderedPageBreak/>
        <w:t>Так же был взят безрисковый актив — государственные корпоративные облигации, на 2016 года доходность, по которым составляет 8,4% годовых.</w:t>
      </w:r>
    </w:p>
    <w:p w:rsidR="006958C0" w:rsidRDefault="006958C0" w:rsidP="0033564C">
      <w:pPr>
        <w:shd w:val="clear" w:color="auto" w:fill="FFFFFF"/>
        <w:spacing w:after="240" w:line="360" w:lineRule="auto"/>
        <w:ind w:firstLine="851"/>
        <w:jc w:val="both"/>
        <w:rPr>
          <w:rFonts w:ascii="Times New Roman" w:hAnsi="Times New Roman" w:cs="Times New Roman"/>
          <w:color w:val="121212"/>
          <w:sz w:val="28"/>
          <w:szCs w:val="28"/>
          <w:shd w:val="clear" w:color="auto" w:fill="FFFFFF"/>
        </w:rPr>
      </w:pPr>
      <w:r w:rsidRPr="0033564C">
        <w:rPr>
          <w:rFonts w:ascii="Times New Roman" w:hAnsi="Times New Roman" w:cs="Times New Roman"/>
          <w:noProof/>
          <w:color w:val="121212"/>
          <w:sz w:val="28"/>
          <w:szCs w:val="28"/>
          <w:shd w:val="clear" w:color="auto" w:fill="FFFFFF"/>
          <w:lang w:eastAsia="ru-RU"/>
        </w:rPr>
        <w:drawing>
          <wp:inline distT="0" distB="0" distL="0" distR="0">
            <wp:extent cx="3448050" cy="2343150"/>
            <wp:effectExtent l="19050" t="0" r="0" b="0"/>
            <wp:docPr id="10"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0" cstate="print"/>
                    <a:srcRect/>
                    <a:stretch>
                      <a:fillRect/>
                    </a:stretch>
                  </pic:blipFill>
                  <pic:spPr bwMode="auto">
                    <a:xfrm>
                      <a:off x="0" y="0"/>
                      <a:ext cx="3448050" cy="2343150"/>
                    </a:xfrm>
                    <a:prstGeom prst="rect">
                      <a:avLst/>
                    </a:prstGeom>
                    <a:noFill/>
                    <a:ln w="9525">
                      <a:noFill/>
                      <a:miter lim="800000"/>
                      <a:headEnd/>
                      <a:tailEnd/>
                    </a:ln>
                  </pic:spPr>
                </pic:pic>
              </a:graphicData>
            </a:graphic>
          </wp:inline>
        </w:drawing>
      </w:r>
    </w:p>
    <w:p w:rsidR="00FD73C4" w:rsidRPr="0033564C" w:rsidRDefault="00FD73C4" w:rsidP="0033564C">
      <w:pPr>
        <w:shd w:val="clear" w:color="auto" w:fill="FFFFFF"/>
        <w:spacing w:after="240" w:line="360" w:lineRule="auto"/>
        <w:ind w:firstLine="851"/>
        <w:jc w:val="both"/>
        <w:rPr>
          <w:rFonts w:ascii="Times New Roman" w:hAnsi="Times New Roman" w:cs="Times New Roman"/>
          <w:color w:val="121212"/>
          <w:sz w:val="28"/>
          <w:szCs w:val="28"/>
          <w:shd w:val="clear" w:color="auto" w:fill="FFFFFF"/>
        </w:rPr>
      </w:pPr>
      <w:r>
        <w:rPr>
          <w:rFonts w:ascii="Times New Roman" w:hAnsi="Times New Roman" w:cs="Times New Roman"/>
          <w:color w:val="121212"/>
          <w:sz w:val="28"/>
          <w:szCs w:val="28"/>
          <w:shd w:val="clear" w:color="auto" w:fill="FFFFFF"/>
        </w:rPr>
        <w:t>Рисунок 25 – Стоимость акций.</w:t>
      </w:r>
    </w:p>
    <w:p w:rsidR="006958C0" w:rsidRPr="0033564C" w:rsidRDefault="006958C0" w:rsidP="0033564C">
      <w:pPr>
        <w:shd w:val="clear" w:color="auto" w:fill="FFFFFF"/>
        <w:spacing w:after="240" w:line="360" w:lineRule="auto"/>
        <w:ind w:firstLine="851"/>
        <w:jc w:val="both"/>
        <w:rPr>
          <w:rFonts w:ascii="Times New Roman" w:hAnsi="Times New Roman" w:cs="Times New Roman"/>
          <w:color w:val="121212"/>
          <w:sz w:val="28"/>
          <w:szCs w:val="28"/>
          <w:shd w:val="clear" w:color="auto" w:fill="FFFFFF"/>
        </w:rPr>
      </w:pPr>
      <w:r w:rsidRPr="0033564C">
        <w:rPr>
          <w:rFonts w:ascii="Times New Roman" w:hAnsi="Times New Roman" w:cs="Times New Roman"/>
          <w:color w:val="121212"/>
          <w:sz w:val="28"/>
          <w:szCs w:val="28"/>
          <w:shd w:val="clear" w:color="auto" w:fill="FFFFFF"/>
        </w:rPr>
        <w:t>На следующем этапе необходимо рассчитать доходность ценных бумаг, для этого применим формулы в Excel. Помимо ценных бумаг в портфель будет включен безрисковый актив – государственные краткосрочные облигации</w:t>
      </w:r>
      <w:r w:rsidR="00FD73C4">
        <w:rPr>
          <w:rFonts w:ascii="Times New Roman" w:hAnsi="Times New Roman" w:cs="Times New Roman"/>
          <w:color w:val="121212"/>
          <w:sz w:val="28"/>
          <w:szCs w:val="28"/>
          <w:shd w:val="clear" w:color="auto" w:fill="FFFFFF"/>
        </w:rPr>
        <w:t xml:space="preserve"> (рис. 26)</w:t>
      </w:r>
      <w:r w:rsidRPr="0033564C">
        <w:rPr>
          <w:rFonts w:ascii="Times New Roman" w:hAnsi="Times New Roman" w:cs="Times New Roman"/>
          <w:color w:val="121212"/>
          <w:sz w:val="28"/>
          <w:szCs w:val="28"/>
          <w:shd w:val="clear" w:color="auto" w:fill="FFFFFF"/>
        </w:rPr>
        <w:t>.</w:t>
      </w:r>
    </w:p>
    <w:p w:rsidR="006958C0" w:rsidRDefault="006958C0" w:rsidP="0033564C">
      <w:pPr>
        <w:shd w:val="clear" w:color="auto" w:fill="FFFFFF"/>
        <w:spacing w:after="240" w:line="360" w:lineRule="auto"/>
        <w:ind w:firstLine="851"/>
        <w:jc w:val="both"/>
        <w:rPr>
          <w:rFonts w:ascii="Times New Roman" w:hAnsi="Times New Roman" w:cs="Times New Roman"/>
          <w:b/>
          <w:color w:val="121212"/>
          <w:sz w:val="28"/>
          <w:szCs w:val="28"/>
          <w:shd w:val="clear" w:color="auto" w:fill="FFFFFF"/>
        </w:rPr>
      </w:pPr>
      <w:r w:rsidRPr="0033564C">
        <w:rPr>
          <w:rFonts w:ascii="Times New Roman" w:hAnsi="Times New Roman" w:cs="Times New Roman"/>
          <w:b/>
          <w:noProof/>
          <w:color w:val="121212"/>
          <w:sz w:val="28"/>
          <w:szCs w:val="28"/>
          <w:shd w:val="clear" w:color="auto" w:fill="FFFFFF"/>
          <w:lang w:eastAsia="ru-RU"/>
        </w:rPr>
        <w:drawing>
          <wp:inline distT="0" distB="0" distL="0" distR="0">
            <wp:extent cx="5267325" cy="2066925"/>
            <wp:effectExtent l="19050" t="0" r="9525" b="0"/>
            <wp:docPr id="9"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1" cstate="print"/>
                    <a:srcRect/>
                    <a:stretch>
                      <a:fillRect/>
                    </a:stretch>
                  </pic:blipFill>
                  <pic:spPr bwMode="auto">
                    <a:xfrm>
                      <a:off x="0" y="0"/>
                      <a:ext cx="5267325" cy="2066925"/>
                    </a:xfrm>
                    <a:prstGeom prst="rect">
                      <a:avLst/>
                    </a:prstGeom>
                    <a:noFill/>
                    <a:ln w="9525">
                      <a:noFill/>
                      <a:miter lim="800000"/>
                      <a:headEnd/>
                      <a:tailEnd/>
                    </a:ln>
                  </pic:spPr>
                </pic:pic>
              </a:graphicData>
            </a:graphic>
          </wp:inline>
        </w:drawing>
      </w:r>
    </w:p>
    <w:p w:rsidR="00FD73C4" w:rsidRPr="00FD73C4" w:rsidRDefault="00FD73C4" w:rsidP="0033564C">
      <w:pPr>
        <w:shd w:val="clear" w:color="auto" w:fill="FFFFFF"/>
        <w:spacing w:after="240" w:line="360" w:lineRule="auto"/>
        <w:ind w:firstLine="851"/>
        <w:jc w:val="both"/>
        <w:rPr>
          <w:rFonts w:ascii="Times New Roman" w:hAnsi="Times New Roman" w:cs="Times New Roman"/>
          <w:color w:val="121212"/>
          <w:sz w:val="28"/>
          <w:szCs w:val="28"/>
          <w:shd w:val="clear" w:color="auto" w:fill="FFFFFF"/>
        </w:rPr>
      </w:pPr>
      <w:r>
        <w:rPr>
          <w:rFonts w:ascii="Times New Roman" w:hAnsi="Times New Roman" w:cs="Times New Roman"/>
          <w:color w:val="121212"/>
          <w:sz w:val="28"/>
          <w:szCs w:val="28"/>
          <w:shd w:val="clear" w:color="auto" w:fill="FFFFFF"/>
        </w:rPr>
        <w:t>Рисунок 26 – Доходность выбранных ценных бумаг.</w:t>
      </w:r>
    </w:p>
    <w:p w:rsidR="006958C0" w:rsidRPr="0033564C" w:rsidRDefault="006958C0" w:rsidP="0033564C">
      <w:pPr>
        <w:shd w:val="clear" w:color="auto" w:fill="FFFFFF"/>
        <w:spacing w:after="240" w:line="360" w:lineRule="auto"/>
        <w:ind w:firstLine="851"/>
        <w:jc w:val="both"/>
        <w:rPr>
          <w:rFonts w:ascii="Times New Roman" w:hAnsi="Times New Roman" w:cs="Times New Roman"/>
          <w:color w:val="121212"/>
          <w:sz w:val="28"/>
          <w:szCs w:val="28"/>
          <w:shd w:val="clear" w:color="auto" w:fill="FFFFFF"/>
        </w:rPr>
      </w:pPr>
      <w:r w:rsidRPr="0033564C">
        <w:rPr>
          <w:rFonts w:ascii="Times New Roman" w:hAnsi="Times New Roman" w:cs="Times New Roman"/>
          <w:color w:val="121212"/>
          <w:sz w:val="28"/>
          <w:szCs w:val="28"/>
          <w:shd w:val="clear" w:color="auto" w:fill="FFFFFF"/>
        </w:rPr>
        <w:t xml:space="preserve">Расчет доходности всего инвестиционного портфеля состоит из оценки доходности каждой ценной бумаги, входящей в него. Оценка будущей доходности ценной бумаги осуществляется с помощью определения </w:t>
      </w:r>
      <w:r w:rsidRPr="0033564C">
        <w:rPr>
          <w:rFonts w:ascii="Times New Roman" w:hAnsi="Times New Roman" w:cs="Times New Roman"/>
          <w:color w:val="121212"/>
          <w:sz w:val="28"/>
          <w:szCs w:val="28"/>
          <w:shd w:val="clear" w:color="auto" w:fill="FFFFFF"/>
        </w:rPr>
        <w:lastRenderedPageBreak/>
        <w:t>математического ожидания. Для этого рассчитывается среднеарифметическое значение всех доходностей за выбранный период времени по формулам в Excel:</w:t>
      </w:r>
    </w:p>
    <w:p w:rsidR="006958C0" w:rsidRPr="0033564C" w:rsidRDefault="006958C0" w:rsidP="0033564C">
      <w:pPr>
        <w:shd w:val="clear" w:color="auto" w:fill="FFFFFF"/>
        <w:spacing w:after="240" w:line="360" w:lineRule="auto"/>
        <w:ind w:firstLine="851"/>
        <w:jc w:val="both"/>
        <w:rPr>
          <w:rFonts w:ascii="Times New Roman" w:hAnsi="Times New Roman" w:cs="Times New Roman"/>
          <w:color w:val="121212"/>
          <w:sz w:val="28"/>
          <w:szCs w:val="28"/>
          <w:shd w:val="clear" w:color="auto" w:fill="FFFFFF"/>
        </w:rPr>
      </w:pPr>
      <w:r w:rsidRPr="0033564C">
        <w:rPr>
          <w:rFonts w:ascii="Times New Roman" w:hAnsi="Times New Roman" w:cs="Times New Roman"/>
          <w:color w:val="121212"/>
          <w:sz w:val="28"/>
          <w:szCs w:val="28"/>
          <w:shd w:val="clear" w:color="auto" w:fill="FFFFFF"/>
        </w:rPr>
        <w:t>Риск всего портфеля определяется через оценку изменчивости доходности каждой акции и их взаимной корреляции. Для начала оценим риск каждой ценной бумаги через стандартное отклонение от средней доходности. Формулы расчета риска ценных бумаг представлены ниже:</w:t>
      </w:r>
    </w:p>
    <w:p w:rsidR="006958C0" w:rsidRPr="0033564C" w:rsidRDefault="006958C0" w:rsidP="0033564C">
      <w:pPr>
        <w:shd w:val="clear" w:color="auto" w:fill="FFFFFF"/>
        <w:spacing w:after="240" w:line="360" w:lineRule="auto"/>
        <w:ind w:firstLine="851"/>
        <w:jc w:val="both"/>
        <w:rPr>
          <w:rFonts w:ascii="Times New Roman" w:hAnsi="Times New Roman" w:cs="Times New Roman"/>
          <w:color w:val="121212"/>
          <w:sz w:val="28"/>
          <w:szCs w:val="28"/>
          <w:shd w:val="clear" w:color="auto" w:fill="FFFFFF"/>
        </w:rPr>
      </w:pPr>
      <w:r w:rsidRPr="0033564C">
        <w:rPr>
          <w:rFonts w:ascii="Times New Roman" w:hAnsi="Times New Roman" w:cs="Times New Roman"/>
          <w:color w:val="121212"/>
          <w:sz w:val="28"/>
          <w:szCs w:val="28"/>
          <w:shd w:val="clear" w:color="auto" w:fill="FFFFFF"/>
        </w:rPr>
        <w:t>После оценки риска каждой акции необходимо оценить риск и доходность всего портфеля</w:t>
      </w:r>
      <w:r w:rsidR="00FD73C4">
        <w:rPr>
          <w:rFonts w:ascii="Times New Roman" w:hAnsi="Times New Roman" w:cs="Times New Roman"/>
          <w:color w:val="121212"/>
          <w:sz w:val="28"/>
          <w:szCs w:val="28"/>
          <w:shd w:val="clear" w:color="auto" w:fill="FFFFFF"/>
        </w:rPr>
        <w:t xml:space="preserve"> (рис. 26)</w:t>
      </w:r>
      <w:r w:rsidRPr="0033564C">
        <w:rPr>
          <w:rFonts w:ascii="Times New Roman" w:hAnsi="Times New Roman" w:cs="Times New Roman"/>
          <w:color w:val="121212"/>
          <w:sz w:val="28"/>
          <w:szCs w:val="28"/>
          <w:shd w:val="clear" w:color="auto" w:fill="FFFFFF"/>
        </w:rPr>
        <w:t>. Оценка риска портфеля ценных бумаг будет представлять собой взвешенное произведение ковариаций доходностей ценных бумаг.</w:t>
      </w:r>
    </w:p>
    <w:p w:rsidR="006958C0" w:rsidRDefault="006958C0" w:rsidP="0033564C">
      <w:pPr>
        <w:shd w:val="clear" w:color="auto" w:fill="FFFFFF"/>
        <w:spacing w:after="240" w:line="360" w:lineRule="auto"/>
        <w:ind w:firstLine="851"/>
        <w:jc w:val="both"/>
        <w:rPr>
          <w:rFonts w:ascii="Times New Roman" w:hAnsi="Times New Roman" w:cs="Times New Roman"/>
          <w:color w:val="121212"/>
          <w:sz w:val="28"/>
          <w:szCs w:val="28"/>
          <w:shd w:val="clear" w:color="auto" w:fill="FFFFFF"/>
        </w:rPr>
      </w:pPr>
      <w:r w:rsidRPr="0033564C">
        <w:rPr>
          <w:rFonts w:ascii="Times New Roman" w:hAnsi="Times New Roman" w:cs="Times New Roman"/>
          <w:noProof/>
          <w:color w:val="121212"/>
          <w:sz w:val="28"/>
          <w:szCs w:val="28"/>
          <w:shd w:val="clear" w:color="auto" w:fill="FFFFFF"/>
          <w:lang w:eastAsia="ru-RU"/>
        </w:rPr>
        <w:drawing>
          <wp:inline distT="0" distB="0" distL="0" distR="0">
            <wp:extent cx="5200650" cy="2257425"/>
            <wp:effectExtent l="19050" t="0" r="0" b="0"/>
            <wp:docPr id="3"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2" cstate="print"/>
                    <a:srcRect/>
                    <a:stretch>
                      <a:fillRect/>
                    </a:stretch>
                  </pic:blipFill>
                  <pic:spPr bwMode="auto">
                    <a:xfrm>
                      <a:off x="0" y="0"/>
                      <a:ext cx="5200650" cy="2257425"/>
                    </a:xfrm>
                    <a:prstGeom prst="rect">
                      <a:avLst/>
                    </a:prstGeom>
                    <a:noFill/>
                    <a:ln w="9525">
                      <a:noFill/>
                      <a:miter lim="800000"/>
                      <a:headEnd/>
                      <a:tailEnd/>
                    </a:ln>
                  </pic:spPr>
                </pic:pic>
              </a:graphicData>
            </a:graphic>
          </wp:inline>
        </w:drawing>
      </w:r>
    </w:p>
    <w:p w:rsidR="00FD73C4" w:rsidRPr="0033564C" w:rsidRDefault="00FD73C4" w:rsidP="0033564C">
      <w:pPr>
        <w:shd w:val="clear" w:color="auto" w:fill="FFFFFF"/>
        <w:spacing w:after="240" w:line="360" w:lineRule="auto"/>
        <w:ind w:firstLine="851"/>
        <w:jc w:val="both"/>
        <w:rPr>
          <w:rFonts w:ascii="Times New Roman" w:hAnsi="Times New Roman" w:cs="Times New Roman"/>
          <w:color w:val="121212"/>
          <w:sz w:val="28"/>
          <w:szCs w:val="28"/>
          <w:shd w:val="clear" w:color="auto" w:fill="FFFFFF"/>
        </w:rPr>
      </w:pPr>
      <w:r>
        <w:rPr>
          <w:rFonts w:ascii="Times New Roman" w:hAnsi="Times New Roman" w:cs="Times New Roman"/>
          <w:color w:val="121212"/>
          <w:sz w:val="28"/>
          <w:szCs w:val="28"/>
          <w:shd w:val="clear" w:color="auto" w:fill="FFFFFF"/>
        </w:rPr>
        <w:t xml:space="preserve">Рисунок 27 – Ожидаемая доходность и риск. </w:t>
      </w:r>
    </w:p>
    <w:p w:rsidR="006958C0" w:rsidRPr="0033564C" w:rsidRDefault="006958C0" w:rsidP="0033564C">
      <w:pPr>
        <w:shd w:val="clear" w:color="auto" w:fill="FFFFFF"/>
        <w:spacing w:after="240" w:line="360" w:lineRule="auto"/>
        <w:ind w:firstLine="851"/>
        <w:jc w:val="both"/>
        <w:rPr>
          <w:rFonts w:ascii="Times New Roman" w:hAnsi="Times New Roman" w:cs="Times New Roman"/>
          <w:color w:val="121212"/>
          <w:sz w:val="28"/>
          <w:szCs w:val="28"/>
          <w:shd w:val="clear" w:color="auto" w:fill="FFFFFF"/>
        </w:rPr>
      </w:pPr>
      <w:r w:rsidRPr="0033564C">
        <w:rPr>
          <w:rFonts w:ascii="Times New Roman" w:hAnsi="Times New Roman" w:cs="Times New Roman"/>
          <w:color w:val="121212"/>
          <w:sz w:val="28"/>
          <w:szCs w:val="28"/>
          <w:shd w:val="clear" w:color="auto" w:fill="FFFFFF"/>
        </w:rPr>
        <w:t>Рассчитаем ковариационную матрицу доходностей акций, для этого воспользуемся надстройкой в Excel «Ковариация» Ковариация отражает степень взаимозависимости статистических величин</w:t>
      </w:r>
      <w:r w:rsidR="00FD73C4">
        <w:rPr>
          <w:rFonts w:ascii="Times New Roman" w:hAnsi="Times New Roman" w:cs="Times New Roman"/>
          <w:color w:val="121212"/>
          <w:sz w:val="28"/>
          <w:szCs w:val="28"/>
          <w:shd w:val="clear" w:color="auto" w:fill="FFFFFF"/>
        </w:rPr>
        <w:t xml:space="preserve"> (рис. 27)</w:t>
      </w:r>
      <w:r w:rsidRPr="0033564C">
        <w:rPr>
          <w:rFonts w:ascii="Times New Roman" w:hAnsi="Times New Roman" w:cs="Times New Roman"/>
          <w:color w:val="121212"/>
          <w:sz w:val="28"/>
          <w:szCs w:val="28"/>
          <w:shd w:val="clear" w:color="auto" w:fill="FFFFFF"/>
        </w:rPr>
        <w:t>.</w:t>
      </w:r>
    </w:p>
    <w:p w:rsidR="006958C0" w:rsidRDefault="006958C0" w:rsidP="0033564C">
      <w:pPr>
        <w:shd w:val="clear" w:color="auto" w:fill="FFFFFF"/>
        <w:spacing w:after="240" w:line="360" w:lineRule="auto"/>
        <w:ind w:firstLine="851"/>
        <w:jc w:val="both"/>
        <w:rPr>
          <w:rFonts w:ascii="Times New Roman" w:hAnsi="Times New Roman" w:cs="Times New Roman"/>
          <w:color w:val="121212"/>
          <w:sz w:val="28"/>
          <w:szCs w:val="28"/>
          <w:shd w:val="clear" w:color="auto" w:fill="FFFFFF"/>
        </w:rPr>
      </w:pPr>
      <w:r w:rsidRPr="0033564C">
        <w:rPr>
          <w:rFonts w:ascii="Times New Roman" w:hAnsi="Times New Roman" w:cs="Times New Roman"/>
          <w:noProof/>
          <w:color w:val="121212"/>
          <w:sz w:val="28"/>
          <w:szCs w:val="28"/>
          <w:shd w:val="clear" w:color="auto" w:fill="FFFFFF"/>
          <w:lang w:eastAsia="ru-RU"/>
        </w:rPr>
        <w:drawing>
          <wp:inline distT="0" distB="0" distL="0" distR="0">
            <wp:extent cx="4095750" cy="1009650"/>
            <wp:effectExtent l="1905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3" cstate="print"/>
                    <a:srcRect/>
                    <a:stretch>
                      <a:fillRect/>
                    </a:stretch>
                  </pic:blipFill>
                  <pic:spPr bwMode="auto">
                    <a:xfrm>
                      <a:off x="0" y="0"/>
                      <a:ext cx="4095750" cy="1009650"/>
                    </a:xfrm>
                    <a:prstGeom prst="rect">
                      <a:avLst/>
                    </a:prstGeom>
                    <a:noFill/>
                    <a:ln w="9525">
                      <a:noFill/>
                      <a:miter lim="800000"/>
                      <a:headEnd/>
                      <a:tailEnd/>
                    </a:ln>
                  </pic:spPr>
                </pic:pic>
              </a:graphicData>
            </a:graphic>
          </wp:inline>
        </w:drawing>
      </w:r>
    </w:p>
    <w:p w:rsidR="00FD73C4" w:rsidRPr="0033564C" w:rsidRDefault="00FD73C4" w:rsidP="0033564C">
      <w:pPr>
        <w:shd w:val="clear" w:color="auto" w:fill="FFFFFF"/>
        <w:spacing w:after="240" w:line="360" w:lineRule="auto"/>
        <w:ind w:firstLine="851"/>
        <w:jc w:val="both"/>
        <w:rPr>
          <w:rFonts w:ascii="Times New Roman" w:hAnsi="Times New Roman" w:cs="Times New Roman"/>
          <w:color w:val="121212"/>
          <w:sz w:val="28"/>
          <w:szCs w:val="28"/>
          <w:shd w:val="clear" w:color="auto" w:fill="FFFFFF"/>
        </w:rPr>
      </w:pPr>
      <w:r>
        <w:rPr>
          <w:rFonts w:ascii="Times New Roman" w:hAnsi="Times New Roman" w:cs="Times New Roman"/>
          <w:color w:val="121212"/>
          <w:sz w:val="28"/>
          <w:szCs w:val="28"/>
          <w:shd w:val="clear" w:color="auto" w:fill="FFFFFF"/>
        </w:rPr>
        <w:lastRenderedPageBreak/>
        <w:t>Рисунок 27 – Ковариационная матрица.</w:t>
      </w:r>
    </w:p>
    <w:p w:rsidR="006958C0" w:rsidRPr="0033564C" w:rsidRDefault="006958C0" w:rsidP="0033564C">
      <w:pPr>
        <w:pStyle w:val="a9"/>
        <w:shd w:val="clear" w:color="auto" w:fill="FFFFFF"/>
        <w:spacing w:before="0" w:beforeAutospacing="0" w:after="240" w:afterAutospacing="0" w:line="360" w:lineRule="auto"/>
        <w:ind w:firstLine="851"/>
        <w:jc w:val="both"/>
        <w:rPr>
          <w:color w:val="121212"/>
          <w:sz w:val="28"/>
          <w:szCs w:val="28"/>
        </w:rPr>
      </w:pPr>
      <w:r w:rsidRPr="0033564C">
        <w:rPr>
          <w:color w:val="121212"/>
          <w:sz w:val="28"/>
          <w:szCs w:val="28"/>
        </w:rPr>
        <w:t>Рассчитаем доходность инвестиционного портфеля в целом, для этого определим первоначальные доли в нашем еще неоптимизированном портфеле: 0.3, 0.3, 0.3 и 0.1 у Газпрома, Лукойла, Сбербанка и ГКО. Для расчета в Excel необходимо составить транспонированную матрицу весов акций в портфеле (</w:t>
      </w:r>
      <w:r w:rsidRPr="0033564C">
        <w:rPr>
          <w:i/>
          <w:color w:val="121212"/>
          <w:sz w:val="28"/>
          <w:szCs w:val="28"/>
        </w:rPr>
        <w:t>T</w:t>
      </w:r>
      <w:r w:rsidRPr="0033564C">
        <w:rPr>
          <w:i/>
          <w:color w:val="121212"/>
          <w:sz w:val="28"/>
          <w:szCs w:val="28"/>
          <w:vertAlign w:val="subscript"/>
        </w:rPr>
        <w:t>w</w:t>
      </w:r>
      <w:r w:rsidRPr="0033564C">
        <w:rPr>
          <w:color w:val="121212"/>
          <w:sz w:val="28"/>
          <w:szCs w:val="28"/>
        </w:rPr>
        <w:t>). Общая доходность портфеля представляет собой взвешенную сумму доходностей ценных бумаг и безрискового актива. К тому же сумма долей не должна превышать единицы. Таким образом, получаем:</w:t>
      </w:r>
    </w:p>
    <w:p w:rsidR="006958C0" w:rsidRDefault="006958C0" w:rsidP="0033564C">
      <w:pPr>
        <w:pStyle w:val="a9"/>
        <w:shd w:val="clear" w:color="auto" w:fill="FFFFFF"/>
        <w:spacing w:before="0" w:beforeAutospacing="0" w:after="240" w:afterAutospacing="0" w:line="360" w:lineRule="auto"/>
        <w:ind w:firstLine="851"/>
        <w:jc w:val="both"/>
        <w:rPr>
          <w:color w:val="121212"/>
          <w:sz w:val="28"/>
          <w:szCs w:val="28"/>
        </w:rPr>
      </w:pPr>
      <w:r w:rsidRPr="0033564C">
        <w:rPr>
          <w:noProof/>
          <w:color w:val="121212"/>
          <w:sz w:val="28"/>
          <w:szCs w:val="28"/>
        </w:rPr>
        <w:drawing>
          <wp:inline distT="0" distB="0" distL="0" distR="0">
            <wp:extent cx="2447925" cy="923925"/>
            <wp:effectExtent l="19050" t="0" r="9525"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4" cstate="print"/>
                    <a:srcRect/>
                    <a:stretch>
                      <a:fillRect/>
                    </a:stretch>
                  </pic:blipFill>
                  <pic:spPr bwMode="auto">
                    <a:xfrm>
                      <a:off x="0" y="0"/>
                      <a:ext cx="2447925" cy="923925"/>
                    </a:xfrm>
                    <a:prstGeom prst="rect">
                      <a:avLst/>
                    </a:prstGeom>
                    <a:noFill/>
                    <a:ln w="9525">
                      <a:noFill/>
                      <a:miter lim="800000"/>
                      <a:headEnd/>
                      <a:tailEnd/>
                    </a:ln>
                  </pic:spPr>
                </pic:pic>
              </a:graphicData>
            </a:graphic>
          </wp:inline>
        </w:drawing>
      </w:r>
    </w:p>
    <w:p w:rsidR="00FD73C4" w:rsidRPr="00FD73C4" w:rsidRDefault="00FD73C4" w:rsidP="0033564C">
      <w:pPr>
        <w:pStyle w:val="a9"/>
        <w:shd w:val="clear" w:color="auto" w:fill="FFFFFF"/>
        <w:spacing w:before="0" w:beforeAutospacing="0" w:after="240" w:afterAutospacing="0" w:line="360" w:lineRule="auto"/>
        <w:ind w:firstLine="851"/>
        <w:jc w:val="both"/>
        <w:rPr>
          <w:color w:val="121212"/>
          <w:sz w:val="28"/>
          <w:szCs w:val="28"/>
        </w:rPr>
      </w:pPr>
      <w:r>
        <w:rPr>
          <w:color w:val="121212"/>
          <w:sz w:val="28"/>
          <w:szCs w:val="28"/>
        </w:rPr>
        <w:t xml:space="preserve">Рисунок 28 </w:t>
      </w:r>
      <w:r w:rsidR="00F05766">
        <w:rPr>
          <w:color w:val="121212"/>
          <w:sz w:val="28"/>
          <w:szCs w:val="28"/>
        </w:rPr>
        <w:t>–</w:t>
      </w:r>
      <w:r>
        <w:rPr>
          <w:color w:val="121212"/>
          <w:sz w:val="28"/>
          <w:szCs w:val="28"/>
        </w:rPr>
        <w:t xml:space="preserve"> </w:t>
      </w:r>
      <w:r w:rsidR="00F05766">
        <w:rPr>
          <w:color w:val="121212"/>
          <w:sz w:val="28"/>
          <w:szCs w:val="28"/>
        </w:rPr>
        <w:t>Характеристики портфеля.</w:t>
      </w:r>
    </w:p>
    <w:p w:rsidR="006958C0" w:rsidRPr="0033564C" w:rsidRDefault="006958C0" w:rsidP="0033564C">
      <w:pPr>
        <w:pStyle w:val="a9"/>
        <w:shd w:val="clear" w:color="auto" w:fill="FFFFFF"/>
        <w:spacing w:before="0" w:beforeAutospacing="0" w:after="240" w:afterAutospacing="0" w:line="360" w:lineRule="auto"/>
        <w:ind w:firstLine="851"/>
        <w:jc w:val="both"/>
        <w:rPr>
          <w:color w:val="121212"/>
          <w:sz w:val="28"/>
          <w:szCs w:val="28"/>
          <w:shd w:val="clear" w:color="auto" w:fill="FFFFFF"/>
        </w:rPr>
      </w:pPr>
      <w:r w:rsidRPr="0033564C">
        <w:rPr>
          <w:color w:val="121212"/>
          <w:sz w:val="28"/>
          <w:szCs w:val="28"/>
          <w:shd w:val="clear" w:color="auto" w:fill="FFFFFF"/>
        </w:rPr>
        <w:t>Вторая задача портфельного инвестирования заключается в определении такой структуры портфеля, при котором инвестиционный портфель имеет максимальный уровень доходности при заданном уровне риска. Для решения поставленной задачи воспользуемся надстройкой в Excel «Поиск решений»</w:t>
      </w:r>
    </w:p>
    <w:p w:rsidR="006958C0" w:rsidRDefault="006958C0" w:rsidP="0033564C">
      <w:pPr>
        <w:pStyle w:val="a9"/>
        <w:shd w:val="clear" w:color="auto" w:fill="FFFFFF"/>
        <w:spacing w:before="0" w:beforeAutospacing="0" w:after="240" w:afterAutospacing="0" w:line="360" w:lineRule="auto"/>
        <w:ind w:firstLine="851"/>
        <w:jc w:val="both"/>
        <w:rPr>
          <w:color w:val="121212"/>
          <w:sz w:val="28"/>
          <w:szCs w:val="28"/>
          <w:shd w:val="clear" w:color="auto" w:fill="FFFFFF"/>
        </w:rPr>
      </w:pPr>
      <w:r w:rsidRPr="0033564C">
        <w:rPr>
          <w:noProof/>
          <w:color w:val="121212"/>
          <w:sz w:val="28"/>
          <w:szCs w:val="28"/>
          <w:shd w:val="clear" w:color="auto" w:fill="FFFFFF"/>
        </w:rPr>
        <w:drawing>
          <wp:inline distT="0" distB="0" distL="0" distR="0">
            <wp:extent cx="4181475" cy="2085975"/>
            <wp:effectExtent l="19050" t="0" r="9525"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5" cstate="print"/>
                    <a:srcRect/>
                    <a:stretch>
                      <a:fillRect/>
                    </a:stretch>
                  </pic:blipFill>
                  <pic:spPr bwMode="auto">
                    <a:xfrm>
                      <a:off x="0" y="0"/>
                      <a:ext cx="4181475" cy="2085975"/>
                    </a:xfrm>
                    <a:prstGeom prst="rect">
                      <a:avLst/>
                    </a:prstGeom>
                    <a:noFill/>
                    <a:ln w="9525">
                      <a:noFill/>
                      <a:miter lim="800000"/>
                      <a:headEnd/>
                      <a:tailEnd/>
                    </a:ln>
                  </pic:spPr>
                </pic:pic>
              </a:graphicData>
            </a:graphic>
          </wp:inline>
        </w:drawing>
      </w:r>
    </w:p>
    <w:p w:rsidR="00F05766" w:rsidRPr="0033564C" w:rsidRDefault="00F05766" w:rsidP="0033564C">
      <w:pPr>
        <w:pStyle w:val="a9"/>
        <w:shd w:val="clear" w:color="auto" w:fill="FFFFFF"/>
        <w:spacing w:before="0" w:beforeAutospacing="0" w:after="240" w:afterAutospacing="0" w:line="360" w:lineRule="auto"/>
        <w:ind w:firstLine="851"/>
        <w:jc w:val="both"/>
        <w:rPr>
          <w:color w:val="121212"/>
          <w:sz w:val="28"/>
          <w:szCs w:val="28"/>
          <w:shd w:val="clear" w:color="auto" w:fill="FFFFFF"/>
        </w:rPr>
      </w:pPr>
      <w:r>
        <w:rPr>
          <w:color w:val="121212"/>
          <w:sz w:val="28"/>
          <w:szCs w:val="28"/>
          <w:shd w:val="clear" w:color="auto" w:fill="FFFFFF"/>
        </w:rPr>
        <w:t>Рисунок 29 – Оптимальный портфель</w:t>
      </w:r>
    </w:p>
    <w:p w:rsidR="006958C0" w:rsidRPr="0033564C" w:rsidRDefault="006958C0" w:rsidP="0033564C">
      <w:pPr>
        <w:shd w:val="clear" w:color="auto" w:fill="FFFFFF"/>
        <w:spacing w:after="240" w:line="360" w:lineRule="auto"/>
        <w:ind w:firstLine="851"/>
        <w:jc w:val="both"/>
        <w:rPr>
          <w:rFonts w:ascii="Times New Roman" w:hAnsi="Times New Roman" w:cs="Times New Roman"/>
          <w:color w:val="121212"/>
          <w:sz w:val="28"/>
          <w:szCs w:val="28"/>
          <w:shd w:val="clear" w:color="auto" w:fill="FFFFFF"/>
        </w:rPr>
      </w:pPr>
      <w:r w:rsidRPr="0033564C">
        <w:rPr>
          <w:rFonts w:ascii="Times New Roman" w:hAnsi="Times New Roman" w:cs="Times New Roman"/>
          <w:color w:val="121212"/>
          <w:sz w:val="28"/>
          <w:szCs w:val="28"/>
          <w:shd w:val="clear" w:color="auto" w:fill="FFFFFF"/>
        </w:rPr>
        <w:lastRenderedPageBreak/>
        <w:t>Таким образом, получилось, что при данном выборе эмитентов выгоднее вложить все активы в ГКО</w:t>
      </w:r>
      <w:r w:rsidR="00F05766">
        <w:rPr>
          <w:rFonts w:ascii="Times New Roman" w:hAnsi="Times New Roman" w:cs="Times New Roman"/>
          <w:color w:val="121212"/>
          <w:sz w:val="28"/>
          <w:szCs w:val="28"/>
          <w:shd w:val="clear" w:color="auto" w:fill="FFFFFF"/>
        </w:rPr>
        <w:t xml:space="preserve"> (рис. 29)</w:t>
      </w:r>
      <w:r w:rsidRPr="0033564C">
        <w:rPr>
          <w:rFonts w:ascii="Times New Roman" w:hAnsi="Times New Roman" w:cs="Times New Roman"/>
          <w:color w:val="121212"/>
          <w:sz w:val="28"/>
          <w:szCs w:val="28"/>
          <w:shd w:val="clear" w:color="auto" w:fill="FFFFFF"/>
        </w:rPr>
        <w:t>. Это связано с высоким процентом государственных корпоративных облигаций.</w:t>
      </w:r>
    </w:p>
    <w:p w:rsidR="00F05766" w:rsidRDefault="00F05766" w:rsidP="00F05766">
      <w:pPr>
        <w:pStyle w:val="a3"/>
        <w:numPr>
          <w:ilvl w:val="1"/>
          <w:numId w:val="1"/>
        </w:numPr>
        <w:spacing w:line="360" w:lineRule="auto"/>
        <w:ind w:left="567" w:firstLine="0"/>
        <w:jc w:val="center"/>
        <w:rPr>
          <w:rFonts w:ascii="Times New Roman" w:hAnsi="Times New Roman" w:cs="Times New Roman"/>
          <w:sz w:val="28"/>
          <w:szCs w:val="28"/>
        </w:rPr>
      </w:pPr>
      <w:r>
        <w:rPr>
          <w:rFonts w:ascii="Times New Roman" w:hAnsi="Times New Roman" w:cs="Times New Roman"/>
          <w:sz w:val="28"/>
          <w:szCs w:val="28"/>
        </w:rPr>
        <w:t>Расчет инвестиционного портфеля на основе модели Марковица</w:t>
      </w:r>
    </w:p>
    <w:p w:rsidR="00185AFD" w:rsidRPr="0033564C" w:rsidRDefault="00F05766" w:rsidP="0033564C">
      <w:pPr>
        <w:shd w:val="clear" w:color="auto" w:fill="FFFFFF"/>
        <w:spacing w:after="240" w:line="360" w:lineRule="auto"/>
        <w:ind w:firstLine="851"/>
        <w:jc w:val="both"/>
        <w:rPr>
          <w:rFonts w:ascii="Times New Roman" w:hAnsi="Times New Roman" w:cs="Times New Roman"/>
          <w:color w:val="121212"/>
          <w:sz w:val="28"/>
          <w:szCs w:val="28"/>
          <w:shd w:val="clear" w:color="auto" w:fill="FFFFFF"/>
        </w:rPr>
      </w:pPr>
      <w:r>
        <w:rPr>
          <w:rFonts w:ascii="Times New Roman" w:hAnsi="Times New Roman" w:cs="Times New Roman"/>
          <w:color w:val="121212"/>
          <w:sz w:val="28"/>
          <w:szCs w:val="28"/>
          <w:shd w:val="clear" w:color="auto" w:fill="FFFFFF"/>
        </w:rPr>
        <w:t>Для</w:t>
      </w:r>
      <w:r w:rsidR="00185AFD" w:rsidRPr="0033564C">
        <w:rPr>
          <w:rFonts w:ascii="Times New Roman" w:hAnsi="Times New Roman" w:cs="Times New Roman"/>
          <w:color w:val="121212"/>
          <w:sz w:val="28"/>
          <w:szCs w:val="28"/>
          <w:shd w:val="clear" w:color="auto" w:fill="FFFFFF"/>
        </w:rPr>
        <w:t xml:space="preserve"> анализа доходности активов </w:t>
      </w:r>
      <w:r>
        <w:rPr>
          <w:rFonts w:ascii="Times New Roman" w:hAnsi="Times New Roman" w:cs="Times New Roman"/>
          <w:color w:val="121212"/>
          <w:sz w:val="28"/>
          <w:szCs w:val="28"/>
          <w:shd w:val="clear" w:color="auto" w:fill="FFFFFF"/>
        </w:rPr>
        <w:t>использовались средства</w:t>
      </w:r>
      <w:r w:rsidR="00185AFD" w:rsidRPr="0033564C">
        <w:rPr>
          <w:rFonts w:ascii="Times New Roman" w:hAnsi="Times New Roman" w:cs="Times New Roman"/>
          <w:color w:val="121212"/>
          <w:sz w:val="28"/>
          <w:szCs w:val="28"/>
          <w:shd w:val="clear" w:color="auto" w:fill="FFFFFF"/>
        </w:rPr>
        <w:t xml:space="preserve"> </w:t>
      </w:r>
      <w:r w:rsidR="00185AFD" w:rsidRPr="0033564C">
        <w:rPr>
          <w:rFonts w:ascii="Times New Roman" w:hAnsi="Times New Roman" w:cs="Times New Roman"/>
          <w:color w:val="121212"/>
          <w:sz w:val="28"/>
          <w:szCs w:val="28"/>
          <w:shd w:val="clear" w:color="auto" w:fill="FFFFFF"/>
          <w:lang w:val="en-US"/>
        </w:rPr>
        <w:t>MS</w:t>
      </w:r>
      <w:r w:rsidR="00185AFD" w:rsidRPr="0033564C">
        <w:rPr>
          <w:rFonts w:ascii="Times New Roman" w:hAnsi="Times New Roman" w:cs="Times New Roman"/>
          <w:color w:val="121212"/>
          <w:sz w:val="28"/>
          <w:szCs w:val="28"/>
          <w:shd w:val="clear" w:color="auto" w:fill="FFFFFF"/>
        </w:rPr>
        <w:t xml:space="preserve"> </w:t>
      </w:r>
      <w:r w:rsidR="00185AFD" w:rsidRPr="0033564C">
        <w:rPr>
          <w:rFonts w:ascii="Times New Roman" w:hAnsi="Times New Roman" w:cs="Times New Roman"/>
          <w:color w:val="121212"/>
          <w:sz w:val="28"/>
          <w:szCs w:val="28"/>
          <w:shd w:val="clear" w:color="auto" w:fill="FFFFFF"/>
          <w:lang w:val="en-US"/>
        </w:rPr>
        <w:t>Excel</w:t>
      </w:r>
      <w:r w:rsidR="00185AFD" w:rsidRPr="0033564C">
        <w:rPr>
          <w:rFonts w:ascii="Times New Roman" w:hAnsi="Times New Roman" w:cs="Times New Roman"/>
          <w:color w:val="121212"/>
          <w:sz w:val="28"/>
          <w:szCs w:val="28"/>
          <w:shd w:val="clear" w:color="auto" w:fill="FFFFFF"/>
        </w:rPr>
        <w:t>. Мной была получена стоимость обыкновенных акции (http://www.finanz.ru): ПАО «Газпром», ПАО «Сбербанк», ПАО «Мегафон», ПАО «ВТБ», ПАО «Лукойл» за период 1 февраля 2014 – 1 декабря 2016 года. Можно заметить, что при выборе ценных бумаг следует воспользоваться принципом диверсификации, который заключается в распределении капитала между ценными бумагами компаний различных отраслей и видов деятельности. Итак, построим изначальный портфель</w:t>
      </w:r>
      <w:r w:rsidR="005B0DE9" w:rsidRPr="00300420">
        <w:rPr>
          <w:rFonts w:ascii="Times New Roman" w:hAnsi="Times New Roman" w:cs="Times New Roman"/>
          <w:color w:val="121212"/>
          <w:sz w:val="28"/>
          <w:szCs w:val="28"/>
          <w:shd w:val="clear" w:color="auto" w:fill="FFFFFF"/>
        </w:rPr>
        <w:t>[9]</w:t>
      </w:r>
      <w:r w:rsidR="00185AFD" w:rsidRPr="0033564C">
        <w:rPr>
          <w:rFonts w:ascii="Times New Roman" w:hAnsi="Times New Roman" w:cs="Times New Roman"/>
          <w:color w:val="121212"/>
          <w:sz w:val="28"/>
          <w:szCs w:val="28"/>
          <w:shd w:val="clear" w:color="auto" w:fill="FFFFFF"/>
        </w:rPr>
        <w:t>.</w:t>
      </w:r>
    </w:p>
    <w:p w:rsidR="00F05766" w:rsidRDefault="00F05766" w:rsidP="00F05766">
      <w:pPr>
        <w:shd w:val="clear" w:color="auto" w:fill="FFFFFF"/>
        <w:spacing w:after="240" w:line="360" w:lineRule="auto"/>
        <w:ind w:firstLine="851"/>
        <w:jc w:val="both"/>
        <w:rPr>
          <w:rFonts w:ascii="Times New Roman" w:eastAsia="Calibri" w:hAnsi="Times New Roman" w:cs="Times New Roman"/>
          <w:color w:val="121212"/>
          <w:sz w:val="28"/>
          <w:szCs w:val="28"/>
          <w:shd w:val="clear" w:color="auto" w:fill="FFFFFF"/>
        </w:rPr>
      </w:pPr>
      <w:r>
        <w:rPr>
          <w:rFonts w:ascii="Times New Roman" w:eastAsia="Calibri" w:hAnsi="Times New Roman" w:cs="Times New Roman"/>
          <w:color w:val="121212"/>
          <w:sz w:val="28"/>
          <w:szCs w:val="28"/>
          <w:shd w:val="clear" w:color="auto" w:fill="FFFFFF"/>
        </w:rPr>
        <w:t xml:space="preserve">Таблица </w:t>
      </w:r>
      <w:r>
        <w:rPr>
          <w:rFonts w:ascii="Times New Roman" w:hAnsi="Times New Roman"/>
          <w:color w:val="121212"/>
          <w:sz w:val="28"/>
          <w:szCs w:val="28"/>
          <w:shd w:val="clear" w:color="auto" w:fill="FFFFFF"/>
        </w:rPr>
        <w:t>12</w:t>
      </w:r>
      <w:r>
        <w:rPr>
          <w:rFonts w:ascii="Times New Roman" w:eastAsia="Calibri" w:hAnsi="Times New Roman" w:cs="Times New Roman"/>
          <w:color w:val="121212"/>
          <w:sz w:val="28"/>
          <w:szCs w:val="28"/>
          <w:shd w:val="clear" w:color="auto" w:fill="FFFFFF"/>
        </w:rPr>
        <w:t>.</w:t>
      </w:r>
      <w:r>
        <w:rPr>
          <w:rFonts w:ascii="Times New Roman" w:hAnsi="Times New Roman"/>
          <w:color w:val="121212"/>
          <w:sz w:val="28"/>
          <w:szCs w:val="28"/>
          <w:shd w:val="clear" w:color="auto" w:fill="FFFFFF"/>
        </w:rPr>
        <w:t xml:space="preserve"> </w:t>
      </w:r>
      <w:r>
        <w:rPr>
          <w:rFonts w:ascii="Times New Roman" w:eastAsia="Calibri" w:hAnsi="Times New Roman" w:cs="Times New Roman"/>
          <w:color w:val="121212"/>
          <w:sz w:val="28"/>
          <w:szCs w:val="28"/>
          <w:shd w:val="clear" w:color="auto" w:fill="FFFFFF"/>
        </w:rPr>
        <w:t>Инвестиционный портфель до применения модели Марковица</w:t>
      </w:r>
    </w:p>
    <w:tbl>
      <w:tblPr>
        <w:tblW w:w="921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362"/>
        <w:gridCol w:w="3167"/>
        <w:gridCol w:w="1134"/>
        <w:gridCol w:w="1160"/>
        <w:gridCol w:w="1391"/>
      </w:tblGrid>
      <w:tr w:rsidR="00F05766" w:rsidRPr="00D00F87" w:rsidTr="00F05766">
        <w:trPr>
          <w:trHeight w:val="387"/>
        </w:trPr>
        <w:tc>
          <w:tcPr>
            <w:tcW w:w="2362" w:type="dxa"/>
            <w:shd w:val="clear" w:color="auto" w:fill="auto"/>
            <w:vAlign w:val="bottom"/>
            <w:hideMark/>
          </w:tcPr>
          <w:p w:rsidR="00F05766" w:rsidRPr="00D00F87" w:rsidRDefault="00F05766" w:rsidP="0028175B">
            <w:pPr>
              <w:spacing w:after="0" w:line="240" w:lineRule="auto"/>
              <w:rPr>
                <w:rFonts w:ascii="Times New Roman" w:eastAsia="Calibri" w:hAnsi="Times New Roman" w:cs="Times New Roman"/>
                <w:sz w:val="24"/>
                <w:szCs w:val="24"/>
              </w:rPr>
            </w:pPr>
            <w:r w:rsidRPr="00D00F87">
              <w:rPr>
                <w:rFonts w:ascii="Times New Roman" w:eastAsia="Calibri" w:hAnsi="Times New Roman" w:cs="Times New Roman"/>
                <w:sz w:val="24"/>
                <w:szCs w:val="24"/>
              </w:rPr>
              <w:t>Компания</w:t>
            </w:r>
          </w:p>
        </w:tc>
        <w:tc>
          <w:tcPr>
            <w:tcW w:w="3167" w:type="dxa"/>
            <w:shd w:val="clear" w:color="auto" w:fill="auto"/>
            <w:vAlign w:val="bottom"/>
            <w:hideMark/>
          </w:tcPr>
          <w:p w:rsidR="00F05766" w:rsidRPr="00D00F87" w:rsidRDefault="00F05766" w:rsidP="0028175B">
            <w:pPr>
              <w:spacing w:after="0" w:line="240" w:lineRule="auto"/>
              <w:jc w:val="center"/>
              <w:rPr>
                <w:rFonts w:ascii="Times New Roman" w:eastAsia="Calibri" w:hAnsi="Times New Roman" w:cs="Times New Roman"/>
                <w:sz w:val="24"/>
                <w:szCs w:val="24"/>
              </w:rPr>
            </w:pPr>
            <w:r w:rsidRPr="00D00F87">
              <w:rPr>
                <w:rFonts w:ascii="Times New Roman" w:eastAsia="Calibri" w:hAnsi="Times New Roman" w:cs="Times New Roman"/>
                <w:sz w:val="24"/>
                <w:szCs w:val="24"/>
              </w:rPr>
              <w:t>Последняя цена (конец 20</w:t>
            </w:r>
            <w:r>
              <w:rPr>
                <w:rFonts w:ascii="Times New Roman" w:eastAsia="Calibri" w:hAnsi="Times New Roman" w:cs="Times New Roman"/>
                <w:sz w:val="24"/>
                <w:szCs w:val="24"/>
              </w:rPr>
              <w:t>16</w:t>
            </w:r>
            <w:r w:rsidRPr="00D00F87">
              <w:rPr>
                <w:rFonts w:ascii="Times New Roman" w:eastAsia="Calibri" w:hAnsi="Times New Roman" w:cs="Times New Roman"/>
                <w:sz w:val="24"/>
                <w:szCs w:val="24"/>
              </w:rPr>
              <w:t>), руб</w:t>
            </w:r>
          </w:p>
        </w:tc>
        <w:tc>
          <w:tcPr>
            <w:tcW w:w="1134" w:type="dxa"/>
            <w:shd w:val="clear" w:color="auto" w:fill="auto"/>
            <w:vAlign w:val="bottom"/>
            <w:hideMark/>
          </w:tcPr>
          <w:p w:rsidR="00F05766" w:rsidRPr="00D00F87" w:rsidRDefault="00F05766" w:rsidP="0028175B">
            <w:pPr>
              <w:spacing w:after="0" w:line="240" w:lineRule="auto"/>
              <w:jc w:val="center"/>
              <w:rPr>
                <w:rFonts w:ascii="Times New Roman" w:eastAsia="Calibri" w:hAnsi="Times New Roman" w:cs="Times New Roman"/>
                <w:sz w:val="24"/>
                <w:szCs w:val="24"/>
              </w:rPr>
            </w:pPr>
            <w:r w:rsidRPr="00D00F87">
              <w:rPr>
                <w:rFonts w:ascii="Times New Roman" w:eastAsia="Calibri" w:hAnsi="Times New Roman" w:cs="Times New Roman"/>
                <w:sz w:val="24"/>
                <w:szCs w:val="24"/>
              </w:rPr>
              <w:t>Кол-во акций</w:t>
            </w:r>
          </w:p>
        </w:tc>
        <w:tc>
          <w:tcPr>
            <w:tcW w:w="1160" w:type="dxa"/>
            <w:shd w:val="clear" w:color="auto" w:fill="auto"/>
            <w:vAlign w:val="bottom"/>
            <w:hideMark/>
          </w:tcPr>
          <w:p w:rsidR="00F05766" w:rsidRPr="00D00F87" w:rsidRDefault="00F05766" w:rsidP="0028175B">
            <w:pPr>
              <w:spacing w:after="0" w:line="240" w:lineRule="auto"/>
              <w:jc w:val="center"/>
              <w:rPr>
                <w:rFonts w:ascii="Times New Roman" w:eastAsia="Calibri" w:hAnsi="Times New Roman" w:cs="Times New Roman"/>
                <w:sz w:val="24"/>
                <w:szCs w:val="24"/>
              </w:rPr>
            </w:pPr>
            <w:r w:rsidRPr="00D00F87">
              <w:rPr>
                <w:rFonts w:ascii="Times New Roman" w:eastAsia="Calibri" w:hAnsi="Times New Roman" w:cs="Times New Roman"/>
                <w:sz w:val="24"/>
                <w:szCs w:val="24"/>
              </w:rPr>
              <w:t>Позиция, руб</w:t>
            </w:r>
          </w:p>
        </w:tc>
        <w:tc>
          <w:tcPr>
            <w:tcW w:w="1391" w:type="dxa"/>
            <w:shd w:val="clear" w:color="auto" w:fill="auto"/>
            <w:vAlign w:val="bottom"/>
            <w:hideMark/>
          </w:tcPr>
          <w:p w:rsidR="00F05766" w:rsidRPr="00D00F87" w:rsidRDefault="00F05766" w:rsidP="0028175B">
            <w:pPr>
              <w:spacing w:after="0" w:line="240" w:lineRule="auto"/>
              <w:jc w:val="center"/>
              <w:rPr>
                <w:rFonts w:ascii="Times New Roman" w:eastAsia="Calibri" w:hAnsi="Times New Roman" w:cs="Times New Roman"/>
                <w:sz w:val="24"/>
                <w:szCs w:val="24"/>
              </w:rPr>
            </w:pPr>
            <w:r w:rsidRPr="00D00F87">
              <w:rPr>
                <w:rFonts w:ascii="Times New Roman" w:eastAsia="Calibri" w:hAnsi="Times New Roman" w:cs="Times New Roman"/>
                <w:sz w:val="24"/>
                <w:szCs w:val="24"/>
              </w:rPr>
              <w:t>Доля в портфеле</w:t>
            </w:r>
          </w:p>
        </w:tc>
      </w:tr>
      <w:tr w:rsidR="00F05766" w:rsidRPr="00D00F87" w:rsidTr="00F05766">
        <w:trPr>
          <w:trHeight w:val="259"/>
        </w:trPr>
        <w:tc>
          <w:tcPr>
            <w:tcW w:w="2362" w:type="dxa"/>
            <w:shd w:val="clear" w:color="auto" w:fill="auto"/>
            <w:noWrap/>
            <w:vAlign w:val="bottom"/>
            <w:hideMark/>
          </w:tcPr>
          <w:p w:rsidR="00F05766" w:rsidRPr="00D00F87" w:rsidRDefault="00F05766" w:rsidP="0028175B">
            <w:pPr>
              <w:spacing w:after="0" w:line="240" w:lineRule="auto"/>
              <w:rPr>
                <w:rFonts w:ascii="Times New Roman" w:eastAsia="Calibri" w:hAnsi="Times New Roman" w:cs="Times New Roman"/>
                <w:sz w:val="24"/>
                <w:szCs w:val="24"/>
              </w:rPr>
            </w:pPr>
            <w:r w:rsidRPr="00D00F87">
              <w:rPr>
                <w:rFonts w:ascii="Times New Roman" w:eastAsia="Calibri" w:hAnsi="Times New Roman" w:cs="Times New Roman"/>
                <w:sz w:val="24"/>
                <w:szCs w:val="24"/>
              </w:rPr>
              <w:t>Газпром</w:t>
            </w:r>
          </w:p>
        </w:tc>
        <w:tc>
          <w:tcPr>
            <w:tcW w:w="3167" w:type="dxa"/>
            <w:shd w:val="clear" w:color="auto" w:fill="auto"/>
            <w:noWrap/>
            <w:vAlign w:val="bottom"/>
            <w:hideMark/>
          </w:tcPr>
          <w:p w:rsidR="00F05766" w:rsidRPr="00D00F87" w:rsidRDefault="00F05766" w:rsidP="0028175B">
            <w:pPr>
              <w:spacing w:after="0" w:line="240" w:lineRule="auto"/>
              <w:jc w:val="center"/>
              <w:rPr>
                <w:rFonts w:ascii="Times New Roman" w:eastAsia="Calibri" w:hAnsi="Times New Roman" w:cs="Times New Roman"/>
                <w:sz w:val="24"/>
                <w:szCs w:val="24"/>
              </w:rPr>
            </w:pPr>
            <w:r w:rsidRPr="00D00F87">
              <w:rPr>
                <w:rFonts w:ascii="Times New Roman" w:eastAsia="Calibri" w:hAnsi="Times New Roman" w:cs="Times New Roman"/>
                <w:sz w:val="24"/>
                <w:szCs w:val="24"/>
              </w:rPr>
              <w:t>171,36</w:t>
            </w:r>
          </w:p>
        </w:tc>
        <w:tc>
          <w:tcPr>
            <w:tcW w:w="1134" w:type="dxa"/>
            <w:shd w:val="clear" w:color="auto" w:fill="auto"/>
            <w:noWrap/>
            <w:vAlign w:val="bottom"/>
            <w:hideMark/>
          </w:tcPr>
          <w:p w:rsidR="00F05766" w:rsidRPr="00D00F87" w:rsidRDefault="00F05766" w:rsidP="0028175B">
            <w:pPr>
              <w:spacing w:after="0" w:line="240" w:lineRule="auto"/>
              <w:jc w:val="center"/>
              <w:rPr>
                <w:rFonts w:ascii="Times New Roman" w:eastAsia="Calibri" w:hAnsi="Times New Roman" w:cs="Times New Roman"/>
                <w:sz w:val="24"/>
                <w:szCs w:val="24"/>
              </w:rPr>
            </w:pPr>
            <w:r w:rsidRPr="00D00F87">
              <w:rPr>
                <w:rFonts w:ascii="Times New Roman" w:eastAsia="Calibri" w:hAnsi="Times New Roman" w:cs="Times New Roman"/>
                <w:sz w:val="24"/>
                <w:szCs w:val="24"/>
              </w:rPr>
              <w:t>10</w:t>
            </w:r>
          </w:p>
        </w:tc>
        <w:tc>
          <w:tcPr>
            <w:tcW w:w="1160" w:type="dxa"/>
            <w:shd w:val="clear" w:color="auto" w:fill="auto"/>
            <w:noWrap/>
            <w:vAlign w:val="bottom"/>
            <w:hideMark/>
          </w:tcPr>
          <w:p w:rsidR="00F05766" w:rsidRPr="00D00F87" w:rsidRDefault="00F05766" w:rsidP="0028175B">
            <w:pPr>
              <w:spacing w:after="0" w:line="240" w:lineRule="auto"/>
              <w:jc w:val="center"/>
              <w:rPr>
                <w:rFonts w:ascii="Times New Roman" w:eastAsia="Calibri" w:hAnsi="Times New Roman" w:cs="Times New Roman"/>
                <w:sz w:val="24"/>
                <w:szCs w:val="24"/>
              </w:rPr>
            </w:pPr>
            <w:r w:rsidRPr="00D00F87">
              <w:rPr>
                <w:rFonts w:ascii="Times New Roman" w:eastAsia="Calibri" w:hAnsi="Times New Roman" w:cs="Times New Roman"/>
                <w:sz w:val="24"/>
                <w:szCs w:val="24"/>
              </w:rPr>
              <w:t>1 714</w:t>
            </w:r>
          </w:p>
        </w:tc>
        <w:tc>
          <w:tcPr>
            <w:tcW w:w="1391" w:type="dxa"/>
            <w:shd w:val="clear" w:color="auto" w:fill="auto"/>
            <w:noWrap/>
            <w:vAlign w:val="bottom"/>
            <w:hideMark/>
          </w:tcPr>
          <w:p w:rsidR="00F05766" w:rsidRPr="00D00F87" w:rsidRDefault="00F05766" w:rsidP="0028175B">
            <w:pPr>
              <w:spacing w:after="0" w:line="240" w:lineRule="auto"/>
              <w:jc w:val="center"/>
              <w:rPr>
                <w:rFonts w:ascii="Times New Roman" w:eastAsia="Calibri" w:hAnsi="Times New Roman" w:cs="Times New Roman"/>
                <w:sz w:val="24"/>
                <w:szCs w:val="24"/>
              </w:rPr>
            </w:pPr>
            <w:r w:rsidRPr="00D00F87">
              <w:rPr>
                <w:rFonts w:ascii="Times New Roman" w:eastAsia="Calibri" w:hAnsi="Times New Roman" w:cs="Times New Roman"/>
                <w:sz w:val="24"/>
                <w:szCs w:val="24"/>
              </w:rPr>
              <w:t>14,8%</w:t>
            </w:r>
          </w:p>
        </w:tc>
      </w:tr>
      <w:tr w:rsidR="00F05766" w:rsidRPr="00D00F87" w:rsidTr="00F05766">
        <w:trPr>
          <w:trHeight w:val="259"/>
        </w:trPr>
        <w:tc>
          <w:tcPr>
            <w:tcW w:w="2362" w:type="dxa"/>
            <w:shd w:val="clear" w:color="auto" w:fill="auto"/>
            <w:noWrap/>
            <w:vAlign w:val="bottom"/>
            <w:hideMark/>
          </w:tcPr>
          <w:p w:rsidR="00F05766" w:rsidRPr="00D00F87" w:rsidRDefault="00F05766" w:rsidP="0028175B">
            <w:pPr>
              <w:spacing w:after="0" w:line="240" w:lineRule="auto"/>
              <w:rPr>
                <w:rFonts w:ascii="Times New Roman" w:eastAsia="Calibri" w:hAnsi="Times New Roman" w:cs="Times New Roman"/>
                <w:sz w:val="24"/>
                <w:szCs w:val="24"/>
              </w:rPr>
            </w:pPr>
            <w:r w:rsidRPr="00D00F87">
              <w:rPr>
                <w:rFonts w:ascii="Times New Roman" w:eastAsia="Calibri" w:hAnsi="Times New Roman" w:cs="Times New Roman"/>
                <w:sz w:val="24"/>
                <w:szCs w:val="24"/>
              </w:rPr>
              <w:t>Лукойл</w:t>
            </w:r>
          </w:p>
        </w:tc>
        <w:tc>
          <w:tcPr>
            <w:tcW w:w="3167" w:type="dxa"/>
            <w:shd w:val="clear" w:color="auto" w:fill="auto"/>
            <w:noWrap/>
            <w:vAlign w:val="bottom"/>
            <w:hideMark/>
          </w:tcPr>
          <w:p w:rsidR="00F05766" w:rsidRPr="00D00F87" w:rsidRDefault="00F05766" w:rsidP="0028175B">
            <w:pPr>
              <w:spacing w:after="0" w:line="240" w:lineRule="auto"/>
              <w:jc w:val="center"/>
              <w:rPr>
                <w:rFonts w:ascii="Times New Roman" w:eastAsia="Calibri" w:hAnsi="Times New Roman" w:cs="Times New Roman"/>
                <w:sz w:val="24"/>
                <w:szCs w:val="24"/>
              </w:rPr>
            </w:pPr>
            <w:r w:rsidRPr="00D00F87">
              <w:rPr>
                <w:rFonts w:ascii="Times New Roman" w:eastAsia="Calibri" w:hAnsi="Times New Roman" w:cs="Times New Roman"/>
                <w:sz w:val="24"/>
                <w:szCs w:val="24"/>
              </w:rPr>
              <w:t>1701,00</w:t>
            </w:r>
          </w:p>
        </w:tc>
        <w:tc>
          <w:tcPr>
            <w:tcW w:w="1134" w:type="dxa"/>
            <w:shd w:val="clear" w:color="auto" w:fill="auto"/>
            <w:noWrap/>
            <w:vAlign w:val="bottom"/>
            <w:hideMark/>
          </w:tcPr>
          <w:p w:rsidR="00F05766" w:rsidRPr="00D00F87" w:rsidRDefault="00F05766" w:rsidP="0028175B">
            <w:pPr>
              <w:spacing w:after="0" w:line="240" w:lineRule="auto"/>
              <w:jc w:val="center"/>
              <w:rPr>
                <w:rFonts w:ascii="Times New Roman" w:eastAsia="Calibri" w:hAnsi="Times New Roman" w:cs="Times New Roman"/>
                <w:sz w:val="24"/>
                <w:szCs w:val="24"/>
              </w:rPr>
            </w:pPr>
            <w:r w:rsidRPr="00D00F87">
              <w:rPr>
                <w:rFonts w:ascii="Times New Roman" w:eastAsia="Calibri" w:hAnsi="Times New Roman" w:cs="Times New Roman"/>
                <w:sz w:val="24"/>
                <w:szCs w:val="24"/>
              </w:rPr>
              <w:t>1</w:t>
            </w:r>
          </w:p>
        </w:tc>
        <w:tc>
          <w:tcPr>
            <w:tcW w:w="1160" w:type="dxa"/>
            <w:shd w:val="clear" w:color="auto" w:fill="auto"/>
            <w:noWrap/>
            <w:vAlign w:val="bottom"/>
            <w:hideMark/>
          </w:tcPr>
          <w:p w:rsidR="00F05766" w:rsidRPr="00D00F87" w:rsidRDefault="00F05766" w:rsidP="0028175B">
            <w:pPr>
              <w:spacing w:after="0" w:line="240" w:lineRule="auto"/>
              <w:jc w:val="center"/>
              <w:rPr>
                <w:rFonts w:ascii="Times New Roman" w:eastAsia="Calibri" w:hAnsi="Times New Roman" w:cs="Times New Roman"/>
                <w:sz w:val="24"/>
                <w:szCs w:val="24"/>
              </w:rPr>
            </w:pPr>
            <w:r w:rsidRPr="00D00F87">
              <w:rPr>
                <w:rFonts w:ascii="Times New Roman" w:eastAsia="Calibri" w:hAnsi="Times New Roman" w:cs="Times New Roman"/>
                <w:sz w:val="24"/>
                <w:szCs w:val="24"/>
              </w:rPr>
              <w:t>1 701</w:t>
            </w:r>
          </w:p>
        </w:tc>
        <w:tc>
          <w:tcPr>
            <w:tcW w:w="1391" w:type="dxa"/>
            <w:shd w:val="clear" w:color="auto" w:fill="auto"/>
            <w:noWrap/>
            <w:vAlign w:val="bottom"/>
            <w:hideMark/>
          </w:tcPr>
          <w:p w:rsidR="00F05766" w:rsidRPr="00D00F87" w:rsidRDefault="00F05766" w:rsidP="0028175B">
            <w:pPr>
              <w:spacing w:after="0" w:line="240" w:lineRule="auto"/>
              <w:jc w:val="center"/>
              <w:rPr>
                <w:rFonts w:ascii="Times New Roman" w:eastAsia="Calibri" w:hAnsi="Times New Roman" w:cs="Times New Roman"/>
                <w:sz w:val="24"/>
                <w:szCs w:val="24"/>
              </w:rPr>
            </w:pPr>
            <w:r w:rsidRPr="00D00F87">
              <w:rPr>
                <w:rFonts w:ascii="Times New Roman" w:eastAsia="Calibri" w:hAnsi="Times New Roman" w:cs="Times New Roman"/>
                <w:sz w:val="24"/>
                <w:szCs w:val="24"/>
              </w:rPr>
              <w:t>14,7%</w:t>
            </w:r>
          </w:p>
        </w:tc>
      </w:tr>
      <w:tr w:rsidR="00F05766" w:rsidRPr="00D00F87" w:rsidTr="00F05766">
        <w:trPr>
          <w:trHeight w:val="259"/>
        </w:trPr>
        <w:tc>
          <w:tcPr>
            <w:tcW w:w="2362" w:type="dxa"/>
            <w:shd w:val="clear" w:color="auto" w:fill="auto"/>
            <w:noWrap/>
            <w:vAlign w:val="bottom"/>
            <w:hideMark/>
          </w:tcPr>
          <w:p w:rsidR="00F05766" w:rsidRPr="00D00F87" w:rsidRDefault="00F05766" w:rsidP="0028175B">
            <w:pPr>
              <w:spacing w:after="0" w:line="240" w:lineRule="auto"/>
              <w:rPr>
                <w:rFonts w:ascii="Times New Roman" w:eastAsia="Calibri" w:hAnsi="Times New Roman" w:cs="Times New Roman"/>
                <w:sz w:val="24"/>
                <w:szCs w:val="24"/>
              </w:rPr>
            </w:pPr>
            <w:r w:rsidRPr="00D00F87">
              <w:rPr>
                <w:rFonts w:ascii="Times New Roman" w:eastAsia="Calibri" w:hAnsi="Times New Roman" w:cs="Times New Roman"/>
                <w:sz w:val="24"/>
                <w:szCs w:val="24"/>
              </w:rPr>
              <w:t>Сбербанк</w:t>
            </w:r>
          </w:p>
        </w:tc>
        <w:tc>
          <w:tcPr>
            <w:tcW w:w="3167" w:type="dxa"/>
            <w:shd w:val="clear" w:color="auto" w:fill="auto"/>
            <w:noWrap/>
            <w:vAlign w:val="bottom"/>
            <w:hideMark/>
          </w:tcPr>
          <w:p w:rsidR="00F05766" w:rsidRPr="00D00F87" w:rsidRDefault="00F05766" w:rsidP="0028175B">
            <w:pPr>
              <w:spacing w:after="0" w:line="240" w:lineRule="auto"/>
              <w:jc w:val="center"/>
              <w:rPr>
                <w:rFonts w:ascii="Times New Roman" w:eastAsia="Calibri" w:hAnsi="Times New Roman" w:cs="Times New Roman"/>
                <w:sz w:val="24"/>
                <w:szCs w:val="24"/>
              </w:rPr>
            </w:pPr>
            <w:r w:rsidRPr="00D00F87">
              <w:rPr>
                <w:rFonts w:ascii="Times New Roman" w:eastAsia="Calibri" w:hAnsi="Times New Roman" w:cs="Times New Roman"/>
                <w:sz w:val="24"/>
                <w:szCs w:val="24"/>
              </w:rPr>
              <w:t>79,4</w:t>
            </w:r>
          </w:p>
        </w:tc>
        <w:tc>
          <w:tcPr>
            <w:tcW w:w="1134" w:type="dxa"/>
            <w:shd w:val="clear" w:color="auto" w:fill="auto"/>
            <w:noWrap/>
            <w:vAlign w:val="bottom"/>
            <w:hideMark/>
          </w:tcPr>
          <w:p w:rsidR="00F05766" w:rsidRPr="00D00F87" w:rsidRDefault="00F05766" w:rsidP="0028175B">
            <w:pPr>
              <w:spacing w:after="0" w:line="240" w:lineRule="auto"/>
              <w:jc w:val="center"/>
              <w:rPr>
                <w:rFonts w:ascii="Times New Roman" w:eastAsia="Calibri" w:hAnsi="Times New Roman" w:cs="Times New Roman"/>
                <w:sz w:val="24"/>
                <w:szCs w:val="24"/>
              </w:rPr>
            </w:pPr>
            <w:r w:rsidRPr="00D00F87">
              <w:rPr>
                <w:rFonts w:ascii="Times New Roman" w:eastAsia="Calibri" w:hAnsi="Times New Roman" w:cs="Times New Roman"/>
                <w:sz w:val="24"/>
                <w:szCs w:val="24"/>
              </w:rPr>
              <w:t>20</w:t>
            </w:r>
          </w:p>
        </w:tc>
        <w:tc>
          <w:tcPr>
            <w:tcW w:w="1160" w:type="dxa"/>
            <w:shd w:val="clear" w:color="auto" w:fill="auto"/>
            <w:noWrap/>
            <w:vAlign w:val="bottom"/>
            <w:hideMark/>
          </w:tcPr>
          <w:p w:rsidR="00F05766" w:rsidRPr="00D00F87" w:rsidRDefault="00F05766" w:rsidP="0028175B">
            <w:pPr>
              <w:spacing w:after="0" w:line="240" w:lineRule="auto"/>
              <w:jc w:val="center"/>
              <w:rPr>
                <w:rFonts w:ascii="Times New Roman" w:eastAsia="Calibri" w:hAnsi="Times New Roman" w:cs="Times New Roman"/>
                <w:sz w:val="24"/>
                <w:szCs w:val="24"/>
              </w:rPr>
            </w:pPr>
            <w:r w:rsidRPr="00D00F87">
              <w:rPr>
                <w:rFonts w:ascii="Times New Roman" w:eastAsia="Calibri" w:hAnsi="Times New Roman" w:cs="Times New Roman"/>
                <w:sz w:val="24"/>
                <w:szCs w:val="24"/>
              </w:rPr>
              <w:t>1 588</w:t>
            </w:r>
          </w:p>
        </w:tc>
        <w:tc>
          <w:tcPr>
            <w:tcW w:w="1391" w:type="dxa"/>
            <w:shd w:val="clear" w:color="auto" w:fill="auto"/>
            <w:noWrap/>
            <w:vAlign w:val="bottom"/>
            <w:hideMark/>
          </w:tcPr>
          <w:p w:rsidR="00F05766" w:rsidRPr="00D00F87" w:rsidRDefault="00F05766" w:rsidP="0028175B">
            <w:pPr>
              <w:spacing w:after="0" w:line="240" w:lineRule="auto"/>
              <w:jc w:val="center"/>
              <w:rPr>
                <w:rFonts w:ascii="Times New Roman" w:eastAsia="Calibri" w:hAnsi="Times New Roman" w:cs="Times New Roman"/>
                <w:sz w:val="24"/>
                <w:szCs w:val="24"/>
              </w:rPr>
            </w:pPr>
            <w:r w:rsidRPr="00D00F87">
              <w:rPr>
                <w:rFonts w:ascii="Times New Roman" w:eastAsia="Calibri" w:hAnsi="Times New Roman" w:cs="Times New Roman"/>
                <w:sz w:val="24"/>
                <w:szCs w:val="24"/>
              </w:rPr>
              <w:t>13,7%</w:t>
            </w:r>
          </w:p>
        </w:tc>
      </w:tr>
      <w:tr w:rsidR="00F05766" w:rsidRPr="00D00F87" w:rsidTr="00F05766">
        <w:trPr>
          <w:trHeight w:val="259"/>
        </w:trPr>
        <w:tc>
          <w:tcPr>
            <w:tcW w:w="2362" w:type="dxa"/>
            <w:shd w:val="clear" w:color="auto" w:fill="auto"/>
            <w:noWrap/>
            <w:vAlign w:val="bottom"/>
            <w:hideMark/>
          </w:tcPr>
          <w:p w:rsidR="00F05766" w:rsidRPr="00D00F87" w:rsidRDefault="00F05766" w:rsidP="0028175B">
            <w:pPr>
              <w:spacing w:after="0" w:line="240" w:lineRule="auto"/>
              <w:rPr>
                <w:rFonts w:ascii="Times New Roman" w:eastAsia="Calibri" w:hAnsi="Times New Roman" w:cs="Times New Roman"/>
                <w:sz w:val="24"/>
                <w:szCs w:val="24"/>
              </w:rPr>
            </w:pPr>
            <w:r w:rsidRPr="00D00F87">
              <w:rPr>
                <w:rFonts w:ascii="Times New Roman" w:eastAsia="Calibri" w:hAnsi="Times New Roman" w:cs="Times New Roman"/>
                <w:sz w:val="24"/>
                <w:szCs w:val="24"/>
              </w:rPr>
              <w:t>Мегафон</w:t>
            </w:r>
          </w:p>
        </w:tc>
        <w:tc>
          <w:tcPr>
            <w:tcW w:w="3167" w:type="dxa"/>
            <w:shd w:val="clear" w:color="auto" w:fill="auto"/>
            <w:noWrap/>
            <w:vAlign w:val="bottom"/>
            <w:hideMark/>
          </w:tcPr>
          <w:p w:rsidR="00F05766" w:rsidRPr="00D00F87" w:rsidRDefault="00F05766" w:rsidP="0028175B">
            <w:pPr>
              <w:spacing w:after="0" w:line="240" w:lineRule="auto"/>
              <w:jc w:val="center"/>
              <w:rPr>
                <w:rFonts w:ascii="Times New Roman" w:eastAsia="Calibri" w:hAnsi="Times New Roman" w:cs="Times New Roman"/>
                <w:sz w:val="24"/>
                <w:szCs w:val="24"/>
              </w:rPr>
            </w:pPr>
            <w:r w:rsidRPr="00D00F87">
              <w:rPr>
                <w:rFonts w:ascii="Times New Roman" w:eastAsia="Calibri" w:hAnsi="Times New Roman" w:cs="Times New Roman"/>
                <w:sz w:val="24"/>
                <w:szCs w:val="24"/>
              </w:rPr>
              <w:t>655</w:t>
            </w:r>
          </w:p>
        </w:tc>
        <w:tc>
          <w:tcPr>
            <w:tcW w:w="1134" w:type="dxa"/>
            <w:shd w:val="clear" w:color="auto" w:fill="auto"/>
            <w:noWrap/>
            <w:vAlign w:val="bottom"/>
            <w:hideMark/>
          </w:tcPr>
          <w:p w:rsidR="00F05766" w:rsidRPr="00D00F87" w:rsidRDefault="00F05766" w:rsidP="0028175B">
            <w:pPr>
              <w:spacing w:after="0" w:line="240" w:lineRule="auto"/>
              <w:jc w:val="center"/>
              <w:rPr>
                <w:rFonts w:ascii="Times New Roman" w:eastAsia="Calibri" w:hAnsi="Times New Roman" w:cs="Times New Roman"/>
                <w:sz w:val="24"/>
                <w:szCs w:val="24"/>
              </w:rPr>
            </w:pPr>
            <w:r w:rsidRPr="00D00F87">
              <w:rPr>
                <w:rFonts w:ascii="Times New Roman" w:eastAsia="Calibri" w:hAnsi="Times New Roman" w:cs="Times New Roman"/>
                <w:sz w:val="24"/>
                <w:szCs w:val="24"/>
              </w:rPr>
              <w:t>10</w:t>
            </w:r>
          </w:p>
        </w:tc>
        <w:tc>
          <w:tcPr>
            <w:tcW w:w="1160" w:type="dxa"/>
            <w:shd w:val="clear" w:color="auto" w:fill="auto"/>
            <w:noWrap/>
            <w:vAlign w:val="bottom"/>
            <w:hideMark/>
          </w:tcPr>
          <w:p w:rsidR="00F05766" w:rsidRPr="00D00F87" w:rsidRDefault="00F05766" w:rsidP="0028175B">
            <w:pPr>
              <w:spacing w:after="0" w:line="240" w:lineRule="auto"/>
              <w:jc w:val="center"/>
              <w:rPr>
                <w:rFonts w:ascii="Times New Roman" w:eastAsia="Calibri" w:hAnsi="Times New Roman" w:cs="Times New Roman"/>
                <w:sz w:val="24"/>
                <w:szCs w:val="24"/>
              </w:rPr>
            </w:pPr>
            <w:r w:rsidRPr="00D00F87">
              <w:rPr>
                <w:rFonts w:ascii="Times New Roman" w:eastAsia="Calibri" w:hAnsi="Times New Roman" w:cs="Times New Roman"/>
                <w:sz w:val="24"/>
                <w:szCs w:val="24"/>
              </w:rPr>
              <w:t>6 550</w:t>
            </w:r>
          </w:p>
        </w:tc>
        <w:tc>
          <w:tcPr>
            <w:tcW w:w="1391" w:type="dxa"/>
            <w:shd w:val="clear" w:color="auto" w:fill="auto"/>
            <w:noWrap/>
            <w:vAlign w:val="bottom"/>
            <w:hideMark/>
          </w:tcPr>
          <w:p w:rsidR="00F05766" w:rsidRPr="00D00F87" w:rsidRDefault="00F05766" w:rsidP="0028175B">
            <w:pPr>
              <w:spacing w:after="0" w:line="240" w:lineRule="auto"/>
              <w:jc w:val="center"/>
              <w:rPr>
                <w:rFonts w:ascii="Times New Roman" w:eastAsia="Calibri" w:hAnsi="Times New Roman" w:cs="Times New Roman"/>
                <w:sz w:val="24"/>
                <w:szCs w:val="24"/>
              </w:rPr>
            </w:pPr>
            <w:r w:rsidRPr="00D00F87">
              <w:rPr>
                <w:rFonts w:ascii="Times New Roman" w:eastAsia="Calibri" w:hAnsi="Times New Roman" w:cs="Times New Roman"/>
                <w:sz w:val="24"/>
                <w:szCs w:val="24"/>
              </w:rPr>
              <w:t>56,6%</w:t>
            </w:r>
          </w:p>
        </w:tc>
      </w:tr>
      <w:tr w:rsidR="00F05766" w:rsidRPr="00D00F87" w:rsidTr="00F05766">
        <w:trPr>
          <w:trHeight w:val="259"/>
        </w:trPr>
        <w:tc>
          <w:tcPr>
            <w:tcW w:w="2362" w:type="dxa"/>
            <w:shd w:val="clear" w:color="auto" w:fill="auto"/>
            <w:noWrap/>
            <w:vAlign w:val="bottom"/>
            <w:hideMark/>
          </w:tcPr>
          <w:p w:rsidR="00F05766" w:rsidRPr="00D00F87" w:rsidRDefault="00F05766" w:rsidP="0028175B">
            <w:pPr>
              <w:spacing w:after="0" w:line="240" w:lineRule="auto"/>
              <w:rPr>
                <w:rFonts w:ascii="Times New Roman" w:eastAsia="Calibri" w:hAnsi="Times New Roman" w:cs="Times New Roman"/>
                <w:sz w:val="24"/>
                <w:szCs w:val="24"/>
              </w:rPr>
            </w:pPr>
            <w:r w:rsidRPr="00D00F87">
              <w:rPr>
                <w:rFonts w:ascii="Times New Roman" w:eastAsia="Calibri" w:hAnsi="Times New Roman" w:cs="Times New Roman"/>
                <w:sz w:val="24"/>
                <w:szCs w:val="24"/>
              </w:rPr>
              <w:t>ВТБ</w:t>
            </w:r>
          </w:p>
        </w:tc>
        <w:tc>
          <w:tcPr>
            <w:tcW w:w="3167" w:type="dxa"/>
            <w:shd w:val="clear" w:color="auto" w:fill="auto"/>
            <w:noWrap/>
            <w:vAlign w:val="bottom"/>
            <w:hideMark/>
          </w:tcPr>
          <w:p w:rsidR="00F05766" w:rsidRPr="00D00F87" w:rsidRDefault="00F05766" w:rsidP="0028175B">
            <w:pPr>
              <w:spacing w:after="0" w:line="240" w:lineRule="auto"/>
              <w:jc w:val="center"/>
              <w:rPr>
                <w:rFonts w:ascii="Times New Roman" w:eastAsia="Calibri" w:hAnsi="Times New Roman" w:cs="Times New Roman"/>
                <w:sz w:val="24"/>
                <w:szCs w:val="24"/>
              </w:rPr>
            </w:pPr>
            <w:r w:rsidRPr="00D00F87">
              <w:rPr>
                <w:rFonts w:ascii="Times New Roman" w:eastAsia="Calibri" w:hAnsi="Times New Roman" w:cs="Times New Roman"/>
                <w:sz w:val="24"/>
                <w:szCs w:val="24"/>
              </w:rPr>
              <w:t>0,0587</w:t>
            </w:r>
          </w:p>
        </w:tc>
        <w:tc>
          <w:tcPr>
            <w:tcW w:w="1134" w:type="dxa"/>
            <w:shd w:val="clear" w:color="auto" w:fill="auto"/>
            <w:noWrap/>
            <w:vAlign w:val="bottom"/>
            <w:hideMark/>
          </w:tcPr>
          <w:p w:rsidR="00F05766" w:rsidRPr="00D00F87" w:rsidRDefault="00F05766" w:rsidP="0028175B">
            <w:pPr>
              <w:spacing w:after="0" w:line="240" w:lineRule="auto"/>
              <w:jc w:val="center"/>
              <w:rPr>
                <w:rFonts w:ascii="Times New Roman" w:eastAsia="Calibri" w:hAnsi="Times New Roman" w:cs="Times New Roman"/>
                <w:sz w:val="24"/>
                <w:szCs w:val="24"/>
              </w:rPr>
            </w:pPr>
            <w:r w:rsidRPr="00D00F87">
              <w:rPr>
                <w:rFonts w:ascii="Times New Roman" w:eastAsia="Calibri" w:hAnsi="Times New Roman" w:cs="Times New Roman"/>
                <w:sz w:val="24"/>
                <w:szCs w:val="24"/>
              </w:rPr>
              <w:t>200</w:t>
            </w:r>
          </w:p>
        </w:tc>
        <w:tc>
          <w:tcPr>
            <w:tcW w:w="1160" w:type="dxa"/>
            <w:shd w:val="clear" w:color="auto" w:fill="auto"/>
            <w:noWrap/>
            <w:vAlign w:val="bottom"/>
            <w:hideMark/>
          </w:tcPr>
          <w:p w:rsidR="00F05766" w:rsidRPr="00D00F87" w:rsidRDefault="00F05766" w:rsidP="0028175B">
            <w:pPr>
              <w:spacing w:after="0" w:line="240" w:lineRule="auto"/>
              <w:jc w:val="center"/>
              <w:rPr>
                <w:rFonts w:ascii="Times New Roman" w:eastAsia="Calibri" w:hAnsi="Times New Roman" w:cs="Times New Roman"/>
                <w:sz w:val="24"/>
                <w:szCs w:val="24"/>
              </w:rPr>
            </w:pPr>
            <w:r w:rsidRPr="00D00F87">
              <w:rPr>
                <w:rFonts w:ascii="Times New Roman" w:eastAsia="Calibri" w:hAnsi="Times New Roman" w:cs="Times New Roman"/>
                <w:sz w:val="24"/>
                <w:szCs w:val="24"/>
              </w:rPr>
              <w:t>12</w:t>
            </w:r>
          </w:p>
        </w:tc>
        <w:tc>
          <w:tcPr>
            <w:tcW w:w="1391" w:type="dxa"/>
            <w:shd w:val="clear" w:color="auto" w:fill="auto"/>
            <w:noWrap/>
            <w:vAlign w:val="bottom"/>
            <w:hideMark/>
          </w:tcPr>
          <w:p w:rsidR="00F05766" w:rsidRPr="00D00F87" w:rsidRDefault="00F05766" w:rsidP="0028175B">
            <w:pPr>
              <w:spacing w:after="0" w:line="240" w:lineRule="auto"/>
              <w:jc w:val="center"/>
              <w:rPr>
                <w:rFonts w:ascii="Times New Roman" w:eastAsia="Calibri" w:hAnsi="Times New Roman" w:cs="Times New Roman"/>
                <w:sz w:val="24"/>
                <w:szCs w:val="24"/>
              </w:rPr>
            </w:pPr>
            <w:r w:rsidRPr="00D00F87">
              <w:rPr>
                <w:rFonts w:ascii="Times New Roman" w:eastAsia="Calibri" w:hAnsi="Times New Roman" w:cs="Times New Roman"/>
                <w:sz w:val="24"/>
                <w:szCs w:val="24"/>
              </w:rPr>
              <w:t>0,1%</w:t>
            </w:r>
          </w:p>
        </w:tc>
      </w:tr>
      <w:tr w:rsidR="00F05766" w:rsidRPr="00D00F87" w:rsidTr="00F05766">
        <w:trPr>
          <w:trHeight w:val="259"/>
        </w:trPr>
        <w:tc>
          <w:tcPr>
            <w:tcW w:w="2362" w:type="dxa"/>
            <w:shd w:val="clear" w:color="auto" w:fill="auto"/>
            <w:noWrap/>
            <w:vAlign w:val="bottom"/>
            <w:hideMark/>
          </w:tcPr>
          <w:p w:rsidR="00F05766" w:rsidRPr="00D00F87" w:rsidRDefault="00F05766" w:rsidP="0028175B">
            <w:pPr>
              <w:spacing w:after="0" w:line="240" w:lineRule="auto"/>
              <w:rPr>
                <w:rFonts w:ascii="Times New Roman" w:eastAsia="Calibri" w:hAnsi="Times New Roman" w:cs="Times New Roman"/>
                <w:sz w:val="24"/>
                <w:szCs w:val="24"/>
              </w:rPr>
            </w:pPr>
            <w:r w:rsidRPr="00D00F87">
              <w:rPr>
                <w:rFonts w:ascii="Times New Roman" w:eastAsia="Calibri" w:hAnsi="Times New Roman" w:cs="Times New Roman"/>
                <w:sz w:val="24"/>
                <w:szCs w:val="24"/>
              </w:rPr>
              <w:t>Всего портфель</w:t>
            </w:r>
          </w:p>
        </w:tc>
        <w:tc>
          <w:tcPr>
            <w:tcW w:w="3167" w:type="dxa"/>
            <w:shd w:val="clear" w:color="auto" w:fill="auto"/>
            <w:noWrap/>
            <w:vAlign w:val="bottom"/>
            <w:hideMark/>
          </w:tcPr>
          <w:p w:rsidR="00F05766" w:rsidRPr="00D00F87" w:rsidRDefault="00F05766" w:rsidP="0028175B">
            <w:pPr>
              <w:spacing w:after="0" w:line="240" w:lineRule="auto"/>
              <w:jc w:val="center"/>
              <w:rPr>
                <w:rFonts w:ascii="Times New Roman" w:eastAsia="Calibri" w:hAnsi="Times New Roman" w:cs="Times New Roman"/>
                <w:sz w:val="24"/>
                <w:szCs w:val="24"/>
              </w:rPr>
            </w:pPr>
            <w:r w:rsidRPr="00D00F87">
              <w:rPr>
                <w:rFonts w:ascii="Times New Roman" w:eastAsia="Calibri" w:hAnsi="Times New Roman" w:cs="Times New Roman"/>
                <w:sz w:val="24"/>
                <w:szCs w:val="24"/>
              </w:rPr>
              <w:t> </w:t>
            </w:r>
          </w:p>
        </w:tc>
        <w:tc>
          <w:tcPr>
            <w:tcW w:w="1134" w:type="dxa"/>
            <w:shd w:val="clear" w:color="auto" w:fill="auto"/>
            <w:noWrap/>
            <w:vAlign w:val="bottom"/>
            <w:hideMark/>
          </w:tcPr>
          <w:p w:rsidR="00F05766" w:rsidRPr="00D00F87" w:rsidRDefault="00F05766" w:rsidP="0028175B">
            <w:pPr>
              <w:spacing w:after="0" w:line="240" w:lineRule="auto"/>
              <w:jc w:val="center"/>
              <w:rPr>
                <w:rFonts w:ascii="Times New Roman" w:eastAsia="Calibri" w:hAnsi="Times New Roman" w:cs="Times New Roman"/>
                <w:sz w:val="24"/>
                <w:szCs w:val="24"/>
              </w:rPr>
            </w:pPr>
            <w:r w:rsidRPr="00D00F87">
              <w:rPr>
                <w:rFonts w:ascii="Times New Roman" w:eastAsia="Calibri" w:hAnsi="Times New Roman" w:cs="Times New Roman"/>
                <w:sz w:val="24"/>
                <w:szCs w:val="24"/>
              </w:rPr>
              <w:t> </w:t>
            </w:r>
          </w:p>
        </w:tc>
        <w:tc>
          <w:tcPr>
            <w:tcW w:w="1160" w:type="dxa"/>
            <w:shd w:val="clear" w:color="auto" w:fill="auto"/>
            <w:noWrap/>
            <w:vAlign w:val="bottom"/>
            <w:hideMark/>
          </w:tcPr>
          <w:p w:rsidR="00F05766" w:rsidRPr="00D00F87" w:rsidRDefault="00F05766" w:rsidP="0028175B">
            <w:pPr>
              <w:spacing w:after="0" w:line="240" w:lineRule="auto"/>
              <w:jc w:val="center"/>
              <w:rPr>
                <w:rFonts w:ascii="Times New Roman" w:eastAsia="Calibri" w:hAnsi="Times New Roman" w:cs="Times New Roman"/>
                <w:sz w:val="24"/>
                <w:szCs w:val="24"/>
              </w:rPr>
            </w:pPr>
            <w:r w:rsidRPr="00D00F87">
              <w:rPr>
                <w:rFonts w:ascii="Times New Roman" w:eastAsia="Calibri" w:hAnsi="Times New Roman" w:cs="Times New Roman"/>
                <w:sz w:val="24"/>
                <w:szCs w:val="24"/>
              </w:rPr>
              <w:t>11 564</w:t>
            </w:r>
          </w:p>
        </w:tc>
        <w:tc>
          <w:tcPr>
            <w:tcW w:w="1391" w:type="dxa"/>
            <w:shd w:val="clear" w:color="auto" w:fill="auto"/>
            <w:noWrap/>
            <w:vAlign w:val="bottom"/>
            <w:hideMark/>
          </w:tcPr>
          <w:p w:rsidR="00F05766" w:rsidRPr="00D00F87" w:rsidRDefault="00F05766" w:rsidP="0028175B">
            <w:pPr>
              <w:spacing w:after="0" w:line="240" w:lineRule="auto"/>
              <w:jc w:val="center"/>
              <w:rPr>
                <w:rFonts w:ascii="Times New Roman" w:eastAsia="Calibri" w:hAnsi="Times New Roman" w:cs="Times New Roman"/>
                <w:sz w:val="24"/>
                <w:szCs w:val="24"/>
              </w:rPr>
            </w:pPr>
            <w:r w:rsidRPr="00D00F87">
              <w:rPr>
                <w:rFonts w:ascii="Times New Roman" w:eastAsia="Calibri" w:hAnsi="Times New Roman" w:cs="Times New Roman"/>
                <w:sz w:val="24"/>
                <w:szCs w:val="24"/>
              </w:rPr>
              <w:t>100,0%</w:t>
            </w:r>
          </w:p>
        </w:tc>
      </w:tr>
    </w:tbl>
    <w:p w:rsidR="00185AFD" w:rsidRPr="005B0DE9" w:rsidRDefault="00185AFD" w:rsidP="0033564C">
      <w:pPr>
        <w:shd w:val="clear" w:color="auto" w:fill="FFFFFF"/>
        <w:spacing w:after="240" w:line="360" w:lineRule="auto"/>
        <w:ind w:firstLine="851"/>
        <w:jc w:val="both"/>
        <w:rPr>
          <w:rFonts w:ascii="Times New Roman" w:hAnsi="Times New Roman" w:cs="Times New Roman"/>
          <w:sz w:val="28"/>
          <w:szCs w:val="28"/>
        </w:rPr>
      </w:pPr>
      <w:r w:rsidRPr="0033564C">
        <w:rPr>
          <w:rFonts w:ascii="Times New Roman" w:hAnsi="Times New Roman" w:cs="Times New Roman"/>
          <w:sz w:val="28"/>
          <w:szCs w:val="28"/>
        </w:rPr>
        <w:t>Теперь рассмотрим месячные цены наших акций, а также рассчитаем недельные ежемесячные изменения для всех активов и для портфеля</w:t>
      </w:r>
      <w:r w:rsidR="005B0DE9" w:rsidRPr="005B0DE9">
        <w:rPr>
          <w:rFonts w:ascii="Times New Roman" w:hAnsi="Times New Roman" w:cs="Times New Roman"/>
          <w:sz w:val="28"/>
          <w:szCs w:val="28"/>
        </w:rPr>
        <w:t>.</w:t>
      </w:r>
    </w:p>
    <w:p w:rsidR="00F05766" w:rsidRDefault="00F05766" w:rsidP="00F05766">
      <w:pPr>
        <w:shd w:val="clear" w:color="auto" w:fill="FFFFFF"/>
        <w:spacing w:after="240" w:line="360" w:lineRule="auto"/>
        <w:ind w:firstLine="851"/>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Таблица </w:t>
      </w:r>
      <w:r w:rsidR="00F16275">
        <w:rPr>
          <w:rFonts w:ascii="Times New Roman" w:hAnsi="Times New Roman"/>
          <w:sz w:val="28"/>
          <w:szCs w:val="28"/>
        </w:rPr>
        <w:t>13</w:t>
      </w:r>
      <w:r>
        <w:rPr>
          <w:rFonts w:ascii="Times New Roman" w:eastAsia="Calibri" w:hAnsi="Times New Roman" w:cs="Times New Roman"/>
          <w:sz w:val="28"/>
          <w:szCs w:val="28"/>
        </w:rPr>
        <w:t>. Доходность и риск инвестиционного портфеля</w:t>
      </w:r>
    </w:p>
    <w:tbl>
      <w:tblPr>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410"/>
        <w:gridCol w:w="1559"/>
        <w:gridCol w:w="1985"/>
        <w:gridCol w:w="3118"/>
      </w:tblGrid>
      <w:tr w:rsidR="00F05766" w:rsidRPr="00717BFB" w:rsidTr="00F05766">
        <w:trPr>
          <w:trHeight w:val="525"/>
        </w:trPr>
        <w:tc>
          <w:tcPr>
            <w:tcW w:w="2410" w:type="dxa"/>
            <w:shd w:val="clear" w:color="auto" w:fill="auto"/>
            <w:noWrap/>
            <w:vAlign w:val="bottom"/>
            <w:hideMark/>
          </w:tcPr>
          <w:p w:rsidR="00F05766" w:rsidRPr="00717BFB" w:rsidRDefault="00F05766" w:rsidP="0028175B">
            <w:pPr>
              <w:spacing w:after="0" w:line="240" w:lineRule="auto"/>
              <w:rPr>
                <w:rFonts w:ascii="Times New Roman" w:eastAsia="Calibri" w:hAnsi="Times New Roman" w:cs="Times New Roman"/>
                <w:sz w:val="24"/>
                <w:szCs w:val="24"/>
              </w:rPr>
            </w:pPr>
            <w:r w:rsidRPr="00717BFB">
              <w:rPr>
                <w:rFonts w:ascii="Times New Roman" w:eastAsia="Calibri" w:hAnsi="Times New Roman" w:cs="Times New Roman"/>
                <w:sz w:val="24"/>
                <w:szCs w:val="24"/>
              </w:rPr>
              <w:t> </w:t>
            </w:r>
          </w:p>
        </w:tc>
        <w:tc>
          <w:tcPr>
            <w:tcW w:w="1559" w:type="dxa"/>
            <w:shd w:val="clear" w:color="auto" w:fill="auto"/>
            <w:vAlign w:val="bottom"/>
            <w:hideMark/>
          </w:tcPr>
          <w:p w:rsidR="00F05766" w:rsidRPr="00717BFB" w:rsidRDefault="00F05766" w:rsidP="0028175B">
            <w:pPr>
              <w:spacing w:after="0" w:line="240" w:lineRule="auto"/>
              <w:jc w:val="center"/>
              <w:rPr>
                <w:rFonts w:ascii="Times New Roman" w:eastAsia="Calibri" w:hAnsi="Times New Roman" w:cs="Times New Roman"/>
                <w:sz w:val="24"/>
                <w:szCs w:val="24"/>
              </w:rPr>
            </w:pPr>
            <w:r w:rsidRPr="00717BFB">
              <w:rPr>
                <w:rFonts w:ascii="Times New Roman" w:eastAsia="Calibri" w:hAnsi="Times New Roman" w:cs="Times New Roman"/>
                <w:sz w:val="24"/>
                <w:szCs w:val="24"/>
              </w:rPr>
              <w:t>Доля в портфеле (w)</w:t>
            </w:r>
          </w:p>
        </w:tc>
        <w:tc>
          <w:tcPr>
            <w:tcW w:w="1985" w:type="dxa"/>
            <w:shd w:val="clear" w:color="auto" w:fill="auto"/>
            <w:vAlign w:val="bottom"/>
            <w:hideMark/>
          </w:tcPr>
          <w:p w:rsidR="00F05766" w:rsidRPr="00717BFB" w:rsidRDefault="00F05766" w:rsidP="0028175B">
            <w:pPr>
              <w:spacing w:after="0" w:line="240" w:lineRule="auto"/>
              <w:jc w:val="center"/>
              <w:rPr>
                <w:rFonts w:ascii="Times New Roman" w:eastAsia="Calibri" w:hAnsi="Times New Roman" w:cs="Times New Roman"/>
                <w:sz w:val="24"/>
                <w:szCs w:val="24"/>
              </w:rPr>
            </w:pPr>
            <w:r w:rsidRPr="00717BFB">
              <w:rPr>
                <w:rFonts w:ascii="Times New Roman" w:eastAsia="Calibri" w:hAnsi="Times New Roman" w:cs="Times New Roman"/>
                <w:sz w:val="24"/>
                <w:szCs w:val="24"/>
              </w:rPr>
              <w:t>Ожидаемая доходность (Re)</w:t>
            </w:r>
          </w:p>
        </w:tc>
        <w:tc>
          <w:tcPr>
            <w:tcW w:w="3118" w:type="dxa"/>
            <w:shd w:val="clear" w:color="auto" w:fill="auto"/>
            <w:vAlign w:val="bottom"/>
            <w:hideMark/>
          </w:tcPr>
          <w:p w:rsidR="00F05766" w:rsidRPr="00717BFB" w:rsidRDefault="00F05766" w:rsidP="0028175B">
            <w:pPr>
              <w:spacing w:after="0" w:line="240" w:lineRule="auto"/>
              <w:jc w:val="center"/>
              <w:rPr>
                <w:rFonts w:ascii="Times New Roman" w:eastAsia="Calibri" w:hAnsi="Times New Roman" w:cs="Times New Roman"/>
                <w:sz w:val="24"/>
                <w:szCs w:val="24"/>
              </w:rPr>
            </w:pPr>
            <w:r w:rsidRPr="00717BFB">
              <w:rPr>
                <w:rFonts w:ascii="Times New Roman" w:eastAsia="Calibri" w:hAnsi="Times New Roman" w:cs="Times New Roman"/>
                <w:sz w:val="24"/>
                <w:szCs w:val="24"/>
              </w:rPr>
              <w:t>Риск (σ)</w:t>
            </w:r>
          </w:p>
        </w:tc>
      </w:tr>
      <w:tr w:rsidR="00F05766" w:rsidRPr="00717BFB" w:rsidTr="00F05766">
        <w:trPr>
          <w:trHeight w:val="251"/>
        </w:trPr>
        <w:tc>
          <w:tcPr>
            <w:tcW w:w="2410" w:type="dxa"/>
            <w:shd w:val="clear" w:color="auto" w:fill="auto"/>
            <w:noWrap/>
            <w:vAlign w:val="bottom"/>
            <w:hideMark/>
          </w:tcPr>
          <w:p w:rsidR="00F05766" w:rsidRPr="00717BFB" w:rsidRDefault="00F05766" w:rsidP="0028175B">
            <w:pPr>
              <w:spacing w:after="0" w:line="240" w:lineRule="auto"/>
              <w:rPr>
                <w:rFonts w:ascii="Times New Roman" w:eastAsia="Calibri" w:hAnsi="Times New Roman" w:cs="Times New Roman"/>
                <w:sz w:val="24"/>
                <w:szCs w:val="24"/>
              </w:rPr>
            </w:pPr>
            <w:r w:rsidRPr="00717BFB">
              <w:rPr>
                <w:rFonts w:ascii="Times New Roman" w:eastAsia="Calibri" w:hAnsi="Times New Roman" w:cs="Times New Roman"/>
                <w:sz w:val="24"/>
                <w:szCs w:val="24"/>
              </w:rPr>
              <w:t>Газпром</w:t>
            </w:r>
          </w:p>
        </w:tc>
        <w:tc>
          <w:tcPr>
            <w:tcW w:w="1559" w:type="dxa"/>
            <w:shd w:val="clear" w:color="auto" w:fill="auto"/>
            <w:noWrap/>
            <w:vAlign w:val="bottom"/>
            <w:hideMark/>
          </w:tcPr>
          <w:p w:rsidR="00F05766" w:rsidRPr="00717BFB" w:rsidRDefault="00F05766" w:rsidP="0028175B">
            <w:pPr>
              <w:spacing w:after="0" w:line="240" w:lineRule="auto"/>
              <w:jc w:val="center"/>
              <w:rPr>
                <w:rFonts w:ascii="Times New Roman" w:eastAsia="Calibri" w:hAnsi="Times New Roman" w:cs="Times New Roman"/>
                <w:sz w:val="24"/>
                <w:szCs w:val="24"/>
              </w:rPr>
            </w:pPr>
            <w:r w:rsidRPr="00717BFB">
              <w:rPr>
                <w:rFonts w:ascii="Times New Roman" w:eastAsia="Calibri" w:hAnsi="Times New Roman" w:cs="Times New Roman"/>
                <w:sz w:val="24"/>
                <w:szCs w:val="24"/>
              </w:rPr>
              <w:t>14,8%</w:t>
            </w:r>
          </w:p>
        </w:tc>
        <w:tc>
          <w:tcPr>
            <w:tcW w:w="1985" w:type="dxa"/>
            <w:shd w:val="clear" w:color="auto" w:fill="auto"/>
            <w:noWrap/>
            <w:vAlign w:val="bottom"/>
            <w:hideMark/>
          </w:tcPr>
          <w:p w:rsidR="00F05766" w:rsidRPr="00717BFB" w:rsidRDefault="00F05766" w:rsidP="0028175B">
            <w:pPr>
              <w:spacing w:after="0" w:line="240" w:lineRule="auto"/>
              <w:jc w:val="center"/>
              <w:rPr>
                <w:rFonts w:ascii="Times New Roman" w:eastAsia="Calibri" w:hAnsi="Times New Roman" w:cs="Times New Roman"/>
                <w:sz w:val="24"/>
                <w:szCs w:val="24"/>
              </w:rPr>
            </w:pPr>
            <w:r w:rsidRPr="00717BFB">
              <w:rPr>
                <w:rFonts w:ascii="Times New Roman" w:eastAsia="Calibri" w:hAnsi="Times New Roman" w:cs="Times New Roman"/>
                <w:sz w:val="24"/>
                <w:szCs w:val="24"/>
              </w:rPr>
              <w:t>-0,3%</w:t>
            </w:r>
          </w:p>
        </w:tc>
        <w:tc>
          <w:tcPr>
            <w:tcW w:w="3118" w:type="dxa"/>
            <w:shd w:val="clear" w:color="auto" w:fill="auto"/>
            <w:noWrap/>
            <w:vAlign w:val="bottom"/>
            <w:hideMark/>
          </w:tcPr>
          <w:p w:rsidR="00F05766" w:rsidRPr="00717BFB" w:rsidRDefault="00F05766" w:rsidP="0028175B">
            <w:pPr>
              <w:spacing w:after="0" w:line="240" w:lineRule="auto"/>
              <w:jc w:val="center"/>
              <w:rPr>
                <w:rFonts w:ascii="Times New Roman" w:eastAsia="Calibri" w:hAnsi="Times New Roman" w:cs="Times New Roman"/>
                <w:sz w:val="24"/>
                <w:szCs w:val="24"/>
              </w:rPr>
            </w:pPr>
            <w:r w:rsidRPr="00717BFB">
              <w:rPr>
                <w:rFonts w:ascii="Times New Roman" w:eastAsia="Calibri" w:hAnsi="Times New Roman" w:cs="Times New Roman"/>
                <w:sz w:val="24"/>
                <w:szCs w:val="24"/>
              </w:rPr>
              <w:t>6,8%</w:t>
            </w:r>
          </w:p>
        </w:tc>
      </w:tr>
      <w:tr w:rsidR="00F05766" w:rsidRPr="00717BFB" w:rsidTr="00F05766">
        <w:trPr>
          <w:trHeight w:val="251"/>
        </w:trPr>
        <w:tc>
          <w:tcPr>
            <w:tcW w:w="2410" w:type="dxa"/>
            <w:shd w:val="clear" w:color="auto" w:fill="auto"/>
            <w:noWrap/>
            <w:vAlign w:val="bottom"/>
            <w:hideMark/>
          </w:tcPr>
          <w:p w:rsidR="00F05766" w:rsidRPr="00717BFB" w:rsidRDefault="00F05766" w:rsidP="0028175B">
            <w:pPr>
              <w:spacing w:after="0" w:line="240" w:lineRule="auto"/>
              <w:rPr>
                <w:rFonts w:ascii="Times New Roman" w:eastAsia="Calibri" w:hAnsi="Times New Roman" w:cs="Times New Roman"/>
                <w:sz w:val="24"/>
                <w:szCs w:val="24"/>
              </w:rPr>
            </w:pPr>
            <w:r w:rsidRPr="00717BFB">
              <w:rPr>
                <w:rFonts w:ascii="Times New Roman" w:eastAsia="Calibri" w:hAnsi="Times New Roman" w:cs="Times New Roman"/>
                <w:sz w:val="24"/>
                <w:szCs w:val="24"/>
              </w:rPr>
              <w:t>Лукойл</w:t>
            </w:r>
          </w:p>
        </w:tc>
        <w:tc>
          <w:tcPr>
            <w:tcW w:w="1559" w:type="dxa"/>
            <w:shd w:val="clear" w:color="auto" w:fill="auto"/>
            <w:noWrap/>
            <w:vAlign w:val="bottom"/>
            <w:hideMark/>
          </w:tcPr>
          <w:p w:rsidR="00F05766" w:rsidRPr="00717BFB" w:rsidRDefault="00F05766" w:rsidP="0028175B">
            <w:pPr>
              <w:spacing w:after="0" w:line="240" w:lineRule="auto"/>
              <w:jc w:val="center"/>
              <w:rPr>
                <w:rFonts w:ascii="Times New Roman" w:eastAsia="Calibri" w:hAnsi="Times New Roman" w:cs="Times New Roman"/>
                <w:sz w:val="24"/>
                <w:szCs w:val="24"/>
              </w:rPr>
            </w:pPr>
            <w:r w:rsidRPr="00717BFB">
              <w:rPr>
                <w:rFonts w:ascii="Times New Roman" w:eastAsia="Calibri" w:hAnsi="Times New Roman" w:cs="Times New Roman"/>
                <w:sz w:val="24"/>
                <w:szCs w:val="24"/>
              </w:rPr>
              <w:t>14,7%</w:t>
            </w:r>
          </w:p>
        </w:tc>
        <w:tc>
          <w:tcPr>
            <w:tcW w:w="1985" w:type="dxa"/>
            <w:shd w:val="clear" w:color="auto" w:fill="auto"/>
            <w:noWrap/>
            <w:vAlign w:val="bottom"/>
            <w:hideMark/>
          </w:tcPr>
          <w:p w:rsidR="00F05766" w:rsidRPr="00717BFB" w:rsidRDefault="00F05766" w:rsidP="0028175B">
            <w:pPr>
              <w:spacing w:after="0" w:line="240" w:lineRule="auto"/>
              <w:jc w:val="center"/>
              <w:rPr>
                <w:rFonts w:ascii="Times New Roman" w:eastAsia="Calibri" w:hAnsi="Times New Roman" w:cs="Times New Roman"/>
                <w:sz w:val="24"/>
                <w:szCs w:val="24"/>
              </w:rPr>
            </w:pPr>
            <w:r w:rsidRPr="00717BFB">
              <w:rPr>
                <w:rFonts w:ascii="Times New Roman" w:eastAsia="Calibri" w:hAnsi="Times New Roman" w:cs="Times New Roman"/>
                <w:sz w:val="24"/>
                <w:szCs w:val="24"/>
              </w:rPr>
              <w:t>0,7%</w:t>
            </w:r>
          </w:p>
        </w:tc>
        <w:tc>
          <w:tcPr>
            <w:tcW w:w="3118" w:type="dxa"/>
            <w:shd w:val="clear" w:color="auto" w:fill="auto"/>
            <w:noWrap/>
            <w:vAlign w:val="bottom"/>
            <w:hideMark/>
          </w:tcPr>
          <w:p w:rsidR="00F05766" w:rsidRPr="00717BFB" w:rsidRDefault="00F05766" w:rsidP="0028175B">
            <w:pPr>
              <w:spacing w:after="0" w:line="240" w:lineRule="auto"/>
              <w:jc w:val="center"/>
              <w:rPr>
                <w:rFonts w:ascii="Times New Roman" w:eastAsia="Calibri" w:hAnsi="Times New Roman" w:cs="Times New Roman"/>
                <w:sz w:val="24"/>
                <w:szCs w:val="24"/>
              </w:rPr>
            </w:pPr>
            <w:r w:rsidRPr="00717BFB">
              <w:rPr>
                <w:rFonts w:ascii="Times New Roman" w:eastAsia="Calibri" w:hAnsi="Times New Roman" w:cs="Times New Roman"/>
                <w:sz w:val="24"/>
                <w:szCs w:val="24"/>
              </w:rPr>
              <w:t>3,2%</w:t>
            </w:r>
          </w:p>
        </w:tc>
      </w:tr>
      <w:tr w:rsidR="00F05766" w:rsidRPr="00717BFB" w:rsidTr="00F05766">
        <w:trPr>
          <w:trHeight w:val="251"/>
        </w:trPr>
        <w:tc>
          <w:tcPr>
            <w:tcW w:w="2410" w:type="dxa"/>
            <w:shd w:val="clear" w:color="auto" w:fill="auto"/>
            <w:noWrap/>
            <w:vAlign w:val="bottom"/>
            <w:hideMark/>
          </w:tcPr>
          <w:p w:rsidR="00F05766" w:rsidRPr="00717BFB" w:rsidRDefault="00F05766" w:rsidP="0028175B">
            <w:pPr>
              <w:spacing w:after="0" w:line="240" w:lineRule="auto"/>
              <w:rPr>
                <w:rFonts w:ascii="Times New Roman" w:eastAsia="Calibri" w:hAnsi="Times New Roman" w:cs="Times New Roman"/>
                <w:sz w:val="24"/>
                <w:szCs w:val="24"/>
              </w:rPr>
            </w:pPr>
            <w:r w:rsidRPr="00717BFB">
              <w:rPr>
                <w:rFonts w:ascii="Times New Roman" w:eastAsia="Calibri" w:hAnsi="Times New Roman" w:cs="Times New Roman"/>
                <w:sz w:val="24"/>
                <w:szCs w:val="24"/>
              </w:rPr>
              <w:t>Сбербанк</w:t>
            </w:r>
          </w:p>
        </w:tc>
        <w:tc>
          <w:tcPr>
            <w:tcW w:w="1559" w:type="dxa"/>
            <w:shd w:val="clear" w:color="auto" w:fill="auto"/>
            <w:noWrap/>
            <w:vAlign w:val="bottom"/>
            <w:hideMark/>
          </w:tcPr>
          <w:p w:rsidR="00F05766" w:rsidRPr="00717BFB" w:rsidRDefault="00F05766" w:rsidP="0028175B">
            <w:pPr>
              <w:spacing w:after="0" w:line="240" w:lineRule="auto"/>
              <w:jc w:val="center"/>
              <w:rPr>
                <w:rFonts w:ascii="Times New Roman" w:eastAsia="Calibri" w:hAnsi="Times New Roman" w:cs="Times New Roman"/>
                <w:sz w:val="24"/>
                <w:szCs w:val="24"/>
              </w:rPr>
            </w:pPr>
            <w:r w:rsidRPr="00717BFB">
              <w:rPr>
                <w:rFonts w:ascii="Times New Roman" w:eastAsia="Calibri" w:hAnsi="Times New Roman" w:cs="Times New Roman"/>
                <w:sz w:val="24"/>
                <w:szCs w:val="24"/>
              </w:rPr>
              <w:t>13,7%</w:t>
            </w:r>
          </w:p>
        </w:tc>
        <w:tc>
          <w:tcPr>
            <w:tcW w:w="1985" w:type="dxa"/>
            <w:shd w:val="clear" w:color="auto" w:fill="auto"/>
            <w:noWrap/>
            <w:vAlign w:val="bottom"/>
            <w:hideMark/>
          </w:tcPr>
          <w:p w:rsidR="00F05766" w:rsidRPr="00717BFB" w:rsidRDefault="00F05766" w:rsidP="0028175B">
            <w:pPr>
              <w:spacing w:after="0" w:line="240" w:lineRule="auto"/>
              <w:jc w:val="center"/>
              <w:rPr>
                <w:rFonts w:ascii="Times New Roman" w:eastAsia="Calibri" w:hAnsi="Times New Roman" w:cs="Times New Roman"/>
                <w:sz w:val="24"/>
                <w:szCs w:val="24"/>
              </w:rPr>
            </w:pPr>
            <w:r w:rsidRPr="00717BFB">
              <w:rPr>
                <w:rFonts w:ascii="Times New Roman" w:eastAsia="Calibri" w:hAnsi="Times New Roman" w:cs="Times New Roman"/>
                <w:sz w:val="24"/>
                <w:szCs w:val="24"/>
              </w:rPr>
              <w:t>0,2%</w:t>
            </w:r>
          </w:p>
        </w:tc>
        <w:tc>
          <w:tcPr>
            <w:tcW w:w="3118" w:type="dxa"/>
            <w:shd w:val="clear" w:color="auto" w:fill="auto"/>
            <w:noWrap/>
            <w:vAlign w:val="bottom"/>
            <w:hideMark/>
          </w:tcPr>
          <w:p w:rsidR="00F05766" w:rsidRPr="00717BFB" w:rsidRDefault="00F05766" w:rsidP="0028175B">
            <w:pPr>
              <w:spacing w:after="0" w:line="240" w:lineRule="auto"/>
              <w:jc w:val="center"/>
              <w:rPr>
                <w:rFonts w:ascii="Times New Roman" w:eastAsia="Calibri" w:hAnsi="Times New Roman" w:cs="Times New Roman"/>
                <w:sz w:val="24"/>
                <w:szCs w:val="24"/>
              </w:rPr>
            </w:pPr>
            <w:r w:rsidRPr="00717BFB">
              <w:rPr>
                <w:rFonts w:ascii="Times New Roman" w:eastAsia="Calibri" w:hAnsi="Times New Roman" w:cs="Times New Roman"/>
                <w:sz w:val="24"/>
                <w:szCs w:val="24"/>
              </w:rPr>
              <w:t>7,7%</w:t>
            </w:r>
          </w:p>
        </w:tc>
      </w:tr>
      <w:tr w:rsidR="00F05766" w:rsidRPr="00717BFB" w:rsidTr="00F05766">
        <w:trPr>
          <w:trHeight w:val="251"/>
        </w:trPr>
        <w:tc>
          <w:tcPr>
            <w:tcW w:w="2410" w:type="dxa"/>
            <w:shd w:val="clear" w:color="auto" w:fill="auto"/>
            <w:noWrap/>
            <w:vAlign w:val="bottom"/>
            <w:hideMark/>
          </w:tcPr>
          <w:p w:rsidR="00F05766" w:rsidRPr="00717BFB" w:rsidRDefault="00F05766" w:rsidP="0028175B">
            <w:pPr>
              <w:spacing w:after="0" w:line="240" w:lineRule="auto"/>
              <w:rPr>
                <w:rFonts w:ascii="Times New Roman" w:eastAsia="Calibri" w:hAnsi="Times New Roman" w:cs="Times New Roman"/>
                <w:sz w:val="24"/>
                <w:szCs w:val="24"/>
              </w:rPr>
            </w:pPr>
            <w:r w:rsidRPr="00717BFB">
              <w:rPr>
                <w:rFonts w:ascii="Times New Roman" w:eastAsia="Calibri" w:hAnsi="Times New Roman" w:cs="Times New Roman"/>
                <w:sz w:val="24"/>
                <w:szCs w:val="24"/>
              </w:rPr>
              <w:t>Мегафон</w:t>
            </w:r>
          </w:p>
        </w:tc>
        <w:tc>
          <w:tcPr>
            <w:tcW w:w="1559" w:type="dxa"/>
            <w:shd w:val="clear" w:color="auto" w:fill="auto"/>
            <w:noWrap/>
            <w:vAlign w:val="bottom"/>
            <w:hideMark/>
          </w:tcPr>
          <w:p w:rsidR="00F05766" w:rsidRPr="00717BFB" w:rsidRDefault="00F05766" w:rsidP="0028175B">
            <w:pPr>
              <w:spacing w:after="0" w:line="240" w:lineRule="auto"/>
              <w:jc w:val="center"/>
              <w:rPr>
                <w:rFonts w:ascii="Times New Roman" w:eastAsia="Calibri" w:hAnsi="Times New Roman" w:cs="Times New Roman"/>
                <w:sz w:val="24"/>
                <w:szCs w:val="24"/>
              </w:rPr>
            </w:pPr>
            <w:r w:rsidRPr="00717BFB">
              <w:rPr>
                <w:rFonts w:ascii="Times New Roman" w:eastAsia="Calibri" w:hAnsi="Times New Roman" w:cs="Times New Roman"/>
                <w:sz w:val="24"/>
                <w:szCs w:val="24"/>
              </w:rPr>
              <w:t>56,6%</w:t>
            </w:r>
          </w:p>
        </w:tc>
        <w:tc>
          <w:tcPr>
            <w:tcW w:w="1985" w:type="dxa"/>
            <w:shd w:val="clear" w:color="auto" w:fill="auto"/>
            <w:noWrap/>
            <w:vAlign w:val="bottom"/>
            <w:hideMark/>
          </w:tcPr>
          <w:p w:rsidR="00F05766" w:rsidRPr="00717BFB" w:rsidRDefault="00F05766" w:rsidP="0028175B">
            <w:pPr>
              <w:spacing w:after="0" w:line="240" w:lineRule="auto"/>
              <w:jc w:val="center"/>
              <w:rPr>
                <w:rFonts w:ascii="Times New Roman" w:eastAsia="Calibri" w:hAnsi="Times New Roman" w:cs="Times New Roman"/>
                <w:sz w:val="24"/>
                <w:szCs w:val="24"/>
              </w:rPr>
            </w:pPr>
            <w:r w:rsidRPr="00717BFB">
              <w:rPr>
                <w:rFonts w:ascii="Times New Roman" w:eastAsia="Calibri" w:hAnsi="Times New Roman" w:cs="Times New Roman"/>
                <w:sz w:val="24"/>
                <w:szCs w:val="24"/>
              </w:rPr>
              <w:t>0,9%</w:t>
            </w:r>
          </w:p>
        </w:tc>
        <w:tc>
          <w:tcPr>
            <w:tcW w:w="3118" w:type="dxa"/>
            <w:shd w:val="clear" w:color="auto" w:fill="auto"/>
            <w:noWrap/>
            <w:vAlign w:val="bottom"/>
            <w:hideMark/>
          </w:tcPr>
          <w:p w:rsidR="00F05766" w:rsidRPr="00717BFB" w:rsidRDefault="00F05766" w:rsidP="0028175B">
            <w:pPr>
              <w:spacing w:after="0" w:line="240" w:lineRule="auto"/>
              <w:jc w:val="center"/>
              <w:rPr>
                <w:rFonts w:ascii="Times New Roman" w:eastAsia="Calibri" w:hAnsi="Times New Roman" w:cs="Times New Roman"/>
                <w:sz w:val="24"/>
                <w:szCs w:val="24"/>
              </w:rPr>
            </w:pPr>
            <w:r w:rsidRPr="00717BFB">
              <w:rPr>
                <w:rFonts w:ascii="Times New Roman" w:eastAsia="Calibri" w:hAnsi="Times New Roman" w:cs="Times New Roman"/>
                <w:sz w:val="24"/>
                <w:szCs w:val="24"/>
              </w:rPr>
              <w:t>7,2%</w:t>
            </w:r>
          </w:p>
        </w:tc>
      </w:tr>
      <w:tr w:rsidR="00F05766" w:rsidRPr="00717BFB" w:rsidTr="00F05766">
        <w:trPr>
          <w:trHeight w:val="251"/>
        </w:trPr>
        <w:tc>
          <w:tcPr>
            <w:tcW w:w="2410" w:type="dxa"/>
            <w:shd w:val="clear" w:color="auto" w:fill="auto"/>
            <w:noWrap/>
            <w:vAlign w:val="bottom"/>
            <w:hideMark/>
          </w:tcPr>
          <w:p w:rsidR="00F05766" w:rsidRPr="00717BFB" w:rsidRDefault="00F05766" w:rsidP="0028175B">
            <w:pPr>
              <w:spacing w:after="0" w:line="240" w:lineRule="auto"/>
              <w:rPr>
                <w:rFonts w:ascii="Times New Roman" w:eastAsia="Calibri" w:hAnsi="Times New Roman" w:cs="Times New Roman"/>
                <w:sz w:val="24"/>
                <w:szCs w:val="24"/>
              </w:rPr>
            </w:pPr>
            <w:r w:rsidRPr="00717BFB">
              <w:rPr>
                <w:rFonts w:ascii="Times New Roman" w:eastAsia="Calibri" w:hAnsi="Times New Roman" w:cs="Times New Roman"/>
                <w:sz w:val="24"/>
                <w:szCs w:val="24"/>
              </w:rPr>
              <w:t>ВТБ</w:t>
            </w:r>
          </w:p>
        </w:tc>
        <w:tc>
          <w:tcPr>
            <w:tcW w:w="1559" w:type="dxa"/>
            <w:shd w:val="clear" w:color="auto" w:fill="auto"/>
            <w:noWrap/>
            <w:vAlign w:val="bottom"/>
            <w:hideMark/>
          </w:tcPr>
          <w:p w:rsidR="00F05766" w:rsidRPr="00717BFB" w:rsidRDefault="00F05766" w:rsidP="0028175B">
            <w:pPr>
              <w:spacing w:after="0" w:line="240" w:lineRule="auto"/>
              <w:jc w:val="center"/>
              <w:rPr>
                <w:rFonts w:ascii="Times New Roman" w:eastAsia="Calibri" w:hAnsi="Times New Roman" w:cs="Times New Roman"/>
                <w:sz w:val="24"/>
                <w:szCs w:val="24"/>
              </w:rPr>
            </w:pPr>
            <w:r w:rsidRPr="00717BFB">
              <w:rPr>
                <w:rFonts w:ascii="Times New Roman" w:eastAsia="Calibri" w:hAnsi="Times New Roman" w:cs="Times New Roman"/>
                <w:sz w:val="24"/>
                <w:szCs w:val="24"/>
              </w:rPr>
              <w:t>0,1%</w:t>
            </w:r>
          </w:p>
        </w:tc>
        <w:tc>
          <w:tcPr>
            <w:tcW w:w="1985" w:type="dxa"/>
            <w:shd w:val="clear" w:color="auto" w:fill="auto"/>
            <w:noWrap/>
            <w:vAlign w:val="bottom"/>
            <w:hideMark/>
          </w:tcPr>
          <w:p w:rsidR="00F05766" w:rsidRPr="00717BFB" w:rsidRDefault="00F05766" w:rsidP="0028175B">
            <w:pPr>
              <w:spacing w:after="0" w:line="240" w:lineRule="auto"/>
              <w:jc w:val="center"/>
              <w:rPr>
                <w:rFonts w:ascii="Times New Roman" w:eastAsia="Calibri" w:hAnsi="Times New Roman" w:cs="Times New Roman"/>
                <w:sz w:val="24"/>
                <w:szCs w:val="24"/>
              </w:rPr>
            </w:pPr>
            <w:r w:rsidRPr="00717BFB">
              <w:rPr>
                <w:rFonts w:ascii="Times New Roman" w:eastAsia="Calibri" w:hAnsi="Times New Roman" w:cs="Times New Roman"/>
                <w:sz w:val="24"/>
                <w:szCs w:val="24"/>
              </w:rPr>
              <w:t>-0,8%</w:t>
            </w:r>
          </w:p>
        </w:tc>
        <w:tc>
          <w:tcPr>
            <w:tcW w:w="3118" w:type="dxa"/>
            <w:shd w:val="clear" w:color="auto" w:fill="auto"/>
            <w:noWrap/>
            <w:vAlign w:val="bottom"/>
            <w:hideMark/>
          </w:tcPr>
          <w:p w:rsidR="00F05766" w:rsidRPr="00717BFB" w:rsidRDefault="00F05766" w:rsidP="0028175B">
            <w:pPr>
              <w:spacing w:after="0" w:line="240" w:lineRule="auto"/>
              <w:jc w:val="center"/>
              <w:rPr>
                <w:rFonts w:ascii="Times New Roman" w:eastAsia="Calibri" w:hAnsi="Times New Roman" w:cs="Times New Roman"/>
                <w:sz w:val="24"/>
                <w:szCs w:val="24"/>
              </w:rPr>
            </w:pPr>
            <w:r w:rsidRPr="00717BFB">
              <w:rPr>
                <w:rFonts w:ascii="Times New Roman" w:eastAsia="Calibri" w:hAnsi="Times New Roman" w:cs="Times New Roman"/>
                <w:sz w:val="24"/>
                <w:szCs w:val="24"/>
              </w:rPr>
              <w:t>8,1%</w:t>
            </w:r>
          </w:p>
        </w:tc>
      </w:tr>
      <w:tr w:rsidR="00F05766" w:rsidRPr="00717BFB" w:rsidTr="00F05766">
        <w:trPr>
          <w:trHeight w:val="251"/>
        </w:trPr>
        <w:tc>
          <w:tcPr>
            <w:tcW w:w="2410" w:type="dxa"/>
            <w:shd w:val="clear" w:color="auto" w:fill="auto"/>
            <w:noWrap/>
            <w:vAlign w:val="bottom"/>
            <w:hideMark/>
          </w:tcPr>
          <w:p w:rsidR="00F05766" w:rsidRPr="00717BFB" w:rsidRDefault="00F05766" w:rsidP="0028175B">
            <w:pPr>
              <w:spacing w:after="0" w:line="240" w:lineRule="auto"/>
              <w:rPr>
                <w:rFonts w:ascii="Times New Roman" w:eastAsia="Calibri" w:hAnsi="Times New Roman" w:cs="Times New Roman"/>
                <w:sz w:val="24"/>
                <w:szCs w:val="24"/>
              </w:rPr>
            </w:pPr>
            <w:r w:rsidRPr="00717BFB">
              <w:rPr>
                <w:rFonts w:ascii="Times New Roman" w:eastAsia="Calibri" w:hAnsi="Times New Roman" w:cs="Times New Roman"/>
                <w:sz w:val="24"/>
                <w:szCs w:val="24"/>
              </w:rPr>
              <w:lastRenderedPageBreak/>
              <w:t>S&amp;P</w:t>
            </w:r>
          </w:p>
        </w:tc>
        <w:tc>
          <w:tcPr>
            <w:tcW w:w="1559" w:type="dxa"/>
            <w:shd w:val="clear" w:color="auto" w:fill="auto"/>
            <w:noWrap/>
            <w:vAlign w:val="bottom"/>
            <w:hideMark/>
          </w:tcPr>
          <w:p w:rsidR="00F05766" w:rsidRPr="00717BFB" w:rsidRDefault="00F05766" w:rsidP="0028175B">
            <w:pPr>
              <w:spacing w:after="0" w:line="240" w:lineRule="auto"/>
              <w:jc w:val="center"/>
              <w:rPr>
                <w:rFonts w:ascii="Times New Roman" w:eastAsia="Calibri" w:hAnsi="Times New Roman" w:cs="Times New Roman"/>
                <w:sz w:val="24"/>
                <w:szCs w:val="24"/>
              </w:rPr>
            </w:pPr>
            <w:r w:rsidRPr="00717BFB">
              <w:rPr>
                <w:rFonts w:ascii="Times New Roman" w:eastAsia="Calibri" w:hAnsi="Times New Roman" w:cs="Times New Roman"/>
                <w:sz w:val="24"/>
                <w:szCs w:val="24"/>
              </w:rPr>
              <w:t> </w:t>
            </w:r>
          </w:p>
        </w:tc>
        <w:tc>
          <w:tcPr>
            <w:tcW w:w="1985" w:type="dxa"/>
            <w:shd w:val="clear" w:color="auto" w:fill="auto"/>
            <w:noWrap/>
            <w:vAlign w:val="bottom"/>
            <w:hideMark/>
          </w:tcPr>
          <w:p w:rsidR="00F05766" w:rsidRPr="00717BFB" w:rsidRDefault="00F05766" w:rsidP="0028175B">
            <w:pPr>
              <w:spacing w:after="0" w:line="240" w:lineRule="auto"/>
              <w:jc w:val="center"/>
              <w:rPr>
                <w:rFonts w:ascii="Times New Roman" w:eastAsia="Calibri" w:hAnsi="Times New Roman" w:cs="Times New Roman"/>
                <w:sz w:val="24"/>
                <w:szCs w:val="24"/>
              </w:rPr>
            </w:pPr>
            <w:r w:rsidRPr="00717BFB">
              <w:rPr>
                <w:rFonts w:ascii="Times New Roman" w:eastAsia="Calibri" w:hAnsi="Times New Roman" w:cs="Times New Roman"/>
                <w:sz w:val="24"/>
                <w:szCs w:val="24"/>
              </w:rPr>
              <w:t>-0,1%</w:t>
            </w:r>
          </w:p>
        </w:tc>
        <w:tc>
          <w:tcPr>
            <w:tcW w:w="3118" w:type="dxa"/>
            <w:shd w:val="clear" w:color="auto" w:fill="auto"/>
            <w:noWrap/>
            <w:vAlign w:val="bottom"/>
            <w:hideMark/>
          </w:tcPr>
          <w:p w:rsidR="00F05766" w:rsidRPr="00717BFB" w:rsidRDefault="00F05766" w:rsidP="0028175B">
            <w:pPr>
              <w:spacing w:after="0" w:line="240" w:lineRule="auto"/>
              <w:jc w:val="center"/>
              <w:rPr>
                <w:rFonts w:ascii="Times New Roman" w:eastAsia="Calibri" w:hAnsi="Times New Roman" w:cs="Times New Roman"/>
                <w:sz w:val="24"/>
                <w:szCs w:val="24"/>
              </w:rPr>
            </w:pPr>
            <w:r w:rsidRPr="00717BFB">
              <w:rPr>
                <w:rFonts w:ascii="Times New Roman" w:eastAsia="Calibri" w:hAnsi="Times New Roman" w:cs="Times New Roman"/>
                <w:sz w:val="24"/>
                <w:szCs w:val="24"/>
              </w:rPr>
              <w:t>5,1%</w:t>
            </w:r>
          </w:p>
        </w:tc>
      </w:tr>
    </w:tbl>
    <w:p w:rsidR="00F16275" w:rsidRDefault="00F16275" w:rsidP="00F16275">
      <w:pPr>
        <w:shd w:val="clear" w:color="auto" w:fill="FFFFFF"/>
        <w:spacing w:after="240" w:line="360" w:lineRule="auto"/>
        <w:ind w:firstLine="851"/>
        <w:jc w:val="both"/>
        <w:rPr>
          <w:rFonts w:ascii="Times New Roman" w:eastAsia="Calibri" w:hAnsi="Times New Roman" w:cs="Times New Roman"/>
          <w:color w:val="121212"/>
          <w:sz w:val="28"/>
          <w:szCs w:val="28"/>
          <w:shd w:val="clear" w:color="auto" w:fill="FFFFFF"/>
        </w:rPr>
      </w:pPr>
      <w:r>
        <w:rPr>
          <w:rFonts w:ascii="Times New Roman" w:eastAsia="Calibri" w:hAnsi="Times New Roman" w:cs="Times New Roman"/>
          <w:color w:val="121212"/>
          <w:sz w:val="28"/>
          <w:szCs w:val="28"/>
          <w:shd w:val="clear" w:color="auto" w:fill="FFFFFF"/>
        </w:rPr>
        <w:t xml:space="preserve">Тогда доходность инвестиционного портфеля равна 0,6, что уже больше доходности индекса </w:t>
      </w:r>
      <w:r w:rsidRPr="00717BFB">
        <w:rPr>
          <w:rFonts w:ascii="Times New Roman" w:eastAsia="Calibri" w:hAnsi="Times New Roman" w:cs="Times New Roman"/>
          <w:sz w:val="24"/>
          <w:szCs w:val="24"/>
        </w:rPr>
        <w:t>S&amp;P</w:t>
      </w:r>
      <w:r>
        <w:rPr>
          <w:rFonts w:ascii="Times New Roman" w:eastAsia="Calibri" w:hAnsi="Times New Roman" w:cs="Times New Roman"/>
          <w:color w:val="121212"/>
          <w:sz w:val="28"/>
          <w:szCs w:val="28"/>
          <w:shd w:val="clear" w:color="auto" w:fill="FFFFFF"/>
        </w:rPr>
        <w:t xml:space="preserve">. </w:t>
      </w:r>
      <w:r>
        <w:rPr>
          <w:rFonts w:ascii="Times New Roman" w:hAnsi="Times New Roman"/>
          <w:color w:val="121212"/>
          <w:sz w:val="28"/>
          <w:szCs w:val="28"/>
          <w:shd w:val="clear" w:color="auto" w:fill="FFFFFF"/>
        </w:rPr>
        <w:t>Определим</w:t>
      </w:r>
      <w:r>
        <w:rPr>
          <w:rFonts w:ascii="Times New Roman" w:eastAsia="Calibri" w:hAnsi="Times New Roman" w:cs="Times New Roman"/>
          <w:color w:val="121212"/>
          <w:sz w:val="28"/>
          <w:szCs w:val="28"/>
          <w:shd w:val="clear" w:color="auto" w:fill="FFFFFF"/>
        </w:rPr>
        <w:t xml:space="preserve"> зависимость между акциями, то есть рассчитать корреляцию. Средствами </w:t>
      </w:r>
      <w:r>
        <w:rPr>
          <w:rFonts w:ascii="Times New Roman" w:eastAsia="Calibri" w:hAnsi="Times New Roman" w:cs="Times New Roman"/>
          <w:color w:val="121212"/>
          <w:sz w:val="28"/>
          <w:szCs w:val="28"/>
          <w:shd w:val="clear" w:color="auto" w:fill="FFFFFF"/>
          <w:lang w:val="en-US"/>
        </w:rPr>
        <w:t>MS</w:t>
      </w:r>
      <w:r w:rsidRPr="008D1762">
        <w:rPr>
          <w:rFonts w:ascii="Times New Roman" w:eastAsia="Calibri" w:hAnsi="Times New Roman" w:cs="Times New Roman"/>
          <w:color w:val="121212"/>
          <w:sz w:val="28"/>
          <w:szCs w:val="28"/>
          <w:shd w:val="clear" w:color="auto" w:fill="FFFFFF"/>
        </w:rPr>
        <w:t xml:space="preserve"> </w:t>
      </w:r>
      <w:r>
        <w:rPr>
          <w:rFonts w:ascii="Times New Roman" w:eastAsia="Calibri" w:hAnsi="Times New Roman" w:cs="Times New Roman"/>
          <w:color w:val="121212"/>
          <w:sz w:val="28"/>
          <w:szCs w:val="28"/>
          <w:shd w:val="clear" w:color="auto" w:fill="FFFFFF"/>
          <w:lang w:val="en-US"/>
        </w:rPr>
        <w:t>Excel</w:t>
      </w:r>
      <w:r>
        <w:rPr>
          <w:rFonts w:ascii="Times New Roman" w:eastAsia="Calibri" w:hAnsi="Times New Roman" w:cs="Times New Roman"/>
          <w:color w:val="121212"/>
          <w:sz w:val="28"/>
          <w:szCs w:val="28"/>
          <w:shd w:val="clear" w:color="auto" w:fill="FFFFFF"/>
        </w:rPr>
        <w:t xml:space="preserve"> строим корреляцинную матрицу, при помощи которой</w:t>
      </w:r>
      <w:r w:rsidRPr="008D1762">
        <w:rPr>
          <w:rFonts w:ascii="Times New Roman" w:eastAsia="Calibri" w:hAnsi="Times New Roman" w:cs="Times New Roman"/>
          <w:color w:val="121212"/>
          <w:sz w:val="28"/>
          <w:szCs w:val="28"/>
          <w:shd w:val="clear" w:color="auto" w:fill="FFFFFF"/>
        </w:rPr>
        <w:t xml:space="preserve"> </w:t>
      </w:r>
      <w:r>
        <w:rPr>
          <w:rFonts w:ascii="Times New Roman" w:eastAsia="Calibri" w:hAnsi="Times New Roman" w:cs="Times New Roman"/>
          <w:color w:val="121212"/>
          <w:sz w:val="28"/>
          <w:szCs w:val="28"/>
          <w:shd w:val="clear" w:color="auto" w:fill="FFFFFF"/>
        </w:rPr>
        <w:t>получаем, что риск нашего портфеля равен 5,8%.</w:t>
      </w:r>
    </w:p>
    <w:p w:rsidR="00F16275" w:rsidRDefault="00F16275" w:rsidP="00F16275">
      <w:pPr>
        <w:spacing w:line="360" w:lineRule="auto"/>
        <w:ind w:firstLine="851"/>
        <w:jc w:val="both"/>
        <w:rPr>
          <w:rFonts w:ascii="Times New Roman" w:eastAsia="Calibri" w:hAnsi="Times New Roman" w:cs="Times New Roman"/>
          <w:sz w:val="28"/>
          <w:szCs w:val="28"/>
        </w:rPr>
      </w:pPr>
      <w:r w:rsidRPr="008D1762">
        <w:rPr>
          <w:rFonts w:ascii="Times New Roman" w:eastAsia="Calibri" w:hAnsi="Times New Roman" w:cs="Times New Roman"/>
          <w:sz w:val="28"/>
          <w:szCs w:val="28"/>
        </w:rPr>
        <w:t xml:space="preserve">Теперь мы видим, что риск нашего портфеля выше, чем риск индекса S&amp;P (5.1%). Но в то же время наш портфель предлагает более высокую ожидаемую доходность. </w:t>
      </w:r>
      <w:r>
        <w:rPr>
          <w:rFonts w:ascii="Times New Roman" w:eastAsia="Calibri" w:hAnsi="Times New Roman" w:cs="Times New Roman"/>
          <w:sz w:val="28"/>
          <w:szCs w:val="28"/>
        </w:rPr>
        <w:t xml:space="preserve"> Значит, нам необходимо изменить доли акций в нашем портфеле, для этого рассчитываем коэффициент Шарпа</w:t>
      </w:r>
      <w:r>
        <w:rPr>
          <w:rFonts w:ascii="Times New Roman" w:hAnsi="Times New Roman"/>
          <w:sz w:val="28"/>
          <w:szCs w:val="28"/>
        </w:rPr>
        <w:t xml:space="preserve"> (таб.14</w:t>
      </w:r>
      <w:r>
        <w:rPr>
          <w:rFonts w:ascii="Times New Roman" w:eastAsia="Calibri" w:hAnsi="Times New Roman" w:cs="Times New Roman"/>
          <w:sz w:val="28"/>
          <w:szCs w:val="28"/>
        </w:rPr>
        <w:t>).</w:t>
      </w:r>
    </w:p>
    <w:p w:rsidR="00F16275" w:rsidRDefault="00F16275" w:rsidP="00F16275">
      <w:pPr>
        <w:spacing w:line="360" w:lineRule="auto"/>
        <w:ind w:firstLine="851"/>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Таблица </w:t>
      </w:r>
      <w:r>
        <w:rPr>
          <w:rFonts w:ascii="Times New Roman" w:hAnsi="Times New Roman"/>
          <w:sz w:val="28"/>
          <w:szCs w:val="28"/>
        </w:rPr>
        <w:t>14</w:t>
      </w:r>
      <w:r>
        <w:rPr>
          <w:rFonts w:ascii="Times New Roman" w:eastAsia="Calibri" w:hAnsi="Times New Roman" w:cs="Times New Roman"/>
          <w:sz w:val="28"/>
          <w:szCs w:val="28"/>
        </w:rPr>
        <w:t>. Расчет коффициента Шарпа</w:t>
      </w:r>
    </w:p>
    <w:tbl>
      <w:tblPr>
        <w:tblW w:w="984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066"/>
        <w:gridCol w:w="1843"/>
        <w:gridCol w:w="1954"/>
        <w:gridCol w:w="1300"/>
        <w:gridCol w:w="1680"/>
      </w:tblGrid>
      <w:tr w:rsidR="00F16275" w:rsidRPr="00997FB3" w:rsidTr="0028175B">
        <w:trPr>
          <w:trHeight w:val="358"/>
        </w:trPr>
        <w:tc>
          <w:tcPr>
            <w:tcW w:w="3066" w:type="dxa"/>
            <w:shd w:val="clear" w:color="auto" w:fill="auto"/>
            <w:noWrap/>
            <w:vAlign w:val="bottom"/>
            <w:hideMark/>
          </w:tcPr>
          <w:p w:rsidR="00F16275" w:rsidRPr="00997FB3" w:rsidRDefault="00F16275" w:rsidP="0028175B">
            <w:pPr>
              <w:spacing w:after="0" w:line="240" w:lineRule="auto"/>
              <w:rPr>
                <w:rFonts w:ascii="Times New Roman" w:eastAsia="Calibri" w:hAnsi="Times New Roman" w:cs="Times New Roman"/>
                <w:sz w:val="24"/>
                <w:szCs w:val="24"/>
              </w:rPr>
            </w:pPr>
            <w:r w:rsidRPr="00997FB3">
              <w:rPr>
                <w:rFonts w:ascii="Times New Roman" w:eastAsia="Calibri" w:hAnsi="Times New Roman" w:cs="Times New Roman"/>
                <w:sz w:val="24"/>
                <w:szCs w:val="24"/>
              </w:rPr>
              <w:t> </w:t>
            </w:r>
          </w:p>
        </w:tc>
        <w:tc>
          <w:tcPr>
            <w:tcW w:w="1843" w:type="dxa"/>
            <w:shd w:val="clear" w:color="auto" w:fill="auto"/>
            <w:vAlign w:val="bottom"/>
            <w:hideMark/>
          </w:tcPr>
          <w:p w:rsidR="00F16275" w:rsidRPr="00997FB3" w:rsidRDefault="00F16275" w:rsidP="0028175B">
            <w:pPr>
              <w:spacing w:after="0" w:line="240" w:lineRule="auto"/>
              <w:jc w:val="center"/>
              <w:rPr>
                <w:rFonts w:ascii="Times New Roman" w:eastAsia="Calibri" w:hAnsi="Times New Roman" w:cs="Times New Roman"/>
                <w:sz w:val="24"/>
                <w:szCs w:val="24"/>
              </w:rPr>
            </w:pPr>
            <w:r w:rsidRPr="00997FB3">
              <w:rPr>
                <w:rFonts w:ascii="Times New Roman" w:eastAsia="Calibri" w:hAnsi="Times New Roman" w:cs="Times New Roman"/>
                <w:sz w:val="24"/>
                <w:szCs w:val="24"/>
              </w:rPr>
              <w:t>Доля в портфеле</w:t>
            </w:r>
          </w:p>
        </w:tc>
        <w:tc>
          <w:tcPr>
            <w:tcW w:w="1954" w:type="dxa"/>
            <w:shd w:val="clear" w:color="auto" w:fill="auto"/>
            <w:vAlign w:val="bottom"/>
            <w:hideMark/>
          </w:tcPr>
          <w:p w:rsidR="00F16275" w:rsidRPr="00997FB3" w:rsidRDefault="00F16275" w:rsidP="0028175B">
            <w:pPr>
              <w:spacing w:after="0" w:line="240" w:lineRule="auto"/>
              <w:rPr>
                <w:rFonts w:ascii="Times New Roman" w:eastAsia="Calibri" w:hAnsi="Times New Roman" w:cs="Times New Roman"/>
                <w:sz w:val="24"/>
                <w:szCs w:val="24"/>
              </w:rPr>
            </w:pPr>
            <w:r w:rsidRPr="00997FB3">
              <w:rPr>
                <w:rFonts w:ascii="Times New Roman" w:eastAsia="Calibri" w:hAnsi="Times New Roman" w:cs="Times New Roman"/>
                <w:sz w:val="24"/>
                <w:szCs w:val="24"/>
              </w:rPr>
              <w:t>Ожидаемая доходность (Re)</w:t>
            </w:r>
          </w:p>
        </w:tc>
        <w:tc>
          <w:tcPr>
            <w:tcW w:w="1300" w:type="dxa"/>
            <w:shd w:val="clear" w:color="auto" w:fill="auto"/>
            <w:vAlign w:val="bottom"/>
            <w:hideMark/>
          </w:tcPr>
          <w:p w:rsidR="00F16275" w:rsidRPr="00997FB3" w:rsidRDefault="00F16275" w:rsidP="0028175B">
            <w:pPr>
              <w:spacing w:after="0" w:line="240" w:lineRule="auto"/>
              <w:jc w:val="center"/>
              <w:rPr>
                <w:rFonts w:ascii="Times New Roman" w:eastAsia="Calibri" w:hAnsi="Times New Roman" w:cs="Times New Roman"/>
                <w:sz w:val="24"/>
                <w:szCs w:val="24"/>
              </w:rPr>
            </w:pPr>
            <w:r w:rsidRPr="00997FB3">
              <w:rPr>
                <w:rFonts w:ascii="Times New Roman" w:eastAsia="Calibri" w:hAnsi="Times New Roman" w:cs="Times New Roman"/>
                <w:sz w:val="24"/>
                <w:szCs w:val="24"/>
              </w:rPr>
              <w:t>Риск (σ)</w:t>
            </w:r>
          </w:p>
        </w:tc>
        <w:tc>
          <w:tcPr>
            <w:tcW w:w="1680" w:type="dxa"/>
            <w:shd w:val="clear" w:color="auto" w:fill="auto"/>
            <w:vAlign w:val="bottom"/>
            <w:hideMark/>
          </w:tcPr>
          <w:p w:rsidR="00F16275" w:rsidRPr="00997FB3" w:rsidRDefault="00F16275" w:rsidP="0028175B">
            <w:pPr>
              <w:spacing w:after="0" w:line="240" w:lineRule="auto"/>
              <w:jc w:val="center"/>
              <w:rPr>
                <w:rFonts w:ascii="Times New Roman" w:eastAsia="Calibri" w:hAnsi="Times New Roman" w:cs="Times New Roman"/>
                <w:sz w:val="24"/>
                <w:szCs w:val="24"/>
              </w:rPr>
            </w:pPr>
            <w:r w:rsidRPr="00997FB3">
              <w:rPr>
                <w:rFonts w:ascii="Times New Roman" w:eastAsia="Calibri" w:hAnsi="Times New Roman" w:cs="Times New Roman"/>
                <w:sz w:val="24"/>
                <w:szCs w:val="24"/>
              </w:rPr>
              <w:t>Коэф. Шарпа</w:t>
            </w:r>
          </w:p>
        </w:tc>
      </w:tr>
      <w:tr w:rsidR="00F16275" w:rsidRPr="00997FB3" w:rsidTr="0028175B">
        <w:trPr>
          <w:trHeight w:val="288"/>
        </w:trPr>
        <w:tc>
          <w:tcPr>
            <w:tcW w:w="3066" w:type="dxa"/>
            <w:shd w:val="clear" w:color="auto" w:fill="auto"/>
            <w:noWrap/>
            <w:vAlign w:val="bottom"/>
            <w:hideMark/>
          </w:tcPr>
          <w:p w:rsidR="00F16275" w:rsidRPr="00997FB3" w:rsidRDefault="00F16275" w:rsidP="0028175B">
            <w:pPr>
              <w:spacing w:after="0" w:line="240" w:lineRule="auto"/>
              <w:rPr>
                <w:rFonts w:ascii="Times New Roman" w:eastAsia="Calibri" w:hAnsi="Times New Roman" w:cs="Times New Roman"/>
                <w:sz w:val="24"/>
                <w:szCs w:val="24"/>
              </w:rPr>
            </w:pPr>
            <w:r w:rsidRPr="00997FB3">
              <w:rPr>
                <w:rFonts w:ascii="Times New Roman" w:eastAsia="Calibri" w:hAnsi="Times New Roman" w:cs="Times New Roman"/>
                <w:sz w:val="24"/>
                <w:szCs w:val="24"/>
              </w:rPr>
              <w:t>Газпром</w:t>
            </w:r>
          </w:p>
        </w:tc>
        <w:tc>
          <w:tcPr>
            <w:tcW w:w="1843" w:type="dxa"/>
            <w:shd w:val="clear" w:color="auto" w:fill="auto"/>
            <w:noWrap/>
            <w:vAlign w:val="bottom"/>
            <w:hideMark/>
          </w:tcPr>
          <w:p w:rsidR="00F16275" w:rsidRPr="00997FB3" w:rsidRDefault="00F16275" w:rsidP="0028175B">
            <w:pPr>
              <w:spacing w:after="0" w:line="240" w:lineRule="auto"/>
              <w:jc w:val="center"/>
              <w:rPr>
                <w:rFonts w:ascii="Times New Roman" w:eastAsia="Calibri" w:hAnsi="Times New Roman" w:cs="Times New Roman"/>
                <w:sz w:val="24"/>
                <w:szCs w:val="24"/>
              </w:rPr>
            </w:pPr>
            <w:r w:rsidRPr="00997FB3">
              <w:rPr>
                <w:rFonts w:ascii="Times New Roman" w:eastAsia="Calibri" w:hAnsi="Times New Roman" w:cs="Times New Roman"/>
                <w:sz w:val="24"/>
                <w:szCs w:val="24"/>
              </w:rPr>
              <w:t>14,8%</w:t>
            </w:r>
          </w:p>
        </w:tc>
        <w:tc>
          <w:tcPr>
            <w:tcW w:w="1954" w:type="dxa"/>
            <w:shd w:val="clear" w:color="auto" w:fill="auto"/>
            <w:noWrap/>
            <w:vAlign w:val="bottom"/>
            <w:hideMark/>
          </w:tcPr>
          <w:p w:rsidR="00F16275" w:rsidRPr="00997FB3" w:rsidRDefault="00F16275" w:rsidP="0028175B">
            <w:pPr>
              <w:spacing w:after="0" w:line="240" w:lineRule="auto"/>
              <w:jc w:val="center"/>
              <w:rPr>
                <w:rFonts w:ascii="Times New Roman" w:eastAsia="Calibri" w:hAnsi="Times New Roman" w:cs="Times New Roman"/>
                <w:sz w:val="24"/>
                <w:szCs w:val="24"/>
              </w:rPr>
            </w:pPr>
            <w:r w:rsidRPr="00997FB3">
              <w:rPr>
                <w:rFonts w:ascii="Times New Roman" w:eastAsia="Calibri" w:hAnsi="Times New Roman" w:cs="Times New Roman"/>
                <w:sz w:val="24"/>
                <w:szCs w:val="24"/>
              </w:rPr>
              <w:t>-0,3%</w:t>
            </w:r>
          </w:p>
        </w:tc>
        <w:tc>
          <w:tcPr>
            <w:tcW w:w="1300" w:type="dxa"/>
            <w:shd w:val="clear" w:color="auto" w:fill="auto"/>
            <w:noWrap/>
            <w:vAlign w:val="bottom"/>
            <w:hideMark/>
          </w:tcPr>
          <w:p w:rsidR="00F16275" w:rsidRPr="00997FB3" w:rsidRDefault="00F16275" w:rsidP="0028175B">
            <w:pPr>
              <w:spacing w:after="0" w:line="240" w:lineRule="auto"/>
              <w:jc w:val="center"/>
              <w:rPr>
                <w:rFonts w:ascii="Times New Roman" w:eastAsia="Calibri" w:hAnsi="Times New Roman" w:cs="Times New Roman"/>
                <w:sz w:val="24"/>
                <w:szCs w:val="24"/>
              </w:rPr>
            </w:pPr>
            <w:r w:rsidRPr="00997FB3">
              <w:rPr>
                <w:rFonts w:ascii="Times New Roman" w:eastAsia="Calibri" w:hAnsi="Times New Roman" w:cs="Times New Roman"/>
                <w:sz w:val="24"/>
                <w:szCs w:val="24"/>
              </w:rPr>
              <w:t>6,8%</w:t>
            </w:r>
          </w:p>
        </w:tc>
        <w:tc>
          <w:tcPr>
            <w:tcW w:w="1680" w:type="dxa"/>
            <w:shd w:val="clear" w:color="auto" w:fill="auto"/>
            <w:noWrap/>
            <w:vAlign w:val="bottom"/>
            <w:hideMark/>
          </w:tcPr>
          <w:p w:rsidR="00F16275" w:rsidRPr="00997FB3" w:rsidRDefault="00F16275" w:rsidP="0028175B">
            <w:pPr>
              <w:spacing w:after="0" w:line="240" w:lineRule="auto"/>
              <w:jc w:val="center"/>
              <w:rPr>
                <w:rFonts w:ascii="Times New Roman" w:eastAsia="Calibri" w:hAnsi="Times New Roman" w:cs="Times New Roman"/>
                <w:sz w:val="24"/>
                <w:szCs w:val="24"/>
              </w:rPr>
            </w:pPr>
            <w:r w:rsidRPr="00997FB3">
              <w:rPr>
                <w:rFonts w:ascii="Times New Roman" w:eastAsia="Calibri" w:hAnsi="Times New Roman" w:cs="Times New Roman"/>
                <w:sz w:val="24"/>
                <w:szCs w:val="24"/>
              </w:rPr>
              <w:t>-0,06</w:t>
            </w:r>
          </w:p>
        </w:tc>
      </w:tr>
      <w:tr w:rsidR="00F16275" w:rsidRPr="00997FB3" w:rsidTr="0028175B">
        <w:trPr>
          <w:trHeight w:val="288"/>
        </w:trPr>
        <w:tc>
          <w:tcPr>
            <w:tcW w:w="3066" w:type="dxa"/>
            <w:shd w:val="clear" w:color="auto" w:fill="auto"/>
            <w:noWrap/>
            <w:vAlign w:val="bottom"/>
            <w:hideMark/>
          </w:tcPr>
          <w:p w:rsidR="00F16275" w:rsidRPr="00997FB3" w:rsidRDefault="00F16275" w:rsidP="0028175B">
            <w:pPr>
              <w:spacing w:after="0" w:line="240" w:lineRule="auto"/>
              <w:rPr>
                <w:rFonts w:ascii="Times New Roman" w:eastAsia="Calibri" w:hAnsi="Times New Roman" w:cs="Times New Roman"/>
                <w:sz w:val="24"/>
                <w:szCs w:val="24"/>
              </w:rPr>
            </w:pPr>
            <w:r w:rsidRPr="00997FB3">
              <w:rPr>
                <w:rFonts w:ascii="Times New Roman" w:eastAsia="Calibri" w:hAnsi="Times New Roman" w:cs="Times New Roman"/>
                <w:sz w:val="24"/>
                <w:szCs w:val="24"/>
              </w:rPr>
              <w:t>Лукойл</w:t>
            </w:r>
          </w:p>
        </w:tc>
        <w:tc>
          <w:tcPr>
            <w:tcW w:w="1843" w:type="dxa"/>
            <w:shd w:val="clear" w:color="auto" w:fill="auto"/>
            <w:noWrap/>
            <w:vAlign w:val="bottom"/>
            <w:hideMark/>
          </w:tcPr>
          <w:p w:rsidR="00F16275" w:rsidRPr="00997FB3" w:rsidRDefault="00F16275" w:rsidP="0028175B">
            <w:pPr>
              <w:spacing w:after="0" w:line="240" w:lineRule="auto"/>
              <w:jc w:val="center"/>
              <w:rPr>
                <w:rFonts w:ascii="Times New Roman" w:eastAsia="Calibri" w:hAnsi="Times New Roman" w:cs="Times New Roman"/>
                <w:sz w:val="24"/>
                <w:szCs w:val="24"/>
              </w:rPr>
            </w:pPr>
            <w:r w:rsidRPr="00997FB3">
              <w:rPr>
                <w:rFonts w:ascii="Times New Roman" w:eastAsia="Calibri" w:hAnsi="Times New Roman" w:cs="Times New Roman"/>
                <w:sz w:val="24"/>
                <w:szCs w:val="24"/>
              </w:rPr>
              <w:t>14,7%</w:t>
            </w:r>
          </w:p>
        </w:tc>
        <w:tc>
          <w:tcPr>
            <w:tcW w:w="1954" w:type="dxa"/>
            <w:shd w:val="clear" w:color="auto" w:fill="auto"/>
            <w:noWrap/>
            <w:vAlign w:val="bottom"/>
            <w:hideMark/>
          </w:tcPr>
          <w:p w:rsidR="00F16275" w:rsidRPr="00997FB3" w:rsidRDefault="00F16275" w:rsidP="0028175B">
            <w:pPr>
              <w:spacing w:after="0" w:line="240" w:lineRule="auto"/>
              <w:jc w:val="center"/>
              <w:rPr>
                <w:rFonts w:ascii="Times New Roman" w:eastAsia="Calibri" w:hAnsi="Times New Roman" w:cs="Times New Roman"/>
                <w:sz w:val="24"/>
                <w:szCs w:val="24"/>
              </w:rPr>
            </w:pPr>
            <w:r w:rsidRPr="00997FB3">
              <w:rPr>
                <w:rFonts w:ascii="Times New Roman" w:eastAsia="Calibri" w:hAnsi="Times New Roman" w:cs="Times New Roman"/>
                <w:sz w:val="24"/>
                <w:szCs w:val="24"/>
              </w:rPr>
              <w:t>0,7%</w:t>
            </w:r>
          </w:p>
        </w:tc>
        <w:tc>
          <w:tcPr>
            <w:tcW w:w="1300" w:type="dxa"/>
            <w:shd w:val="clear" w:color="auto" w:fill="auto"/>
            <w:noWrap/>
            <w:vAlign w:val="bottom"/>
            <w:hideMark/>
          </w:tcPr>
          <w:p w:rsidR="00F16275" w:rsidRPr="00997FB3" w:rsidRDefault="00F16275" w:rsidP="0028175B">
            <w:pPr>
              <w:spacing w:after="0" w:line="240" w:lineRule="auto"/>
              <w:jc w:val="center"/>
              <w:rPr>
                <w:rFonts w:ascii="Times New Roman" w:eastAsia="Calibri" w:hAnsi="Times New Roman" w:cs="Times New Roman"/>
                <w:sz w:val="24"/>
                <w:szCs w:val="24"/>
              </w:rPr>
            </w:pPr>
            <w:r w:rsidRPr="00997FB3">
              <w:rPr>
                <w:rFonts w:ascii="Times New Roman" w:eastAsia="Calibri" w:hAnsi="Times New Roman" w:cs="Times New Roman"/>
                <w:sz w:val="24"/>
                <w:szCs w:val="24"/>
              </w:rPr>
              <w:t>3,2%</w:t>
            </w:r>
          </w:p>
        </w:tc>
        <w:tc>
          <w:tcPr>
            <w:tcW w:w="1680" w:type="dxa"/>
            <w:shd w:val="clear" w:color="auto" w:fill="auto"/>
            <w:noWrap/>
            <w:vAlign w:val="bottom"/>
            <w:hideMark/>
          </w:tcPr>
          <w:p w:rsidR="00F16275" w:rsidRPr="00997FB3" w:rsidRDefault="00F16275" w:rsidP="0028175B">
            <w:pPr>
              <w:spacing w:after="0" w:line="240" w:lineRule="auto"/>
              <w:jc w:val="center"/>
              <w:rPr>
                <w:rFonts w:ascii="Times New Roman" w:eastAsia="Calibri" w:hAnsi="Times New Roman" w:cs="Times New Roman"/>
                <w:sz w:val="24"/>
                <w:szCs w:val="24"/>
              </w:rPr>
            </w:pPr>
            <w:r w:rsidRPr="00997FB3">
              <w:rPr>
                <w:rFonts w:ascii="Times New Roman" w:eastAsia="Calibri" w:hAnsi="Times New Roman" w:cs="Times New Roman"/>
                <w:sz w:val="24"/>
                <w:szCs w:val="24"/>
              </w:rPr>
              <w:t>0,19</w:t>
            </w:r>
          </w:p>
        </w:tc>
      </w:tr>
      <w:tr w:rsidR="00F16275" w:rsidRPr="00997FB3" w:rsidTr="0028175B">
        <w:trPr>
          <w:trHeight w:val="288"/>
        </w:trPr>
        <w:tc>
          <w:tcPr>
            <w:tcW w:w="3066" w:type="dxa"/>
            <w:shd w:val="clear" w:color="auto" w:fill="auto"/>
            <w:noWrap/>
            <w:vAlign w:val="bottom"/>
            <w:hideMark/>
          </w:tcPr>
          <w:p w:rsidR="00F16275" w:rsidRPr="00997FB3" w:rsidRDefault="00F16275" w:rsidP="0028175B">
            <w:pPr>
              <w:spacing w:after="0" w:line="240" w:lineRule="auto"/>
              <w:rPr>
                <w:rFonts w:ascii="Times New Roman" w:eastAsia="Calibri" w:hAnsi="Times New Roman" w:cs="Times New Roman"/>
                <w:sz w:val="24"/>
                <w:szCs w:val="24"/>
              </w:rPr>
            </w:pPr>
            <w:r w:rsidRPr="00997FB3">
              <w:rPr>
                <w:rFonts w:ascii="Times New Roman" w:eastAsia="Calibri" w:hAnsi="Times New Roman" w:cs="Times New Roman"/>
                <w:sz w:val="24"/>
                <w:szCs w:val="24"/>
              </w:rPr>
              <w:t>Сбербанк</w:t>
            </w:r>
          </w:p>
        </w:tc>
        <w:tc>
          <w:tcPr>
            <w:tcW w:w="1843" w:type="dxa"/>
            <w:shd w:val="clear" w:color="auto" w:fill="auto"/>
            <w:noWrap/>
            <w:vAlign w:val="bottom"/>
            <w:hideMark/>
          </w:tcPr>
          <w:p w:rsidR="00F16275" w:rsidRPr="00997FB3" w:rsidRDefault="00F16275" w:rsidP="0028175B">
            <w:pPr>
              <w:spacing w:after="0" w:line="240" w:lineRule="auto"/>
              <w:jc w:val="center"/>
              <w:rPr>
                <w:rFonts w:ascii="Times New Roman" w:eastAsia="Calibri" w:hAnsi="Times New Roman" w:cs="Times New Roman"/>
                <w:sz w:val="24"/>
                <w:szCs w:val="24"/>
              </w:rPr>
            </w:pPr>
            <w:r w:rsidRPr="00997FB3">
              <w:rPr>
                <w:rFonts w:ascii="Times New Roman" w:eastAsia="Calibri" w:hAnsi="Times New Roman" w:cs="Times New Roman"/>
                <w:sz w:val="24"/>
                <w:szCs w:val="24"/>
              </w:rPr>
              <w:t>13,7%</w:t>
            </w:r>
          </w:p>
        </w:tc>
        <w:tc>
          <w:tcPr>
            <w:tcW w:w="1954" w:type="dxa"/>
            <w:shd w:val="clear" w:color="auto" w:fill="auto"/>
            <w:noWrap/>
            <w:vAlign w:val="bottom"/>
            <w:hideMark/>
          </w:tcPr>
          <w:p w:rsidR="00F16275" w:rsidRPr="00997FB3" w:rsidRDefault="00F16275" w:rsidP="0028175B">
            <w:pPr>
              <w:spacing w:after="0" w:line="240" w:lineRule="auto"/>
              <w:jc w:val="center"/>
              <w:rPr>
                <w:rFonts w:ascii="Times New Roman" w:eastAsia="Calibri" w:hAnsi="Times New Roman" w:cs="Times New Roman"/>
                <w:sz w:val="24"/>
                <w:szCs w:val="24"/>
              </w:rPr>
            </w:pPr>
            <w:r w:rsidRPr="00997FB3">
              <w:rPr>
                <w:rFonts w:ascii="Times New Roman" w:eastAsia="Calibri" w:hAnsi="Times New Roman" w:cs="Times New Roman"/>
                <w:sz w:val="24"/>
                <w:szCs w:val="24"/>
              </w:rPr>
              <w:t>0,2%</w:t>
            </w:r>
          </w:p>
        </w:tc>
        <w:tc>
          <w:tcPr>
            <w:tcW w:w="1300" w:type="dxa"/>
            <w:shd w:val="clear" w:color="auto" w:fill="auto"/>
            <w:noWrap/>
            <w:vAlign w:val="bottom"/>
            <w:hideMark/>
          </w:tcPr>
          <w:p w:rsidR="00F16275" w:rsidRPr="00997FB3" w:rsidRDefault="00F16275" w:rsidP="0028175B">
            <w:pPr>
              <w:spacing w:after="0" w:line="240" w:lineRule="auto"/>
              <w:jc w:val="center"/>
              <w:rPr>
                <w:rFonts w:ascii="Times New Roman" w:eastAsia="Calibri" w:hAnsi="Times New Roman" w:cs="Times New Roman"/>
                <w:sz w:val="24"/>
                <w:szCs w:val="24"/>
              </w:rPr>
            </w:pPr>
            <w:r w:rsidRPr="00997FB3">
              <w:rPr>
                <w:rFonts w:ascii="Times New Roman" w:eastAsia="Calibri" w:hAnsi="Times New Roman" w:cs="Times New Roman"/>
                <w:sz w:val="24"/>
                <w:szCs w:val="24"/>
              </w:rPr>
              <w:t>7,7%</w:t>
            </w:r>
          </w:p>
        </w:tc>
        <w:tc>
          <w:tcPr>
            <w:tcW w:w="1680" w:type="dxa"/>
            <w:shd w:val="clear" w:color="auto" w:fill="auto"/>
            <w:noWrap/>
            <w:vAlign w:val="bottom"/>
            <w:hideMark/>
          </w:tcPr>
          <w:p w:rsidR="00F16275" w:rsidRPr="00997FB3" w:rsidRDefault="00F16275" w:rsidP="0028175B">
            <w:pPr>
              <w:spacing w:after="0" w:line="240" w:lineRule="auto"/>
              <w:jc w:val="center"/>
              <w:rPr>
                <w:rFonts w:ascii="Times New Roman" w:eastAsia="Calibri" w:hAnsi="Times New Roman" w:cs="Times New Roman"/>
                <w:sz w:val="24"/>
                <w:szCs w:val="24"/>
              </w:rPr>
            </w:pPr>
            <w:r w:rsidRPr="00997FB3">
              <w:rPr>
                <w:rFonts w:ascii="Times New Roman" w:eastAsia="Calibri" w:hAnsi="Times New Roman" w:cs="Times New Roman"/>
                <w:sz w:val="24"/>
                <w:szCs w:val="24"/>
              </w:rPr>
              <w:t>0,01</w:t>
            </w:r>
          </w:p>
        </w:tc>
      </w:tr>
      <w:tr w:rsidR="00F16275" w:rsidRPr="00997FB3" w:rsidTr="0028175B">
        <w:trPr>
          <w:trHeight w:val="288"/>
        </w:trPr>
        <w:tc>
          <w:tcPr>
            <w:tcW w:w="3066" w:type="dxa"/>
            <w:shd w:val="clear" w:color="auto" w:fill="auto"/>
            <w:noWrap/>
            <w:vAlign w:val="bottom"/>
            <w:hideMark/>
          </w:tcPr>
          <w:p w:rsidR="00F16275" w:rsidRPr="00997FB3" w:rsidRDefault="00F16275" w:rsidP="0028175B">
            <w:pPr>
              <w:spacing w:after="0" w:line="240" w:lineRule="auto"/>
              <w:rPr>
                <w:rFonts w:ascii="Times New Roman" w:eastAsia="Calibri" w:hAnsi="Times New Roman" w:cs="Times New Roman"/>
                <w:sz w:val="24"/>
                <w:szCs w:val="24"/>
              </w:rPr>
            </w:pPr>
            <w:r w:rsidRPr="00997FB3">
              <w:rPr>
                <w:rFonts w:ascii="Times New Roman" w:eastAsia="Calibri" w:hAnsi="Times New Roman" w:cs="Times New Roman"/>
                <w:sz w:val="24"/>
                <w:szCs w:val="24"/>
              </w:rPr>
              <w:t>Мегафон</w:t>
            </w:r>
          </w:p>
        </w:tc>
        <w:tc>
          <w:tcPr>
            <w:tcW w:w="1843" w:type="dxa"/>
            <w:shd w:val="clear" w:color="auto" w:fill="auto"/>
            <w:noWrap/>
            <w:vAlign w:val="bottom"/>
            <w:hideMark/>
          </w:tcPr>
          <w:p w:rsidR="00F16275" w:rsidRPr="00997FB3" w:rsidRDefault="00F16275" w:rsidP="0028175B">
            <w:pPr>
              <w:spacing w:after="0" w:line="240" w:lineRule="auto"/>
              <w:jc w:val="center"/>
              <w:rPr>
                <w:rFonts w:ascii="Times New Roman" w:eastAsia="Calibri" w:hAnsi="Times New Roman" w:cs="Times New Roman"/>
                <w:sz w:val="24"/>
                <w:szCs w:val="24"/>
              </w:rPr>
            </w:pPr>
            <w:r w:rsidRPr="00997FB3">
              <w:rPr>
                <w:rFonts w:ascii="Times New Roman" w:eastAsia="Calibri" w:hAnsi="Times New Roman" w:cs="Times New Roman"/>
                <w:sz w:val="24"/>
                <w:szCs w:val="24"/>
              </w:rPr>
              <w:t>56,6%</w:t>
            </w:r>
          </w:p>
        </w:tc>
        <w:tc>
          <w:tcPr>
            <w:tcW w:w="1954" w:type="dxa"/>
            <w:shd w:val="clear" w:color="auto" w:fill="auto"/>
            <w:noWrap/>
            <w:vAlign w:val="bottom"/>
            <w:hideMark/>
          </w:tcPr>
          <w:p w:rsidR="00F16275" w:rsidRPr="00997FB3" w:rsidRDefault="00F16275" w:rsidP="0028175B">
            <w:pPr>
              <w:spacing w:after="0" w:line="240" w:lineRule="auto"/>
              <w:jc w:val="center"/>
              <w:rPr>
                <w:rFonts w:ascii="Times New Roman" w:eastAsia="Calibri" w:hAnsi="Times New Roman" w:cs="Times New Roman"/>
                <w:sz w:val="24"/>
                <w:szCs w:val="24"/>
              </w:rPr>
            </w:pPr>
            <w:r w:rsidRPr="00997FB3">
              <w:rPr>
                <w:rFonts w:ascii="Times New Roman" w:eastAsia="Calibri" w:hAnsi="Times New Roman" w:cs="Times New Roman"/>
                <w:sz w:val="24"/>
                <w:szCs w:val="24"/>
              </w:rPr>
              <w:t>0,9%</w:t>
            </w:r>
          </w:p>
        </w:tc>
        <w:tc>
          <w:tcPr>
            <w:tcW w:w="1300" w:type="dxa"/>
            <w:shd w:val="clear" w:color="auto" w:fill="auto"/>
            <w:noWrap/>
            <w:vAlign w:val="bottom"/>
            <w:hideMark/>
          </w:tcPr>
          <w:p w:rsidR="00F16275" w:rsidRPr="00997FB3" w:rsidRDefault="00F16275" w:rsidP="0028175B">
            <w:pPr>
              <w:spacing w:after="0" w:line="240" w:lineRule="auto"/>
              <w:jc w:val="center"/>
              <w:rPr>
                <w:rFonts w:ascii="Times New Roman" w:eastAsia="Calibri" w:hAnsi="Times New Roman" w:cs="Times New Roman"/>
                <w:sz w:val="24"/>
                <w:szCs w:val="24"/>
              </w:rPr>
            </w:pPr>
            <w:r w:rsidRPr="00997FB3">
              <w:rPr>
                <w:rFonts w:ascii="Times New Roman" w:eastAsia="Calibri" w:hAnsi="Times New Roman" w:cs="Times New Roman"/>
                <w:sz w:val="24"/>
                <w:szCs w:val="24"/>
              </w:rPr>
              <w:t>7,2%</w:t>
            </w:r>
          </w:p>
        </w:tc>
        <w:tc>
          <w:tcPr>
            <w:tcW w:w="1680" w:type="dxa"/>
            <w:shd w:val="clear" w:color="auto" w:fill="auto"/>
            <w:noWrap/>
            <w:vAlign w:val="bottom"/>
            <w:hideMark/>
          </w:tcPr>
          <w:p w:rsidR="00F16275" w:rsidRPr="00997FB3" w:rsidRDefault="00F16275" w:rsidP="0028175B">
            <w:pPr>
              <w:spacing w:after="0" w:line="240" w:lineRule="auto"/>
              <w:jc w:val="center"/>
              <w:rPr>
                <w:rFonts w:ascii="Times New Roman" w:eastAsia="Calibri" w:hAnsi="Times New Roman" w:cs="Times New Roman"/>
                <w:sz w:val="24"/>
                <w:szCs w:val="24"/>
              </w:rPr>
            </w:pPr>
            <w:r w:rsidRPr="00997FB3">
              <w:rPr>
                <w:rFonts w:ascii="Times New Roman" w:eastAsia="Calibri" w:hAnsi="Times New Roman" w:cs="Times New Roman"/>
                <w:sz w:val="24"/>
                <w:szCs w:val="24"/>
              </w:rPr>
              <w:t>0,11</w:t>
            </w:r>
          </w:p>
        </w:tc>
      </w:tr>
      <w:tr w:rsidR="00F16275" w:rsidRPr="00997FB3" w:rsidTr="0028175B">
        <w:trPr>
          <w:trHeight w:val="288"/>
        </w:trPr>
        <w:tc>
          <w:tcPr>
            <w:tcW w:w="3066" w:type="dxa"/>
            <w:shd w:val="clear" w:color="auto" w:fill="auto"/>
            <w:noWrap/>
            <w:vAlign w:val="bottom"/>
            <w:hideMark/>
          </w:tcPr>
          <w:p w:rsidR="00F16275" w:rsidRPr="00997FB3" w:rsidRDefault="00F16275" w:rsidP="0028175B">
            <w:pPr>
              <w:spacing w:after="0" w:line="240" w:lineRule="auto"/>
              <w:rPr>
                <w:rFonts w:ascii="Times New Roman" w:eastAsia="Calibri" w:hAnsi="Times New Roman" w:cs="Times New Roman"/>
                <w:sz w:val="24"/>
                <w:szCs w:val="24"/>
              </w:rPr>
            </w:pPr>
            <w:r w:rsidRPr="00997FB3">
              <w:rPr>
                <w:rFonts w:ascii="Times New Roman" w:eastAsia="Calibri" w:hAnsi="Times New Roman" w:cs="Times New Roman"/>
                <w:sz w:val="24"/>
                <w:szCs w:val="24"/>
              </w:rPr>
              <w:t>ВТБ</w:t>
            </w:r>
          </w:p>
        </w:tc>
        <w:tc>
          <w:tcPr>
            <w:tcW w:w="1843" w:type="dxa"/>
            <w:shd w:val="clear" w:color="auto" w:fill="auto"/>
            <w:noWrap/>
            <w:vAlign w:val="bottom"/>
            <w:hideMark/>
          </w:tcPr>
          <w:p w:rsidR="00F16275" w:rsidRPr="00997FB3" w:rsidRDefault="00F16275" w:rsidP="0028175B">
            <w:pPr>
              <w:spacing w:after="0" w:line="240" w:lineRule="auto"/>
              <w:jc w:val="center"/>
              <w:rPr>
                <w:rFonts w:ascii="Times New Roman" w:eastAsia="Calibri" w:hAnsi="Times New Roman" w:cs="Times New Roman"/>
                <w:sz w:val="24"/>
                <w:szCs w:val="24"/>
              </w:rPr>
            </w:pPr>
            <w:r w:rsidRPr="00997FB3">
              <w:rPr>
                <w:rFonts w:ascii="Times New Roman" w:eastAsia="Calibri" w:hAnsi="Times New Roman" w:cs="Times New Roman"/>
                <w:sz w:val="24"/>
                <w:szCs w:val="24"/>
              </w:rPr>
              <w:t>0,1%</w:t>
            </w:r>
          </w:p>
        </w:tc>
        <w:tc>
          <w:tcPr>
            <w:tcW w:w="1954" w:type="dxa"/>
            <w:shd w:val="clear" w:color="auto" w:fill="auto"/>
            <w:noWrap/>
            <w:vAlign w:val="bottom"/>
            <w:hideMark/>
          </w:tcPr>
          <w:p w:rsidR="00F16275" w:rsidRPr="00997FB3" w:rsidRDefault="00F16275" w:rsidP="0028175B">
            <w:pPr>
              <w:spacing w:after="0" w:line="240" w:lineRule="auto"/>
              <w:jc w:val="center"/>
              <w:rPr>
                <w:rFonts w:ascii="Times New Roman" w:eastAsia="Calibri" w:hAnsi="Times New Roman" w:cs="Times New Roman"/>
                <w:sz w:val="24"/>
                <w:szCs w:val="24"/>
              </w:rPr>
            </w:pPr>
            <w:r w:rsidRPr="00997FB3">
              <w:rPr>
                <w:rFonts w:ascii="Times New Roman" w:eastAsia="Calibri" w:hAnsi="Times New Roman" w:cs="Times New Roman"/>
                <w:sz w:val="24"/>
                <w:szCs w:val="24"/>
              </w:rPr>
              <w:t>-0,8%</w:t>
            </w:r>
          </w:p>
        </w:tc>
        <w:tc>
          <w:tcPr>
            <w:tcW w:w="1300" w:type="dxa"/>
            <w:shd w:val="clear" w:color="auto" w:fill="auto"/>
            <w:noWrap/>
            <w:vAlign w:val="bottom"/>
            <w:hideMark/>
          </w:tcPr>
          <w:p w:rsidR="00F16275" w:rsidRPr="00997FB3" w:rsidRDefault="00F16275" w:rsidP="0028175B">
            <w:pPr>
              <w:spacing w:after="0" w:line="240" w:lineRule="auto"/>
              <w:jc w:val="center"/>
              <w:rPr>
                <w:rFonts w:ascii="Times New Roman" w:eastAsia="Calibri" w:hAnsi="Times New Roman" w:cs="Times New Roman"/>
                <w:sz w:val="24"/>
                <w:szCs w:val="24"/>
              </w:rPr>
            </w:pPr>
            <w:r w:rsidRPr="00997FB3">
              <w:rPr>
                <w:rFonts w:ascii="Times New Roman" w:eastAsia="Calibri" w:hAnsi="Times New Roman" w:cs="Times New Roman"/>
                <w:sz w:val="24"/>
                <w:szCs w:val="24"/>
              </w:rPr>
              <w:t>8,1%</w:t>
            </w:r>
          </w:p>
        </w:tc>
        <w:tc>
          <w:tcPr>
            <w:tcW w:w="1680" w:type="dxa"/>
            <w:shd w:val="clear" w:color="auto" w:fill="auto"/>
            <w:noWrap/>
            <w:vAlign w:val="bottom"/>
            <w:hideMark/>
          </w:tcPr>
          <w:p w:rsidR="00F16275" w:rsidRPr="00997FB3" w:rsidRDefault="00F16275" w:rsidP="0028175B">
            <w:pPr>
              <w:spacing w:after="0" w:line="240" w:lineRule="auto"/>
              <w:jc w:val="center"/>
              <w:rPr>
                <w:rFonts w:ascii="Times New Roman" w:eastAsia="Calibri" w:hAnsi="Times New Roman" w:cs="Times New Roman"/>
                <w:sz w:val="24"/>
                <w:szCs w:val="24"/>
              </w:rPr>
            </w:pPr>
            <w:r w:rsidRPr="00997FB3">
              <w:rPr>
                <w:rFonts w:ascii="Times New Roman" w:eastAsia="Calibri" w:hAnsi="Times New Roman" w:cs="Times New Roman"/>
                <w:sz w:val="24"/>
                <w:szCs w:val="24"/>
              </w:rPr>
              <w:t>-0,11</w:t>
            </w:r>
          </w:p>
        </w:tc>
      </w:tr>
      <w:tr w:rsidR="00F16275" w:rsidRPr="00997FB3" w:rsidTr="0028175B">
        <w:trPr>
          <w:trHeight w:val="288"/>
        </w:trPr>
        <w:tc>
          <w:tcPr>
            <w:tcW w:w="3066" w:type="dxa"/>
            <w:shd w:val="clear" w:color="auto" w:fill="auto"/>
            <w:noWrap/>
            <w:vAlign w:val="bottom"/>
            <w:hideMark/>
          </w:tcPr>
          <w:p w:rsidR="00F16275" w:rsidRPr="00997FB3" w:rsidRDefault="00F16275" w:rsidP="0028175B">
            <w:pPr>
              <w:spacing w:after="0" w:line="240" w:lineRule="auto"/>
              <w:rPr>
                <w:rFonts w:ascii="Times New Roman" w:eastAsia="Calibri" w:hAnsi="Times New Roman" w:cs="Times New Roman"/>
                <w:sz w:val="24"/>
                <w:szCs w:val="24"/>
              </w:rPr>
            </w:pPr>
            <w:r w:rsidRPr="00997FB3">
              <w:rPr>
                <w:rFonts w:ascii="Times New Roman" w:eastAsia="Calibri" w:hAnsi="Times New Roman" w:cs="Times New Roman"/>
                <w:sz w:val="24"/>
                <w:szCs w:val="24"/>
              </w:rPr>
              <w:t>Портфель</w:t>
            </w:r>
          </w:p>
        </w:tc>
        <w:tc>
          <w:tcPr>
            <w:tcW w:w="1843" w:type="dxa"/>
            <w:shd w:val="clear" w:color="auto" w:fill="auto"/>
            <w:noWrap/>
            <w:vAlign w:val="bottom"/>
            <w:hideMark/>
          </w:tcPr>
          <w:p w:rsidR="00F16275" w:rsidRPr="00997FB3" w:rsidRDefault="00F16275" w:rsidP="0028175B">
            <w:pPr>
              <w:spacing w:after="0" w:line="240" w:lineRule="auto"/>
              <w:jc w:val="center"/>
              <w:rPr>
                <w:rFonts w:ascii="Times New Roman" w:eastAsia="Calibri" w:hAnsi="Times New Roman" w:cs="Times New Roman"/>
                <w:sz w:val="24"/>
                <w:szCs w:val="24"/>
              </w:rPr>
            </w:pPr>
            <w:r w:rsidRPr="00997FB3">
              <w:rPr>
                <w:rFonts w:ascii="Times New Roman" w:eastAsia="Calibri" w:hAnsi="Times New Roman" w:cs="Times New Roman"/>
                <w:sz w:val="24"/>
                <w:szCs w:val="24"/>
              </w:rPr>
              <w:t> </w:t>
            </w:r>
          </w:p>
        </w:tc>
        <w:tc>
          <w:tcPr>
            <w:tcW w:w="1954" w:type="dxa"/>
            <w:shd w:val="clear" w:color="auto" w:fill="auto"/>
            <w:noWrap/>
            <w:vAlign w:val="bottom"/>
            <w:hideMark/>
          </w:tcPr>
          <w:p w:rsidR="00F16275" w:rsidRPr="00997FB3" w:rsidRDefault="00F16275" w:rsidP="0028175B">
            <w:pPr>
              <w:spacing w:after="0" w:line="240" w:lineRule="auto"/>
              <w:jc w:val="center"/>
              <w:rPr>
                <w:rFonts w:ascii="Times New Roman" w:eastAsia="Calibri" w:hAnsi="Times New Roman" w:cs="Times New Roman"/>
                <w:sz w:val="24"/>
                <w:szCs w:val="24"/>
              </w:rPr>
            </w:pPr>
            <w:r w:rsidRPr="00997FB3">
              <w:rPr>
                <w:rFonts w:ascii="Times New Roman" w:eastAsia="Calibri" w:hAnsi="Times New Roman" w:cs="Times New Roman"/>
                <w:sz w:val="24"/>
                <w:szCs w:val="24"/>
              </w:rPr>
              <w:t>0,6%</w:t>
            </w:r>
          </w:p>
        </w:tc>
        <w:tc>
          <w:tcPr>
            <w:tcW w:w="1300" w:type="dxa"/>
            <w:shd w:val="clear" w:color="auto" w:fill="auto"/>
            <w:noWrap/>
            <w:vAlign w:val="bottom"/>
            <w:hideMark/>
          </w:tcPr>
          <w:p w:rsidR="00F16275" w:rsidRPr="00997FB3" w:rsidRDefault="00F16275" w:rsidP="0028175B">
            <w:pPr>
              <w:spacing w:after="0" w:line="240" w:lineRule="auto"/>
              <w:jc w:val="center"/>
              <w:rPr>
                <w:rFonts w:ascii="Times New Roman" w:eastAsia="Calibri" w:hAnsi="Times New Roman" w:cs="Times New Roman"/>
                <w:sz w:val="24"/>
                <w:szCs w:val="24"/>
              </w:rPr>
            </w:pPr>
            <w:r w:rsidRPr="00997FB3">
              <w:rPr>
                <w:rFonts w:ascii="Times New Roman" w:eastAsia="Calibri" w:hAnsi="Times New Roman" w:cs="Times New Roman"/>
                <w:sz w:val="24"/>
                <w:szCs w:val="24"/>
              </w:rPr>
              <w:t>5,8%</w:t>
            </w:r>
          </w:p>
        </w:tc>
        <w:tc>
          <w:tcPr>
            <w:tcW w:w="1680" w:type="dxa"/>
            <w:shd w:val="clear" w:color="auto" w:fill="auto"/>
            <w:noWrap/>
            <w:vAlign w:val="bottom"/>
            <w:hideMark/>
          </w:tcPr>
          <w:p w:rsidR="00F16275" w:rsidRPr="00997FB3" w:rsidRDefault="00F16275" w:rsidP="0028175B">
            <w:pPr>
              <w:spacing w:after="0" w:line="240" w:lineRule="auto"/>
              <w:jc w:val="center"/>
              <w:rPr>
                <w:rFonts w:ascii="Times New Roman" w:eastAsia="Calibri" w:hAnsi="Times New Roman" w:cs="Times New Roman"/>
                <w:sz w:val="24"/>
                <w:szCs w:val="24"/>
              </w:rPr>
            </w:pPr>
            <w:r w:rsidRPr="00997FB3">
              <w:rPr>
                <w:rFonts w:ascii="Times New Roman" w:eastAsia="Calibri" w:hAnsi="Times New Roman" w:cs="Times New Roman"/>
                <w:sz w:val="24"/>
                <w:szCs w:val="24"/>
              </w:rPr>
              <w:t>0,08</w:t>
            </w:r>
          </w:p>
        </w:tc>
      </w:tr>
      <w:tr w:rsidR="00F16275" w:rsidRPr="00997FB3" w:rsidTr="0028175B">
        <w:trPr>
          <w:trHeight w:val="288"/>
        </w:trPr>
        <w:tc>
          <w:tcPr>
            <w:tcW w:w="3066" w:type="dxa"/>
            <w:shd w:val="clear" w:color="auto" w:fill="auto"/>
            <w:noWrap/>
            <w:vAlign w:val="bottom"/>
            <w:hideMark/>
          </w:tcPr>
          <w:p w:rsidR="00F16275" w:rsidRPr="00997FB3" w:rsidRDefault="00F16275" w:rsidP="0028175B">
            <w:pPr>
              <w:spacing w:after="0" w:line="240" w:lineRule="auto"/>
              <w:rPr>
                <w:rFonts w:ascii="Times New Roman" w:eastAsia="Calibri" w:hAnsi="Times New Roman" w:cs="Times New Roman"/>
                <w:sz w:val="24"/>
                <w:szCs w:val="24"/>
              </w:rPr>
            </w:pPr>
            <w:r w:rsidRPr="00997FB3">
              <w:rPr>
                <w:rFonts w:ascii="Times New Roman" w:eastAsia="Calibri" w:hAnsi="Times New Roman" w:cs="Times New Roman"/>
                <w:sz w:val="24"/>
                <w:szCs w:val="24"/>
              </w:rPr>
              <w:t>S&amp;P index</w:t>
            </w:r>
          </w:p>
        </w:tc>
        <w:tc>
          <w:tcPr>
            <w:tcW w:w="1843" w:type="dxa"/>
            <w:shd w:val="clear" w:color="auto" w:fill="auto"/>
            <w:noWrap/>
            <w:vAlign w:val="bottom"/>
            <w:hideMark/>
          </w:tcPr>
          <w:p w:rsidR="00F16275" w:rsidRPr="00997FB3" w:rsidRDefault="00F16275" w:rsidP="0028175B">
            <w:pPr>
              <w:spacing w:after="0" w:line="240" w:lineRule="auto"/>
              <w:jc w:val="center"/>
              <w:rPr>
                <w:rFonts w:ascii="Times New Roman" w:eastAsia="Calibri" w:hAnsi="Times New Roman" w:cs="Times New Roman"/>
                <w:sz w:val="24"/>
                <w:szCs w:val="24"/>
              </w:rPr>
            </w:pPr>
            <w:r w:rsidRPr="00997FB3">
              <w:rPr>
                <w:rFonts w:ascii="Times New Roman" w:eastAsia="Calibri" w:hAnsi="Times New Roman" w:cs="Times New Roman"/>
                <w:sz w:val="24"/>
                <w:szCs w:val="24"/>
              </w:rPr>
              <w:t> </w:t>
            </w:r>
          </w:p>
        </w:tc>
        <w:tc>
          <w:tcPr>
            <w:tcW w:w="1954" w:type="dxa"/>
            <w:shd w:val="clear" w:color="auto" w:fill="auto"/>
            <w:noWrap/>
            <w:vAlign w:val="bottom"/>
            <w:hideMark/>
          </w:tcPr>
          <w:p w:rsidR="00F16275" w:rsidRPr="00997FB3" w:rsidRDefault="00F16275" w:rsidP="0028175B">
            <w:pPr>
              <w:spacing w:after="0" w:line="240" w:lineRule="auto"/>
              <w:jc w:val="center"/>
              <w:rPr>
                <w:rFonts w:ascii="Times New Roman" w:eastAsia="Calibri" w:hAnsi="Times New Roman" w:cs="Times New Roman"/>
                <w:sz w:val="24"/>
                <w:szCs w:val="24"/>
              </w:rPr>
            </w:pPr>
            <w:r w:rsidRPr="00997FB3">
              <w:rPr>
                <w:rFonts w:ascii="Times New Roman" w:eastAsia="Calibri" w:hAnsi="Times New Roman" w:cs="Times New Roman"/>
                <w:sz w:val="24"/>
                <w:szCs w:val="24"/>
              </w:rPr>
              <w:t>-0,1%</w:t>
            </w:r>
          </w:p>
        </w:tc>
        <w:tc>
          <w:tcPr>
            <w:tcW w:w="1300" w:type="dxa"/>
            <w:shd w:val="clear" w:color="auto" w:fill="auto"/>
            <w:noWrap/>
            <w:vAlign w:val="bottom"/>
            <w:hideMark/>
          </w:tcPr>
          <w:p w:rsidR="00F16275" w:rsidRPr="00997FB3" w:rsidRDefault="00F16275" w:rsidP="0028175B">
            <w:pPr>
              <w:spacing w:after="0" w:line="240" w:lineRule="auto"/>
              <w:jc w:val="center"/>
              <w:rPr>
                <w:rFonts w:ascii="Times New Roman" w:eastAsia="Calibri" w:hAnsi="Times New Roman" w:cs="Times New Roman"/>
                <w:sz w:val="24"/>
                <w:szCs w:val="24"/>
              </w:rPr>
            </w:pPr>
            <w:r w:rsidRPr="00997FB3">
              <w:rPr>
                <w:rFonts w:ascii="Times New Roman" w:eastAsia="Calibri" w:hAnsi="Times New Roman" w:cs="Times New Roman"/>
                <w:sz w:val="24"/>
                <w:szCs w:val="24"/>
              </w:rPr>
              <w:t>5,1%</w:t>
            </w:r>
          </w:p>
        </w:tc>
        <w:tc>
          <w:tcPr>
            <w:tcW w:w="1680" w:type="dxa"/>
            <w:shd w:val="clear" w:color="auto" w:fill="auto"/>
            <w:noWrap/>
            <w:vAlign w:val="bottom"/>
            <w:hideMark/>
          </w:tcPr>
          <w:p w:rsidR="00F16275" w:rsidRPr="00997FB3" w:rsidRDefault="00F16275" w:rsidP="0028175B">
            <w:pPr>
              <w:spacing w:after="0" w:line="240" w:lineRule="auto"/>
              <w:jc w:val="center"/>
              <w:rPr>
                <w:rFonts w:ascii="Times New Roman" w:eastAsia="Calibri" w:hAnsi="Times New Roman" w:cs="Times New Roman"/>
                <w:sz w:val="24"/>
                <w:szCs w:val="24"/>
              </w:rPr>
            </w:pPr>
            <w:r w:rsidRPr="00997FB3">
              <w:rPr>
                <w:rFonts w:ascii="Times New Roman" w:eastAsia="Calibri" w:hAnsi="Times New Roman" w:cs="Times New Roman"/>
                <w:sz w:val="24"/>
                <w:szCs w:val="24"/>
              </w:rPr>
              <w:t>-0,04</w:t>
            </w:r>
          </w:p>
        </w:tc>
      </w:tr>
    </w:tbl>
    <w:p w:rsidR="00F16275" w:rsidRDefault="00F16275" w:rsidP="00F16275">
      <w:pPr>
        <w:shd w:val="clear" w:color="auto" w:fill="FFFFFF"/>
        <w:spacing w:after="240" w:line="360" w:lineRule="auto"/>
        <w:ind w:firstLine="851"/>
        <w:jc w:val="both"/>
        <w:rPr>
          <w:rFonts w:ascii="Times New Roman" w:eastAsia="Calibri" w:hAnsi="Times New Roman" w:cs="Times New Roman"/>
          <w:color w:val="121212"/>
          <w:sz w:val="28"/>
          <w:szCs w:val="28"/>
          <w:shd w:val="clear" w:color="auto" w:fill="FFFFFF"/>
        </w:rPr>
      </w:pPr>
      <w:r w:rsidRPr="00997FB3">
        <w:rPr>
          <w:rFonts w:ascii="Times New Roman" w:eastAsia="Calibri" w:hAnsi="Times New Roman" w:cs="Times New Roman"/>
          <w:color w:val="121212"/>
          <w:sz w:val="28"/>
          <w:szCs w:val="28"/>
          <w:shd w:val="clear" w:color="auto" w:fill="FFFFFF"/>
        </w:rPr>
        <w:t>Увеличим доли ценных бумаг  с положитель</w:t>
      </w:r>
      <w:r>
        <w:rPr>
          <w:rFonts w:ascii="Times New Roman" w:eastAsia="Calibri" w:hAnsi="Times New Roman" w:cs="Times New Roman"/>
          <w:color w:val="121212"/>
          <w:sz w:val="28"/>
          <w:szCs w:val="28"/>
          <w:shd w:val="clear" w:color="auto" w:fill="FFFFFF"/>
        </w:rPr>
        <w:t>н</w:t>
      </w:r>
      <w:r w:rsidRPr="00997FB3">
        <w:rPr>
          <w:rFonts w:ascii="Times New Roman" w:eastAsia="Calibri" w:hAnsi="Times New Roman" w:cs="Times New Roman"/>
          <w:color w:val="121212"/>
          <w:sz w:val="28"/>
          <w:szCs w:val="28"/>
          <w:shd w:val="clear" w:color="auto" w:fill="FFFFFF"/>
        </w:rPr>
        <w:t>ым коэффициентом Шарпа (Лукойл, Сбербанк, Мегафон)</w:t>
      </w:r>
      <w:r>
        <w:rPr>
          <w:rFonts w:ascii="Times New Roman" w:eastAsia="Calibri" w:hAnsi="Times New Roman" w:cs="Times New Roman"/>
          <w:color w:val="121212"/>
          <w:sz w:val="28"/>
          <w:szCs w:val="28"/>
          <w:shd w:val="clear" w:color="auto" w:fill="FFFFFF"/>
        </w:rPr>
        <w:t>.</w:t>
      </w:r>
      <w:r w:rsidRPr="00D46326">
        <w:rPr>
          <w:rFonts w:ascii="Times New Roman" w:eastAsia="Calibri" w:hAnsi="Times New Roman" w:cs="Times New Roman"/>
          <w:color w:val="121212"/>
          <w:sz w:val="28"/>
          <w:szCs w:val="28"/>
          <w:shd w:val="clear" w:color="auto" w:fill="FFFFFF"/>
        </w:rPr>
        <w:t xml:space="preserve"> </w:t>
      </w:r>
      <w:r>
        <w:rPr>
          <w:rFonts w:ascii="Times New Roman" w:eastAsia="Calibri" w:hAnsi="Times New Roman" w:cs="Times New Roman"/>
          <w:color w:val="121212"/>
          <w:sz w:val="28"/>
          <w:szCs w:val="28"/>
          <w:shd w:val="clear" w:color="auto" w:fill="FFFFFF"/>
        </w:rPr>
        <w:t>Получим следующий портфель:</w:t>
      </w:r>
    </w:p>
    <w:p w:rsidR="00F16275" w:rsidRDefault="00F16275" w:rsidP="00F16275">
      <w:pPr>
        <w:shd w:val="clear" w:color="auto" w:fill="FFFFFF"/>
        <w:spacing w:after="240" w:line="360" w:lineRule="auto"/>
        <w:ind w:firstLine="851"/>
        <w:jc w:val="both"/>
        <w:rPr>
          <w:rFonts w:ascii="Times New Roman" w:eastAsia="Calibri" w:hAnsi="Times New Roman" w:cs="Times New Roman"/>
          <w:color w:val="121212"/>
          <w:sz w:val="28"/>
          <w:szCs w:val="28"/>
          <w:shd w:val="clear" w:color="auto" w:fill="FFFFFF"/>
        </w:rPr>
      </w:pPr>
      <w:r>
        <w:rPr>
          <w:rFonts w:ascii="Times New Roman" w:eastAsia="Calibri" w:hAnsi="Times New Roman" w:cs="Times New Roman"/>
          <w:color w:val="121212"/>
          <w:sz w:val="28"/>
          <w:szCs w:val="28"/>
          <w:shd w:val="clear" w:color="auto" w:fill="FFFFFF"/>
        </w:rPr>
        <w:t xml:space="preserve">Таблица </w:t>
      </w:r>
      <w:r>
        <w:rPr>
          <w:rFonts w:ascii="Times New Roman" w:hAnsi="Times New Roman"/>
          <w:color w:val="121212"/>
          <w:sz w:val="28"/>
          <w:szCs w:val="28"/>
          <w:shd w:val="clear" w:color="auto" w:fill="FFFFFF"/>
        </w:rPr>
        <w:t>15</w:t>
      </w:r>
      <w:r>
        <w:rPr>
          <w:rFonts w:ascii="Times New Roman" w:eastAsia="Calibri" w:hAnsi="Times New Roman" w:cs="Times New Roman"/>
          <w:color w:val="121212"/>
          <w:sz w:val="28"/>
          <w:szCs w:val="28"/>
          <w:shd w:val="clear" w:color="auto" w:fill="FFFFFF"/>
        </w:rPr>
        <w:t>. Новый инвестиционный портфель</w:t>
      </w:r>
    </w:p>
    <w:tbl>
      <w:tblPr>
        <w:tblW w:w="978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240"/>
        <w:gridCol w:w="2064"/>
        <w:gridCol w:w="1376"/>
        <w:gridCol w:w="1776"/>
        <w:gridCol w:w="1325"/>
      </w:tblGrid>
      <w:tr w:rsidR="00F16275" w:rsidRPr="00997FB3" w:rsidTr="0028175B">
        <w:trPr>
          <w:trHeight w:val="533"/>
        </w:trPr>
        <w:tc>
          <w:tcPr>
            <w:tcW w:w="3240" w:type="dxa"/>
            <w:shd w:val="clear" w:color="auto" w:fill="auto"/>
            <w:noWrap/>
            <w:vAlign w:val="bottom"/>
            <w:hideMark/>
          </w:tcPr>
          <w:p w:rsidR="00F16275" w:rsidRPr="00997FB3" w:rsidRDefault="00F16275" w:rsidP="0028175B">
            <w:pPr>
              <w:spacing w:after="0" w:line="240" w:lineRule="auto"/>
              <w:jc w:val="both"/>
              <w:rPr>
                <w:rFonts w:ascii="Times New Roman" w:eastAsia="Calibri" w:hAnsi="Times New Roman" w:cs="Times New Roman"/>
                <w:sz w:val="24"/>
                <w:szCs w:val="24"/>
              </w:rPr>
            </w:pPr>
            <w:r w:rsidRPr="00997FB3">
              <w:rPr>
                <w:rFonts w:ascii="Times New Roman" w:eastAsia="Calibri" w:hAnsi="Times New Roman" w:cs="Times New Roman"/>
                <w:sz w:val="24"/>
                <w:szCs w:val="24"/>
              </w:rPr>
              <w:t> </w:t>
            </w:r>
          </w:p>
        </w:tc>
        <w:tc>
          <w:tcPr>
            <w:tcW w:w="2064" w:type="dxa"/>
            <w:shd w:val="clear" w:color="auto" w:fill="auto"/>
            <w:vAlign w:val="bottom"/>
            <w:hideMark/>
          </w:tcPr>
          <w:p w:rsidR="00F16275" w:rsidRPr="00997FB3" w:rsidRDefault="00F16275" w:rsidP="0028175B">
            <w:pPr>
              <w:spacing w:after="0" w:line="240" w:lineRule="auto"/>
              <w:jc w:val="both"/>
              <w:rPr>
                <w:rFonts w:ascii="Times New Roman" w:eastAsia="Calibri" w:hAnsi="Times New Roman" w:cs="Times New Roman"/>
                <w:sz w:val="24"/>
                <w:szCs w:val="24"/>
              </w:rPr>
            </w:pPr>
            <w:r w:rsidRPr="00997FB3">
              <w:rPr>
                <w:rFonts w:ascii="Times New Roman" w:eastAsia="Calibri" w:hAnsi="Times New Roman" w:cs="Times New Roman"/>
                <w:sz w:val="24"/>
                <w:szCs w:val="24"/>
              </w:rPr>
              <w:t>Последняя цена (конец 20</w:t>
            </w:r>
            <w:r>
              <w:rPr>
                <w:rFonts w:ascii="Times New Roman" w:eastAsia="Calibri" w:hAnsi="Times New Roman" w:cs="Times New Roman"/>
                <w:sz w:val="24"/>
                <w:szCs w:val="24"/>
              </w:rPr>
              <w:t>16</w:t>
            </w:r>
            <w:r w:rsidRPr="00997FB3">
              <w:rPr>
                <w:rFonts w:ascii="Times New Roman" w:eastAsia="Calibri" w:hAnsi="Times New Roman" w:cs="Times New Roman"/>
                <w:sz w:val="24"/>
                <w:szCs w:val="24"/>
              </w:rPr>
              <w:t>), руб</w:t>
            </w:r>
          </w:p>
        </w:tc>
        <w:tc>
          <w:tcPr>
            <w:tcW w:w="1376" w:type="dxa"/>
            <w:shd w:val="clear" w:color="auto" w:fill="auto"/>
            <w:vAlign w:val="bottom"/>
            <w:hideMark/>
          </w:tcPr>
          <w:p w:rsidR="00F16275" w:rsidRPr="00997FB3" w:rsidRDefault="00F16275" w:rsidP="0028175B">
            <w:pPr>
              <w:spacing w:after="0" w:line="240" w:lineRule="auto"/>
              <w:jc w:val="both"/>
              <w:rPr>
                <w:rFonts w:ascii="Times New Roman" w:eastAsia="Calibri" w:hAnsi="Times New Roman" w:cs="Times New Roman"/>
                <w:sz w:val="24"/>
                <w:szCs w:val="24"/>
              </w:rPr>
            </w:pPr>
            <w:r w:rsidRPr="00997FB3">
              <w:rPr>
                <w:rFonts w:ascii="Times New Roman" w:eastAsia="Calibri" w:hAnsi="Times New Roman" w:cs="Times New Roman"/>
                <w:sz w:val="24"/>
                <w:szCs w:val="24"/>
              </w:rPr>
              <w:t>Кол-во акций</w:t>
            </w:r>
          </w:p>
        </w:tc>
        <w:tc>
          <w:tcPr>
            <w:tcW w:w="1776" w:type="dxa"/>
            <w:shd w:val="clear" w:color="auto" w:fill="auto"/>
            <w:vAlign w:val="bottom"/>
            <w:hideMark/>
          </w:tcPr>
          <w:p w:rsidR="00F16275" w:rsidRPr="00997FB3" w:rsidRDefault="00F16275" w:rsidP="0028175B">
            <w:pPr>
              <w:spacing w:after="0" w:line="240" w:lineRule="auto"/>
              <w:jc w:val="both"/>
              <w:rPr>
                <w:rFonts w:ascii="Times New Roman" w:eastAsia="Calibri" w:hAnsi="Times New Roman" w:cs="Times New Roman"/>
                <w:sz w:val="24"/>
                <w:szCs w:val="24"/>
              </w:rPr>
            </w:pPr>
            <w:r w:rsidRPr="00997FB3">
              <w:rPr>
                <w:rFonts w:ascii="Times New Roman" w:eastAsia="Calibri" w:hAnsi="Times New Roman" w:cs="Times New Roman"/>
                <w:sz w:val="24"/>
                <w:szCs w:val="24"/>
              </w:rPr>
              <w:t>Позиция</w:t>
            </w:r>
            <w:r>
              <w:rPr>
                <w:rFonts w:ascii="Times New Roman" w:eastAsia="Calibri" w:hAnsi="Times New Roman" w:cs="Times New Roman"/>
                <w:sz w:val="24"/>
                <w:szCs w:val="24"/>
              </w:rPr>
              <w:t>,</w:t>
            </w:r>
            <w:r w:rsidRPr="00997FB3">
              <w:rPr>
                <w:rFonts w:ascii="Times New Roman" w:eastAsia="Calibri" w:hAnsi="Times New Roman" w:cs="Times New Roman"/>
                <w:sz w:val="24"/>
                <w:szCs w:val="24"/>
              </w:rPr>
              <w:t xml:space="preserve"> руб</w:t>
            </w:r>
          </w:p>
        </w:tc>
        <w:tc>
          <w:tcPr>
            <w:tcW w:w="1325" w:type="dxa"/>
            <w:shd w:val="clear" w:color="auto" w:fill="auto"/>
            <w:vAlign w:val="bottom"/>
            <w:hideMark/>
          </w:tcPr>
          <w:p w:rsidR="00F16275" w:rsidRPr="00997FB3" w:rsidRDefault="00F16275" w:rsidP="0028175B">
            <w:pPr>
              <w:spacing w:after="0" w:line="240" w:lineRule="auto"/>
              <w:jc w:val="both"/>
              <w:rPr>
                <w:rFonts w:ascii="Times New Roman" w:eastAsia="Calibri" w:hAnsi="Times New Roman" w:cs="Times New Roman"/>
                <w:sz w:val="24"/>
                <w:szCs w:val="24"/>
              </w:rPr>
            </w:pPr>
            <w:r w:rsidRPr="00997FB3">
              <w:rPr>
                <w:rFonts w:ascii="Times New Roman" w:eastAsia="Calibri" w:hAnsi="Times New Roman" w:cs="Times New Roman"/>
                <w:sz w:val="24"/>
                <w:szCs w:val="24"/>
              </w:rPr>
              <w:t>Доля в портфеле</w:t>
            </w:r>
          </w:p>
        </w:tc>
      </w:tr>
      <w:tr w:rsidR="00F16275" w:rsidRPr="00997FB3" w:rsidTr="0028175B">
        <w:trPr>
          <w:trHeight w:val="300"/>
        </w:trPr>
        <w:tc>
          <w:tcPr>
            <w:tcW w:w="3240" w:type="dxa"/>
            <w:shd w:val="clear" w:color="auto" w:fill="auto"/>
            <w:noWrap/>
            <w:vAlign w:val="bottom"/>
            <w:hideMark/>
          </w:tcPr>
          <w:p w:rsidR="00F16275" w:rsidRPr="00997FB3" w:rsidRDefault="00F16275" w:rsidP="0028175B">
            <w:pPr>
              <w:spacing w:after="0" w:line="240" w:lineRule="auto"/>
              <w:jc w:val="both"/>
              <w:rPr>
                <w:rFonts w:ascii="Times New Roman" w:eastAsia="Calibri" w:hAnsi="Times New Roman" w:cs="Times New Roman"/>
                <w:sz w:val="24"/>
                <w:szCs w:val="24"/>
              </w:rPr>
            </w:pPr>
            <w:r w:rsidRPr="00997FB3">
              <w:rPr>
                <w:rFonts w:ascii="Times New Roman" w:eastAsia="Calibri" w:hAnsi="Times New Roman" w:cs="Times New Roman"/>
                <w:sz w:val="24"/>
                <w:szCs w:val="24"/>
              </w:rPr>
              <w:t>Газпром</w:t>
            </w:r>
          </w:p>
        </w:tc>
        <w:tc>
          <w:tcPr>
            <w:tcW w:w="2064" w:type="dxa"/>
            <w:shd w:val="clear" w:color="auto" w:fill="auto"/>
            <w:noWrap/>
            <w:vAlign w:val="bottom"/>
            <w:hideMark/>
          </w:tcPr>
          <w:p w:rsidR="00F16275" w:rsidRPr="00997FB3" w:rsidRDefault="00F16275" w:rsidP="0028175B">
            <w:pPr>
              <w:spacing w:after="0" w:line="240" w:lineRule="auto"/>
              <w:jc w:val="both"/>
              <w:rPr>
                <w:rFonts w:ascii="Times New Roman" w:eastAsia="Calibri" w:hAnsi="Times New Roman" w:cs="Times New Roman"/>
                <w:sz w:val="24"/>
                <w:szCs w:val="24"/>
              </w:rPr>
            </w:pPr>
            <w:r w:rsidRPr="00997FB3">
              <w:rPr>
                <w:rFonts w:ascii="Times New Roman" w:eastAsia="Calibri" w:hAnsi="Times New Roman" w:cs="Times New Roman"/>
                <w:sz w:val="24"/>
                <w:szCs w:val="24"/>
              </w:rPr>
              <w:t>171,36</w:t>
            </w:r>
          </w:p>
        </w:tc>
        <w:tc>
          <w:tcPr>
            <w:tcW w:w="1376" w:type="dxa"/>
            <w:shd w:val="clear" w:color="auto" w:fill="auto"/>
            <w:noWrap/>
            <w:vAlign w:val="bottom"/>
            <w:hideMark/>
          </w:tcPr>
          <w:p w:rsidR="00F16275" w:rsidRPr="00997FB3" w:rsidRDefault="00F16275" w:rsidP="0028175B">
            <w:pPr>
              <w:spacing w:after="0" w:line="240" w:lineRule="auto"/>
              <w:jc w:val="both"/>
              <w:rPr>
                <w:rFonts w:ascii="Times New Roman" w:eastAsia="Calibri" w:hAnsi="Times New Roman" w:cs="Times New Roman"/>
                <w:sz w:val="24"/>
                <w:szCs w:val="24"/>
              </w:rPr>
            </w:pPr>
            <w:r w:rsidRPr="00997FB3">
              <w:rPr>
                <w:rFonts w:ascii="Times New Roman" w:eastAsia="Calibri" w:hAnsi="Times New Roman" w:cs="Times New Roman"/>
                <w:sz w:val="24"/>
                <w:szCs w:val="24"/>
              </w:rPr>
              <w:t>4</w:t>
            </w:r>
          </w:p>
        </w:tc>
        <w:tc>
          <w:tcPr>
            <w:tcW w:w="1776" w:type="dxa"/>
            <w:shd w:val="clear" w:color="auto" w:fill="auto"/>
            <w:noWrap/>
            <w:vAlign w:val="bottom"/>
            <w:hideMark/>
          </w:tcPr>
          <w:p w:rsidR="00F16275" w:rsidRPr="00997FB3" w:rsidRDefault="00F16275" w:rsidP="0028175B">
            <w:pPr>
              <w:spacing w:after="0" w:line="240" w:lineRule="auto"/>
              <w:jc w:val="both"/>
              <w:rPr>
                <w:rFonts w:ascii="Times New Roman" w:eastAsia="Calibri" w:hAnsi="Times New Roman" w:cs="Times New Roman"/>
                <w:sz w:val="24"/>
                <w:szCs w:val="24"/>
              </w:rPr>
            </w:pPr>
            <w:r w:rsidRPr="00997FB3">
              <w:rPr>
                <w:rFonts w:ascii="Times New Roman" w:eastAsia="Calibri" w:hAnsi="Times New Roman" w:cs="Times New Roman"/>
                <w:sz w:val="24"/>
                <w:szCs w:val="24"/>
              </w:rPr>
              <w:t>685</w:t>
            </w:r>
          </w:p>
        </w:tc>
        <w:tc>
          <w:tcPr>
            <w:tcW w:w="1325" w:type="dxa"/>
            <w:shd w:val="clear" w:color="auto" w:fill="auto"/>
            <w:noWrap/>
            <w:vAlign w:val="bottom"/>
            <w:hideMark/>
          </w:tcPr>
          <w:p w:rsidR="00F16275" w:rsidRPr="00997FB3" w:rsidRDefault="00F16275" w:rsidP="0028175B">
            <w:pPr>
              <w:spacing w:after="0" w:line="240" w:lineRule="auto"/>
              <w:jc w:val="both"/>
              <w:rPr>
                <w:rFonts w:ascii="Times New Roman" w:eastAsia="Calibri" w:hAnsi="Times New Roman" w:cs="Times New Roman"/>
                <w:sz w:val="24"/>
                <w:szCs w:val="24"/>
              </w:rPr>
            </w:pPr>
            <w:r w:rsidRPr="00997FB3">
              <w:rPr>
                <w:rFonts w:ascii="Times New Roman" w:eastAsia="Calibri" w:hAnsi="Times New Roman" w:cs="Times New Roman"/>
                <w:sz w:val="24"/>
                <w:szCs w:val="24"/>
              </w:rPr>
              <w:t>5,0%</w:t>
            </w:r>
          </w:p>
        </w:tc>
      </w:tr>
      <w:tr w:rsidR="00F16275" w:rsidRPr="00997FB3" w:rsidTr="0028175B">
        <w:trPr>
          <w:trHeight w:val="300"/>
        </w:trPr>
        <w:tc>
          <w:tcPr>
            <w:tcW w:w="3240" w:type="dxa"/>
            <w:shd w:val="clear" w:color="auto" w:fill="auto"/>
            <w:noWrap/>
            <w:vAlign w:val="bottom"/>
            <w:hideMark/>
          </w:tcPr>
          <w:p w:rsidR="00F16275" w:rsidRPr="00997FB3" w:rsidRDefault="00F16275" w:rsidP="0028175B">
            <w:pPr>
              <w:spacing w:after="0" w:line="240" w:lineRule="auto"/>
              <w:jc w:val="both"/>
              <w:rPr>
                <w:rFonts w:ascii="Times New Roman" w:eastAsia="Calibri" w:hAnsi="Times New Roman" w:cs="Times New Roman"/>
                <w:sz w:val="24"/>
                <w:szCs w:val="24"/>
              </w:rPr>
            </w:pPr>
            <w:r w:rsidRPr="00997FB3">
              <w:rPr>
                <w:rFonts w:ascii="Times New Roman" w:eastAsia="Calibri" w:hAnsi="Times New Roman" w:cs="Times New Roman"/>
                <w:sz w:val="24"/>
                <w:szCs w:val="24"/>
              </w:rPr>
              <w:t>Лукойл</w:t>
            </w:r>
          </w:p>
        </w:tc>
        <w:tc>
          <w:tcPr>
            <w:tcW w:w="2064" w:type="dxa"/>
            <w:shd w:val="clear" w:color="auto" w:fill="auto"/>
            <w:noWrap/>
            <w:vAlign w:val="bottom"/>
            <w:hideMark/>
          </w:tcPr>
          <w:p w:rsidR="00F16275" w:rsidRPr="00997FB3" w:rsidRDefault="00F16275" w:rsidP="0028175B">
            <w:pPr>
              <w:spacing w:after="0" w:line="240" w:lineRule="auto"/>
              <w:jc w:val="both"/>
              <w:rPr>
                <w:rFonts w:ascii="Times New Roman" w:eastAsia="Calibri" w:hAnsi="Times New Roman" w:cs="Times New Roman"/>
                <w:sz w:val="24"/>
                <w:szCs w:val="24"/>
              </w:rPr>
            </w:pPr>
            <w:r w:rsidRPr="00997FB3">
              <w:rPr>
                <w:rFonts w:ascii="Times New Roman" w:eastAsia="Calibri" w:hAnsi="Times New Roman" w:cs="Times New Roman"/>
                <w:sz w:val="24"/>
                <w:szCs w:val="24"/>
              </w:rPr>
              <w:t>1701</w:t>
            </w:r>
          </w:p>
        </w:tc>
        <w:tc>
          <w:tcPr>
            <w:tcW w:w="1376" w:type="dxa"/>
            <w:shd w:val="clear" w:color="auto" w:fill="auto"/>
            <w:noWrap/>
            <w:vAlign w:val="bottom"/>
            <w:hideMark/>
          </w:tcPr>
          <w:p w:rsidR="00F16275" w:rsidRPr="00997FB3" w:rsidRDefault="00F16275" w:rsidP="0028175B">
            <w:pPr>
              <w:spacing w:after="0" w:line="240" w:lineRule="auto"/>
              <w:jc w:val="both"/>
              <w:rPr>
                <w:rFonts w:ascii="Times New Roman" w:eastAsia="Calibri" w:hAnsi="Times New Roman" w:cs="Times New Roman"/>
                <w:sz w:val="24"/>
                <w:szCs w:val="24"/>
              </w:rPr>
            </w:pPr>
            <w:r w:rsidRPr="00997FB3">
              <w:rPr>
                <w:rFonts w:ascii="Times New Roman" w:eastAsia="Calibri" w:hAnsi="Times New Roman" w:cs="Times New Roman"/>
                <w:sz w:val="24"/>
                <w:szCs w:val="24"/>
              </w:rPr>
              <w:t>2</w:t>
            </w:r>
          </w:p>
        </w:tc>
        <w:tc>
          <w:tcPr>
            <w:tcW w:w="1776" w:type="dxa"/>
            <w:shd w:val="clear" w:color="auto" w:fill="auto"/>
            <w:noWrap/>
            <w:vAlign w:val="bottom"/>
            <w:hideMark/>
          </w:tcPr>
          <w:p w:rsidR="00F16275" w:rsidRPr="00997FB3" w:rsidRDefault="00F16275" w:rsidP="0028175B">
            <w:pPr>
              <w:spacing w:after="0" w:line="240" w:lineRule="auto"/>
              <w:jc w:val="both"/>
              <w:rPr>
                <w:rFonts w:ascii="Times New Roman" w:eastAsia="Calibri" w:hAnsi="Times New Roman" w:cs="Times New Roman"/>
                <w:sz w:val="24"/>
                <w:szCs w:val="24"/>
              </w:rPr>
            </w:pPr>
            <w:r w:rsidRPr="00997FB3">
              <w:rPr>
                <w:rFonts w:ascii="Times New Roman" w:eastAsia="Calibri" w:hAnsi="Times New Roman" w:cs="Times New Roman"/>
                <w:sz w:val="24"/>
                <w:szCs w:val="24"/>
              </w:rPr>
              <w:t>3 402</w:t>
            </w:r>
          </w:p>
        </w:tc>
        <w:tc>
          <w:tcPr>
            <w:tcW w:w="1325" w:type="dxa"/>
            <w:shd w:val="clear" w:color="auto" w:fill="auto"/>
            <w:noWrap/>
            <w:vAlign w:val="bottom"/>
            <w:hideMark/>
          </w:tcPr>
          <w:p w:rsidR="00F16275" w:rsidRPr="00997FB3" w:rsidRDefault="00F16275" w:rsidP="0028175B">
            <w:pPr>
              <w:spacing w:after="0" w:line="240" w:lineRule="auto"/>
              <w:jc w:val="both"/>
              <w:rPr>
                <w:rFonts w:ascii="Times New Roman" w:eastAsia="Calibri" w:hAnsi="Times New Roman" w:cs="Times New Roman"/>
                <w:sz w:val="24"/>
                <w:szCs w:val="24"/>
              </w:rPr>
            </w:pPr>
            <w:r w:rsidRPr="00997FB3">
              <w:rPr>
                <w:rFonts w:ascii="Times New Roman" w:eastAsia="Calibri" w:hAnsi="Times New Roman" w:cs="Times New Roman"/>
                <w:sz w:val="24"/>
                <w:szCs w:val="24"/>
              </w:rPr>
              <w:t>24,7%</w:t>
            </w:r>
          </w:p>
        </w:tc>
      </w:tr>
      <w:tr w:rsidR="00F16275" w:rsidRPr="00997FB3" w:rsidTr="0028175B">
        <w:trPr>
          <w:trHeight w:val="300"/>
        </w:trPr>
        <w:tc>
          <w:tcPr>
            <w:tcW w:w="3240" w:type="dxa"/>
            <w:shd w:val="clear" w:color="auto" w:fill="auto"/>
            <w:noWrap/>
            <w:vAlign w:val="bottom"/>
            <w:hideMark/>
          </w:tcPr>
          <w:p w:rsidR="00F16275" w:rsidRPr="00997FB3" w:rsidRDefault="00F16275" w:rsidP="0028175B">
            <w:pPr>
              <w:spacing w:after="0" w:line="240" w:lineRule="auto"/>
              <w:jc w:val="both"/>
              <w:rPr>
                <w:rFonts w:ascii="Times New Roman" w:eastAsia="Calibri" w:hAnsi="Times New Roman" w:cs="Times New Roman"/>
                <w:sz w:val="24"/>
                <w:szCs w:val="24"/>
              </w:rPr>
            </w:pPr>
            <w:r w:rsidRPr="00997FB3">
              <w:rPr>
                <w:rFonts w:ascii="Times New Roman" w:eastAsia="Calibri" w:hAnsi="Times New Roman" w:cs="Times New Roman"/>
                <w:sz w:val="24"/>
                <w:szCs w:val="24"/>
              </w:rPr>
              <w:t>Сбербанк</w:t>
            </w:r>
          </w:p>
        </w:tc>
        <w:tc>
          <w:tcPr>
            <w:tcW w:w="2064" w:type="dxa"/>
            <w:shd w:val="clear" w:color="auto" w:fill="auto"/>
            <w:noWrap/>
            <w:vAlign w:val="bottom"/>
            <w:hideMark/>
          </w:tcPr>
          <w:p w:rsidR="00F16275" w:rsidRPr="00997FB3" w:rsidRDefault="00F16275" w:rsidP="0028175B">
            <w:pPr>
              <w:spacing w:after="0" w:line="240" w:lineRule="auto"/>
              <w:jc w:val="both"/>
              <w:rPr>
                <w:rFonts w:ascii="Times New Roman" w:eastAsia="Calibri" w:hAnsi="Times New Roman" w:cs="Times New Roman"/>
                <w:sz w:val="24"/>
                <w:szCs w:val="24"/>
              </w:rPr>
            </w:pPr>
            <w:r w:rsidRPr="00997FB3">
              <w:rPr>
                <w:rFonts w:ascii="Times New Roman" w:eastAsia="Calibri" w:hAnsi="Times New Roman" w:cs="Times New Roman"/>
                <w:sz w:val="24"/>
                <w:szCs w:val="24"/>
              </w:rPr>
              <w:t>79,4</w:t>
            </w:r>
          </w:p>
        </w:tc>
        <w:tc>
          <w:tcPr>
            <w:tcW w:w="1376" w:type="dxa"/>
            <w:shd w:val="clear" w:color="auto" w:fill="auto"/>
            <w:noWrap/>
            <w:vAlign w:val="bottom"/>
            <w:hideMark/>
          </w:tcPr>
          <w:p w:rsidR="00F16275" w:rsidRPr="00997FB3" w:rsidRDefault="00F16275" w:rsidP="0028175B">
            <w:pPr>
              <w:spacing w:after="0" w:line="240" w:lineRule="auto"/>
              <w:jc w:val="both"/>
              <w:rPr>
                <w:rFonts w:ascii="Times New Roman" w:eastAsia="Calibri" w:hAnsi="Times New Roman" w:cs="Times New Roman"/>
                <w:sz w:val="24"/>
                <w:szCs w:val="24"/>
              </w:rPr>
            </w:pPr>
            <w:r w:rsidRPr="00997FB3">
              <w:rPr>
                <w:rFonts w:ascii="Times New Roman" w:eastAsia="Calibri" w:hAnsi="Times New Roman" w:cs="Times New Roman"/>
                <w:sz w:val="24"/>
                <w:szCs w:val="24"/>
              </w:rPr>
              <w:t>23</w:t>
            </w:r>
          </w:p>
        </w:tc>
        <w:tc>
          <w:tcPr>
            <w:tcW w:w="1776" w:type="dxa"/>
            <w:shd w:val="clear" w:color="auto" w:fill="auto"/>
            <w:noWrap/>
            <w:vAlign w:val="bottom"/>
            <w:hideMark/>
          </w:tcPr>
          <w:p w:rsidR="00F16275" w:rsidRPr="00997FB3" w:rsidRDefault="00F16275" w:rsidP="0028175B">
            <w:pPr>
              <w:spacing w:after="0" w:line="240" w:lineRule="auto"/>
              <w:jc w:val="both"/>
              <w:rPr>
                <w:rFonts w:ascii="Times New Roman" w:eastAsia="Calibri" w:hAnsi="Times New Roman" w:cs="Times New Roman"/>
                <w:sz w:val="24"/>
                <w:szCs w:val="24"/>
              </w:rPr>
            </w:pPr>
            <w:r w:rsidRPr="00997FB3">
              <w:rPr>
                <w:rFonts w:ascii="Times New Roman" w:eastAsia="Calibri" w:hAnsi="Times New Roman" w:cs="Times New Roman"/>
                <w:sz w:val="24"/>
                <w:szCs w:val="24"/>
              </w:rPr>
              <w:t>1 826</w:t>
            </w:r>
          </w:p>
        </w:tc>
        <w:tc>
          <w:tcPr>
            <w:tcW w:w="1325" w:type="dxa"/>
            <w:shd w:val="clear" w:color="auto" w:fill="auto"/>
            <w:noWrap/>
            <w:vAlign w:val="bottom"/>
            <w:hideMark/>
          </w:tcPr>
          <w:p w:rsidR="00F16275" w:rsidRPr="00997FB3" w:rsidRDefault="00F16275" w:rsidP="0028175B">
            <w:pPr>
              <w:spacing w:after="0" w:line="240" w:lineRule="auto"/>
              <w:jc w:val="both"/>
              <w:rPr>
                <w:rFonts w:ascii="Times New Roman" w:eastAsia="Calibri" w:hAnsi="Times New Roman" w:cs="Times New Roman"/>
                <w:sz w:val="24"/>
                <w:szCs w:val="24"/>
              </w:rPr>
            </w:pPr>
            <w:r w:rsidRPr="00997FB3">
              <w:rPr>
                <w:rFonts w:ascii="Times New Roman" w:eastAsia="Calibri" w:hAnsi="Times New Roman" w:cs="Times New Roman"/>
                <w:sz w:val="24"/>
                <w:szCs w:val="24"/>
              </w:rPr>
              <w:t>13,3%</w:t>
            </w:r>
          </w:p>
        </w:tc>
      </w:tr>
      <w:tr w:rsidR="00F16275" w:rsidRPr="00997FB3" w:rsidTr="0028175B">
        <w:trPr>
          <w:trHeight w:val="300"/>
        </w:trPr>
        <w:tc>
          <w:tcPr>
            <w:tcW w:w="3240" w:type="dxa"/>
            <w:shd w:val="clear" w:color="auto" w:fill="auto"/>
            <w:noWrap/>
            <w:vAlign w:val="bottom"/>
            <w:hideMark/>
          </w:tcPr>
          <w:p w:rsidR="00F16275" w:rsidRPr="00997FB3" w:rsidRDefault="00F16275" w:rsidP="0028175B">
            <w:pPr>
              <w:spacing w:after="0" w:line="240" w:lineRule="auto"/>
              <w:jc w:val="both"/>
              <w:rPr>
                <w:rFonts w:ascii="Times New Roman" w:eastAsia="Calibri" w:hAnsi="Times New Roman" w:cs="Times New Roman"/>
                <w:sz w:val="24"/>
                <w:szCs w:val="24"/>
              </w:rPr>
            </w:pPr>
            <w:r w:rsidRPr="00997FB3">
              <w:rPr>
                <w:rFonts w:ascii="Times New Roman" w:eastAsia="Calibri" w:hAnsi="Times New Roman" w:cs="Times New Roman"/>
                <w:sz w:val="24"/>
                <w:szCs w:val="24"/>
              </w:rPr>
              <w:t>Мегафон</w:t>
            </w:r>
          </w:p>
        </w:tc>
        <w:tc>
          <w:tcPr>
            <w:tcW w:w="2064" w:type="dxa"/>
            <w:shd w:val="clear" w:color="auto" w:fill="auto"/>
            <w:noWrap/>
            <w:vAlign w:val="bottom"/>
            <w:hideMark/>
          </w:tcPr>
          <w:p w:rsidR="00F16275" w:rsidRPr="00997FB3" w:rsidRDefault="00F16275" w:rsidP="0028175B">
            <w:pPr>
              <w:spacing w:after="0" w:line="240" w:lineRule="auto"/>
              <w:jc w:val="both"/>
              <w:rPr>
                <w:rFonts w:ascii="Times New Roman" w:eastAsia="Calibri" w:hAnsi="Times New Roman" w:cs="Times New Roman"/>
                <w:sz w:val="24"/>
                <w:szCs w:val="24"/>
              </w:rPr>
            </w:pPr>
            <w:r w:rsidRPr="00997FB3">
              <w:rPr>
                <w:rFonts w:ascii="Times New Roman" w:eastAsia="Calibri" w:hAnsi="Times New Roman" w:cs="Times New Roman"/>
                <w:sz w:val="24"/>
                <w:szCs w:val="24"/>
              </w:rPr>
              <w:t>655</w:t>
            </w:r>
          </w:p>
        </w:tc>
        <w:tc>
          <w:tcPr>
            <w:tcW w:w="1376" w:type="dxa"/>
            <w:shd w:val="clear" w:color="auto" w:fill="auto"/>
            <w:noWrap/>
            <w:vAlign w:val="bottom"/>
            <w:hideMark/>
          </w:tcPr>
          <w:p w:rsidR="00F16275" w:rsidRPr="00997FB3" w:rsidRDefault="00F16275" w:rsidP="0028175B">
            <w:pPr>
              <w:spacing w:after="0" w:line="240" w:lineRule="auto"/>
              <w:jc w:val="both"/>
              <w:rPr>
                <w:rFonts w:ascii="Times New Roman" w:eastAsia="Calibri" w:hAnsi="Times New Roman" w:cs="Times New Roman"/>
                <w:sz w:val="24"/>
                <w:szCs w:val="24"/>
              </w:rPr>
            </w:pPr>
            <w:r w:rsidRPr="00997FB3">
              <w:rPr>
                <w:rFonts w:ascii="Times New Roman" w:eastAsia="Calibri" w:hAnsi="Times New Roman" w:cs="Times New Roman"/>
                <w:sz w:val="24"/>
                <w:szCs w:val="24"/>
              </w:rPr>
              <w:t>12</w:t>
            </w:r>
          </w:p>
        </w:tc>
        <w:tc>
          <w:tcPr>
            <w:tcW w:w="1776" w:type="dxa"/>
            <w:shd w:val="clear" w:color="auto" w:fill="auto"/>
            <w:noWrap/>
            <w:vAlign w:val="bottom"/>
            <w:hideMark/>
          </w:tcPr>
          <w:p w:rsidR="00F16275" w:rsidRPr="00997FB3" w:rsidRDefault="00F16275" w:rsidP="0028175B">
            <w:pPr>
              <w:spacing w:after="0" w:line="240" w:lineRule="auto"/>
              <w:jc w:val="both"/>
              <w:rPr>
                <w:rFonts w:ascii="Times New Roman" w:eastAsia="Calibri" w:hAnsi="Times New Roman" w:cs="Times New Roman"/>
                <w:sz w:val="24"/>
                <w:szCs w:val="24"/>
              </w:rPr>
            </w:pPr>
            <w:r w:rsidRPr="00997FB3">
              <w:rPr>
                <w:rFonts w:ascii="Times New Roman" w:eastAsia="Calibri" w:hAnsi="Times New Roman" w:cs="Times New Roman"/>
                <w:sz w:val="24"/>
                <w:szCs w:val="24"/>
              </w:rPr>
              <w:t>7 860</w:t>
            </w:r>
          </w:p>
        </w:tc>
        <w:tc>
          <w:tcPr>
            <w:tcW w:w="1325" w:type="dxa"/>
            <w:shd w:val="clear" w:color="auto" w:fill="auto"/>
            <w:noWrap/>
            <w:vAlign w:val="bottom"/>
            <w:hideMark/>
          </w:tcPr>
          <w:p w:rsidR="00F16275" w:rsidRPr="00997FB3" w:rsidRDefault="00F16275" w:rsidP="0028175B">
            <w:pPr>
              <w:spacing w:after="0" w:line="240" w:lineRule="auto"/>
              <w:jc w:val="both"/>
              <w:rPr>
                <w:rFonts w:ascii="Times New Roman" w:eastAsia="Calibri" w:hAnsi="Times New Roman" w:cs="Times New Roman"/>
                <w:sz w:val="24"/>
                <w:szCs w:val="24"/>
              </w:rPr>
            </w:pPr>
            <w:r w:rsidRPr="00997FB3">
              <w:rPr>
                <w:rFonts w:ascii="Times New Roman" w:eastAsia="Calibri" w:hAnsi="Times New Roman" w:cs="Times New Roman"/>
                <w:sz w:val="24"/>
                <w:szCs w:val="24"/>
              </w:rPr>
              <w:t>57,0%</w:t>
            </w:r>
          </w:p>
        </w:tc>
      </w:tr>
      <w:tr w:rsidR="00F16275" w:rsidRPr="00997FB3" w:rsidTr="0028175B">
        <w:trPr>
          <w:trHeight w:val="300"/>
        </w:trPr>
        <w:tc>
          <w:tcPr>
            <w:tcW w:w="3240" w:type="dxa"/>
            <w:shd w:val="clear" w:color="auto" w:fill="auto"/>
            <w:noWrap/>
            <w:vAlign w:val="bottom"/>
            <w:hideMark/>
          </w:tcPr>
          <w:p w:rsidR="00F16275" w:rsidRPr="00997FB3" w:rsidRDefault="00F16275" w:rsidP="0028175B">
            <w:pPr>
              <w:spacing w:after="0" w:line="240" w:lineRule="auto"/>
              <w:jc w:val="both"/>
              <w:rPr>
                <w:rFonts w:ascii="Times New Roman" w:eastAsia="Calibri" w:hAnsi="Times New Roman" w:cs="Times New Roman"/>
                <w:sz w:val="24"/>
                <w:szCs w:val="24"/>
              </w:rPr>
            </w:pPr>
            <w:r w:rsidRPr="00997FB3">
              <w:rPr>
                <w:rFonts w:ascii="Times New Roman" w:eastAsia="Calibri" w:hAnsi="Times New Roman" w:cs="Times New Roman"/>
                <w:sz w:val="24"/>
                <w:szCs w:val="24"/>
              </w:rPr>
              <w:t>ВТБ</w:t>
            </w:r>
          </w:p>
        </w:tc>
        <w:tc>
          <w:tcPr>
            <w:tcW w:w="2064" w:type="dxa"/>
            <w:shd w:val="clear" w:color="auto" w:fill="auto"/>
            <w:noWrap/>
            <w:vAlign w:val="bottom"/>
            <w:hideMark/>
          </w:tcPr>
          <w:p w:rsidR="00F16275" w:rsidRPr="00997FB3" w:rsidRDefault="00F16275" w:rsidP="0028175B">
            <w:pPr>
              <w:spacing w:after="0" w:line="240" w:lineRule="auto"/>
              <w:jc w:val="both"/>
              <w:rPr>
                <w:rFonts w:ascii="Times New Roman" w:eastAsia="Calibri" w:hAnsi="Times New Roman" w:cs="Times New Roman"/>
                <w:sz w:val="24"/>
                <w:szCs w:val="24"/>
              </w:rPr>
            </w:pPr>
            <w:r w:rsidRPr="00997FB3">
              <w:rPr>
                <w:rFonts w:ascii="Times New Roman" w:eastAsia="Calibri" w:hAnsi="Times New Roman" w:cs="Times New Roman"/>
                <w:sz w:val="24"/>
                <w:szCs w:val="24"/>
              </w:rPr>
              <w:t>0,0587</w:t>
            </w:r>
          </w:p>
        </w:tc>
        <w:tc>
          <w:tcPr>
            <w:tcW w:w="1376" w:type="dxa"/>
            <w:shd w:val="clear" w:color="auto" w:fill="auto"/>
            <w:noWrap/>
            <w:vAlign w:val="bottom"/>
            <w:hideMark/>
          </w:tcPr>
          <w:p w:rsidR="00F16275" w:rsidRPr="00997FB3" w:rsidRDefault="00F16275" w:rsidP="0028175B">
            <w:pPr>
              <w:spacing w:after="0" w:line="240" w:lineRule="auto"/>
              <w:jc w:val="both"/>
              <w:rPr>
                <w:rFonts w:ascii="Times New Roman" w:eastAsia="Calibri" w:hAnsi="Times New Roman" w:cs="Times New Roman"/>
                <w:sz w:val="24"/>
                <w:szCs w:val="24"/>
              </w:rPr>
            </w:pPr>
            <w:r w:rsidRPr="00997FB3">
              <w:rPr>
                <w:rFonts w:ascii="Times New Roman" w:eastAsia="Calibri" w:hAnsi="Times New Roman" w:cs="Times New Roman"/>
                <w:sz w:val="24"/>
                <w:szCs w:val="24"/>
              </w:rPr>
              <w:t>100</w:t>
            </w:r>
          </w:p>
        </w:tc>
        <w:tc>
          <w:tcPr>
            <w:tcW w:w="1776" w:type="dxa"/>
            <w:shd w:val="clear" w:color="auto" w:fill="auto"/>
            <w:noWrap/>
            <w:vAlign w:val="bottom"/>
            <w:hideMark/>
          </w:tcPr>
          <w:p w:rsidR="00F16275" w:rsidRPr="00997FB3" w:rsidRDefault="00F16275" w:rsidP="0028175B">
            <w:pPr>
              <w:spacing w:after="0" w:line="240" w:lineRule="auto"/>
              <w:jc w:val="both"/>
              <w:rPr>
                <w:rFonts w:ascii="Times New Roman" w:eastAsia="Calibri" w:hAnsi="Times New Roman" w:cs="Times New Roman"/>
                <w:sz w:val="24"/>
                <w:szCs w:val="24"/>
              </w:rPr>
            </w:pPr>
            <w:r w:rsidRPr="00997FB3">
              <w:rPr>
                <w:rFonts w:ascii="Times New Roman" w:eastAsia="Calibri" w:hAnsi="Times New Roman" w:cs="Times New Roman"/>
                <w:sz w:val="24"/>
                <w:szCs w:val="24"/>
              </w:rPr>
              <w:t>6</w:t>
            </w:r>
          </w:p>
        </w:tc>
        <w:tc>
          <w:tcPr>
            <w:tcW w:w="1325" w:type="dxa"/>
            <w:shd w:val="clear" w:color="auto" w:fill="auto"/>
            <w:noWrap/>
            <w:vAlign w:val="bottom"/>
            <w:hideMark/>
          </w:tcPr>
          <w:p w:rsidR="00F16275" w:rsidRPr="00997FB3" w:rsidRDefault="00F16275" w:rsidP="0028175B">
            <w:pPr>
              <w:spacing w:after="0" w:line="240" w:lineRule="auto"/>
              <w:jc w:val="both"/>
              <w:rPr>
                <w:rFonts w:ascii="Times New Roman" w:eastAsia="Calibri" w:hAnsi="Times New Roman" w:cs="Times New Roman"/>
                <w:sz w:val="24"/>
                <w:szCs w:val="24"/>
              </w:rPr>
            </w:pPr>
            <w:r w:rsidRPr="00997FB3">
              <w:rPr>
                <w:rFonts w:ascii="Times New Roman" w:eastAsia="Calibri" w:hAnsi="Times New Roman" w:cs="Times New Roman"/>
                <w:sz w:val="24"/>
                <w:szCs w:val="24"/>
              </w:rPr>
              <w:t>0,0%</w:t>
            </w:r>
          </w:p>
        </w:tc>
      </w:tr>
      <w:tr w:rsidR="00F16275" w:rsidRPr="00997FB3" w:rsidTr="0028175B">
        <w:trPr>
          <w:trHeight w:val="300"/>
        </w:trPr>
        <w:tc>
          <w:tcPr>
            <w:tcW w:w="3240" w:type="dxa"/>
            <w:shd w:val="clear" w:color="auto" w:fill="auto"/>
            <w:noWrap/>
            <w:vAlign w:val="bottom"/>
            <w:hideMark/>
          </w:tcPr>
          <w:p w:rsidR="00F16275" w:rsidRPr="00997FB3" w:rsidRDefault="00F16275" w:rsidP="0028175B">
            <w:pPr>
              <w:spacing w:after="0" w:line="240" w:lineRule="auto"/>
              <w:jc w:val="both"/>
              <w:rPr>
                <w:rFonts w:ascii="Times New Roman" w:eastAsia="Calibri" w:hAnsi="Times New Roman" w:cs="Times New Roman"/>
                <w:sz w:val="24"/>
                <w:szCs w:val="24"/>
              </w:rPr>
            </w:pPr>
            <w:r w:rsidRPr="00997FB3">
              <w:rPr>
                <w:rFonts w:ascii="Times New Roman" w:eastAsia="Calibri" w:hAnsi="Times New Roman" w:cs="Times New Roman"/>
                <w:sz w:val="24"/>
                <w:szCs w:val="24"/>
              </w:rPr>
              <w:t>Портфель</w:t>
            </w:r>
          </w:p>
        </w:tc>
        <w:tc>
          <w:tcPr>
            <w:tcW w:w="2064" w:type="dxa"/>
            <w:shd w:val="clear" w:color="auto" w:fill="auto"/>
            <w:noWrap/>
            <w:vAlign w:val="bottom"/>
            <w:hideMark/>
          </w:tcPr>
          <w:p w:rsidR="00F16275" w:rsidRPr="00997FB3" w:rsidRDefault="00F16275" w:rsidP="0028175B">
            <w:pPr>
              <w:spacing w:after="0" w:line="240" w:lineRule="auto"/>
              <w:jc w:val="both"/>
              <w:rPr>
                <w:rFonts w:ascii="Times New Roman" w:eastAsia="Calibri" w:hAnsi="Times New Roman" w:cs="Times New Roman"/>
                <w:sz w:val="24"/>
                <w:szCs w:val="24"/>
              </w:rPr>
            </w:pPr>
            <w:r w:rsidRPr="00997FB3">
              <w:rPr>
                <w:rFonts w:ascii="Times New Roman" w:eastAsia="Calibri" w:hAnsi="Times New Roman" w:cs="Times New Roman"/>
                <w:sz w:val="24"/>
                <w:szCs w:val="24"/>
              </w:rPr>
              <w:t> </w:t>
            </w:r>
          </w:p>
        </w:tc>
        <w:tc>
          <w:tcPr>
            <w:tcW w:w="1376" w:type="dxa"/>
            <w:shd w:val="clear" w:color="auto" w:fill="auto"/>
            <w:noWrap/>
            <w:vAlign w:val="bottom"/>
            <w:hideMark/>
          </w:tcPr>
          <w:p w:rsidR="00F16275" w:rsidRPr="00997FB3" w:rsidRDefault="00F16275" w:rsidP="0028175B">
            <w:pPr>
              <w:spacing w:after="0" w:line="240" w:lineRule="auto"/>
              <w:jc w:val="both"/>
              <w:rPr>
                <w:rFonts w:ascii="Times New Roman" w:eastAsia="Calibri" w:hAnsi="Times New Roman" w:cs="Times New Roman"/>
                <w:sz w:val="24"/>
                <w:szCs w:val="24"/>
              </w:rPr>
            </w:pPr>
            <w:r w:rsidRPr="00997FB3">
              <w:rPr>
                <w:rFonts w:ascii="Times New Roman" w:eastAsia="Calibri" w:hAnsi="Times New Roman" w:cs="Times New Roman"/>
                <w:sz w:val="24"/>
                <w:szCs w:val="24"/>
              </w:rPr>
              <w:t> </w:t>
            </w:r>
          </w:p>
        </w:tc>
        <w:tc>
          <w:tcPr>
            <w:tcW w:w="1776" w:type="dxa"/>
            <w:shd w:val="clear" w:color="auto" w:fill="auto"/>
            <w:noWrap/>
            <w:vAlign w:val="bottom"/>
            <w:hideMark/>
          </w:tcPr>
          <w:p w:rsidR="00F16275" w:rsidRPr="00997FB3" w:rsidRDefault="00F16275" w:rsidP="0028175B">
            <w:pPr>
              <w:spacing w:after="0" w:line="240" w:lineRule="auto"/>
              <w:jc w:val="both"/>
              <w:rPr>
                <w:rFonts w:ascii="Times New Roman" w:eastAsia="Calibri" w:hAnsi="Times New Roman" w:cs="Times New Roman"/>
                <w:sz w:val="24"/>
                <w:szCs w:val="24"/>
              </w:rPr>
            </w:pPr>
            <w:r w:rsidRPr="00997FB3">
              <w:rPr>
                <w:rFonts w:ascii="Times New Roman" w:eastAsia="Calibri" w:hAnsi="Times New Roman" w:cs="Times New Roman"/>
                <w:sz w:val="24"/>
                <w:szCs w:val="24"/>
              </w:rPr>
              <w:t>13 780</w:t>
            </w:r>
          </w:p>
        </w:tc>
        <w:tc>
          <w:tcPr>
            <w:tcW w:w="1325" w:type="dxa"/>
            <w:shd w:val="clear" w:color="auto" w:fill="auto"/>
            <w:noWrap/>
            <w:vAlign w:val="bottom"/>
            <w:hideMark/>
          </w:tcPr>
          <w:p w:rsidR="00F16275" w:rsidRPr="00997FB3" w:rsidRDefault="00F16275" w:rsidP="0028175B">
            <w:pPr>
              <w:spacing w:after="0" w:line="240" w:lineRule="auto"/>
              <w:jc w:val="both"/>
              <w:rPr>
                <w:rFonts w:ascii="Times New Roman" w:eastAsia="Calibri" w:hAnsi="Times New Roman" w:cs="Times New Roman"/>
                <w:sz w:val="24"/>
                <w:szCs w:val="24"/>
              </w:rPr>
            </w:pPr>
            <w:r w:rsidRPr="00997FB3">
              <w:rPr>
                <w:rFonts w:ascii="Times New Roman" w:eastAsia="Calibri" w:hAnsi="Times New Roman" w:cs="Times New Roman"/>
                <w:sz w:val="24"/>
                <w:szCs w:val="24"/>
              </w:rPr>
              <w:t>100%</w:t>
            </w:r>
          </w:p>
        </w:tc>
      </w:tr>
    </w:tbl>
    <w:p w:rsidR="00F16275" w:rsidRDefault="00F16275" w:rsidP="00F16275">
      <w:pPr>
        <w:shd w:val="clear" w:color="auto" w:fill="FFFFFF"/>
        <w:spacing w:after="240" w:line="360" w:lineRule="auto"/>
        <w:ind w:firstLine="851"/>
        <w:jc w:val="both"/>
        <w:rPr>
          <w:rFonts w:ascii="Times New Roman" w:eastAsia="Calibri" w:hAnsi="Times New Roman" w:cs="Times New Roman"/>
          <w:color w:val="121212"/>
          <w:sz w:val="28"/>
          <w:szCs w:val="28"/>
          <w:shd w:val="clear" w:color="auto" w:fill="FFFFFF"/>
        </w:rPr>
      </w:pPr>
      <w:r w:rsidRPr="00997FB3">
        <w:rPr>
          <w:rFonts w:ascii="Times New Roman" w:eastAsia="Calibri" w:hAnsi="Times New Roman" w:cs="Times New Roman"/>
          <w:color w:val="121212"/>
          <w:sz w:val="28"/>
          <w:szCs w:val="28"/>
          <w:shd w:val="clear" w:color="auto" w:fill="FFFFFF"/>
        </w:rPr>
        <w:t>Мы изменили количество акций  данных компаний, чтобы получить примерно такую же позицию в рублях</w:t>
      </w:r>
      <w:r>
        <w:rPr>
          <w:rFonts w:ascii="Times New Roman" w:eastAsia="Calibri" w:hAnsi="Times New Roman" w:cs="Times New Roman"/>
          <w:color w:val="121212"/>
          <w:sz w:val="28"/>
          <w:szCs w:val="28"/>
          <w:shd w:val="clear" w:color="auto" w:fill="FFFFFF"/>
        </w:rPr>
        <w:t>. Теперь можно просчитать ежемесячные доходности для старого и нового портфеля (таб.</w:t>
      </w:r>
      <w:r>
        <w:rPr>
          <w:rFonts w:ascii="Times New Roman" w:hAnsi="Times New Roman"/>
          <w:color w:val="121212"/>
          <w:sz w:val="28"/>
          <w:szCs w:val="28"/>
          <w:shd w:val="clear" w:color="auto" w:fill="FFFFFF"/>
        </w:rPr>
        <w:t>16</w:t>
      </w:r>
      <w:r>
        <w:rPr>
          <w:rFonts w:ascii="Times New Roman" w:eastAsia="Calibri" w:hAnsi="Times New Roman" w:cs="Times New Roman"/>
          <w:color w:val="121212"/>
          <w:sz w:val="28"/>
          <w:szCs w:val="28"/>
          <w:shd w:val="clear" w:color="auto" w:fill="FFFFFF"/>
        </w:rPr>
        <w:t>).</w:t>
      </w:r>
    </w:p>
    <w:p w:rsidR="00F16275" w:rsidRDefault="00F16275" w:rsidP="00F16275">
      <w:pPr>
        <w:shd w:val="clear" w:color="auto" w:fill="FFFFFF"/>
        <w:spacing w:after="240" w:line="360" w:lineRule="auto"/>
        <w:ind w:firstLine="851"/>
        <w:jc w:val="both"/>
        <w:rPr>
          <w:rFonts w:ascii="Times New Roman" w:eastAsia="Calibri" w:hAnsi="Times New Roman" w:cs="Times New Roman"/>
          <w:color w:val="121212"/>
          <w:sz w:val="28"/>
          <w:szCs w:val="28"/>
          <w:shd w:val="clear" w:color="auto" w:fill="FFFFFF"/>
        </w:rPr>
      </w:pPr>
      <w:r>
        <w:rPr>
          <w:rFonts w:ascii="Times New Roman" w:eastAsia="Calibri" w:hAnsi="Times New Roman" w:cs="Times New Roman"/>
          <w:color w:val="121212"/>
          <w:sz w:val="28"/>
          <w:szCs w:val="28"/>
          <w:shd w:val="clear" w:color="auto" w:fill="FFFFFF"/>
        </w:rPr>
        <w:lastRenderedPageBreak/>
        <w:t xml:space="preserve">Таблица </w:t>
      </w:r>
      <w:r>
        <w:rPr>
          <w:rFonts w:ascii="Times New Roman" w:hAnsi="Times New Roman"/>
          <w:color w:val="121212"/>
          <w:sz w:val="28"/>
          <w:szCs w:val="28"/>
          <w:shd w:val="clear" w:color="auto" w:fill="FFFFFF"/>
        </w:rPr>
        <w:t>16</w:t>
      </w:r>
      <w:r>
        <w:rPr>
          <w:rFonts w:ascii="Times New Roman" w:eastAsia="Calibri" w:hAnsi="Times New Roman" w:cs="Times New Roman"/>
          <w:color w:val="121212"/>
          <w:sz w:val="28"/>
          <w:szCs w:val="28"/>
          <w:shd w:val="clear" w:color="auto" w:fill="FFFFFF"/>
        </w:rPr>
        <w:t>. Сравнение доходностей</w:t>
      </w:r>
    </w:p>
    <w:tbl>
      <w:tblPr>
        <w:tblW w:w="822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522"/>
        <w:gridCol w:w="1412"/>
        <w:gridCol w:w="1106"/>
        <w:gridCol w:w="2182"/>
      </w:tblGrid>
      <w:tr w:rsidR="00F16275" w:rsidRPr="00997FB3" w:rsidTr="00F16275">
        <w:trPr>
          <w:trHeight w:val="205"/>
        </w:trPr>
        <w:tc>
          <w:tcPr>
            <w:tcW w:w="3522" w:type="dxa"/>
            <w:shd w:val="clear" w:color="auto" w:fill="auto"/>
            <w:noWrap/>
            <w:vAlign w:val="bottom"/>
            <w:hideMark/>
          </w:tcPr>
          <w:p w:rsidR="00F16275" w:rsidRPr="00997FB3" w:rsidRDefault="00F16275" w:rsidP="0028175B">
            <w:pPr>
              <w:spacing w:after="0" w:line="240" w:lineRule="auto"/>
              <w:rPr>
                <w:rFonts w:ascii="Times New Roman" w:eastAsia="Calibri" w:hAnsi="Times New Roman" w:cs="Times New Roman"/>
                <w:sz w:val="24"/>
                <w:szCs w:val="24"/>
              </w:rPr>
            </w:pPr>
            <w:r w:rsidRPr="00997FB3">
              <w:rPr>
                <w:rFonts w:ascii="Times New Roman" w:eastAsia="Calibri" w:hAnsi="Times New Roman" w:cs="Times New Roman"/>
                <w:sz w:val="24"/>
                <w:szCs w:val="24"/>
              </w:rPr>
              <w:t> </w:t>
            </w:r>
          </w:p>
        </w:tc>
        <w:tc>
          <w:tcPr>
            <w:tcW w:w="1412" w:type="dxa"/>
            <w:shd w:val="clear" w:color="auto" w:fill="auto"/>
            <w:noWrap/>
            <w:vAlign w:val="bottom"/>
            <w:hideMark/>
          </w:tcPr>
          <w:p w:rsidR="00F16275" w:rsidRPr="00997FB3" w:rsidRDefault="00F16275" w:rsidP="00F16275">
            <w:pPr>
              <w:spacing w:after="0" w:line="240" w:lineRule="auto"/>
              <w:rPr>
                <w:rFonts w:ascii="Times New Roman" w:eastAsia="Calibri" w:hAnsi="Times New Roman" w:cs="Times New Roman"/>
                <w:sz w:val="24"/>
                <w:szCs w:val="24"/>
              </w:rPr>
            </w:pPr>
            <w:r w:rsidRPr="00997FB3">
              <w:rPr>
                <w:rFonts w:ascii="Times New Roman" w:eastAsia="Calibri" w:hAnsi="Times New Roman" w:cs="Times New Roman"/>
                <w:sz w:val="24"/>
                <w:szCs w:val="24"/>
              </w:rPr>
              <w:t>СТАРЫЙ</w:t>
            </w:r>
          </w:p>
        </w:tc>
        <w:tc>
          <w:tcPr>
            <w:tcW w:w="1106" w:type="dxa"/>
            <w:shd w:val="clear" w:color="auto" w:fill="auto"/>
            <w:noWrap/>
            <w:vAlign w:val="bottom"/>
            <w:hideMark/>
          </w:tcPr>
          <w:p w:rsidR="00F16275" w:rsidRPr="00997FB3" w:rsidRDefault="00F16275" w:rsidP="0028175B">
            <w:pPr>
              <w:spacing w:after="0" w:line="240" w:lineRule="auto"/>
              <w:jc w:val="center"/>
              <w:rPr>
                <w:rFonts w:ascii="Times New Roman" w:eastAsia="Calibri" w:hAnsi="Times New Roman" w:cs="Times New Roman"/>
                <w:sz w:val="24"/>
                <w:szCs w:val="24"/>
              </w:rPr>
            </w:pPr>
            <w:r w:rsidRPr="00997FB3">
              <w:rPr>
                <w:rFonts w:ascii="Times New Roman" w:eastAsia="Calibri" w:hAnsi="Times New Roman" w:cs="Times New Roman"/>
                <w:sz w:val="24"/>
                <w:szCs w:val="24"/>
              </w:rPr>
              <w:t>НОВЫЙ</w:t>
            </w:r>
          </w:p>
        </w:tc>
        <w:tc>
          <w:tcPr>
            <w:tcW w:w="2182" w:type="dxa"/>
            <w:shd w:val="clear" w:color="auto" w:fill="auto"/>
            <w:noWrap/>
            <w:vAlign w:val="bottom"/>
            <w:hideMark/>
          </w:tcPr>
          <w:p w:rsidR="00F16275" w:rsidRPr="00997FB3" w:rsidRDefault="00F16275" w:rsidP="0028175B">
            <w:pPr>
              <w:spacing w:after="0" w:line="240" w:lineRule="auto"/>
              <w:jc w:val="center"/>
              <w:rPr>
                <w:rFonts w:ascii="Times New Roman" w:eastAsia="Calibri" w:hAnsi="Times New Roman" w:cs="Times New Roman"/>
                <w:sz w:val="24"/>
                <w:szCs w:val="24"/>
              </w:rPr>
            </w:pPr>
            <w:r w:rsidRPr="00997FB3">
              <w:rPr>
                <w:rFonts w:ascii="Times New Roman" w:eastAsia="Calibri" w:hAnsi="Times New Roman" w:cs="Times New Roman"/>
                <w:sz w:val="24"/>
                <w:szCs w:val="24"/>
              </w:rPr>
              <w:t>S&amp;P index</w:t>
            </w:r>
          </w:p>
        </w:tc>
      </w:tr>
      <w:tr w:rsidR="00F16275" w:rsidRPr="00997FB3" w:rsidTr="00F16275">
        <w:trPr>
          <w:trHeight w:val="205"/>
        </w:trPr>
        <w:tc>
          <w:tcPr>
            <w:tcW w:w="3522" w:type="dxa"/>
            <w:shd w:val="clear" w:color="auto" w:fill="auto"/>
            <w:noWrap/>
            <w:vAlign w:val="bottom"/>
            <w:hideMark/>
          </w:tcPr>
          <w:p w:rsidR="00F16275" w:rsidRPr="00997FB3" w:rsidRDefault="00F16275" w:rsidP="0028175B">
            <w:pPr>
              <w:spacing w:after="0" w:line="240" w:lineRule="auto"/>
              <w:rPr>
                <w:rFonts w:ascii="Times New Roman" w:eastAsia="Calibri" w:hAnsi="Times New Roman" w:cs="Times New Roman"/>
                <w:sz w:val="24"/>
                <w:szCs w:val="24"/>
              </w:rPr>
            </w:pPr>
            <w:r w:rsidRPr="00997FB3">
              <w:rPr>
                <w:rFonts w:ascii="Times New Roman" w:eastAsia="Calibri" w:hAnsi="Times New Roman" w:cs="Times New Roman"/>
                <w:sz w:val="24"/>
                <w:szCs w:val="24"/>
              </w:rPr>
              <w:t xml:space="preserve">Средняя </w:t>
            </w:r>
            <w:r>
              <w:rPr>
                <w:rFonts w:ascii="Times New Roman" w:eastAsia="Calibri" w:hAnsi="Times New Roman" w:cs="Times New Roman"/>
                <w:sz w:val="24"/>
                <w:szCs w:val="24"/>
              </w:rPr>
              <w:t>ежемесячная</w:t>
            </w:r>
            <w:r w:rsidRPr="00997FB3">
              <w:rPr>
                <w:rFonts w:ascii="Times New Roman" w:eastAsia="Calibri" w:hAnsi="Times New Roman" w:cs="Times New Roman"/>
                <w:sz w:val="24"/>
                <w:szCs w:val="24"/>
              </w:rPr>
              <w:t xml:space="preserve"> доходность в 201</w:t>
            </w:r>
            <w:r>
              <w:rPr>
                <w:rFonts w:ascii="Times New Roman" w:eastAsia="Calibri" w:hAnsi="Times New Roman" w:cs="Times New Roman"/>
                <w:sz w:val="24"/>
                <w:szCs w:val="24"/>
              </w:rPr>
              <w:t>7</w:t>
            </w:r>
          </w:p>
        </w:tc>
        <w:tc>
          <w:tcPr>
            <w:tcW w:w="1412" w:type="dxa"/>
            <w:shd w:val="clear" w:color="auto" w:fill="auto"/>
            <w:noWrap/>
            <w:vAlign w:val="bottom"/>
            <w:hideMark/>
          </w:tcPr>
          <w:p w:rsidR="00F16275" w:rsidRPr="00997FB3" w:rsidRDefault="00F16275" w:rsidP="0028175B">
            <w:pPr>
              <w:spacing w:after="0" w:line="240" w:lineRule="auto"/>
              <w:jc w:val="center"/>
              <w:rPr>
                <w:rFonts w:ascii="Times New Roman" w:eastAsia="Calibri" w:hAnsi="Times New Roman" w:cs="Times New Roman"/>
                <w:sz w:val="24"/>
                <w:szCs w:val="24"/>
              </w:rPr>
            </w:pPr>
            <w:r w:rsidRPr="00997FB3">
              <w:rPr>
                <w:rFonts w:ascii="Times New Roman" w:eastAsia="Calibri" w:hAnsi="Times New Roman" w:cs="Times New Roman"/>
                <w:sz w:val="24"/>
                <w:szCs w:val="24"/>
              </w:rPr>
              <w:t>0,530%</w:t>
            </w:r>
          </w:p>
        </w:tc>
        <w:tc>
          <w:tcPr>
            <w:tcW w:w="1106" w:type="dxa"/>
            <w:shd w:val="clear" w:color="auto" w:fill="auto"/>
            <w:noWrap/>
            <w:vAlign w:val="bottom"/>
            <w:hideMark/>
          </w:tcPr>
          <w:p w:rsidR="00F16275" w:rsidRPr="00997FB3" w:rsidRDefault="00F16275" w:rsidP="0028175B">
            <w:pPr>
              <w:spacing w:after="0" w:line="240" w:lineRule="auto"/>
              <w:jc w:val="center"/>
              <w:rPr>
                <w:rFonts w:ascii="Times New Roman" w:eastAsia="Calibri" w:hAnsi="Times New Roman" w:cs="Times New Roman"/>
                <w:sz w:val="24"/>
                <w:szCs w:val="24"/>
              </w:rPr>
            </w:pPr>
            <w:r w:rsidRPr="00997FB3">
              <w:rPr>
                <w:rFonts w:ascii="Times New Roman" w:eastAsia="Calibri" w:hAnsi="Times New Roman" w:cs="Times New Roman"/>
                <w:sz w:val="24"/>
                <w:szCs w:val="24"/>
              </w:rPr>
              <w:t>0,637%</w:t>
            </w:r>
          </w:p>
        </w:tc>
        <w:tc>
          <w:tcPr>
            <w:tcW w:w="2182" w:type="dxa"/>
            <w:shd w:val="clear" w:color="auto" w:fill="auto"/>
            <w:noWrap/>
            <w:vAlign w:val="bottom"/>
            <w:hideMark/>
          </w:tcPr>
          <w:p w:rsidR="00F16275" w:rsidRPr="00997FB3" w:rsidRDefault="00F16275" w:rsidP="0028175B">
            <w:pPr>
              <w:spacing w:after="0" w:line="240" w:lineRule="auto"/>
              <w:jc w:val="center"/>
              <w:rPr>
                <w:rFonts w:ascii="Times New Roman" w:eastAsia="Calibri" w:hAnsi="Times New Roman" w:cs="Times New Roman"/>
                <w:sz w:val="24"/>
                <w:szCs w:val="24"/>
              </w:rPr>
            </w:pPr>
            <w:r w:rsidRPr="00997FB3">
              <w:rPr>
                <w:rFonts w:ascii="Times New Roman" w:eastAsia="Calibri" w:hAnsi="Times New Roman" w:cs="Times New Roman"/>
                <w:sz w:val="24"/>
                <w:szCs w:val="24"/>
              </w:rPr>
              <w:t>-0,107%</w:t>
            </w:r>
          </w:p>
        </w:tc>
      </w:tr>
    </w:tbl>
    <w:p w:rsidR="00F16275" w:rsidRDefault="00F16275" w:rsidP="00F16275">
      <w:pPr>
        <w:shd w:val="clear" w:color="auto" w:fill="FFFFFF"/>
        <w:spacing w:after="240" w:line="360" w:lineRule="auto"/>
        <w:ind w:firstLine="851"/>
        <w:jc w:val="both"/>
        <w:rPr>
          <w:rFonts w:ascii="Times New Roman" w:eastAsia="Calibri" w:hAnsi="Times New Roman" w:cs="Times New Roman"/>
          <w:sz w:val="28"/>
          <w:szCs w:val="28"/>
        </w:rPr>
      </w:pPr>
      <w:r>
        <w:rPr>
          <w:rFonts w:ascii="Times New Roman" w:eastAsia="Calibri" w:hAnsi="Times New Roman" w:cs="Times New Roman"/>
          <w:color w:val="121212"/>
          <w:sz w:val="28"/>
          <w:szCs w:val="28"/>
          <w:shd w:val="clear" w:color="auto" w:fill="FFFFFF"/>
        </w:rPr>
        <w:t xml:space="preserve">Как видно, наши изменения помогли, ежемесячная доходность для нового портфеля стала больше, кроме того доходность обоих портфелей выше </w:t>
      </w:r>
      <w:r w:rsidRPr="005F62BE">
        <w:rPr>
          <w:rFonts w:ascii="Times New Roman" w:eastAsia="Calibri" w:hAnsi="Times New Roman" w:cs="Times New Roman"/>
          <w:color w:val="121212"/>
          <w:sz w:val="28"/>
          <w:szCs w:val="28"/>
          <w:shd w:val="clear" w:color="auto" w:fill="FFFFFF"/>
        </w:rPr>
        <w:t xml:space="preserve">доходности индекса </w:t>
      </w:r>
      <w:r w:rsidRPr="00997FB3">
        <w:rPr>
          <w:rFonts w:ascii="Times New Roman" w:eastAsia="Calibri" w:hAnsi="Times New Roman" w:cs="Times New Roman"/>
          <w:sz w:val="28"/>
          <w:szCs w:val="28"/>
        </w:rPr>
        <w:t>S&amp;P</w:t>
      </w:r>
      <w:r w:rsidRPr="005F62BE">
        <w:rPr>
          <w:rFonts w:ascii="Times New Roman" w:eastAsia="Calibri" w:hAnsi="Times New Roman" w:cs="Times New Roman"/>
          <w:sz w:val="28"/>
          <w:szCs w:val="28"/>
        </w:rPr>
        <w:t>.Кроме того</w:t>
      </w:r>
      <w:r>
        <w:rPr>
          <w:rFonts w:ascii="Times New Roman" w:eastAsia="Calibri" w:hAnsi="Times New Roman" w:cs="Times New Roman"/>
          <w:sz w:val="28"/>
          <w:szCs w:val="28"/>
        </w:rPr>
        <w:t>, мы увеличили долю акций с наибольшей ежемесячной доходностью.</w:t>
      </w:r>
    </w:p>
    <w:p w:rsidR="00F16275" w:rsidRDefault="00F16275" w:rsidP="00F16275">
      <w:pPr>
        <w:shd w:val="clear" w:color="auto" w:fill="FFFFFF"/>
        <w:spacing w:after="240" w:line="360" w:lineRule="auto"/>
        <w:ind w:firstLine="851"/>
        <w:jc w:val="both"/>
        <w:rPr>
          <w:rFonts w:ascii="Times New Roman" w:hAnsi="Times New Roman"/>
          <w:sz w:val="28"/>
          <w:szCs w:val="28"/>
        </w:rPr>
      </w:pPr>
      <w:r>
        <w:rPr>
          <w:rFonts w:ascii="Times New Roman" w:eastAsia="Calibri" w:hAnsi="Times New Roman" w:cs="Times New Roman"/>
          <w:sz w:val="28"/>
          <w:szCs w:val="28"/>
        </w:rPr>
        <w:t xml:space="preserve">В заключении отметим, что применение модели Марковица позволяет составить портфель с наибольшей доходностью, а средства </w:t>
      </w:r>
      <w:r>
        <w:rPr>
          <w:rFonts w:ascii="Times New Roman" w:eastAsia="Calibri" w:hAnsi="Times New Roman" w:cs="Times New Roman"/>
          <w:sz w:val="28"/>
          <w:szCs w:val="28"/>
          <w:lang w:val="en-US"/>
        </w:rPr>
        <w:t>MS</w:t>
      </w:r>
      <w:r w:rsidRPr="005F62BE">
        <w:rPr>
          <w:rFonts w:ascii="Times New Roman" w:eastAsia="Calibri" w:hAnsi="Times New Roman" w:cs="Times New Roman"/>
          <w:sz w:val="28"/>
          <w:szCs w:val="28"/>
        </w:rPr>
        <w:t xml:space="preserve"> </w:t>
      </w:r>
      <w:r>
        <w:rPr>
          <w:rFonts w:ascii="Times New Roman" w:eastAsia="Calibri" w:hAnsi="Times New Roman" w:cs="Times New Roman"/>
          <w:sz w:val="28"/>
          <w:szCs w:val="28"/>
          <w:lang w:val="en-US"/>
        </w:rPr>
        <w:t>Excel</w:t>
      </w:r>
      <w:r w:rsidRPr="005F62BE">
        <w:rPr>
          <w:rFonts w:ascii="Times New Roman" w:eastAsia="Calibri" w:hAnsi="Times New Roman" w:cs="Times New Roman"/>
          <w:sz w:val="28"/>
          <w:szCs w:val="28"/>
        </w:rPr>
        <w:t xml:space="preserve"> </w:t>
      </w:r>
      <w:r>
        <w:rPr>
          <w:rFonts w:ascii="Times New Roman" w:eastAsia="Calibri" w:hAnsi="Times New Roman" w:cs="Times New Roman"/>
          <w:sz w:val="28"/>
          <w:szCs w:val="28"/>
        </w:rPr>
        <w:t>значительно упрощают расчеты. В данном примере я рассматривала ежемесячную доходность, так как обычно инвесторы вкладывают деньги на несколько месяцев, если же вклад будет на несколько недель, то необходимо получать данные о котировках за неделю</w:t>
      </w:r>
      <w:r w:rsidR="00FF0B71">
        <w:rPr>
          <w:rFonts w:ascii="Times New Roman" w:hAnsi="Times New Roman"/>
          <w:sz w:val="28"/>
          <w:szCs w:val="28"/>
        </w:rPr>
        <w:t>.</w:t>
      </w:r>
    </w:p>
    <w:p w:rsidR="00FF0B71" w:rsidRDefault="00FF0B71">
      <w:pPr>
        <w:rPr>
          <w:rFonts w:ascii="Times New Roman" w:hAnsi="Times New Roman"/>
          <w:sz w:val="28"/>
          <w:szCs w:val="28"/>
        </w:rPr>
      </w:pPr>
      <w:r>
        <w:rPr>
          <w:rFonts w:ascii="Times New Roman" w:hAnsi="Times New Roman"/>
          <w:sz w:val="28"/>
          <w:szCs w:val="28"/>
        </w:rPr>
        <w:br w:type="page"/>
      </w:r>
    </w:p>
    <w:p w:rsidR="00FF0B71" w:rsidRDefault="0026327E" w:rsidP="0026327E">
      <w:pPr>
        <w:shd w:val="clear" w:color="auto" w:fill="FFFFFF"/>
        <w:spacing w:after="240" w:line="360" w:lineRule="auto"/>
        <w:ind w:firstLine="851"/>
        <w:jc w:val="center"/>
        <w:rPr>
          <w:rFonts w:ascii="Times New Roman" w:hAnsi="Times New Roman" w:cs="Times New Roman"/>
          <w:sz w:val="28"/>
          <w:szCs w:val="28"/>
        </w:rPr>
      </w:pPr>
      <w:r>
        <w:rPr>
          <w:rFonts w:ascii="Times New Roman" w:hAnsi="Times New Roman" w:cs="Times New Roman"/>
          <w:sz w:val="28"/>
          <w:szCs w:val="28"/>
        </w:rPr>
        <w:lastRenderedPageBreak/>
        <w:t>Заключение</w:t>
      </w:r>
    </w:p>
    <w:p w:rsidR="0026327E" w:rsidRDefault="0026327E" w:rsidP="0026327E">
      <w:pPr>
        <w:shd w:val="clear" w:color="auto" w:fill="FFFFFF"/>
        <w:spacing w:after="240" w:line="360" w:lineRule="auto"/>
        <w:ind w:firstLine="851"/>
        <w:jc w:val="both"/>
        <w:rPr>
          <w:rFonts w:ascii="Times New Roman" w:hAnsi="Times New Roman" w:cs="Times New Roman"/>
          <w:color w:val="121212"/>
          <w:sz w:val="28"/>
          <w:szCs w:val="28"/>
          <w:shd w:val="clear" w:color="auto" w:fill="FFFFFF"/>
        </w:rPr>
      </w:pPr>
      <w:r>
        <w:rPr>
          <w:rFonts w:ascii="Times New Roman" w:hAnsi="Times New Roman" w:cs="Times New Roman"/>
          <w:color w:val="121212"/>
          <w:sz w:val="28"/>
          <w:szCs w:val="28"/>
          <w:shd w:val="clear" w:color="auto" w:fill="FFFFFF"/>
        </w:rPr>
        <w:t xml:space="preserve">В данной работе был рассмотрен финансовый рынок. Было приведено подробное описание всех секторов финансового рынка, его участников, </w:t>
      </w:r>
      <w:r w:rsidR="00650153">
        <w:rPr>
          <w:rFonts w:ascii="Times New Roman" w:hAnsi="Times New Roman" w:cs="Times New Roman"/>
          <w:color w:val="121212"/>
          <w:sz w:val="28"/>
          <w:szCs w:val="28"/>
          <w:shd w:val="clear" w:color="auto" w:fill="FFFFFF"/>
        </w:rPr>
        <w:t xml:space="preserve">видам ценных бумаг, </w:t>
      </w:r>
      <w:r>
        <w:rPr>
          <w:rFonts w:ascii="Times New Roman" w:hAnsi="Times New Roman" w:cs="Times New Roman"/>
          <w:color w:val="121212"/>
          <w:sz w:val="28"/>
          <w:szCs w:val="28"/>
          <w:shd w:val="clear" w:color="auto" w:fill="FFFFFF"/>
        </w:rPr>
        <w:t xml:space="preserve">кратко затронута законодательная база, регулирующая данный рынок. Отдельное внимание было уделено российскому рынку ценных бумаг, и выявлено, что становления рынка ценных бумаг нашей страны состояло из трех основных этапов, каждый из которых подробно рассмотрен. </w:t>
      </w:r>
    </w:p>
    <w:p w:rsidR="0026327E" w:rsidRDefault="0026327E" w:rsidP="0026327E">
      <w:pPr>
        <w:shd w:val="clear" w:color="auto" w:fill="FFFFFF"/>
        <w:spacing w:after="240" w:line="360" w:lineRule="auto"/>
        <w:ind w:firstLine="851"/>
        <w:jc w:val="both"/>
        <w:rPr>
          <w:rFonts w:ascii="Times New Roman" w:hAnsi="Times New Roman" w:cs="Times New Roman"/>
          <w:color w:val="121212"/>
          <w:sz w:val="28"/>
          <w:szCs w:val="28"/>
          <w:shd w:val="clear" w:color="auto" w:fill="FFFFFF"/>
        </w:rPr>
      </w:pPr>
      <w:r>
        <w:rPr>
          <w:rFonts w:ascii="Times New Roman" w:hAnsi="Times New Roman" w:cs="Times New Roman"/>
          <w:color w:val="121212"/>
          <w:sz w:val="28"/>
          <w:szCs w:val="28"/>
          <w:shd w:val="clear" w:color="auto" w:fill="FFFFFF"/>
        </w:rPr>
        <w:t>В данной работе говориться о том, что на финансовом рынке многие участники занимаются короткими продажами, или как их еще называют быстрыми сделками, данный способ торговли привлекателен тем, что может приносить огромную прибыль за небольшой интервал времени, но вместе с тем может принести еще большие убытки, что связано с высоким риском.</w:t>
      </w:r>
    </w:p>
    <w:p w:rsidR="0026327E" w:rsidRDefault="0054324E" w:rsidP="0026327E">
      <w:pPr>
        <w:shd w:val="clear" w:color="auto" w:fill="FFFFFF"/>
        <w:spacing w:after="240" w:line="360" w:lineRule="auto"/>
        <w:ind w:firstLine="851"/>
        <w:jc w:val="both"/>
        <w:rPr>
          <w:rFonts w:ascii="Times New Roman" w:hAnsi="Times New Roman" w:cs="Times New Roman"/>
          <w:color w:val="121212"/>
          <w:sz w:val="28"/>
          <w:szCs w:val="28"/>
          <w:shd w:val="clear" w:color="auto" w:fill="FFFFFF"/>
        </w:rPr>
      </w:pPr>
      <w:r>
        <w:rPr>
          <w:rFonts w:ascii="Times New Roman" w:hAnsi="Times New Roman" w:cs="Times New Roman"/>
          <w:color w:val="121212"/>
          <w:sz w:val="28"/>
          <w:szCs w:val="28"/>
          <w:shd w:val="clear" w:color="auto" w:fill="FFFFFF"/>
        </w:rPr>
        <w:t xml:space="preserve">Часть участников данного рынка предпочитают менее рискованную схему, а именно, долгосрочное инвестирование. Ее привлекательность как раз и состоит в реальной возможности минимизации риска, но вместе с тем доходность не будет столь высокой как для предыдущего случая. </w:t>
      </w:r>
    </w:p>
    <w:p w:rsidR="0026327E" w:rsidRPr="0033564C" w:rsidRDefault="0054324E" w:rsidP="0026327E">
      <w:pPr>
        <w:shd w:val="clear" w:color="auto" w:fill="FFFFFF"/>
        <w:spacing w:after="240" w:line="360" w:lineRule="auto"/>
        <w:ind w:firstLine="851"/>
        <w:jc w:val="both"/>
        <w:rPr>
          <w:rFonts w:ascii="Times New Roman" w:hAnsi="Times New Roman" w:cs="Times New Roman"/>
          <w:color w:val="121212"/>
          <w:sz w:val="28"/>
          <w:szCs w:val="28"/>
          <w:shd w:val="clear" w:color="auto" w:fill="FFFFFF"/>
        </w:rPr>
      </w:pPr>
      <w:r>
        <w:rPr>
          <w:rFonts w:ascii="Times New Roman" w:hAnsi="Times New Roman" w:cs="Times New Roman"/>
          <w:color w:val="121212"/>
          <w:sz w:val="28"/>
          <w:szCs w:val="28"/>
          <w:shd w:val="clear" w:color="auto" w:fill="FFFFFF"/>
        </w:rPr>
        <w:t xml:space="preserve">Оба способа нуждаются в прогнозировании, поэтому для каждого из них были рассмотрены математические модели, для быстрых сделок – модели логистической регрессии, случайного леса, градиентного бустинга, а для долгосрочного инвестирования – модели Марковица и Тобиана. Первые модели гораздо сложнее и трудозатратны, поэтому нуждаются в автоматизации. Последние две модели, </w:t>
      </w:r>
      <w:r w:rsidR="0026327E" w:rsidRPr="0033564C">
        <w:rPr>
          <w:rFonts w:ascii="Times New Roman" w:hAnsi="Times New Roman" w:cs="Times New Roman"/>
          <w:color w:val="121212"/>
          <w:sz w:val="28"/>
          <w:szCs w:val="28"/>
          <w:shd w:val="clear" w:color="auto" w:fill="FFFFFF"/>
        </w:rPr>
        <w:t xml:space="preserve">не смотря на сложную математическую теорию, </w:t>
      </w:r>
      <w:r>
        <w:rPr>
          <w:rFonts w:ascii="Times New Roman" w:hAnsi="Times New Roman" w:cs="Times New Roman"/>
          <w:color w:val="121212"/>
          <w:sz w:val="28"/>
          <w:szCs w:val="28"/>
          <w:shd w:val="clear" w:color="auto" w:fill="FFFFFF"/>
        </w:rPr>
        <w:t>просты для расчета, поэтому для составления</w:t>
      </w:r>
      <w:r w:rsidR="0026327E" w:rsidRPr="0033564C">
        <w:rPr>
          <w:rFonts w:ascii="Times New Roman" w:hAnsi="Times New Roman" w:cs="Times New Roman"/>
          <w:color w:val="121212"/>
          <w:sz w:val="28"/>
          <w:szCs w:val="28"/>
          <w:shd w:val="clear" w:color="auto" w:fill="FFFFFF"/>
        </w:rPr>
        <w:t xml:space="preserve"> инвестиционного портфеля</w:t>
      </w:r>
      <w:r>
        <w:rPr>
          <w:rFonts w:ascii="Times New Roman" w:hAnsi="Times New Roman" w:cs="Times New Roman"/>
          <w:color w:val="121212"/>
          <w:sz w:val="28"/>
          <w:szCs w:val="28"/>
          <w:shd w:val="clear" w:color="auto" w:fill="FFFFFF"/>
        </w:rPr>
        <w:t xml:space="preserve"> с их помощью достаточно пользоваться</w:t>
      </w:r>
      <w:r w:rsidR="0026327E" w:rsidRPr="0033564C">
        <w:rPr>
          <w:rFonts w:ascii="Times New Roman" w:hAnsi="Times New Roman" w:cs="Times New Roman"/>
          <w:color w:val="121212"/>
          <w:sz w:val="28"/>
          <w:szCs w:val="28"/>
          <w:shd w:val="clear" w:color="auto" w:fill="FFFFFF"/>
        </w:rPr>
        <w:t xml:space="preserve"> средствами Excel</w:t>
      </w:r>
      <w:r>
        <w:rPr>
          <w:rFonts w:ascii="Times New Roman" w:hAnsi="Times New Roman" w:cs="Times New Roman"/>
          <w:color w:val="121212"/>
          <w:sz w:val="28"/>
          <w:szCs w:val="28"/>
          <w:shd w:val="clear" w:color="auto" w:fill="FFFFFF"/>
        </w:rPr>
        <w:t>, что доступно практически каждому гражданину нашей страны</w:t>
      </w:r>
      <w:r w:rsidR="0026327E" w:rsidRPr="0033564C">
        <w:rPr>
          <w:rFonts w:ascii="Times New Roman" w:hAnsi="Times New Roman" w:cs="Times New Roman"/>
          <w:color w:val="121212"/>
          <w:sz w:val="28"/>
          <w:szCs w:val="28"/>
          <w:shd w:val="clear" w:color="auto" w:fill="FFFFFF"/>
        </w:rPr>
        <w:t xml:space="preserve">. Инвестирование является надежным способом вложения капитала, но при выборе эмитентов следует воспользоваться принципом </w:t>
      </w:r>
      <w:r w:rsidR="0026327E" w:rsidRPr="0033564C">
        <w:rPr>
          <w:rFonts w:ascii="Times New Roman" w:hAnsi="Times New Roman" w:cs="Times New Roman"/>
          <w:color w:val="121212"/>
          <w:sz w:val="28"/>
          <w:szCs w:val="28"/>
          <w:shd w:val="clear" w:color="auto" w:fill="FFFFFF"/>
        </w:rPr>
        <w:lastRenderedPageBreak/>
        <w:t xml:space="preserve">диверсификации, который заключается в распределении капитала между ценными бумагами компаний различных отраслей и видов деятельности. </w:t>
      </w:r>
    </w:p>
    <w:p w:rsidR="0026327E" w:rsidRDefault="0054324E" w:rsidP="00650153">
      <w:pPr>
        <w:shd w:val="clear" w:color="auto" w:fill="FFFFFF"/>
        <w:spacing w:after="240" w:line="360" w:lineRule="auto"/>
        <w:ind w:firstLine="851"/>
        <w:jc w:val="both"/>
        <w:rPr>
          <w:rFonts w:ascii="Times New Roman" w:hAnsi="Times New Roman" w:cs="Times New Roman"/>
          <w:color w:val="121212"/>
          <w:sz w:val="28"/>
          <w:szCs w:val="28"/>
          <w:shd w:val="clear" w:color="auto" w:fill="FFFFFF"/>
        </w:rPr>
      </w:pPr>
      <w:r>
        <w:rPr>
          <w:rFonts w:ascii="Times New Roman" w:hAnsi="Times New Roman" w:cs="Times New Roman"/>
          <w:sz w:val="28"/>
          <w:szCs w:val="28"/>
        </w:rPr>
        <w:t>Как было сказано в работе</w:t>
      </w:r>
      <w:r w:rsidR="00421886">
        <w:rPr>
          <w:rFonts w:ascii="Times New Roman" w:hAnsi="Times New Roman" w:cs="Times New Roman"/>
          <w:sz w:val="28"/>
          <w:szCs w:val="28"/>
        </w:rPr>
        <w:t>,</w:t>
      </w:r>
      <w:r>
        <w:rPr>
          <w:rFonts w:ascii="Times New Roman" w:hAnsi="Times New Roman" w:cs="Times New Roman"/>
          <w:sz w:val="28"/>
          <w:szCs w:val="28"/>
        </w:rPr>
        <w:t xml:space="preserve"> наиболее привлекательными для инвестирования являются акции крупных фирм</w:t>
      </w:r>
      <w:r w:rsidR="00421886">
        <w:rPr>
          <w:rFonts w:ascii="Times New Roman" w:hAnsi="Times New Roman" w:cs="Times New Roman"/>
          <w:sz w:val="28"/>
          <w:szCs w:val="28"/>
        </w:rPr>
        <w:t xml:space="preserve">, связанных с нефтедобычей, добычей газа, энергетикой, телекоммуникациями. Поэтому в третьей главе для расчета инвестиционного портфеля были выбраны такие фирмы, как </w:t>
      </w:r>
      <w:r w:rsidR="00421886" w:rsidRPr="0033564C">
        <w:rPr>
          <w:rFonts w:ascii="Times New Roman" w:hAnsi="Times New Roman" w:cs="Times New Roman"/>
          <w:color w:val="121212"/>
          <w:sz w:val="28"/>
          <w:szCs w:val="28"/>
          <w:shd w:val="clear" w:color="auto" w:fill="FFFFFF"/>
        </w:rPr>
        <w:t>ПАО «Газпром», ПАО «</w:t>
      </w:r>
      <w:r w:rsidR="00421886">
        <w:rPr>
          <w:rFonts w:ascii="Times New Roman" w:hAnsi="Times New Roman" w:cs="Times New Roman"/>
          <w:color w:val="121212"/>
          <w:sz w:val="28"/>
          <w:szCs w:val="28"/>
          <w:shd w:val="clear" w:color="auto" w:fill="FFFFFF"/>
        </w:rPr>
        <w:t>Лукойл</w:t>
      </w:r>
      <w:r w:rsidR="00421886" w:rsidRPr="0033564C">
        <w:rPr>
          <w:rFonts w:ascii="Times New Roman" w:hAnsi="Times New Roman" w:cs="Times New Roman"/>
          <w:color w:val="121212"/>
          <w:sz w:val="28"/>
          <w:szCs w:val="28"/>
          <w:shd w:val="clear" w:color="auto" w:fill="FFFFFF"/>
        </w:rPr>
        <w:t>», ПАО «</w:t>
      </w:r>
      <w:r w:rsidR="00421886">
        <w:rPr>
          <w:rFonts w:ascii="Times New Roman" w:hAnsi="Times New Roman" w:cs="Times New Roman"/>
          <w:color w:val="121212"/>
          <w:sz w:val="28"/>
          <w:szCs w:val="28"/>
          <w:shd w:val="clear" w:color="auto" w:fill="FFFFFF"/>
        </w:rPr>
        <w:t>Сбербанк</w:t>
      </w:r>
      <w:r w:rsidR="00421886" w:rsidRPr="0033564C">
        <w:rPr>
          <w:rFonts w:ascii="Times New Roman" w:hAnsi="Times New Roman" w:cs="Times New Roman"/>
          <w:color w:val="121212"/>
          <w:sz w:val="28"/>
          <w:szCs w:val="28"/>
          <w:shd w:val="clear" w:color="auto" w:fill="FFFFFF"/>
        </w:rPr>
        <w:t>»</w:t>
      </w:r>
      <w:r w:rsidR="00421886">
        <w:rPr>
          <w:rFonts w:ascii="Times New Roman" w:hAnsi="Times New Roman" w:cs="Times New Roman"/>
          <w:color w:val="121212"/>
          <w:sz w:val="28"/>
          <w:szCs w:val="28"/>
          <w:shd w:val="clear" w:color="auto" w:fill="FFFFFF"/>
        </w:rPr>
        <w:t xml:space="preserve">, ПАО «ВТБ», ПАО «Мегафон». При помощи модели Марковица было получено, что наибольший доход приносят </w:t>
      </w:r>
      <w:r w:rsidR="00421886" w:rsidRPr="0033564C">
        <w:rPr>
          <w:rFonts w:ascii="Times New Roman" w:hAnsi="Times New Roman" w:cs="Times New Roman"/>
          <w:color w:val="121212"/>
          <w:sz w:val="28"/>
          <w:szCs w:val="28"/>
          <w:shd w:val="clear" w:color="auto" w:fill="FFFFFF"/>
        </w:rPr>
        <w:t>ПАО «Газпром», ПАО «</w:t>
      </w:r>
      <w:r w:rsidR="00421886">
        <w:rPr>
          <w:rFonts w:ascii="Times New Roman" w:hAnsi="Times New Roman" w:cs="Times New Roman"/>
          <w:color w:val="121212"/>
          <w:sz w:val="28"/>
          <w:szCs w:val="28"/>
          <w:shd w:val="clear" w:color="auto" w:fill="FFFFFF"/>
        </w:rPr>
        <w:t>Лукойл</w:t>
      </w:r>
      <w:r w:rsidR="00421886" w:rsidRPr="0033564C">
        <w:rPr>
          <w:rFonts w:ascii="Times New Roman" w:hAnsi="Times New Roman" w:cs="Times New Roman"/>
          <w:color w:val="121212"/>
          <w:sz w:val="28"/>
          <w:szCs w:val="28"/>
          <w:shd w:val="clear" w:color="auto" w:fill="FFFFFF"/>
        </w:rPr>
        <w:t>», ПАО «</w:t>
      </w:r>
      <w:r w:rsidR="00421886">
        <w:rPr>
          <w:rFonts w:ascii="Times New Roman" w:hAnsi="Times New Roman" w:cs="Times New Roman"/>
          <w:color w:val="121212"/>
          <w:sz w:val="28"/>
          <w:szCs w:val="28"/>
          <w:shd w:val="clear" w:color="auto" w:fill="FFFFFF"/>
        </w:rPr>
        <w:t>Сбербанк» с минимальным риском.</w:t>
      </w:r>
    </w:p>
    <w:p w:rsidR="00421886" w:rsidRDefault="00421886" w:rsidP="00650153">
      <w:pPr>
        <w:shd w:val="clear" w:color="auto" w:fill="FFFFFF"/>
        <w:spacing w:after="240" w:line="360" w:lineRule="auto"/>
        <w:ind w:firstLine="851"/>
        <w:jc w:val="both"/>
        <w:rPr>
          <w:rFonts w:ascii="Times New Roman" w:hAnsi="Times New Roman" w:cs="Times New Roman"/>
          <w:color w:val="121212"/>
          <w:sz w:val="28"/>
          <w:szCs w:val="28"/>
          <w:shd w:val="clear" w:color="auto" w:fill="FFFFFF"/>
        </w:rPr>
      </w:pPr>
      <w:r>
        <w:rPr>
          <w:rFonts w:ascii="Times New Roman" w:hAnsi="Times New Roman" w:cs="Times New Roman"/>
          <w:color w:val="121212"/>
          <w:sz w:val="28"/>
          <w:szCs w:val="28"/>
          <w:shd w:val="clear" w:color="auto" w:fill="FFFFFF"/>
        </w:rPr>
        <w:t xml:space="preserve">Важную роль в данной работе занимает </w:t>
      </w:r>
      <w:r w:rsidRPr="0033564C">
        <w:rPr>
          <w:rFonts w:ascii="Times New Roman" w:hAnsi="Times New Roman" w:cs="Times New Roman"/>
          <w:color w:val="121212"/>
          <w:sz w:val="28"/>
          <w:szCs w:val="28"/>
          <w:shd w:val="clear" w:color="auto" w:fill="FFFFFF"/>
        </w:rPr>
        <w:t>ПАО «Газпром»</w:t>
      </w:r>
      <w:r>
        <w:rPr>
          <w:rFonts w:ascii="Times New Roman" w:hAnsi="Times New Roman" w:cs="Times New Roman"/>
          <w:color w:val="121212"/>
          <w:sz w:val="28"/>
          <w:szCs w:val="28"/>
          <w:shd w:val="clear" w:color="auto" w:fill="FFFFFF"/>
        </w:rPr>
        <w:t xml:space="preserve">. На основе ценных бумага данного акционерного общества была рассмотрена автоматизированная программа для коротких продаж, которая приносила прибыль в большинстве случаев. Для составления данной программы были использованы математические модели первой группы, а данные для анализа выгружались из торговой платформы </w:t>
      </w:r>
      <w:r w:rsidRPr="0033564C">
        <w:rPr>
          <w:rFonts w:ascii="Times New Roman" w:hAnsi="Times New Roman"/>
          <w:sz w:val="28"/>
          <w:szCs w:val="28"/>
        </w:rPr>
        <w:t>QUIK</w:t>
      </w:r>
      <w:r>
        <w:rPr>
          <w:rFonts w:ascii="Times New Roman" w:hAnsi="Times New Roman" w:cs="Times New Roman"/>
          <w:color w:val="121212"/>
          <w:sz w:val="28"/>
          <w:szCs w:val="28"/>
          <w:shd w:val="clear" w:color="auto" w:fill="FFFFFF"/>
        </w:rPr>
        <w:t xml:space="preserve"> каждые 15 минут.</w:t>
      </w:r>
    </w:p>
    <w:p w:rsidR="00AA210E" w:rsidRDefault="00650153" w:rsidP="00650153">
      <w:pPr>
        <w:shd w:val="clear" w:color="auto" w:fill="FFFFFF"/>
        <w:spacing w:after="240" w:line="360" w:lineRule="auto"/>
        <w:ind w:firstLine="851"/>
        <w:jc w:val="both"/>
        <w:rPr>
          <w:rFonts w:ascii="Times New Roman" w:hAnsi="Times New Roman" w:cs="Times New Roman"/>
          <w:sz w:val="28"/>
          <w:szCs w:val="28"/>
        </w:rPr>
      </w:pPr>
      <w:r>
        <w:rPr>
          <w:rFonts w:ascii="Times New Roman" w:hAnsi="Times New Roman" w:cs="Times New Roman"/>
          <w:sz w:val="28"/>
          <w:szCs w:val="28"/>
        </w:rPr>
        <w:t>В заключении хочется сказать о том, что финансовый рынок играет важную роль в экономике государства, на него оказывают влияние политические ситуации в мире, данный рынок определяет развитие страны, а также может являться инструментом регулирования экономической ситуации внутри государства.</w:t>
      </w:r>
    </w:p>
    <w:p w:rsidR="00F067F5" w:rsidRDefault="00F067F5">
      <w:pPr>
        <w:rPr>
          <w:rFonts w:ascii="Times New Roman" w:hAnsi="Times New Roman" w:cs="Times New Roman"/>
          <w:sz w:val="28"/>
          <w:szCs w:val="28"/>
        </w:rPr>
      </w:pPr>
      <w:r>
        <w:rPr>
          <w:rFonts w:ascii="Times New Roman" w:hAnsi="Times New Roman" w:cs="Times New Roman"/>
          <w:sz w:val="28"/>
          <w:szCs w:val="28"/>
        </w:rPr>
        <w:br w:type="page"/>
      </w:r>
    </w:p>
    <w:p w:rsidR="00F067F5" w:rsidRDefault="00F067F5" w:rsidP="00F067F5">
      <w:pPr>
        <w:spacing w:line="360" w:lineRule="auto"/>
        <w:ind w:firstLine="851"/>
        <w:jc w:val="center"/>
        <w:rPr>
          <w:rFonts w:ascii="Times New Roman" w:hAnsi="Times New Roman" w:cs="Times New Roman"/>
          <w:sz w:val="28"/>
          <w:szCs w:val="28"/>
        </w:rPr>
      </w:pPr>
      <w:r>
        <w:rPr>
          <w:rFonts w:ascii="Times New Roman" w:hAnsi="Times New Roman" w:cs="Times New Roman"/>
          <w:sz w:val="28"/>
          <w:szCs w:val="28"/>
        </w:rPr>
        <w:lastRenderedPageBreak/>
        <w:t>Список литературы</w:t>
      </w:r>
    </w:p>
    <w:p w:rsidR="00CE6860" w:rsidRPr="00CE6860" w:rsidRDefault="00CE6860" w:rsidP="00CE6860">
      <w:pPr>
        <w:pStyle w:val="a3"/>
        <w:numPr>
          <w:ilvl w:val="0"/>
          <w:numId w:val="36"/>
        </w:numPr>
        <w:shd w:val="clear" w:color="auto" w:fill="FFFFFF"/>
        <w:spacing w:after="240" w:line="360" w:lineRule="auto"/>
        <w:ind w:left="0" w:firstLine="855"/>
        <w:jc w:val="both"/>
        <w:rPr>
          <w:rFonts w:ascii="Times New Roman" w:hAnsi="Times New Roman"/>
        </w:rPr>
      </w:pPr>
      <w:r w:rsidRPr="00CE6860">
        <w:rPr>
          <w:rFonts w:ascii="Times New Roman" w:eastAsia="Calibri" w:hAnsi="Times New Roman" w:cs="Times New Roman"/>
          <w:sz w:val="28"/>
          <w:szCs w:val="28"/>
        </w:rPr>
        <w:t>Первозванский А. Т. Финансовый рынок: расчет и риск. — М.: ИНФРА- М, 1994. — 192 с.</w:t>
      </w:r>
    </w:p>
    <w:p w:rsidR="00CE6860" w:rsidRPr="00CE6860" w:rsidRDefault="00CE6860" w:rsidP="00CE6860">
      <w:pPr>
        <w:pStyle w:val="a3"/>
        <w:numPr>
          <w:ilvl w:val="0"/>
          <w:numId w:val="36"/>
        </w:numPr>
        <w:shd w:val="clear" w:color="auto" w:fill="FFFFFF"/>
        <w:spacing w:before="48" w:after="240" w:line="360" w:lineRule="auto"/>
        <w:ind w:left="0" w:firstLine="855"/>
        <w:jc w:val="both"/>
        <w:rPr>
          <w:rFonts w:ascii="Times New Roman" w:eastAsia="Calibri" w:hAnsi="Times New Roman" w:cs="Times New Roman"/>
          <w:sz w:val="28"/>
          <w:szCs w:val="28"/>
        </w:rPr>
      </w:pPr>
      <w:r w:rsidRPr="00CE6860">
        <w:rPr>
          <w:rFonts w:ascii="Times New Roman" w:eastAsia="Calibri" w:hAnsi="Times New Roman" w:cs="Times New Roman"/>
          <w:color w:val="000000"/>
          <w:spacing w:val="2"/>
          <w:sz w:val="28"/>
          <w:szCs w:val="28"/>
        </w:rPr>
        <w:t xml:space="preserve">Эрлих А.А. </w:t>
      </w:r>
      <w:r w:rsidRPr="00CE6860">
        <w:rPr>
          <w:rFonts w:ascii="Times New Roman" w:eastAsia="Calibri" w:hAnsi="Times New Roman" w:cs="Times New Roman"/>
          <w:bCs/>
          <w:color w:val="000000"/>
          <w:spacing w:val="2"/>
          <w:sz w:val="28"/>
          <w:szCs w:val="28"/>
        </w:rPr>
        <w:t>Технический анализ товарных и финансовых рынков:</w:t>
      </w:r>
      <w:r w:rsidRPr="00CE6860">
        <w:rPr>
          <w:rFonts w:ascii="Times New Roman" w:hAnsi="Times New Roman" w:cs="Times New Roman"/>
          <w:bCs/>
          <w:color w:val="000000"/>
          <w:spacing w:val="2"/>
          <w:sz w:val="28"/>
          <w:szCs w:val="28"/>
        </w:rPr>
        <w:t xml:space="preserve"> </w:t>
      </w:r>
      <w:r w:rsidRPr="00CE6860">
        <w:rPr>
          <w:rFonts w:ascii="Times New Roman" w:eastAsia="Calibri" w:hAnsi="Times New Roman" w:cs="Times New Roman"/>
          <w:color w:val="000000"/>
          <w:sz w:val="28"/>
          <w:szCs w:val="28"/>
        </w:rPr>
        <w:t>Э 79 Прикладное пособие. - 2-е изд. - М.: ИНФРА-М, 1996.  - 176 с.</w:t>
      </w:r>
    </w:p>
    <w:p w:rsidR="00CE6860" w:rsidRPr="00C4723A" w:rsidRDefault="00CE6860" w:rsidP="00CE6860">
      <w:pPr>
        <w:pStyle w:val="a3"/>
        <w:numPr>
          <w:ilvl w:val="0"/>
          <w:numId w:val="36"/>
        </w:numPr>
        <w:shd w:val="clear" w:color="auto" w:fill="FFFFFF"/>
        <w:spacing w:after="240" w:line="360" w:lineRule="auto"/>
        <w:ind w:left="0" w:firstLine="855"/>
        <w:jc w:val="both"/>
        <w:rPr>
          <w:rFonts w:ascii="Times New Roman" w:eastAsia="Calibri" w:hAnsi="Times New Roman" w:cs="Times New Roman"/>
          <w:sz w:val="28"/>
          <w:szCs w:val="28"/>
        </w:rPr>
      </w:pPr>
      <w:r w:rsidRPr="00C4723A">
        <w:rPr>
          <w:rFonts w:ascii="Times New Roman" w:hAnsi="Times New Roman" w:cs="Times New Roman"/>
          <w:sz w:val="28"/>
          <w:szCs w:val="28"/>
        </w:rPr>
        <w:t>Бердникова Т.Б. Рынок ценн</w:t>
      </w:r>
      <w:r>
        <w:rPr>
          <w:rFonts w:ascii="Times New Roman" w:hAnsi="Times New Roman" w:cs="Times New Roman"/>
          <w:sz w:val="28"/>
          <w:szCs w:val="28"/>
        </w:rPr>
        <w:t>ых бумаг и биржевое дело: Учеб</w:t>
      </w:r>
      <w:r w:rsidRPr="00C4723A">
        <w:rPr>
          <w:rFonts w:ascii="Times New Roman" w:hAnsi="Times New Roman" w:cs="Times New Roman"/>
          <w:sz w:val="28"/>
          <w:szCs w:val="28"/>
        </w:rPr>
        <w:t>ное пособие</w:t>
      </w:r>
      <w:r>
        <w:rPr>
          <w:rFonts w:ascii="Times New Roman" w:hAnsi="Times New Roman" w:cs="Times New Roman"/>
          <w:sz w:val="28"/>
          <w:szCs w:val="28"/>
        </w:rPr>
        <w:t>. — М.: ИНФРА-М, 2002. — 270 с.</w:t>
      </w:r>
    </w:p>
    <w:p w:rsidR="00CE6860" w:rsidRPr="00CE6860" w:rsidRDefault="00CE6860" w:rsidP="00CE6860">
      <w:pPr>
        <w:pStyle w:val="a3"/>
        <w:numPr>
          <w:ilvl w:val="0"/>
          <w:numId w:val="36"/>
        </w:numPr>
        <w:shd w:val="clear" w:color="auto" w:fill="FFFFFF"/>
        <w:spacing w:after="240" w:line="360" w:lineRule="auto"/>
        <w:ind w:left="0" w:firstLine="851"/>
        <w:jc w:val="both"/>
        <w:rPr>
          <w:rFonts w:ascii="Times New Roman" w:hAnsi="Times New Roman"/>
        </w:rPr>
      </w:pPr>
      <w:r w:rsidRPr="00C4723A">
        <w:rPr>
          <w:rFonts w:ascii="Times New Roman" w:hAnsi="Times New Roman" w:cs="Times New Roman"/>
          <w:sz w:val="28"/>
          <w:szCs w:val="28"/>
        </w:rPr>
        <w:t>Нешитой А. С. Инвестиции: Учебник. — 5-е изд., перераб. и испр. — М.: Издательско-торговая корпора</w:t>
      </w:r>
      <w:r w:rsidRPr="00C4723A">
        <w:rPr>
          <w:rFonts w:ascii="Times New Roman" w:hAnsi="Times New Roman" w:cs="Times New Roman"/>
          <w:sz w:val="28"/>
          <w:szCs w:val="28"/>
        </w:rPr>
        <w:softHyphen/>
        <w:t xml:space="preserve"> ция «Дашков и К</w:t>
      </w:r>
      <w:r>
        <w:rPr>
          <w:rFonts w:ascii="Times New Roman" w:hAnsi="Times New Roman" w:cs="Times New Roman"/>
          <w:sz w:val="28"/>
          <w:szCs w:val="28"/>
        </w:rPr>
        <w:t>»</w:t>
      </w:r>
      <w:r w:rsidRPr="00C4723A">
        <w:rPr>
          <w:rFonts w:ascii="Times New Roman" w:hAnsi="Times New Roman" w:cs="Times New Roman"/>
          <w:sz w:val="28"/>
          <w:szCs w:val="28"/>
        </w:rPr>
        <w:t>, 2007. — 372 с</w:t>
      </w:r>
    </w:p>
    <w:p w:rsidR="00CE6860" w:rsidRPr="00CE6860" w:rsidRDefault="00CE6860" w:rsidP="00CE6860">
      <w:pPr>
        <w:pStyle w:val="a3"/>
        <w:numPr>
          <w:ilvl w:val="0"/>
          <w:numId w:val="36"/>
        </w:numPr>
        <w:shd w:val="clear" w:color="auto" w:fill="FFFFFF"/>
        <w:spacing w:after="240" w:line="360" w:lineRule="auto"/>
        <w:ind w:left="0" w:firstLine="851"/>
        <w:jc w:val="both"/>
        <w:rPr>
          <w:rFonts w:ascii="Times New Roman" w:hAnsi="Times New Roman"/>
        </w:rPr>
      </w:pPr>
      <w:r w:rsidRPr="00873D3D">
        <w:rPr>
          <w:rFonts w:ascii="Times New Roman" w:eastAsia="Calibri" w:hAnsi="Times New Roman" w:cs="Times New Roman"/>
          <w:sz w:val="28"/>
          <w:szCs w:val="28"/>
        </w:rPr>
        <w:t>Люу Ю-Д. Методы и алгоритмы финансовой математики / пер. с англ. — М.: БИНОМ. Лаборатория знаний, 2007. — 751 с.</w:t>
      </w:r>
    </w:p>
    <w:p w:rsidR="00CE6860" w:rsidRPr="0028175B" w:rsidRDefault="00CE6860" w:rsidP="00CE6860">
      <w:pPr>
        <w:pStyle w:val="a3"/>
        <w:numPr>
          <w:ilvl w:val="0"/>
          <w:numId w:val="36"/>
        </w:numPr>
        <w:shd w:val="clear" w:color="auto" w:fill="FFFFFF"/>
        <w:spacing w:after="240" w:line="360" w:lineRule="auto"/>
        <w:ind w:left="0" w:firstLine="855"/>
        <w:jc w:val="both"/>
        <w:rPr>
          <w:rFonts w:ascii="Times New Roman" w:eastAsia="Calibri" w:hAnsi="Times New Roman" w:cs="Times New Roman"/>
          <w:sz w:val="28"/>
          <w:szCs w:val="28"/>
        </w:rPr>
      </w:pPr>
      <w:r w:rsidRPr="00873D3D">
        <w:rPr>
          <w:rFonts w:ascii="Times New Roman" w:hAnsi="Times New Roman" w:cs="Times New Roman"/>
          <w:sz w:val="28"/>
          <w:szCs w:val="28"/>
        </w:rPr>
        <w:t>Рынок ценных бумаг: уче</w:t>
      </w:r>
      <w:r>
        <w:rPr>
          <w:rFonts w:ascii="Times New Roman" w:hAnsi="Times New Roman" w:cs="Times New Roman"/>
          <w:sz w:val="28"/>
          <w:szCs w:val="28"/>
        </w:rPr>
        <w:t>бник для студентов вузов, обуча</w:t>
      </w:r>
      <w:r w:rsidRPr="00873D3D">
        <w:rPr>
          <w:rFonts w:ascii="Times New Roman" w:hAnsi="Times New Roman" w:cs="Times New Roman"/>
          <w:sz w:val="28"/>
          <w:szCs w:val="28"/>
        </w:rPr>
        <w:t>ющихся по экономическим специальностям / под ред. Е.Ф. Жукова. — 3-е изд., перераб. и доп. — М.: ЮНИТИ- ДАНА, 2009. - 567 с.</w:t>
      </w:r>
    </w:p>
    <w:p w:rsidR="0028175B" w:rsidRPr="00CE6860" w:rsidRDefault="0028175B" w:rsidP="0028175B">
      <w:pPr>
        <w:pStyle w:val="Textbody"/>
        <w:numPr>
          <w:ilvl w:val="0"/>
          <w:numId w:val="36"/>
        </w:numPr>
        <w:spacing w:line="360" w:lineRule="auto"/>
        <w:ind w:left="0" w:firstLine="855"/>
        <w:jc w:val="both"/>
        <w:rPr>
          <w:rFonts w:ascii="Times New Roman" w:hAnsi="Times New Roman"/>
          <w:sz w:val="28"/>
          <w:szCs w:val="28"/>
        </w:rPr>
      </w:pPr>
      <w:r w:rsidRPr="00CE6860">
        <w:rPr>
          <w:rFonts w:ascii="Times New Roman" w:hAnsi="Times New Roman"/>
          <w:sz w:val="28"/>
          <w:szCs w:val="28"/>
        </w:rPr>
        <w:t xml:space="preserve">Боллинджер о лентах Боллинджера регрессия [Электронный ресурс] URL: </w:t>
      </w:r>
      <w:hyperlink r:id="rId36" w:history="1">
        <w:r w:rsidRPr="007B5576">
          <w:rPr>
            <w:rStyle w:val="ac"/>
            <w:rFonts w:ascii="Times New Roman" w:hAnsi="Times New Roman"/>
            <w:sz w:val="28"/>
            <w:szCs w:val="28"/>
          </w:rPr>
          <w:t>www.finance-invest.ru</w:t>
        </w:r>
      </w:hyperlink>
      <w:r w:rsidRPr="00CE6860">
        <w:rPr>
          <w:rFonts w:ascii="Times New Roman" w:hAnsi="Times New Roman"/>
          <w:sz w:val="28"/>
          <w:szCs w:val="28"/>
        </w:rPr>
        <w:t xml:space="preserve"> (дата обращения: </w:t>
      </w:r>
      <w:r>
        <w:rPr>
          <w:rFonts w:ascii="Times New Roman" w:hAnsi="Times New Roman"/>
          <w:sz w:val="28"/>
          <w:szCs w:val="28"/>
        </w:rPr>
        <w:t>02</w:t>
      </w:r>
      <w:r w:rsidRPr="00CE6860">
        <w:rPr>
          <w:rFonts w:ascii="Times New Roman" w:hAnsi="Times New Roman"/>
          <w:sz w:val="28"/>
          <w:szCs w:val="28"/>
        </w:rPr>
        <w:t>.</w:t>
      </w:r>
      <w:r>
        <w:rPr>
          <w:rFonts w:ascii="Times New Roman" w:hAnsi="Times New Roman"/>
          <w:sz w:val="28"/>
          <w:szCs w:val="28"/>
        </w:rPr>
        <w:t>05</w:t>
      </w:r>
      <w:r w:rsidRPr="00CE6860">
        <w:rPr>
          <w:rFonts w:ascii="Times New Roman" w:hAnsi="Times New Roman"/>
          <w:sz w:val="28"/>
          <w:szCs w:val="28"/>
        </w:rPr>
        <w:t>.2016).</w:t>
      </w:r>
    </w:p>
    <w:p w:rsidR="00CE6860" w:rsidRPr="0028175B" w:rsidRDefault="00CE6860" w:rsidP="00CE6860">
      <w:pPr>
        <w:pStyle w:val="Textbody"/>
        <w:numPr>
          <w:ilvl w:val="0"/>
          <w:numId w:val="36"/>
        </w:numPr>
        <w:spacing w:line="360" w:lineRule="auto"/>
        <w:ind w:left="0" w:firstLine="855"/>
        <w:jc w:val="both"/>
      </w:pPr>
      <w:r w:rsidRPr="00A5775D">
        <w:rPr>
          <w:rFonts w:ascii="Times New Roman" w:hAnsi="Times New Roman"/>
          <w:sz w:val="28"/>
          <w:szCs w:val="28"/>
        </w:rPr>
        <w:t>Логистическая регрессия [Электронный ресурс] URL: http://www. machinelearning.ru/wiki/index.php?title=Логистическая_регрессия (дата обращения: 2</w:t>
      </w:r>
      <w:r>
        <w:rPr>
          <w:rFonts w:ascii="Times New Roman" w:hAnsi="Times New Roman"/>
          <w:sz w:val="28"/>
          <w:szCs w:val="28"/>
        </w:rPr>
        <w:t>9</w:t>
      </w:r>
      <w:r w:rsidRPr="00A5775D">
        <w:rPr>
          <w:rFonts w:ascii="Times New Roman" w:hAnsi="Times New Roman"/>
          <w:sz w:val="28"/>
          <w:szCs w:val="28"/>
        </w:rPr>
        <w:t>.11.2016).</w:t>
      </w:r>
    </w:p>
    <w:p w:rsidR="0028175B" w:rsidRPr="0028175B" w:rsidRDefault="0028175B" w:rsidP="0028175B">
      <w:pPr>
        <w:pStyle w:val="a3"/>
        <w:numPr>
          <w:ilvl w:val="0"/>
          <w:numId w:val="36"/>
        </w:numPr>
        <w:shd w:val="clear" w:color="auto" w:fill="FFFFFF"/>
        <w:spacing w:after="240" w:line="360" w:lineRule="auto"/>
        <w:ind w:left="0" w:firstLine="855"/>
        <w:jc w:val="both"/>
        <w:rPr>
          <w:rFonts w:ascii="Times New Roman" w:eastAsia="Calibri" w:hAnsi="Times New Roman" w:cs="Times New Roman"/>
          <w:sz w:val="28"/>
          <w:szCs w:val="28"/>
        </w:rPr>
      </w:pPr>
      <w:r>
        <w:rPr>
          <w:rFonts w:ascii="Times New Roman" w:hAnsi="Times New Roman"/>
          <w:sz w:val="28"/>
          <w:szCs w:val="28"/>
        </w:rPr>
        <w:t xml:space="preserve">Финам </w:t>
      </w:r>
      <w:r w:rsidRPr="00A5775D">
        <w:rPr>
          <w:rFonts w:ascii="Times New Roman" w:hAnsi="Times New Roman"/>
          <w:sz w:val="28"/>
          <w:szCs w:val="28"/>
        </w:rPr>
        <w:t xml:space="preserve">[Электронный ресурс] URL: </w:t>
      </w:r>
      <w:hyperlink r:id="rId37" w:history="1">
        <w:r w:rsidRPr="00C4723A">
          <w:rPr>
            <w:rStyle w:val="ac"/>
            <w:rFonts w:ascii="Times New Roman" w:eastAsia="Calibri" w:hAnsi="Times New Roman" w:cs="Times New Roman"/>
            <w:sz w:val="28"/>
            <w:szCs w:val="28"/>
          </w:rPr>
          <w:t>http://www.finam.ru/</w:t>
        </w:r>
      </w:hyperlink>
      <w:r w:rsidRPr="0028175B">
        <w:rPr>
          <w:rFonts w:ascii="Times New Roman" w:hAnsi="Times New Roman"/>
          <w:sz w:val="28"/>
          <w:szCs w:val="28"/>
        </w:rPr>
        <w:t xml:space="preserve"> (дата обращения: </w:t>
      </w:r>
      <w:r>
        <w:rPr>
          <w:rFonts w:ascii="Times New Roman" w:hAnsi="Times New Roman"/>
          <w:sz w:val="28"/>
          <w:szCs w:val="28"/>
        </w:rPr>
        <w:t>05</w:t>
      </w:r>
      <w:r w:rsidRPr="0028175B">
        <w:rPr>
          <w:rFonts w:ascii="Times New Roman" w:hAnsi="Times New Roman"/>
          <w:sz w:val="28"/>
          <w:szCs w:val="28"/>
        </w:rPr>
        <w:t>.1</w:t>
      </w:r>
      <w:r>
        <w:rPr>
          <w:rFonts w:ascii="Times New Roman" w:hAnsi="Times New Roman"/>
          <w:sz w:val="28"/>
          <w:szCs w:val="28"/>
        </w:rPr>
        <w:t>2</w:t>
      </w:r>
      <w:r w:rsidRPr="0028175B">
        <w:rPr>
          <w:rFonts w:ascii="Times New Roman" w:hAnsi="Times New Roman"/>
          <w:sz w:val="28"/>
          <w:szCs w:val="28"/>
        </w:rPr>
        <w:t>.2016).</w:t>
      </w:r>
    </w:p>
    <w:p w:rsidR="0028175B" w:rsidRPr="0028175B" w:rsidRDefault="0028175B" w:rsidP="0028175B">
      <w:pPr>
        <w:pStyle w:val="a3"/>
        <w:numPr>
          <w:ilvl w:val="0"/>
          <w:numId w:val="36"/>
        </w:numPr>
        <w:shd w:val="clear" w:color="auto" w:fill="FFFFFF"/>
        <w:spacing w:before="48" w:after="240" w:line="360" w:lineRule="auto"/>
        <w:ind w:left="0" w:firstLine="855"/>
        <w:jc w:val="both"/>
        <w:rPr>
          <w:rFonts w:ascii="Times New Roman" w:hAnsi="Times New Roman" w:cs="Times New Roman"/>
          <w:sz w:val="28"/>
          <w:szCs w:val="28"/>
        </w:rPr>
      </w:pPr>
      <w:r w:rsidRPr="0028175B">
        <w:rPr>
          <w:rFonts w:ascii="Times New Roman" w:hAnsi="Times New Roman"/>
          <w:color w:val="000000"/>
          <w:sz w:val="28"/>
          <w:szCs w:val="28"/>
          <w:shd w:val="clear" w:color="auto" w:fill="FFFFFF"/>
        </w:rPr>
        <w:t>Хан, Г.Г. Использование алгоритма случайного леса в финансах на примере языка</w:t>
      </w:r>
      <w:r w:rsidRPr="0028175B">
        <w:rPr>
          <w:rFonts w:ascii="Times New Roman" w:hAnsi="Times New Roman"/>
          <w:color w:val="000000"/>
          <w:sz w:val="28"/>
        </w:rPr>
        <w:t> </w:t>
      </w:r>
      <w:r w:rsidRPr="0028175B">
        <w:rPr>
          <w:rFonts w:ascii="Times New Roman" w:hAnsi="Times New Roman"/>
          <w:color w:val="000000"/>
          <w:sz w:val="28"/>
          <w:szCs w:val="28"/>
          <w:shd w:val="clear" w:color="auto" w:fill="FFFFFF"/>
          <w:lang w:val="en-US"/>
        </w:rPr>
        <w:t>R</w:t>
      </w:r>
      <w:r w:rsidRPr="0028175B">
        <w:rPr>
          <w:rFonts w:ascii="Times New Roman" w:hAnsi="Times New Roman"/>
          <w:color w:val="000000"/>
          <w:sz w:val="28"/>
          <w:lang w:val="en-US"/>
        </w:rPr>
        <w:t> </w:t>
      </w:r>
      <w:r w:rsidRPr="0028175B">
        <w:rPr>
          <w:rFonts w:ascii="Times New Roman" w:hAnsi="Times New Roman"/>
          <w:color w:val="000000"/>
          <w:sz w:val="28"/>
          <w:szCs w:val="28"/>
          <w:shd w:val="clear" w:color="auto" w:fill="FFFFFF"/>
        </w:rPr>
        <w:t>/ Г.Г.</w:t>
      </w:r>
      <w:r w:rsidRPr="0028175B">
        <w:rPr>
          <w:rFonts w:ascii="Times New Roman" w:hAnsi="Times New Roman"/>
          <w:color w:val="000000"/>
          <w:sz w:val="28"/>
          <w:szCs w:val="28"/>
          <w:shd w:val="clear" w:color="auto" w:fill="FFFFFF"/>
          <w:lang w:val="en-US"/>
        </w:rPr>
        <w:t> </w:t>
      </w:r>
      <w:r w:rsidRPr="0028175B">
        <w:rPr>
          <w:rFonts w:ascii="Times New Roman" w:hAnsi="Times New Roman"/>
          <w:color w:val="000000"/>
          <w:sz w:val="28"/>
          <w:szCs w:val="28"/>
          <w:shd w:val="clear" w:color="auto" w:fill="FFFFFF"/>
        </w:rPr>
        <w:t>Хан, А.А.</w:t>
      </w:r>
      <w:r w:rsidRPr="0028175B">
        <w:rPr>
          <w:rFonts w:ascii="Times New Roman" w:hAnsi="Times New Roman"/>
          <w:color w:val="000000"/>
          <w:sz w:val="28"/>
          <w:szCs w:val="28"/>
          <w:shd w:val="clear" w:color="auto" w:fill="FFFFFF"/>
          <w:lang w:val="en-US"/>
        </w:rPr>
        <w:t> </w:t>
      </w:r>
      <w:r w:rsidRPr="0028175B">
        <w:rPr>
          <w:rFonts w:ascii="Times New Roman" w:hAnsi="Times New Roman"/>
          <w:color w:val="000000"/>
          <w:sz w:val="28"/>
          <w:szCs w:val="28"/>
          <w:shd w:val="clear" w:color="auto" w:fill="FFFFFF"/>
        </w:rPr>
        <w:t>Полковников // Народный поиск модели хозяйственного развития России: материалы Международной научно-практической конференции, г. Волгоград – г. Волжский, 24–25 сентября 2015 г. ВГИ (филиал) ВолГУ. – Волгоград: Волгоградское научное издательство, 2016. –</w:t>
      </w:r>
      <w:r w:rsidRPr="0028175B">
        <w:rPr>
          <w:rFonts w:ascii="Times New Roman" w:hAnsi="Times New Roman"/>
          <w:color w:val="000000"/>
          <w:sz w:val="28"/>
        </w:rPr>
        <w:t> </w:t>
      </w:r>
      <w:r w:rsidRPr="0028175B">
        <w:rPr>
          <w:rFonts w:ascii="Times New Roman" w:hAnsi="Times New Roman"/>
          <w:color w:val="000000"/>
          <w:sz w:val="28"/>
          <w:szCs w:val="28"/>
          <w:shd w:val="clear" w:color="auto" w:fill="FFFFFF"/>
          <w:lang w:val="en-US"/>
        </w:rPr>
        <w:t>c</w:t>
      </w:r>
      <w:r w:rsidRPr="0028175B">
        <w:rPr>
          <w:rFonts w:ascii="Times New Roman" w:hAnsi="Times New Roman"/>
          <w:color w:val="000000"/>
          <w:sz w:val="28"/>
          <w:szCs w:val="28"/>
          <w:shd w:val="clear" w:color="auto" w:fill="FFFFFF"/>
        </w:rPr>
        <w:t>.</w:t>
      </w:r>
      <w:r w:rsidRPr="0028175B">
        <w:rPr>
          <w:rFonts w:ascii="Times New Roman" w:hAnsi="Times New Roman"/>
          <w:color w:val="000000"/>
          <w:sz w:val="28"/>
          <w:szCs w:val="28"/>
          <w:shd w:val="clear" w:color="auto" w:fill="FFFFFF"/>
          <w:lang w:val="en-US"/>
        </w:rPr>
        <w:t> </w:t>
      </w:r>
      <w:r w:rsidRPr="0028175B">
        <w:rPr>
          <w:rFonts w:ascii="Times New Roman" w:hAnsi="Times New Roman"/>
          <w:color w:val="000000"/>
          <w:sz w:val="28"/>
          <w:szCs w:val="28"/>
          <w:shd w:val="clear" w:color="auto" w:fill="FFFFFF"/>
        </w:rPr>
        <w:t>329-333.</w:t>
      </w:r>
    </w:p>
    <w:p w:rsidR="0028175B" w:rsidRPr="0028175B" w:rsidRDefault="0028175B" w:rsidP="0028175B">
      <w:pPr>
        <w:shd w:val="clear" w:color="auto" w:fill="FFFFFF"/>
        <w:spacing w:after="240" w:line="360" w:lineRule="auto"/>
        <w:jc w:val="both"/>
        <w:rPr>
          <w:rFonts w:ascii="Times New Roman" w:eastAsia="Calibri" w:hAnsi="Times New Roman" w:cs="Times New Roman"/>
          <w:sz w:val="28"/>
          <w:szCs w:val="28"/>
        </w:rPr>
      </w:pPr>
    </w:p>
    <w:sectPr w:rsidR="0028175B" w:rsidRPr="0028175B" w:rsidSect="0028175B">
      <w:footerReference w:type="default" r:id="rId38"/>
      <w:pgSz w:w="11906" w:h="16838"/>
      <w:pgMar w:top="1134" w:right="850" w:bottom="1134" w:left="1701" w:header="708" w:footer="708" w:gutter="0"/>
      <w:pgNumType w:start="2"/>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21E2B" w:rsidRDefault="00321E2B" w:rsidP="003B69D9">
      <w:pPr>
        <w:spacing w:after="0" w:line="240" w:lineRule="auto"/>
      </w:pPr>
      <w:r>
        <w:separator/>
      </w:r>
    </w:p>
  </w:endnote>
  <w:endnote w:type="continuationSeparator" w:id="0">
    <w:p w:rsidR="00321E2B" w:rsidRDefault="00321E2B" w:rsidP="003B69D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Times-Roman">
    <w:altName w:val="MS Mincho"/>
    <w:panose1 w:val="00000000000000000000"/>
    <w:charset w:val="80"/>
    <w:family w:val="roman"/>
    <w:notTrueType/>
    <w:pitch w:val="default"/>
    <w:sig w:usb0="00000001" w:usb1="08070000" w:usb2="00000010" w:usb3="00000000" w:csb0="00020000" w:csb1="00000000"/>
  </w:font>
  <w:font w:name="Times-Italic">
    <w:altName w:val="MS Mincho"/>
    <w:panose1 w:val="00000000000000000000"/>
    <w:charset w:val="80"/>
    <w:family w:val="roman"/>
    <w:notTrueType/>
    <w:pitch w:val="default"/>
    <w:sig w:usb0="00000001" w:usb1="08070000" w:usb2="00000010" w:usb3="00000000" w:csb0="00020000" w:csb1="00000000"/>
  </w:font>
  <w:font w:name="Times-Bold">
    <w:altName w:val="MS Mincho"/>
    <w:panose1 w:val="00000000000000000000"/>
    <w:charset w:val="80"/>
    <w:family w:val="roman"/>
    <w:notTrueType/>
    <w:pitch w:val="default"/>
    <w:sig w:usb0="00000001" w:usb1="08070000" w:usb2="00000010" w:usb3="00000000" w:csb0="00020000" w:csb1="00000000"/>
  </w:font>
  <w:font w:name="Times-BoldItalic">
    <w:altName w:val="MS Mincho"/>
    <w:panose1 w:val="00000000000000000000"/>
    <w:charset w:val="80"/>
    <w:family w:val="roman"/>
    <w:notTrueType/>
    <w:pitch w:val="default"/>
    <w:sig w:usb0="00000001" w:usb1="08070000" w:usb2="00000010" w:usb3="00000000" w:csb0="00020000" w:csb1="00000000"/>
  </w:font>
  <w:font w:name="Cambria Math">
    <w:panose1 w:val="02040503050406030204"/>
    <w:charset w:val="CC"/>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938853"/>
      <w:docPartObj>
        <w:docPartGallery w:val="Page Numbers (Bottom of Page)"/>
        <w:docPartUnique/>
      </w:docPartObj>
    </w:sdtPr>
    <w:sdtContent>
      <w:p w:rsidR="00ED63D9" w:rsidRDefault="00ED63D9">
        <w:pPr>
          <w:pStyle w:val="af2"/>
          <w:jc w:val="center"/>
        </w:pPr>
        <w:fldSimple w:instr=" PAGE   \* MERGEFORMAT ">
          <w:r w:rsidR="00166CBC">
            <w:rPr>
              <w:noProof/>
            </w:rPr>
            <w:t>3</w:t>
          </w:r>
        </w:fldSimple>
      </w:p>
    </w:sdtContent>
  </w:sdt>
  <w:p w:rsidR="00ED63D9" w:rsidRDefault="00ED63D9">
    <w:pPr>
      <w:pStyle w:val="af2"/>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21E2B" w:rsidRDefault="00321E2B" w:rsidP="003B69D9">
      <w:pPr>
        <w:spacing w:after="0" w:line="240" w:lineRule="auto"/>
      </w:pPr>
      <w:r>
        <w:separator/>
      </w:r>
    </w:p>
  </w:footnote>
  <w:footnote w:type="continuationSeparator" w:id="0">
    <w:p w:rsidR="00321E2B" w:rsidRDefault="00321E2B" w:rsidP="003B69D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53602F"/>
    <w:multiLevelType w:val="hybridMultilevel"/>
    <w:tmpl w:val="EA8EE810"/>
    <w:lvl w:ilvl="0" w:tplc="CDA85150">
      <w:start w:val="1"/>
      <w:numFmt w:val="upperLetter"/>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1">
    <w:nsid w:val="08794956"/>
    <w:multiLevelType w:val="multilevel"/>
    <w:tmpl w:val="17C09EEA"/>
    <w:lvl w:ilvl="0">
      <w:start w:val="1"/>
      <w:numFmt w:val="decimal"/>
      <w:lvlText w:val="%1."/>
      <w:lvlJc w:val="left"/>
      <w:pPr>
        <w:ind w:left="720" w:hanging="360"/>
      </w:pPr>
      <w:rPr>
        <w:rFonts w:hint="default"/>
      </w:rPr>
    </w:lvl>
    <w:lvl w:ilvl="1">
      <w:start w:val="1"/>
      <w:numFmt w:val="decimal"/>
      <w:isLgl/>
      <w:lvlText w:val="%1.%2."/>
      <w:lvlJc w:val="left"/>
      <w:pPr>
        <w:ind w:left="1430" w:hanging="720"/>
      </w:pPr>
      <w:rPr>
        <w:rFonts w:hint="default"/>
      </w:rPr>
    </w:lvl>
    <w:lvl w:ilvl="2">
      <w:start w:val="1"/>
      <w:numFmt w:val="decimal"/>
      <w:isLgl/>
      <w:lvlText w:val="%1.%2.%3."/>
      <w:lvlJc w:val="left"/>
      <w:pPr>
        <w:ind w:left="1713"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2">
    <w:nsid w:val="0A0B714E"/>
    <w:multiLevelType w:val="multilevel"/>
    <w:tmpl w:val="06D0A640"/>
    <w:lvl w:ilvl="0">
      <w:start w:val="1"/>
      <w:numFmt w:val="decimal"/>
      <w:lvlText w:val="%1."/>
      <w:lvlJc w:val="left"/>
      <w:pPr>
        <w:ind w:left="675" w:hanging="675"/>
      </w:pPr>
      <w:rPr>
        <w:rFonts w:hint="default"/>
      </w:rPr>
    </w:lvl>
    <w:lvl w:ilvl="1">
      <w:start w:val="3"/>
      <w:numFmt w:val="decimal"/>
      <w:lvlText w:val="%1.%2."/>
      <w:lvlJc w:val="left"/>
      <w:pPr>
        <w:ind w:left="1216" w:hanging="720"/>
      </w:pPr>
      <w:rPr>
        <w:rFonts w:hint="default"/>
      </w:rPr>
    </w:lvl>
    <w:lvl w:ilvl="2">
      <w:start w:val="1"/>
      <w:numFmt w:val="decimal"/>
      <w:lvlText w:val="%1.%2.%3."/>
      <w:lvlJc w:val="left"/>
      <w:pPr>
        <w:ind w:left="1712" w:hanging="720"/>
      </w:pPr>
      <w:rPr>
        <w:rFonts w:hint="default"/>
      </w:rPr>
    </w:lvl>
    <w:lvl w:ilvl="3">
      <w:start w:val="1"/>
      <w:numFmt w:val="decimal"/>
      <w:lvlText w:val="%1.%2.%3.%4."/>
      <w:lvlJc w:val="left"/>
      <w:pPr>
        <w:ind w:left="2568" w:hanging="1080"/>
      </w:pPr>
      <w:rPr>
        <w:rFonts w:hint="default"/>
      </w:rPr>
    </w:lvl>
    <w:lvl w:ilvl="4">
      <w:start w:val="1"/>
      <w:numFmt w:val="decimal"/>
      <w:lvlText w:val="%1.%2.%3.%4.%5."/>
      <w:lvlJc w:val="left"/>
      <w:pPr>
        <w:ind w:left="3064" w:hanging="1080"/>
      </w:pPr>
      <w:rPr>
        <w:rFonts w:hint="default"/>
      </w:rPr>
    </w:lvl>
    <w:lvl w:ilvl="5">
      <w:start w:val="1"/>
      <w:numFmt w:val="decimal"/>
      <w:lvlText w:val="%1.%2.%3.%4.%5.%6."/>
      <w:lvlJc w:val="left"/>
      <w:pPr>
        <w:ind w:left="3920" w:hanging="1440"/>
      </w:pPr>
      <w:rPr>
        <w:rFonts w:hint="default"/>
      </w:rPr>
    </w:lvl>
    <w:lvl w:ilvl="6">
      <w:start w:val="1"/>
      <w:numFmt w:val="decimal"/>
      <w:lvlText w:val="%1.%2.%3.%4.%5.%6.%7."/>
      <w:lvlJc w:val="left"/>
      <w:pPr>
        <w:ind w:left="4776" w:hanging="1800"/>
      </w:pPr>
      <w:rPr>
        <w:rFonts w:hint="default"/>
      </w:rPr>
    </w:lvl>
    <w:lvl w:ilvl="7">
      <w:start w:val="1"/>
      <w:numFmt w:val="decimal"/>
      <w:lvlText w:val="%1.%2.%3.%4.%5.%6.%7.%8."/>
      <w:lvlJc w:val="left"/>
      <w:pPr>
        <w:ind w:left="5272" w:hanging="1800"/>
      </w:pPr>
      <w:rPr>
        <w:rFonts w:hint="default"/>
      </w:rPr>
    </w:lvl>
    <w:lvl w:ilvl="8">
      <w:start w:val="1"/>
      <w:numFmt w:val="decimal"/>
      <w:lvlText w:val="%1.%2.%3.%4.%5.%6.%7.%8.%9."/>
      <w:lvlJc w:val="left"/>
      <w:pPr>
        <w:ind w:left="6128" w:hanging="2160"/>
      </w:pPr>
      <w:rPr>
        <w:rFonts w:hint="default"/>
      </w:rPr>
    </w:lvl>
  </w:abstractNum>
  <w:abstractNum w:abstractNumId="3">
    <w:nsid w:val="0AC66E13"/>
    <w:multiLevelType w:val="hybridMultilevel"/>
    <w:tmpl w:val="6358BE9A"/>
    <w:lvl w:ilvl="0" w:tplc="EB5A59C6">
      <w:start w:val="1"/>
      <w:numFmt w:val="decimal"/>
      <w:lvlText w:val="%1)"/>
      <w:lvlJc w:val="left"/>
      <w:pPr>
        <w:ind w:left="1211" w:hanging="360"/>
      </w:pPr>
      <w:rPr>
        <w:rFonts w:cs="Times New Roman" w:hint="default"/>
      </w:rPr>
    </w:lvl>
    <w:lvl w:ilvl="1" w:tplc="04190019" w:tentative="1">
      <w:start w:val="1"/>
      <w:numFmt w:val="lowerLetter"/>
      <w:lvlText w:val="%2."/>
      <w:lvlJc w:val="left"/>
      <w:pPr>
        <w:ind w:left="1931" w:hanging="360"/>
      </w:pPr>
      <w:rPr>
        <w:rFonts w:cs="Times New Roman"/>
      </w:rPr>
    </w:lvl>
    <w:lvl w:ilvl="2" w:tplc="0419001B" w:tentative="1">
      <w:start w:val="1"/>
      <w:numFmt w:val="lowerRoman"/>
      <w:lvlText w:val="%3."/>
      <w:lvlJc w:val="right"/>
      <w:pPr>
        <w:ind w:left="2651" w:hanging="180"/>
      </w:pPr>
      <w:rPr>
        <w:rFonts w:cs="Times New Roman"/>
      </w:rPr>
    </w:lvl>
    <w:lvl w:ilvl="3" w:tplc="0419000F" w:tentative="1">
      <w:start w:val="1"/>
      <w:numFmt w:val="decimal"/>
      <w:lvlText w:val="%4."/>
      <w:lvlJc w:val="left"/>
      <w:pPr>
        <w:ind w:left="3371" w:hanging="360"/>
      </w:pPr>
      <w:rPr>
        <w:rFonts w:cs="Times New Roman"/>
      </w:rPr>
    </w:lvl>
    <w:lvl w:ilvl="4" w:tplc="04190019" w:tentative="1">
      <w:start w:val="1"/>
      <w:numFmt w:val="lowerLetter"/>
      <w:lvlText w:val="%5."/>
      <w:lvlJc w:val="left"/>
      <w:pPr>
        <w:ind w:left="4091" w:hanging="360"/>
      </w:pPr>
      <w:rPr>
        <w:rFonts w:cs="Times New Roman"/>
      </w:rPr>
    </w:lvl>
    <w:lvl w:ilvl="5" w:tplc="0419001B" w:tentative="1">
      <w:start w:val="1"/>
      <w:numFmt w:val="lowerRoman"/>
      <w:lvlText w:val="%6."/>
      <w:lvlJc w:val="right"/>
      <w:pPr>
        <w:ind w:left="4811" w:hanging="180"/>
      </w:pPr>
      <w:rPr>
        <w:rFonts w:cs="Times New Roman"/>
      </w:rPr>
    </w:lvl>
    <w:lvl w:ilvl="6" w:tplc="0419000F" w:tentative="1">
      <w:start w:val="1"/>
      <w:numFmt w:val="decimal"/>
      <w:lvlText w:val="%7."/>
      <w:lvlJc w:val="left"/>
      <w:pPr>
        <w:ind w:left="5531" w:hanging="360"/>
      </w:pPr>
      <w:rPr>
        <w:rFonts w:cs="Times New Roman"/>
      </w:rPr>
    </w:lvl>
    <w:lvl w:ilvl="7" w:tplc="04190019" w:tentative="1">
      <w:start w:val="1"/>
      <w:numFmt w:val="lowerLetter"/>
      <w:lvlText w:val="%8."/>
      <w:lvlJc w:val="left"/>
      <w:pPr>
        <w:ind w:left="6251" w:hanging="360"/>
      </w:pPr>
      <w:rPr>
        <w:rFonts w:cs="Times New Roman"/>
      </w:rPr>
    </w:lvl>
    <w:lvl w:ilvl="8" w:tplc="0419001B" w:tentative="1">
      <w:start w:val="1"/>
      <w:numFmt w:val="lowerRoman"/>
      <w:lvlText w:val="%9."/>
      <w:lvlJc w:val="right"/>
      <w:pPr>
        <w:ind w:left="6971" w:hanging="180"/>
      </w:pPr>
      <w:rPr>
        <w:rFonts w:cs="Times New Roman"/>
      </w:rPr>
    </w:lvl>
  </w:abstractNum>
  <w:abstractNum w:abstractNumId="4">
    <w:nsid w:val="0CD73BF1"/>
    <w:multiLevelType w:val="multilevel"/>
    <w:tmpl w:val="EC8C5D9C"/>
    <w:lvl w:ilvl="0">
      <w:start w:val="1"/>
      <w:numFmt w:val="upperLetter"/>
      <w:lvlText w:val="%1)"/>
      <w:lvlJc w:val="left"/>
      <w:pPr>
        <w:tabs>
          <w:tab w:val="num" w:pos="720"/>
        </w:tabs>
        <w:ind w:left="720" w:hanging="360"/>
      </w:pPr>
      <w:rPr>
        <w:rFonts w:ascii="Times New Roman" w:eastAsia="Times New Roman" w:hAnsi="Times New Roman" w:cs="Times New Roman"/>
        <w:sz w:val="28"/>
        <w:szCs w:val="28"/>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4360BAD"/>
    <w:multiLevelType w:val="multilevel"/>
    <w:tmpl w:val="0A744F42"/>
    <w:lvl w:ilvl="0">
      <w:start w:val="1"/>
      <w:numFmt w:val="upperLetter"/>
      <w:lvlText w:val="%1)"/>
      <w:lvlJc w:val="left"/>
      <w:pPr>
        <w:tabs>
          <w:tab w:val="num" w:pos="720"/>
        </w:tabs>
        <w:ind w:left="720" w:hanging="360"/>
      </w:pPr>
      <w:rPr>
        <w:rFonts w:ascii="Times New Roman" w:eastAsia="Times New Roman" w:hAnsi="Times New Roman" w:cs="Times New Roman"/>
        <w:sz w:val="28"/>
        <w:szCs w:val="28"/>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8C276B2"/>
    <w:multiLevelType w:val="multilevel"/>
    <w:tmpl w:val="D9761AA4"/>
    <w:lvl w:ilvl="0">
      <w:start w:val="2"/>
      <w:numFmt w:val="decimal"/>
      <w:lvlText w:val="%1."/>
      <w:lvlJc w:val="left"/>
      <w:pPr>
        <w:ind w:left="592" w:hanging="450"/>
      </w:pPr>
      <w:rPr>
        <w:rFonts w:hint="default"/>
      </w:rPr>
    </w:lvl>
    <w:lvl w:ilvl="1">
      <w:start w:val="2"/>
      <w:numFmt w:val="decimal"/>
      <w:lvlText w:val="%1.%2."/>
      <w:lvlJc w:val="left"/>
      <w:pPr>
        <w:ind w:left="1430" w:hanging="720"/>
      </w:pPr>
      <w:rPr>
        <w:rFonts w:hint="default"/>
      </w:rPr>
    </w:lvl>
    <w:lvl w:ilvl="2">
      <w:start w:val="1"/>
      <w:numFmt w:val="decimal"/>
      <w:lvlText w:val="%1.%2.%3."/>
      <w:lvlJc w:val="left"/>
      <w:pPr>
        <w:ind w:left="2140" w:hanging="720"/>
      </w:pPr>
      <w:rPr>
        <w:rFonts w:ascii="Times New Roman" w:eastAsia="Times New Roman" w:hAnsi="Times New Roman" w:cs="Times New Roman" w:hint="default"/>
        <w:i w:val="0"/>
        <w:noProof w:val="0"/>
      </w:rPr>
    </w:lvl>
    <w:lvl w:ilvl="3">
      <w:start w:val="1"/>
      <w:numFmt w:val="decimal"/>
      <w:lvlText w:val="%1.%2.%3.%4."/>
      <w:lvlJc w:val="left"/>
      <w:pPr>
        <w:ind w:left="3210" w:hanging="1080"/>
      </w:pPr>
      <w:rPr>
        <w:rFonts w:hint="default"/>
      </w:rPr>
    </w:lvl>
    <w:lvl w:ilvl="4">
      <w:start w:val="1"/>
      <w:numFmt w:val="decimal"/>
      <w:lvlText w:val="%1.%2.%3.%4.%5."/>
      <w:lvlJc w:val="left"/>
      <w:pPr>
        <w:ind w:left="3920" w:hanging="1080"/>
      </w:pPr>
      <w:rPr>
        <w:rFonts w:hint="default"/>
      </w:rPr>
    </w:lvl>
    <w:lvl w:ilvl="5">
      <w:start w:val="1"/>
      <w:numFmt w:val="decimal"/>
      <w:lvlText w:val="%1.%2.%3.%4.%5.%6."/>
      <w:lvlJc w:val="left"/>
      <w:pPr>
        <w:ind w:left="4990" w:hanging="1440"/>
      </w:pPr>
      <w:rPr>
        <w:rFonts w:hint="default"/>
      </w:rPr>
    </w:lvl>
    <w:lvl w:ilvl="6">
      <w:start w:val="1"/>
      <w:numFmt w:val="decimal"/>
      <w:lvlText w:val="%1.%2.%3.%4.%5.%6.%7."/>
      <w:lvlJc w:val="left"/>
      <w:pPr>
        <w:ind w:left="6060" w:hanging="1800"/>
      </w:pPr>
      <w:rPr>
        <w:rFonts w:hint="default"/>
      </w:rPr>
    </w:lvl>
    <w:lvl w:ilvl="7">
      <w:start w:val="1"/>
      <w:numFmt w:val="decimal"/>
      <w:lvlText w:val="%1.%2.%3.%4.%5.%6.%7.%8."/>
      <w:lvlJc w:val="left"/>
      <w:pPr>
        <w:ind w:left="6770" w:hanging="1800"/>
      </w:pPr>
      <w:rPr>
        <w:rFonts w:hint="default"/>
      </w:rPr>
    </w:lvl>
    <w:lvl w:ilvl="8">
      <w:start w:val="1"/>
      <w:numFmt w:val="decimal"/>
      <w:lvlText w:val="%1.%2.%3.%4.%5.%6.%7.%8.%9."/>
      <w:lvlJc w:val="left"/>
      <w:pPr>
        <w:ind w:left="7840" w:hanging="2160"/>
      </w:pPr>
      <w:rPr>
        <w:rFonts w:hint="default"/>
      </w:rPr>
    </w:lvl>
  </w:abstractNum>
  <w:abstractNum w:abstractNumId="7">
    <w:nsid w:val="198B2B92"/>
    <w:multiLevelType w:val="multilevel"/>
    <w:tmpl w:val="F7E83882"/>
    <w:lvl w:ilvl="0">
      <w:start w:val="1"/>
      <w:numFmt w:val="upperLetter"/>
      <w:lvlText w:val="%1)"/>
      <w:lvlJc w:val="left"/>
      <w:pPr>
        <w:tabs>
          <w:tab w:val="num" w:pos="720"/>
        </w:tabs>
        <w:ind w:left="720" w:hanging="360"/>
      </w:pPr>
      <w:rPr>
        <w:rFonts w:ascii="Times New Roman" w:eastAsia="Times New Roman" w:hAnsi="Times New Roman" w:cs="Times New Roman"/>
        <w:sz w:val="28"/>
        <w:szCs w:val="28"/>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E64249E"/>
    <w:multiLevelType w:val="singleLevel"/>
    <w:tmpl w:val="DFF8B86A"/>
    <w:lvl w:ilvl="0">
      <w:start w:val="3"/>
      <w:numFmt w:val="decimal"/>
      <w:lvlText w:val="%1."/>
      <w:legacy w:legacy="1" w:legacySpace="0" w:legacyIndent="231"/>
      <w:lvlJc w:val="left"/>
      <w:rPr>
        <w:rFonts w:ascii="Times New Roman" w:hAnsi="Times New Roman" w:cs="Times New Roman" w:hint="default"/>
      </w:rPr>
    </w:lvl>
  </w:abstractNum>
  <w:abstractNum w:abstractNumId="9">
    <w:nsid w:val="269B3D23"/>
    <w:multiLevelType w:val="multilevel"/>
    <w:tmpl w:val="08726C10"/>
    <w:lvl w:ilvl="0">
      <w:start w:val="1"/>
      <w:numFmt w:val="upperLetter"/>
      <w:lvlText w:val="%1)"/>
      <w:lvlJc w:val="left"/>
      <w:pPr>
        <w:tabs>
          <w:tab w:val="num" w:pos="720"/>
        </w:tabs>
        <w:ind w:left="720" w:hanging="360"/>
      </w:pPr>
      <w:rPr>
        <w:rFonts w:ascii="Times New Roman" w:eastAsia="Times New Roman" w:hAnsi="Times New Roman" w:cs="Times New Roman"/>
        <w:sz w:val="28"/>
        <w:szCs w:val="28"/>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7453BB3"/>
    <w:multiLevelType w:val="multilevel"/>
    <w:tmpl w:val="218EB1E2"/>
    <w:lvl w:ilvl="0">
      <w:start w:val="2"/>
      <w:numFmt w:val="decimal"/>
      <w:lvlText w:val="%1."/>
      <w:lvlJc w:val="left"/>
      <w:pPr>
        <w:ind w:left="450" w:hanging="450"/>
      </w:pPr>
      <w:rPr>
        <w:rFonts w:hint="default"/>
      </w:rPr>
    </w:lvl>
    <w:lvl w:ilvl="1">
      <w:start w:val="1"/>
      <w:numFmt w:val="decimal"/>
      <w:lvlText w:val="%1.%2."/>
      <w:lvlJc w:val="left"/>
      <w:pPr>
        <w:ind w:left="1430" w:hanging="720"/>
      </w:pPr>
      <w:rPr>
        <w:rFonts w:hint="default"/>
      </w:rPr>
    </w:lvl>
    <w:lvl w:ilvl="2">
      <w:start w:val="1"/>
      <w:numFmt w:val="decimal"/>
      <w:lvlText w:val="%1.%2.%3."/>
      <w:lvlJc w:val="left"/>
      <w:pPr>
        <w:ind w:left="2140" w:hanging="720"/>
      </w:pPr>
      <w:rPr>
        <w:rFonts w:hint="default"/>
      </w:rPr>
    </w:lvl>
    <w:lvl w:ilvl="3">
      <w:start w:val="1"/>
      <w:numFmt w:val="decimal"/>
      <w:lvlText w:val="%1.%2.%3.%4."/>
      <w:lvlJc w:val="left"/>
      <w:pPr>
        <w:ind w:left="3210" w:hanging="1080"/>
      </w:pPr>
      <w:rPr>
        <w:rFonts w:hint="default"/>
      </w:rPr>
    </w:lvl>
    <w:lvl w:ilvl="4">
      <w:start w:val="1"/>
      <w:numFmt w:val="decimal"/>
      <w:lvlText w:val="%1.%2.%3.%4.%5."/>
      <w:lvlJc w:val="left"/>
      <w:pPr>
        <w:ind w:left="3920" w:hanging="1080"/>
      </w:pPr>
      <w:rPr>
        <w:rFonts w:hint="default"/>
      </w:rPr>
    </w:lvl>
    <w:lvl w:ilvl="5">
      <w:start w:val="1"/>
      <w:numFmt w:val="decimal"/>
      <w:lvlText w:val="%1.%2.%3.%4.%5.%6."/>
      <w:lvlJc w:val="left"/>
      <w:pPr>
        <w:ind w:left="4990" w:hanging="1440"/>
      </w:pPr>
      <w:rPr>
        <w:rFonts w:hint="default"/>
      </w:rPr>
    </w:lvl>
    <w:lvl w:ilvl="6">
      <w:start w:val="1"/>
      <w:numFmt w:val="decimal"/>
      <w:lvlText w:val="%1.%2.%3.%4.%5.%6.%7."/>
      <w:lvlJc w:val="left"/>
      <w:pPr>
        <w:ind w:left="6060" w:hanging="1800"/>
      </w:pPr>
      <w:rPr>
        <w:rFonts w:hint="default"/>
      </w:rPr>
    </w:lvl>
    <w:lvl w:ilvl="7">
      <w:start w:val="1"/>
      <w:numFmt w:val="decimal"/>
      <w:lvlText w:val="%1.%2.%3.%4.%5.%6.%7.%8."/>
      <w:lvlJc w:val="left"/>
      <w:pPr>
        <w:ind w:left="6770" w:hanging="1800"/>
      </w:pPr>
      <w:rPr>
        <w:rFonts w:hint="default"/>
      </w:rPr>
    </w:lvl>
    <w:lvl w:ilvl="8">
      <w:start w:val="1"/>
      <w:numFmt w:val="decimal"/>
      <w:lvlText w:val="%1.%2.%3.%4.%5.%6.%7.%8.%9."/>
      <w:lvlJc w:val="left"/>
      <w:pPr>
        <w:ind w:left="7840" w:hanging="2160"/>
      </w:pPr>
      <w:rPr>
        <w:rFonts w:hint="default"/>
      </w:rPr>
    </w:lvl>
  </w:abstractNum>
  <w:abstractNum w:abstractNumId="11">
    <w:nsid w:val="38420245"/>
    <w:multiLevelType w:val="multilevel"/>
    <w:tmpl w:val="C60C5204"/>
    <w:lvl w:ilvl="0">
      <w:start w:val="1"/>
      <w:numFmt w:val="upperLetter"/>
      <w:lvlText w:val="%1)"/>
      <w:lvlJc w:val="left"/>
      <w:pPr>
        <w:tabs>
          <w:tab w:val="num" w:pos="720"/>
        </w:tabs>
        <w:ind w:left="720" w:hanging="360"/>
      </w:pPr>
      <w:rPr>
        <w:rFonts w:ascii="Times New Roman" w:eastAsiaTheme="minorHAnsi" w:hAnsi="Times New Roman" w:cs="Times New Roman"/>
        <w:sz w:val="28"/>
        <w:szCs w:val="28"/>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CD6215B"/>
    <w:multiLevelType w:val="multilevel"/>
    <w:tmpl w:val="B67AE136"/>
    <w:lvl w:ilvl="0">
      <w:start w:val="1"/>
      <w:numFmt w:val="decimal"/>
      <w:lvlText w:val="%1"/>
      <w:lvlJc w:val="left"/>
      <w:pPr>
        <w:ind w:left="825" w:hanging="825"/>
      </w:pPr>
      <w:rPr>
        <w:rFonts w:hint="default"/>
      </w:rPr>
    </w:lvl>
    <w:lvl w:ilvl="1">
      <w:start w:val="3"/>
      <w:numFmt w:val="decimal"/>
      <w:lvlText w:val="%1.%2"/>
      <w:lvlJc w:val="left"/>
      <w:pPr>
        <w:ind w:left="1305" w:hanging="825"/>
      </w:pPr>
      <w:rPr>
        <w:rFonts w:hint="default"/>
      </w:rPr>
    </w:lvl>
    <w:lvl w:ilvl="2">
      <w:start w:val="1"/>
      <w:numFmt w:val="decimal"/>
      <w:lvlText w:val="%1.%2.%3"/>
      <w:lvlJc w:val="left"/>
      <w:pPr>
        <w:ind w:left="1785" w:hanging="825"/>
      </w:pPr>
      <w:rPr>
        <w:rFonts w:hint="default"/>
      </w:rPr>
    </w:lvl>
    <w:lvl w:ilvl="3">
      <w:start w:val="1"/>
      <w:numFmt w:val="decimal"/>
      <w:lvlText w:val="%1.%2.%3.%4"/>
      <w:lvlJc w:val="left"/>
      <w:pPr>
        <w:ind w:left="2520" w:hanging="1080"/>
      </w:pPr>
      <w:rPr>
        <w:rFonts w:hint="default"/>
      </w:rPr>
    </w:lvl>
    <w:lvl w:ilvl="4">
      <w:start w:val="1"/>
      <w:numFmt w:val="decimal"/>
      <w:lvlText w:val="%1.%2.%3.%4.%5"/>
      <w:lvlJc w:val="left"/>
      <w:pPr>
        <w:ind w:left="3000" w:hanging="1080"/>
      </w:pPr>
      <w:rPr>
        <w:rFonts w:hint="default"/>
      </w:rPr>
    </w:lvl>
    <w:lvl w:ilvl="5">
      <w:start w:val="1"/>
      <w:numFmt w:val="decimal"/>
      <w:lvlText w:val="%1.%2.%3.%4.%5.%6"/>
      <w:lvlJc w:val="left"/>
      <w:pPr>
        <w:ind w:left="3840" w:hanging="1440"/>
      </w:pPr>
      <w:rPr>
        <w:rFonts w:hint="default"/>
      </w:rPr>
    </w:lvl>
    <w:lvl w:ilvl="6">
      <w:start w:val="1"/>
      <w:numFmt w:val="decimal"/>
      <w:lvlText w:val="%1.%2.%3.%4.%5.%6.%7"/>
      <w:lvlJc w:val="left"/>
      <w:pPr>
        <w:ind w:left="4320" w:hanging="1440"/>
      </w:pPr>
      <w:rPr>
        <w:rFonts w:hint="default"/>
      </w:rPr>
    </w:lvl>
    <w:lvl w:ilvl="7">
      <w:start w:val="1"/>
      <w:numFmt w:val="decimal"/>
      <w:lvlText w:val="%1.%2.%3.%4.%5.%6.%7.%8"/>
      <w:lvlJc w:val="left"/>
      <w:pPr>
        <w:ind w:left="5160" w:hanging="1800"/>
      </w:pPr>
      <w:rPr>
        <w:rFonts w:hint="default"/>
      </w:rPr>
    </w:lvl>
    <w:lvl w:ilvl="8">
      <w:start w:val="1"/>
      <w:numFmt w:val="decimal"/>
      <w:lvlText w:val="%1.%2.%3.%4.%5.%6.%7.%8.%9"/>
      <w:lvlJc w:val="left"/>
      <w:pPr>
        <w:ind w:left="6000" w:hanging="2160"/>
      </w:pPr>
      <w:rPr>
        <w:rFonts w:hint="default"/>
      </w:rPr>
    </w:lvl>
  </w:abstractNum>
  <w:abstractNum w:abstractNumId="13">
    <w:nsid w:val="3E8371AE"/>
    <w:multiLevelType w:val="multilevel"/>
    <w:tmpl w:val="4560C1A0"/>
    <w:lvl w:ilvl="0">
      <w:start w:val="1"/>
      <w:numFmt w:val="upperLetter"/>
      <w:lvlText w:val="%1)"/>
      <w:lvlJc w:val="left"/>
      <w:pPr>
        <w:tabs>
          <w:tab w:val="num" w:pos="720"/>
        </w:tabs>
        <w:ind w:left="720" w:hanging="360"/>
      </w:pPr>
      <w:rPr>
        <w:rFonts w:ascii="Times New Roman" w:eastAsia="Times New Roman" w:hAnsi="Times New Roman" w:cs="Times New Roman"/>
        <w:sz w:val="28"/>
        <w:szCs w:val="28"/>
      </w:rPr>
    </w:lvl>
    <w:lvl w:ilvl="1">
      <w:start w:val="1"/>
      <w:numFmt w:val="upperLetter"/>
      <w:lvlText w:val="%2)"/>
      <w:lvlJc w:val="left"/>
      <w:pPr>
        <w:ind w:left="1455" w:hanging="375"/>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40D63A5"/>
    <w:multiLevelType w:val="hybridMultilevel"/>
    <w:tmpl w:val="3FF4DFD6"/>
    <w:lvl w:ilvl="0" w:tplc="7B3C5390">
      <w:start w:val="1"/>
      <w:numFmt w:val="upperLetter"/>
      <w:lvlText w:val="%1)"/>
      <w:lvlJc w:val="left"/>
      <w:pPr>
        <w:ind w:left="1495"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15">
    <w:nsid w:val="466C61AF"/>
    <w:multiLevelType w:val="hybridMultilevel"/>
    <w:tmpl w:val="B4AEE930"/>
    <w:lvl w:ilvl="0" w:tplc="5874CD68">
      <w:start w:val="1"/>
      <w:numFmt w:val="upperLetter"/>
      <w:lvlText w:val="%1)"/>
      <w:lvlJc w:val="left"/>
      <w:pPr>
        <w:ind w:left="1260" w:hanging="360"/>
      </w:pPr>
      <w:rPr>
        <w:rFonts w:hint="default"/>
      </w:rPr>
    </w:lvl>
    <w:lvl w:ilvl="1" w:tplc="04190019" w:tentative="1">
      <w:start w:val="1"/>
      <w:numFmt w:val="lowerLetter"/>
      <w:lvlText w:val="%2."/>
      <w:lvlJc w:val="left"/>
      <w:pPr>
        <w:ind w:left="1980" w:hanging="360"/>
      </w:pPr>
    </w:lvl>
    <w:lvl w:ilvl="2" w:tplc="0419001B" w:tentative="1">
      <w:start w:val="1"/>
      <w:numFmt w:val="lowerRoman"/>
      <w:lvlText w:val="%3."/>
      <w:lvlJc w:val="right"/>
      <w:pPr>
        <w:ind w:left="2700" w:hanging="180"/>
      </w:pPr>
    </w:lvl>
    <w:lvl w:ilvl="3" w:tplc="0419000F" w:tentative="1">
      <w:start w:val="1"/>
      <w:numFmt w:val="decimal"/>
      <w:lvlText w:val="%4."/>
      <w:lvlJc w:val="left"/>
      <w:pPr>
        <w:ind w:left="3420" w:hanging="360"/>
      </w:pPr>
    </w:lvl>
    <w:lvl w:ilvl="4" w:tplc="04190019" w:tentative="1">
      <w:start w:val="1"/>
      <w:numFmt w:val="lowerLetter"/>
      <w:lvlText w:val="%5."/>
      <w:lvlJc w:val="left"/>
      <w:pPr>
        <w:ind w:left="4140" w:hanging="360"/>
      </w:pPr>
    </w:lvl>
    <w:lvl w:ilvl="5" w:tplc="0419001B" w:tentative="1">
      <w:start w:val="1"/>
      <w:numFmt w:val="lowerRoman"/>
      <w:lvlText w:val="%6."/>
      <w:lvlJc w:val="right"/>
      <w:pPr>
        <w:ind w:left="4860" w:hanging="180"/>
      </w:pPr>
    </w:lvl>
    <w:lvl w:ilvl="6" w:tplc="0419000F" w:tentative="1">
      <w:start w:val="1"/>
      <w:numFmt w:val="decimal"/>
      <w:lvlText w:val="%7."/>
      <w:lvlJc w:val="left"/>
      <w:pPr>
        <w:ind w:left="5580" w:hanging="360"/>
      </w:pPr>
    </w:lvl>
    <w:lvl w:ilvl="7" w:tplc="04190019" w:tentative="1">
      <w:start w:val="1"/>
      <w:numFmt w:val="lowerLetter"/>
      <w:lvlText w:val="%8."/>
      <w:lvlJc w:val="left"/>
      <w:pPr>
        <w:ind w:left="6300" w:hanging="360"/>
      </w:pPr>
    </w:lvl>
    <w:lvl w:ilvl="8" w:tplc="0419001B" w:tentative="1">
      <w:start w:val="1"/>
      <w:numFmt w:val="lowerRoman"/>
      <w:lvlText w:val="%9."/>
      <w:lvlJc w:val="right"/>
      <w:pPr>
        <w:ind w:left="7020" w:hanging="180"/>
      </w:pPr>
    </w:lvl>
  </w:abstractNum>
  <w:abstractNum w:abstractNumId="16">
    <w:nsid w:val="49D36632"/>
    <w:multiLevelType w:val="multilevel"/>
    <w:tmpl w:val="994C7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A321C6D"/>
    <w:multiLevelType w:val="hybridMultilevel"/>
    <w:tmpl w:val="70FE5242"/>
    <w:lvl w:ilvl="0" w:tplc="04190001">
      <w:start w:val="1"/>
      <w:numFmt w:val="bullet"/>
      <w:lvlText w:val=""/>
      <w:lvlJc w:val="left"/>
      <w:pPr>
        <w:tabs>
          <w:tab w:val="num" w:pos="1260"/>
        </w:tabs>
        <w:ind w:left="1260" w:hanging="360"/>
      </w:pPr>
      <w:rPr>
        <w:rFonts w:ascii="Symbol" w:hAnsi="Symbol" w:hint="default"/>
      </w:rPr>
    </w:lvl>
    <w:lvl w:ilvl="1" w:tplc="04190003">
      <w:start w:val="1"/>
      <w:numFmt w:val="bullet"/>
      <w:lvlText w:val="o"/>
      <w:lvlJc w:val="left"/>
      <w:pPr>
        <w:tabs>
          <w:tab w:val="num" w:pos="1980"/>
        </w:tabs>
        <w:ind w:left="1980" w:hanging="360"/>
      </w:pPr>
      <w:rPr>
        <w:rFonts w:ascii="Courier New" w:hAnsi="Courier New" w:cs="Courier New" w:hint="default"/>
      </w:rPr>
    </w:lvl>
    <w:lvl w:ilvl="2" w:tplc="04190005">
      <w:start w:val="1"/>
      <w:numFmt w:val="bullet"/>
      <w:lvlText w:val=""/>
      <w:lvlJc w:val="left"/>
      <w:pPr>
        <w:tabs>
          <w:tab w:val="num" w:pos="2700"/>
        </w:tabs>
        <w:ind w:left="2700" w:hanging="360"/>
      </w:pPr>
      <w:rPr>
        <w:rFonts w:ascii="Wingdings" w:hAnsi="Wingdings" w:hint="default"/>
      </w:rPr>
    </w:lvl>
    <w:lvl w:ilvl="3" w:tplc="04190001">
      <w:start w:val="1"/>
      <w:numFmt w:val="bullet"/>
      <w:lvlText w:val=""/>
      <w:lvlJc w:val="left"/>
      <w:pPr>
        <w:tabs>
          <w:tab w:val="num" w:pos="3420"/>
        </w:tabs>
        <w:ind w:left="3420" w:hanging="360"/>
      </w:pPr>
      <w:rPr>
        <w:rFonts w:ascii="Symbol" w:hAnsi="Symbol" w:hint="default"/>
      </w:rPr>
    </w:lvl>
    <w:lvl w:ilvl="4" w:tplc="04190003">
      <w:start w:val="1"/>
      <w:numFmt w:val="bullet"/>
      <w:lvlText w:val="o"/>
      <w:lvlJc w:val="left"/>
      <w:pPr>
        <w:tabs>
          <w:tab w:val="num" w:pos="4140"/>
        </w:tabs>
        <w:ind w:left="4140" w:hanging="360"/>
      </w:pPr>
      <w:rPr>
        <w:rFonts w:ascii="Courier New" w:hAnsi="Courier New" w:cs="Courier New" w:hint="default"/>
      </w:rPr>
    </w:lvl>
    <w:lvl w:ilvl="5" w:tplc="04190005">
      <w:start w:val="1"/>
      <w:numFmt w:val="bullet"/>
      <w:lvlText w:val=""/>
      <w:lvlJc w:val="left"/>
      <w:pPr>
        <w:tabs>
          <w:tab w:val="num" w:pos="4860"/>
        </w:tabs>
        <w:ind w:left="4860" w:hanging="360"/>
      </w:pPr>
      <w:rPr>
        <w:rFonts w:ascii="Wingdings" w:hAnsi="Wingdings" w:hint="default"/>
      </w:rPr>
    </w:lvl>
    <w:lvl w:ilvl="6" w:tplc="04190001">
      <w:start w:val="1"/>
      <w:numFmt w:val="bullet"/>
      <w:lvlText w:val=""/>
      <w:lvlJc w:val="left"/>
      <w:pPr>
        <w:tabs>
          <w:tab w:val="num" w:pos="5580"/>
        </w:tabs>
        <w:ind w:left="5580" w:hanging="360"/>
      </w:pPr>
      <w:rPr>
        <w:rFonts w:ascii="Symbol" w:hAnsi="Symbol" w:hint="default"/>
      </w:rPr>
    </w:lvl>
    <w:lvl w:ilvl="7" w:tplc="04190003">
      <w:start w:val="1"/>
      <w:numFmt w:val="bullet"/>
      <w:lvlText w:val="o"/>
      <w:lvlJc w:val="left"/>
      <w:pPr>
        <w:tabs>
          <w:tab w:val="num" w:pos="6300"/>
        </w:tabs>
        <w:ind w:left="6300" w:hanging="360"/>
      </w:pPr>
      <w:rPr>
        <w:rFonts w:ascii="Courier New" w:hAnsi="Courier New" w:cs="Courier New" w:hint="default"/>
      </w:rPr>
    </w:lvl>
    <w:lvl w:ilvl="8" w:tplc="04190005">
      <w:start w:val="1"/>
      <w:numFmt w:val="bullet"/>
      <w:lvlText w:val=""/>
      <w:lvlJc w:val="left"/>
      <w:pPr>
        <w:tabs>
          <w:tab w:val="num" w:pos="7020"/>
        </w:tabs>
        <w:ind w:left="7020" w:hanging="360"/>
      </w:pPr>
      <w:rPr>
        <w:rFonts w:ascii="Wingdings" w:hAnsi="Wingdings" w:hint="default"/>
      </w:rPr>
    </w:lvl>
  </w:abstractNum>
  <w:abstractNum w:abstractNumId="18">
    <w:nsid w:val="4BA54C35"/>
    <w:multiLevelType w:val="singleLevel"/>
    <w:tmpl w:val="873ECBB2"/>
    <w:lvl w:ilvl="0">
      <w:start w:val="2"/>
      <w:numFmt w:val="decimal"/>
      <w:lvlText w:val="%1."/>
      <w:legacy w:legacy="1" w:legacySpace="0" w:legacyIndent="206"/>
      <w:lvlJc w:val="left"/>
      <w:rPr>
        <w:rFonts w:ascii="Times New Roman" w:hAnsi="Times New Roman" w:cs="Times New Roman" w:hint="default"/>
      </w:rPr>
    </w:lvl>
  </w:abstractNum>
  <w:abstractNum w:abstractNumId="19">
    <w:nsid w:val="4E1131C5"/>
    <w:multiLevelType w:val="multilevel"/>
    <w:tmpl w:val="67B03EE8"/>
    <w:lvl w:ilvl="0">
      <w:start w:val="1"/>
      <w:numFmt w:val="decimal"/>
      <w:lvlText w:val="%1."/>
      <w:lvlJc w:val="left"/>
      <w:pPr>
        <w:ind w:left="450" w:hanging="450"/>
      </w:pPr>
      <w:rPr>
        <w:rFonts w:hint="default"/>
      </w:rPr>
    </w:lvl>
    <w:lvl w:ilvl="1">
      <w:start w:val="1"/>
      <w:numFmt w:val="decimal"/>
      <w:lvlText w:val="%1.%2."/>
      <w:lvlJc w:val="left"/>
      <w:pPr>
        <w:ind w:left="1713" w:hanging="720"/>
      </w:pPr>
      <w:rPr>
        <w:rFonts w:hint="default"/>
      </w:rPr>
    </w:lvl>
    <w:lvl w:ilvl="2">
      <w:start w:val="1"/>
      <w:numFmt w:val="decimal"/>
      <w:lvlText w:val="%1.%2.%3."/>
      <w:lvlJc w:val="left"/>
      <w:pPr>
        <w:ind w:left="2880" w:hanging="720"/>
      </w:pPr>
      <w:rPr>
        <w:rFonts w:hint="default"/>
        <w:sz w:val="28"/>
        <w:szCs w:val="28"/>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20">
    <w:nsid w:val="536B0A06"/>
    <w:multiLevelType w:val="multilevel"/>
    <w:tmpl w:val="98B4C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82B393E"/>
    <w:multiLevelType w:val="multilevel"/>
    <w:tmpl w:val="7792B5C2"/>
    <w:lvl w:ilvl="0">
      <w:start w:val="1"/>
      <w:numFmt w:val="decimal"/>
      <w:lvlText w:val="%1."/>
      <w:lvlJc w:val="left"/>
      <w:pPr>
        <w:ind w:left="675" w:hanging="675"/>
      </w:pPr>
      <w:rPr>
        <w:rFonts w:hint="default"/>
      </w:rPr>
    </w:lvl>
    <w:lvl w:ilvl="1">
      <w:start w:val="3"/>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2">
    <w:nsid w:val="64FE1F58"/>
    <w:multiLevelType w:val="multilevel"/>
    <w:tmpl w:val="70644A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660637A7"/>
    <w:multiLevelType w:val="hybridMultilevel"/>
    <w:tmpl w:val="53820248"/>
    <w:lvl w:ilvl="0" w:tplc="94D8872E">
      <w:start w:val="1"/>
      <w:numFmt w:val="decimal"/>
      <w:lvlText w:val="%1."/>
      <w:lvlJc w:val="left"/>
      <w:pPr>
        <w:ind w:left="1215" w:hanging="360"/>
      </w:pPr>
      <w:rPr>
        <w:rFonts w:ascii="Times New Roman" w:hAnsi="Times New Roman" w:hint="default"/>
        <w:sz w:val="28"/>
      </w:rPr>
    </w:lvl>
    <w:lvl w:ilvl="1" w:tplc="04190019" w:tentative="1">
      <w:start w:val="1"/>
      <w:numFmt w:val="lowerLetter"/>
      <w:lvlText w:val="%2."/>
      <w:lvlJc w:val="left"/>
      <w:pPr>
        <w:ind w:left="1935" w:hanging="360"/>
      </w:pPr>
    </w:lvl>
    <w:lvl w:ilvl="2" w:tplc="0419001B" w:tentative="1">
      <w:start w:val="1"/>
      <w:numFmt w:val="lowerRoman"/>
      <w:lvlText w:val="%3."/>
      <w:lvlJc w:val="right"/>
      <w:pPr>
        <w:ind w:left="2655" w:hanging="180"/>
      </w:pPr>
    </w:lvl>
    <w:lvl w:ilvl="3" w:tplc="0419000F" w:tentative="1">
      <w:start w:val="1"/>
      <w:numFmt w:val="decimal"/>
      <w:lvlText w:val="%4."/>
      <w:lvlJc w:val="left"/>
      <w:pPr>
        <w:ind w:left="3375" w:hanging="360"/>
      </w:pPr>
    </w:lvl>
    <w:lvl w:ilvl="4" w:tplc="04190019" w:tentative="1">
      <w:start w:val="1"/>
      <w:numFmt w:val="lowerLetter"/>
      <w:lvlText w:val="%5."/>
      <w:lvlJc w:val="left"/>
      <w:pPr>
        <w:ind w:left="4095" w:hanging="360"/>
      </w:pPr>
    </w:lvl>
    <w:lvl w:ilvl="5" w:tplc="0419001B" w:tentative="1">
      <w:start w:val="1"/>
      <w:numFmt w:val="lowerRoman"/>
      <w:lvlText w:val="%6."/>
      <w:lvlJc w:val="right"/>
      <w:pPr>
        <w:ind w:left="4815" w:hanging="180"/>
      </w:pPr>
    </w:lvl>
    <w:lvl w:ilvl="6" w:tplc="0419000F" w:tentative="1">
      <w:start w:val="1"/>
      <w:numFmt w:val="decimal"/>
      <w:lvlText w:val="%7."/>
      <w:lvlJc w:val="left"/>
      <w:pPr>
        <w:ind w:left="5535" w:hanging="360"/>
      </w:pPr>
    </w:lvl>
    <w:lvl w:ilvl="7" w:tplc="04190019" w:tentative="1">
      <w:start w:val="1"/>
      <w:numFmt w:val="lowerLetter"/>
      <w:lvlText w:val="%8."/>
      <w:lvlJc w:val="left"/>
      <w:pPr>
        <w:ind w:left="6255" w:hanging="360"/>
      </w:pPr>
    </w:lvl>
    <w:lvl w:ilvl="8" w:tplc="0419001B" w:tentative="1">
      <w:start w:val="1"/>
      <w:numFmt w:val="lowerRoman"/>
      <w:lvlText w:val="%9."/>
      <w:lvlJc w:val="right"/>
      <w:pPr>
        <w:ind w:left="6975" w:hanging="180"/>
      </w:pPr>
    </w:lvl>
  </w:abstractNum>
  <w:abstractNum w:abstractNumId="24">
    <w:nsid w:val="6647777A"/>
    <w:multiLevelType w:val="multilevel"/>
    <w:tmpl w:val="7DCA35BA"/>
    <w:lvl w:ilvl="0">
      <w:start w:val="1"/>
      <w:numFmt w:val="upperLetter"/>
      <w:lvlText w:val="%1)"/>
      <w:lvlJc w:val="left"/>
      <w:pPr>
        <w:tabs>
          <w:tab w:val="num" w:pos="720"/>
        </w:tabs>
        <w:ind w:left="720" w:hanging="360"/>
      </w:pPr>
      <w:rPr>
        <w:rFonts w:ascii="Times New Roman" w:eastAsia="Times New Roman" w:hAnsi="Times New Roman" w:cs="Times New Roman"/>
        <w:sz w:val="28"/>
        <w:szCs w:val="28"/>
      </w:rPr>
    </w:lvl>
    <w:lvl w:ilvl="1">
      <w:start w:val="1"/>
      <w:numFmt w:val="upp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9215A67"/>
    <w:multiLevelType w:val="multilevel"/>
    <w:tmpl w:val="216803E4"/>
    <w:lvl w:ilvl="0">
      <w:start w:val="1"/>
      <w:numFmt w:val="upperLetter"/>
      <w:lvlText w:val="%1)"/>
      <w:lvlJc w:val="left"/>
      <w:pPr>
        <w:tabs>
          <w:tab w:val="num" w:pos="720"/>
        </w:tabs>
        <w:ind w:left="720" w:hanging="360"/>
      </w:pPr>
      <w:rPr>
        <w:rFonts w:ascii="Times New Roman" w:eastAsia="Times New Roman" w:hAnsi="Times New Roman" w:cs="Times New Roman"/>
        <w:sz w:val="28"/>
        <w:szCs w:val="28"/>
      </w:rPr>
    </w:lvl>
    <w:lvl w:ilvl="1">
      <w:start w:val="1"/>
      <w:numFmt w:val="upperLetter"/>
      <w:lvlText w:val="%2)"/>
      <w:lvlJc w:val="left"/>
      <w:pPr>
        <w:ind w:left="1440" w:hanging="360"/>
      </w:pPr>
      <w:rPr>
        <w:rFonts w:ascii="Times New Roman" w:eastAsiaTheme="minorHAnsi" w:hAnsi="Times New Roman" w:cs="Times New Roman" w:hint="default"/>
        <w:sz w:val="28"/>
        <w:szCs w:val="28"/>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6AB2713B"/>
    <w:multiLevelType w:val="hybridMultilevel"/>
    <w:tmpl w:val="53820248"/>
    <w:lvl w:ilvl="0" w:tplc="94D8872E">
      <w:start w:val="1"/>
      <w:numFmt w:val="decimal"/>
      <w:lvlText w:val="%1."/>
      <w:lvlJc w:val="left"/>
      <w:pPr>
        <w:ind w:left="1215" w:hanging="360"/>
      </w:pPr>
      <w:rPr>
        <w:rFonts w:ascii="Times New Roman" w:hAnsi="Times New Roman" w:hint="default"/>
        <w:sz w:val="28"/>
      </w:rPr>
    </w:lvl>
    <w:lvl w:ilvl="1" w:tplc="04190019" w:tentative="1">
      <w:start w:val="1"/>
      <w:numFmt w:val="lowerLetter"/>
      <w:lvlText w:val="%2."/>
      <w:lvlJc w:val="left"/>
      <w:pPr>
        <w:ind w:left="1935" w:hanging="360"/>
      </w:pPr>
    </w:lvl>
    <w:lvl w:ilvl="2" w:tplc="0419001B" w:tentative="1">
      <w:start w:val="1"/>
      <w:numFmt w:val="lowerRoman"/>
      <w:lvlText w:val="%3."/>
      <w:lvlJc w:val="right"/>
      <w:pPr>
        <w:ind w:left="2655" w:hanging="180"/>
      </w:pPr>
    </w:lvl>
    <w:lvl w:ilvl="3" w:tplc="0419000F" w:tentative="1">
      <w:start w:val="1"/>
      <w:numFmt w:val="decimal"/>
      <w:lvlText w:val="%4."/>
      <w:lvlJc w:val="left"/>
      <w:pPr>
        <w:ind w:left="3375" w:hanging="360"/>
      </w:pPr>
    </w:lvl>
    <w:lvl w:ilvl="4" w:tplc="04190019" w:tentative="1">
      <w:start w:val="1"/>
      <w:numFmt w:val="lowerLetter"/>
      <w:lvlText w:val="%5."/>
      <w:lvlJc w:val="left"/>
      <w:pPr>
        <w:ind w:left="4095" w:hanging="360"/>
      </w:pPr>
    </w:lvl>
    <w:lvl w:ilvl="5" w:tplc="0419001B" w:tentative="1">
      <w:start w:val="1"/>
      <w:numFmt w:val="lowerRoman"/>
      <w:lvlText w:val="%6."/>
      <w:lvlJc w:val="right"/>
      <w:pPr>
        <w:ind w:left="4815" w:hanging="180"/>
      </w:pPr>
    </w:lvl>
    <w:lvl w:ilvl="6" w:tplc="0419000F" w:tentative="1">
      <w:start w:val="1"/>
      <w:numFmt w:val="decimal"/>
      <w:lvlText w:val="%7."/>
      <w:lvlJc w:val="left"/>
      <w:pPr>
        <w:ind w:left="5535" w:hanging="360"/>
      </w:pPr>
    </w:lvl>
    <w:lvl w:ilvl="7" w:tplc="04190019" w:tentative="1">
      <w:start w:val="1"/>
      <w:numFmt w:val="lowerLetter"/>
      <w:lvlText w:val="%8."/>
      <w:lvlJc w:val="left"/>
      <w:pPr>
        <w:ind w:left="6255" w:hanging="360"/>
      </w:pPr>
    </w:lvl>
    <w:lvl w:ilvl="8" w:tplc="0419001B" w:tentative="1">
      <w:start w:val="1"/>
      <w:numFmt w:val="lowerRoman"/>
      <w:lvlText w:val="%9."/>
      <w:lvlJc w:val="right"/>
      <w:pPr>
        <w:ind w:left="6975" w:hanging="180"/>
      </w:pPr>
    </w:lvl>
  </w:abstractNum>
  <w:abstractNum w:abstractNumId="27">
    <w:nsid w:val="6C6072AC"/>
    <w:multiLevelType w:val="multilevel"/>
    <w:tmpl w:val="EBDE3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70803841"/>
    <w:multiLevelType w:val="hybridMultilevel"/>
    <w:tmpl w:val="53820248"/>
    <w:lvl w:ilvl="0" w:tplc="94D8872E">
      <w:start w:val="1"/>
      <w:numFmt w:val="decimal"/>
      <w:lvlText w:val="%1."/>
      <w:lvlJc w:val="left"/>
      <w:pPr>
        <w:ind w:left="1215" w:hanging="360"/>
      </w:pPr>
      <w:rPr>
        <w:rFonts w:ascii="Times New Roman" w:hAnsi="Times New Roman" w:hint="default"/>
        <w:sz w:val="28"/>
      </w:rPr>
    </w:lvl>
    <w:lvl w:ilvl="1" w:tplc="04190019" w:tentative="1">
      <w:start w:val="1"/>
      <w:numFmt w:val="lowerLetter"/>
      <w:lvlText w:val="%2."/>
      <w:lvlJc w:val="left"/>
      <w:pPr>
        <w:ind w:left="1935" w:hanging="360"/>
      </w:pPr>
    </w:lvl>
    <w:lvl w:ilvl="2" w:tplc="0419001B" w:tentative="1">
      <w:start w:val="1"/>
      <w:numFmt w:val="lowerRoman"/>
      <w:lvlText w:val="%3."/>
      <w:lvlJc w:val="right"/>
      <w:pPr>
        <w:ind w:left="2655" w:hanging="180"/>
      </w:pPr>
    </w:lvl>
    <w:lvl w:ilvl="3" w:tplc="0419000F" w:tentative="1">
      <w:start w:val="1"/>
      <w:numFmt w:val="decimal"/>
      <w:lvlText w:val="%4."/>
      <w:lvlJc w:val="left"/>
      <w:pPr>
        <w:ind w:left="3375" w:hanging="360"/>
      </w:pPr>
    </w:lvl>
    <w:lvl w:ilvl="4" w:tplc="04190019" w:tentative="1">
      <w:start w:val="1"/>
      <w:numFmt w:val="lowerLetter"/>
      <w:lvlText w:val="%5."/>
      <w:lvlJc w:val="left"/>
      <w:pPr>
        <w:ind w:left="4095" w:hanging="360"/>
      </w:pPr>
    </w:lvl>
    <w:lvl w:ilvl="5" w:tplc="0419001B" w:tentative="1">
      <w:start w:val="1"/>
      <w:numFmt w:val="lowerRoman"/>
      <w:lvlText w:val="%6."/>
      <w:lvlJc w:val="right"/>
      <w:pPr>
        <w:ind w:left="4815" w:hanging="180"/>
      </w:pPr>
    </w:lvl>
    <w:lvl w:ilvl="6" w:tplc="0419000F" w:tentative="1">
      <w:start w:val="1"/>
      <w:numFmt w:val="decimal"/>
      <w:lvlText w:val="%7."/>
      <w:lvlJc w:val="left"/>
      <w:pPr>
        <w:ind w:left="5535" w:hanging="360"/>
      </w:pPr>
    </w:lvl>
    <w:lvl w:ilvl="7" w:tplc="04190019" w:tentative="1">
      <w:start w:val="1"/>
      <w:numFmt w:val="lowerLetter"/>
      <w:lvlText w:val="%8."/>
      <w:lvlJc w:val="left"/>
      <w:pPr>
        <w:ind w:left="6255" w:hanging="360"/>
      </w:pPr>
    </w:lvl>
    <w:lvl w:ilvl="8" w:tplc="0419001B" w:tentative="1">
      <w:start w:val="1"/>
      <w:numFmt w:val="lowerRoman"/>
      <w:lvlText w:val="%9."/>
      <w:lvlJc w:val="right"/>
      <w:pPr>
        <w:ind w:left="6975" w:hanging="180"/>
      </w:pPr>
    </w:lvl>
  </w:abstractNum>
  <w:abstractNum w:abstractNumId="29">
    <w:nsid w:val="7515784B"/>
    <w:multiLevelType w:val="singleLevel"/>
    <w:tmpl w:val="29D4F90E"/>
    <w:lvl w:ilvl="0">
      <w:start w:val="1"/>
      <w:numFmt w:val="decimal"/>
      <w:lvlText w:val="%1."/>
      <w:legacy w:legacy="1" w:legacySpace="0" w:legacyIndent="211"/>
      <w:lvlJc w:val="left"/>
      <w:rPr>
        <w:rFonts w:ascii="Times New Roman" w:hAnsi="Times New Roman" w:cs="Times New Roman" w:hint="default"/>
      </w:rPr>
    </w:lvl>
  </w:abstractNum>
  <w:abstractNum w:abstractNumId="30">
    <w:nsid w:val="781B7E0D"/>
    <w:multiLevelType w:val="multilevel"/>
    <w:tmpl w:val="17C09EEA"/>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713"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31">
    <w:nsid w:val="78441F5D"/>
    <w:multiLevelType w:val="hybridMultilevel"/>
    <w:tmpl w:val="C2085D8E"/>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
    <w:nsid w:val="78BE6A6E"/>
    <w:multiLevelType w:val="multilevel"/>
    <w:tmpl w:val="7D022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79D4073E"/>
    <w:multiLevelType w:val="multilevel"/>
    <w:tmpl w:val="57E8D8D8"/>
    <w:lvl w:ilvl="0">
      <w:start w:val="1"/>
      <w:numFmt w:val="decimal"/>
      <w:lvlText w:val="%1)"/>
      <w:lvlJc w:val="left"/>
      <w:pPr>
        <w:tabs>
          <w:tab w:val="num" w:pos="720"/>
        </w:tabs>
        <w:ind w:left="720" w:hanging="360"/>
      </w:pPr>
      <w:rPr>
        <w:rFonts w:ascii="Times New Roman" w:eastAsia="Times New Roman" w:hAnsi="Times New Roman" w:cs="Times New Roman" w:hint="default"/>
        <w:sz w:val="28"/>
        <w:szCs w:val="28"/>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nsid w:val="7A060B47"/>
    <w:multiLevelType w:val="hybridMultilevel"/>
    <w:tmpl w:val="0958FA20"/>
    <w:lvl w:ilvl="0" w:tplc="51F22488">
      <w:start w:val="1"/>
      <w:numFmt w:val="upperLetter"/>
      <w:lvlText w:val="%1)"/>
      <w:lvlJc w:val="left"/>
      <w:pPr>
        <w:tabs>
          <w:tab w:val="num" w:pos="786"/>
        </w:tabs>
        <w:ind w:left="786" w:hanging="360"/>
      </w:pPr>
      <w:rPr>
        <w:rFonts w:ascii="Times New Roman" w:eastAsiaTheme="minorHAnsi" w:hAnsi="Times New Roman" w:cs="Times New Roman"/>
      </w:rPr>
    </w:lvl>
    <w:lvl w:ilvl="1" w:tplc="04190003">
      <w:start w:val="1"/>
      <w:numFmt w:val="bullet"/>
      <w:lvlText w:val="o"/>
      <w:lvlJc w:val="left"/>
      <w:pPr>
        <w:tabs>
          <w:tab w:val="num" w:pos="1506"/>
        </w:tabs>
        <w:ind w:left="1506" w:hanging="360"/>
      </w:pPr>
      <w:rPr>
        <w:rFonts w:ascii="Courier New" w:hAnsi="Courier New" w:cs="Courier New" w:hint="default"/>
      </w:rPr>
    </w:lvl>
    <w:lvl w:ilvl="2" w:tplc="04190005">
      <w:start w:val="1"/>
      <w:numFmt w:val="bullet"/>
      <w:lvlText w:val=""/>
      <w:lvlJc w:val="left"/>
      <w:pPr>
        <w:tabs>
          <w:tab w:val="num" w:pos="2226"/>
        </w:tabs>
        <w:ind w:left="2226" w:hanging="360"/>
      </w:pPr>
      <w:rPr>
        <w:rFonts w:ascii="Wingdings" w:hAnsi="Wingdings" w:hint="default"/>
      </w:rPr>
    </w:lvl>
    <w:lvl w:ilvl="3" w:tplc="04190001">
      <w:start w:val="1"/>
      <w:numFmt w:val="bullet"/>
      <w:lvlText w:val=""/>
      <w:lvlJc w:val="left"/>
      <w:pPr>
        <w:tabs>
          <w:tab w:val="num" w:pos="2946"/>
        </w:tabs>
        <w:ind w:left="2946" w:hanging="360"/>
      </w:pPr>
      <w:rPr>
        <w:rFonts w:ascii="Symbol" w:hAnsi="Symbol" w:hint="default"/>
      </w:rPr>
    </w:lvl>
    <w:lvl w:ilvl="4" w:tplc="04190003">
      <w:start w:val="1"/>
      <w:numFmt w:val="bullet"/>
      <w:lvlText w:val="o"/>
      <w:lvlJc w:val="left"/>
      <w:pPr>
        <w:tabs>
          <w:tab w:val="num" w:pos="3666"/>
        </w:tabs>
        <w:ind w:left="3666" w:hanging="360"/>
      </w:pPr>
      <w:rPr>
        <w:rFonts w:ascii="Courier New" w:hAnsi="Courier New" w:cs="Courier New" w:hint="default"/>
      </w:rPr>
    </w:lvl>
    <w:lvl w:ilvl="5" w:tplc="04190005">
      <w:start w:val="1"/>
      <w:numFmt w:val="bullet"/>
      <w:lvlText w:val=""/>
      <w:lvlJc w:val="left"/>
      <w:pPr>
        <w:tabs>
          <w:tab w:val="num" w:pos="4386"/>
        </w:tabs>
        <w:ind w:left="4386" w:hanging="360"/>
      </w:pPr>
      <w:rPr>
        <w:rFonts w:ascii="Wingdings" w:hAnsi="Wingdings" w:hint="default"/>
      </w:rPr>
    </w:lvl>
    <w:lvl w:ilvl="6" w:tplc="04190001">
      <w:start w:val="1"/>
      <w:numFmt w:val="bullet"/>
      <w:lvlText w:val=""/>
      <w:lvlJc w:val="left"/>
      <w:pPr>
        <w:tabs>
          <w:tab w:val="num" w:pos="5106"/>
        </w:tabs>
        <w:ind w:left="5106" w:hanging="360"/>
      </w:pPr>
      <w:rPr>
        <w:rFonts w:ascii="Symbol" w:hAnsi="Symbol" w:hint="default"/>
      </w:rPr>
    </w:lvl>
    <w:lvl w:ilvl="7" w:tplc="04190003">
      <w:start w:val="1"/>
      <w:numFmt w:val="bullet"/>
      <w:lvlText w:val="o"/>
      <w:lvlJc w:val="left"/>
      <w:pPr>
        <w:tabs>
          <w:tab w:val="num" w:pos="5826"/>
        </w:tabs>
        <w:ind w:left="5826" w:hanging="360"/>
      </w:pPr>
      <w:rPr>
        <w:rFonts w:ascii="Courier New" w:hAnsi="Courier New" w:cs="Courier New" w:hint="default"/>
      </w:rPr>
    </w:lvl>
    <w:lvl w:ilvl="8" w:tplc="04190005">
      <w:start w:val="1"/>
      <w:numFmt w:val="bullet"/>
      <w:lvlText w:val=""/>
      <w:lvlJc w:val="left"/>
      <w:pPr>
        <w:tabs>
          <w:tab w:val="num" w:pos="6546"/>
        </w:tabs>
        <w:ind w:left="6546" w:hanging="360"/>
      </w:pPr>
      <w:rPr>
        <w:rFonts w:ascii="Wingdings" w:hAnsi="Wingdings" w:hint="default"/>
      </w:rPr>
    </w:lvl>
  </w:abstractNum>
  <w:abstractNum w:abstractNumId="35">
    <w:nsid w:val="7D6C754F"/>
    <w:multiLevelType w:val="singleLevel"/>
    <w:tmpl w:val="727EB12A"/>
    <w:lvl w:ilvl="0">
      <w:start w:val="1"/>
      <w:numFmt w:val="decimal"/>
      <w:lvlText w:val="%1."/>
      <w:legacy w:legacy="1" w:legacySpace="0" w:legacyIndent="206"/>
      <w:lvlJc w:val="left"/>
      <w:rPr>
        <w:rFonts w:ascii="Times New Roman" w:hAnsi="Times New Roman" w:cs="Times New Roman" w:hint="default"/>
      </w:rPr>
    </w:lvl>
  </w:abstractNum>
  <w:abstractNum w:abstractNumId="36">
    <w:nsid w:val="7DBF6D25"/>
    <w:multiLevelType w:val="singleLevel"/>
    <w:tmpl w:val="1B588872"/>
    <w:lvl w:ilvl="0">
      <w:start w:val="1"/>
      <w:numFmt w:val="decimal"/>
      <w:lvlText w:val="%1."/>
      <w:legacy w:legacy="1" w:legacySpace="0" w:legacyIndent="216"/>
      <w:lvlJc w:val="left"/>
      <w:rPr>
        <w:rFonts w:ascii="Times New Roman" w:hAnsi="Times New Roman" w:cs="Times New Roman" w:hint="default"/>
      </w:rPr>
    </w:lvl>
  </w:abstractNum>
  <w:num w:numId="1">
    <w:abstractNumId w:val="1"/>
  </w:num>
  <w:num w:numId="2">
    <w:abstractNumId w:val="31"/>
  </w:num>
  <w:num w:numId="3">
    <w:abstractNumId w:val="19"/>
  </w:num>
  <w:num w:numId="4">
    <w:abstractNumId w:val="34"/>
  </w:num>
  <w:num w:numId="5">
    <w:abstractNumId w:val="17"/>
  </w:num>
  <w:num w:numId="6">
    <w:abstractNumId w:val="20"/>
  </w:num>
  <w:num w:numId="7">
    <w:abstractNumId w:val="5"/>
  </w:num>
  <w:num w:numId="8">
    <w:abstractNumId w:val="9"/>
  </w:num>
  <w:num w:numId="9">
    <w:abstractNumId w:val="13"/>
  </w:num>
  <w:num w:numId="10">
    <w:abstractNumId w:val="24"/>
  </w:num>
  <w:num w:numId="11">
    <w:abstractNumId w:val="7"/>
  </w:num>
  <w:num w:numId="12">
    <w:abstractNumId w:val="25"/>
  </w:num>
  <w:num w:numId="13">
    <w:abstractNumId w:val="2"/>
  </w:num>
  <w:num w:numId="14">
    <w:abstractNumId w:val="12"/>
  </w:num>
  <w:num w:numId="15">
    <w:abstractNumId w:val="21"/>
  </w:num>
  <w:num w:numId="16">
    <w:abstractNumId w:val="4"/>
  </w:num>
  <w:num w:numId="17">
    <w:abstractNumId w:val="32"/>
  </w:num>
  <w:num w:numId="18">
    <w:abstractNumId w:val="16"/>
  </w:num>
  <w:num w:numId="19">
    <w:abstractNumId w:val="30"/>
  </w:num>
  <w:num w:numId="20">
    <w:abstractNumId w:val="18"/>
  </w:num>
  <w:num w:numId="21">
    <w:abstractNumId w:val="35"/>
  </w:num>
  <w:num w:numId="22">
    <w:abstractNumId w:val="29"/>
  </w:num>
  <w:num w:numId="23">
    <w:abstractNumId w:val="8"/>
  </w:num>
  <w:num w:numId="24">
    <w:abstractNumId w:val="6"/>
  </w:num>
  <w:num w:numId="25">
    <w:abstractNumId w:val="36"/>
  </w:num>
  <w:num w:numId="26">
    <w:abstractNumId w:val="11"/>
  </w:num>
  <w:num w:numId="27">
    <w:abstractNumId w:val="0"/>
  </w:num>
  <w:num w:numId="28">
    <w:abstractNumId w:val="14"/>
  </w:num>
  <w:num w:numId="29">
    <w:abstractNumId w:val="10"/>
  </w:num>
  <w:num w:numId="30">
    <w:abstractNumId w:val="15"/>
  </w:num>
  <w:num w:numId="31">
    <w:abstractNumId w:val="3"/>
  </w:num>
  <w:num w:numId="32">
    <w:abstractNumId w:val="33"/>
  </w:num>
  <w:num w:numId="33">
    <w:abstractNumId w:val="27"/>
  </w:num>
  <w:num w:numId="34">
    <w:abstractNumId w:val="22"/>
  </w:num>
  <w:num w:numId="35">
    <w:abstractNumId w:val="26"/>
  </w:num>
  <w:num w:numId="36">
    <w:abstractNumId w:val="28"/>
  </w:num>
  <w:num w:numId="37">
    <w:abstractNumId w:val="2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08"/>
  <w:characterSpacingControl w:val="doNotCompress"/>
  <w:hdrShapeDefaults>
    <o:shapedefaults v:ext="edit" spidmax="17410"/>
  </w:hdrShapeDefaults>
  <w:footnotePr>
    <w:footnote w:id="-1"/>
    <w:footnote w:id="0"/>
  </w:footnotePr>
  <w:endnotePr>
    <w:endnote w:id="-1"/>
    <w:endnote w:id="0"/>
  </w:endnotePr>
  <w:compat/>
  <w:rsids>
    <w:rsidRoot w:val="009875B6"/>
    <w:rsid w:val="00054234"/>
    <w:rsid w:val="00054B0F"/>
    <w:rsid w:val="00056E77"/>
    <w:rsid w:val="00064882"/>
    <w:rsid w:val="00065672"/>
    <w:rsid w:val="00084865"/>
    <w:rsid w:val="0008763F"/>
    <w:rsid w:val="000877BC"/>
    <w:rsid w:val="000A04FC"/>
    <w:rsid w:val="000B13B7"/>
    <w:rsid w:val="000C74A4"/>
    <w:rsid w:val="000D530F"/>
    <w:rsid w:val="00105E31"/>
    <w:rsid w:val="00127C51"/>
    <w:rsid w:val="001324FA"/>
    <w:rsid w:val="00135DF7"/>
    <w:rsid w:val="0014712A"/>
    <w:rsid w:val="00150005"/>
    <w:rsid w:val="001602D9"/>
    <w:rsid w:val="0016160F"/>
    <w:rsid w:val="00162BE1"/>
    <w:rsid w:val="00166CBC"/>
    <w:rsid w:val="00174ECB"/>
    <w:rsid w:val="00185AFD"/>
    <w:rsid w:val="001942A8"/>
    <w:rsid w:val="001B2BBD"/>
    <w:rsid w:val="001B7E1A"/>
    <w:rsid w:val="001D162B"/>
    <w:rsid w:val="0020444F"/>
    <w:rsid w:val="0023491E"/>
    <w:rsid w:val="00236E9F"/>
    <w:rsid w:val="0024564E"/>
    <w:rsid w:val="0026327E"/>
    <w:rsid w:val="0028175B"/>
    <w:rsid w:val="00284EF0"/>
    <w:rsid w:val="00286DEB"/>
    <w:rsid w:val="002920EC"/>
    <w:rsid w:val="002A0DD4"/>
    <w:rsid w:val="002A26EC"/>
    <w:rsid w:val="002A7B53"/>
    <w:rsid w:val="002C5439"/>
    <w:rsid w:val="002C6998"/>
    <w:rsid w:val="002D0DDB"/>
    <w:rsid w:val="002F3BB8"/>
    <w:rsid w:val="002F3F28"/>
    <w:rsid w:val="002F5D57"/>
    <w:rsid w:val="00300420"/>
    <w:rsid w:val="00304CBF"/>
    <w:rsid w:val="00313F27"/>
    <w:rsid w:val="00321E2B"/>
    <w:rsid w:val="0033564C"/>
    <w:rsid w:val="003456BE"/>
    <w:rsid w:val="00351329"/>
    <w:rsid w:val="00356C69"/>
    <w:rsid w:val="003636A0"/>
    <w:rsid w:val="00367EEF"/>
    <w:rsid w:val="00382453"/>
    <w:rsid w:val="00387952"/>
    <w:rsid w:val="003908A7"/>
    <w:rsid w:val="003930DB"/>
    <w:rsid w:val="003A1190"/>
    <w:rsid w:val="003B69D9"/>
    <w:rsid w:val="003D1232"/>
    <w:rsid w:val="003D5A97"/>
    <w:rsid w:val="003D5CCC"/>
    <w:rsid w:val="003D74EC"/>
    <w:rsid w:val="003E274C"/>
    <w:rsid w:val="003F3D12"/>
    <w:rsid w:val="00401A8D"/>
    <w:rsid w:val="004135CD"/>
    <w:rsid w:val="00421886"/>
    <w:rsid w:val="00431289"/>
    <w:rsid w:val="00432898"/>
    <w:rsid w:val="00441290"/>
    <w:rsid w:val="00445D47"/>
    <w:rsid w:val="00453C64"/>
    <w:rsid w:val="00462BF8"/>
    <w:rsid w:val="00472341"/>
    <w:rsid w:val="00482171"/>
    <w:rsid w:val="004848C6"/>
    <w:rsid w:val="00484FD2"/>
    <w:rsid w:val="004B7E84"/>
    <w:rsid w:val="004C2FC8"/>
    <w:rsid w:val="004D56A3"/>
    <w:rsid w:val="00501EA2"/>
    <w:rsid w:val="00504409"/>
    <w:rsid w:val="005343E8"/>
    <w:rsid w:val="0054324E"/>
    <w:rsid w:val="00552C90"/>
    <w:rsid w:val="005569C2"/>
    <w:rsid w:val="00560646"/>
    <w:rsid w:val="00581F6E"/>
    <w:rsid w:val="00584764"/>
    <w:rsid w:val="00587076"/>
    <w:rsid w:val="005B0AE3"/>
    <w:rsid w:val="005B0DE9"/>
    <w:rsid w:val="005B799D"/>
    <w:rsid w:val="005D3D94"/>
    <w:rsid w:val="005D3F73"/>
    <w:rsid w:val="005E38F3"/>
    <w:rsid w:val="005F41D0"/>
    <w:rsid w:val="005F4330"/>
    <w:rsid w:val="006322BD"/>
    <w:rsid w:val="00643A54"/>
    <w:rsid w:val="00650153"/>
    <w:rsid w:val="00653880"/>
    <w:rsid w:val="00656420"/>
    <w:rsid w:val="0066599E"/>
    <w:rsid w:val="00675C65"/>
    <w:rsid w:val="00681878"/>
    <w:rsid w:val="00694F74"/>
    <w:rsid w:val="006958C0"/>
    <w:rsid w:val="006A372A"/>
    <w:rsid w:val="006A3836"/>
    <w:rsid w:val="006A66A5"/>
    <w:rsid w:val="006A6BA6"/>
    <w:rsid w:val="006B250F"/>
    <w:rsid w:val="006B6244"/>
    <w:rsid w:val="006C1560"/>
    <w:rsid w:val="006C2A01"/>
    <w:rsid w:val="006D497B"/>
    <w:rsid w:val="006D56AF"/>
    <w:rsid w:val="006F0429"/>
    <w:rsid w:val="00716A0E"/>
    <w:rsid w:val="007174C4"/>
    <w:rsid w:val="00721B7A"/>
    <w:rsid w:val="00726BCE"/>
    <w:rsid w:val="0074637D"/>
    <w:rsid w:val="00753AF5"/>
    <w:rsid w:val="007556D5"/>
    <w:rsid w:val="0075618F"/>
    <w:rsid w:val="0077584D"/>
    <w:rsid w:val="00786233"/>
    <w:rsid w:val="0079220C"/>
    <w:rsid w:val="007A476C"/>
    <w:rsid w:val="007A4D80"/>
    <w:rsid w:val="007B54BD"/>
    <w:rsid w:val="007C2174"/>
    <w:rsid w:val="007F1379"/>
    <w:rsid w:val="007F17AF"/>
    <w:rsid w:val="007F3278"/>
    <w:rsid w:val="0081069A"/>
    <w:rsid w:val="00816D69"/>
    <w:rsid w:val="00830D35"/>
    <w:rsid w:val="008365BD"/>
    <w:rsid w:val="00854CF8"/>
    <w:rsid w:val="00867952"/>
    <w:rsid w:val="00873D3D"/>
    <w:rsid w:val="00876905"/>
    <w:rsid w:val="008905EF"/>
    <w:rsid w:val="008A3244"/>
    <w:rsid w:val="008B176C"/>
    <w:rsid w:val="008B2459"/>
    <w:rsid w:val="008D15C0"/>
    <w:rsid w:val="008D671B"/>
    <w:rsid w:val="008E05E5"/>
    <w:rsid w:val="0090182F"/>
    <w:rsid w:val="00902EBC"/>
    <w:rsid w:val="00912A19"/>
    <w:rsid w:val="00915911"/>
    <w:rsid w:val="00926E3F"/>
    <w:rsid w:val="00930752"/>
    <w:rsid w:val="009440D7"/>
    <w:rsid w:val="00965898"/>
    <w:rsid w:val="0098171D"/>
    <w:rsid w:val="009875B6"/>
    <w:rsid w:val="00A03EFE"/>
    <w:rsid w:val="00A267B6"/>
    <w:rsid w:val="00A300F1"/>
    <w:rsid w:val="00A358EF"/>
    <w:rsid w:val="00A3605C"/>
    <w:rsid w:val="00A607A7"/>
    <w:rsid w:val="00A66CE0"/>
    <w:rsid w:val="00A8617E"/>
    <w:rsid w:val="00A86CC0"/>
    <w:rsid w:val="00A946A1"/>
    <w:rsid w:val="00AA210E"/>
    <w:rsid w:val="00AA45B8"/>
    <w:rsid w:val="00AD1EA6"/>
    <w:rsid w:val="00AE503E"/>
    <w:rsid w:val="00B1102B"/>
    <w:rsid w:val="00B11E5B"/>
    <w:rsid w:val="00B267F5"/>
    <w:rsid w:val="00B31766"/>
    <w:rsid w:val="00B34191"/>
    <w:rsid w:val="00B358EE"/>
    <w:rsid w:val="00B448CB"/>
    <w:rsid w:val="00B83BBA"/>
    <w:rsid w:val="00B85209"/>
    <w:rsid w:val="00B95A19"/>
    <w:rsid w:val="00B95E32"/>
    <w:rsid w:val="00B96F45"/>
    <w:rsid w:val="00BB3EA6"/>
    <w:rsid w:val="00BB46F6"/>
    <w:rsid w:val="00BC53CB"/>
    <w:rsid w:val="00BC5DD8"/>
    <w:rsid w:val="00BE07AB"/>
    <w:rsid w:val="00BE4DA4"/>
    <w:rsid w:val="00C04486"/>
    <w:rsid w:val="00C048A6"/>
    <w:rsid w:val="00C1529A"/>
    <w:rsid w:val="00C4723A"/>
    <w:rsid w:val="00C53EB0"/>
    <w:rsid w:val="00C54FBB"/>
    <w:rsid w:val="00C5599F"/>
    <w:rsid w:val="00C63793"/>
    <w:rsid w:val="00C702D8"/>
    <w:rsid w:val="00C714A1"/>
    <w:rsid w:val="00C71EFE"/>
    <w:rsid w:val="00C81820"/>
    <w:rsid w:val="00C81AC6"/>
    <w:rsid w:val="00C95AF7"/>
    <w:rsid w:val="00C96089"/>
    <w:rsid w:val="00CA1023"/>
    <w:rsid w:val="00CA33FD"/>
    <w:rsid w:val="00CC3760"/>
    <w:rsid w:val="00CD3D3C"/>
    <w:rsid w:val="00CE274C"/>
    <w:rsid w:val="00CE6860"/>
    <w:rsid w:val="00CF2B2A"/>
    <w:rsid w:val="00CF3551"/>
    <w:rsid w:val="00D07A08"/>
    <w:rsid w:val="00D20878"/>
    <w:rsid w:val="00D278A0"/>
    <w:rsid w:val="00D37A94"/>
    <w:rsid w:val="00D515CA"/>
    <w:rsid w:val="00D54097"/>
    <w:rsid w:val="00D7004B"/>
    <w:rsid w:val="00D90034"/>
    <w:rsid w:val="00D90408"/>
    <w:rsid w:val="00D928E1"/>
    <w:rsid w:val="00D96D88"/>
    <w:rsid w:val="00D976C1"/>
    <w:rsid w:val="00DA6719"/>
    <w:rsid w:val="00DB60A3"/>
    <w:rsid w:val="00DB65D8"/>
    <w:rsid w:val="00DC5B25"/>
    <w:rsid w:val="00E02408"/>
    <w:rsid w:val="00E1037E"/>
    <w:rsid w:val="00E31A47"/>
    <w:rsid w:val="00E868AF"/>
    <w:rsid w:val="00EC47B3"/>
    <w:rsid w:val="00ED63D9"/>
    <w:rsid w:val="00EF01C0"/>
    <w:rsid w:val="00F02211"/>
    <w:rsid w:val="00F05766"/>
    <w:rsid w:val="00F067F5"/>
    <w:rsid w:val="00F073D8"/>
    <w:rsid w:val="00F10F0E"/>
    <w:rsid w:val="00F110A5"/>
    <w:rsid w:val="00F13F42"/>
    <w:rsid w:val="00F15C0D"/>
    <w:rsid w:val="00F16275"/>
    <w:rsid w:val="00F2494C"/>
    <w:rsid w:val="00F300BF"/>
    <w:rsid w:val="00F35482"/>
    <w:rsid w:val="00F364A6"/>
    <w:rsid w:val="00F365D1"/>
    <w:rsid w:val="00F4306E"/>
    <w:rsid w:val="00F60807"/>
    <w:rsid w:val="00F72FD7"/>
    <w:rsid w:val="00F93517"/>
    <w:rsid w:val="00FC1407"/>
    <w:rsid w:val="00FC2953"/>
    <w:rsid w:val="00FC3CA5"/>
    <w:rsid w:val="00FC5FC8"/>
    <w:rsid w:val="00FD73C4"/>
    <w:rsid w:val="00FE0596"/>
    <w:rsid w:val="00FF0B71"/>
    <w:rsid w:val="00FF61F5"/>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B69D9"/>
  </w:style>
  <w:style w:type="paragraph" w:styleId="1">
    <w:name w:val="heading 1"/>
    <w:basedOn w:val="a"/>
    <w:link w:val="10"/>
    <w:uiPriority w:val="9"/>
    <w:qFormat/>
    <w:rsid w:val="00721B7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next w:val="a"/>
    <w:link w:val="20"/>
    <w:uiPriority w:val="9"/>
    <w:semiHidden/>
    <w:unhideWhenUsed/>
    <w:qFormat/>
    <w:rsid w:val="008905E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link w:val="30"/>
    <w:uiPriority w:val="9"/>
    <w:qFormat/>
    <w:rsid w:val="00721B7A"/>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paragraph" w:styleId="4">
    <w:name w:val="heading 4"/>
    <w:basedOn w:val="a"/>
    <w:link w:val="40"/>
    <w:uiPriority w:val="9"/>
    <w:qFormat/>
    <w:rsid w:val="00721B7A"/>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B69D9"/>
    <w:pPr>
      <w:ind w:left="720"/>
      <w:contextualSpacing/>
    </w:pPr>
  </w:style>
  <w:style w:type="paragraph" w:styleId="a4">
    <w:name w:val="Title"/>
    <w:basedOn w:val="a"/>
    <w:link w:val="a5"/>
    <w:qFormat/>
    <w:rsid w:val="008B176C"/>
    <w:pPr>
      <w:spacing w:after="0" w:line="240" w:lineRule="auto"/>
      <w:jc w:val="center"/>
    </w:pPr>
    <w:rPr>
      <w:rFonts w:ascii="Times New Roman" w:eastAsia="Times New Roman" w:hAnsi="Times New Roman" w:cs="Times New Roman"/>
      <w:sz w:val="28"/>
      <w:szCs w:val="20"/>
      <w:lang w:eastAsia="ru-RU"/>
    </w:rPr>
  </w:style>
  <w:style w:type="character" w:customStyle="1" w:styleId="a5">
    <w:name w:val="Название Знак"/>
    <w:basedOn w:val="a0"/>
    <w:link w:val="a4"/>
    <w:rsid w:val="008B176C"/>
    <w:rPr>
      <w:rFonts w:ascii="Times New Roman" w:eastAsia="Times New Roman" w:hAnsi="Times New Roman" w:cs="Times New Roman"/>
      <w:sz w:val="28"/>
      <w:szCs w:val="20"/>
      <w:lang w:eastAsia="ru-RU"/>
    </w:rPr>
  </w:style>
  <w:style w:type="paragraph" w:styleId="a6">
    <w:name w:val="footnote text"/>
    <w:aliases w:val="Текст сноски Знак1 Знак,Текст сноски Знак Знак Знак,Текст сноски Знак3 Знак Знак Знак,Текст сноски Знак2 Знак Знак Знак Знак,текст сноски Знак Знак Знак Знак Знак1,10 Знак Знак Знак Знак Знак1,Текст сноски Знак1,10 Знак,Table_Footnote_last"/>
    <w:basedOn w:val="a"/>
    <w:link w:val="a7"/>
    <w:rsid w:val="008B176C"/>
    <w:pPr>
      <w:spacing w:after="0" w:line="240" w:lineRule="auto"/>
    </w:pPr>
    <w:rPr>
      <w:rFonts w:ascii="Times New Roman" w:eastAsia="Times New Roman" w:hAnsi="Times New Roman" w:cs="Times New Roman"/>
      <w:sz w:val="20"/>
      <w:szCs w:val="20"/>
      <w:lang w:eastAsia="ru-RU"/>
    </w:rPr>
  </w:style>
  <w:style w:type="character" w:customStyle="1" w:styleId="a7">
    <w:name w:val="Текст сноски Знак"/>
    <w:aliases w:val="Текст сноски Знак1 Знак Знак,Текст сноски Знак Знак Знак Знак,Текст сноски Знак3 Знак Знак Знак Знак,Текст сноски Знак2 Знак Знак Знак Знак Знак,текст сноски Знак Знак Знак Знак Знак1 Знак,10 Знак Знак Знак Знак Знак1 Знак,10 Знак Знак"/>
    <w:basedOn w:val="a0"/>
    <w:link w:val="a6"/>
    <w:rsid w:val="008B176C"/>
    <w:rPr>
      <w:rFonts w:ascii="Times New Roman" w:eastAsia="Times New Roman" w:hAnsi="Times New Roman" w:cs="Times New Roman"/>
      <w:sz w:val="20"/>
      <w:szCs w:val="20"/>
      <w:lang w:eastAsia="ru-RU"/>
    </w:rPr>
  </w:style>
  <w:style w:type="character" w:styleId="a8">
    <w:name w:val="footnote reference"/>
    <w:aliases w:val="Знак сноски 1,Знак сноски-FN"/>
    <w:rsid w:val="008B176C"/>
    <w:rPr>
      <w:vertAlign w:val="superscript"/>
    </w:rPr>
  </w:style>
  <w:style w:type="paragraph" w:styleId="a9">
    <w:name w:val="Normal (Web)"/>
    <w:basedOn w:val="a"/>
    <w:uiPriority w:val="99"/>
    <w:unhideWhenUsed/>
    <w:rsid w:val="006D56AF"/>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a">
    <w:name w:val="Balloon Text"/>
    <w:basedOn w:val="a"/>
    <w:link w:val="ab"/>
    <w:uiPriority w:val="99"/>
    <w:semiHidden/>
    <w:unhideWhenUsed/>
    <w:rsid w:val="006D56AF"/>
    <w:pPr>
      <w:spacing w:after="0" w:line="240" w:lineRule="auto"/>
    </w:pPr>
    <w:rPr>
      <w:rFonts w:ascii="Tahoma" w:hAnsi="Tahoma" w:cs="Tahoma"/>
      <w:sz w:val="16"/>
      <w:szCs w:val="16"/>
    </w:rPr>
  </w:style>
  <w:style w:type="character" w:customStyle="1" w:styleId="ab">
    <w:name w:val="Текст выноски Знак"/>
    <w:basedOn w:val="a0"/>
    <w:link w:val="aa"/>
    <w:uiPriority w:val="99"/>
    <w:semiHidden/>
    <w:rsid w:val="006D56AF"/>
    <w:rPr>
      <w:rFonts w:ascii="Tahoma" w:hAnsi="Tahoma" w:cs="Tahoma"/>
      <w:sz w:val="16"/>
      <w:szCs w:val="16"/>
    </w:rPr>
  </w:style>
  <w:style w:type="character" w:styleId="ac">
    <w:name w:val="Hyperlink"/>
    <w:basedOn w:val="a0"/>
    <w:uiPriority w:val="99"/>
    <w:unhideWhenUsed/>
    <w:rsid w:val="0074637D"/>
    <w:rPr>
      <w:color w:val="0000FF" w:themeColor="hyperlink"/>
      <w:u w:val="single"/>
    </w:rPr>
  </w:style>
  <w:style w:type="character" w:customStyle="1" w:styleId="10">
    <w:name w:val="Заголовок 1 Знак"/>
    <w:basedOn w:val="a0"/>
    <w:link w:val="1"/>
    <w:uiPriority w:val="9"/>
    <w:rsid w:val="00721B7A"/>
    <w:rPr>
      <w:rFonts w:ascii="Times New Roman" w:eastAsia="Times New Roman" w:hAnsi="Times New Roman" w:cs="Times New Roman"/>
      <w:b/>
      <w:bCs/>
      <w:kern w:val="36"/>
      <w:sz w:val="48"/>
      <w:szCs w:val="48"/>
      <w:lang w:eastAsia="ru-RU"/>
    </w:rPr>
  </w:style>
  <w:style w:type="character" w:customStyle="1" w:styleId="30">
    <w:name w:val="Заголовок 3 Знак"/>
    <w:basedOn w:val="a0"/>
    <w:link w:val="3"/>
    <w:uiPriority w:val="9"/>
    <w:rsid w:val="00721B7A"/>
    <w:rPr>
      <w:rFonts w:ascii="Times New Roman" w:eastAsia="Times New Roman" w:hAnsi="Times New Roman" w:cs="Times New Roman"/>
      <w:b/>
      <w:bCs/>
      <w:sz w:val="27"/>
      <w:szCs w:val="27"/>
      <w:lang w:eastAsia="ru-RU"/>
    </w:rPr>
  </w:style>
  <w:style w:type="character" w:customStyle="1" w:styleId="40">
    <w:name w:val="Заголовок 4 Знак"/>
    <w:basedOn w:val="a0"/>
    <w:link w:val="4"/>
    <w:uiPriority w:val="9"/>
    <w:rsid w:val="00721B7A"/>
    <w:rPr>
      <w:rFonts w:ascii="Times New Roman" w:eastAsia="Times New Roman" w:hAnsi="Times New Roman" w:cs="Times New Roman"/>
      <w:b/>
      <w:bCs/>
      <w:sz w:val="24"/>
      <w:szCs w:val="24"/>
      <w:lang w:eastAsia="ru-RU"/>
    </w:rPr>
  </w:style>
  <w:style w:type="paragraph" w:customStyle="1" w:styleId="Default">
    <w:name w:val="Default"/>
    <w:rsid w:val="00482171"/>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20">
    <w:name w:val="Заголовок 2 Знак"/>
    <w:basedOn w:val="a0"/>
    <w:link w:val="2"/>
    <w:uiPriority w:val="9"/>
    <w:semiHidden/>
    <w:rsid w:val="008905EF"/>
    <w:rPr>
      <w:rFonts w:asciiTheme="majorHAnsi" w:eastAsiaTheme="majorEastAsia" w:hAnsiTheme="majorHAnsi" w:cstheme="majorBidi"/>
      <w:b/>
      <w:bCs/>
      <w:color w:val="4F81BD" w:themeColor="accent1"/>
      <w:sz w:val="26"/>
      <w:szCs w:val="26"/>
    </w:rPr>
  </w:style>
  <w:style w:type="character" w:styleId="ad">
    <w:name w:val="Emphasis"/>
    <w:basedOn w:val="a0"/>
    <w:uiPriority w:val="20"/>
    <w:qFormat/>
    <w:rsid w:val="008905EF"/>
    <w:rPr>
      <w:i/>
      <w:iCs/>
    </w:rPr>
  </w:style>
  <w:style w:type="character" w:styleId="ae">
    <w:name w:val="Placeholder Text"/>
    <w:basedOn w:val="a0"/>
    <w:uiPriority w:val="99"/>
    <w:semiHidden/>
    <w:rsid w:val="00C53EB0"/>
    <w:rPr>
      <w:color w:val="808080"/>
    </w:rPr>
  </w:style>
  <w:style w:type="paragraph" w:customStyle="1" w:styleId="Standard">
    <w:name w:val="Standard"/>
    <w:rsid w:val="00643A54"/>
    <w:pPr>
      <w:suppressAutoHyphens/>
      <w:autoSpaceDN w:val="0"/>
      <w:textAlignment w:val="baseline"/>
    </w:pPr>
    <w:rPr>
      <w:rFonts w:ascii="Calibri" w:eastAsia="Times New Roman" w:hAnsi="Calibri" w:cs="Times New Roman"/>
      <w:kern w:val="3"/>
      <w:lang w:eastAsia="ru-RU"/>
    </w:rPr>
  </w:style>
  <w:style w:type="paragraph" w:customStyle="1" w:styleId="Textbody">
    <w:name w:val="Text body"/>
    <w:basedOn w:val="Standard"/>
    <w:rsid w:val="00643A54"/>
    <w:pPr>
      <w:spacing w:after="120"/>
    </w:pPr>
  </w:style>
  <w:style w:type="table" w:styleId="af">
    <w:name w:val="Table Grid"/>
    <w:basedOn w:val="a1"/>
    <w:uiPriority w:val="59"/>
    <w:rsid w:val="006958C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a0"/>
    <w:rsid w:val="004C2FC8"/>
  </w:style>
  <w:style w:type="paragraph" w:styleId="af0">
    <w:name w:val="header"/>
    <w:basedOn w:val="a"/>
    <w:link w:val="af1"/>
    <w:uiPriority w:val="99"/>
    <w:semiHidden/>
    <w:unhideWhenUsed/>
    <w:rsid w:val="0028175B"/>
    <w:pPr>
      <w:tabs>
        <w:tab w:val="center" w:pos="4677"/>
        <w:tab w:val="right" w:pos="9355"/>
      </w:tabs>
      <w:spacing w:after="0" w:line="240" w:lineRule="auto"/>
    </w:pPr>
  </w:style>
  <w:style w:type="character" w:customStyle="1" w:styleId="af1">
    <w:name w:val="Верхний колонтитул Знак"/>
    <w:basedOn w:val="a0"/>
    <w:link w:val="af0"/>
    <w:uiPriority w:val="99"/>
    <w:semiHidden/>
    <w:rsid w:val="0028175B"/>
  </w:style>
  <w:style w:type="paragraph" w:styleId="af2">
    <w:name w:val="footer"/>
    <w:basedOn w:val="a"/>
    <w:link w:val="af3"/>
    <w:uiPriority w:val="99"/>
    <w:unhideWhenUsed/>
    <w:rsid w:val="0028175B"/>
    <w:pPr>
      <w:tabs>
        <w:tab w:val="center" w:pos="4677"/>
        <w:tab w:val="right" w:pos="9355"/>
      </w:tabs>
      <w:spacing w:after="0" w:line="240" w:lineRule="auto"/>
    </w:pPr>
  </w:style>
  <w:style w:type="character" w:customStyle="1" w:styleId="af3">
    <w:name w:val="Нижний колонтитул Знак"/>
    <w:basedOn w:val="a0"/>
    <w:link w:val="af2"/>
    <w:uiPriority w:val="99"/>
    <w:rsid w:val="0028175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B69D9"/>
  </w:style>
  <w:style w:type="paragraph" w:styleId="1">
    <w:name w:val="heading 1"/>
    <w:basedOn w:val="a"/>
    <w:link w:val="10"/>
    <w:uiPriority w:val="9"/>
    <w:qFormat/>
    <w:rsid w:val="00721B7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next w:val="a"/>
    <w:link w:val="20"/>
    <w:uiPriority w:val="9"/>
    <w:semiHidden/>
    <w:unhideWhenUsed/>
    <w:qFormat/>
    <w:rsid w:val="008905E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link w:val="30"/>
    <w:uiPriority w:val="9"/>
    <w:qFormat/>
    <w:rsid w:val="00721B7A"/>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paragraph" w:styleId="4">
    <w:name w:val="heading 4"/>
    <w:basedOn w:val="a"/>
    <w:link w:val="40"/>
    <w:uiPriority w:val="9"/>
    <w:qFormat/>
    <w:rsid w:val="00721B7A"/>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B69D9"/>
    <w:pPr>
      <w:ind w:left="720"/>
      <w:contextualSpacing/>
    </w:pPr>
  </w:style>
  <w:style w:type="paragraph" w:styleId="a4">
    <w:name w:val="Title"/>
    <w:basedOn w:val="a"/>
    <w:link w:val="a5"/>
    <w:qFormat/>
    <w:rsid w:val="008B176C"/>
    <w:pPr>
      <w:spacing w:after="0" w:line="240" w:lineRule="auto"/>
      <w:jc w:val="center"/>
    </w:pPr>
    <w:rPr>
      <w:rFonts w:ascii="Times New Roman" w:eastAsia="Times New Roman" w:hAnsi="Times New Roman" w:cs="Times New Roman"/>
      <w:sz w:val="28"/>
      <w:szCs w:val="20"/>
      <w:lang w:eastAsia="ru-RU"/>
    </w:rPr>
  </w:style>
  <w:style w:type="character" w:customStyle="1" w:styleId="a5">
    <w:name w:val="Название Знак"/>
    <w:basedOn w:val="a0"/>
    <w:link w:val="a4"/>
    <w:rsid w:val="008B176C"/>
    <w:rPr>
      <w:rFonts w:ascii="Times New Roman" w:eastAsia="Times New Roman" w:hAnsi="Times New Roman" w:cs="Times New Roman"/>
      <w:sz w:val="28"/>
      <w:szCs w:val="20"/>
      <w:lang w:eastAsia="ru-RU"/>
    </w:rPr>
  </w:style>
  <w:style w:type="paragraph" w:styleId="a6">
    <w:name w:val="footnote text"/>
    <w:aliases w:val="Текст сноски Знак1 Знак,Текст сноски Знак Знак Знак,Текст сноски Знак3 Знак Знак Знак,Текст сноски Знак2 Знак Знак Знак Знак,текст сноски Знак Знак Знак Знак Знак1,10 Знак Знак Знак Знак Знак1,Текст сноски Знак1,10 Знак,Table_Footnote_last"/>
    <w:basedOn w:val="a"/>
    <w:link w:val="a7"/>
    <w:rsid w:val="008B176C"/>
    <w:pPr>
      <w:spacing w:after="0" w:line="240" w:lineRule="auto"/>
    </w:pPr>
    <w:rPr>
      <w:rFonts w:ascii="Times New Roman" w:eastAsia="Times New Roman" w:hAnsi="Times New Roman" w:cs="Times New Roman"/>
      <w:sz w:val="20"/>
      <w:szCs w:val="20"/>
      <w:lang w:eastAsia="ru-RU"/>
    </w:rPr>
  </w:style>
  <w:style w:type="character" w:customStyle="1" w:styleId="a7">
    <w:name w:val="Текст сноски Знак"/>
    <w:aliases w:val="Текст сноски Знак1 Знак Знак,Текст сноски Знак Знак Знак Знак,Текст сноски Знак3 Знак Знак Знак Знак,Текст сноски Знак2 Знак Знак Знак Знак Знак,текст сноски Знак Знак Знак Знак Знак1 Знак,10 Знак Знак Знак Знак Знак1 Знак,10 Знак Знак"/>
    <w:basedOn w:val="a0"/>
    <w:link w:val="a6"/>
    <w:rsid w:val="008B176C"/>
    <w:rPr>
      <w:rFonts w:ascii="Times New Roman" w:eastAsia="Times New Roman" w:hAnsi="Times New Roman" w:cs="Times New Roman"/>
      <w:sz w:val="20"/>
      <w:szCs w:val="20"/>
      <w:lang w:eastAsia="ru-RU"/>
    </w:rPr>
  </w:style>
  <w:style w:type="character" w:styleId="a8">
    <w:name w:val="footnote reference"/>
    <w:aliases w:val="Знак сноски 1,Знак сноски-FN"/>
    <w:rsid w:val="008B176C"/>
    <w:rPr>
      <w:vertAlign w:val="superscript"/>
    </w:rPr>
  </w:style>
  <w:style w:type="paragraph" w:styleId="a9">
    <w:name w:val="Normal (Web)"/>
    <w:basedOn w:val="a"/>
    <w:uiPriority w:val="99"/>
    <w:unhideWhenUsed/>
    <w:rsid w:val="006D56AF"/>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a">
    <w:name w:val="Balloon Text"/>
    <w:basedOn w:val="a"/>
    <w:link w:val="ab"/>
    <w:uiPriority w:val="99"/>
    <w:semiHidden/>
    <w:unhideWhenUsed/>
    <w:rsid w:val="006D56AF"/>
    <w:pPr>
      <w:spacing w:after="0" w:line="240" w:lineRule="auto"/>
    </w:pPr>
    <w:rPr>
      <w:rFonts w:ascii="Tahoma" w:hAnsi="Tahoma" w:cs="Tahoma"/>
      <w:sz w:val="16"/>
      <w:szCs w:val="16"/>
    </w:rPr>
  </w:style>
  <w:style w:type="character" w:customStyle="1" w:styleId="ab">
    <w:name w:val="Текст выноски Знак"/>
    <w:basedOn w:val="a0"/>
    <w:link w:val="aa"/>
    <w:uiPriority w:val="99"/>
    <w:semiHidden/>
    <w:rsid w:val="006D56AF"/>
    <w:rPr>
      <w:rFonts w:ascii="Tahoma" w:hAnsi="Tahoma" w:cs="Tahoma"/>
      <w:sz w:val="16"/>
      <w:szCs w:val="16"/>
    </w:rPr>
  </w:style>
  <w:style w:type="character" w:styleId="ac">
    <w:name w:val="Hyperlink"/>
    <w:basedOn w:val="a0"/>
    <w:uiPriority w:val="99"/>
    <w:unhideWhenUsed/>
    <w:rsid w:val="0074637D"/>
    <w:rPr>
      <w:color w:val="0000FF" w:themeColor="hyperlink"/>
      <w:u w:val="single"/>
    </w:rPr>
  </w:style>
  <w:style w:type="character" w:customStyle="1" w:styleId="10">
    <w:name w:val="Заголовок 1 Знак"/>
    <w:basedOn w:val="a0"/>
    <w:link w:val="1"/>
    <w:uiPriority w:val="9"/>
    <w:rsid w:val="00721B7A"/>
    <w:rPr>
      <w:rFonts w:ascii="Times New Roman" w:eastAsia="Times New Roman" w:hAnsi="Times New Roman" w:cs="Times New Roman"/>
      <w:b/>
      <w:bCs/>
      <w:kern w:val="36"/>
      <w:sz w:val="48"/>
      <w:szCs w:val="48"/>
      <w:lang w:eastAsia="ru-RU"/>
    </w:rPr>
  </w:style>
  <w:style w:type="character" w:customStyle="1" w:styleId="30">
    <w:name w:val="Заголовок 3 Знак"/>
    <w:basedOn w:val="a0"/>
    <w:link w:val="3"/>
    <w:uiPriority w:val="9"/>
    <w:rsid w:val="00721B7A"/>
    <w:rPr>
      <w:rFonts w:ascii="Times New Roman" w:eastAsia="Times New Roman" w:hAnsi="Times New Roman" w:cs="Times New Roman"/>
      <w:b/>
      <w:bCs/>
      <w:sz w:val="27"/>
      <w:szCs w:val="27"/>
      <w:lang w:eastAsia="ru-RU"/>
    </w:rPr>
  </w:style>
  <w:style w:type="character" w:customStyle="1" w:styleId="40">
    <w:name w:val="Заголовок 4 Знак"/>
    <w:basedOn w:val="a0"/>
    <w:link w:val="4"/>
    <w:uiPriority w:val="9"/>
    <w:rsid w:val="00721B7A"/>
    <w:rPr>
      <w:rFonts w:ascii="Times New Roman" w:eastAsia="Times New Roman" w:hAnsi="Times New Roman" w:cs="Times New Roman"/>
      <w:b/>
      <w:bCs/>
      <w:sz w:val="24"/>
      <w:szCs w:val="24"/>
      <w:lang w:eastAsia="ru-RU"/>
    </w:rPr>
  </w:style>
  <w:style w:type="paragraph" w:customStyle="1" w:styleId="Default">
    <w:name w:val="Default"/>
    <w:rsid w:val="00482171"/>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20">
    <w:name w:val="Заголовок 2 Знак"/>
    <w:basedOn w:val="a0"/>
    <w:link w:val="2"/>
    <w:uiPriority w:val="9"/>
    <w:semiHidden/>
    <w:rsid w:val="008905EF"/>
    <w:rPr>
      <w:rFonts w:asciiTheme="majorHAnsi" w:eastAsiaTheme="majorEastAsia" w:hAnsiTheme="majorHAnsi" w:cstheme="majorBidi"/>
      <w:b/>
      <w:bCs/>
      <w:color w:val="4F81BD" w:themeColor="accent1"/>
      <w:sz w:val="26"/>
      <w:szCs w:val="26"/>
    </w:rPr>
  </w:style>
  <w:style w:type="character" w:styleId="ad">
    <w:name w:val="Emphasis"/>
    <w:basedOn w:val="a0"/>
    <w:uiPriority w:val="20"/>
    <w:qFormat/>
    <w:rsid w:val="008905EF"/>
    <w:rPr>
      <w:i/>
      <w:iCs/>
    </w:rPr>
  </w:style>
  <w:style w:type="character" w:styleId="ae">
    <w:name w:val="Placeholder Text"/>
    <w:basedOn w:val="a0"/>
    <w:uiPriority w:val="99"/>
    <w:semiHidden/>
    <w:rsid w:val="00C53EB0"/>
    <w:rPr>
      <w:color w:val="808080"/>
    </w:rPr>
  </w:style>
</w:styles>
</file>

<file path=word/webSettings.xml><?xml version="1.0" encoding="utf-8"?>
<w:webSettings xmlns:r="http://schemas.openxmlformats.org/officeDocument/2006/relationships" xmlns:w="http://schemas.openxmlformats.org/wordprocessingml/2006/main">
  <w:divs>
    <w:div w:id="85620313">
      <w:bodyDiv w:val="1"/>
      <w:marLeft w:val="0"/>
      <w:marRight w:val="0"/>
      <w:marTop w:val="0"/>
      <w:marBottom w:val="0"/>
      <w:divBdr>
        <w:top w:val="none" w:sz="0" w:space="0" w:color="auto"/>
        <w:left w:val="none" w:sz="0" w:space="0" w:color="auto"/>
        <w:bottom w:val="none" w:sz="0" w:space="0" w:color="auto"/>
        <w:right w:val="none" w:sz="0" w:space="0" w:color="auto"/>
      </w:divBdr>
    </w:div>
    <w:div w:id="233197697">
      <w:bodyDiv w:val="1"/>
      <w:marLeft w:val="0"/>
      <w:marRight w:val="0"/>
      <w:marTop w:val="0"/>
      <w:marBottom w:val="0"/>
      <w:divBdr>
        <w:top w:val="none" w:sz="0" w:space="0" w:color="auto"/>
        <w:left w:val="none" w:sz="0" w:space="0" w:color="auto"/>
        <w:bottom w:val="none" w:sz="0" w:space="0" w:color="auto"/>
        <w:right w:val="none" w:sz="0" w:space="0" w:color="auto"/>
      </w:divBdr>
    </w:div>
    <w:div w:id="332682582">
      <w:bodyDiv w:val="1"/>
      <w:marLeft w:val="0"/>
      <w:marRight w:val="0"/>
      <w:marTop w:val="0"/>
      <w:marBottom w:val="0"/>
      <w:divBdr>
        <w:top w:val="none" w:sz="0" w:space="0" w:color="auto"/>
        <w:left w:val="none" w:sz="0" w:space="0" w:color="auto"/>
        <w:bottom w:val="none" w:sz="0" w:space="0" w:color="auto"/>
        <w:right w:val="none" w:sz="0" w:space="0" w:color="auto"/>
      </w:divBdr>
    </w:div>
    <w:div w:id="439498063">
      <w:bodyDiv w:val="1"/>
      <w:marLeft w:val="0"/>
      <w:marRight w:val="0"/>
      <w:marTop w:val="0"/>
      <w:marBottom w:val="0"/>
      <w:divBdr>
        <w:top w:val="none" w:sz="0" w:space="0" w:color="auto"/>
        <w:left w:val="none" w:sz="0" w:space="0" w:color="auto"/>
        <w:bottom w:val="none" w:sz="0" w:space="0" w:color="auto"/>
        <w:right w:val="none" w:sz="0" w:space="0" w:color="auto"/>
      </w:divBdr>
    </w:div>
    <w:div w:id="473106537">
      <w:bodyDiv w:val="1"/>
      <w:marLeft w:val="0"/>
      <w:marRight w:val="0"/>
      <w:marTop w:val="0"/>
      <w:marBottom w:val="0"/>
      <w:divBdr>
        <w:top w:val="none" w:sz="0" w:space="0" w:color="auto"/>
        <w:left w:val="none" w:sz="0" w:space="0" w:color="auto"/>
        <w:bottom w:val="none" w:sz="0" w:space="0" w:color="auto"/>
        <w:right w:val="none" w:sz="0" w:space="0" w:color="auto"/>
      </w:divBdr>
    </w:div>
    <w:div w:id="537208593">
      <w:bodyDiv w:val="1"/>
      <w:marLeft w:val="0"/>
      <w:marRight w:val="0"/>
      <w:marTop w:val="0"/>
      <w:marBottom w:val="0"/>
      <w:divBdr>
        <w:top w:val="none" w:sz="0" w:space="0" w:color="auto"/>
        <w:left w:val="none" w:sz="0" w:space="0" w:color="auto"/>
        <w:bottom w:val="none" w:sz="0" w:space="0" w:color="auto"/>
        <w:right w:val="none" w:sz="0" w:space="0" w:color="auto"/>
      </w:divBdr>
    </w:div>
    <w:div w:id="671180875">
      <w:bodyDiv w:val="1"/>
      <w:marLeft w:val="0"/>
      <w:marRight w:val="0"/>
      <w:marTop w:val="0"/>
      <w:marBottom w:val="0"/>
      <w:divBdr>
        <w:top w:val="none" w:sz="0" w:space="0" w:color="auto"/>
        <w:left w:val="none" w:sz="0" w:space="0" w:color="auto"/>
        <w:bottom w:val="none" w:sz="0" w:space="0" w:color="auto"/>
        <w:right w:val="none" w:sz="0" w:space="0" w:color="auto"/>
      </w:divBdr>
    </w:div>
    <w:div w:id="807476246">
      <w:bodyDiv w:val="1"/>
      <w:marLeft w:val="0"/>
      <w:marRight w:val="0"/>
      <w:marTop w:val="0"/>
      <w:marBottom w:val="0"/>
      <w:divBdr>
        <w:top w:val="none" w:sz="0" w:space="0" w:color="auto"/>
        <w:left w:val="none" w:sz="0" w:space="0" w:color="auto"/>
        <w:bottom w:val="none" w:sz="0" w:space="0" w:color="auto"/>
        <w:right w:val="none" w:sz="0" w:space="0" w:color="auto"/>
      </w:divBdr>
    </w:div>
    <w:div w:id="888028330">
      <w:bodyDiv w:val="1"/>
      <w:marLeft w:val="0"/>
      <w:marRight w:val="0"/>
      <w:marTop w:val="0"/>
      <w:marBottom w:val="0"/>
      <w:divBdr>
        <w:top w:val="none" w:sz="0" w:space="0" w:color="auto"/>
        <w:left w:val="none" w:sz="0" w:space="0" w:color="auto"/>
        <w:bottom w:val="none" w:sz="0" w:space="0" w:color="auto"/>
        <w:right w:val="none" w:sz="0" w:space="0" w:color="auto"/>
      </w:divBdr>
    </w:div>
    <w:div w:id="1016271252">
      <w:bodyDiv w:val="1"/>
      <w:marLeft w:val="0"/>
      <w:marRight w:val="0"/>
      <w:marTop w:val="0"/>
      <w:marBottom w:val="0"/>
      <w:divBdr>
        <w:top w:val="none" w:sz="0" w:space="0" w:color="auto"/>
        <w:left w:val="none" w:sz="0" w:space="0" w:color="auto"/>
        <w:bottom w:val="none" w:sz="0" w:space="0" w:color="auto"/>
        <w:right w:val="none" w:sz="0" w:space="0" w:color="auto"/>
      </w:divBdr>
    </w:div>
    <w:div w:id="1256354372">
      <w:bodyDiv w:val="1"/>
      <w:marLeft w:val="0"/>
      <w:marRight w:val="0"/>
      <w:marTop w:val="0"/>
      <w:marBottom w:val="0"/>
      <w:divBdr>
        <w:top w:val="none" w:sz="0" w:space="0" w:color="auto"/>
        <w:left w:val="none" w:sz="0" w:space="0" w:color="auto"/>
        <w:bottom w:val="none" w:sz="0" w:space="0" w:color="auto"/>
        <w:right w:val="none" w:sz="0" w:space="0" w:color="auto"/>
      </w:divBdr>
      <w:divsChild>
        <w:div w:id="1935042986">
          <w:marLeft w:val="0"/>
          <w:marRight w:val="0"/>
          <w:marTop w:val="0"/>
          <w:marBottom w:val="0"/>
          <w:divBdr>
            <w:top w:val="none" w:sz="0" w:space="0" w:color="auto"/>
            <w:left w:val="none" w:sz="0" w:space="0" w:color="auto"/>
            <w:bottom w:val="none" w:sz="0" w:space="0" w:color="auto"/>
            <w:right w:val="none" w:sz="0" w:space="0" w:color="auto"/>
          </w:divBdr>
        </w:div>
      </w:divsChild>
    </w:div>
    <w:div w:id="1412897053">
      <w:bodyDiv w:val="1"/>
      <w:marLeft w:val="0"/>
      <w:marRight w:val="0"/>
      <w:marTop w:val="0"/>
      <w:marBottom w:val="0"/>
      <w:divBdr>
        <w:top w:val="none" w:sz="0" w:space="0" w:color="auto"/>
        <w:left w:val="none" w:sz="0" w:space="0" w:color="auto"/>
        <w:bottom w:val="none" w:sz="0" w:space="0" w:color="auto"/>
        <w:right w:val="none" w:sz="0" w:space="0" w:color="auto"/>
      </w:divBdr>
    </w:div>
    <w:div w:id="1430078860">
      <w:bodyDiv w:val="1"/>
      <w:marLeft w:val="0"/>
      <w:marRight w:val="0"/>
      <w:marTop w:val="0"/>
      <w:marBottom w:val="0"/>
      <w:divBdr>
        <w:top w:val="none" w:sz="0" w:space="0" w:color="auto"/>
        <w:left w:val="none" w:sz="0" w:space="0" w:color="auto"/>
        <w:bottom w:val="none" w:sz="0" w:space="0" w:color="auto"/>
        <w:right w:val="none" w:sz="0" w:space="0" w:color="auto"/>
      </w:divBdr>
      <w:divsChild>
        <w:div w:id="1577519462">
          <w:marLeft w:val="0"/>
          <w:marRight w:val="0"/>
          <w:marTop w:val="0"/>
          <w:marBottom w:val="0"/>
          <w:divBdr>
            <w:top w:val="none" w:sz="0" w:space="0" w:color="auto"/>
            <w:left w:val="none" w:sz="0" w:space="0" w:color="auto"/>
            <w:bottom w:val="none" w:sz="0" w:space="0" w:color="auto"/>
            <w:right w:val="none" w:sz="0" w:space="0" w:color="auto"/>
          </w:divBdr>
        </w:div>
        <w:div w:id="314800856">
          <w:marLeft w:val="0"/>
          <w:marRight w:val="0"/>
          <w:marTop w:val="0"/>
          <w:marBottom w:val="0"/>
          <w:divBdr>
            <w:top w:val="none" w:sz="0" w:space="0" w:color="auto"/>
            <w:left w:val="none" w:sz="0" w:space="0" w:color="auto"/>
            <w:bottom w:val="none" w:sz="0" w:space="0" w:color="auto"/>
            <w:right w:val="none" w:sz="0" w:space="0" w:color="auto"/>
          </w:divBdr>
        </w:div>
      </w:divsChild>
    </w:div>
    <w:div w:id="1525484224">
      <w:bodyDiv w:val="1"/>
      <w:marLeft w:val="0"/>
      <w:marRight w:val="0"/>
      <w:marTop w:val="0"/>
      <w:marBottom w:val="0"/>
      <w:divBdr>
        <w:top w:val="none" w:sz="0" w:space="0" w:color="auto"/>
        <w:left w:val="none" w:sz="0" w:space="0" w:color="auto"/>
        <w:bottom w:val="none" w:sz="0" w:space="0" w:color="auto"/>
        <w:right w:val="none" w:sz="0" w:space="0" w:color="auto"/>
      </w:divBdr>
    </w:div>
    <w:div w:id="1730687587">
      <w:bodyDiv w:val="1"/>
      <w:marLeft w:val="0"/>
      <w:marRight w:val="0"/>
      <w:marTop w:val="0"/>
      <w:marBottom w:val="0"/>
      <w:divBdr>
        <w:top w:val="none" w:sz="0" w:space="0" w:color="auto"/>
        <w:left w:val="none" w:sz="0" w:space="0" w:color="auto"/>
        <w:bottom w:val="none" w:sz="0" w:space="0" w:color="auto"/>
        <w:right w:val="none" w:sz="0" w:space="0" w:color="auto"/>
      </w:divBdr>
    </w:div>
    <w:div w:id="1956982328">
      <w:bodyDiv w:val="1"/>
      <w:marLeft w:val="0"/>
      <w:marRight w:val="0"/>
      <w:marTop w:val="0"/>
      <w:marBottom w:val="0"/>
      <w:divBdr>
        <w:top w:val="none" w:sz="0" w:space="0" w:color="auto"/>
        <w:left w:val="none" w:sz="0" w:space="0" w:color="auto"/>
        <w:bottom w:val="none" w:sz="0" w:space="0" w:color="auto"/>
        <w:right w:val="none" w:sz="0" w:space="0" w:color="auto"/>
      </w:divBdr>
    </w:div>
    <w:div w:id="2000305955">
      <w:bodyDiv w:val="1"/>
      <w:marLeft w:val="0"/>
      <w:marRight w:val="0"/>
      <w:marTop w:val="0"/>
      <w:marBottom w:val="0"/>
      <w:divBdr>
        <w:top w:val="none" w:sz="0" w:space="0" w:color="auto"/>
        <w:left w:val="none" w:sz="0" w:space="0" w:color="auto"/>
        <w:bottom w:val="none" w:sz="0" w:space="0" w:color="auto"/>
        <w:right w:val="none" w:sz="0" w:space="0" w:color="auto"/>
      </w:divBdr>
    </w:div>
    <w:div w:id="2006977876">
      <w:bodyDiv w:val="1"/>
      <w:marLeft w:val="0"/>
      <w:marRight w:val="0"/>
      <w:marTop w:val="0"/>
      <w:marBottom w:val="0"/>
      <w:divBdr>
        <w:top w:val="none" w:sz="0" w:space="0" w:color="auto"/>
        <w:left w:val="none" w:sz="0" w:space="0" w:color="auto"/>
        <w:bottom w:val="none" w:sz="0" w:space="0" w:color="auto"/>
        <w:right w:val="none" w:sz="0" w:space="0" w:color="auto"/>
      </w:divBdr>
    </w:div>
    <w:div w:id="2007859112">
      <w:bodyDiv w:val="1"/>
      <w:marLeft w:val="0"/>
      <w:marRight w:val="0"/>
      <w:marTop w:val="0"/>
      <w:marBottom w:val="0"/>
      <w:divBdr>
        <w:top w:val="none" w:sz="0" w:space="0" w:color="auto"/>
        <w:left w:val="none" w:sz="0" w:space="0" w:color="auto"/>
        <w:bottom w:val="none" w:sz="0" w:space="0" w:color="auto"/>
        <w:right w:val="none" w:sz="0" w:space="0" w:color="auto"/>
      </w:divBdr>
      <w:divsChild>
        <w:div w:id="1487433015">
          <w:marLeft w:val="0"/>
          <w:marRight w:val="0"/>
          <w:marTop w:val="0"/>
          <w:marBottom w:val="0"/>
          <w:divBdr>
            <w:top w:val="none" w:sz="0" w:space="0" w:color="auto"/>
            <w:left w:val="none" w:sz="0" w:space="0" w:color="auto"/>
            <w:bottom w:val="none" w:sz="0" w:space="0" w:color="auto"/>
            <w:right w:val="none" w:sz="0" w:space="0" w:color="auto"/>
          </w:divBdr>
          <w:divsChild>
            <w:div w:id="167333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6667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image" Target="media/image26.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www.portfoliospread.com/ru/portfolio-trading-analysis/efficient-frontier" TargetMode="External"/><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hyperlink" Target="http://www.finam.ru/" TargetMode="External"/><Relationship Id="rId40" Type="http://schemas.openxmlformats.org/officeDocument/2006/relationships/theme" Target="theme/theme1.xml"/><Relationship Id="rId45" Type="http://schemas.microsoft.com/office/2007/relationships/stylesWithEffects" Target="stylesWithEffects.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hyperlink" Target="http://www.finance-invest.ru" TargetMode="External"/><Relationship Id="rId10" Type="http://schemas.openxmlformats.org/officeDocument/2006/relationships/image" Target="media/image3.emf"/><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EAE2321-FB02-4B70-8736-6BB602F800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1759</TotalTime>
  <Pages>80</Pages>
  <Words>15223</Words>
  <Characters>86772</Characters>
  <Application>Microsoft Office Word</Application>
  <DocSecurity>0</DocSecurity>
  <Lines>723</Lines>
  <Paragraphs>203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101792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Администратор</dc:creator>
  <cp:keywords/>
  <dc:description/>
  <cp:lastModifiedBy>Михаил</cp:lastModifiedBy>
  <cp:revision>122</cp:revision>
  <dcterms:created xsi:type="dcterms:W3CDTF">2016-05-16T13:24:00Z</dcterms:created>
  <dcterms:modified xsi:type="dcterms:W3CDTF">2016-12-20T22:51:00Z</dcterms:modified>
</cp:coreProperties>
</file>