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69D9" w:rsidRPr="00D23769" w:rsidRDefault="003B69D9" w:rsidP="0033564C">
      <w:pPr>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Введение</w:t>
      </w:r>
      <w:r w:rsidR="0028175B">
        <w:rPr>
          <w:rFonts w:ascii="Times New Roman" w:hAnsi="Times New Roman" w:cs="Times New Roman"/>
          <w:sz w:val="28"/>
          <w:szCs w:val="28"/>
        </w:rPr>
        <w:t>…………………………………………………………………………</w:t>
      </w:r>
      <w:r w:rsidR="00B85209">
        <w:rPr>
          <w:rFonts w:ascii="Times New Roman" w:hAnsi="Times New Roman" w:cs="Times New Roman"/>
          <w:sz w:val="28"/>
          <w:szCs w:val="28"/>
        </w:rPr>
        <w:t>...</w:t>
      </w:r>
      <w:r w:rsidR="006A2F7F">
        <w:rPr>
          <w:rFonts w:ascii="Times New Roman" w:hAnsi="Times New Roman" w:cs="Times New Roman"/>
          <w:sz w:val="28"/>
          <w:szCs w:val="28"/>
        </w:rPr>
        <w:t>6</w:t>
      </w:r>
    </w:p>
    <w:p w:rsidR="003B69D9" w:rsidRPr="0033564C" w:rsidRDefault="003B69D9" w:rsidP="0033564C">
      <w:pPr>
        <w:pStyle w:val="a3"/>
        <w:numPr>
          <w:ilvl w:val="0"/>
          <w:numId w:val="1"/>
        </w:numPr>
        <w:spacing w:line="360" w:lineRule="auto"/>
        <w:ind w:left="0" w:hanging="11"/>
        <w:jc w:val="both"/>
        <w:rPr>
          <w:rFonts w:ascii="Times New Roman" w:hAnsi="Times New Roman" w:cs="Times New Roman"/>
          <w:sz w:val="28"/>
          <w:szCs w:val="28"/>
        </w:rPr>
      </w:pPr>
      <w:r w:rsidRPr="0033564C">
        <w:rPr>
          <w:rFonts w:ascii="Times New Roman" w:hAnsi="Times New Roman" w:cs="Times New Roman"/>
          <w:sz w:val="28"/>
          <w:szCs w:val="28"/>
        </w:rPr>
        <w:t>Финансовый рынок</w:t>
      </w:r>
      <w:r w:rsidR="0028175B">
        <w:rPr>
          <w:rFonts w:ascii="Times New Roman" w:hAnsi="Times New Roman" w:cs="Times New Roman"/>
          <w:sz w:val="28"/>
          <w:szCs w:val="28"/>
        </w:rPr>
        <w:t>………………………………………………………</w:t>
      </w:r>
      <w:r w:rsidR="00D23769">
        <w:rPr>
          <w:rFonts w:ascii="Times New Roman" w:hAnsi="Times New Roman" w:cs="Times New Roman"/>
          <w:sz w:val="28"/>
          <w:szCs w:val="28"/>
        </w:rPr>
        <w:t>.1</w:t>
      </w:r>
      <w:r w:rsidR="006A2F7F">
        <w:rPr>
          <w:rFonts w:ascii="Times New Roman" w:hAnsi="Times New Roman" w:cs="Times New Roman"/>
          <w:sz w:val="28"/>
          <w:szCs w:val="28"/>
        </w:rPr>
        <w:t>1</w:t>
      </w:r>
    </w:p>
    <w:p w:rsidR="003B69D9" w:rsidRPr="0033564C" w:rsidRDefault="00DB65D8" w:rsidP="0033564C">
      <w:pPr>
        <w:pStyle w:val="a3"/>
        <w:numPr>
          <w:ilvl w:val="1"/>
          <w:numId w:val="1"/>
        </w:numPr>
        <w:spacing w:line="360" w:lineRule="auto"/>
        <w:ind w:left="567" w:firstLine="0"/>
        <w:jc w:val="both"/>
        <w:rPr>
          <w:rFonts w:ascii="Times New Roman" w:hAnsi="Times New Roman" w:cs="Times New Roman"/>
          <w:sz w:val="28"/>
          <w:szCs w:val="28"/>
        </w:rPr>
      </w:pPr>
      <w:r w:rsidRPr="0033564C">
        <w:rPr>
          <w:rFonts w:ascii="Times New Roman" w:hAnsi="Times New Roman" w:cs="Times New Roman"/>
          <w:sz w:val="28"/>
          <w:szCs w:val="28"/>
        </w:rPr>
        <w:t>Структура</w:t>
      </w:r>
      <w:r w:rsidR="003B69D9" w:rsidRPr="0033564C">
        <w:rPr>
          <w:rFonts w:ascii="Times New Roman" w:hAnsi="Times New Roman" w:cs="Times New Roman"/>
          <w:sz w:val="28"/>
          <w:szCs w:val="28"/>
        </w:rPr>
        <w:t xml:space="preserve"> финансового рынка</w:t>
      </w:r>
      <w:r w:rsidR="0028175B">
        <w:rPr>
          <w:rFonts w:ascii="Times New Roman" w:hAnsi="Times New Roman" w:cs="Times New Roman"/>
          <w:sz w:val="28"/>
          <w:szCs w:val="28"/>
        </w:rPr>
        <w:t>……………………………………</w:t>
      </w:r>
      <w:r w:rsidR="00D23769">
        <w:rPr>
          <w:rFonts w:ascii="Times New Roman" w:hAnsi="Times New Roman" w:cs="Times New Roman"/>
          <w:sz w:val="28"/>
          <w:szCs w:val="28"/>
        </w:rPr>
        <w:t>1</w:t>
      </w:r>
      <w:r w:rsidR="006A2F7F">
        <w:rPr>
          <w:rFonts w:ascii="Times New Roman" w:hAnsi="Times New Roman" w:cs="Times New Roman"/>
          <w:sz w:val="28"/>
          <w:szCs w:val="28"/>
        </w:rPr>
        <w:t>1</w:t>
      </w:r>
    </w:p>
    <w:p w:rsidR="003B69D9" w:rsidRPr="0033564C" w:rsidRDefault="003B69D9" w:rsidP="0033564C">
      <w:pPr>
        <w:pStyle w:val="a3"/>
        <w:numPr>
          <w:ilvl w:val="1"/>
          <w:numId w:val="1"/>
        </w:numPr>
        <w:spacing w:line="360" w:lineRule="auto"/>
        <w:ind w:left="567" w:firstLine="0"/>
        <w:jc w:val="both"/>
        <w:rPr>
          <w:rFonts w:ascii="Times New Roman" w:hAnsi="Times New Roman" w:cs="Times New Roman"/>
          <w:sz w:val="28"/>
          <w:szCs w:val="28"/>
        </w:rPr>
      </w:pPr>
      <w:r w:rsidRPr="0033564C">
        <w:rPr>
          <w:rFonts w:ascii="Times New Roman" w:hAnsi="Times New Roman" w:cs="Times New Roman"/>
          <w:sz w:val="28"/>
          <w:szCs w:val="28"/>
        </w:rPr>
        <w:t>Валютный рынок</w:t>
      </w:r>
      <w:r w:rsidR="00D23769">
        <w:rPr>
          <w:rFonts w:ascii="Times New Roman" w:hAnsi="Times New Roman" w:cs="Times New Roman"/>
          <w:sz w:val="28"/>
          <w:szCs w:val="28"/>
        </w:rPr>
        <w:t>…………………………………………………...1</w:t>
      </w:r>
      <w:r w:rsidR="006A2F7F">
        <w:rPr>
          <w:rFonts w:ascii="Times New Roman" w:hAnsi="Times New Roman" w:cs="Times New Roman"/>
          <w:sz w:val="28"/>
          <w:szCs w:val="28"/>
        </w:rPr>
        <w:t>3</w:t>
      </w:r>
    </w:p>
    <w:p w:rsidR="003B69D9" w:rsidRPr="0033564C" w:rsidRDefault="003B69D9" w:rsidP="0033564C">
      <w:pPr>
        <w:pStyle w:val="a3"/>
        <w:numPr>
          <w:ilvl w:val="2"/>
          <w:numId w:val="1"/>
        </w:numPr>
        <w:spacing w:line="360" w:lineRule="auto"/>
        <w:ind w:left="851" w:firstLine="0"/>
        <w:jc w:val="both"/>
        <w:rPr>
          <w:rFonts w:ascii="Times New Roman" w:hAnsi="Times New Roman" w:cs="Times New Roman"/>
          <w:sz w:val="28"/>
          <w:szCs w:val="28"/>
        </w:rPr>
      </w:pPr>
      <w:r w:rsidRPr="0033564C">
        <w:rPr>
          <w:rFonts w:ascii="Times New Roman" w:hAnsi="Times New Roman" w:cs="Times New Roman"/>
          <w:sz w:val="28"/>
          <w:szCs w:val="28"/>
        </w:rPr>
        <w:t>Понятие валютного рынка и его структура</w:t>
      </w:r>
      <w:r w:rsidR="00D23769">
        <w:rPr>
          <w:rFonts w:ascii="Times New Roman" w:hAnsi="Times New Roman" w:cs="Times New Roman"/>
          <w:sz w:val="28"/>
          <w:szCs w:val="28"/>
        </w:rPr>
        <w:t>……………..…1</w:t>
      </w:r>
      <w:r w:rsidR="006A2F7F">
        <w:rPr>
          <w:rFonts w:ascii="Times New Roman" w:hAnsi="Times New Roman" w:cs="Times New Roman"/>
          <w:sz w:val="28"/>
          <w:szCs w:val="28"/>
        </w:rPr>
        <w:t>3</w:t>
      </w:r>
    </w:p>
    <w:p w:rsidR="003B69D9" w:rsidRPr="0033564C" w:rsidRDefault="003B69D9" w:rsidP="0033564C">
      <w:pPr>
        <w:pStyle w:val="a3"/>
        <w:numPr>
          <w:ilvl w:val="2"/>
          <w:numId w:val="1"/>
        </w:numPr>
        <w:spacing w:line="360" w:lineRule="auto"/>
        <w:ind w:left="851" w:firstLine="0"/>
        <w:jc w:val="both"/>
        <w:rPr>
          <w:rFonts w:ascii="Times New Roman" w:hAnsi="Times New Roman" w:cs="Times New Roman"/>
          <w:sz w:val="28"/>
          <w:szCs w:val="28"/>
        </w:rPr>
      </w:pPr>
      <w:r w:rsidRPr="0033564C">
        <w:rPr>
          <w:rFonts w:ascii="Times New Roman" w:hAnsi="Times New Roman" w:cs="Times New Roman"/>
          <w:sz w:val="28"/>
          <w:szCs w:val="28"/>
        </w:rPr>
        <w:t>Основные участники валютного рынка и их операции</w:t>
      </w:r>
      <w:r w:rsidR="0028175B">
        <w:rPr>
          <w:rFonts w:ascii="Times New Roman" w:hAnsi="Times New Roman" w:cs="Times New Roman"/>
          <w:sz w:val="28"/>
          <w:szCs w:val="28"/>
        </w:rPr>
        <w:t>…</w:t>
      </w:r>
      <w:r w:rsidR="00FC1407">
        <w:rPr>
          <w:rFonts w:ascii="Times New Roman" w:hAnsi="Times New Roman" w:cs="Times New Roman"/>
          <w:sz w:val="28"/>
          <w:szCs w:val="28"/>
        </w:rPr>
        <w:t>...</w:t>
      </w:r>
      <w:r w:rsidR="00B85209">
        <w:rPr>
          <w:rFonts w:ascii="Times New Roman" w:hAnsi="Times New Roman" w:cs="Times New Roman"/>
          <w:sz w:val="28"/>
          <w:szCs w:val="28"/>
        </w:rPr>
        <w:t>1</w:t>
      </w:r>
      <w:r w:rsidR="006A2F7F">
        <w:rPr>
          <w:rFonts w:ascii="Times New Roman" w:hAnsi="Times New Roman" w:cs="Times New Roman"/>
          <w:sz w:val="28"/>
          <w:szCs w:val="28"/>
        </w:rPr>
        <w:t>7</w:t>
      </w:r>
    </w:p>
    <w:p w:rsidR="003B69D9" w:rsidRPr="0033564C" w:rsidRDefault="003B69D9" w:rsidP="0033564C">
      <w:pPr>
        <w:pStyle w:val="a3"/>
        <w:numPr>
          <w:ilvl w:val="2"/>
          <w:numId w:val="1"/>
        </w:numPr>
        <w:spacing w:line="360" w:lineRule="auto"/>
        <w:ind w:left="851" w:firstLine="0"/>
        <w:jc w:val="both"/>
        <w:rPr>
          <w:rFonts w:ascii="Times New Roman" w:hAnsi="Times New Roman" w:cs="Times New Roman"/>
          <w:sz w:val="28"/>
          <w:szCs w:val="28"/>
        </w:rPr>
      </w:pPr>
      <w:r w:rsidRPr="0033564C">
        <w:rPr>
          <w:rFonts w:ascii="Times New Roman" w:hAnsi="Times New Roman" w:cs="Times New Roman"/>
          <w:sz w:val="28"/>
          <w:szCs w:val="28"/>
        </w:rPr>
        <w:t>Основные финансовые инструменты валютного рынка</w:t>
      </w:r>
      <w:r w:rsidR="0028175B">
        <w:rPr>
          <w:rFonts w:ascii="Times New Roman" w:hAnsi="Times New Roman" w:cs="Times New Roman"/>
          <w:sz w:val="28"/>
          <w:szCs w:val="28"/>
        </w:rPr>
        <w:t>…</w:t>
      </w:r>
      <w:r w:rsidR="00FC1407">
        <w:rPr>
          <w:rFonts w:ascii="Times New Roman" w:hAnsi="Times New Roman" w:cs="Times New Roman"/>
          <w:sz w:val="28"/>
          <w:szCs w:val="28"/>
        </w:rPr>
        <w:t>.</w:t>
      </w:r>
      <w:r w:rsidR="00B85209">
        <w:rPr>
          <w:rFonts w:ascii="Times New Roman" w:hAnsi="Times New Roman" w:cs="Times New Roman"/>
          <w:sz w:val="28"/>
          <w:szCs w:val="28"/>
        </w:rPr>
        <w:t>1</w:t>
      </w:r>
      <w:r w:rsidR="006A2F7F">
        <w:rPr>
          <w:rFonts w:ascii="Times New Roman" w:hAnsi="Times New Roman" w:cs="Times New Roman"/>
          <w:sz w:val="28"/>
          <w:szCs w:val="28"/>
        </w:rPr>
        <w:t>9</w:t>
      </w:r>
    </w:p>
    <w:p w:rsidR="003B69D9" w:rsidRPr="0033564C" w:rsidRDefault="003B69D9" w:rsidP="0033564C">
      <w:pPr>
        <w:pStyle w:val="a3"/>
        <w:numPr>
          <w:ilvl w:val="1"/>
          <w:numId w:val="1"/>
        </w:numPr>
        <w:spacing w:line="360" w:lineRule="auto"/>
        <w:ind w:left="567" w:firstLine="0"/>
        <w:jc w:val="both"/>
        <w:rPr>
          <w:rFonts w:ascii="Times New Roman" w:hAnsi="Times New Roman" w:cs="Times New Roman"/>
          <w:sz w:val="28"/>
          <w:szCs w:val="28"/>
        </w:rPr>
      </w:pPr>
      <w:r w:rsidRPr="0033564C">
        <w:rPr>
          <w:rFonts w:ascii="Times New Roman" w:hAnsi="Times New Roman" w:cs="Times New Roman"/>
          <w:sz w:val="28"/>
          <w:szCs w:val="28"/>
        </w:rPr>
        <w:t>Рынок капиталов</w:t>
      </w:r>
      <w:r w:rsidR="0028175B">
        <w:rPr>
          <w:rFonts w:ascii="Times New Roman" w:hAnsi="Times New Roman" w:cs="Times New Roman"/>
          <w:sz w:val="28"/>
          <w:szCs w:val="28"/>
        </w:rPr>
        <w:t>……………………………………………………</w:t>
      </w:r>
      <w:r w:rsidR="00D23769">
        <w:rPr>
          <w:rFonts w:ascii="Times New Roman" w:hAnsi="Times New Roman" w:cs="Times New Roman"/>
          <w:sz w:val="28"/>
          <w:szCs w:val="28"/>
        </w:rPr>
        <w:t>2</w:t>
      </w:r>
      <w:r w:rsidR="006A2F7F">
        <w:rPr>
          <w:rFonts w:ascii="Times New Roman" w:hAnsi="Times New Roman" w:cs="Times New Roman"/>
          <w:sz w:val="28"/>
          <w:szCs w:val="28"/>
        </w:rPr>
        <w:t>2</w:t>
      </w:r>
    </w:p>
    <w:p w:rsidR="003B69D9" w:rsidRPr="0033564C" w:rsidRDefault="003B69D9" w:rsidP="0033564C">
      <w:pPr>
        <w:pStyle w:val="a3"/>
        <w:numPr>
          <w:ilvl w:val="2"/>
          <w:numId w:val="1"/>
        </w:numPr>
        <w:spacing w:line="360" w:lineRule="auto"/>
        <w:ind w:left="851" w:firstLine="0"/>
        <w:jc w:val="both"/>
        <w:rPr>
          <w:rFonts w:ascii="Times New Roman" w:hAnsi="Times New Roman" w:cs="Times New Roman"/>
          <w:sz w:val="28"/>
          <w:szCs w:val="28"/>
        </w:rPr>
      </w:pPr>
      <w:r w:rsidRPr="0033564C">
        <w:rPr>
          <w:rFonts w:ascii="Times New Roman" w:hAnsi="Times New Roman" w:cs="Times New Roman"/>
          <w:sz w:val="28"/>
          <w:szCs w:val="28"/>
        </w:rPr>
        <w:t>Структура рынка капиталов</w:t>
      </w:r>
      <w:r w:rsidR="0028175B">
        <w:rPr>
          <w:rFonts w:ascii="Times New Roman" w:hAnsi="Times New Roman" w:cs="Times New Roman"/>
          <w:sz w:val="28"/>
          <w:szCs w:val="28"/>
        </w:rPr>
        <w:t>………………………………</w:t>
      </w:r>
      <w:r w:rsidR="00B85209">
        <w:rPr>
          <w:rFonts w:ascii="Times New Roman" w:hAnsi="Times New Roman" w:cs="Times New Roman"/>
          <w:sz w:val="28"/>
          <w:szCs w:val="28"/>
        </w:rPr>
        <w:t>..</w:t>
      </w:r>
      <w:r w:rsidR="00FC1407">
        <w:rPr>
          <w:rFonts w:ascii="Times New Roman" w:hAnsi="Times New Roman" w:cs="Times New Roman"/>
          <w:sz w:val="28"/>
          <w:szCs w:val="28"/>
        </w:rPr>
        <w:t>.</w:t>
      </w:r>
      <w:r w:rsidR="00D23769">
        <w:rPr>
          <w:rFonts w:ascii="Times New Roman" w:hAnsi="Times New Roman" w:cs="Times New Roman"/>
          <w:sz w:val="28"/>
          <w:szCs w:val="28"/>
        </w:rPr>
        <w:t>2</w:t>
      </w:r>
      <w:r w:rsidR="006A2F7F">
        <w:rPr>
          <w:rFonts w:ascii="Times New Roman" w:hAnsi="Times New Roman" w:cs="Times New Roman"/>
          <w:sz w:val="28"/>
          <w:szCs w:val="28"/>
        </w:rPr>
        <w:t>2</w:t>
      </w:r>
    </w:p>
    <w:p w:rsidR="003B69D9" w:rsidRPr="0033564C" w:rsidRDefault="003B69D9" w:rsidP="0033564C">
      <w:pPr>
        <w:pStyle w:val="a3"/>
        <w:numPr>
          <w:ilvl w:val="2"/>
          <w:numId w:val="1"/>
        </w:numPr>
        <w:spacing w:line="360" w:lineRule="auto"/>
        <w:ind w:left="851" w:firstLine="0"/>
        <w:jc w:val="both"/>
        <w:rPr>
          <w:rFonts w:ascii="Times New Roman" w:hAnsi="Times New Roman" w:cs="Times New Roman"/>
          <w:sz w:val="28"/>
          <w:szCs w:val="28"/>
        </w:rPr>
      </w:pPr>
      <w:r w:rsidRPr="0033564C">
        <w:rPr>
          <w:rFonts w:ascii="Times New Roman" w:hAnsi="Times New Roman" w:cs="Times New Roman"/>
          <w:sz w:val="28"/>
          <w:szCs w:val="28"/>
        </w:rPr>
        <w:t>Понятие и виды ценных бумаг</w:t>
      </w:r>
      <w:r w:rsidR="0028175B">
        <w:rPr>
          <w:rFonts w:ascii="Times New Roman" w:hAnsi="Times New Roman" w:cs="Times New Roman"/>
          <w:sz w:val="28"/>
          <w:szCs w:val="28"/>
        </w:rPr>
        <w:t>……………………………</w:t>
      </w:r>
      <w:r w:rsidR="00B85209">
        <w:rPr>
          <w:rFonts w:ascii="Times New Roman" w:hAnsi="Times New Roman" w:cs="Times New Roman"/>
          <w:sz w:val="28"/>
          <w:szCs w:val="28"/>
        </w:rPr>
        <w:t>..</w:t>
      </w:r>
      <w:r w:rsidR="00D23769">
        <w:rPr>
          <w:rFonts w:ascii="Times New Roman" w:hAnsi="Times New Roman" w:cs="Times New Roman"/>
          <w:sz w:val="28"/>
          <w:szCs w:val="28"/>
        </w:rPr>
        <w:t>2</w:t>
      </w:r>
      <w:r w:rsidR="006A2F7F">
        <w:rPr>
          <w:rFonts w:ascii="Times New Roman" w:hAnsi="Times New Roman" w:cs="Times New Roman"/>
          <w:sz w:val="28"/>
          <w:szCs w:val="28"/>
        </w:rPr>
        <w:t>4</w:t>
      </w:r>
    </w:p>
    <w:p w:rsidR="003B69D9" w:rsidRPr="0033564C" w:rsidRDefault="003B69D9" w:rsidP="0033564C">
      <w:pPr>
        <w:pStyle w:val="a3"/>
        <w:numPr>
          <w:ilvl w:val="2"/>
          <w:numId w:val="1"/>
        </w:numPr>
        <w:spacing w:line="360" w:lineRule="auto"/>
        <w:ind w:left="851" w:firstLine="0"/>
        <w:jc w:val="both"/>
        <w:rPr>
          <w:rFonts w:ascii="Times New Roman" w:hAnsi="Times New Roman" w:cs="Times New Roman"/>
          <w:sz w:val="28"/>
          <w:szCs w:val="28"/>
        </w:rPr>
      </w:pPr>
      <w:r w:rsidRPr="0033564C">
        <w:rPr>
          <w:rFonts w:ascii="Times New Roman" w:hAnsi="Times New Roman" w:cs="Times New Roman"/>
          <w:sz w:val="28"/>
          <w:szCs w:val="28"/>
        </w:rPr>
        <w:t>Фондовый рынок</w:t>
      </w:r>
      <w:r w:rsidR="0028175B">
        <w:rPr>
          <w:rFonts w:ascii="Times New Roman" w:hAnsi="Times New Roman" w:cs="Times New Roman"/>
          <w:sz w:val="28"/>
          <w:szCs w:val="28"/>
        </w:rPr>
        <w:t>…………………………………………….</w:t>
      </w:r>
      <w:r w:rsidR="00B85209">
        <w:rPr>
          <w:rFonts w:ascii="Times New Roman" w:hAnsi="Times New Roman" w:cs="Times New Roman"/>
          <w:sz w:val="28"/>
          <w:szCs w:val="28"/>
        </w:rPr>
        <w:t>2</w:t>
      </w:r>
      <w:r w:rsidR="006A2F7F">
        <w:rPr>
          <w:rFonts w:ascii="Times New Roman" w:hAnsi="Times New Roman" w:cs="Times New Roman"/>
          <w:sz w:val="28"/>
          <w:szCs w:val="28"/>
        </w:rPr>
        <w:t>7</w:t>
      </w:r>
    </w:p>
    <w:p w:rsidR="003B69D9" w:rsidRPr="0033564C" w:rsidRDefault="00B448CB" w:rsidP="0033564C">
      <w:pPr>
        <w:pStyle w:val="a3"/>
        <w:numPr>
          <w:ilvl w:val="2"/>
          <w:numId w:val="1"/>
        </w:numPr>
        <w:spacing w:line="360" w:lineRule="auto"/>
        <w:ind w:left="851" w:firstLine="0"/>
        <w:jc w:val="both"/>
        <w:rPr>
          <w:rFonts w:ascii="Times New Roman" w:hAnsi="Times New Roman" w:cs="Times New Roman"/>
          <w:sz w:val="28"/>
          <w:szCs w:val="28"/>
        </w:rPr>
      </w:pPr>
      <w:r w:rsidRPr="0033564C">
        <w:rPr>
          <w:rFonts w:ascii="Times New Roman" w:hAnsi="Times New Roman" w:cs="Times New Roman"/>
          <w:sz w:val="28"/>
          <w:szCs w:val="28"/>
        </w:rPr>
        <w:t>Кредитный</w:t>
      </w:r>
      <w:r w:rsidR="003B69D9" w:rsidRPr="0033564C">
        <w:rPr>
          <w:rFonts w:ascii="Times New Roman" w:hAnsi="Times New Roman" w:cs="Times New Roman"/>
          <w:sz w:val="28"/>
          <w:szCs w:val="28"/>
        </w:rPr>
        <w:t xml:space="preserve"> рынок</w:t>
      </w:r>
      <w:r w:rsidR="0028175B">
        <w:rPr>
          <w:rFonts w:ascii="Times New Roman" w:hAnsi="Times New Roman" w:cs="Times New Roman"/>
          <w:sz w:val="28"/>
          <w:szCs w:val="28"/>
        </w:rPr>
        <w:t>……………………………………………</w:t>
      </w:r>
      <w:r w:rsidR="006A2F7F">
        <w:rPr>
          <w:rFonts w:ascii="Times New Roman" w:hAnsi="Times New Roman" w:cs="Times New Roman"/>
          <w:sz w:val="28"/>
          <w:szCs w:val="28"/>
        </w:rPr>
        <w:t>30</w:t>
      </w:r>
    </w:p>
    <w:p w:rsidR="003B69D9" w:rsidRPr="0033564C" w:rsidRDefault="003B69D9" w:rsidP="0033564C">
      <w:pPr>
        <w:pStyle w:val="a3"/>
        <w:numPr>
          <w:ilvl w:val="1"/>
          <w:numId w:val="1"/>
        </w:numPr>
        <w:spacing w:line="360" w:lineRule="auto"/>
        <w:ind w:left="567" w:firstLine="0"/>
        <w:jc w:val="both"/>
        <w:rPr>
          <w:rFonts w:ascii="Times New Roman" w:hAnsi="Times New Roman" w:cs="Times New Roman"/>
          <w:sz w:val="28"/>
          <w:szCs w:val="28"/>
        </w:rPr>
      </w:pPr>
      <w:r w:rsidRPr="0033564C">
        <w:rPr>
          <w:rFonts w:ascii="Times New Roman" w:hAnsi="Times New Roman" w:cs="Times New Roman"/>
          <w:sz w:val="28"/>
          <w:szCs w:val="28"/>
        </w:rPr>
        <w:t>Рынок ценных бумаг России</w:t>
      </w:r>
      <w:r w:rsidR="0028175B">
        <w:rPr>
          <w:rFonts w:ascii="Times New Roman" w:hAnsi="Times New Roman" w:cs="Times New Roman"/>
          <w:sz w:val="28"/>
          <w:szCs w:val="28"/>
        </w:rPr>
        <w:t>……………………………………</w:t>
      </w:r>
      <w:r w:rsidR="00166CBC">
        <w:rPr>
          <w:rFonts w:ascii="Times New Roman" w:hAnsi="Times New Roman" w:cs="Times New Roman"/>
          <w:sz w:val="28"/>
          <w:szCs w:val="28"/>
        </w:rPr>
        <w:t>…</w:t>
      </w:r>
      <w:r w:rsidR="00D23769">
        <w:rPr>
          <w:rFonts w:ascii="Times New Roman" w:hAnsi="Times New Roman" w:cs="Times New Roman"/>
          <w:sz w:val="28"/>
          <w:szCs w:val="28"/>
        </w:rPr>
        <w:t>3</w:t>
      </w:r>
      <w:r w:rsidR="006A2F7F">
        <w:rPr>
          <w:rFonts w:ascii="Times New Roman" w:hAnsi="Times New Roman" w:cs="Times New Roman"/>
          <w:sz w:val="28"/>
          <w:szCs w:val="28"/>
        </w:rPr>
        <w:t>2</w:t>
      </w:r>
    </w:p>
    <w:p w:rsidR="00DB65D8" w:rsidRPr="0033564C" w:rsidRDefault="00DB65D8" w:rsidP="0033564C">
      <w:pPr>
        <w:pStyle w:val="a3"/>
        <w:numPr>
          <w:ilvl w:val="1"/>
          <w:numId w:val="1"/>
        </w:numPr>
        <w:spacing w:line="360" w:lineRule="auto"/>
        <w:ind w:left="567" w:hanging="12"/>
        <w:jc w:val="both"/>
        <w:rPr>
          <w:rFonts w:ascii="Times New Roman" w:hAnsi="Times New Roman" w:cs="Times New Roman"/>
          <w:sz w:val="28"/>
          <w:szCs w:val="28"/>
        </w:rPr>
      </w:pPr>
      <w:r w:rsidRPr="0033564C">
        <w:rPr>
          <w:rFonts w:ascii="Times New Roman" w:hAnsi="Times New Roman" w:cs="Times New Roman"/>
          <w:sz w:val="28"/>
          <w:szCs w:val="28"/>
        </w:rPr>
        <w:t>Характеристика эмитента</w:t>
      </w:r>
      <w:r w:rsidR="0028175B">
        <w:rPr>
          <w:rFonts w:ascii="Times New Roman" w:hAnsi="Times New Roman" w:cs="Times New Roman"/>
          <w:sz w:val="28"/>
          <w:szCs w:val="28"/>
        </w:rPr>
        <w:t>…………………………………………</w:t>
      </w:r>
      <w:r w:rsidR="00FC1407">
        <w:rPr>
          <w:rFonts w:ascii="Times New Roman" w:hAnsi="Times New Roman" w:cs="Times New Roman"/>
          <w:sz w:val="28"/>
          <w:szCs w:val="28"/>
        </w:rPr>
        <w:t>.</w:t>
      </w:r>
      <w:r w:rsidR="00D23769">
        <w:rPr>
          <w:rFonts w:ascii="Times New Roman" w:hAnsi="Times New Roman" w:cs="Times New Roman"/>
          <w:sz w:val="28"/>
          <w:szCs w:val="28"/>
        </w:rPr>
        <w:t>3</w:t>
      </w:r>
      <w:r w:rsidR="006A2F7F">
        <w:rPr>
          <w:rFonts w:ascii="Times New Roman" w:hAnsi="Times New Roman" w:cs="Times New Roman"/>
          <w:sz w:val="28"/>
          <w:szCs w:val="28"/>
        </w:rPr>
        <w:t>3</w:t>
      </w:r>
    </w:p>
    <w:p w:rsidR="003B69D9" w:rsidRPr="0033564C" w:rsidRDefault="00DB65D8" w:rsidP="0033564C">
      <w:pPr>
        <w:pStyle w:val="a3"/>
        <w:numPr>
          <w:ilvl w:val="0"/>
          <w:numId w:val="1"/>
        </w:numPr>
        <w:spacing w:line="360" w:lineRule="auto"/>
        <w:ind w:left="0" w:firstLine="0"/>
        <w:jc w:val="both"/>
        <w:rPr>
          <w:rFonts w:ascii="Times New Roman" w:hAnsi="Times New Roman" w:cs="Times New Roman"/>
          <w:sz w:val="28"/>
          <w:szCs w:val="28"/>
        </w:rPr>
      </w:pPr>
      <w:r w:rsidRPr="0033564C">
        <w:rPr>
          <w:rFonts w:ascii="Times New Roman" w:hAnsi="Times New Roman" w:cs="Times New Roman"/>
          <w:sz w:val="28"/>
          <w:szCs w:val="28"/>
        </w:rPr>
        <w:t>Средства технического анализа</w:t>
      </w:r>
      <w:r w:rsidR="0033564C">
        <w:rPr>
          <w:rFonts w:ascii="Times New Roman" w:hAnsi="Times New Roman" w:cs="Times New Roman"/>
          <w:sz w:val="28"/>
          <w:szCs w:val="28"/>
        </w:rPr>
        <w:t xml:space="preserve"> и математические модели</w:t>
      </w:r>
      <w:r w:rsidR="0028175B">
        <w:rPr>
          <w:rFonts w:ascii="Times New Roman" w:hAnsi="Times New Roman" w:cs="Times New Roman"/>
          <w:sz w:val="28"/>
          <w:szCs w:val="28"/>
        </w:rPr>
        <w:t>…………</w:t>
      </w:r>
      <w:r w:rsidR="00166CBC">
        <w:rPr>
          <w:rFonts w:ascii="Times New Roman" w:hAnsi="Times New Roman" w:cs="Times New Roman"/>
          <w:sz w:val="28"/>
          <w:szCs w:val="28"/>
        </w:rPr>
        <w:t>…</w:t>
      </w:r>
      <w:r w:rsidR="00D23769">
        <w:rPr>
          <w:rFonts w:ascii="Times New Roman" w:hAnsi="Times New Roman" w:cs="Times New Roman"/>
          <w:sz w:val="28"/>
          <w:szCs w:val="28"/>
        </w:rPr>
        <w:t>4</w:t>
      </w:r>
      <w:r w:rsidR="006A2F7F">
        <w:rPr>
          <w:rFonts w:ascii="Times New Roman" w:hAnsi="Times New Roman" w:cs="Times New Roman"/>
          <w:sz w:val="28"/>
          <w:szCs w:val="28"/>
        </w:rPr>
        <w:t>2</w:t>
      </w:r>
    </w:p>
    <w:p w:rsidR="00DB65D8" w:rsidRPr="0033564C" w:rsidRDefault="00DB65D8" w:rsidP="0033564C">
      <w:pPr>
        <w:pStyle w:val="a3"/>
        <w:numPr>
          <w:ilvl w:val="1"/>
          <w:numId w:val="1"/>
        </w:numPr>
        <w:spacing w:line="360" w:lineRule="auto"/>
        <w:ind w:left="567" w:firstLine="0"/>
        <w:jc w:val="both"/>
        <w:rPr>
          <w:rFonts w:ascii="Times New Roman" w:hAnsi="Times New Roman" w:cs="Times New Roman"/>
          <w:sz w:val="28"/>
          <w:szCs w:val="28"/>
        </w:rPr>
      </w:pPr>
      <w:r w:rsidRPr="0033564C">
        <w:rPr>
          <w:rFonts w:ascii="Times New Roman" w:hAnsi="Times New Roman" w:cs="Times New Roman"/>
          <w:sz w:val="28"/>
          <w:szCs w:val="28"/>
        </w:rPr>
        <w:t>Ценовой тренд и линии тренда</w:t>
      </w:r>
      <w:r w:rsidR="0028175B">
        <w:rPr>
          <w:rFonts w:ascii="Times New Roman" w:hAnsi="Times New Roman" w:cs="Times New Roman"/>
          <w:sz w:val="28"/>
          <w:szCs w:val="28"/>
        </w:rPr>
        <w:t>…………………………………</w:t>
      </w:r>
      <w:r w:rsidR="00166CBC">
        <w:rPr>
          <w:rFonts w:ascii="Times New Roman" w:hAnsi="Times New Roman" w:cs="Times New Roman"/>
          <w:sz w:val="28"/>
          <w:szCs w:val="28"/>
        </w:rPr>
        <w:t>…</w:t>
      </w:r>
      <w:r w:rsidR="00D23769">
        <w:rPr>
          <w:rFonts w:ascii="Times New Roman" w:hAnsi="Times New Roman" w:cs="Times New Roman"/>
          <w:sz w:val="28"/>
          <w:szCs w:val="28"/>
        </w:rPr>
        <w:t>4</w:t>
      </w:r>
      <w:r w:rsidR="006A2F7F">
        <w:rPr>
          <w:rFonts w:ascii="Times New Roman" w:hAnsi="Times New Roman" w:cs="Times New Roman"/>
          <w:sz w:val="28"/>
          <w:szCs w:val="28"/>
        </w:rPr>
        <w:t>2</w:t>
      </w:r>
    </w:p>
    <w:p w:rsidR="00DB65D8" w:rsidRPr="0033564C" w:rsidRDefault="00DB65D8" w:rsidP="0033564C">
      <w:pPr>
        <w:pStyle w:val="a3"/>
        <w:numPr>
          <w:ilvl w:val="1"/>
          <w:numId w:val="1"/>
        </w:numPr>
        <w:spacing w:line="360" w:lineRule="auto"/>
        <w:ind w:left="567" w:firstLine="0"/>
        <w:jc w:val="both"/>
        <w:rPr>
          <w:rFonts w:ascii="Times New Roman" w:hAnsi="Times New Roman" w:cs="Times New Roman"/>
          <w:sz w:val="28"/>
          <w:szCs w:val="28"/>
        </w:rPr>
      </w:pPr>
      <w:r w:rsidRPr="0033564C">
        <w:rPr>
          <w:rFonts w:ascii="Times New Roman" w:hAnsi="Times New Roman" w:cs="Times New Roman"/>
          <w:sz w:val="28"/>
          <w:szCs w:val="28"/>
        </w:rPr>
        <w:t>Индикаторы</w:t>
      </w:r>
      <w:r w:rsidR="0028175B">
        <w:rPr>
          <w:rFonts w:ascii="Times New Roman" w:hAnsi="Times New Roman" w:cs="Times New Roman"/>
          <w:sz w:val="28"/>
          <w:szCs w:val="28"/>
        </w:rPr>
        <w:t>…………………………………………………………</w:t>
      </w:r>
      <w:r w:rsidR="00D23769">
        <w:rPr>
          <w:rFonts w:ascii="Times New Roman" w:hAnsi="Times New Roman" w:cs="Times New Roman"/>
          <w:sz w:val="28"/>
          <w:szCs w:val="28"/>
        </w:rPr>
        <w:t>4</w:t>
      </w:r>
      <w:r w:rsidR="006A2F7F">
        <w:rPr>
          <w:rFonts w:ascii="Times New Roman" w:hAnsi="Times New Roman" w:cs="Times New Roman"/>
          <w:sz w:val="28"/>
          <w:szCs w:val="28"/>
        </w:rPr>
        <w:t>6</w:t>
      </w:r>
    </w:p>
    <w:p w:rsidR="00DB65D8" w:rsidRPr="0033564C" w:rsidRDefault="00DB65D8" w:rsidP="0033564C">
      <w:pPr>
        <w:pStyle w:val="a3"/>
        <w:numPr>
          <w:ilvl w:val="1"/>
          <w:numId w:val="1"/>
        </w:numPr>
        <w:spacing w:line="360" w:lineRule="auto"/>
        <w:ind w:left="567" w:firstLine="0"/>
        <w:jc w:val="both"/>
        <w:rPr>
          <w:rFonts w:ascii="Times New Roman" w:hAnsi="Times New Roman" w:cs="Times New Roman"/>
          <w:sz w:val="28"/>
          <w:szCs w:val="28"/>
        </w:rPr>
      </w:pPr>
      <w:r w:rsidRPr="0033564C">
        <w:rPr>
          <w:rFonts w:ascii="Times New Roman" w:hAnsi="Times New Roman" w:cs="Times New Roman"/>
          <w:sz w:val="28"/>
          <w:szCs w:val="28"/>
        </w:rPr>
        <w:t>Осцилляторы</w:t>
      </w:r>
      <w:r w:rsidR="0028175B">
        <w:rPr>
          <w:rFonts w:ascii="Times New Roman" w:hAnsi="Times New Roman" w:cs="Times New Roman"/>
          <w:sz w:val="28"/>
          <w:szCs w:val="28"/>
        </w:rPr>
        <w:t>………………………………………………………</w:t>
      </w:r>
      <w:r w:rsidR="00FC1407">
        <w:rPr>
          <w:rFonts w:ascii="Times New Roman" w:hAnsi="Times New Roman" w:cs="Times New Roman"/>
          <w:sz w:val="28"/>
          <w:szCs w:val="28"/>
        </w:rPr>
        <w:t>..</w:t>
      </w:r>
      <w:r w:rsidR="00D23769">
        <w:rPr>
          <w:rFonts w:ascii="Times New Roman" w:hAnsi="Times New Roman" w:cs="Times New Roman"/>
          <w:sz w:val="28"/>
          <w:szCs w:val="28"/>
        </w:rPr>
        <w:t>5</w:t>
      </w:r>
      <w:r w:rsidR="006A2F7F">
        <w:rPr>
          <w:rFonts w:ascii="Times New Roman" w:hAnsi="Times New Roman" w:cs="Times New Roman"/>
          <w:sz w:val="28"/>
          <w:szCs w:val="28"/>
        </w:rPr>
        <w:t>1</w:t>
      </w:r>
    </w:p>
    <w:p w:rsidR="00DB65D8" w:rsidRPr="0033564C" w:rsidRDefault="00DB65D8" w:rsidP="0033564C">
      <w:pPr>
        <w:pStyle w:val="a3"/>
        <w:numPr>
          <w:ilvl w:val="1"/>
          <w:numId w:val="1"/>
        </w:numPr>
        <w:spacing w:line="360" w:lineRule="auto"/>
        <w:ind w:left="567" w:firstLine="0"/>
        <w:jc w:val="both"/>
        <w:rPr>
          <w:rFonts w:ascii="Times New Roman" w:hAnsi="Times New Roman" w:cs="Times New Roman"/>
          <w:sz w:val="28"/>
          <w:szCs w:val="28"/>
        </w:rPr>
      </w:pPr>
      <w:r w:rsidRPr="0033564C">
        <w:rPr>
          <w:rFonts w:ascii="Times New Roman" w:hAnsi="Times New Roman" w:cs="Times New Roman"/>
          <w:sz w:val="28"/>
          <w:szCs w:val="28"/>
        </w:rPr>
        <w:t>Скольз</w:t>
      </w:r>
      <w:r w:rsidR="00643A54" w:rsidRPr="0033564C">
        <w:rPr>
          <w:rFonts w:ascii="Times New Roman" w:hAnsi="Times New Roman" w:cs="Times New Roman"/>
          <w:sz w:val="28"/>
          <w:szCs w:val="28"/>
        </w:rPr>
        <w:t>я</w:t>
      </w:r>
      <w:r w:rsidRPr="0033564C">
        <w:rPr>
          <w:rFonts w:ascii="Times New Roman" w:hAnsi="Times New Roman" w:cs="Times New Roman"/>
          <w:sz w:val="28"/>
          <w:szCs w:val="28"/>
        </w:rPr>
        <w:t>щие средни</w:t>
      </w:r>
      <w:r w:rsidR="00643A54" w:rsidRPr="0033564C">
        <w:rPr>
          <w:rFonts w:ascii="Times New Roman" w:hAnsi="Times New Roman" w:cs="Times New Roman"/>
          <w:sz w:val="28"/>
          <w:szCs w:val="28"/>
        </w:rPr>
        <w:t>е</w:t>
      </w:r>
      <w:r w:rsidR="0028175B">
        <w:rPr>
          <w:rFonts w:ascii="Times New Roman" w:hAnsi="Times New Roman" w:cs="Times New Roman"/>
          <w:sz w:val="28"/>
          <w:szCs w:val="28"/>
        </w:rPr>
        <w:t>………………………………………………</w:t>
      </w:r>
      <w:r w:rsidR="00FC1407">
        <w:rPr>
          <w:rFonts w:ascii="Times New Roman" w:hAnsi="Times New Roman" w:cs="Times New Roman"/>
          <w:sz w:val="28"/>
          <w:szCs w:val="28"/>
        </w:rPr>
        <w:t>.</w:t>
      </w:r>
      <w:r w:rsidR="00D23769">
        <w:rPr>
          <w:rFonts w:ascii="Times New Roman" w:hAnsi="Times New Roman" w:cs="Times New Roman"/>
          <w:sz w:val="28"/>
          <w:szCs w:val="28"/>
        </w:rPr>
        <w:t>5</w:t>
      </w:r>
      <w:r w:rsidR="006A2F7F">
        <w:rPr>
          <w:rFonts w:ascii="Times New Roman" w:hAnsi="Times New Roman" w:cs="Times New Roman"/>
          <w:sz w:val="28"/>
          <w:szCs w:val="28"/>
        </w:rPr>
        <w:t>5</w:t>
      </w:r>
    </w:p>
    <w:p w:rsidR="00DB65D8" w:rsidRPr="0033564C" w:rsidRDefault="00DB65D8" w:rsidP="0033564C">
      <w:pPr>
        <w:pStyle w:val="a3"/>
        <w:numPr>
          <w:ilvl w:val="1"/>
          <w:numId w:val="1"/>
        </w:numPr>
        <w:spacing w:line="360" w:lineRule="auto"/>
        <w:ind w:left="567" w:firstLine="0"/>
        <w:jc w:val="both"/>
        <w:rPr>
          <w:rFonts w:ascii="Times New Roman" w:hAnsi="Times New Roman" w:cs="Times New Roman"/>
          <w:sz w:val="28"/>
          <w:szCs w:val="28"/>
        </w:rPr>
      </w:pPr>
      <w:r w:rsidRPr="0033564C">
        <w:rPr>
          <w:rFonts w:ascii="Times New Roman" w:hAnsi="Times New Roman" w:cs="Times New Roman"/>
          <w:sz w:val="28"/>
          <w:szCs w:val="28"/>
        </w:rPr>
        <w:t>Математические модели</w:t>
      </w:r>
      <w:r w:rsidR="00E56F45">
        <w:rPr>
          <w:rFonts w:ascii="Times New Roman" w:hAnsi="Times New Roman" w:cs="Times New Roman"/>
          <w:sz w:val="28"/>
          <w:szCs w:val="28"/>
        </w:rPr>
        <w:t xml:space="preserve"> для краткосрочных сделок…..</w:t>
      </w:r>
      <w:r w:rsidR="0028175B">
        <w:rPr>
          <w:rFonts w:ascii="Times New Roman" w:hAnsi="Times New Roman" w:cs="Times New Roman"/>
          <w:sz w:val="28"/>
          <w:szCs w:val="28"/>
        </w:rPr>
        <w:t>………</w:t>
      </w:r>
      <w:r w:rsidR="00FC1407">
        <w:rPr>
          <w:rFonts w:ascii="Times New Roman" w:hAnsi="Times New Roman" w:cs="Times New Roman"/>
          <w:sz w:val="28"/>
          <w:szCs w:val="28"/>
        </w:rPr>
        <w:t>...</w:t>
      </w:r>
      <w:r w:rsidR="00166CBC">
        <w:rPr>
          <w:rFonts w:ascii="Times New Roman" w:hAnsi="Times New Roman" w:cs="Times New Roman"/>
          <w:sz w:val="28"/>
          <w:szCs w:val="28"/>
        </w:rPr>
        <w:t>5</w:t>
      </w:r>
      <w:r w:rsidR="006A2F7F">
        <w:rPr>
          <w:rFonts w:ascii="Times New Roman" w:hAnsi="Times New Roman" w:cs="Times New Roman"/>
          <w:sz w:val="28"/>
          <w:szCs w:val="28"/>
        </w:rPr>
        <w:t>7</w:t>
      </w:r>
    </w:p>
    <w:p w:rsidR="004C2FC8" w:rsidRPr="0033564C" w:rsidRDefault="000A04FC" w:rsidP="00387952">
      <w:pPr>
        <w:pStyle w:val="a3"/>
        <w:numPr>
          <w:ilvl w:val="1"/>
          <w:numId w:val="1"/>
        </w:numPr>
        <w:spacing w:line="360" w:lineRule="auto"/>
        <w:ind w:left="567" w:firstLine="0"/>
        <w:jc w:val="both"/>
        <w:rPr>
          <w:rFonts w:ascii="Times New Roman" w:hAnsi="Times New Roman" w:cs="Times New Roman"/>
          <w:sz w:val="28"/>
          <w:szCs w:val="28"/>
        </w:rPr>
      </w:pPr>
      <w:r>
        <w:rPr>
          <w:rFonts w:ascii="Times New Roman" w:hAnsi="Times New Roman" w:cs="Times New Roman"/>
          <w:sz w:val="28"/>
          <w:szCs w:val="28"/>
        </w:rPr>
        <w:t xml:space="preserve">Инвестиционный портфель и </w:t>
      </w:r>
      <w:r w:rsidR="003101D8">
        <w:rPr>
          <w:rFonts w:ascii="Times New Roman" w:hAnsi="Times New Roman" w:cs="Times New Roman"/>
          <w:sz w:val="28"/>
          <w:szCs w:val="28"/>
        </w:rPr>
        <w:t>математические модели для его формирования……………………………………………</w:t>
      </w:r>
      <w:r w:rsidR="0028175B">
        <w:rPr>
          <w:rFonts w:ascii="Times New Roman" w:hAnsi="Times New Roman" w:cs="Times New Roman"/>
          <w:sz w:val="28"/>
          <w:szCs w:val="28"/>
        </w:rPr>
        <w:t>………………</w:t>
      </w:r>
      <w:r w:rsidR="00FC1407">
        <w:rPr>
          <w:rFonts w:ascii="Times New Roman" w:hAnsi="Times New Roman" w:cs="Times New Roman"/>
          <w:sz w:val="28"/>
          <w:szCs w:val="28"/>
        </w:rPr>
        <w:t>..</w:t>
      </w:r>
      <w:r w:rsidR="00D23769">
        <w:rPr>
          <w:rFonts w:ascii="Times New Roman" w:hAnsi="Times New Roman" w:cs="Times New Roman"/>
          <w:sz w:val="28"/>
          <w:szCs w:val="28"/>
        </w:rPr>
        <w:t>6</w:t>
      </w:r>
      <w:r w:rsidR="006A2F7F">
        <w:rPr>
          <w:rFonts w:ascii="Times New Roman" w:hAnsi="Times New Roman" w:cs="Times New Roman"/>
          <w:sz w:val="28"/>
          <w:szCs w:val="28"/>
        </w:rPr>
        <w:t>7</w:t>
      </w:r>
    </w:p>
    <w:p w:rsidR="003B69D9" w:rsidRPr="0033564C" w:rsidRDefault="003B69D9" w:rsidP="0033564C">
      <w:pPr>
        <w:pStyle w:val="a3"/>
        <w:numPr>
          <w:ilvl w:val="0"/>
          <w:numId w:val="1"/>
        </w:numPr>
        <w:spacing w:line="360" w:lineRule="auto"/>
        <w:ind w:left="0" w:firstLine="0"/>
        <w:jc w:val="both"/>
        <w:rPr>
          <w:rFonts w:ascii="Times New Roman" w:hAnsi="Times New Roman" w:cs="Times New Roman"/>
          <w:sz w:val="28"/>
          <w:szCs w:val="28"/>
        </w:rPr>
      </w:pPr>
      <w:r w:rsidRPr="0033564C">
        <w:rPr>
          <w:rFonts w:ascii="Times New Roman" w:hAnsi="Times New Roman" w:cs="Times New Roman"/>
          <w:sz w:val="28"/>
          <w:szCs w:val="28"/>
        </w:rPr>
        <w:t>Анализ финансовых показателей акций</w:t>
      </w:r>
      <w:r w:rsidR="00FB6912">
        <w:rPr>
          <w:rFonts w:ascii="Times New Roman" w:hAnsi="Times New Roman" w:cs="Times New Roman"/>
          <w:sz w:val="28"/>
          <w:szCs w:val="28"/>
        </w:rPr>
        <w:t xml:space="preserve"> российских компаний</w:t>
      </w:r>
      <w:r w:rsidR="0028175B">
        <w:rPr>
          <w:rFonts w:ascii="Times New Roman" w:hAnsi="Times New Roman" w:cs="Times New Roman"/>
          <w:sz w:val="28"/>
          <w:szCs w:val="28"/>
        </w:rPr>
        <w:t>………</w:t>
      </w:r>
      <w:r w:rsidR="00FC1407">
        <w:rPr>
          <w:rFonts w:ascii="Times New Roman" w:hAnsi="Times New Roman" w:cs="Times New Roman"/>
          <w:sz w:val="28"/>
          <w:szCs w:val="28"/>
        </w:rPr>
        <w:t>.</w:t>
      </w:r>
      <w:r w:rsidR="00D23769">
        <w:rPr>
          <w:rFonts w:ascii="Times New Roman" w:hAnsi="Times New Roman" w:cs="Times New Roman"/>
          <w:sz w:val="28"/>
          <w:szCs w:val="28"/>
        </w:rPr>
        <w:t>7</w:t>
      </w:r>
      <w:r w:rsidR="006A2F7F">
        <w:rPr>
          <w:rFonts w:ascii="Times New Roman" w:hAnsi="Times New Roman" w:cs="Times New Roman"/>
          <w:sz w:val="28"/>
          <w:szCs w:val="28"/>
        </w:rPr>
        <w:t>6</w:t>
      </w:r>
    </w:p>
    <w:p w:rsidR="003B69D9" w:rsidRPr="0033564C" w:rsidRDefault="006958C0" w:rsidP="0033564C">
      <w:pPr>
        <w:pStyle w:val="a3"/>
        <w:numPr>
          <w:ilvl w:val="1"/>
          <w:numId w:val="1"/>
        </w:numPr>
        <w:spacing w:line="360" w:lineRule="auto"/>
        <w:ind w:left="567" w:firstLine="0"/>
        <w:jc w:val="both"/>
        <w:rPr>
          <w:rFonts w:ascii="Times New Roman" w:hAnsi="Times New Roman" w:cs="Times New Roman"/>
          <w:sz w:val="28"/>
          <w:szCs w:val="28"/>
        </w:rPr>
      </w:pPr>
      <w:r w:rsidRPr="0033564C">
        <w:rPr>
          <w:rFonts w:ascii="Times New Roman" w:hAnsi="Times New Roman" w:cs="Times New Roman"/>
          <w:sz w:val="28"/>
          <w:szCs w:val="28"/>
        </w:rPr>
        <w:t>Применение автоматизированных математических методов для торговли на финансовом рынке</w:t>
      </w:r>
      <w:r w:rsidR="0028175B">
        <w:rPr>
          <w:rFonts w:ascii="Times New Roman" w:hAnsi="Times New Roman" w:cs="Times New Roman"/>
          <w:sz w:val="28"/>
          <w:szCs w:val="28"/>
        </w:rPr>
        <w:t>………………………………………</w:t>
      </w:r>
      <w:r w:rsidR="00166CBC">
        <w:rPr>
          <w:rFonts w:ascii="Times New Roman" w:hAnsi="Times New Roman" w:cs="Times New Roman"/>
          <w:sz w:val="28"/>
          <w:szCs w:val="28"/>
        </w:rPr>
        <w:t>…...</w:t>
      </w:r>
      <w:r w:rsidR="00D23769">
        <w:rPr>
          <w:rFonts w:ascii="Times New Roman" w:hAnsi="Times New Roman" w:cs="Times New Roman"/>
          <w:sz w:val="28"/>
          <w:szCs w:val="28"/>
        </w:rPr>
        <w:t>7</w:t>
      </w:r>
      <w:r w:rsidR="006A2F7F">
        <w:rPr>
          <w:rFonts w:ascii="Times New Roman" w:hAnsi="Times New Roman" w:cs="Times New Roman"/>
          <w:sz w:val="28"/>
          <w:szCs w:val="28"/>
        </w:rPr>
        <w:t>6</w:t>
      </w:r>
    </w:p>
    <w:p w:rsidR="00387952" w:rsidRDefault="00F05766" w:rsidP="00387952">
      <w:pPr>
        <w:pStyle w:val="a3"/>
        <w:numPr>
          <w:ilvl w:val="1"/>
          <w:numId w:val="1"/>
        </w:numPr>
        <w:spacing w:line="360" w:lineRule="auto"/>
        <w:ind w:left="567" w:firstLine="0"/>
        <w:jc w:val="both"/>
        <w:rPr>
          <w:rFonts w:ascii="Times New Roman" w:hAnsi="Times New Roman" w:cs="Times New Roman"/>
          <w:sz w:val="28"/>
          <w:szCs w:val="28"/>
        </w:rPr>
      </w:pPr>
      <w:r>
        <w:rPr>
          <w:rFonts w:ascii="Times New Roman" w:hAnsi="Times New Roman" w:cs="Times New Roman"/>
          <w:sz w:val="28"/>
          <w:szCs w:val="28"/>
        </w:rPr>
        <w:t>Расчет</w:t>
      </w:r>
      <w:r w:rsidR="00023ACB">
        <w:rPr>
          <w:rFonts w:ascii="Times New Roman" w:hAnsi="Times New Roman" w:cs="Times New Roman"/>
          <w:sz w:val="28"/>
          <w:szCs w:val="28"/>
        </w:rPr>
        <w:t xml:space="preserve"> портфеля на основе модели Тоби</w:t>
      </w:r>
      <w:r>
        <w:rPr>
          <w:rFonts w:ascii="Times New Roman" w:hAnsi="Times New Roman" w:cs="Times New Roman"/>
          <w:sz w:val="28"/>
          <w:szCs w:val="28"/>
        </w:rPr>
        <w:t>на</w:t>
      </w:r>
      <w:r w:rsidR="0028175B">
        <w:rPr>
          <w:rFonts w:ascii="Times New Roman" w:hAnsi="Times New Roman" w:cs="Times New Roman"/>
          <w:sz w:val="28"/>
          <w:szCs w:val="28"/>
        </w:rPr>
        <w:t>…………………</w:t>
      </w:r>
      <w:r w:rsidR="00166CBC">
        <w:rPr>
          <w:rFonts w:ascii="Times New Roman" w:hAnsi="Times New Roman" w:cs="Times New Roman"/>
          <w:sz w:val="28"/>
          <w:szCs w:val="28"/>
        </w:rPr>
        <w:t>…..</w:t>
      </w:r>
      <w:r w:rsidR="00D23769">
        <w:rPr>
          <w:rFonts w:ascii="Times New Roman" w:hAnsi="Times New Roman" w:cs="Times New Roman"/>
          <w:sz w:val="28"/>
          <w:szCs w:val="28"/>
        </w:rPr>
        <w:t>8</w:t>
      </w:r>
      <w:r w:rsidR="006A2F7F">
        <w:rPr>
          <w:rFonts w:ascii="Times New Roman" w:hAnsi="Times New Roman" w:cs="Times New Roman"/>
          <w:sz w:val="28"/>
          <w:szCs w:val="28"/>
        </w:rPr>
        <w:t>7</w:t>
      </w:r>
    </w:p>
    <w:p w:rsidR="00F05766" w:rsidRDefault="00F05766" w:rsidP="00387952">
      <w:pPr>
        <w:pStyle w:val="a3"/>
        <w:numPr>
          <w:ilvl w:val="1"/>
          <w:numId w:val="1"/>
        </w:numPr>
        <w:spacing w:line="360" w:lineRule="auto"/>
        <w:ind w:left="567" w:firstLine="0"/>
        <w:jc w:val="both"/>
        <w:rPr>
          <w:rFonts w:ascii="Times New Roman" w:hAnsi="Times New Roman" w:cs="Times New Roman"/>
          <w:sz w:val="28"/>
          <w:szCs w:val="28"/>
        </w:rPr>
      </w:pPr>
      <w:r>
        <w:rPr>
          <w:rFonts w:ascii="Times New Roman" w:hAnsi="Times New Roman" w:cs="Times New Roman"/>
          <w:sz w:val="28"/>
          <w:szCs w:val="28"/>
        </w:rPr>
        <w:t>Расчет портфеля на основе модели Марковица</w:t>
      </w:r>
      <w:r w:rsidR="0028175B">
        <w:rPr>
          <w:rFonts w:ascii="Times New Roman" w:hAnsi="Times New Roman" w:cs="Times New Roman"/>
          <w:sz w:val="28"/>
          <w:szCs w:val="28"/>
        </w:rPr>
        <w:t>…………………</w:t>
      </w:r>
      <w:r w:rsidR="00D23769">
        <w:rPr>
          <w:rFonts w:ascii="Times New Roman" w:hAnsi="Times New Roman" w:cs="Times New Roman"/>
          <w:sz w:val="28"/>
          <w:szCs w:val="28"/>
        </w:rPr>
        <w:t>.9</w:t>
      </w:r>
      <w:r w:rsidR="006A2F7F">
        <w:rPr>
          <w:rFonts w:ascii="Times New Roman" w:hAnsi="Times New Roman" w:cs="Times New Roman"/>
          <w:sz w:val="28"/>
          <w:szCs w:val="28"/>
        </w:rPr>
        <w:t>1</w:t>
      </w:r>
    </w:p>
    <w:p w:rsidR="0033564C" w:rsidRPr="00387952" w:rsidRDefault="0033564C" w:rsidP="00387952">
      <w:pPr>
        <w:spacing w:line="360" w:lineRule="auto"/>
        <w:jc w:val="both"/>
        <w:rPr>
          <w:rFonts w:ascii="Times New Roman" w:hAnsi="Times New Roman" w:cs="Times New Roman"/>
          <w:sz w:val="28"/>
          <w:szCs w:val="28"/>
        </w:rPr>
      </w:pPr>
      <w:r w:rsidRPr="00387952">
        <w:rPr>
          <w:rFonts w:ascii="Times New Roman" w:hAnsi="Times New Roman" w:cs="Times New Roman"/>
          <w:sz w:val="28"/>
          <w:szCs w:val="28"/>
        </w:rPr>
        <w:t>Заключение</w:t>
      </w:r>
      <w:r w:rsidR="0028175B">
        <w:rPr>
          <w:rFonts w:ascii="Times New Roman" w:hAnsi="Times New Roman" w:cs="Times New Roman"/>
          <w:sz w:val="28"/>
          <w:szCs w:val="28"/>
        </w:rPr>
        <w:t>………………………………………………………………………</w:t>
      </w:r>
      <w:r w:rsidR="00166CBC">
        <w:rPr>
          <w:rFonts w:ascii="Times New Roman" w:hAnsi="Times New Roman" w:cs="Times New Roman"/>
          <w:sz w:val="28"/>
          <w:szCs w:val="28"/>
        </w:rPr>
        <w:t>.</w:t>
      </w:r>
      <w:r w:rsidR="00D23769">
        <w:rPr>
          <w:rFonts w:ascii="Times New Roman" w:hAnsi="Times New Roman" w:cs="Times New Roman"/>
          <w:sz w:val="28"/>
          <w:szCs w:val="28"/>
        </w:rPr>
        <w:t>9</w:t>
      </w:r>
      <w:r w:rsidR="006A2F7F">
        <w:rPr>
          <w:rFonts w:ascii="Times New Roman" w:hAnsi="Times New Roman" w:cs="Times New Roman"/>
          <w:sz w:val="28"/>
          <w:szCs w:val="28"/>
        </w:rPr>
        <w:t>4</w:t>
      </w:r>
    </w:p>
    <w:p w:rsidR="000460EE" w:rsidRDefault="0033564C">
      <w:pPr>
        <w:rPr>
          <w:rFonts w:ascii="Times New Roman" w:hAnsi="Times New Roman" w:cs="Times New Roman"/>
          <w:sz w:val="28"/>
          <w:szCs w:val="28"/>
        </w:rPr>
      </w:pPr>
      <w:r w:rsidRPr="0033564C">
        <w:rPr>
          <w:rFonts w:ascii="Times New Roman" w:hAnsi="Times New Roman" w:cs="Times New Roman"/>
          <w:sz w:val="28"/>
          <w:szCs w:val="28"/>
        </w:rPr>
        <w:t>Список используемой литературы</w:t>
      </w:r>
      <w:r w:rsidR="0028175B">
        <w:rPr>
          <w:rFonts w:ascii="Times New Roman" w:hAnsi="Times New Roman" w:cs="Times New Roman"/>
          <w:sz w:val="28"/>
          <w:szCs w:val="28"/>
        </w:rPr>
        <w:t>……………………………………………</w:t>
      </w:r>
      <w:r w:rsidR="00166CBC">
        <w:rPr>
          <w:rFonts w:ascii="Times New Roman" w:hAnsi="Times New Roman" w:cs="Times New Roman"/>
          <w:sz w:val="28"/>
          <w:szCs w:val="28"/>
        </w:rPr>
        <w:t>...</w:t>
      </w:r>
      <w:r w:rsidR="00D23769">
        <w:rPr>
          <w:rFonts w:ascii="Times New Roman" w:hAnsi="Times New Roman" w:cs="Times New Roman"/>
          <w:sz w:val="28"/>
          <w:szCs w:val="28"/>
        </w:rPr>
        <w:t>9</w:t>
      </w:r>
      <w:r w:rsidR="006A2F7F">
        <w:rPr>
          <w:rFonts w:ascii="Times New Roman" w:hAnsi="Times New Roman" w:cs="Times New Roman"/>
          <w:sz w:val="28"/>
          <w:szCs w:val="28"/>
        </w:rPr>
        <w:t>7</w:t>
      </w:r>
    </w:p>
    <w:p w:rsidR="000460EE" w:rsidRDefault="000460EE">
      <w:pPr>
        <w:rPr>
          <w:rFonts w:ascii="Times New Roman" w:hAnsi="Times New Roman" w:cs="Times New Roman"/>
          <w:sz w:val="28"/>
          <w:szCs w:val="28"/>
        </w:rPr>
      </w:pPr>
      <w:r>
        <w:rPr>
          <w:rFonts w:ascii="Times New Roman" w:hAnsi="Times New Roman" w:cs="Times New Roman"/>
          <w:sz w:val="28"/>
          <w:szCs w:val="28"/>
        </w:rPr>
        <w:lastRenderedPageBreak/>
        <w:t>Приложение А</w:t>
      </w:r>
      <w:r w:rsidR="006A2F7F">
        <w:rPr>
          <w:rFonts w:ascii="Times New Roman" w:hAnsi="Times New Roman" w:cs="Times New Roman"/>
          <w:sz w:val="28"/>
          <w:szCs w:val="28"/>
        </w:rPr>
        <w:t>………………………………………………………………….102</w:t>
      </w:r>
    </w:p>
    <w:p w:rsidR="00E56F45" w:rsidRDefault="000460EE">
      <w:pPr>
        <w:rPr>
          <w:rFonts w:ascii="Times New Roman" w:hAnsi="Times New Roman" w:cs="Times New Roman"/>
          <w:sz w:val="28"/>
          <w:szCs w:val="28"/>
        </w:rPr>
      </w:pPr>
      <w:r>
        <w:rPr>
          <w:rFonts w:ascii="Times New Roman" w:hAnsi="Times New Roman" w:cs="Times New Roman"/>
          <w:sz w:val="28"/>
          <w:szCs w:val="28"/>
        </w:rPr>
        <w:t>Приложение Б</w:t>
      </w:r>
      <w:r w:rsidR="006A2F7F">
        <w:rPr>
          <w:rFonts w:ascii="Times New Roman" w:hAnsi="Times New Roman" w:cs="Times New Roman"/>
          <w:sz w:val="28"/>
          <w:szCs w:val="28"/>
        </w:rPr>
        <w:t>…………………………………………………………………..103</w:t>
      </w:r>
      <w:r w:rsidR="00E56F45">
        <w:rPr>
          <w:rFonts w:ascii="Times New Roman" w:hAnsi="Times New Roman" w:cs="Times New Roman"/>
          <w:sz w:val="28"/>
          <w:szCs w:val="28"/>
        </w:rPr>
        <w:br w:type="page"/>
      </w:r>
    </w:p>
    <w:p w:rsidR="003B69D9" w:rsidRDefault="00BB46F6" w:rsidP="00F849EA">
      <w:pPr>
        <w:spacing w:line="720" w:lineRule="auto"/>
        <w:jc w:val="center"/>
        <w:rPr>
          <w:rFonts w:ascii="Times New Roman" w:hAnsi="Times New Roman" w:cs="Times New Roman"/>
          <w:sz w:val="28"/>
          <w:szCs w:val="28"/>
        </w:rPr>
      </w:pPr>
      <w:r>
        <w:rPr>
          <w:rFonts w:ascii="Times New Roman" w:hAnsi="Times New Roman" w:cs="Times New Roman"/>
          <w:sz w:val="28"/>
          <w:szCs w:val="28"/>
        </w:rPr>
        <w:lastRenderedPageBreak/>
        <w:t>Введение</w:t>
      </w:r>
    </w:p>
    <w:p w:rsidR="00677997" w:rsidRDefault="00677997" w:rsidP="00BB46F6">
      <w:pPr>
        <w:spacing w:line="360" w:lineRule="auto"/>
        <w:ind w:firstLine="851"/>
        <w:jc w:val="both"/>
        <w:rPr>
          <w:rFonts w:ascii="Times New Roman" w:hAnsi="Times New Roman" w:cs="Times New Roman"/>
          <w:sz w:val="28"/>
          <w:szCs w:val="28"/>
        </w:rPr>
      </w:pPr>
      <w:r w:rsidRPr="00677997">
        <w:rPr>
          <w:rFonts w:ascii="Times New Roman" w:hAnsi="Times New Roman" w:cs="Times New Roman"/>
          <w:sz w:val="28"/>
          <w:szCs w:val="28"/>
        </w:rPr>
        <w:t xml:space="preserve">На данный момент наблюдается большой ажиотаж игры на бирже. Людей агитируют торговать на различные финансовые рынки типа FOREX. Пропаганда торговли на таких рынках огромная. В интернете много различных заманчивых предложений с бесплатной регистрацией и быстрым открытием счета с начальным депозитом для старта торговли. Звучит это хорошо, но чтобы эффективно торговать </w:t>
      </w:r>
      <w:r>
        <w:rPr>
          <w:rFonts w:ascii="Times New Roman" w:hAnsi="Times New Roman" w:cs="Times New Roman"/>
          <w:sz w:val="28"/>
          <w:szCs w:val="28"/>
        </w:rPr>
        <w:t>на финансовом рынке, нужно пред</w:t>
      </w:r>
      <w:r w:rsidRPr="00677997">
        <w:rPr>
          <w:rFonts w:ascii="Times New Roman" w:hAnsi="Times New Roman" w:cs="Times New Roman"/>
          <w:sz w:val="28"/>
          <w:szCs w:val="28"/>
        </w:rPr>
        <w:t>ставлять себе как же функционирует данная система и иметь стратегию торговли на рынке для получения прибыли. Основная за</w:t>
      </w:r>
      <w:r>
        <w:rPr>
          <w:rFonts w:ascii="Times New Roman" w:hAnsi="Times New Roman" w:cs="Times New Roman"/>
          <w:sz w:val="28"/>
          <w:szCs w:val="28"/>
        </w:rPr>
        <w:t>дача при торгов</w:t>
      </w:r>
      <w:r w:rsidRPr="00677997">
        <w:rPr>
          <w:rFonts w:ascii="Times New Roman" w:hAnsi="Times New Roman" w:cs="Times New Roman"/>
          <w:sz w:val="28"/>
          <w:szCs w:val="28"/>
        </w:rPr>
        <w:t>ле –– это прогнозирование цены финансо</w:t>
      </w:r>
      <w:r>
        <w:rPr>
          <w:rFonts w:ascii="Times New Roman" w:hAnsi="Times New Roman" w:cs="Times New Roman"/>
          <w:sz w:val="28"/>
          <w:szCs w:val="28"/>
        </w:rPr>
        <w:t xml:space="preserve">вого инструмента в будущем. </w:t>
      </w:r>
    </w:p>
    <w:p w:rsidR="00677997" w:rsidRDefault="00677997" w:rsidP="00BB46F6">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w:t>
      </w:r>
      <w:r w:rsidRPr="00677997">
        <w:rPr>
          <w:rFonts w:ascii="Times New Roman" w:hAnsi="Times New Roman" w:cs="Times New Roman"/>
          <w:sz w:val="28"/>
          <w:szCs w:val="28"/>
        </w:rPr>
        <w:t xml:space="preserve">деляют два метода </w:t>
      </w:r>
      <w:r>
        <w:rPr>
          <w:rFonts w:ascii="Times New Roman" w:hAnsi="Times New Roman" w:cs="Times New Roman"/>
          <w:sz w:val="28"/>
          <w:szCs w:val="28"/>
        </w:rPr>
        <w:t xml:space="preserve">для прогнозирования цен акций. </w:t>
      </w:r>
    </w:p>
    <w:p w:rsidR="00677997" w:rsidRPr="00677997" w:rsidRDefault="00677997" w:rsidP="00FF4A29">
      <w:pPr>
        <w:pStyle w:val="a3"/>
        <w:numPr>
          <w:ilvl w:val="0"/>
          <w:numId w:val="40"/>
        </w:numPr>
        <w:spacing w:line="360" w:lineRule="auto"/>
        <w:ind w:left="851" w:firstLine="425"/>
        <w:jc w:val="both"/>
        <w:rPr>
          <w:rFonts w:ascii="Times New Roman" w:hAnsi="Times New Roman" w:cs="Times New Roman"/>
          <w:sz w:val="28"/>
          <w:szCs w:val="28"/>
        </w:rPr>
      </w:pPr>
      <w:r w:rsidRPr="00677997">
        <w:rPr>
          <w:rFonts w:ascii="Times New Roman" w:hAnsi="Times New Roman" w:cs="Times New Roman"/>
          <w:sz w:val="28"/>
          <w:szCs w:val="28"/>
        </w:rPr>
        <w:t xml:space="preserve">Фундаментальный анализ –– метод базируется на оценке аналитиками информации, которая больше относится к компании, чьи акции торгуются на бирже, нежели к самим акциям. Дальнейшее поведение на рынке осуществляется на основе анализа деятельности компании, прогнозах выручки и прибыли и т. д. </w:t>
      </w:r>
    </w:p>
    <w:p w:rsidR="00677997" w:rsidRPr="00677997" w:rsidRDefault="00677997" w:rsidP="00FF4A29">
      <w:pPr>
        <w:pStyle w:val="a3"/>
        <w:numPr>
          <w:ilvl w:val="0"/>
          <w:numId w:val="40"/>
        </w:numPr>
        <w:spacing w:line="360" w:lineRule="auto"/>
        <w:ind w:left="851" w:firstLine="567"/>
        <w:jc w:val="both"/>
        <w:rPr>
          <w:rFonts w:ascii="Times New Roman" w:hAnsi="Times New Roman" w:cs="Times New Roman"/>
          <w:sz w:val="28"/>
          <w:szCs w:val="28"/>
        </w:rPr>
      </w:pPr>
      <w:r w:rsidRPr="00677997">
        <w:rPr>
          <w:rFonts w:ascii="Times New Roman" w:hAnsi="Times New Roman" w:cs="Times New Roman"/>
          <w:sz w:val="28"/>
          <w:szCs w:val="28"/>
        </w:rPr>
        <w:t xml:space="preserve"> Технический анализ –– в данном мето</w:t>
      </w:r>
      <w:r>
        <w:rPr>
          <w:rFonts w:ascii="Times New Roman" w:hAnsi="Times New Roman" w:cs="Times New Roman"/>
          <w:sz w:val="28"/>
          <w:szCs w:val="28"/>
        </w:rPr>
        <w:t>де изучается поведение цены ак</w:t>
      </w:r>
      <w:r w:rsidRPr="00677997">
        <w:rPr>
          <w:rFonts w:ascii="Times New Roman" w:hAnsi="Times New Roman" w:cs="Times New Roman"/>
          <w:sz w:val="28"/>
          <w:szCs w:val="28"/>
        </w:rPr>
        <w:t>ци</w:t>
      </w:r>
      <w:r>
        <w:rPr>
          <w:rFonts w:ascii="Times New Roman" w:hAnsi="Times New Roman" w:cs="Times New Roman"/>
          <w:sz w:val="28"/>
          <w:szCs w:val="28"/>
        </w:rPr>
        <w:t>и</w:t>
      </w:r>
      <w:r w:rsidRPr="00677997">
        <w:rPr>
          <w:rFonts w:ascii="Times New Roman" w:hAnsi="Times New Roman" w:cs="Times New Roman"/>
          <w:sz w:val="28"/>
          <w:szCs w:val="28"/>
        </w:rPr>
        <w:t xml:space="preserve"> и выявляются ее закономерности. Используется анализ временных рядов, технических индикаторов и других инструментов</w:t>
      </w:r>
    </w:p>
    <w:p w:rsidR="00304CBF" w:rsidRDefault="00677997" w:rsidP="00BB46F6">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Кроме того, н</w:t>
      </w:r>
      <w:r w:rsidR="00BB46F6">
        <w:rPr>
          <w:rFonts w:ascii="Times New Roman" w:hAnsi="Times New Roman" w:cs="Times New Roman"/>
          <w:sz w:val="28"/>
          <w:szCs w:val="28"/>
        </w:rPr>
        <w:t>а сегодняшний день вопрос распределения собственного капитала является одним из наиболее актуальных</w:t>
      </w:r>
      <w:r w:rsidR="00304CBF">
        <w:rPr>
          <w:rFonts w:ascii="Times New Roman" w:hAnsi="Times New Roman" w:cs="Times New Roman"/>
          <w:sz w:val="28"/>
          <w:szCs w:val="28"/>
        </w:rPr>
        <w:t xml:space="preserve"> в экономике</w:t>
      </w:r>
      <w:r w:rsidR="00BB46F6">
        <w:rPr>
          <w:rFonts w:ascii="Times New Roman" w:hAnsi="Times New Roman" w:cs="Times New Roman"/>
          <w:sz w:val="28"/>
          <w:szCs w:val="28"/>
        </w:rPr>
        <w:t>.</w:t>
      </w:r>
      <w:r w:rsidR="00304CBF">
        <w:rPr>
          <w:rFonts w:ascii="Times New Roman" w:hAnsi="Times New Roman" w:cs="Times New Roman"/>
          <w:sz w:val="28"/>
          <w:szCs w:val="28"/>
        </w:rPr>
        <w:t xml:space="preserve"> </w:t>
      </w:r>
      <w:r w:rsidR="00DC5B25">
        <w:rPr>
          <w:rFonts w:ascii="Times New Roman" w:hAnsi="Times New Roman" w:cs="Times New Roman"/>
          <w:sz w:val="28"/>
          <w:szCs w:val="28"/>
        </w:rPr>
        <w:t>На текущий момент практически каждый сталкивался с операциями на финансовом рынке, будь то обмен валют, взятие кредита в банке или вложение средств на депозитный счет. Данная тема затрагивает не только домашние хозяйства, но и крупные предприятия.</w:t>
      </w:r>
    </w:p>
    <w:p w:rsidR="00DC5B25" w:rsidRDefault="00304CBF" w:rsidP="00BB46F6">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любой фирмы важно грамотное распределение собственных активов. </w:t>
      </w:r>
      <w:r w:rsidR="00CE274C">
        <w:rPr>
          <w:rFonts w:ascii="Times New Roman" w:hAnsi="Times New Roman" w:cs="Times New Roman"/>
          <w:sz w:val="28"/>
          <w:szCs w:val="28"/>
        </w:rPr>
        <w:t>Одни</w:t>
      </w:r>
      <w:r>
        <w:rPr>
          <w:rFonts w:ascii="Times New Roman" w:hAnsi="Times New Roman" w:cs="Times New Roman"/>
          <w:sz w:val="28"/>
          <w:szCs w:val="28"/>
        </w:rPr>
        <w:t xml:space="preserve"> компании </w:t>
      </w:r>
      <w:r w:rsidR="00CE274C">
        <w:rPr>
          <w:rFonts w:ascii="Times New Roman" w:hAnsi="Times New Roman" w:cs="Times New Roman"/>
          <w:sz w:val="28"/>
          <w:szCs w:val="28"/>
        </w:rPr>
        <w:t xml:space="preserve">выбирают для себя такой путь, как вложение средств в ценные бумаги, с целью дальнейшего получения дивидендов (если это обыкновенные акции), дивидендов и права управления другой фирмой (привилегированные акции), проценты (облигации) и т.д. </w:t>
      </w:r>
      <w:r w:rsidR="00DC5B25">
        <w:rPr>
          <w:rFonts w:ascii="Times New Roman" w:hAnsi="Times New Roman" w:cs="Times New Roman"/>
          <w:sz w:val="28"/>
          <w:szCs w:val="28"/>
        </w:rPr>
        <w:t>Другие же фирмы нуждаются в привлечении средств извне, поэтому вынуждены заниматься эмиссией ценных бумаг или брать кредит в банке. Но, так или иначе, все эти действия происходят на финансовом рынке.</w:t>
      </w:r>
    </w:p>
    <w:p w:rsidR="006F2B07" w:rsidRDefault="006F2B07" w:rsidP="00BB46F6">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Целью данной работы является </w:t>
      </w:r>
      <w:r w:rsidR="003101D8">
        <w:rPr>
          <w:rFonts w:ascii="Times New Roman" w:hAnsi="Times New Roman" w:cs="Times New Roman"/>
          <w:sz w:val="28"/>
          <w:szCs w:val="28"/>
        </w:rPr>
        <w:t>эконометрическое моделирование финансовых показателей ценных бумаг отечественных эмитентов</w:t>
      </w:r>
      <w:r>
        <w:rPr>
          <w:rFonts w:ascii="Times New Roman" w:hAnsi="Times New Roman" w:cs="Times New Roman"/>
          <w:sz w:val="28"/>
          <w:szCs w:val="28"/>
        </w:rPr>
        <w:t>.</w:t>
      </w:r>
    </w:p>
    <w:p w:rsidR="006F2B07" w:rsidRDefault="006F2B07" w:rsidP="00BB46F6">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задачи:</w:t>
      </w:r>
    </w:p>
    <w:p w:rsidR="006F2B07" w:rsidRDefault="006F2B07" w:rsidP="00850245">
      <w:pPr>
        <w:pStyle w:val="a3"/>
        <w:numPr>
          <w:ilvl w:val="0"/>
          <w:numId w:val="38"/>
        </w:numPr>
        <w:spacing w:line="360" w:lineRule="auto"/>
        <w:ind w:left="851" w:firstLine="567"/>
        <w:jc w:val="both"/>
        <w:rPr>
          <w:rFonts w:ascii="Times New Roman" w:hAnsi="Times New Roman" w:cs="Times New Roman"/>
          <w:sz w:val="28"/>
          <w:szCs w:val="28"/>
        </w:rPr>
      </w:pPr>
      <w:r>
        <w:rPr>
          <w:rFonts w:ascii="Times New Roman" w:hAnsi="Times New Roman" w:cs="Times New Roman"/>
          <w:sz w:val="28"/>
          <w:szCs w:val="28"/>
        </w:rPr>
        <w:t>изучить структуры финансового рынка;</w:t>
      </w:r>
    </w:p>
    <w:p w:rsidR="006F2B07" w:rsidRDefault="006F2B07" w:rsidP="00850245">
      <w:pPr>
        <w:pStyle w:val="a3"/>
        <w:numPr>
          <w:ilvl w:val="0"/>
          <w:numId w:val="38"/>
        </w:numPr>
        <w:spacing w:line="360" w:lineRule="auto"/>
        <w:ind w:left="851" w:firstLine="567"/>
        <w:jc w:val="both"/>
        <w:rPr>
          <w:rFonts w:ascii="Times New Roman" w:hAnsi="Times New Roman" w:cs="Times New Roman"/>
          <w:sz w:val="28"/>
          <w:szCs w:val="28"/>
        </w:rPr>
      </w:pPr>
      <w:r>
        <w:rPr>
          <w:rFonts w:ascii="Times New Roman" w:hAnsi="Times New Roman" w:cs="Times New Roman"/>
          <w:sz w:val="28"/>
          <w:szCs w:val="28"/>
        </w:rPr>
        <w:t>рассмотреть рынок ценных бумаг России;</w:t>
      </w:r>
    </w:p>
    <w:p w:rsidR="006F2B07" w:rsidRDefault="006F2B07" w:rsidP="00850245">
      <w:pPr>
        <w:pStyle w:val="a3"/>
        <w:numPr>
          <w:ilvl w:val="0"/>
          <w:numId w:val="38"/>
        </w:numPr>
        <w:spacing w:line="360" w:lineRule="auto"/>
        <w:ind w:left="851" w:firstLine="567"/>
        <w:jc w:val="both"/>
        <w:rPr>
          <w:rFonts w:ascii="Times New Roman" w:hAnsi="Times New Roman" w:cs="Times New Roman"/>
          <w:sz w:val="28"/>
          <w:szCs w:val="28"/>
        </w:rPr>
      </w:pPr>
      <w:r>
        <w:rPr>
          <w:rFonts w:ascii="Times New Roman" w:hAnsi="Times New Roman" w:cs="Times New Roman"/>
          <w:sz w:val="28"/>
          <w:szCs w:val="28"/>
        </w:rPr>
        <w:t>изучить финансовые показатели, которые описывают поведение ценных бумаг на бирже;</w:t>
      </w:r>
    </w:p>
    <w:p w:rsidR="006F2B07" w:rsidRDefault="006F2B07" w:rsidP="00850245">
      <w:pPr>
        <w:pStyle w:val="a3"/>
        <w:numPr>
          <w:ilvl w:val="0"/>
          <w:numId w:val="38"/>
        </w:numPr>
        <w:spacing w:line="360" w:lineRule="auto"/>
        <w:ind w:left="851" w:firstLine="567"/>
        <w:jc w:val="both"/>
        <w:rPr>
          <w:rFonts w:ascii="Times New Roman" w:hAnsi="Times New Roman" w:cs="Times New Roman"/>
          <w:sz w:val="28"/>
          <w:szCs w:val="28"/>
        </w:rPr>
      </w:pPr>
      <w:r>
        <w:rPr>
          <w:rFonts w:ascii="Times New Roman" w:hAnsi="Times New Roman" w:cs="Times New Roman"/>
          <w:sz w:val="28"/>
          <w:szCs w:val="28"/>
        </w:rPr>
        <w:t>рассмотреть математические модели, анализирующие поведение ценных бумаг на рынке;</w:t>
      </w:r>
    </w:p>
    <w:p w:rsidR="006F2B07" w:rsidRPr="006F2B07" w:rsidRDefault="003101D8" w:rsidP="00850245">
      <w:pPr>
        <w:pStyle w:val="a3"/>
        <w:numPr>
          <w:ilvl w:val="0"/>
          <w:numId w:val="38"/>
        </w:numPr>
        <w:spacing w:line="360" w:lineRule="auto"/>
        <w:ind w:left="851" w:firstLine="567"/>
        <w:jc w:val="both"/>
        <w:rPr>
          <w:rFonts w:ascii="Times New Roman" w:hAnsi="Times New Roman" w:cs="Times New Roman"/>
          <w:sz w:val="28"/>
          <w:szCs w:val="28"/>
        </w:rPr>
      </w:pPr>
      <w:r>
        <w:rPr>
          <w:rFonts w:ascii="Times New Roman" w:hAnsi="Times New Roman" w:cs="Times New Roman"/>
          <w:sz w:val="28"/>
          <w:szCs w:val="28"/>
        </w:rPr>
        <w:t>использовать математические модели для получения</w:t>
      </w:r>
      <w:r w:rsidR="006F2B07">
        <w:rPr>
          <w:rFonts w:ascii="Times New Roman" w:hAnsi="Times New Roman" w:cs="Times New Roman"/>
          <w:sz w:val="28"/>
          <w:szCs w:val="28"/>
        </w:rPr>
        <w:t xml:space="preserve"> финансовых показателей ценных </w:t>
      </w:r>
      <w:r>
        <w:rPr>
          <w:rFonts w:ascii="Times New Roman" w:hAnsi="Times New Roman" w:cs="Times New Roman"/>
          <w:sz w:val="28"/>
          <w:szCs w:val="28"/>
        </w:rPr>
        <w:t>бумаг</w:t>
      </w:r>
      <w:r w:rsidR="00BB3BD6">
        <w:rPr>
          <w:rFonts w:ascii="Times New Roman" w:hAnsi="Times New Roman" w:cs="Times New Roman"/>
          <w:sz w:val="28"/>
          <w:szCs w:val="28"/>
        </w:rPr>
        <w:t>.</w:t>
      </w:r>
    </w:p>
    <w:p w:rsidR="00BB3BD6" w:rsidRDefault="00BB3BD6" w:rsidP="00BB46F6">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Первая глава данной работы будет посвящена изучению финансового рынка, его структуры, его участников, операций на данном рынке, также будут рассмотрены различные виды ценных бумаг.</w:t>
      </w:r>
    </w:p>
    <w:p w:rsidR="00BB3BD6" w:rsidRDefault="00BB3BD6" w:rsidP="00BB46F6">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Вторая глава данной работы посвящена изучение </w:t>
      </w:r>
      <w:r w:rsidR="00CE2219">
        <w:rPr>
          <w:rFonts w:ascii="Times New Roman" w:hAnsi="Times New Roman" w:cs="Times New Roman"/>
          <w:sz w:val="28"/>
          <w:szCs w:val="28"/>
        </w:rPr>
        <w:t>средств технического анализа</w:t>
      </w:r>
      <w:r>
        <w:rPr>
          <w:rFonts w:ascii="Times New Roman" w:hAnsi="Times New Roman" w:cs="Times New Roman"/>
          <w:sz w:val="28"/>
          <w:szCs w:val="28"/>
        </w:rPr>
        <w:t xml:space="preserve"> для работы с ценными бумагами и рассмотрению математических моделей для анализа поведения данных бумаг</w:t>
      </w:r>
      <w:r w:rsidR="009B10CC">
        <w:rPr>
          <w:rFonts w:ascii="Times New Roman" w:hAnsi="Times New Roman" w:cs="Times New Roman"/>
          <w:sz w:val="28"/>
          <w:szCs w:val="28"/>
        </w:rPr>
        <w:t xml:space="preserve"> на фондовом рынке</w:t>
      </w:r>
      <w:r w:rsidR="00CE2219">
        <w:rPr>
          <w:rFonts w:ascii="Times New Roman" w:hAnsi="Times New Roman" w:cs="Times New Roman"/>
          <w:sz w:val="28"/>
          <w:szCs w:val="28"/>
        </w:rPr>
        <w:t xml:space="preserve"> при заключении краткосрочных сделок и при составлении инвестиционного портфеля</w:t>
      </w:r>
      <w:r>
        <w:rPr>
          <w:rFonts w:ascii="Times New Roman" w:hAnsi="Times New Roman" w:cs="Times New Roman"/>
          <w:sz w:val="28"/>
          <w:szCs w:val="28"/>
        </w:rPr>
        <w:t>.</w:t>
      </w:r>
      <w:r w:rsidR="002E2B64">
        <w:rPr>
          <w:rFonts w:ascii="Times New Roman" w:hAnsi="Times New Roman" w:cs="Times New Roman"/>
          <w:sz w:val="28"/>
          <w:szCs w:val="28"/>
        </w:rPr>
        <w:t xml:space="preserve"> </w:t>
      </w:r>
      <w:r w:rsidR="002E2B64" w:rsidRPr="002E2B64">
        <w:rPr>
          <w:rFonts w:ascii="Times New Roman" w:hAnsi="Times New Roman" w:cs="Times New Roman"/>
          <w:sz w:val="28"/>
          <w:szCs w:val="28"/>
        </w:rPr>
        <w:t>Важно иметь представление о рынке в целом, о тех инструментах, которые он представляет.</w:t>
      </w:r>
    </w:p>
    <w:p w:rsidR="00BB3BD6" w:rsidRDefault="00BB3BD6" w:rsidP="00BB3BD6">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В третьей главе рассмотрены математические модели из второй г</w:t>
      </w:r>
      <w:r w:rsidR="00CE2219">
        <w:rPr>
          <w:rFonts w:ascii="Times New Roman" w:hAnsi="Times New Roman" w:cs="Times New Roman"/>
          <w:sz w:val="28"/>
          <w:szCs w:val="28"/>
        </w:rPr>
        <w:t>лавы применимо к ценным бумагам</w:t>
      </w:r>
      <w:r>
        <w:rPr>
          <w:rFonts w:ascii="Times New Roman" w:hAnsi="Times New Roman" w:cs="Times New Roman"/>
          <w:sz w:val="28"/>
          <w:szCs w:val="28"/>
        </w:rPr>
        <w:t xml:space="preserve"> крупных российских эмитентов. В качестве эмитентов будут выступать крупные российские компании, а именно, ПАО «Сбербанк», ПАО «Мегафон», ПАО «ВТБ», ПАО «Лукойл» и отдельное внимание будет уделено ценным бумагам ПАО «Газпром». Данный интерес обусловлен невысокой стоимостью ценных бумаг данной фирмы и ее расширением.</w:t>
      </w:r>
      <w:r w:rsidR="00010347">
        <w:rPr>
          <w:rFonts w:ascii="Times New Roman" w:hAnsi="Times New Roman" w:cs="Times New Roman"/>
          <w:sz w:val="28"/>
          <w:szCs w:val="28"/>
        </w:rPr>
        <w:t xml:space="preserve"> </w:t>
      </w:r>
    </w:p>
    <w:p w:rsidR="00990D25" w:rsidRDefault="002E2B64" w:rsidP="00010347">
      <w:pPr>
        <w:spacing w:line="360" w:lineRule="auto"/>
        <w:ind w:firstLine="851"/>
        <w:jc w:val="both"/>
        <w:rPr>
          <w:rFonts w:ascii="Times New Roman" w:hAnsi="Times New Roman" w:cs="Times New Roman"/>
          <w:sz w:val="28"/>
          <w:szCs w:val="28"/>
        </w:rPr>
      </w:pPr>
      <w:r w:rsidRPr="002E2B64">
        <w:rPr>
          <w:rFonts w:ascii="Times New Roman" w:hAnsi="Times New Roman" w:cs="Times New Roman"/>
          <w:sz w:val="28"/>
          <w:szCs w:val="28"/>
        </w:rPr>
        <w:t>На финансовом рынке происходит столкновение спроса и предложения денежных средств и капиталов</w:t>
      </w:r>
      <w:r w:rsidR="00990D25">
        <w:rPr>
          <w:rFonts w:ascii="Times New Roman" w:hAnsi="Times New Roman" w:cs="Times New Roman"/>
          <w:sz w:val="28"/>
          <w:szCs w:val="28"/>
        </w:rPr>
        <w:t xml:space="preserve"> и формирование «цены» финансо</w:t>
      </w:r>
      <w:r w:rsidRPr="002E2B64">
        <w:rPr>
          <w:rFonts w:ascii="Times New Roman" w:hAnsi="Times New Roman" w:cs="Times New Roman"/>
          <w:sz w:val="28"/>
          <w:szCs w:val="28"/>
        </w:rPr>
        <w:t xml:space="preserve">вых активов. Множество финансовых </w:t>
      </w:r>
      <w:r w:rsidR="00990D25">
        <w:rPr>
          <w:rFonts w:ascii="Times New Roman" w:hAnsi="Times New Roman" w:cs="Times New Roman"/>
          <w:sz w:val="28"/>
          <w:szCs w:val="28"/>
        </w:rPr>
        <w:t>продуктов, возникших за послед</w:t>
      </w:r>
      <w:r w:rsidRPr="002E2B64">
        <w:rPr>
          <w:rFonts w:ascii="Times New Roman" w:hAnsi="Times New Roman" w:cs="Times New Roman"/>
          <w:sz w:val="28"/>
          <w:szCs w:val="28"/>
        </w:rPr>
        <w:t xml:space="preserve">нюю четверть века, может показаться </w:t>
      </w:r>
      <w:r w:rsidR="00990D25">
        <w:rPr>
          <w:rFonts w:ascii="Times New Roman" w:hAnsi="Times New Roman" w:cs="Times New Roman"/>
          <w:sz w:val="28"/>
          <w:szCs w:val="28"/>
        </w:rPr>
        <w:t>необозримым. Чтобы внести поря</w:t>
      </w:r>
      <w:r w:rsidRPr="002E2B64">
        <w:rPr>
          <w:rFonts w:ascii="Times New Roman" w:hAnsi="Times New Roman" w:cs="Times New Roman"/>
          <w:sz w:val="28"/>
          <w:szCs w:val="28"/>
        </w:rPr>
        <w:t xml:space="preserve">док, будем использовать для рынков естественные названия: </w:t>
      </w:r>
    </w:p>
    <w:p w:rsidR="00990D25" w:rsidRDefault="002E2B64" w:rsidP="00990D25">
      <w:pPr>
        <w:pStyle w:val="a3"/>
        <w:numPr>
          <w:ilvl w:val="0"/>
          <w:numId w:val="41"/>
        </w:numPr>
        <w:spacing w:line="360" w:lineRule="auto"/>
        <w:ind w:left="851" w:firstLine="567"/>
        <w:jc w:val="both"/>
        <w:rPr>
          <w:rFonts w:ascii="Times New Roman" w:hAnsi="Times New Roman" w:cs="Times New Roman"/>
          <w:sz w:val="28"/>
          <w:szCs w:val="28"/>
        </w:rPr>
      </w:pPr>
      <w:r w:rsidRPr="00990D25">
        <w:rPr>
          <w:rFonts w:ascii="Times New Roman" w:hAnsi="Times New Roman" w:cs="Times New Roman"/>
          <w:sz w:val="28"/>
          <w:szCs w:val="28"/>
        </w:rPr>
        <w:t xml:space="preserve"> валютный рынок, </w:t>
      </w:r>
    </w:p>
    <w:p w:rsidR="00990D25" w:rsidRDefault="002E2B64" w:rsidP="00990D25">
      <w:pPr>
        <w:pStyle w:val="a3"/>
        <w:numPr>
          <w:ilvl w:val="0"/>
          <w:numId w:val="41"/>
        </w:numPr>
        <w:spacing w:line="360" w:lineRule="auto"/>
        <w:ind w:left="851" w:firstLine="567"/>
        <w:jc w:val="both"/>
        <w:rPr>
          <w:rFonts w:ascii="Times New Roman" w:hAnsi="Times New Roman" w:cs="Times New Roman"/>
          <w:sz w:val="28"/>
          <w:szCs w:val="28"/>
        </w:rPr>
      </w:pPr>
      <w:r w:rsidRPr="00990D25">
        <w:rPr>
          <w:rFonts w:ascii="Times New Roman" w:hAnsi="Times New Roman" w:cs="Times New Roman"/>
          <w:sz w:val="28"/>
          <w:szCs w:val="28"/>
        </w:rPr>
        <w:t xml:space="preserve"> </w:t>
      </w:r>
      <w:r w:rsidR="00191974">
        <w:rPr>
          <w:rFonts w:ascii="Times New Roman" w:hAnsi="Times New Roman" w:cs="Times New Roman"/>
          <w:sz w:val="28"/>
          <w:szCs w:val="28"/>
        </w:rPr>
        <w:t>кредитный рынок</w:t>
      </w:r>
      <w:r w:rsidRPr="00990D25">
        <w:rPr>
          <w:rFonts w:ascii="Times New Roman" w:hAnsi="Times New Roman" w:cs="Times New Roman"/>
          <w:sz w:val="28"/>
          <w:szCs w:val="28"/>
        </w:rPr>
        <w:t xml:space="preserve">, </w:t>
      </w:r>
    </w:p>
    <w:p w:rsidR="00990D25" w:rsidRDefault="002E2B64" w:rsidP="00990D25">
      <w:pPr>
        <w:pStyle w:val="a3"/>
        <w:numPr>
          <w:ilvl w:val="0"/>
          <w:numId w:val="41"/>
        </w:numPr>
        <w:spacing w:line="360" w:lineRule="auto"/>
        <w:ind w:left="851" w:firstLine="567"/>
        <w:jc w:val="both"/>
        <w:rPr>
          <w:rFonts w:ascii="Times New Roman" w:hAnsi="Times New Roman" w:cs="Times New Roman"/>
          <w:sz w:val="28"/>
          <w:szCs w:val="28"/>
        </w:rPr>
      </w:pPr>
      <w:r w:rsidRPr="00990D25">
        <w:rPr>
          <w:rFonts w:ascii="Times New Roman" w:hAnsi="Times New Roman" w:cs="Times New Roman"/>
          <w:sz w:val="28"/>
          <w:szCs w:val="28"/>
        </w:rPr>
        <w:t xml:space="preserve"> рын</w:t>
      </w:r>
      <w:r w:rsidR="00990D25">
        <w:rPr>
          <w:rFonts w:ascii="Times New Roman" w:hAnsi="Times New Roman" w:cs="Times New Roman"/>
          <w:sz w:val="28"/>
          <w:szCs w:val="28"/>
        </w:rPr>
        <w:t>ок</w:t>
      </w:r>
      <w:r w:rsidRPr="00990D25">
        <w:rPr>
          <w:rFonts w:ascii="Times New Roman" w:hAnsi="Times New Roman" w:cs="Times New Roman"/>
          <w:sz w:val="28"/>
          <w:szCs w:val="28"/>
        </w:rPr>
        <w:t xml:space="preserve"> </w:t>
      </w:r>
      <w:r w:rsidR="00990D25">
        <w:rPr>
          <w:rFonts w:ascii="Times New Roman" w:hAnsi="Times New Roman" w:cs="Times New Roman"/>
          <w:sz w:val="28"/>
          <w:szCs w:val="28"/>
        </w:rPr>
        <w:t>ценных бумаг.</w:t>
      </w:r>
      <w:r w:rsidRPr="00990D25">
        <w:rPr>
          <w:rFonts w:ascii="Times New Roman" w:hAnsi="Times New Roman" w:cs="Times New Roman"/>
          <w:sz w:val="28"/>
          <w:szCs w:val="28"/>
        </w:rPr>
        <w:t xml:space="preserve"> </w:t>
      </w:r>
    </w:p>
    <w:p w:rsidR="00990D25" w:rsidRDefault="00990D25" w:rsidP="00990D25">
      <w:pPr>
        <w:pStyle w:val="a3"/>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 данной работе будет представлена структура каждого рынка, но основой для рассмотрения является рынок ценных бумаг.</w:t>
      </w:r>
    </w:p>
    <w:p w:rsidR="00367EEF" w:rsidRPr="00990D25" w:rsidRDefault="00010347" w:rsidP="00990D25">
      <w:pPr>
        <w:pStyle w:val="a3"/>
        <w:spacing w:line="360" w:lineRule="auto"/>
        <w:ind w:left="0" w:firstLine="851"/>
        <w:jc w:val="both"/>
        <w:rPr>
          <w:rFonts w:ascii="Times New Roman" w:hAnsi="Times New Roman" w:cs="Times New Roman"/>
          <w:sz w:val="28"/>
          <w:szCs w:val="28"/>
        </w:rPr>
      </w:pPr>
      <w:r w:rsidRPr="00990D25">
        <w:rPr>
          <w:rFonts w:ascii="Times New Roman" w:hAnsi="Times New Roman" w:cs="Times New Roman"/>
          <w:sz w:val="28"/>
          <w:szCs w:val="28"/>
        </w:rPr>
        <w:t>В данной работе будут рассмотрены и долгосрочное инвестирование и краткосрочное.</w:t>
      </w:r>
    </w:p>
    <w:p w:rsidR="00F66D85" w:rsidRDefault="00F66D85" w:rsidP="00F66D85">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Краткосрочное инвестирование - это быстрые сделки, с целью получения прибыли на разнице между ценой покупки и ценой продажи. Этот вид инвестирования является наиболее рискованным, хотя порой приносит огромный доход. Он требует быстрого анализа поведения ценных бумаг и принятия решения в кратчайшие сроки. Для того, чтобы принять верное решение необходимо обладать  информацией о рынке в целом (его структуру, исторические данные), все это для человека проанализировать быстро просто невозможно, поэтому такой способ нуждается в автоматизации. В данной работе будут рассмотрены математические модели, которые определяют поведение ценной бумаги</w:t>
      </w:r>
      <w:r w:rsidR="00323A42">
        <w:rPr>
          <w:rFonts w:ascii="Times New Roman" w:hAnsi="Times New Roman" w:cs="Times New Roman"/>
          <w:sz w:val="28"/>
          <w:szCs w:val="28"/>
        </w:rPr>
        <w:t>,</w:t>
      </w:r>
      <w:r>
        <w:rPr>
          <w:rFonts w:ascii="Times New Roman" w:hAnsi="Times New Roman" w:cs="Times New Roman"/>
          <w:sz w:val="28"/>
          <w:szCs w:val="28"/>
        </w:rPr>
        <w:t xml:space="preserve"> основываясь на исторических </w:t>
      </w:r>
      <w:r>
        <w:rPr>
          <w:rFonts w:ascii="Times New Roman" w:hAnsi="Times New Roman" w:cs="Times New Roman"/>
          <w:sz w:val="28"/>
          <w:szCs w:val="28"/>
        </w:rPr>
        <w:lastRenderedPageBreak/>
        <w:t>данных (модель логистической регрессии, модель градиентного бустинга, модель случайного леса).</w:t>
      </w:r>
    </w:p>
    <w:p w:rsidR="00F66D85" w:rsidRDefault="00F66D85" w:rsidP="00F66D85">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Долгосрочное инвестирование, напротив, связано с уменьшением риска. Целью такого инвестирование является получение стабильной прибыли. Такое вложение средств</w:t>
      </w:r>
      <w:r w:rsidR="009B10CC">
        <w:rPr>
          <w:rFonts w:ascii="Times New Roman" w:hAnsi="Times New Roman" w:cs="Times New Roman"/>
          <w:sz w:val="28"/>
          <w:szCs w:val="28"/>
        </w:rPr>
        <w:t>,</w:t>
      </w:r>
      <w:r>
        <w:rPr>
          <w:rFonts w:ascii="Times New Roman" w:hAnsi="Times New Roman" w:cs="Times New Roman"/>
          <w:sz w:val="28"/>
          <w:szCs w:val="28"/>
        </w:rPr>
        <w:t xml:space="preserve"> применяется к фирмам, которые давно на рынке, оно также требует анализа рынка. Следует отметить, что для минимизации рисков не следует вкладывать полностью в одну компанию, напротив</w:t>
      </w:r>
      <w:r w:rsidR="009B10CC">
        <w:rPr>
          <w:rFonts w:ascii="Times New Roman" w:hAnsi="Times New Roman" w:cs="Times New Roman"/>
          <w:sz w:val="28"/>
          <w:szCs w:val="28"/>
        </w:rPr>
        <w:t>,</w:t>
      </w:r>
      <w:r>
        <w:rPr>
          <w:rFonts w:ascii="Times New Roman" w:hAnsi="Times New Roman" w:cs="Times New Roman"/>
          <w:sz w:val="28"/>
          <w:szCs w:val="28"/>
        </w:rPr>
        <w:t xml:space="preserve"> стоит грамотно составить инвестиционный портфель, где будут фирмы различных отраслей экономики. Для таких целей в работе будут затронута тема портфеля ценных бумаг и рассмотрена модель Марковица. Эта модель достаточно проста, и не требует особых программных продуктов для анализа.</w:t>
      </w:r>
    </w:p>
    <w:p w:rsidR="009B10CC" w:rsidRDefault="009B10CC" w:rsidP="00F66D85">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Каждый из данных типов инвестирования представляет огромный интерес в реальной жизни, и выбирается исключительно инвестором на основе его предпочтений к минимизации риска или к получению более высокой доходности, при помощи «быстрых» сделок.  </w:t>
      </w:r>
    </w:p>
    <w:p w:rsidR="00595EE9" w:rsidRPr="00F66D85" w:rsidRDefault="009E3A03" w:rsidP="00BB46F6">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Данная тема неоднократно рассматривалась мной на конференциях и в статьях.</w:t>
      </w:r>
      <w:r w:rsidR="00F66D85">
        <w:rPr>
          <w:rFonts w:ascii="Times New Roman" w:hAnsi="Times New Roman" w:cs="Times New Roman"/>
          <w:sz w:val="28"/>
          <w:szCs w:val="28"/>
        </w:rPr>
        <w:t xml:space="preserve"> Статьи:</w:t>
      </w:r>
    </w:p>
    <w:p w:rsidR="00F66D85" w:rsidRPr="00F66D85" w:rsidRDefault="00F66D85" w:rsidP="00FF4A29">
      <w:pPr>
        <w:pStyle w:val="a9"/>
        <w:spacing w:line="360" w:lineRule="auto"/>
        <w:ind w:left="851" w:firstLine="567"/>
        <w:jc w:val="both"/>
        <w:rPr>
          <w:color w:val="000000"/>
          <w:sz w:val="28"/>
          <w:szCs w:val="28"/>
        </w:rPr>
      </w:pPr>
      <w:r w:rsidRPr="00F66D85">
        <w:rPr>
          <w:color w:val="000000"/>
          <w:sz w:val="28"/>
          <w:szCs w:val="28"/>
        </w:rPr>
        <w:t xml:space="preserve">1. </w:t>
      </w:r>
      <w:r w:rsidR="00595EE9" w:rsidRPr="00F66D85">
        <w:rPr>
          <w:color w:val="000000"/>
          <w:sz w:val="28"/>
          <w:szCs w:val="28"/>
        </w:rPr>
        <w:t>Токарева Е.А., Сычева А.В. Исследование рынка ценных бумаг, Региональная научно-практическая конференция «Корпоративная российская модель управления: эффективность, кризисы, р</w:t>
      </w:r>
      <w:r w:rsidRPr="00F66D85">
        <w:rPr>
          <w:color w:val="000000"/>
          <w:sz w:val="28"/>
          <w:szCs w:val="28"/>
        </w:rPr>
        <w:t>иски», ВПИ (ф) ВолгГТУ, 2015 г.</w:t>
      </w:r>
      <w:r w:rsidR="00595EE9" w:rsidRPr="00F66D85">
        <w:rPr>
          <w:color w:val="000000"/>
          <w:sz w:val="28"/>
          <w:szCs w:val="28"/>
        </w:rPr>
        <w:t xml:space="preserve"> </w:t>
      </w:r>
      <w:r>
        <w:rPr>
          <w:color w:val="000000"/>
          <w:sz w:val="28"/>
          <w:szCs w:val="28"/>
        </w:rPr>
        <w:t>;</w:t>
      </w:r>
    </w:p>
    <w:p w:rsidR="00595EE9" w:rsidRPr="00F66D85" w:rsidRDefault="00F66D85" w:rsidP="00FF4A29">
      <w:pPr>
        <w:pStyle w:val="a9"/>
        <w:spacing w:line="360" w:lineRule="auto"/>
        <w:ind w:left="851" w:firstLine="567"/>
        <w:jc w:val="both"/>
        <w:rPr>
          <w:color w:val="000000"/>
          <w:sz w:val="28"/>
          <w:szCs w:val="28"/>
        </w:rPr>
      </w:pPr>
      <w:r w:rsidRPr="00F66D85">
        <w:rPr>
          <w:color w:val="000000"/>
          <w:sz w:val="28"/>
          <w:szCs w:val="28"/>
        </w:rPr>
        <w:t xml:space="preserve">2. </w:t>
      </w:r>
      <w:r w:rsidR="00595EE9" w:rsidRPr="00F66D85">
        <w:rPr>
          <w:color w:val="000000"/>
          <w:sz w:val="28"/>
          <w:szCs w:val="28"/>
        </w:rPr>
        <w:t>Токарева Е.А., Полковников А.А. Расчет инвестиционного портфеля на основе отечественных эмитентов, «Инфраструктурное обеспечение социально-экономического развития р</w:t>
      </w:r>
      <w:r w:rsidRPr="00F66D85">
        <w:rPr>
          <w:color w:val="000000"/>
          <w:sz w:val="28"/>
          <w:szCs w:val="28"/>
        </w:rPr>
        <w:t>егиона», ВГИ (ф) ВолГУ, 2016 г.</w:t>
      </w:r>
      <w:r>
        <w:rPr>
          <w:color w:val="000000"/>
          <w:sz w:val="28"/>
          <w:szCs w:val="28"/>
        </w:rPr>
        <w:t>;</w:t>
      </w:r>
    </w:p>
    <w:p w:rsidR="00F66D85" w:rsidRDefault="00F66D85" w:rsidP="00FF4A29">
      <w:pPr>
        <w:pStyle w:val="a9"/>
        <w:spacing w:line="360" w:lineRule="auto"/>
        <w:ind w:left="851" w:firstLine="567"/>
        <w:jc w:val="both"/>
        <w:rPr>
          <w:color w:val="000000"/>
          <w:sz w:val="28"/>
          <w:szCs w:val="28"/>
        </w:rPr>
      </w:pPr>
      <w:r w:rsidRPr="00F66D85">
        <w:rPr>
          <w:color w:val="000000"/>
          <w:sz w:val="28"/>
          <w:szCs w:val="28"/>
        </w:rPr>
        <w:lastRenderedPageBreak/>
        <w:t xml:space="preserve">3. Токарева Е.А., Формирование инвестиционного портфеля на основе ценных бумаг РФ // Символ науки. 2016. №12-1. URL: </w:t>
      </w:r>
      <w:hyperlink r:id="rId8" w:history="1">
        <w:r w:rsidRPr="00835C1E">
          <w:rPr>
            <w:rStyle w:val="ac"/>
            <w:sz w:val="28"/>
            <w:szCs w:val="28"/>
          </w:rPr>
          <w:t>http://os-russia.com/SBORNIKI/SN-16-12-1.pdf</w:t>
        </w:r>
      </w:hyperlink>
      <w:r w:rsidRPr="00F66D85">
        <w:rPr>
          <w:color w:val="000000"/>
          <w:sz w:val="28"/>
          <w:szCs w:val="28"/>
        </w:rPr>
        <w:t>.</w:t>
      </w:r>
    </w:p>
    <w:p w:rsidR="00F66D85" w:rsidRDefault="00F66D85" w:rsidP="00F66D85">
      <w:pPr>
        <w:pStyle w:val="a9"/>
        <w:spacing w:line="360" w:lineRule="auto"/>
        <w:ind w:firstLine="851"/>
        <w:jc w:val="both"/>
        <w:rPr>
          <w:color w:val="000000"/>
          <w:sz w:val="28"/>
          <w:szCs w:val="28"/>
        </w:rPr>
      </w:pPr>
      <w:r>
        <w:rPr>
          <w:color w:val="000000"/>
          <w:sz w:val="28"/>
          <w:szCs w:val="28"/>
        </w:rPr>
        <w:t>Конференции:</w:t>
      </w:r>
    </w:p>
    <w:p w:rsidR="00F66D85" w:rsidRPr="00F66D85" w:rsidRDefault="00F66D85" w:rsidP="00FF4A29">
      <w:pPr>
        <w:pStyle w:val="a9"/>
        <w:spacing w:line="360" w:lineRule="auto"/>
        <w:ind w:left="851" w:firstLine="567"/>
        <w:jc w:val="both"/>
        <w:rPr>
          <w:color w:val="000000"/>
          <w:sz w:val="28"/>
          <w:szCs w:val="28"/>
        </w:rPr>
      </w:pPr>
      <w:r w:rsidRPr="00F66D85">
        <w:rPr>
          <w:color w:val="000000"/>
          <w:sz w:val="28"/>
          <w:szCs w:val="28"/>
        </w:rPr>
        <w:t>1. Международная научно-практическая конференция «Инфраструктурное обеспечение социально-экономического развития региона»</w:t>
      </w:r>
      <w:r>
        <w:rPr>
          <w:color w:val="000000"/>
          <w:sz w:val="28"/>
          <w:szCs w:val="28"/>
        </w:rPr>
        <w:t>;</w:t>
      </w:r>
    </w:p>
    <w:p w:rsidR="00595EE9" w:rsidRPr="00F66D85" w:rsidRDefault="00595EE9" w:rsidP="00FF4A29">
      <w:pPr>
        <w:pStyle w:val="a9"/>
        <w:spacing w:line="360" w:lineRule="auto"/>
        <w:ind w:left="851" w:firstLine="567"/>
        <w:jc w:val="both"/>
        <w:rPr>
          <w:color w:val="000000"/>
          <w:sz w:val="28"/>
          <w:szCs w:val="28"/>
        </w:rPr>
      </w:pPr>
      <w:r w:rsidRPr="00F66D85">
        <w:rPr>
          <w:color w:val="000000"/>
          <w:sz w:val="28"/>
          <w:szCs w:val="28"/>
        </w:rPr>
        <w:t xml:space="preserve">2. </w:t>
      </w:r>
      <w:r w:rsidR="00F66D85" w:rsidRPr="00F66D85">
        <w:rPr>
          <w:color w:val="000000"/>
          <w:sz w:val="28"/>
          <w:szCs w:val="28"/>
        </w:rPr>
        <w:t>Региональная научно-практическая конференция «Корпоративная российская модель управления: эффективность, кризисы, риски»</w:t>
      </w:r>
      <w:r w:rsidR="00F66D85">
        <w:rPr>
          <w:color w:val="000000"/>
          <w:sz w:val="28"/>
          <w:szCs w:val="28"/>
        </w:rPr>
        <w:t>.</w:t>
      </w:r>
    </w:p>
    <w:p w:rsidR="00BB46F6" w:rsidRPr="0033564C" w:rsidRDefault="00BB46F6" w:rsidP="00BB46F6">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br w:type="page"/>
      </w:r>
    </w:p>
    <w:p w:rsidR="003D5CCC" w:rsidRPr="00F849EA" w:rsidRDefault="003D5CCC" w:rsidP="00F849EA">
      <w:pPr>
        <w:pStyle w:val="a3"/>
        <w:numPr>
          <w:ilvl w:val="0"/>
          <w:numId w:val="45"/>
        </w:numPr>
        <w:spacing w:line="480" w:lineRule="auto"/>
        <w:jc w:val="center"/>
        <w:rPr>
          <w:rFonts w:ascii="Times New Roman" w:hAnsi="Times New Roman" w:cs="Times New Roman"/>
          <w:sz w:val="28"/>
          <w:szCs w:val="28"/>
        </w:rPr>
      </w:pPr>
      <w:r w:rsidRPr="00F849EA">
        <w:rPr>
          <w:rFonts w:ascii="Times New Roman" w:hAnsi="Times New Roman" w:cs="Times New Roman"/>
          <w:sz w:val="28"/>
          <w:szCs w:val="28"/>
        </w:rPr>
        <w:lastRenderedPageBreak/>
        <w:t>Финансовый рынок</w:t>
      </w:r>
    </w:p>
    <w:p w:rsidR="003B69D9" w:rsidRPr="00F849EA" w:rsidRDefault="003D5CCC" w:rsidP="00F849EA">
      <w:pPr>
        <w:pStyle w:val="a3"/>
        <w:numPr>
          <w:ilvl w:val="1"/>
          <w:numId w:val="45"/>
        </w:numPr>
        <w:spacing w:line="720" w:lineRule="auto"/>
        <w:jc w:val="center"/>
        <w:rPr>
          <w:rFonts w:ascii="Times New Roman" w:hAnsi="Times New Roman" w:cs="Times New Roman"/>
          <w:sz w:val="28"/>
          <w:szCs w:val="28"/>
        </w:rPr>
      </w:pPr>
      <w:r w:rsidRPr="00F849EA">
        <w:rPr>
          <w:rFonts w:ascii="Times New Roman" w:hAnsi="Times New Roman" w:cs="Times New Roman"/>
          <w:sz w:val="28"/>
          <w:szCs w:val="28"/>
        </w:rPr>
        <w:t>Понятие и с</w:t>
      </w:r>
      <w:r w:rsidR="003B69D9" w:rsidRPr="00F849EA">
        <w:rPr>
          <w:rFonts w:ascii="Times New Roman" w:hAnsi="Times New Roman" w:cs="Times New Roman"/>
          <w:sz w:val="28"/>
          <w:szCs w:val="28"/>
        </w:rPr>
        <w:t>труктура современного финансового рынка</w:t>
      </w:r>
    </w:p>
    <w:p w:rsidR="001602D9" w:rsidRDefault="001602D9" w:rsidP="0033564C">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Финансовый рынок – э</w:t>
      </w:r>
      <w:r w:rsidR="00D96D88" w:rsidRPr="0033564C">
        <w:rPr>
          <w:rFonts w:ascii="Times New Roman" w:hAnsi="Times New Roman" w:cs="Times New Roman"/>
          <w:sz w:val="28"/>
          <w:szCs w:val="28"/>
        </w:rPr>
        <w:t xml:space="preserve">то механизм </w:t>
      </w:r>
      <w:r>
        <w:rPr>
          <w:rFonts w:ascii="Times New Roman" w:hAnsi="Times New Roman" w:cs="Times New Roman"/>
          <w:sz w:val="28"/>
          <w:szCs w:val="28"/>
        </w:rPr>
        <w:t>перераспределения</w:t>
      </w:r>
      <w:r w:rsidR="00D96D88" w:rsidRPr="0033564C">
        <w:rPr>
          <w:rFonts w:ascii="Times New Roman" w:hAnsi="Times New Roman" w:cs="Times New Roman"/>
          <w:sz w:val="28"/>
          <w:szCs w:val="28"/>
        </w:rPr>
        <w:t xml:space="preserve"> капитала между кредиторами и заемщиками при помощи посредников на основе спроса и предложения на капитал. </w:t>
      </w:r>
      <w:r>
        <w:rPr>
          <w:rFonts w:ascii="Times New Roman" w:hAnsi="Times New Roman" w:cs="Times New Roman"/>
          <w:sz w:val="28"/>
          <w:szCs w:val="28"/>
        </w:rPr>
        <w:t>В реальной жизни этот рынок является совокупностью кредитных организаций, которые направляют денежные потоки от собственников к заемщикам и наоборот.</w:t>
      </w:r>
    </w:p>
    <w:p w:rsidR="003930DB" w:rsidRPr="0033564C" w:rsidRDefault="001602D9" w:rsidP="00E31A47">
      <w:pPr>
        <w:spacing w:line="360" w:lineRule="auto"/>
        <w:ind w:firstLine="851"/>
        <w:jc w:val="both"/>
        <w:rPr>
          <w:rFonts w:ascii="Times New Roman" w:hAnsi="Times New Roman" w:cs="Times New Roman"/>
          <w:sz w:val="28"/>
          <w:szCs w:val="28"/>
        </w:rPr>
      </w:pPr>
      <w:r>
        <w:rPr>
          <w:rFonts w:ascii="Times New Roman" w:hAnsi="Times New Roman" w:cs="Times New Roman"/>
          <w:snapToGrid w:val="0"/>
          <w:sz w:val="28"/>
          <w:szCs w:val="28"/>
        </w:rPr>
        <w:t xml:space="preserve">Предложение средств в основном исходит из домашних хозяйств, но следует отметить, что свободные средства могут появляться и у компаний в </w:t>
      </w:r>
      <w:r w:rsidR="00023ACB">
        <w:rPr>
          <w:rFonts w:ascii="Times New Roman" w:hAnsi="Times New Roman" w:cs="Times New Roman"/>
          <w:snapToGrid w:val="0"/>
          <w:sz w:val="28"/>
          <w:szCs w:val="28"/>
        </w:rPr>
        <w:t>процессе</w:t>
      </w:r>
      <w:r>
        <w:rPr>
          <w:rFonts w:ascii="Times New Roman" w:hAnsi="Times New Roman" w:cs="Times New Roman"/>
          <w:snapToGrid w:val="0"/>
          <w:sz w:val="28"/>
          <w:szCs w:val="28"/>
        </w:rPr>
        <w:t xml:space="preserve"> круговорота капитала, и даже у государства </w:t>
      </w:r>
      <w:r w:rsidR="0024564E">
        <w:rPr>
          <w:rFonts w:ascii="Times New Roman" w:hAnsi="Times New Roman" w:cs="Times New Roman"/>
          <w:snapToGrid w:val="0"/>
          <w:sz w:val="28"/>
          <w:szCs w:val="28"/>
        </w:rPr>
        <w:t>–</w:t>
      </w:r>
      <w:r>
        <w:rPr>
          <w:rFonts w:ascii="Times New Roman" w:hAnsi="Times New Roman" w:cs="Times New Roman"/>
          <w:snapToGrid w:val="0"/>
          <w:sz w:val="28"/>
          <w:szCs w:val="28"/>
        </w:rPr>
        <w:t xml:space="preserve"> </w:t>
      </w:r>
      <w:r w:rsidR="0024564E">
        <w:rPr>
          <w:rFonts w:ascii="Times New Roman" w:hAnsi="Times New Roman" w:cs="Times New Roman"/>
          <w:snapToGrid w:val="0"/>
          <w:sz w:val="28"/>
          <w:szCs w:val="28"/>
        </w:rPr>
        <w:t xml:space="preserve">в процессе формирования и использовании бюджетов. Свободные сбережения всех вышеупомянутых субъектов поступают на финансовый рынок, где через сделки инвестируются в различные ценные бумаги. И при этом большая часть сбережений совершается домашними хозяйствами, а большая часть инвестиций – различными фирмами. То есть можно говорить о том, что финансовый рынок представляет собой механизм перемещения денежных потоков от домашних хозяйств к компаниям, нуждающимся в инвестировании постороннего капитала для дальнейшего развития. Здесь происходит консолидация разрозненных денежных средств, не способных вести себя как денежный капитал, и их превращение в мощный поток капитала, который направлен на развитие экономики. Исходя из этого, следует что, данный рынок </w:t>
      </w:r>
      <w:r w:rsidR="003930DB" w:rsidRPr="0033564C">
        <w:rPr>
          <w:rFonts w:ascii="Times New Roman" w:hAnsi="Times New Roman" w:cs="Times New Roman"/>
          <w:sz w:val="28"/>
          <w:szCs w:val="28"/>
        </w:rPr>
        <w:t xml:space="preserve">создает условия для концентрации и централизации капиталов, </w:t>
      </w:r>
      <w:r w:rsidR="00E31A47">
        <w:rPr>
          <w:rFonts w:ascii="Times New Roman" w:hAnsi="Times New Roman" w:cs="Times New Roman"/>
          <w:sz w:val="28"/>
          <w:szCs w:val="28"/>
        </w:rPr>
        <w:t>способствует</w:t>
      </w:r>
      <w:r w:rsidR="003930DB" w:rsidRPr="0033564C">
        <w:rPr>
          <w:rFonts w:ascii="Times New Roman" w:hAnsi="Times New Roman" w:cs="Times New Roman"/>
          <w:sz w:val="28"/>
          <w:szCs w:val="28"/>
        </w:rPr>
        <w:t xml:space="preserve"> их перераспределени</w:t>
      </w:r>
      <w:r w:rsidR="00E31A47">
        <w:rPr>
          <w:rFonts w:ascii="Times New Roman" w:hAnsi="Times New Roman" w:cs="Times New Roman"/>
          <w:sz w:val="28"/>
          <w:szCs w:val="28"/>
        </w:rPr>
        <w:t>ю</w:t>
      </w:r>
      <w:r w:rsidR="003930DB" w:rsidRPr="0033564C">
        <w:rPr>
          <w:rFonts w:ascii="Times New Roman" w:hAnsi="Times New Roman" w:cs="Times New Roman"/>
          <w:sz w:val="28"/>
          <w:szCs w:val="28"/>
        </w:rPr>
        <w:t xml:space="preserve"> между отраслями и сферами экономики</w:t>
      </w:r>
      <w:r w:rsidR="00166CBC">
        <w:rPr>
          <w:rFonts w:ascii="Times New Roman" w:hAnsi="Times New Roman" w:cs="Times New Roman"/>
          <w:sz w:val="28"/>
          <w:szCs w:val="28"/>
        </w:rPr>
        <w:t>.</w:t>
      </w:r>
      <w:r w:rsidR="0014712A" w:rsidRPr="0014712A">
        <w:rPr>
          <w:rFonts w:ascii="Times New Roman" w:hAnsi="Times New Roman" w:cs="Times New Roman"/>
          <w:sz w:val="28"/>
          <w:szCs w:val="28"/>
        </w:rPr>
        <w:t>[3]</w:t>
      </w:r>
    </w:p>
    <w:p w:rsidR="00D96D88" w:rsidRPr="0033564C" w:rsidRDefault="00902EBC" w:rsidP="0033564C">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макроэкономические задачи финансового рынка</w:t>
      </w:r>
      <w:r w:rsidR="00D96D88" w:rsidRPr="0033564C">
        <w:rPr>
          <w:rFonts w:ascii="Times New Roman" w:hAnsi="Times New Roman" w:cs="Times New Roman"/>
          <w:sz w:val="28"/>
          <w:szCs w:val="28"/>
        </w:rPr>
        <w:t>:</w:t>
      </w:r>
    </w:p>
    <w:p w:rsidR="00D96D88" w:rsidRPr="0033564C" w:rsidRDefault="00D96D88" w:rsidP="0033564C">
      <w:pPr>
        <w:pStyle w:val="a3"/>
        <w:numPr>
          <w:ilvl w:val="0"/>
          <w:numId w:val="4"/>
        </w:numPr>
        <w:tabs>
          <w:tab w:val="clear" w:pos="786"/>
          <w:tab w:val="num" w:pos="567"/>
        </w:tabs>
        <w:spacing w:after="0" w:line="360" w:lineRule="auto"/>
        <w:ind w:left="567" w:firstLine="851"/>
        <w:jc w:val="both"/>
        <w:rPr>
          <w:rFonts w:ascii="Times New Roman" w:hAnsi="Times New Roman" w:cs="Times New Roman"/>
          <w:sz w:val="28"/>
          <w:szCs w:val="28"/>
        </w:rPr>
      </w:pPr>
      <w:r w:rsidRPr="0033564C">
        <w:rPr>
          <w:rFonts w:ascii="Times New Roman" w:hAnsi="Times New Roman" w:cs="Times New Roman"/>
          <w:sz w:val="28"/>
          <w:szCs w:val="28"/>
        </w:rPr>
        <w:t>обеспечение оперативного распределения финансовых ресурсов, дополняющего процесс бюджетного распределения;</w:t>
      </w:r>
    </w:p>
    <w:p w:rsidR="00D96D88" w:rsidRPr="0033564C" w:rsidRDefault="00D96D88" w:rsidP="0033564C">
      <w:pPr>
        <w:numPr>
          <w:ilvl w:val="0"/>
          <w:numId w:val="4"/>
        </w:numPr>
        <w:tabs>
          <w:tab w:val="clear" w:pos="786"/>
          <w:tab w:val="num" w:pos="567"/>
        </w:tabs>
        <w:spacing w:after="0" w:line="360" w:lineRule="auto"/>
        <w:ind w:left="567" w:firstLine="851"/>
        <w:jc w:val="both"/>
        <w:rPr>
          <w:rFonts w:ascii="Times New Roman" w:hAnsi="Times New Roman" w:cs="Times New Roman"/>
          <w:sz w:val="28"/>
          <w:szCs w:val="28"/>
        </w:rPr>
      </w:pPr>
      <w:r w:rsidRPr="0033564C">
        <w:rPr>
          <w:rFonts w:ascii="Times New Roman" w:hAnsi="Times New Roman" w:cs="Times New Roman"/>
          <w:sz w:val="28"/>
          <w:szCs w:val="28"/>
        </w:rPr>
        <w:lastRenderedPageBreak/>
        <w:t>мобилизация временно свободных денежных средств государства, юридических и физических лиц, с последующим их использованием в интересах, как непосредственных участников соответствующего рынка, так и экономической системы общества в целом;</w:t>
      </w:r>
    </w:p>
    <w:p w:rsidR="00D96D88" w:rsidRPr="0033564C" w:rsidRDefault="00D96D88" w:rsidP="0033564C">
      <w:pPr>
        <w:numPr>
          <w:ilvl w:val="0"/>
          <w:numId w:val="4"/>
        </w:numPr>
        <w:tabs>
          <w:tab w:val="clear" w:pos="786"/>
          <w:tab w:val="num" w:pos="567"/>
        </w:tabs>
        <w:spacing w:after="0" w:line="360" w:lineRule="auto"/>
        <w:ind w:left="567" w:firstLine="851"/>
        <w:jc w:val="both"/>
        <w:rPr>
          <w:rFonts w:ascii="Times New Roman" w:hAnsi="Times New Roman" w:cs="Times New Roman"/>
          <w:sz w:val="28"/>
          <w:szCs w:val="28"/>
        </w:rPr>
      </w:pPr>
      <w:r w:rsidRPr="0033564C">
        <w:rPr>
          <w:rFonts w:ascii="Times New Roman" w:hAnsi="Times New Roman" w:cs="Times New Roman"/>
          <w:sz w:val="28"/>
          <w:szCs w:val="28"/>
        </w:rPr>
        <w:t>обеспечение децентрализованного регулирования экономики на отраслевом и  территориальном уровнях.</w:t>
      </w:r>
    </w:p>
    <w:p w:rsidR="003B69D9" w:rsidRPr="0033564C" w:rsidRDefault="00D96D88" w:rsidP="0033564C">
      <w:pPr>
        <w:pStyle w:val="a3"/>
        <w:spacing w:line="360" w:lineRule="auto"/>
        <w:ind w:left="0" w:firstLine="851"/>
        <w:jc w:val="both"/>
        <w:rPr>
          <w:rFonts w:ascii="Times New Roman" w:hAnsi="Times New Roman" w:cs="Times New Roman"/>
          <w:sz w:val="28"/>
          <w:szCs w:val="28"/>
        </w:rPr>
      </w:pPr>
      <w:r w:rsidRPr="0033564C">
        <w:rPr>
          <w:rFonts w:ascii="Times New Roman" w:hAnsi="Times New Roman" w:cs="Times New Roman"/>
          <w:sz w:val="28"/>
          <w:szCs w:val="28"/>
        </w:rPr>
        <w:t xml:space="preserve">Финансовый рынок </w:t>
      </w:r>
      <w:r w:rsidR="00902EBC">
        <w:rPr>
          <w:rFonts w:ascii="Times New Roman" w:hAnsi="Times New Roman" w:cs="Times New Roman"/>
          <w:sz w:val="28"/>
          <w:szCs w:val="28"/>
        </w:rPr>
        <w:t>состоит</w:t>
      </w:r>
      <w:r w:rsidRPr="0033564C">
        <w:rPr>
          <w:rFonts w:ascii="Times New Roman" w:hAnsi="Times New Roman" w:cs="Times New Roman"/>
          <w:sz w:val="28"/>
          <w:szCs w:val="28"/>
        </w:rPr>
        <w:t xml:space="preserve"> </w:t>
      </w:r>
      <w:r w:rsidR="00902EBC">
        <w:rPr>
          <w:rFonts w:ascii="Times New Roman" w:hAnsi="Times New Roman" w:cs="Times New Roman"/>
          <w:sz w:val="28"/>
          <w:szCs w:val="28"/>
        </w:rPr>
        <w:t>из рынка</w:t>
      </w:r>
      <w:r w:rsidRPr="0033564C">
        <w:rPr>
          <w:rFonts w:ascii="Times New Roman" w:hAnsi="Times New Roman" w:cs="Times New Roman"/>
          <w:sz w:val="28"/>
          <w:szCs w:val="28"/>
        </w:rPr>
        <w:t xml:space="preserve"> </w:t>
      </w:r>
      <w:r w:rsidR="00EC47B3" w:rsidRPr="0033564C">
        <w:rPr>
          <w:rFonts w:ascii="Times New Roman" w:hAnsi="Times New Roman" w:cs="Times New Roman"/>
          <w:sz w:val="28"/>
          <w:szCs w:val="28"/>
        </w:rPr>
        <w:t>валютн</w:t>
      </w:r>
      <w:r w:rsidR="00902EBC">
        <w:rPr>
          <w:rFonts w:ascii="Times New Roman" w:hAnsi="Times New Roman" w:cs="Times New Roman"/>
          <w:sz w:val="28"/>
          <w:szCs w:val="28"/>
        </w:rPr>
        <w:t>ого</w:t>
      </w:r>
      <w:r w:rsidRPr="0033564C">
        <w:rPr>
          <w:rFonts w:ascii="Times New Roman" w:hAnsi="Times New Roman" w:cs="Times New Roman"/>
          <w:sz w:val="28"/>
          <w:szCs w:val="28"/>
        </w:rPr>
        <w:t xml:space="preserve"> </w:t>
      </w:r>
      <w:r w:rsidR="008E05E5">
        <w:rPr>
          <w:rFonts w:ascii="Times New Roman" w:hAnsi="Times New Roman" w:cs="Times New Roman"/>
          <w:sz w:val="28"/>
          <w:szCs w:val="28"/>
        </w:rPr>
        <w:t>и рын</w:t>
      </w:r>
      <w:r w:rsidRPr="0033564C">
        <w:rPr>
          <w:rFonts w:ascii="Times New Roman" w:hAnsi="Times New Roman" w:cs="Times New Roman"/>
          <w:sz w:val="28"/>
          <w:szCs w:val="28"/>
        </w:rPr>
        <w:t>к</w:t>
      </w:r>
      <w:r w:rsidR="00902EBC">
        <w:rPr>
          <w:rFonts w:ascii="Times New Roman" w:hAnsi="Times New Roman" w:cs="Times New Roman"/>
          <w:sz w:val="28"/>
          <w:szCs w:val="28"/>
        </w:rPr>
        <w:t>а</w:t>
      </w:r>
      <w:r w:rsidRPr="0033564C">
        <w:rPr>
          <w:rFonts w:ascii="Times New Roman" w:hAnsi="Times New Roman" w:cs="Times New Roman"/>
          <w:sz w:val="28"/>
          <w:szCs w:val="28"/>
        </w:rPr>
        <w:t xml:space="preserve"> капиталов. Под</w:t>
      </w:r>
      <w:r w:rsidR="008E05E5">
        <w:rPr>
          <w:rFonts w:ascii="Times New Roman" w:hAnsi="Times New Roman" w:cs="Times New Roman"/>
          <w:sz w:val="28"/>
          <w:szCs w:val="28"/>
        </w:rPr>
        <w:t xml:space="preserve"> рынком капиталов, или как его еще называют</w:t>
      </w:r>
      <w:r w:rsidRPr="0033564C">
        <w:rPr>
          <w:rFonts w:ascii="Times New Roman" w:hAnsi="Times New Roman" w:cs="Times New Roman"/>
          <w:sz w:val="28"/>
          <w:szCs w:val="28"/>
        </w:rPr>
        <w:t xml:space="preserve"> денежным рынком</w:t>
      </w:r>
      <w:r w:rsidR="008E05E5">
        <w:rPr>
          <w:rFonts w:ascii="Times New Roman" w:hAnsi="Times New Roman" w:cs="Times New Roman"/>
          <w:sz w:val="28"/>
          <w:szCs w:val="28"/>
        </w:rPr>
        <w:t>,</w:t>
      </w:r>
      <w:r w:rsidRPr="0033564C">
        <w:rPr>
          <w:rFonts w:ascii="Times New Roman" w:hAnsi="Times New Roman" w:cs="Times New Roman"/>
          <w:sz w:val="28"/>
          <w:szCs w:val="28"/>
        </w:rPr>
        <w:t xml:space="preserve"> понимается рынок краткосрочных кредитных операций (</w:t>
      </w:r>
      <w:r w:rsidR="008E05E5">
        <w:rPr>
          <w:rFonts w:ascii="Times New Roman" w:hAnsi="Times New Roman" w:cs="Times New Roman"/>
          <w:sz w:val="28"/>
          <w:szCs w:val="28"/>
        </w:rPr>
        <w:t>длительностью не более</w:t>
      </w:r>
      <w:r w:rsidRPr="0033564C">
        <w:rPr>
          <w:rFonts w:ascii="Times New Roman" w:hAnsi="Times New Roman" w:cs="Times New Roman"/>
          <w:sz w:val="28"/>
          <w:szCs w:val="28"/>
        </w:rPr>
        <w:t xml:space="preserve"> одного года).</w:t>
      </w:r>
    </w:p>
    <w:p w:rsidR="008B176C" w:rsidRPr="0033564C" w:rsidRDefault="006B6244" w:rsidP="0033564C">
      <w:pPr>
        <w:shd w:val="clear" w:color="auto" w:fill="FFFFFF"/>
        <w:tabs>
          <w:tab w:val="left" w:pos="-709"/>
        </w:tabs>
        <w:spacing w:line="360" w:lineRule="auto"/>
        <w:ind w:firstLine="851"/>
        <w:jc w:val="both"/>
        <w:rPr>
          <w:rFonts w:ascii="Times New Roman" w:hAnsi="Times New Roman" w:cs="Times New Roman"/>
          <w:sz w:val="28"/>
          <w:szCs w:val="28"/>
        </w:rPr>
      </w:pPr>
      <w:r w:rsidRPr="0033564C">
        <w:rPr>
          <w:rFonts w:ascii="Times New Roman" w:hAnsi="Times New Roman" w:cs="Times New Roman"/>
          <w:sz w:val="28"/>
          <w:szCs w:val="28"/>
        </w:rPr>
        <w:t xml:space="preserve"> Но заметим, что в</w:t>
      </w:r>
      <w:r w:rsidR="008B176C" w:rsidRPr="0033564C">
        <w:rPr>
          <w:rFonts w:ascii="Times New Roman" w:hAnsi="Times New Roman" w:cs="Times New Roman"/>
          <w:sz w:val="28"/>
          <w:szCs w:val="28"/>
        </w:rPr>
        <w:t xml:space="preserve"> последнее время в экономической литературе </w:t>
      </w:r>
      <w:r w:rsidR="00023ACB">
        <w:rPr>
          <w:rFonts w:ascii="Times New Roman" w:hAnsi="Times New Roman" w:cs="Times New Roman"/>
          <w:sz w:val="28"/>
          <w:szCs w:val="28"/>
        </w:rPr>
        <w:t>часто</w:t>
      </w:r>
      <w:r w:rsidR="008B176C" w:rsidRPr="0033564C">
        <w:rPr>
          <w:rFonts w:ascii="Times New Roman" w:hAnsi="Times New Roman" w:cs="Times New Roman"/>
          <w:sz w:val="28"/>
          <w:szCs w:val="28"/>
        </w:rPr>
        <w:t xml:space="preserve"> использ</w:t>
      </w:r>
      <w:r w:rsidR="00023ACB">
        <w:rPr>
          <w:rFonts w:ascii="Times New Roman" w:hAnsi="Times New Roman" w:cs="Times New Roman"/>
          <w:sz w:val="28"/>
          <w:szCs w:val="28"/>
        </w:rPr>
        <w:t>уется</w:t>
      </w:r>
      <w:r w:rsidR="008B176C" w:rsidRPr="0033564C">
        <w:rPr>
          <w:rFonts w:ascii="Times New Roman" w:hAnsi="Times New Roman" w:cs="Times New Roman"/>
          <w:sz w:val="28"/>
          <w:szCs w:val="28"/>
        </w:rPr>
        <w:t xml:space="preserve"> </w:t>
      </w:r>
      <w:r w:rsidR="008E05E5">
        <w:rPr>
          <w:rFonts w:ascii="Times New Roman" w:hAnsi="Times New Roman" w:cs="Times New Roman"/>
          <w:sz w:val="28"/>
          <w:szCs w:val="28"/>
        </w:rPr>
        <w:t>другое</w:t>
      </w:r>
      <w:r w:rsidR="008B176C" w:rsidRPr="0033564C">
        <w:rPr>
          <w:rFonts w:ascii="Times New Roman" w:hAnsi="Times New Roman" w:cs="Times New Roman"/>
          <w:sz w:val="28"/>
          <w:szCs w:val="28"/>
        </w:rPr>
        <w:t xml:space="preserve"> </w:t>
      </w:r>
      <w:r w:rsidR="008E05E5">
        <w:rPr>
          <w:rFonts w:ascii="Times New Roman" w:hAnsi="Times New Roman" w:cs="Times New Roman"/>
          <w:sz w:val="28"/>
          <w:szCs w:val="28"/>
        </w:rPr>
        <w:t>разделение</w:t>
      </w:r>
      <w:r w:rsidR="008B176C" w:rsidRPr="0033564C">
        <w:rPr>
          <w:rFonts w:ascii="Times New Roman" w:hAnsi="Times New Roman" w:cs="Times New Roman"/>
          <w:sz w:val="28"/>
          <w:szCs w:val="28"/>
        </w:rPr>
        <w:t xml:space="preserve"> финансового рынка, </w:t>
      </w:r>
      <w:r w:rsidR="008E05E5">
        <w:rPr>
          <w:rFonts w:ascii="Times New Roman" w:hAnsi="Times New Roman" w:cs="Times New Roman"/>
          <w:sz w:val="28"/>
          <w:szCs w:val="28"/>
        </w:rPr>
        <w:t>это</w:t>
      </w:r>
      <w:r w:rsidR="008B176C" w:rsidRPr="0033564C">
        <w:rPr>
          <w:rFonts w:ascii="Times New Roman" w:hAnsi="Times New Roman" w:cs="Times New Roman"/>
          <w:sz w:val="28"/>
          <w:szCs w:val="28"/>
        </w:rPr>
        <w:t xml:space="preserve"> связано с развитием и углублением процесса </w:t>
      </w:r>
      <w:r w:rsidR="008E05E5">
        <w:rPr>
          <w:rFonts w:ascii="Times New Roman" w:hAnsi="Times New Roman" w:cs="Times New Roman"/>
          <w:sz w:val="28"/>
          <w:szCs w:val="28"/>
        </w:rPr>
        <w:t>межнациональных</w:t>
      </w:r>
      <w:r w:rsidR="008B176C" w:rsidRPr="0033564C">
        <w:rPr>
          <w:rFonts w:ascii="Times New Roman" w:hAnsi="Times New Roman" w:cs="Times New Roman"/>
          <w:sz w:val="28"/>
          <w:szCs w:val="28"/>
        </w:rPr>
        <w:t xml:space="preserve"> хозяйственных связей</w:t>
      </w:r>
      <w:r w:rsidR="008E05E5">
        <w:rPr>
          <w:rFonts w:ascii="Times New Roman" w:hAnsi="Times New Roman" w:cs="Times New Roman"/>
          <w:sz w:val="28"/>
          <w:szCs w:val="28"/>
        </w:rPr>
        <w:t xml:space="preserve"> и даже </w:t>
      </w:r>
      <w:r w:rsidR="008B176C" w:rsidRPr="0033564C">
        <w:rPr>
          <w:rFonts w:ascii="Times New Roman" w:hAnsi="Times New Roman" w:cs="Times New Roman"/>
          <w:sz w:val="28"/>
          <w:szCs w:val="28"/>
        </w:rPr>
        <w:t xml:space="preserve">с глобализацией. </w:t>
      </w:r>
      <w:r w:rsidR="008E05E5">
        <w:rPr>
          <w:rFonts w:ascii="Times New Roman" w:hAnsi="Times New Roman" w:cs="Times New Roman"/>
          <w:sz w:val="28"/>
          <w:szCs w:val="28"/>
        </w:rPr>
        <w:t>Процесс стирания межнациональных границ</w:t>
      </w:r>
      <w:r w:rsidR="008B176C" w:rsidRPr="0033564C">
        <w:rPr>
          <w:rFonts w:ascii="Times New Roman" w:hAnsi="Times New Roman" w:cs="Times New Roman"/>
          <w:sz w:val="28"/>
          <w:szCs w:val="28"/>
        </w:rPr>
        <w:t xml:space="preserve"> повлек за собой </w:t>
      </w:r>
      <w:r w:rsidR="008E05E5">
        <w:rPr>
          <w:rFonts w:ascii="Times New Roman" w:hAnsi="Times New Roman" w:cs="Times New Roman"/>
          <w:sz w:val="28"/>
          <w:szCs w:val="28"/>
        </w:rPr>
        <w:t>введение</w:t>
      </w:r>
      <w:r w:rsidR="008B176C" w:rsidRPr="0033564C">
        <w:rPr>
          <w:rFonts w:ascii="Times New Roman" w:hAnsi="Times New Roman" w:cs="Times New Roman"/>
          <w:sz w:val="28"/>
          <w:szCs w:val="28"/>
        </w:rPr>
        <w:t xml:space="preserve"> едины</w:t>
      </w:r>
      <w:r w:rsidR="008E05E5">
        <w:rPr>
          <w:rFonts w:ascii="Times New Roman" w:hAnsi="Times New Roman" w:cs="Times New Roman"/>
          <w:sz w:val="28"/>
          <w:szCs w:val="28"/>
        </w:rPr>
        <w:t>х</w:t>
      </w:r>
      <w:r w:rsidR="008B176C" w:rsidRPr="0033564C">
        <w:rPr>
          <w:rFonts w:ascii="Times New Roman" w:hAnsi="Times New Roman" w:cs="Times New Roman"/>
          <w:sz w:val="28"/>
          <w:szCs w:val="28"/>
        </w:rPr>
        <w:t xml:space="preserve"> международны</w:t>
      </w:r>
      <w:r w:rsidR="008E05E5">
        <w:rPr>
          <w:rFonts w:ascii="Times New Roman" w:hAnsi="Times New Roman" w:cs="Times New Roman"/>
          <w:sz w:val="28"/>
          <w:szCs w:val="28"/>
        </w:rPr>
        <w:t>х</w:t>
      </w:r>
      <w:r w:rsidR="008B176C" w:rsidRPr="0033564C">
        <w:rPr>
          <w:rFonts w:ascii="Times New Roman" w:hAnsi="Times New Roman" w:cs="Times New Roman"/>
          <w:sz w:val="28"/>
          <w:szCs w:val="28"/>
        </w:rPr>
        <w:t xml:space="preserve"> стандарт</w:t>
      </w:r>
      <w:r w:rsidR="008E05E5">
        <w:rPr>
          <w:rFonts w:ascii="Times New Roman" w:hAnsi="Times New Roman" w:cs="Times New Roman"/>
          <w:sz w:val="28"/>
          <w:szCs w:val="28"/>
        </w:rPr>
        <w:t>ов</w:t>
      </w:r>
      <w:r w:rsidR="008B176C" w:rsidRPr="0033564C">
        <w:rPr>
          <w:rFonts w:ascii="Times New Roman" w:hAnsi="Times New Roman" w:cs="Times New Roman"/>
          <w:sz w:val="28"/>
          <w:szCs w:val="28"/>
        </w:rPr>
        <w:t xml:space="preserve"> составления финансовой отчетности; это </w:t>
      </w:r>
      <w:r w:rsidR="008E05E5">
        <w:rPr>
          <w:rFonts w:ascii="Times New Roman" w:hAnsi="Times New Roman" w:cs="Times New Roman"/>
          <w:sz w:val="28"/>
          <w:szCs w:val="28"/>
        </w:rPr>
        <w:t>помогло</w:t>
      </w:r>
      <w:r w:rsidR="008B176C" w:rsidRPr="0033564C">
        <w:rPr>
          <w:rFonts w:ascii="Times New Roman" w:hAnsi="Times New Roman" w:cs="Times New Roman"/>
          <w:sz w:val="28"/>
          <w:szCs w:val="28"/>
        </w:rPr>
        <w:t xml:space="preserve"> стандартизировать отдельные понятия в области финансов, кредита, учета, привести в соответствие с ними законодательно-нормативную базу государств</w:t>
      </w:r>
      <w:r w:rsidR="002A3EDE">
        <w:rPr>
          <w:rFonts w:ascii="Times New Roman" w:hAnsi="Times New Roman" w:cs="Times New Roman"/>
          <w:sz w:val="28"/>
          <w:szCs w:val="28"/>
        </w:rPr>
        <w:t xml:space="preserve"> </w:t>
      </w:r>
      <w:r w:rsidR="002A3EDE" w:rsidRPr="002A3EDE">
        <w:rPr>
          <w:rFonts w:ascii="Times New Roman" w:hAnsi="Times New Roman" w:cs="Times New Roman"/>
          <w:sz w:val="28"/>
          <w:szCs w:val="28"/>
        </w:rPr>
        <w:t>[18]</w:t>
      </w:r>
      <w:r w:rsidR="008B176C" w:rsidRPr="0033564C">
        <w:rPr>
          <w:rFonts w:ascii="Times New Roman" w:hAnsi="Times New Roman" w:cs="Times New Roman"/>
          <w:sz w:val="28"/>
          <w:szCs w:val="28"/>
        </w:rPr>
        <w:t>.</w:t>
      </w:r>
    </w:p>
    <w:p w:rsidR="008B176C" w:rsidRDefault="008B176C" w:rsidP="0033564C">
      <w:pPr>
        <w:shd w:val="clear" w:color="auto" w:fill="FFFFFF"/>
        <w:tabs>
          <w:tab w:val="left" w:pos="-709"/>
        </w:tabs>
        <w:spacing w:line="360" w:lineRule="auto"/>
        <w:ind w:firstLine="851"/>
        <w:jc w:val="both"/>
        <w:rPr>
          <w:rFonts w:ascii="Times New Roman" w:hAnsi="Times New Roman" w:cs="Times New Roman"/>
          <w:sz w:val="28"/>
          <w:szCs w:val="28"/>
        </w:rPr>
      </w:pPr>
      <w:r w:rsidRPr="0033564C">
        <w:rPr>
          <w:rFonts w:ascii="Times New Roman" w:hAnsi="Times New Roman" w:cs="Times New Roman"/>
          <w:sz w:val="28"/>
          <w:szCs w:val="28"/>
        </w:rPr>
        <w:t>М. Абрамова понимает финансовый рынок в целом как своеобразное единство денежного, кредитного, банковского и фондового рынков</w:t>
      </w:r>
      <w:r w:rsidR="000F6835">
        <w:rPr>
          <w:rFonts w:ascii="Times New Roman" w:hAnsi="Times New Roman" w:cs="Times New Roman"/>
          <w:sz w:val="28"/>
          <w:szCs w:val="28"/>
        </w:rPr>
        <w:t xml:space="preserve"> </w:t>
      </w:r>
      <w:r w:rsidR="000F6835" w:rsidRPr="000F6835">
        <w:rPr>
          <w:rFonts w:ascii="Times New Roman" w:hAnsi="Times New Roman" w:cs="Times New Roman"/>
          <w:sz w:val="28"/>
          <w:szCs w:val="28"/>
        </w:rPr>
        <w:t>[14]</w:t>
      </w:r>
      <w:r w:rsidRPr="0033564C">
        <w:rPr>
          <w:rFonts w:ascii="Times New Roman" w:hAnsi="Times New Roman" w:cs="Times New Roman"/>
          <w:sz w:val="28"/>
          <w:szCs w:val="28"/>
        </w:rPr>
        <w:t>. Без раскрытия ею сущности каждого из названных сегментов финансового рынка трудно понять, как соотносится экономическое содержание кредитного рынка с банковским и денежным. Определенный интерес вызывает схема структурирования финансового рынка, исходящая из представления его как рынка капиталов, предложенная в монографии Л. Кузнецовой «Структура и операции финансового рынка: теоретический и институциональный анализ», хотя и она не лишена недостатков</w:t>
      </w:r>
      <w:r w:rsidR="000F6835" w:rsidRPr="000F6835">
        <w:rPr>
          <w:rFonts w:ascii="Times New Roman" w:hAnsi="Times New Roman" w:cs="Times New Roman"/>
          <w:sz w:val="28"/>
          <w:szCs w:val="28"/>
        </w:rPr>
        <w:t xml:space="preserve"> [13]</w:t>
      </w:r>
      <w:r w:rsidRPr="0033564C">
        <w:rPr>
          <w:rFonts w:ascii="Times New Roman" w:hAnsi="Times New Roman" w:cs="Times New Roman"/>
          <w:sz w:val="28"/>
          <w:szCs w:val="28"/>
        </w:rPr>
        <w:t>.</w:t>
      </w:r>
    </w:p>
    <w:p w:rsidR="00ED63D9" w:rsidRPr="0033564C" w:rsidRDefault="00ED63D9" w:rsidP="0033564C">
      <w:pPr>
        <w:shd w:val="clear" w:color="auto" w:fill="FFFFFF"/>
        <w:tabs>
          <w:tab w:val="left" w:pos="-709"/>
        </w:tabs>
        <w:spacing w:line="360" w:lineRule="auto"/>
        <w:ind w:firstLine="851"/>
        <w:jc w:val="both"/>
        <w:rPr>
          <w:rFonts w:ascii="Times New Roman" w:hAnsi="Times New Roman" w:cs="Times New Roman"/>
          <w:sz w:val="28"/>
          <w:szCs w:val="28"/>
        </w:rPr>
      </w:pPr>
    </w:p>
    <w:p w:rsidR="008B176C" w:rsidRPr="0033564C" w:rsidRDefault="00BB6171" w:rsidP="0033564C">
      <w:pPr>
        <w:shd w:val="clear" w:color="auto" w:fill="FFFFFF"/>
        <w:tabs>
          <w:tab w:val="left" w:pos="-709"/>
        </w:tabs>
        <w:spacing w:line="360" w:lineRule="auto"/>
        <w:ind w:firstLine="851"/>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pict>
          <v:group id="Группа 1" o:spid="_x0000_s1026" style="position:absolute;left:0;text-align:left;margin-left:6pt;margin-top:10.7pt;width:422.15pt;height:220.7pt;z-index:251659264" coordorigin="1821,6664" coordsize="8280,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wo+wUAALA6AAAOAAAAZHJzL2Uyb0RvYy54bWzsm1tu4zYUht8LdA+E3hPrZl2MKIPUTtIC&#10;6TTATPtOS7ItVBJVSomdFgUKdAmzke6gW5jZUQ8vYhRZSdxM62BgzgAOZUo0efjp8PD80smbTZGj&#10;25TWGSkjwzo2DZSWMUmychkZP76/OAoMVDe4THBOyjQy7tLaeHP69Vcn62qS2mRF8iSlCBop68m6&#10;ioxV01ST0aiOV2mB62NSpSVULggtcAOHdDlKKF5D60U+sk3TG60JTSpK4rSu4duZqDROefuLRRo3&#10;PywWddqgPDKgbw3/pPxzzj5Hpyd4sqS4WmWx7AZ+QS8KnJXwo6qpGW4wuqHZVlNFFlNSk0VzHJNi&#10;RBaLLE75GGA0ltkbzSUlNxUfy3KyXlbKTGDanp1e3Gz89vaaoiyBuTNQiQuYoo8fPv3x6c+Pf8P/&#10;v5DFLLSulhM48ZJW76prKoYJxSsS/1xD9ahfz46X4mQ0X39PEmgV3zSEW2izoAVrAsaONnwi7tRE&#10;pJsGxfDl2B77gQnzFUOd7Xm+CQd8quIVzCe7zgps6DFUe57ntnXn8vrADuTFLkDCakd4In6Yd1Z2&#10;jo0MsKvvLVt/nmXfrXCV8gmrmcGkZe3Wsu/Z+L4hG+QIq/KTmElRs4Gv2Rwwy9TCsqgk0xUul+kZ&#10;pWS9SnECvePzAWNQl4ox1KyR50ztBF7fZK3BHVcZDApde+FJRevmMiUFYoXIoHBP8W7i26u6Eae2&#10;p/DekzxLLrI85wd0OZ/mFN1iuP8u+D/Zet09LS/ROjJCmHZhgG5d3W0COJAowIQ+aKLIGnAkeVZE&#10;BpAjT8ITZrbzMuHsNDjLRRkuzksObg3WZkgzizab+QZOZMU5Se7AopQIhwEODgorQn810BqcRWTU&#10;v9xgmhoo/66EWQkt12XehR+4Y9+GA9qtmXdrcBlDU5HRGEgUp43wSDcVzZYr+CXBQUnO4KZZZNzI&#10;972S/QZs98Svs8Uvv+E6EO6HX3XL+54tb/mWX9v35A3vQOGA+ZWuXGO87YbdLYzHr+KGfccVblhj&#10;/Kgb5hjb7fRob9yJJsZbGHutnSDk2F80obxx4Lh9b2yy1ZDFbl4v+jqwaIJjrIK9f4mxCihUMAEF&#10;EUhA4UsLIrwtbP1Xwda1TOF9B7B12y2HxjYyVIx30Nj6W9gGr4Kt8rah2499xd5De9sN97Yqpjto&#10;bCHrJpI5KuUQvgq2jhMIbzuArcN2yRpbga2K4Q4a23ALW4vv5veeanBDuUcb4NZrU2U6SogMFcQd&#10;NLdAad/fWjJzrhK1+8mReW2OdwDcUDtcnuPlcYIK4w4bXFide4GCpdIue00nuK4UJyxzbHKvgicD&#10;2d0xr1JqziHmE1Qkd9jkKlXtKitTZKksC1A7La+pzIA/LoyhRZ5V37Zai1QjlUTmw66KRcz3EFpq&#10;3Wda2ZMSQw49ekoiKwnTx3jr/4HyBSKxFLgGxC7U3FWgvjY0AyUxB8EKdLYiTUC4SkGvZyUxEiaH&#10;8bGCpteOmuvXv4VmeB6cB+6Ra3vnR645mx2dXUzdI+/C8sczZzadzqzf2Wgtd7LKkiQt2eBaLd1y&#10;d1NUpaovVHClpitDjR62zvVc8A7tX95proreq3ni7mCjY9Hj/tQyIFG6VAGmyqPsCiYzv8RxPG6l&#10;gi0cba/NsWocNY7s2Zfhhw8sJXsJHFV+ZFccB/2k7cqnL/ww6PlJtivi2/pnlVjtJg/ZTSodS3Cp&#10;EiC7ctlxk475KI2W2vRoHLWbfMJNKn1K4KjyGi/A8alVW0lMNntETUeROop8ZNlWwpPgUaUrduVx&#10;eNl2WvEz7G9vdn8AUC/bh7xsK2VJcKmSEbty2Vm2bV+KQ8EWjRZ7bJdHkXp3o5ftJ5ZtpRhxHCHB&#10;DUuqVIt2ygJ1cIRHzuWTIVs4ahZ14qfzlsnwks3UFZFLFyx2BaCdWORL9k+9jKSi0jLN/pMfGkuN&#10;5fNYKolHYNmVd/4fLG2rfRhfL9568X588bYfSjj2Z0g4g67TCeWCPuA6LfV6mWb0C2WUv8kHr0Vy&#10;EUi+wsneu+wec/Xn/kXT038AAAD//wMAUEsDBBQABgAIAAAAIQC/95o23gAAAAkBAAAPAAAAZHJz&#10;L2Rvd25yZXYueG1sTI9BS8NAEIXvgv9hGcGb3SRGKTGbUop6KoKtIN6myTQJzc6G7DZJ/73jyR7f&#10;e8Ob7+Wr2XZqpMG3jg3EiwgUcemqlmsDX/u3hyUoH5Ar7ByTgQt5WBW3NzlmlZv4k8ZdqJWUsM/Q&#10;QBNCn2nty4Ys+oXriSU7usFiEDnUuhpwknLb6SSKnrXFluVDgz1tGipPu7M18D7htH6MX8ft6bi5&#10;/OyfPr63MRlzfzevX0AFmsP/MfzhCzoUwnRwZ6686kQnMiUYSOIUlOTLNBLjYCBNxdFFrq8XFL8A&#10;AAD//wMAUEsBAi0AFAAGAAgAAAAhALaDOJL+AAAA4QEAABMAAAAAAAAAAAAAAAAAAAAAAFtDb250&#10;ZW50X1R5cGVzXS54bWxQSwECLQAUAAYACAAAACEAOP0h/9YAAACUAQAACwAAAAAAAAAAAAAAAAAv&#10;AQAAX3JlbHMvLnJlbHNQSwECLQAUAAYACAAAACEA5cPcKPsFAACwOgAADgAAAAAAAAAAAAAAAAAu&#10;AgAAZHJzL2Uyb0RvYy54bWxQSwECLQAUAAYACAAAACEAv/eaNt4AAAAJAQAADwAAAAAAAAAAAAAA&#10;AABVCAAAZHJzL2Rvd25yZXYueG1sUEsFBgAAAAAEAAQA8wAAAGAJAAAAAA==&#10;">
            <v:shapetype id="_x0000_t202" coordsize="21600,21600" o:spt="202" path="m,l,21600r21600,l21600,xe">
              <v:stroke joinstyle="miter"/>
              <v:path gradientshapeok="t" o:connecttype="rect"/>
            </v:shapetype>
            <v:shape id="Text Box 3" o:spid="_x0000_s1027" type="#_x0000_t202" style="position:absolute;left:3861;top:6664;width:3480;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style="mso-next-textbox:#Text Box 3">
                <w:txbxContent>
                  <w:p w:rsidR="000460EE" w:rsidRPr="006A66A5" w:rsidRDefault="000460EE" w:rsidP="008B176C">
                    <w:pPr>
                      <w:jc w:val="center"/>
                      <w:rPr>
                        <w:rFonts w:ascii="Times New Roman" w:hAnsi="Times New Roman" w:cs="Times New Roman"/>
                        <w:b/>
                      </w:rPr>
                    </w:pPr>
                    <w:r w:rsidRPr="006A66A5">
                      <w:rPr>
                        <w:rFonts w:ascii="Times New Roman" w:hAnsi="Times New Roman" w:cs="Times New Roman"/>
                        <w:b/>
                      </w:rPr>
                      <w:t>Финансовый рынок</w:t>
                    </w:r>
                  </w:p>
                </w:txbxContent>
              </v:textbox>
            </v:shape>
            <v:shape id="Text Box 4" o:spid="_x0000_s1028" type="#_x0000_t202" style="position:absolute;left:1821;top:7624;width:27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style="mso-next-textbox:#Text Box 4">
                <w:txbxContent>
                  <w:p w:rsidR="000460EE" w:rsidRPr="006A66A5" w:rsidRDefault="000460EE" w:rsidP="008B176C">
                    <w:pPr>
                      <w:jc w:val="center"/>
                      <w:rPr>
                        <w:rFonts w:ascii="Times New Roman" w:hAnsi="Times New Roman" w:cs="Times New Roman"/>
                      </w:rPr>
                    </w:pPr>
                    <w:r w:rsidRPr="006A66A5">
                      <w:rPr>
                        <w:rFonts w:ascii="Times New Roman" w:hAnsi="Times New Roman" w:cs="Times New Roman"/>
                      </w:rPr>
                      <w:t>Рынок капиталов</w:t>
                    </w:r>
                  </w:p>
                </w:txbxContent>
              </v:textbox>
            </v:shape>
            <v:shape id="Text Box 5" o:spid="_x0000_s1029" type="#_x0000_t202" style="position:absolute;left:7341;top:7624;width:27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style="mso-next-textbox:#Text Box 5">
                <w:txbxContent>
                  <w:p w:rsidR="000460EE" w:rsidRPr="006A66A5" w:rsidRDefault="000460EE" w:rsidP="008B176C">
                    <w:pPr>
                      <w:jc w:val="center"/>
                      <w:rPr>
                        <w:rFonts w:ascii="Times New Roman" w:hAnsi="Times New Roman" w:cs="Times New Roman"/>
                      </w:rPr>
                    </w:pPr>
                    <w:r w:rsidRPr="006A66A5">
                      <w:rPr>
                        <w:rFonts w:ascii="Times New Roman" w:hAnsi="Times New Roman" w:cs="Times New Roman"/>
                      </w:rPr>
                      <w:t>Валютный рынок</w:t>
                    </w:r>
                  </w:p>
                </w:txbxContent>
              </v:textbox>
            </v:shape>
            <v:shape id="Text Box 6" o:spid="_x0000_s1030" type="#_x0000_t202" style="position:absolute;left:1821;top:8344;width:2040;height:6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Le38IA&#10;AADaAAAADwAAAGRycy9kb3ducmV2LnhtbESPW2sCMRSE34X+h3AKfdNsFyp2NYoWBIsvXorPh83Z&#10;i25OliSu239vBMHHYWa+YWaL3jSiI+drywo+RwkI4tzqmksFf8f1cALCB2SNjWVS8E8eFvO3wQwz&#10;bW+8p+4QShEh7DNUUIXQZlL6vCKDfmRb4ugV1hkMUbpSaoe3CDeNTJNkLA3WHBcqbOmnovxyuBoF&#10;x27lN/tz+Na/xUqm22KXntxSqY/3fjkFEagPr/CzvdEKvuBxJd4A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t7fwgAAANoAAAAPAAAAAAAAAAAAAAAAAJgCAABkcnMvZG93&#10;bnJldi54bWxQSwUGAAAAAAQABAD1AAAAhwMAAAAA&#10;">
              <v:textbox style="mso-next-textbox:#Text Box 6" inset="0,0,0,0">
                <w:txbxContent>
                  <w:p w:rsidR="000460EE" w:rsidRPr="006A66A5" w:rsidRDefault="000460EE" w:rsidP="008B176C">
                    <w:pPr>
                      <w:jc w:val="center"/>
                      <w:rPr>
                        <w:rFonts w:ascii="Times New Roman" w:hAnsi="Times New Roman" w:cs="Times New Roman"/>
                      </w:rPr>
                    </w:pPr>
                    <w:r w:rsidRPr="006A66A5">
                      <w:rPr>
                        <w:rFonts w:ascii="Times New Roman" w:hAnsi="Times New Roman" w:cs="Times New Roman"/>
                      </w:rPr>
                      <w:t>Рынок ссудного капитала</w:t>
                    </w:r>
                  </w:p>
                </w:txbxContent>
              </v:textbox>
            </v:shape>
            <v:shape id="Text Box 7" o:spid="_x0000_s1031" type="#_x0000_t202" style="position:absolute;left:4101;top:8344;width:2400;height:6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BAqMEA&#10;AADaAAAADwAAAGRycy9kb3ducmV2LnhtbESPS4sCMRCE78L+h9ALe9OMcxAdjaILC8pefOG5mfQ8&#10;dNIZkjjO/vuNIHgsquorarHqTSM6cr62rGA8SkAQ51bXXCo4n36GUxA+IGtsLJOCP/KwWn4MFphp&#10;++ADdcdQighhn6GCKoQ2k9LnFRn0I9sSR6+wzmCI0pVSO3xEuGlkmiQTabDmuFBhS98V5bfj3Sg4&#10;dRu/PVzDTO+KjUx/i316cWulvj779RxEoD68w6/2ViuYwPNKv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QQKjBAAAA2gAAAA8AAAAAAAAAAAAAAAAAmAIAAGRycy9kb3du&#10;cmV2LnhtbFBLBQYAAAAABAAEAPUAAACGAwAAAAA=&#10;">
              <v:textbox style="mso-next-textbox:#Text Box 7" inset="0,0,0,0">
                <w:txbxContent>
                  <w:p w:rsidR="000460EE" w:rsidRPr="006A66A5" w:rsidRDefault="000460EE" w:rsidP="008B176C">
                    <w:pPr>
                      <w:jc w:val="center"/>
                      <w:rPr>
                        <w:rFonts w:ascii="Times New Roman" w:hAnsi="Times New Roman" w:cs="Times New Roman"/>
                      </w:rPr>
                    </w:pPr>
                    <w:r w:rsidRPr="006A66A5">
                      <w:rPr>
                        <w:rFonts w:ascii="Times New Roman" w:hAnsi="Times New Roman" w:cs="Times New Roman"/>
                      </w:rPr>
                      <w:t>Рынок акционерного капитала</w:t>
                    </w:r>
                  </w:p>
                </w:txbxContent>
              </v:textbox>
            </v:shape>
            <v:shape id="Text Box 8" o:spid="_x0000_s1032" type="#_x0000_t202" style="position:absolute;left:1821;top:9424;width:1440;height:6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zlM8IA&#10;AADaAAAADwAAAGRycy9kb3ducmV2LnhtbESPzWsCMRTE70L/h/AKvWm2e6h2NYoWBIsXP4rnx+bt&#10;h25eliSu2//eCILHYWZ+w8wWvWlER87XlhV8jhIQxLnVNZcK/o7r4QSED8gaG8uk4J88LOZvgxlm&#10;2t54T90hlCJC2GeooAqhzaT0eUUG/ci2xNErrDMYonSl1A5vEW4amSbJlzRYc1yosKWfivLL4WoU&#10;HLuV3+zP4Vv/FiuZbotdenJLpT7e++UURKA+vMLP9kYrGMPjSrwB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XOUzwgAAANoAAAAPAAAAAAAAAAAAAAAAAJgCAABkcnMvZG93&#10;bnJldi54bWxQSwUGAAAAAAQABAD1AAAAhwMAAAAA&#10;">
              <v:textbox style="mso-next-textbox:#Text Box 8" inset="0,0,0,0">
                <w:txbxContent>
                  <w:p w:rsidR="000460EE" w:rsidRPr="006A66A5" w:rsidRDefault="000460EE" w:rsidP="008B176C">
                    <w:pPr>
                      <w:jc w:val="center"/>
                      <w:rPr>
                        <w:rFonts w:ascii="Times New Roman" w:hAnsi="Times New Roman" w:cs="Times New Roman"/>
                      </w:rPr>
                    </w:pPr>
                    <w:r w:rsidRPr="006A66A5">
                      <w:rPr>
                        <w:rFonts w:ascii="Times New Roman" w:hAnsi="Times New Roman" w:cs="Times New Roman"/>
                      </w:rPr>
                      <w:t>Денежный</w:t>
                    </w:r>
                    <w:r>
                      <w:rPr>
                        <w:rFonts w:ascii="Times New Roman" w:hAnsi="Times New Roman" w:cs="Times New Roman"/>
                      </w:rPr>
                      <w:t xml:space="preserve"> </w:t>
                    </w:r>
                    <w:r w:rsidRPr="006A66A5">
                      <w:rPr>
                        <w:rFonts w:ascii="Times New Roman" w:hAnsi="Times New Roman" w:cs="Times New Roman"/>
                      </w:rPr>
                      <w:t>рынок</w:t>
                    </w:r>
                  </w:p>
                </w:txbxContent>
              </v:textbox>
            </v:shape>
            <v:shape id="Text Box 9" o:spid="_x0000_s1033" type="#_x0000_t202" style="position:absolute;left:3381;top:9424;width:1320;height:6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xQb4A&#10;AADaAAAADwAAAGRycy9kb3ducmV2LnhtbERPy4rCMBTdD/gP4QruxtQuRKtRVBAUN6MOs740tw9t&#10;bkoSa/37yUJweTjv5bo3jejI+dqygsk4AUGcW11zqeD3uv+egfABWWNjmRS8yMN6NfhaYqbtk8/U&#10;XUIpYgj7DBVUIbSZlD6vyKAf25Y4coV1BkOErpTa4TOGm0amSTKVBmuODRW2tKsov18eRsG12/rD&#10;+Rbm+lhsZXoqftI/t1FqNOw3CxCB+vARv90HrSBujVfiD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DDcUG+AAAA2gAAAA8AAAAAAAAAAAAAAAAAmAIAAGRycy9kb3ducmV2&#10;LnhtbFBLBQYAAAAABAAEAPUAAACDAwAAAAA=&#10;">
              <v:textbox style="mso-next-textbox:#Text Box 9" inset="0,0,0,0">
                <w:txbxContent>
                  <w:p w:rsidR="000460EE" w:rsidRPr="006A66A5" w:rsidRDefault="000460EE" w:rsidP="008B176C">
                    <w:pPr>
                      <w:jc w:val="center"/>
                      <w:rPr>
                        <w:rFonts w:ascii="Times New Roman" w:hAnsi="Times New Roman" w:cs="Times New Roman"/>
                      </w:rPr>
                    </w:pPr>
                    <w:r w:rsidRPr="006A66A5">
                      <w:rPr>
                        <w:rFonts w:ascii="Times New Roman" w:hAnsi="Times New Roman" w:cs="Times New Roman"/>
                      </w:rPr>
                      <w:t>Рынок</w:t>
                    </w:r>
                    <w:r>
                      <w:rPr>
                        <w:rFonts w:ascii="Times New Roman" w:hAnsi="Times New Roman" w:cs="Times New Roman"/>
                      </w:rPr>
                      <w:t xml:space="preserve"> </w:t>
                    </w:r>
                    <w:r w:rsidRPr="006A66A5">
                      <w:rPr>
                        <w:rFonts w:ascii="Times New Roman" w:hAnsi="Times New Roman" w:cs="Times New Roman"/>
                      </w:rPr>
                      <w:t>облигаций</w:t>
                    </w:r>
                  </w:p>
                </w:txbxContent>
              </v:textbox>
            </v:shape>
            <v:shape id="Text Box 10" o:spid="_x0000_s1034" type="#_x0000_t202" style="position:absolute;left:4941;top:9424;width:1680;height:6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2sEA&#10;AADaAAAADwAAAGRycy9kb3ducmV2LnhtbESPS4sCMRCE78L+h9ALe9OMc1h0NIouLCh78YXnZtLz&#10;0ElnSOI4+++NIHgsquorar7sTSM6cr62rGA8SkAQ51bXXCo4HX+HExA+IGtsLJOCf/KwXHwM5php&#10;e+c9dYdQighhn6GCKoQ2k9LnFRn0I9sSR6+wzmCI0pVSO7xHuGlkmiTf0mDNcaHCln4qyq+Hm1Fw&#10;7NZ+s7+Eqd4Wa5n+Fbv07FZKfX32qxmIQH14h1/tjVYwheeVeA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1NrBAAAA2gAAAA8AAAAAAAAAAAAAAAAAmAIAAGRycy9kb3du&#10;cmV2LnhtbFBLBQYAAAAABAAEAPUAAACGAwAAAAA=&#10;">
              <v:textbox style="mso-next-textbox:#Text Box 10" inset="0,0,0,0">
                <w:txbxContent>
                  <w:p w:rsidR="000460EE" w:rsidRPr="006A66A5" w:rsidRDefault="000460EE" w:rsidP="008B176C">
                    <w:pPr>
                      <w:jc w:val="center"/>
                      <w:rPr>
                        <w:rFonts w:ascii="Times New Roman" w:hAnsi="Times New Roman" w:cs="Times New Roman"/>
                      </w:rPr>
                    </w:pPr>
                    <w:r w:rsidRPr="006A66A5">
                      <w:rPr>
                        <w:rFonts w:ascii="Times New Roman" w:hAnsi="Times New Roman" w:cs="Times New Roman"/>
                      </w:rPr>
                      <w:t>Фондовый рынок</w:t>
                    </w:r>
                    <w:r>
                      <w:rPr>
                        <w:rFonts w:ascii="Times New Roman" w:hAnsi="Times New Roman" w:cs="Times New Roman"/>
                      </w:rPr>
                      <w:t xml:space="preserve"> </w:t>
                    </w:r>
                    <w:r w:rsidRPr="006A66A5">
                      <w:rPr>
                        <w:rFonts w:ascii="Times New Roman" w:hAnsi="Times New Roman" w:cs="Times New Roman"/>
                      </w:rPr>
                      <w:t>(рынок акций)</w:t>
                    </w:r>
                  </w:p>
                </w:txbxContent>
              </v:textbox>
            </v:shape>
            <v:shape id="Text Box 11" o:spid="_x0000_s1035" type="#_x0000_t202" style="position:absolute;left:6861;top:9424;width:1920;height:6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Dg9cMA&#10;AADbAAAADwAAAGRycy9kb3ducmV2LnhtbESPT2/CMAzF75P2HSJP4jZSekDQERBMmgTaZcC0s9W4&#10;f0bjVEko3befD0jcbL3n935ebUbXqYFCbD0bmE0zUMSlty3XBr7PH68LUDEhW+w8k4E/irBZPz+t&#10;sLD+xkcaTqlWEsKxQANNSn2hdSwbchinvicWrfLBYZI11NoGvEm463SeZXPtsGVpaLCn94bKy+nq&#10;DJyHXdwff9PSHqqdzj+rr/wnbI2ZvIzbN1CJxvQw36/3VvCFXn6RA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Dg9cMAAADbAAAADwAAAAAAAAAAAAAAAACYAgAAZHJzL2Rv&#10;d25yZXYueG1sUEsFBgAAAAAEAAQA9QAAAIgDAAAAAA==&#10;">
              <v:textbox style="mso-next-textbox:#Text Box 11" inset="0,0,0,0">
                <w:txbxContent>
                  <w:p w:rsidR="000460EE" w:rsidRPr="006A66A5" w:rsidRDefault="000460EE" w:rsidP="008B176C">
                    <w:pPr>
                      <w:jc w:val="center"/>
                      <w:rPr>
                        <w:rFonts w:ascii="Times New Roman" w:hAnsi="Times New Roman" w:cs="Times New Roman"/>
                      </w:rPr>
                    </w:pPr>
                    <w:r w:rsidRPr="006A66A5">
                      <w:rPr>
                        <w:rFonts w:ascii="Times New Roman" w:hAnsi="Times New Roman" w:cs="Times New Roman"/>
                      </w:rPr>
                      <w:t>Рынок производных инструментов</w:t>
                    </w:r>
                  </w:p>
                </w:txbxContent>
              </v:textbox>
            </v:shape>
            <v:shape id="Text Box 12" o:spid="_x0000_s1036" type="#_x0000_t202" style="position:absolute;left:4461;top:10507;width:2760;height:3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FbsAA&#10;AADbAAAADwAAAGRycy9kb3ducmV2LnhtbERPS4vCMBC+C/6HMII3Te1B3GoUFRYULz6WPQ/N9KHN&#10;pCTZWv+9WVjY23x8z1ltetOIjpyvLSuYTRMQxLnVNZcKvm6fkwUIH5A1NpZJwYs8bNbDwQozbZ98&#10;oe4aShFD2GeooAqhzaT0eUUG/dS2xJErrDMYInSl1A6fMdw0Mk2SuTRYc2yosKV9Rfnj+mMU3Lqd&#10;P1zu4UMfi51MT8U5/XZbpcajfrsEEagP/+I/90HH+TP4/SUe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zxFbsAAAADbAAAADwAAAAAAAAAAAAAAAACYAgAAZHJzL2Rvd25y&#10;ZXYueG1sUEsFBgAAAAAEAAQA9QAAAIUDAAAAAA==&#10;">
              <v:textbox style="mso-next-textbox:#Text Box 12" inset="0,0,0,0">
                <w:txbxContent>
                  <w:p w:rsidR="000460EE" w:rsidRPr="006A66A5" w:rsidRDefault="000460EE" w:rsidP="008B176C">
                    <w:pPr>
                      <w:jc w:val="center"/>
                      <w:rPr>
                        <w:rFonts w:ascii="Times New Roman" w:hAnsi="Times New Roman" w:cs="Times New Roman"/>
                      </w:rPr>
                    </w:pPr>
                    <w:r w:rsidRPr="006A66A5">
                      <w:rPr>
                        <w:rFonts w:ascii="Times New Roman" w:hAnsi="Times New Roman" w:cs="Times New Roman"/>
                      </w:rPr>
                      <w:t>Рынок ценных бумаг</w:t>
                    </w:r>
                  </w:p>
                </w:txbxContent>
              </v:textbox>
            </v:shape>
            <v:line id="Line 13" o:spid="_x0000_s1037" style="position:absolute;flip:x;visibility:visible" from="3861,7144" to="5541,7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GznsQAAADbAAAADwAAAGRycy9kb3ducmV2LnhtbESPT2vCQBDF7wW/wzJCL6FuVCg2dRVt&#10;FYTiwT8Hj0N2mgSzsyE71fjtXUHobYb3fm/eTOedq9WF2lB5NjAcpKCIc28rLgwcD+u3CaggyBZr&#10;z2TgRgHms97LFDPrr7yjy14KFUM4ZGigFGkyrUNeksMw8A1x1H5961Di2hbatniN4a7WozR91w4r&#10;jhdKbOirpPy8/3OxxnrL3+NxsnQ6ST5odZKfVIsxr/1u8QlKqJN/85Pe2MiN4PFLHEDP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bOexAAAANsAAAAPAAAAAAAAAAAA&#10;AAAAAKECAABkcnMvZG93bnJldi54bWxQSwUGAAAAAAQABAD5AAAAkgMAAAAA&#10;">
              <v:stroke endarrow="block"/>
            </v:line>
            <v:line id="Line 14" o:spid="_x0000_s1038" style="position:absolute;visibility:visible" from="5541,7144" to="8181,7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uWS8IAAADbAAAADwAAAGRycy9kb3ducmV2LnhtbERP32vCMBB+F/wfwgl709QN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uWS8IAAADbAAAADwAAAAAAAAAAAAAA&#10;AAChAgAAZHJzL2Rvd25yZXYueG1sUEsFBgAAAAAEAAQA+QAAAJADAAAAAA==&#10;">
              <v:stroke endarrow="block"/>
            </v:line>
            <v:line id="Line 15" o:spid="_x0000_s1039" style="position:absolute;flip:x;visibility:visible" from="2421,7984" to="3021,8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OccQAAADbAAAADwAAAGRycy9kb3ducmV2LnhtbESPQWvCQBCF70L/wzIFL6FurFLa1FVq&#10;VSiIh0YPPQ7ZaRKanQ3ZUeO/dwuCtxne+968mS1616gTdaH2bGA8SkERF97WXBo47DdPr6CCIFts&#10;PJOBCwVYzB8GM8ysP/M3nXIpVQzhkKGBSqTNtA5FRQ7DyLfEUfv1nUOJa1dq2+E5hrtGP6fpi3ZY&#10;c7xQYUufFRV/+dHFGpsdryaTZOl0krzR+ke2qRZjho/9xzsooV7u5hv9ZSM3h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JI5xxAAAANsAAAAPAAAAAAAAAAAA&#10;AAAAAKECAABkcnMvZG93bnJldi54bWxQSwUGAAAAAAQABAD5AAAAkgMAAAAA&#10;">
              <v:stroke endarrow="block"/>
            </v:line>
            <v:line id="Line 16" o:spid="_x0000_s1040" style="position:absolute;visibility:visible" from="3021,7984" to="4941,8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6rpMIAAADbAAAADwAAAGRycy9kb3ducmV2LnhtbERP32vCMBB+F/wfwgl709TB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6rpMIAAADbAAAADwAAAAAAAAAAAAAA&#10;AAChAgAAZHJzL2Rvd25yZXYueG1sUEsFBgAAAAAEAAQA+QAAAJADAAAAAA==&#10;">
              <v:stroke endarrow="block"/>
            </v:line>
            <v:line id="Line 17" o:spid="_x0000_s1041" style="position:absolute;visibility:visible" from="5541,7144" to="7941,9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w108EAAADbAAAADwAAAGRycy9kb3ducmV2LnhtbERPTWsCMRC9F/wPYYTealYPWlejiIvg&#10;oRbU0vO4GTeLm8myiWv67xuh0Ns83ucs19E2oqfO144VjEcZCOLS6ZorBV/n3ds7CB+QNTaOScEP&#10;eVivBi9LzLV78JH6U6hECmGfowITQptL6UtDFv3ItcSJu7rOYkiwq6Tu8JHCbSMnWTaVFmtODQZb&#10;2hoqb6e7VTAzxVHOZPFx/iz6ejyPh/h9mSv1OoybBYhAMfyL/9x7neZP4flLOkC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DXTwQAAANsAAAAPAAAAAAAAAAAAAAAA&#10;AKECAABkcnMvZG93bnJldi54bWxQSwUGAAAAAAQABAD5AAAAjwMAAAAA&#10;">
              <v:stroke endarrow="block"/>
            </v:line>
            <v:line id="Line 18" o:spid="_x0000_s1042" style="position:absolute;flip:x;visibility:visible" from="2301,8944" to="2781,9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QBsQAAADbAAAADwAAAGRycy9kb3ducmV2LnhtbESPQWvCQBCF70L/wzIFL6FurGDb1FVq&#10;VSiIh0YPPQ7ZaRKanQ3ZUeO/dwuCtxne+968mS1616gTdaH2bGA8SkERF97WXBo47DdPr6CCIFts&#10;PJOBCwVYzB8GM8ysP/M3nXIpVQzhkKGBSqTNtA5FRQ7DyLfEUfv1nUOJa1dq2+E5hrtGP6fpVDus&#10;OV6osKXPioq//Ohijc2OV5NJsnQ6Sd5o/SPbVIsxw8f+4x2UUC93843+spF7g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9hAGxAAAANsAAAAPAAAAAAAAAAAA&#10;AAAAAKECAABkcnMvZG93bnJldi54bWxQSwUGAAAAAAQABAD5AAAAkgMAAAAA&#10;">
              <v:stroke endarrow="block"/>
            </v:line>
            <v:line id="Line 19" o:spid="_x0000_s1043" style="position:absolute;visibility:visible" from="2781,8944" to="3981,9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line id="Line 20" o:spid="_x0000_s1044" style="position:absolute;visibility:visible" from="5781,8944" to="5781,9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OhocIAAADbAAAADwAAAGRycy9kb3ducmV2LnhtbERPS2sCMRC+F/wPYYTealYP2t0apbgI&#10;HmrBB57HzXSzdDNZNnFN/30jFHqbj+85y3W0rRio941jBdNJBoK4crrhWsH5tH15BeEDssbWMSn4&#10;IQ/r1ehpiYV2dz7QcAy1SCHsC1RgQugKKX1lyKKfuI44cV+utxgS7Gupe7yncNvKWZbNpcWGU4PB&#10;jjaGqu/jzSpYmPIgF7L8OH2WQzPN4z5errlSz+P4/gYiUAz/4j/3Tqf5OTx+S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4OhocIAAADbAAAADwAAAAAAAAAAAAAA&#10;AAChAgAAZHJzL2Rvd25yZXYueG1sUEsFBgAAAAAEAAQA+QAAAJADAAAAAA==&#10;">
              <v:stroke endarrow="block"/>
            </v:line>
            <v:line id="Line 21" o:spid="_x0000_s1045" style="position:absolute;flip:y;visibility:visible" from="5781,10024" to="5781,10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NCz8QAAADbAAAADwAAAGRycy9kb3ducmV2LnhtbESPwUrDQBCG74LvsIzQS2g3bUE0dhO0&#10;tiBID9YePA7ZMQlmZ0N2bOPbOwfB4/DP/803m2oKvTnTmLrIDpaLHAxxHX3HjYPT+35+ByYJssc+&#10;Mjn4oQRVeX21wcLHC7/R+SiNUQinAh20IkNhbapbCpgWcSDW7DOOAUXHsbF+xIvCQ29XeX5rA3as&#10;F1ocaNtS/XX8DqqxP/Dzep09BZtl97T7kNfcinOzm+nxAYzQJP/Lf+0X72Cl9vqLAs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c0LPxAAAANsAAAAPAAAAAAAAAAAA&#10;AAAAAKECAABkcnMvZG93bnJldi54bWxQSwUGAAAAAAQABAD5AAAAkgMAAAAA&#10;">
              <v:stroke endarrow="block"/>
            </v:line>
            <v:line id="Line 22" o:spid="_x0000_s1046" style="position:absolute;flip:y;visibility:visible" from="5781,10024" to="7941,10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nVMMAAADbAAAADwAAAGRycy9kb3ducmV2LnhtbESPzYrCQBCE74LvMLSwl6ATFWSNjrJ/&#10;woJ4WPXgscm0STDTEzK9mn37HUHwWFTXV13LdedqdaU2VJ4NjEcpKOLc24oLA8fDZvgKKgiyxdoz&#10;GfijAOtVv7fEzPob/9B1L4WKEA4ZGihFmkzrkJfkMIx8Qxy9s28dSpRtoW2Ltwh3tZ6k6Uw7rDg2&#10;lNjQR0n5Zf/r4hubHX9Op8m700kyp6+TbFMtxrwMurcFKKFOnseP9Lc1MBnDfUsEgF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51TDAAAA2wAAAA8AAAAAAAAAAAAA&#10;AAAAoQIAAGRycy9kb3ducmV2LnhtbFBLBQYAAAAABAAEAPkAAACRAwAAAAA=&#10;">
              <v:stroke endarrow="block"/>
            </v:line>
            <v:line id="Line 23" o:spid="_x0000_s1047" style="position:absolute;flip:x y;visibility:visible" from="3981,10024" to="5781,10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CKacQAAADbAAAADwAAAGRycy9kb3ducmV2LnhtbESPQWvCQBSE74X+h+UVeqsbcxCNriKC&#10;4MGLtuj1JfvMRrNvk+wa03/fFYQeh5n5hlmsBluLnjpfOVYwHiUgiAunKy4V/Hxvv6YgfEDWWDsm&#10;Bb/kYbV8f1tgpt2DD9QfQykihH2GCkwITSalLwxZ9CPXEEfv4jqLIcqulLrDR4TbWqZJMpEWK44L&#10;BhvaGCpux7tV0Of38fW0P9x8fm5n+dS0m307UerzY1jPQQQawn/41d5pBWkKzy/xB8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gIppxAAAANsAAAAPAAAAAAAAAAAA&#10;AAAAAKECAABkcnMvZG93bnJldi54bWxQSwUGAAAAAAQABAD5AAAAkgMAAAAA&#10;">
              <v:stroke endarrow="block"/>
            </v:line>
          </v:group>
        </w:pict>
      </w:r>
    </w:p>
    <w:p w:rsidR="008B176C" w:rsidRPr="0033564C" w:rsidRDefault="008B176C" w:rsidP="0033564C">
      <w:pPr>
        <w:shd w:val="clear" w:color="auto" w:fill="FFFFFF"/>
        <w:tabs>
          <w:tab w:val="left" w:pos="-709"/>
        </w:tabs>
        <w:spacing w:line="360" w:lineRule="auto"/>
        <w:ind w:firstLine="851"/>
        <w:jc w:val="both"/>
        <w:rPr>
          <w:rFonts w:ascii="Times New Roman" w:hAnsi="Times New Roman" w:cs="Times New Roman"/>
          <w:sz w:val="28"/>
          <w:szCs w:val="28"/>
        </w:rPr>
      </w:pPr>
    </w:p>
    <w:p w:rsidR="008B176C" w:rsidRPr="0033564C" w:rsidRDefault="008B176C" w:rsidP="0033564C">
      <w:pPr>
        <w:shd w:val="clear" w:color="auto" w:fill="FFFFFF"/>
        <w:tabs>
          <w:tab w:val="left" w:pos="-709"/>
        </w:tabs>
        <w:spacing w:line="360" w:lineRule="auto"/>
        <w:ind w:firstLine="851"/>
        <w:jc w:val="both"/>
        <w:rPr>
          <w:rFonts w:ascii="Times New Roman" w:hAnsi="Times New Roman" w:cs="Times New Roman"/>
          <w:sz w:val="28"/>
          <w:szCs w:val="28"/>
        </w:rPr>
      </w:pPr>
    </w:p>
    <w:p w:rsidR="008B176C" w:rsidRPr="0033564C" w:rsidRDefault="008B176C" w:rsidP="0033564C">
      <w:pPr>
        <w:shd w:val="clear" w:color="auto" w:fill="FFFFFF"/>
        <w:tabs>
          <w:tab w:val="left" w:pos="-709"/>
        </w:tabs>
        <w:spacing w:line="360" w:lineRule="auto"/>
        <w:ind w:firstLine="851"/>
        <w:jc w:val="both"/>
        <w:rPr>
          <w:rFonts w:ascii="Times New Roman" w:hAnsi="Times New Roman" w:cs="Times New Roman"/>
          <w:sz w:val="28"/>
          <w:szCs w:val="28"/>
        </w:rPr>
      </w:pPr>
    </w:p>
    <w:p w:rsidR="008B176C" w:rsidRPr="0033564C" w:rsidRDefault="008B176C" w:rsidP="0033564C">
      <w:pPr>
        <w:shd w:val="clear" w:color="auto" w:fill="FFFFFF"/>
        <w:tabs>
          <w:tab w:val="left" w:pos="-709"/>
        </w:tabs>
        <w:spacing w:line="360" w:lineRule="auto"/>
        <w:ind w:firstLine="851"/>
        <w:jc w:val="both"/>
        <w:rPr>
          <w:rFonts w:ascii="Times New Roman" w:hAnsi="Times New Roman" w:cs="Times New Roman"/>
          <w:sz w:val="28"/>
          <w:szCs w:val="28"/>
        </w:rPr>
      </w:pPr>
    </w:p>
    <w:p w:rsidR="008B176C" w:rsidRPr="0033564C" w:rsidRDefault="008B176C" w:rsidP="0033564C">
      <w:pPr>
        <w:shd w:val="clear" w:color="auto" w:fill="FFFFFF"/>
        <w:tabs>
          <w:tab w:val="left" w:pos="-709"/>
        </w:tabs>
        <w:spacing w:line="360" w:lineRule="auto"/>
        <w:ind w:firstLine="851"/>
        <w:jc w:val="both"/>
        <w:rPr>
          <w:rFonts w:ascii="Times New Roman" w:hAnsi="Times New Roman" w:cs="Times New Roman"/>
          <w:sz w:val="28"/>
          <w:szCs w:val="28"/>
        </w:rPr>
      </w:pPr>
    </w:p>
    <w:p w:rsidR="008B176C" w:rsidRPr="0033564C" w:rsidRDefault="008B176C" w:rsidP="0033564C">
      <w:pPr>
        <w:shd w:val="clear" w:color="auto" w:fill="FFFFFF"/>
        <w:tabs>
          <w:tab w:val="left" w:pos="-709"/>
        </w:tabs>
        <w:spacing w:line="360" w:lineRule="auto"/>
        <w:ind w:firstLine="851"/>
        <w:jc w:val="both"/>
        <w:rPr>
          <w:rFonts w:ascii="Times New Roman" w:hAnsi="Times New Roman" w:cs="Times New Roman"/>
          <w:sz w:val="28"/>
          <w:szCs w:val="28"/>
        </w:rPr>
      </w:pPr>
    </w:p>
    <w:p w:rsidR="008B176C" w:rsidRPr="0033564C" w:rsidRDefault="004D56A3" w:rsidP="00F849EA">
      <w:pPr>
        <w:shd w:val="clear" w:color="auto" w:fill="FFFFFF"/>
        <w:tabs>
          <w:tab w:val="left" w:pos="-709"/>
        </w:tabs>
        <w:spacing w:line="360" w:lineRule="auto"/>
        <w:ind w:firstLine="851"/>
        <w:jc w:val="both"/>
        <w:rPr>
          <w:rFonts w:ascii="Times New Roman" w:hAnsi="Times New Roman" w:cs="Times New Roman"/>
          <w:sz w:val="28"/>
          <w:szCs w:val="28"/>
        </w:rPr>
      </w:pPr>
      <w:r w:rsidRPr="006A66A5">
        <w:rPr>
          <w:rFonts w:ascii="Times New Roman" w:hAnsi="Times New Roman" w:cs="Times New Roman"/>
          <w:sz w:val="28"/>
          <w:szCs w:val="28"/>
        </w:rPr>
        <w:t>Рисунок 1</w:t>
      </w:r>
      <w:r w:rsidRPr="0033564C">
        <w:rPr>
          <w:rFonts w:ascii="Times New Roman" w:hAnsi="Times New Roman" w:cs="Times New Roman"/>
          <w:b/>
          <w:sz w:val="28"/>
          <w:szCs w:val="28"/>
        </w:rPr>
        <w:t xml:space="preserve"> - </w:t>
      </w:r>
      <w:r w:rsidR="008B176C" w:rsidRPr="0033564C">
        <w:rPr>
          <w:rFonts w:ascii="Times New Roman" w:hAnsi="Times New Roman" w:cs="Times New Roman"/>
          <w:sz w:val="28"/>
          <w:szCs w:val="28"/>
        </w:rPr>
        <w:t xml:space="preserve"> Схема структурирования финансового рынка</w:t>
      </w:r>
    </w:p>
    <w:p w:rsidR="008B176C" w:rsidRDefault="008B176C" w:rsidP="00F849EA">
      <w:pPr>
        <w:pStyle w:val="a6"/>
        <w:spacing w:line="360" w:lineRule="auto"/>
        <w:ind w:firstLine="851"/>
        <w:jc w:val="both"/>
        <w:rPr>
          <w:sz w:val="28"/>
          <w:szCs w:val="28"/>
        </w:rPr>
      </w:pPr>
      <w:r w:rsidRPr="0033564C">
        <w:rPr>
          <w:sz w:val="28"/>
          <w:szCs w:val="28"/>
        </w:rPr>
        <w:t xml:space="preserve">Завершая рассмотрение содержания финансового рынка, следует обратить внимание на то, что достаточно часто вместо понятия финансового рынка используют понятие «рынок ссудных капиталов» как наиболее широкое и общее, которое находит свою определенность в противопоставлении товарным рынкам и рынкам рабочей силы. Финансовые рынки при </w:t>
      </w:r>
      <w:r w:rsidR="00D90408" w:rsidRPr="0033564C">
        <w:rPr>
          <w:sz w:val="28"/>
          <w:szCs w:val="28"/>
        </w:rPr>
        <w:t>этом отождествляют с фондовыми [</w:t>
      </w:r>
      <w:r w:rsidR="0014712A">
        <w:rPr>
          <w:sz w:val="28"/>
          <w:szCs w:val="28"/>
          <w:lang w:val="en-US"/>
        </w:rPr>
        <w:t>3</w:t>
      </w:r>
      <w:r w:rsidR="00D90408" w:rsidRPr="0033564C">
        <w:rPr>
          <w:sz w:val="28"/>
          <w:szCs w:val="28"/>
        </w:rPr>
        <w:t>].</w:t>
      </w:r>
    </w:p>
    <w:p w:rsidR="006D56AF" w:rsidRPr="00F849EA" w:rsidRDefault="00F849EA" w:rsidP="00F849EA">
      <w:pPr>
        <w:pStyle w:val="a3"/>
        <w:numPr>
          <w:ilvl w:val="1"/>
          <w:numId w:val="46"/>
        </w:numPr>
        <w:spacing w:line="48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6D56AF" w:rsidRPr="00F849EA">
        <w:rPr>
          <w:rFonts w:ascii="Times New Roman" w:hAnsi="Times New Roman" w:cs="Times New Roman"/>
          <w:sz w:val="28"/>
          <w:szCs w:val="28"/>
        </w:rPr>
        <w:t>Валютный рынок</w:t>
      </w:r>
    </w:p>
    <w:p w:rsidR="006D56AF" w:rsidRPr="00F849EA" w:rsidRDefault="006D56AF" w:rsidP="00F849EA">
      <w:pPr>
        <w:pStyle w:val="a3"/>
        <w:numPr>
          <w:ilvl w:val="2"/>
          <w:numId w:val="46"/>
        </w:numPr>
        <w:spacing w:line="720" w:lineRule="auto"/>
        <w:jc w:val="center"/>
        <w:rPr>
          <w:rFonts w:ascii="Times New Roman" w:hAnsi="Times New Roman" w:cs="Times New Roman"/>
          <w:sz w:val="28"/>
          <w:szCs w:val="28"/>
        </w:rPr>
      </w:pPr>
      <w:r w:rsidRPr="00F849EA">
        <w:rPr>
          <w:rFonts w:ascii="Times New Roman" w:hAnsi="Times New Roman" w:cs="Times New Roman"/>
          <w:sz w:val="28"/>
          <w:szCs w:val="28"/>
        </w:rPr>
        <w:t>Понятие валютного рынка и его структура</w:t>
      </w:r>
    </w:p>
    <w:p w:rsidR="00560646" w:rsidRDefault="00560646"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Валютный рынок – это важный элемент экономики, часть финансового рынка. Рассмотрим несколько основных понятий валютного рынка.</w:t>
      </w:r>
    </w:p>
    <w:p w:rsidR="006B6244" w:rsidRPr="0033564C" w:rsidRDefault="006D56AF"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С</w:t>
      </w:r>
      <w:r w:rsidRPr="0033564C">
        <w:rPr>
          <w:rFonts w:ascii="Times New Roman" w:eastAsia="Times New Roman" w:hAnsi="Times New Roman" w:cs="Times New Roman"/>
          <w:i/>
          <w:iCs/>
          <w:sz w:val="28"/>
          <w:szCs w:val="28"/>
          <w:lang w:eastAsia="ru-RU"/>
        </w:rPr>
        <w:t xml:space="preserve"> </w:t>
      </w:r>
      <w:r w:rsidRPr="0033564C">
        <w:rPr>
          <w:rFonts w:ascii="Times New Roman" w:eastAsia="Times New Roman" w:hAnsi="Times New Roman" w:cs="Times New Roman"/>
          <w:iCs/>
          <w:sz w:val="28"/>
          <w:szCs w:val="28"/>
          <w:lang w:eastAsia="ru-RU"/>
        </w:rPr>
        <w:t>институциональных позиций</w:t>
      </w:r>
      <w:r w:rsidR="00D90408" w:rsidRPr="0033564C">
        <w:rPr>
          <w:rFonts w:ascii="Times New Roman" w:eastAsia="Times New Roman" w:hAnsi="Times New Roman" w:cs="Times New Roman"/>
          <w:i/>
          <w:iCs/>
          <w:sz w:val="28"/>
          <w:szCs w:val="28"/>
          <w:lang w:eastAsia="ru-RU"/>
        </w:rPr>
        <w:t xml:space="preserve"> </w:t>
      </w:r>
      <w:r w:rsidRPr="0033564C">
        <w:rPr>
          <w:rFonts w:ascii="Times New Roman" w:eastAsia="Times New Roman" w:hAnsi="Times New Roman" w:cs="Times New Roman"/>
          <w:sz w:val="28"/>
          <w:szCs w:val="28"/>
          <w:lang w:eastAsia="ru-RU"/>
        </w:rPr>
        <w:t xml:space="preserve">валютный рынок </w:t>
      </w:r>
      <w:r w:rsidR="00560646">
        <w:rPr>
          <w:rFonts w:ascii="Times New Roman" w:eastAsia="Times New Roman" w:hAnsi="Times New Roman" w:cs="Times New Roman"/>
          <w:sz w:val="28"/>
          <w:szCs w:val="28"/>
          <w:lang w:eastAsia="ru-RU"/>
        </w:rPr>
        <w:t>-</w:t>
      </w:r>
      <w:r w:rsidRPr="0033564C">
        <w:rPr>
          <w:rFonts w:ascii="Times New Roman" w:eastAsia="Times New Roman" w:hAnsi="Times New Roman" w:cs="Times New Roman"/>
          <w:sz w:val="28"/>
          <w:szCs w:val="28"/>
          <w:lang w:eastAsia="ru-RU"/>
        </w:rPr>
        <w:t xml:space="preserve"> </w:t>
      </w:r>
      <w:r w:rsidR="00560646">
        <w:rPr>
          <w:rFonts w:ascii="Times New Roman" w:eastAsia="Times New Roman" w:hAnsi="Times New Roman" w:cs="Times New Roman"/>
          <w:sz w:val="28"/>
          <w:szCs w:val="28"/>
          <w:lang w:eastAsia="ru-RU"/>
        </w:rPr>
        <w:t>система</w:t>
      </w:r>
      <w:r w:rsidRPr="0033564C">
        <w:rPr>
          <w:rFonts w:ascii="Times New Roman" w:eastAsia="Times New Roman" w:hAnsi="Times New Roman" w:cs="Times New Roman"/>
          <w:sz w:val="28"/>
          <w:szCs w:val="28"/>
          <w:lang w:eastAsia="ru-RU"/>
        </w:rPr>
        <w:t xml:space="preserve"> различных экономических субъектов, </w:t>
      </w:r>
      <w:r w:rsidR="00560646">
        <w:rPr>
          <w:rFonts w:ascii="Times New Roman" w:eastAsia="Times New Roman" w:hAnsi="Times New Roman" w:cs="Times New Roman"/>
          <w:sz w:val="28"/>
          <w:szCs w:val="28"/>
          <w:lang w:eastAsia="ru-RU"/>
        </w:rPr>
        <w:t>осуществляющих</w:t>
      </w:r>
      <w:r w:rsidRPr="0033564C">
        <w:rPr>
          <w:rFonts w:ascii="Times New Roman" w:eastAsia="Times New Roman" w:hAnsi="Times New Roman" w:cs="Times New Roman"/>
          <w:sz w:val="28"/>
          <w:szCs w:val="28"/>
          <w:lang w:eastAsia="ru-RU"/>
        </w:rPr>
        <w:t xml:space="preserve"> валютные операции. </w:t>
      </w:r>
      <w:r w:rsidR="00560646">
        <w:rPr>
          <w:rFonts w:ascii="Times New Roman" w:eastAsia="Times New Roman" w:hAnsi="Times New Roman" w:cs="Times New Roman"/>
          <w:sz w:val="28"/>
          <w:szCs w:val="28"/>
          <w:lang w:eastAsia="ru-RU"/>
        </w:rPr>
        <w:t>Говоря другими словами</w:t>
      </w:r>
      <w:r w:rsidRPr="0033564C">
        <w:rPr>
          <w:rFonts w:ascii="Times New Roman" w:eastAsia="Times New Roman" w:hAnsi="Times New Roman" w:cs="Times New Roman"/>
          <w:sz w:val="28"/>
          <w:szCs w:val="28"/>
          <w:lang w:eastAsia="ru-RU"/>
        </w:rPr>
        <w:t xml:space="preserve">, это </w:t>
      </w:r>
      <w:r w:rsidR="00560646">
        <w:rPr>
          <w:rFonts w:ascii="Times New Roman" w:eastAsia="Times New Roman" w:hAnsi="Times New Roman" w:cs="Times New Roman"/>
          <w:sz w:val="28"/>
          <w:szCs w:val="28"/>
          <w:lang w:eastAsia="ru-RU"/>
        </w:rPr>
        <w:t>система</w:t>
      </w:r>
      <w:r w:rsidRPr="0033564C">
        <w:rPr>
          <w:rFonts w:ascii="Times New Roman" w:eastAsia="Times New Roman" w:hAnsi="Times New Roman" w:cs="Times New Roman"/>
          <w:sz w:val="28"/>
          <w:szCs w:val="28"/>
          <w:lang w:eastAsia="ru-RU"/>
        </w:rPr>
        <w:t xml:space="preserve"> банков, </w:t>
      </w:r>
      <w:r w:rsidR="00560646">
        <w:rPr>
          <w:rFonts w:ascii="Times New Roman" w:eastAsia="Times New Roman" w:hAnsi="Times New Roman" w:cs="Times New Roman"/>
          <w:sz w:val="28"/>
          <w:szCs w:val="28"/>
          <w:lang w:eastAsia="ru-RU"/>
        </w:rPr>
        <w:t>фирм</w:t>
      </w:r>
      <w:r w:rsidRPr="0033564C">
        <w:rPr>
          <w:rFonts w:ascii="Times New Roman" w:eastAsia="Times New Roman" w:hAnsi="Times New Roman" w:cs="Times New Roman"/>
          <w:sz w:val="28"/>
          <w:szCs w:val="28"/>
          <w:lang w:eastAsia="ru-RU"/>
        </w:rPr>
        <w:t xml:space="preserve"> и других организаций, </w:t>
      </w:r>
      <w:r w:rsidR="00560646">
        <w:rPr>
          <w:rFonts w:ascii="Times New Roman" w:eastAsia="Times New Roman" w:hAnsi="Times New Roman" w:cs="Times New Roman"/>
          <w:sz w:val="28"/>
          <w:szCs w:val="28"/>
          <w:lang w:eastAsia="ru-RU"/>
        </w:rPr>
        <w:t xml:space="preserve">проводящих </w:t>
      </w:r>
      <w:r w:rsidRPr="0033564C">
        <w:rPr>
          <w:rFonts w:ascii="Times New Roman" w:eastAsia="Times New Roman" w:hAnsi="Times New Roman" w:cs="Times New Roman"/>
          <w:sz w:val="28"/>
          <w:szCs w:val="28"/>
          <w:lang w:eastAsia="ru-RU"/>
        </w:rPr>
        <w:t>валютные операции</w:t>
      </w:r>
      <w:r w:rsidR="006B6244" w:rsidRPr="0033564C">
        <w:rPr>
          <w:rFonts w:ascii="Times New Roman" w:eastAsia="Times New Roman" w:hAnsi="Times New Roman" w:cs="Times New Roman"/>
          <w:sz w:val="28"/>
          <w:szCs w:val="28"/>
          <w:lang w:eastAsia="ru-RU"/>
        </w:rPr>
        <w:t>.</w:t>
      </w:r>
    </w:p>
    <w:p w:rsidR="006D56AF" w:rsidRPr="0033564C" w:rsidRDefault="006D56AF"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lastRenderedPageBreak/>
        <w:t>С</w:t>
      </w:r>
      <w:r w:rsidRPr="0033564C">
        <w:rPr>
          <w:rFonts w:ascii="Times New Roman" w:eastAsia="Times New Roman" w:hAnsi="Times New Roman" w:cs="Times New Roman"/>
          <w:i/>
          <w:iCs/>
          <w:sz w:val="28"/>
          <w:szCs w:val="28"/>
          <w:lang w:eastAsia="ru-RU"/>
        </w:rPr>
        <w:t xml:space="preserve"> </w:t>
      </w:r>
      <w:r w:rsidRPr="0033564C">
        <w:rPr>
          <w:rFonts w:ascii="Times New Roman" w:eastAsia="Times New Roman" w:hAnsi="Times New Roman" w:cs="Times New Roman"/>
          <w:iCs/>
          <w:sz w:val="28"/>
          <w:szCs w:val="28"/>
          <w:lang w:eastAsia="ru-RU"/>
        </w:rPr>
        <w:t>функциональной точки зрения</w:t>
      </w:r>
      <w:r w:rsidR="00D90408" w:rsidRPr="0033564C">
        <w:rPr>
          <w:rFonts w:ascii="Times New Roman" w:eastAsia="Times New Roman" w:hAnsi="Times New Roman" w:cs="Times New Roman"/>
          <w:i/>
          <w:iCs/>
          <w:sz w:val="28"/>
          <w:szCs w:val="28"/>
          <w:lang w:eastAsia="ru-RU"/>
        </w:rPr>
        <w:t xml:space="preserve"> </w:t>
      </w:r>
      <w:r w:rsidR="00560646">
        <w:rPr>
          <w:rFonts w:ascii="Times New Roman" w:eastAsia="Times New Roman" w:hAnsi="Times New Roman" w:cs="Times New Roman"/>
          <w:sz w:val="28"/>
          <w:szCs w:val="28"/>
          <w:lang w:eastAsia="ru-RU"/>
        </w:rPr>
        <w:t>валютный рынок</w:t>
      </w:r>
      <w:r w:rsidRPr="0033564C">
        <w:rPr>
          <w:rFonts w:ascii="Times New Roman" w:eastAsia="Times New Roman" w:hAnsi="Times New Roman" w:cs="Times New Roman"/>
          <w:sz w:val="28"/>
          <w:szCs w:val="28"/>
          <w:lang w:eastAsia="ru-RU"/>
        </w:rPr>
        <w:t xml:space="preserve"> </w:t>
      </w:r>
      <w:r w:rsidR="00560646">
        <w:rPr>
          <w:rFonts w:ascii="Times New Roman" w:eastAsia="Times New Roman" w:hAnsi="Times New Roman" w:cs="Times New Roman"/>
          <w:sz w:val="28"/>
          <w:szCs w:val="28"/>
          <w:lang w:eastAsia="ru-RU"/>
        </w:rPr>
        <w:t>представляет собой</w:t>
      </w:r>
      <w:r w:rsidRPr="0033564C">
        <w:rPr>
          <w:rFonts w:ascii="Times New Roman" w:eastAsia="Times New Roman" w:hAnsi="Times New Roman" w:cs="Times New Roman"/>
          <w:sz w:val="28"/>
          <w:szCs w:val="28"/>
          <w:lang w:eastAsia="ru-RU"/>
        </w:rPr>
        <w:t xml:space="preserve"> экономические отношения, складываю</w:t>
      </w:r>
      <w:r w:rsidR="00560646">
        <w:rPr>
          <w:rFonts w:ascii="Times New Roman" w:eastAsia="Times New Roman" w:hAnsi="Times New Roman" w:cs="Times New Roman"/>
          <w:sz w:val="28"/>
          <w:szCs w:val="28"/>
          <w:lang w:eastAsia="ru-RU"/>
        </w:rPr>
        <w:t xml:space="preserve">щиеся </w:t>
      </w:r>
      <w:r w:rsidRPr="0033564C">
        <w:rPr>
          <w:rFonts w:ascii="Times New Roman" w:eastAsia="Times New Roman" w:hAnsi="Times New Roman" w:cs="Times New Roman"/>
          <w:sz w:val="28"/>
          <w:szCs w:val="28"/>
          <w:lang w:eastAsia="ru-RU"/>
        </w:rPr>
        <w:t xml:space="preserve">между участниками при </w:t>
      </w:r>
      <w:r w:rsidR="00560646">
        <w:rPr>
          <w:rFonts w:ascii="Times New Roman" w:eastAsia="Times New Roman" w:hAnsi="Times New Roman" w:cs="Times New Roman"/>
          <w:sz w:val="28"/>
          <w:szCs w:val="28"/>
          <w:lang w:eastAsia="ru-RU"/>
        </w:rPr>
        <w:t>проведении</w:t>
      </w:r>
      <w:r w:rsidRPr="0033564C">
        <w:rPr>
          <w:rFonts w:ascii="Times New Roman" w:eastAsia="Times New Roman" w:hAnsi="Times New Roman" w:cs="Times New Roman"/>
          <w:sz w:val="28"/>
          <w:szCs w:val="28"/>
          <w:lang w:eastAsia="ru-RU"/>
        </w:rPr>
        <w:t xml:space="preserve"> операций покупки-продажи </w:t>
      </w:r>
      <w:r w:rsidR="00560646">
        <w:rPr>
          <w:rFonts w:ascii="Times New Roman" w:eastAsia="Times New Roman" w:hAnsi="Times New Roman" w:cs="Times New Roman"/>
          <w:sz w:val="28"/>
          <w:szCs w:val="28"/>
          <w:lang w:eastAsia="ru-RU"/>
        </w:rPr>
        <w:t>зарубежной</w:t>
      </w:r>
      <w:r w:rsidRPr="0033564C">
        <w:rPr>
          <w:rFonts w:ascii="Times New Roman" w:eastAsia="Times New Roman" w:hAnsi="Times New Roman" w:cs="Times New Roman"/>
          <w:sz w:val="28"/>
          <w:szCs w:val="28"/>
          <w:lang w:eastAsia="ru-RU"/>
        </w:rPr>
        <w:t xml:space="preserve"> валюты, международных расчетов и других финансовых операций, </w:t>
      </w:r>
      <w:r w:rsidR="00560646">
        <w:rPr>
          <w:rFonts w:ascii="Times New Roman" w:eastAsia="Times New Roman" w:hAnsi="Times New Roman" w:cs="Times New Roman"/>
          <w:sz w:val="28"/>
          <w:szCs w:val="28"/>
          <w:lang w:eastAsia="ru-RU"/>
        </w:rPr>
        <w:t>использующих</w:t>
      </w:r>
      <w:r w:rsidRPr="0033564C">
        <w:rPr>
          <w:rFonts w:ascii="Times New Roman" w:eastAsia="Times New Roman" w:hAnsi="Times New Roman" w:cs="Times New Roman"/>
          <w:sz w:val="28"/>
          <w:szCs w:val="28"/>
          <w:lang w:eastAsia="ru-RU"/>
        </w:rPr>
        <w:t xml:space="preserve"> в иностранн</w:t>
      </w:r>
      <w:r w:rsidR="00560646">
        <w:rPr>
          <w:rFonts w:ascii="Times New Roman" w:eastAsia="Times New Roman" w:hAnsi="Times New Roman" w:cs="Times New Roman"/>
          <w:sz w:val="28"/>
          <w:szCs w:val="28"/>
          <w:lang w:eastAsia="ru-RU"/>
        </w:rPr>
        <w:t>ую валюту</w:t>
      </w:r>
      <w:r w:rsidRPr="0033564C">
        <w:rPr>
          <w:rFonts w:ascii="Times New Roman" w:eastAsia="Times New Roman" w:hAnsi="Times New Roman" w:cs="Times New Roman"/>
          <w:sz w:val="28"/>
          <w:szCs w:val="28"/>
          <w:lang w:eastAsia="ru-RU"/>
        </w:rPr>
        <w:t>.</w:t>
      </w:r>
    </w:p>
    <w:p w:rsidR="006D56AF" w:rsidRDefault="006D56AF"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 xml:space="preserve">Мировой валютный рынок </w:t>
      </w:r>
      <w:r w:rsidR="001D162B">
        <w:rPr>
          <w:rFonts w:ascii="Times New Roman" w:eastAsia="Times New Roman" w:hAnsi="Times New Roman" w:cs="Times New Roman"/>
          <w:sz w:val="28"/>
          <w:szCs w:val="28"/>
          <w:lang w:eastAsia="ru-RU"/>
        </w:rPr>
        <w:t>– это</w:t>
      </w:r>
      <w:r w:rsidR="007A476C">
        <w:rPr>
          <w:rFonts w:ascii="Times New Roman" w:eastAsia="Times New Roman" w:hAnsi="Times New Roman" w:cs="Times New Roman"/>
          <w:sz w:val="28"/>
          <w:szCs w:val="28"/>
          <w:lang w:eastAsia="ru-RU"/>
        </w:rPr>
        <w:t xml:space="preserve"> сложная система</w:t>
      </w:r>
      <w:r w:rsidR="001D162B">
        <w:rPr>
          <w:rFonts w:ascii="Times New Roman" w:eastAsia="Times New Roman" w:hAnsi="Times New Roman" w:cs="Times New Roman"/>
          <w:sz w:val="28"/>
          <w:szCs w:val="28"/>
          <w:lang w:eastAsia="ru-RU"/>
        </w:rPr>
        <w:t xml:space="preserve"> </w:t>
      </w:r>
      <w:r w:rsidRPr="0033564C">
        <w:rPr>
          <w:rFonts w:ascii="Times New Roman" w:eastAsia="Times New Roman" w:hAnsi="Times New Roman" w:cs="Times New Roman"/>
          <w:sz w:val="28"/>
          <w:szCs w:val="28"/>
          <w:lang w:eastAsia="ru-RU"/>
        </w:rPr>
        <w:t>национальных и региональных валютных рынков</w:t>
      </w:r>
      <w:r w:rsidR="007A476C">
        <w:rPr>
          <w:rFonts w:ascii="Times New Roman" w:eastAsia="Times New Roman" w:hAnsi="Times New Roman" w:cs="Times New Roman"/>
          <w:sz w:val="28"/>
          <w:szCs w:val="28"/>
          <w:lang w:eastAsia="ru-RU"/>
        </w:rPr>
        <w:t>, которые зависят друг от друга</w:t>
      </w:r>
      <w:r w:rsidRPr="0033564C">
        <w:rPr>
          <w:rFonts w:ascii="Times New Roman" w:eastAsia="Times New Roman" w:hAnsi="Times New Roman" w:cs="Times New Roman"/>
          <w:sz w:val="28"/>
          <w:szCs w:val="28"/>
          <w:lang w:eastAsia="ru-RU"/>
        </w:rPr>
        <w:t>,</w:t>
      </w:r>
      <w:r w:rsidR="007A476C">
        <w:rPr>
          <w:rFonts w:ascii="Times New Roman" w:eastAsia="Times New Roman" w:hAnsi="Times New Roman" w:cs="Times New Roman"/>
          <w:sz w:val="28"/>
          <w:szCs w:val="28"/>
          <w:lang w:eastAsia="ru-RU"/>
        </w:rPr>
        <w:t xml:space="preserve"> имеющих сложную систему отношений (с экономической точки зрения и политической).</w:t>
      </w:r>
      <w:r w:rsidRPr="0033564C">
        <w:rPr>
          <w:rFonts w:ascii="Times New Roman" w:eastAsia="Times New Roman" w:hAnsi="Times New Roman" w:cs="Times New Roman"/>
          <w:sz w:val="28"/>
          <w:szCs w:val="28"/>
          <w:lang w:eastAsia="ru-RU"/>
        </w:rPr>
        <w:t xml:space="preserve"> </w:t>
      </w:r>
      <w:r w:rsidR="007A476C">
        <w:rPr>
          <w:rFonts w:ascii="Times New Roman" w:eastAsia="Times New Roman" w:hAnsi="Times New Roman" w:cs="Times New Roman"/>
          <w:sz w:val="28"/>
          <w:szCs w:val="28"/>
          <w:lang w:eastAsia="ru-RU"/>
        </w:rPr>
        <w:t>Участниками данного рынка</w:t>
      </w:r>
      <w:r w:rsidRPr="0033564C">
        <w:rPr>
          <w:rFonts w:ascii="Times New Roman" w:eastAsia="Times New Roman" w:hAnsi="Times New Roman" w:cs="Times New Roman"/>
          <w:sz w:val="28"/>
          <w:szCs w:val="28"/>
          <w:lang w:eastAsia="ru-RU"/>
        </w:rPr>
        <w:t xml:space="preserve"> </w:t>
      </w:r>
      <w:r w:rsidR="007A476C">
        <w:rPr>
          <w:rFonts w:ascii="Times New Roman" w:eastAsia="Times New Roman" w:hAnsi="Times New Roman" w:cs="Times New Roman"/>
          <w:sz w:val="28"/>
          <w:szCs w:val="28"/>
          <w:lang w:eastAsia="ru-RU"/>
        </w:rPr>
        <w:t>являются</w:t>
      </w:r>
      <w:r w:rsidRPr="0033564C">
        <w:rPr>
          <w:rFonts w:ascii="Times New Roman" w:eastAsia="Times New Roman" w:hAnsi="Times New Roman" w:cs="Times New Roman"/>
          <w:sz w:val="28"/>
          <w:szCs w:val="28"/>
          <w:lang w:eastAsia="ru-RU"/>
        </w:rPr>
        <w:t xml:space="preserve"> различные экономические субъекты (правительства, центральные и коммерческие банки, финансовые организации</w:t>
      </w:r>
      <w:r w:rsidR="007A476C">
        <w:rPr>
          <w:rFonts w:ascii="Times New Roman" w:eastAsia="Times New Roman" w:hAnsi="Times New Roman" w:cs="Times New Roman"/>
          <w:sz w:val="28"/>
          <w:szCs w:val="28"/>
          <w:lang w:eastAsia="ru-RU"/>
        </w:rPr>
        <w:t xml:space="preserve">) </w:t>
      </w:r>
      <w:r w:rsidRPr="0033564C">
        <w:rPr>
          <w:rFonts w:ascii="Times New Roman" w:eastAsia="Times New Roman" w:hAnsi="Times New Roman" w:cs="Times New Roman"/>
          <w:sz w:val="28"/>
          <w:szCs w:val="28"/>
          <w:lang w:eastAsia="ru-RU"/>
        </w:rPr>
        <w:t>и</w:t>
      </w:r>
      <w:r w:rsidR="007A476C">
        <w:rPr>
          <w:rFonts w:ascii="Times New Roman" w:eastAsia="Times New Roman" w:hAnsi="Times New Roman" w:cs="Times New Roman"/>
          <w:sz w:val="28"/>
          <w:szCs w:val="28"/>
          <w:lang w:eastAsia="ru-RU"/>
        </w:rPr>
        <w:t xml:space="preserve"> также</w:t>
      </w:r>
      <w:r w:rsidRPr="0033564C">
        <w:rPr>
          <w:rFonts w:ascii="Times New Roman" w:eastAsia="Times New Roman" w:hAnsi="Times New Roman" w:cs="Times New Roman"/>
          <w:sz w:val="28"/>
          <w:szCs w:val="28"/>
          <w:lang w:eastAsia="ru-RU"/>
        </w:rPr>
        <w:t xml:space="preserve"> международные организации и объединения (Международный валютный фонд, Всемирный банк)</w:t>
      </w:r>
      <w:r w:rsidR="00ED63D9">
        <w:rPr>
          <w:rFonts w:ascii="Times New Roman" w:eastAsia="Times New Roman" w:hAnsi="Times New Roman" w:cs="Times New Roman"/>
          <w:sz w:val="28"/>
          <w:szCs w:val="28"/>
          <w:lang w:eastAsia="ru-RU"/>
        </w:rPr>
        <w:t>.</w:t>
      </w:r>
      <w:r w:rsidR="0014712A" w:rsidRPr="0014712A">
        <w:rPr>
          <w:rFonts w:ascii="Times New Roman" w:eastAsia="Times New Roman" w:hAnsi="Times New Roman" w:cs="Times New Roman"/>
          <w:sz w:val="28"/>
          <w:szCs w:val="28"/>
          <w:lang w:eastAsia="ru-RU"/>
        </w:rPr>
        <w:t>[3]</w:t>
      </w:r>
    </w:p>
    <w:p w:rsidR="006D56AF" w:rsidRPr="0033564C" w:rsidRDefault="007A476C"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Главной целью мирового валютного рынка является способность передвижения денежных средств, в различных валютах, возникающих в процессе международной</w:t>
      </w:r>
      <w:r w:rsidR="006D56AF" w:rsidRPr="0033564C">
        <w:rPr>
          <w:rFonts w:ascii="Times New Roman" w:eastAsia="Times New Roman" w:hAnsi="Times New Roman" w:cs="Times New Roman"/>
          <w:sz w:val="28"/>
          <w:szCs w:val="28"/>
          <w:lang w:eastAsia="ru-RU"/>
        </w:rPr>
        <w:t xml:space="preserve"> экономической деятельности. </w:t>
      </w:r>
      <w:r>
        <w:rPr>
          <w:rFonts w:ascii="Times New Roman" w:eastAsia="Times New Roman" w:hAnsi="Times New Roman" w:cs="Times New Roman"/>
          <w:sz w:val="28"/>
          <w:szCs w:val="28"/>
          <w:lang w:eastAsia="ru-RU"/>
        </w:rPr>
        <w:t xml:space="preserve">Благодаря автоматизированным системам такие передвижения проходят оперативно. </w:t>
      </w:r>
    </w:p>
    <w:p w:rsidR="006D56AF" w:rsidRPr="0033564C" w:rsidRDefault="007A476C" w:rsidP="00462BF8">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Также валютный рынок – это процесс, обеспечивающий формирование валютного курса на основе спроса и предложения на конкретные валюты</w:t>
      </w:r>
      <w:r w:rsidR="00462BF8">
        <w:rPr>
          <w:rFonts w:ascii="Times New Roman" w:eastAsia="Times New Roman" w:hAnsi="Times New Roman" w:cs="Times New Roman"/>
          <w:sz w:val="28"/>
          <w:szCs w:val="28"/>
          <w:lang w:eastAsia="ru-RU"/>
        </w:rPr>
        <w:t>, благодаря чему появляется возможность в получении прибыли субъектами рынка через разницу в курсах, а также используется странами для проведения</w:t>
      </w:r>
      <w:r w:rsidR="006D56AF" w:rsidRPr="0033564C">
        <w:rPr>
          <w:rFonts w:ascii="Times New Roman" w:eastAsia="Times New Roman" w:hAnsi="Times New Roman" w:cs="Times New Roman"/>
          <w:sz w:val="28"/>
          <w:szCs w:val="28"/>
          <w:lang w:eastAsia="ru-RU"/>
        </w:rPr>
        <w:t xml:space="preserve"> денежно-кредитной политики</w:t>
      </w:r>
      <w:r w:rsidR="002A3EDE" w:rsidRPr="002A3EDE">
        <w:rPr>
          <w:rFonts w:ascii="Times New Roman" w:eastAsia="Times New Roman" w:hAnsi="Times New Roman" w:cs="Times New Roman"/>
          <w:sz w:val="28"/>
          <w:szCs w:val="28"/>
          <w:lang w:eastAsia="ru-RU"/>
        </w:rPr>
        <w:t xml:space="preserve"> [19]</w:t>
      </w:r>
      <w:r w:rsidR="006D56AF" w:rsidRPr="0033564C">
        <w:rPr>
          <w:rFonts w:ascii="Times New Roman" w:eastAsia="Times New Roman" w:hAnsi="Times New Roman" w:cs="Times New Roman"/>
          <w:sz w:val="28"/>
          <w:szCs w:val="28"/>
          <w:lang w:eastAsia="ru-RU"/>
        </w:rPr>
        <w:t>.</w:t>
      </w:r>
    </w:p>
    <w:p w:rsidR="006D56AF" w:rsidRPr="0033564C" w:rsidRDefault="00462BF8"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Кроме того валютные рынки различных государств могут отличаться друг от друга степенью ограничений и разными подходами к регулированию. Если валютные ограничения имеются, то рынок называется закрытым (несвободным), если их нет, то открытым (свободным)</w:t>
      </w:r>
      <w:r w:rsidR="006D56AF" w:rsidRPr="0033564C">
        <w:rPr>
          <w:rFonts w:ascii="Times New Roman" w:eastAsia="Times New Roman" w:hAnsi="Times New Roman" w:cs="Times New Roman"/>
          <w:sz w:val="28"/>
          <w:szCs w:val="28"/>
          <w:lang w:eastAsia="ru-RU"/>
        </w:rPr>
        <w:t>.</w:t>
      </w:r>
    </w:p>
    <w:p w:rsidR="00462BF8" w:rsidRDefault="00462BF8"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Валютные ограничения – </w:t>
      </w:r>
      <w:r w:rsidR="006D56AF" w:rsidRPr="0033564C">
        <w:rPr>
          <w:rFonts w:ascii="Times New Roman" w:eastAsia="Times New Roman" w:hAnsi="Times New Roman" w:cs="Times New Roman"/>
          <w:sz w:val="28"/>
          <w:szCs w:val="28"/>
          <w:lang w:eastAsia="ru-RU"/>
        </w:rPr>
        <w:t>административные, законодательные, экономические и организационные меры,</w:t>
      </w:r>
      <w:r>
        <w:rPr>
          <w:rFonts w:ascii="Times New Roman" w:eastAsia="Times New Roman" w:hAnsi="Times New Roman" w:cs="Times New Roman"/>
          <w:sz w:val="28"/>
          <w:szCs w:val="28"/>
          <w:lang w:eastAsia="ru-RU"/>
        </w:rPr>
        <w:t xml:space="preserve"> которые</w:t>
      </w:r>
      <w:r w:rsidR="006D56AF" w:rsidRPr="0033564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устанавливают определенную схему</w:t>
      </w:r>
      <w:r w:rsidR="006D56AF" w:rsidRPr="0033564C">
        <w:rPr>
          <w:rFonts w:ascii="Times New Roman" w:eastAsia="Times New Roman" w:hAnsi="Times New Roman" w:cs="Times New Roman"/>
          <w:sz w:val="28"/>
          <w:szCs w:val="28"/>
          <w:lang w:eastAsia="ru-RU"/>
        </w:rPr>
        <w:t xml:space="preserve"> проведения валютных операций. </w:t>
      </w:r>
    </w:p>
    <w:p w:rsidR="006D56AF" w:rsidRPr="0033564C" w:rsidRDefault="00462BF8"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Еще одним различием в национальных рынках является способ формирования</w:t>
      </w:r>
      <w:r w:rsidR="006D56AF" w:rsidRPr="0033564C">
        <w:rPr>
          <w:rFonts w:ascii="Times New Roman" w:eastAsia="Times New Roman" w:hAnsi="Times New Roman" w:cs="Times New Roman"/>
          <w:sz w:val="28"/>
          <w:szCs w:val="28"/>
          <w:lang w:eastAsia="ru-RU"/>
        </w:rPr>
        <w:t xml:space="preserve"> обменного курса национальной валюты по отношению к </w:t>
      </w:r>
      <w:r>
        <w:rPr>
          <w:rFonts w:ascii="Times New Roman" w:eastAsia="Times New Roman" w:hAnsi="Times New Roman" w:cs="Times New Roman"/>
          <w:sz w:val="28"/>
          <w:szCs w:val="28"/>
          <w:lang w:eastAsia="ru-RU"/>
        </w:rPr>
        <w:t>зарубежным</w:t>
      </w:r>
      <w:r w:rsidR="006D56AF" w:rsidRPr="0033564C">
        <w:rPr>
          <w:rFonts w:ascii="Times New Roman" w:eastAsia="Times New Roman" w:hAnsi="Times New Roman" w:cs="Times New Roman"/>
          <w:sz w:val="28"/>
          <w:szCs w:val="28"/>
          <w:lang w:eastAsia="ru-RU"/>
        </w:rPr>
        <w:t xml:space="preserve"> валютам. </w:t>
      </w:r>
      <w:r>
        <w:rPr>
          <w:rFonts w:ascii="Times New Roman" w:eastAsia="Times New Roman" w:hAnsi="Times New Roman" w:cs="Times New Roman"/>
          <w:sz w:val="28"/>
          <w:szCs w:val="28"/>
          <w:lang w:eastAsia="ru-RU"/>
        </w:rPr>
        <w:t>Подчеркивают</w:t>
      </w:r>
      <w:r w:rsidR="006D56AF" w:rsidRPr="0033564C">
        <w:rPr>
          <w:rFonts w:ascii="Times New Roman" w:eastAsia="Times New Roman" w:hAnsi="Times New Roman" w:cs="Times New Roman"/>
          <w:sz w:val="28"/>
          <w:szCs w:val="28"/>
          <w:lang w:eastAsia="ru-RU"/>
        </w:rPr>
        <w:t xml:space="preserve"> два </w:t>
      </w:r>
      <w:r>
        <w:rPr>
          <w:rFonts w:ascii="Times New Roman" w:eastAsia="Times New Roman" w:hAnsi="Times New Roman" w:cs="Times New Roman"/>
          <w:sz w:val="28"/>
          <w:szCs w:val="28"/>
          <w:lang w:eastAsia="ru-RU"/>
        </w:rPr>
        <w:t>абсолютно</w:t>
      </w:r>
      <w:r w:rsidR="006D56AF" w:rsidRPr="0033564C">
        <w:rPr>
          <w:rFonts w:ascii="Times New Roman" w:eastAsia="Times New Roman" w:hAnsi="Times New Roman" w:cs="Times New Roman"/>
          <w:sz w:val="28"/>
          <w:szCs w:val="28"/>
          <w:lang w:eastAsia="ru-RU"/>
        </w:rPr>
        <w:t xml:space="preserve"> различающихся режима валютного курса: ф</w:t>
      </w:r>
      <w:r>
        <w:rPr>
          <w:rFonts w:ascii="Times New Roman" w:eastAsia="Times New Roman" w:hAnsi="Times New Roman" w:cs="Times New Roman"/>
          <w:sz w:val="28"/>
          <w:szCs w:val="28"/>
          <w:lang w:eastAsia="ru-RU"/>
        </w:rPr>
        <w:t>иксированный и плавающий. Но по факту имеется</w:t>
      </w:r>
      <w:r w:rsidR="006D56AF" w:rsidRPr="0033564C">
        <w:rPr>
          <w:rFonts w:ascii="Times New Roman" w:eastAsia="Times New Roman" w:hAnsi="Times New Roman" w:cs="Times New Roman"/>
          <w:sz w:val="28"/>
          <w:szCs w:val="28"/>
          <w:lang w:eastAsia="ru-RU"/>
        </w:rPr>
        <w:t xml:space="preserve"> большое количество </w:t>
      </w:r>
      <w:r>
        <w:rPr>
          <w:rFonts w:ascii="Times New Roman" w:eastAsia="Times New Roman" w:hAnsi="Times New Roman" w:cs="Times New Roman"/>
          <w:sz w:val="28"/>
          <w:szCs w:val="28"/>
          <w:lang w:eastAsia="ru-RU"/>
        </w:rPr>
        <w:t>разновидностей</w:t>
      </w:r>
      <w:r w:rsidR="006D56AF" w:rsidRPr="0033564C">
        <w:rPr>
          <w:rFonts w:ascii="Times New Roman" w:eastAsia="Times New Roman" w:hAnsi="Times New Roman" w:cs="Times New Roman"/>
          <w:sz w:val="28"/>
          <w:szCs w:val="28"/>
          <w:lang w:eastAsia="ru-RU"/>
        </w:rPr>
        <w:t xml:space="preserve"> этих режимов</w:t>
      </w:r>
      <w:r w:rsidR="00BC58F1">
        <w:rPr>
          <w:rFonts w:ascii="Times New Roman" w:eastAsia="Times New Roman" w:hAnsi="Times New Roman" w:cs="Times New Roman"/>
          <w:sz w:val="28"/>
          <w:szCs w:val="28"/>
          <w:lang w:eastAsia="ru-RU"/>
        </w:rPr>
        <w:t xml:space="preserve"> </w:t>
      </w:r>
      <w:r w:rsidR="00BC58F1" w:rsidRPr="00BC58F1">
        <w:rPr>
          <w:rFonts w:ascii="Times New Roman" w:eastAsia="Times New Roman" w:hAnsi="Times New Roman" w:cs="Times New Roman"/>
          <w:sz w:val="28"/>
          <w:szCs w:val="28"/>
          <w:lang w:eastAsia="ru-RU"/>
        </w:rPr>
        <w:t>[47]</w:t>
      </w:r>
      <w:r w:rsidR="006D56AF" w:rsidRPr="0033564C">
        <w:rPr>
          <w:rFonts w:ascii="Times New Roman" w:eastAsia="Times New Roman" w:hAnsi="Times New Roman" w:cs="Times New Roman"/>
          <w:sz w:val="28"/>
          <w:szCs w:val="28"/>
          <w:lang w:eastAsia="ru-RU"/>
        </w:rPr>
        <w:t xml:space="preserve">. </w:t>
      </w:r>
    </w:p>
    <w:p w:rsidR="006D56AF" w:rsidRPr="0033564C" w:rsidRDefault="00A267B6"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 xml:space="preserve">Таблица </w:t>
      </w:r>
      <w:r w:rsidR="006D56AF" w:rsidRPr="0033564C">
        <w:rPr>
          <w:rFonts w:ascii="Times New Roman" w:eastAsia="Times New Roman" w:hAnsi="Times New Roman" w:cs="Times New Roman"/>
          <w:sz w:val="28"/>
          <w:szCs w:val="28"/>
          <w:lang w:eastAsia="ru-RU"/>
        </w:rPr>
        <w:t>1</w:t>
      </w:r>
      <w:r w:rsidR="00D30204">
        <w:rPr>
          <w:rFonts w:ascii="Times New Roman" w:eastAsia="Times New Roman" w:hAnsi="Times New Roman" w:cs="Times New Roman"/>
          <w:sz w:val="28"/>
          <w:szCs w:val="28"/>
          <w:lang w:eastAsia="ru-RU"/>
        </w:rPr>
        <w:t xml:space="preserve"> -</w:t>
      </w:r>
      <w:r w:rsidR="006D56AF" w:rsidRPr="0033564C">
        <w:rPr>
          <w:rFonts w:ascii="Times New Roman" w:eastAsia="Times New Roman" w:hAnsi="Times New Roman" w:cs="Times New Roman"/>
          <w:sz w:val="28"/>
          <w:szCs w:val="28"/>
          <w:lang w:eastAsia="ru-RU"/>
        </w:rPr>
        <w:t xml:space="preserve"> Основные отличия национального валютного рынка от мирового валютного рынка</w:t>
      </w:r>
    </w:p>
    <w:tbl>
      <w:tblPr>
        <w:tblW w:w="9450"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2325"/>
        <w:gridCol w:w="3487"/>
        <w:gridCol w:w="3638"/>
      </w:tblGrid>
      <w:tr w:rsidR="006D56AF" w:rsidRPr="0033564C" w:rsidTr="00D90408">
        <w:trPr>
          <w:trHeight w:val="510"/>
          <w:tblCellSpacing w:w="0" w:type="dxa"/>
        </w:trPr>
        <w:tc>
          <w:tcPr>
            <w:tcW w:w="2310"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Критерии</w:t>
            </w:r>
          </w:p>
        </w:tc>
        <w:tc>
          <w:tcPr>
            <w:tcW w:w="3465"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Национальный валютный рынок</w:t>
            </w:r>
          </w:p>
        </w:tc>
        <w:tc>
          <w:tcPr>
            <w:tcW w:w="3615"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Мировой валютный рынок</w:t>
            </w:r>
          </w:p>
        </w:tc>
      </w:tr>
      <w:tr w:rsidR="006D56AF" w:rsidRPr="0033564C" w:rsidTr="00D90408">
        <w:trPr>
          <w:trHeight w:val="915"/>
          <w:tblCellSpacing w:w="0" w:type="dxa"/>
        </w:trPr>
        <w:tc>
          <w:tcPr>
            <w:tcW w:w="2310"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Валюта обращения</w:t>
            </w:r>
          </w:p>
        </w:tc>
        <w:tc>
          <w:tcPr>
            <w:tcW w:w="3465"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Национальная валюта</w:t>
            </w:r>
          </w:p>
        </w:tc>
        <w:tc>
          <w:tcPr>
            <w:tcW w:w="3615"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В общем виде, все обращающиеся валюты. Кроме этого отдельно выделяются из общего перечня валют резервные валюты, а также международные счетные валютные единицы</w:t>
            </w:r>
          </w:p>
        </w:tc>
      </w:tr>
      <w:tr w:rsidR="006D56AF" w:rsidRPr="0033564C" w:rsidTr="00D90408">
        <w:trPr>
          <w:trHeight w:val="960"/>
          <w:tblCellSpacing w:w="0" w:type="dxa"/>
        </w:trPr>
        <w:tc>
          <w:tcPr>
            <w:tcW w:w="2310"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Порядок конвертации валют</w:t>
            </w:r>
          </w:p>
        </w:tc>
        <w:tc>
          <w:tcPr>
            <w:tcW w:w="3465"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Национальные условия конвертируемости национальной валюты</w:t>
            </w:r>
          </w:p>
        </w:tc>
        <w:tc>
          <w:tcPr>
            <w:tcW w:w="3615"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Условия взаимной конвертируемости валют</w:t>
            </w:r>
          </w:p>
        </w:tc>
      </w:tr>
      <w:tr w:rsidR="006D56AF" w:rsidRPr="0033564C" w:rsidTr="00D90408">
        <w:trPr>
          <w:trHeight w:val="960"/>
          <w:tblCellSpacing w:w="0" w:type="dxa"/>
        </w:trPr>
        <w:tc>
          <w:tcPr>
            <w:tcW w:w="2310"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Порядок формирования курса</w:t>
            </w:r>
          </w:p>
        </w:tc>
        <w:tc>
          <w:tcPr>
            <w:tcW w:w="3465"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Режим курса национальной валюты</w:t>
            </w:r>
          </w:p>
        </w:tc>
        <w:tc>
          <w:tcPr>
            <w:tcW w:w="3615"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Регламентация режимов валютных курсов</w:t>
            </w:r>
          </w:p>
        </w:tc>
      </w:tr>
      <w:tr w:rsidR="006D56AF" w:rsidRPr="0033564C" w:rsidTr="00D90408">
        <w:trPr>
          <w:trHeight w:val="900"/>
          <w:tblCellSpacing w:w="0" w:type="dxa"/>
        </w:trPr>
        <w:tc>
          <w:tcPr>
            <w:tcW w:w="2310"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 xml:space="preserve">Формирование </w:t>
            </w:r>
            <w:r w:rsidRPr="0033564C">
              <w:rPr>
                <w:rFonts w:ascii="Times New Roman" w:eastAsia="Times New Roman" w:hAnsi="Times New Roman" w:cs="Times New Roman"/>
                <w:sz w:val="28"/>
                <w:szCs w:val="28"/>
                <w:lang w:eastAsia="ru-RU"/>
              </w:rPr>
              <w:lastRenderedPageBreak/>
              <w:t>паритета валюты</w:t>
            </w:r>
          </w:p>
        </w:tc>
        <w:tc>
          <w:tcPr>
            <w:tcW w:w="3465" w:type="dxa"/>
            <w:vAlign w:val="center"/>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lastRenderedPageBreak/>
              <w:t xml:space="preserve">Паритет национальной </w:t>
            </w:r>
            <w:r w:rsidRPr="0033564C">
              <w:rPr>
                <w:rFonts w:ascii="Times New Roman" w:eastAsia="Times New Roman" w:hAnsi="Times New Roman" w:cs="Times New Roman"/>
                <w:sz w:val="28"/>
                <w:szCs w:val="28"/>
                <w:lang w:eastAsia="ru-RU"/>
              </w:rPr>
              <w:lastRenderedPageBreak/>
              <w:t>валюты</w:t>
            </w:r>
          </w:p>
        </w:tc>
        <w:tc>
          <w:tcPr>
            <w:tcW w:w="3615"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lastRenderedPageBreak/>
              <w:t xml:space="preserve">Унифицированный режим </w:t>
            </w:r>
            <w:r w:rsidRPr="0033564C">
              <w:rPr>
                <w:rFonts w:ascii="Times New Roman" w:eastAsia="Times New Roman" w:hAnsi="Times New Roman" w:cs="Times New Roman"/>
                <w:sz w:val="28"/>
                <w:szCs w:val="28"/>
                <w:lang w:eastAsia="ru-RU"/>
              </w:rPr>
              <w:lastRenderedPageBreak/>
              <w:t>валютных паритетов</w:t>
            </w:r>
          </w:p>
        </w:tc>
      </w:tr>
      <w:tr w:rsidR="006D56AF" w:rsidRPr="0033564C" w:rsidTr="00D90408">
        <w:trPr>
          <w:trHeight w:val="1185"/>
          <w:tblCellSpacing w:w="0" w:type="dxa"/>
        </w:trPr>
        <w:tc>
          <w:tcPr>
            <w:tcW w:w="2310"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lastRenderedPageBreak/>
              <w:t>Регулирующие органы</w:t>
            </w:r>
          </w:p>
        </w:tc>
        <w:tc>
          <w:tcPr>
            <w:tcW w:w="3465"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Национальные уполномоченные органы, осуществляющие регулирование валютных отношений в стране</w:t>
            </w:r>
          </w:p>
        </w:tc>
        <w:tc>
          <w:tcPr>
            <w:tcW w:w="3615"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Международные организации, осуществляющие межгосударственное валютное регулирование</w:t>
            </w:r>
          </w:p>
        </w:tc>
      </w:tr>
      <w:tr w:rsidR="006D56AF" w:rsidRPr="0033564C" w:rsidTr="00D90408">
        <w:trPr>
          <w:trHeight w:val="1185"/>
          <w:tblCellSpacing w:w="0" w:type="dxa"/>
        </w:trPr>
        <w:tc>
          <w:tcPr>
            <w:tcW w:w="2310"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Уровень включенности в валютную систему</w:t>
            </w:r>
          </w:p>
        </w:tc>
        <w:tc>
          <w:tcPr>
            <w:tcW w:w="3465"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Включенность в национальную валютную систему</w:t>
            </w:r>
          </w:p>
        </w:tc>
        <w:tc>
          <w:tcPr>
            <w:tcW w:w="3615"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Включенность в мировую валютную систему</w:t>
            </w:r>
          </w:p>
        </w:tc>
      </w:tr>
      <w:tr w:rsidR="006D56AF" w:rsidRPr="0033564C" w:rsidTr="00D90408">
        <w:trPr>
          <w:trHeight w:val="1185"/>
          <w:tblCellSpacing w:w="0" w:type="dxa"/>
        </w:trPr>
        <w:tc>
          <w:tcPr>
            <w:tcW w:w="2310"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Формы регулирования и контроля</w:t>
            </w:r>
          </w:p>
        </w:tc>
        <w:tc>
          <w:tcPr>
            <w:tcW w:w="3465"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Наличие или отсутствие валютных ограничений, валютный контроль</w:t>
            </w:r>
          </w:p>
        </w:tc>
        <w:tc>
          <w:tcPr>
            <w:tcW w:w="3615"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Межгосударственное регулирование валютных ограничений</w:t>
            </w:r>
          </w:p>
        </w:tc>
      </w:tr>
      <w:tr w:rsidR="006D56AF" w:rsidRPr="0033564C" w:rsidTr="00D90408">
        <w:trPr>
          <w:trHeight w:val="1185"/>
          <w:tblCellSpacing w:w="0" w:type="dxa"/>
        </w:trPr>
        <w:tc>
          <w:tcPr>
            <w:tcW w:w="2310"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Регулирование валютной ликвидности</w:t>
            </w:r>
          </w:p>
        </w:tc>
        <w:tc>
          <w:tcPr>
            <w:tcW w:w="3465"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Национальное регулирование валютной ликвидности страны</w:t>
            </w:r>
          </w:p>
        </w:tc>
        <w:tc>
          <w:tcPr>
            <w:tcW w:w="3615"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Возможное межгосударственное регулирование международной валютной ликвидности</w:t>
            </w:r>
          </w:p>
        </w:tc>
      </w:tr>
      <w:tr w:rsidR="006D56AF" w:rsidRPr="0033564C" w:rsidTr="00D90408">
        <w:trPr>
          <w:trHeight w:val="1185"/>
          <w:tblCellSpacing w:w="0" w:type="dxa"/>
        </w:trPr>
        <w:tc>
          <w:tcPr>
            <w:tcW w:w="2310"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Порядок использования международных кредитных средств обращения</w:t>
            </w:r>
          </w:p>
        </w:tc>
        <w:tc>
          <w:tcPr>
            <w:tcW w:w="3465"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Государственная регламентация использования международных кредитных средств обращения</w:t>
            </w:r>
          </w:p>
        </w:tc>
        <w:tc>
          <w:tcPr>
            <w:tcW w:w="3615"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Унификация правил использования международных кредитных средств обращения</w:t>
            </w:r>
          </w:p>
        </w:tc>
      </w:tr>
      <w:tr w:rsidR="006D56AF" w:rsidRPr="0033564C" w:rsidTr="00D90408">
        <w:trPr>
          <w:trHeight w:val="1155"/>
          <w:tblCellSpacing w:w="0" w:type="dxa"/>
        </w:trPr>
        <w:tc>
          <w:tcPr>
            <w:tcW w:w="2310"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Основы осуществления международных расчетов</w:t>
            </w:r>
          </w:p>
        </w:tc>
        <w:tc>
          <w:tcPr>
            <w:tcW w:w="3465"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Национальные особенности осуществления международных расчетов страны</w:t>
            </w:r>
          </w:p>
        </w:tc>
        <w:tc>
          <w:tcPr>
            <w:tcW w:w="3615" w:type="dxa"/>
            <w:hideMark/>
          </w:tcPr>
          <w:p w:rsidR="006D56AF" w:rsidRPr="0033564C" w:rsidRDefault="006D56AF" w:rsidP="008D671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Унификация основных форм международных расчетов</w:t>
            </w:r>
          </w:p>
        </w:tc>
      </w:tr>
    </w:tbl>
    <w:p w:rsidR="008D671B" w:rsidRPr="0033564C" w:rsidRDefault="008D671B"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завершении скажем, что мировой финансовый рынок появился значительно позже национальных валютных</w:t>
      </w:r>
      <w:r w:rsidR="004848C6">
        <w:rPr>
          <w:rFonts w:ascii="Times New Roman" w:eastAsia="Times New Roman" w:hAnsi="Times New Roman" w:cs="Times New Roman"/>
          <w:sz w:val="28"/>
          <w:szCs w:val="28"/>
          <w:lang w:eastAsia="ru-RU"/>
        </w:rPr>
        <w:t xml:space="preserve"> рынков</w:t>
      </w:r>
      <w:r>
        <w:rPr>
          <w:rFonts w:ascii="Times New Roman" w:eastAsia="Times New Roman" w:hAnsi="Times New Roman" w:cs="Times New Roman"/>
          <w:sz w:val="28"/>
          <w:szCs w:val="28"/>
          <w:lang w:eastAsia="ru-RU"/>
        </w:rPr>
        <w:t xml:space="preserve">, его полноценному </w:t>
      </w:r>
      <w:r>
        <w:rPr>
          <w:rFonts w:ascii="Times New Roman" w:eastAsia="Times New Roman" w:hAnsi="Times New Roman" w:cs="Times New Roman"/>
          <w:sz w:val="28"/>
          <w:szCs w:val="28"/>
          <w:lang w:eastAsia="ru-RU"/>
        </w:rPr>
        <w:lastRenderedPageBreak/>
        <w:t>развитию помогли процессы финансовой глобализации и интеграции.</w:t>
      </w:r>
      <w:r w:rsidR="004848C6">
        <w:rPr>
          <w:rFonts w:ascii="Times New Roman" w:eastAsia="Times New Roman" w:hAnsi="Times New Roman" w:cs="Times New Roman"/>
          <w:sz w:val="28"/>
          <w:szCs w:val="28"/>
          <w:lang w:eastAsia="ru-RU"/>
        </w:rPr>
        <w:t xml:space="preserve"> Фирмы, желающие выйти на мировой рынок, способствовали развитию мирового банковского дела. А для его полноценного функционирования помогла финансовая либерализация</w:t>
      </w:r>
      <w:r w:rsidR="0014712A">
        <w:rPr>
          <w:rFonts w:ascii="Times New Roman" w:eastAsia="Times New Roman" w:hAnsi="Times New Roman" w:cs="Times New Roman"/>
          <w:sz w:val="28"/>
          <w:szCs w:val="28"/>
          <w:lang w:val="en-US" w:eastAsia="ru-RU"/>
        </w:rPr>
        <w:t>[3]</w:t>
      </w:r>
      <w:r w:rsidR="004848C6">
        <w:rPr>
          <w:rFonts w:ascii="Times New Roman" w:eastAsia="Times New Roman" w:hAnsi="Times New Roman" w:cs="Times New Roman"/>
          <w:sz w:val="28"/>
          <w:szCs w:val="28"/>
          <w:lang w:eastAsia="ru-RU"/>
        </w:rPr>
        <w:t>.</w:t>
      </w:r>
    </w:p>
    <w:p w:rsidR="006D56AF" w:rsidRPr="0033564C" w:rsidRDefault="00F849EA" w:rsidP="00F849EA">
      <w:pPr>
        <w:pStyle w:val="a3"/>
        <w:numPr>
          <w:ilvl w:val="2"/>
          <w:numId w:val="46"/>
        </w:numPr>
        <w:spacing w:line="720" w:lineRule="auto"/>
        <w:ind w:left="0" w:firstLine="851"/>
        <w:jc w:val="center"/>
        <w:rPr>
          <w:rFonts w:ascii="Times New Roman" w:hAnsi="Times New Roman" w:cs="Times New Roman"/>
          <w:sz w:val="28"/>
          <w:szCs w:val="28"/>
        </w:rPr>
      </w:pPr>
      <w:r>
        <w:rPr>
          <w:rFonts w:ascii="Times New Roman" w:hAnsi="Times New Roman" w:cs="Times New Roman"/>
          <w:sz w:val="28"/>
          <w:szCs w:val="28"/>
        </w:rPr>
        <w:t xml:space="preserve"> </w:t>
      </w:r>
      <w:r w:rsidR="006D56AF" w:rsidRPr="0033564C">
        <w:rPr>
          <w:rFonts w:ascii="Times New Roman" w:hAnsi="Times New Roman" w:cs="Times New Roman"/>
          <w:sz w:val="28"/>
          <w:szCs w:val="28"/>
        </w:rPr>
        <w:t>Основные участники валютного рынка и их операции</w:t>
      </w:r>
    </w:p>
    <w:p w:rsidR="006D56AF" w:rsidRPr="0033564C" w:rsidRDefault="006D56AF"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 xml:space="preserve">Основными участниками валютного рынка </w:t>
      </w:r>
      <w:r w:rsidR="00127C51">
        <w:rPr>
          <w:rFonts w:ascii="Times New Roman" w:eastAsia="Times New Roman" w:hAnsi="Times New Roman" w:cs="Times New Roman"/>
          <w:sz w:val="28"/>
          <w:szCs w:val="28"/>
          <w:lang w:eastAsia="ru-RU"/>
        </w:rPr>
        <w:t>являются</w:t>
      </w:r>
      <w:r w:rsidRPr="0033564C">
        <w:rPr>
          <w:rFonts w:ascii="Times New Roman" w:eastAsia="Times New Roman" w:hAnsi="Times New Roman" w:cs="Times New Roman"/>
          <w:sz w:val="28"/>
          <w:szCs w:val="28"/>
          <w:lang w:eastAsia="ru-RU"/>
        </w:rPr>
        <w:t>:</w:t>
      </w:r>
    </w:p>
    <w:p w:rsidR="006D56AF" w:rsidRPr="0033564C" w:rsidRDefault="006D56AF" w:rsidP="0033564C">
      <w:pPr>
        <w:pStyle w:val="a3"/>
        <w:numPr>
          <w:ilvl w:val="0"/>
          <w:numId w:val="8"/>
        </w:num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коммерческие банки, имеющие лицензии на право осуществления банковских операций со средствами в иностранных валютах;</w:t>
      </w:r>
    </w:p>
    <w:p w:rsidR="006D56AF" w:rsidRPr="0033564C" w:rsidRDefault="006D56AF" w:rsidP="0033564C">
      <w:pPr>
        <w:numPr>
          <w:ilvl w:val="0"/>
          <w:numId w:val="8"/>
        </w:num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финансовые институты, обладающие статусом кредитных организаций по национальному законодательству, и в соответствии с этим имеющие право проводить отдельные банковские операции со средствами в иностранных валютах;</w:t>
      </w:r>
    </w:p>
    <w:p w:rsidR="006D56AF" w:rsidRPr="0033564C" w:rsidRDefault="006D56AF" w:rsidP="0033564C">
      <w:pPr>
        <w:numPr>
          <w:ilvl w:val="0"/>
          <w:numId w:val="8"/>
        </w:num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центральные банки, которые не только проводят непосредственно валютные операции, но и, будучи надзорными органами, устанавливают правила проведения валютных операций на внутренних валютных рынках;</w:t>
      </w:r>
    </w:p>
    <w:p w:rsidR="006D56AF" w:rsidRPr="0033564C" w:rsidRDefault="006D56AF" w:rsidP="0033564C">
      <w:pPr>
        <w:numPr>
          <w:ilvl w:val="0"/>
          <w:numId w:val="8"/>
        </w:num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 xml:space="preserve">промышленные, торговые, финансовые компании, частные лица и иные хозяйствующие субъекты, </w:t>
      </w:r>
    </w:p>
    <w:p w:rsidR="006D56AF" w:rsidRPr="0033564C" w:rsidRDefault="006D56AF" w:rsidP="0033564C">
      <w:pPr>
        <w:numPr>
          <w:ilvl w:val="0"/>
          <w:numId w:val="8"/>
        </w:num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различные международные и государственные организации (органы власти).</w:t>
      </w:r>
    </w:p>
    <w:p w:rsidR="006D56AF" w:rsidRPr="0033564C" w:rsidRDefault="006D56AF"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 xml:space="preserve">Последние две категории участников </w:t>
      </w:r>
      <w:r w:rsidR="007A4D80">
        <w:rPr>
          <w:rFonts w:ascii="Times New Roman" w:eastAsia="Times New Roman" w:hAnsi="Times New Roman" w:cs="Times New Roman"/>
          <w:sz w:val="28"/>
          <w:szCs w:val="28"/>
          <w:lang w:eastAsia="ru-RU"/>
        </w:rPr>
        <w:t>производят</w:t>
      </w:r>
      <w:r w:rsidRPr="0033564C">
        <w:rPr>
          <w:rFonts w:ascii="Times New Roman" w:eastAsia="Times New Roman" w:hAnsi="Times New Roman" w:cs="Times New Roman"/>
          <w:sz w:val="28"/>
          <w:szCs w:val="28"/>
          <w:lang w:eastAsia="ru-RU"/>
        </w:rPr>
        <w:t xml:space="preserve"> операции на валютном рынке </w:t>
      </w:r>
      <w:r w:rsidR="007A4D80">
        <w:rPr>
          <w:rFonts w:ascii="Times New Roman" w:eastAsia="Times New Roman" w:hAnsi="Times New Roman" w:cs="Times New Roman"/>
          <w:sz w:val="28"/>
          <w:szCs w:val="28"/>
          <w:lang w:eastAsia="ru-RU"/>
        </w:rPr>
        <w:t>посредством банков</w:t>
      </w:r>
      <w:r w:rsidRPr="0033564C">
        <w:rPr>
          <w:rFonts w:ascii="Times New Roman" w:eastAsia="Times New Roman" w:hAnsi="Times New Roman" w:cs="Times New Roman"/>
          <w:sz w:val="28"/>
          <w:szCs w:val="28"/>
          <w:lang w:eastAsia="ru-RU"/>
        </w:rPr>
        <w:t xml:space="preserve"> и ины</w:t>
      </w:r>
      <w:r w:rsidR="007A4D80">
        <w:rPr>
          <w:rFonts w:ascii="Times New Roman" w:eastAsia="Times New Roman" w:hAnsi="Times New Roman" w:cs="Times New Roman"/>
          <w:sz w:val="28"/>
          <w:szCs w:val="28"/>
          <w:lang w:eastAsia="ru-RU"/>
        </w:rPr>
        <w:t>х</w:t>
      </w:r>
      <w:r w:rsidRPr="0033564C">
        <w:rPr>
          <w:rFonts w:ascii="Times New Roman" w:eastAsia="Times New Roman" w:hAnsi="Times New Roman" w:cs="Times New Roman"/>
          <w:sz w:val="28"/>
          <w:szCs w:val="28"/>
          <w:lang w:eastAsia="ru-RU"/>
        </w:rPr>
        <w:t xml:space="preserve"> финансовы</w:t>
      </w:r>
      <w:r w:rsidR="007A4D80">
        <w:rPr>
          <w:rFonts w:ascii="Times New Roman" w:eastAsia="Times New Roman" w:hAnsi="Times New Roman" w:cs="Times New Roman"/>
          <w:sz w:val="28"/>
          <w:szCs w:val="28"/>
          <w:lang w:eastAsia="ru-RU"/>
        </w:rPr>
        <w:t>х</w:t>
      </w:r>
      <w:r w:rsidRPr="0033564C">
        <w:rPr>
          <w:rFonts w:ascii="Times New Roman" w:eastAsia="Times New Roman" w:hAnsi="Times New Roman" w:cs="Times New Roman"/>
          <w:sz w:val="28"/>
          <w:szCs w:val="28"/>
          <w:lang w:eastAsia="ru-RU"/>
        </w:rPr>
        <w:t xml:space="preserve"> институт</w:t>
      </w:r>
      <w:r w:rsidR="007A4D80">
        <w:rPr>
          <w:rFonts w:ascii="Times New Roman" w:eastAsia="Times New Roman" w:hAnsi="Times New Roman" w:cs="Times New Roman"/>
          <w:sz w:val="28"/>
          <w:szCs w:val="28"/>
          <w:lang w:eastAsia="ru-RU"/>
        </w:rPr>
        <w:t>ов</w:t>
      </w:r>
      <w:r w:rsidRPr="0033564C">
        <w:rPr>
          <w:rFonts w:ascii="Times New Roman" w:eastAsia="Times New Roman" w:hAnsi="Times New Roman" w:cs="Times New Roman"/>
          <w:sz w:val="28"/>
          <w:szCs w:val="28"/>
          <w:lang w:eastAsia="ru-RU"/>
        </w:rPr>
        <w:t xml:space="preserve">, </w:t>
      </w:r>
      <w:r w:rsidR="007A4D80">
        <w:rPr>
          <w:rFonts w:ascii="Times New Roman" w:eastAsia="Times New Roman" w:hAnsi="Times New Roman" w:cs="Times New Roman"/>
          <w:sz w:val="28"/>
          <w:szCs w:val="28"/>
          <w:lang w:eastAsia="ru-RU"/>
        </w:rPr>
        <w:t>у которых есть право на выполнение данных операций.</w:t>
      </w:r>
      <w:r w:rsidRPr="0033564C">
        <w:rPr>
          <w:rFonts w:ascii="Times New Roman" w:eastAsia="Times New Roman" w:hAnsi="Times New Roman" w:cs="Times New Roman"/>
          <w:sz w:val="28"/>
          <w:szCs w:val="28"/>
          <w:lang w:eastAsia="ru-RU"/>
        </w:rPr>
        <w:t xml:space="preserve"> </w:t>
      </w:r>
    </w:p>
    <w:p w:rsidR="006D56AF" w:rsidRPr="0033564C" w:rsidRDefault="006D56AF"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iCs/>
          <w:sz w:val="28"/>
          <w:szCs w:val="28"/>
          <w:lang w:eastAsia="ru-RU"/>
        </w:rPr>
        <w:t>Валютны</w:t>
      </w:r>
      <w:r w:rsidR="007A4D80">
        <w:rPr>
          <w:rFonts w:ascii="Times New Roman" w:eastAsia="Times New Roman" w:hAnsi="Times New Roman" w:cs="Times New Roman"/>
          <w:iCs/>
          <w:sz w:val="28"/>
          <w:szCs w:val="28"/>
          <w:lang w:eastAsia="ru-RU"/>
        </w:rPr>
        <w:t>ми</w:t>
      </w:r>
      <w:r w:rsidRPr="0033564C">
        <w:rPr>
          <w:rFonts w:ascii="Times New Roman" w:eastAsia="Times New Roman" w:hAnsi="Times New Roman" w:cs="Times New Roman"/>
          <w:iCs/>
          <w:sz w:val="28"/>
          <w:szCs w:val="28"/>
          <w:lang w:eastAsia="ru-RU"/>
        </w:rPr>
        <w:t xml:space="preserve"> бирж</w:t>
      </w:r>
      <w:r w:rsidR="007A4D80">
        <w:rPr>
          <w:rFonts w:ascii="Times New Roman" w:eastAsia="Times New Roman" w:hAnsi="Times New Roman" w:cs="Times New Roman"/>
          <w:iCs/>
          <w:sz w:val="28"/>
          <w:szCs w:val="28"/>
          <w:lang w:eastAsia="ru-RU"/>
        </w:rPr>
        <w:t>ами</w:t>
      </w:r>
      <w:r w:rsidR="00A267B6" w:rsidRPr="0033564C">
        <w:rPr>
          <w:rFonts w:ascii="Times New Roman" w:eastAsia="Times New Roman" w:hAnsi="Times New Roman" w:cs="Times New Roman"/>
          <w:sz w:val="28"/>
          <w:szCs w:val="28"/>
          <w:lang w:eastAsia="ru-RU"/>
        </w:rPr>
        <w:t xml:space="preserve"> </w:t>
      </w:r>
      <w:r w:rsidR="007A4D80">
        <w:rPr>
          <w:rFonts w:ascii="Times New Roman" w:eastAsia="Times New Roman" w:hAnsi="Times New Roman" w:cs="Times New Roman"/>
          <w:sz w:val="28"/>
          <w:szCs w:val="28"/>
          <w:lang w:eastAsia="ru-RU"/>
        </w:rPr>
        <w:t>являются</w:t>
      </w:r>
      <w:r w:rsidRPr="0033564C">
        <w:rPr>
          <w:rFonts w:ascii="Times New Roman" w:eastAsia="Times New Roman" w:hAnsi="Times New Roman" w:cs="Times New Roman"/>
          <w:sz w:val="28"/>
          <w:szCs w:val="28"/>
          <w:lang w:eastAsia="ru-RU"/>
        </w:rPr>
        <w:t xml:space="preserve"> юридические лица, созданные </w:t>
      </w:r>
      <w:r w:rsidR="007A4D80">
        <w:rPr>
          <w:rFonts w:ascii="Times New Roman" w:eastAsia="Times New Roman" w:hAnsi="Times New Roman" w:cs="Times New Roman"/>
          <w:sz w:val="28"/>
          <w:szCs w:val="28"/>
          <w:lang w:eastAsia="ru-RU"/>
        </w:rPr>
        <w:t>согласно</w:t>
      </w:r>
      <w:r w:rsidRPr="0033564C">
        <w:rPr>
          <w:rFonts w:ascii="Times New Roman" w:eastAsia="Times New Roman" w:hAnsi="Times New Roman" w:cs="Times New Roman"/>
          <w:sz w:val="28"/>
          <w:szCs w:val="28"/>
          <w:lang w:eastAsia="ru-RU"/>
        </w:rPr>
        <w:t xml:space="preserve"> </w:t>
      </w:r>
      <w:r w:rsidR="007A4D80">
        <w:rPr>
          <w:rFonts w:ascii="Times New Roman" w:eastAsia="Times New Roman" w:hAnsi="Times New Roman" w:cs="Times New Roman"/>
          <w:sz w:val="28"/>
          <w:szCs w:val="28"/>
          <w:lang w:eastAsia="ru-RU"/>
        </w:rPr>
        <w:t xml:space="preserve">законодательству </w:t>
      </w:r>
      <w:r w:rsidRPr="0033564C">
        <w:rPr>
          <w:rFonts w:ascii="Times New Roman" w:eastAsia="Times New Roman" w:hAnsi="Times New Roman" w:cs="Times New Roman"/>
          <w:sz w:val="28"/>
          <w:szCs w:val="28"/>
          <w:lang w:eastAsia="ru-RU"/>
        </w:rPr>
        <w:t xml:space="preserve">Российской Федерации, одним из видов </w:t>
      </w:r>
      <w:r w:rsidRPr="0033564C">
        <w:rPr>
          <w:rFonts w:ascii="Times New Roman" w:eastAsia="Times New Roman" w:hAnsi="Times New Roman" w:cs="Times New Roman"/>
          <w:sz w:val="28"/>
          <w:szCs w:val="28"/>
          <w:lang w:eastAsia="ru-RU"/>
        </w:rPr>
        <w:lastRenderedPageBreak/>
        <w:t>деятельности которых</w:t>
      </w:r>
      <w:r w:rsidR="00F364A6">
        <w:rPr>
          <w:rFonts w:ascii="Times New Roman" w:eastAsia="Times New Roman" w:hAnsi="Times New Roman" w:cs="Times New Roman"/>
          <w:sz w:val="28"/>
          <w:szCs w:val="28"/>
          <w:lang w:eastAsia="ru-RU"/>
        </w:rPr>
        <w:t>,</w:t>
      </w:r>
      <w:r w:rsidRPr="0033564C">
        <w:rPr>
          <w:rFonts w:ascii="Times New Roman" w:eastAsia="Times New Roman" w:hAnsi="Times New Roman" w:cs="Times New Roman"/>
          <w:sz w:val="28"/>
          <w:szCs w:val="28"/>
          <w:lang w:eastAsia="ru-RU"/>
        </w:rPr>
        <w:t xml:space="preserve"> является </w:t>
      </w:r>
      <w:r w:rsidR="007A4D80">
        <w:rPr>
          <w:rFonts w:ascii="Times New Roman" w:eastAsia="Times New Roman" w:hAnsi="Times New Roman" w:cs="Times New Roman"/>
          <w:sz w:val="28"/>
          <w:szCs w:val="28"/>
          <w:lang w:eastAsia="ru-RU"/>
        </w:rPr>
        <w:t>проведение</w:t>
      </w:r>
      <w:r w:rsidRPr="0033564C">
        <w:rPr>
          <w:rFonts w:ascii="Times New Roman" w:eastAsia="Times New Roman" w:hAnsi="Times New Roman" w:cs="Times New Roman"/>
          <w:sz w:val="28"/>
          <w:szCs w:val="28"/>
          <w:lang w:eastAsia="ru-RU"/>
        </w:rPr>
        <w:t xml:space="preserve"> биржевых торгов иностранной валютой в порядке и на условиях, установленных в настоящее время Центральным банком Российской Федерации</w:t>
      </w:r>
      <w:r w:rsidR="0014712A" w:rsidRPr="0014712A">
        <w:rPr>
          <w:rFonts w:ascii="Times New Roman" w:eastAsia="Times New Roman" w:hAnsi="Times New Roman" w:cs="Times New Roman"/>
          <w:sz w:val="28"/>
          <w:szCs w:val="28"/>
          <w:lang w:eastAsia="ru-RU"/>
        </w:rPr>
        <w:t>[3]</w:t>
      </w:r>
      <w:r w:rsidRPr="0033564C">
        <w:rPr>
          <w:rFonts w:ascii="Times New Roman" w:eastAsia="Times New Roman" w:hAnsi="Times New Roman" w:cs="Times New Roman"/>
          <w:sz w:val="28"/>
          <w:szCs w:val="28"/>
          <w:lang w:eastAsia="ru-RU"/>
        </w:rPr>
        <w:t>.</w:t>
      </w:r>
    </w:p>
    <w:p w:rsidR="006D56AF" w:rsidRPr="0033564C" w:rsidRDefault="007A4D80"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Особую роль на валютном рынке играют к</w:t>
      </w:r>
      <w:r w:rsidR="006D56AF" w:rsidRPr="0033564C">
        <w:rPr>
          <w:rFonts w:ascii="Times New Roman" w:eastAsia="Times New Roman" w:hAnsi="Times New Roman" w:cs="Times New Roman"/>
          <w:sz w:val="28"/>
          <w:szCs w:val="28"/>
          <w:lang w:eastAsia="ru-RU"/>
        </w:rPr>
        <w:t xml:space="preserve">оммерческие банки. </w:t>
      </w:r>
      <w:r>
        <w:rPr>
          <w:rFonts w:ascii="Times New Roman" w:eastAsia="Times New Roman" w:hAnsi="Times New Roman" w:cs="Times New Roman"/>
          <w:sz w:val="28"/>
          <w:szCs w:val="28"/>
          <w:lang w:eastAsia="ru-RU"/>
        </w:rPr>
        <w:t>Они</w:t>
      </w:r>
      <w:r w:rsidR="006D56AF" w:rsidRPr="0033564C">
        <w:rPr>
          <w:rFonts w:ascii="Times New Roman" w:eastAsia="Times New Roman" w:hAnsi="Times New Roman" w:cs="Times New Roman"/>
          <w:sz w:val="28"/>
          <w:szCs w:val="28"/>
          <w:lang w:eastAsia="ru-RU"/>
        </w:rPr>
        <w:t xml:space="preserve">, с одной стороны, выступают посредниками других экономических агентов на валютном </w:t>
      </w:r>
      <w:r>
        <w:rPr>
          <w:rFonts w:ascii="Times New Roman" w:eastAsia="Times New Roman" w:hAnsi="Times New Roman" w:cs="Times New Roman"/>
          <w:sz w:val="28"/>
          <w:szCs w:val="28"/>
          <w:lang w:eastAsia="ru-RU"/>
        </w:rPr>
        <w:t>рынке</w:t>
      </w:r>
      <w:r w:rsidR="006D56AF" w:rsidRPr="0033564C">
        <w:rPr>
          <w:rFonts w:ascii="Times New Roman" w:eastAsia="Times New Roman" w:hAnsi="Times New Roman" w:cs="Times New Roman"/>
          <w:sz w:val="28"/>
          <w:szCs w:val="28"/>
          <w:lang w:eastAsia="ru-RU"/>
        </w:rPr>
        <w:t>, а с другой стороны, обладая значительными финансовыми возможностями, являются серьезными операторами на данном рынке</w:t>
      </w:r>
      <w:r w:rsidR="00AD48EA">
        <w:rPr>
          <w:rFonts w:ascii="Times New Roman" w:eastAsia="Times New Roman" w:hAnsi="Times New Roman" w:cs="Times New Roman"/>
          <w:sz w:val="28"/>
          <w:szCs w:val="28"/>
          <w:lang w:eastAsia="ru-RU"/>
        </w:rPr>
        <w:t xml:space="preserve"> </w:t>
      </w:r>
      <w:r w:rsidR="00AD48EA" w:rsidRPr="00AD48EA">
        <w:rPr>
          <w:rFonts w:ascii="Times New Roman" w:eastAsia="Times New Roman" w:hAnsi="Times New Roman" w:cs="Times New Roman"/>
          <w:sz w:val="28"/>
          <w:szCs w:val="28"/>
          <w:lang w:eastAsia="ru-RU"/>
        </w:rPr>
        <w:t>[30]</w:t>
      </w:r>
      <w:r w:rsidR="006D56AF" w:rsidRPr="0033564C">
        <w:rPr>
          <w:rFonts w:ascii="Times New Roman" w:eastAsia="Times New Roman" w:hAnsi="Times New Roman" w:cs="Times New Roman"/>
          <w:sz w:val="28"/>
          <w:szCs w:val="28"/>
          <w:lang w:eastAsia="ru-RU"/>
        </w:rPr>
        <w:t>.</w:t>
      </w:r>
    </w:p>
    <w:p w:rsidR="006D56AF" w:rsidRPr="0033564C" w:rsidRDefault="006D56AF"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Все</w:t>
      </w:r>
      <w:r w:rsidR="007A4D80">
        <w:rPr>
          <w:rFonts w:ascii="Times New Roman" w:eastAsia="Times New Roman" w:hAnsi="Times New Roman" w:cs="Times New Roman"/>
          <w:sz w:val="28"/>
          <w:szCs w:val="28"/>
          <w:lang w:eastAsia="ru-RU"/>
        </w:rPr>
        <w:t>х</w:t>
      </w:r>
      <w:r w:rsidRPr="0033564C">
        <w:rPr>
          <w:rFonts w:ascii="Times New Roman" w:eastAsia="Times New Roman" w:hAnsi="Times New Roman" w:cs="Times New Roman"/>
          <w:sz w:val="28"/>
          <w:szCs w:val="28"/>
          <w:lang w:eastAsia="ru-RU"/>
        </w:rPr>
        <w:t xml:space="preserve"> участник</w:t>
      </w:r>
      <w:r w:rsidR="007A4D80">
        <w:rPr>
          <w:rFonts w:ascii="Times New Roman" w:eastAsia="Times New Roman" w:hAnsi="Times New Roman" w:cs="Times New Roman"/>
          <w:sz w:val="28"/>
          <w:szCs w:val="28"/>
          <w:lang w:eastAsia="ru-RU"/>
        </w:rPr>
        <w:t>ов</w:t>
      </w:r>
      <w:r w:rsidRPr="0033564C">
        <w:rPr>
          <w:rFonts w:ascii="Times New Roman" w:eastAsia="Times New Roman" w:hAnsi="Times New Roman" w:cs="Times New Roman"/>
          <w:sz w:val="28"/>
          <w:szCs w:val="28"/>
          <w:lang w:eastAsia="ru-RU"/>
        </w:rPr>
        <w:t xml:space="preserve"> внутреннего валютного рынка</w:t>
      </w:r>
      <w:r w:rsidR="007A4D80">
        <w:rPr>
          <w:rFonts w:ascii="Times New Roman" w:eastAsia="Times New Roman" w:hAnsi="Times New Roman" w:cs="Times New Roman"/>
          <w:sz w:val="28"/>
          <w:szCs w:val="28"/>
          <w:lang w:eastAsia="ru-RU"/>
        </w:rPr>
        <w:t xml:space="preserve"> можно поделить</w:t>
      </w:r>
      <w:r w:rsidRPr="0033564C">
        <w:rPr>
          <w:rFonts w:ascii="Times New Roman" w:eastAsia="Times New Roman" w:hAnsi="Times New Roman" w:cs="Times New Roman"/>
          <w:sz w:val="28"/>
          <w:szCs w:val="28"/>
          <w:lang w:eastAsia="ru-RU"/>
        </w:rPr>
        <w:t xml:space="preserve"> на резидентов и нерезидентов.</w:t>
      </w:r>
    </w:p>
    <w:p w:rsidR="006D56AF" w:rsidRPr="0033564C" w:rsidRDefault="006D56AF"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 xml:space="preserve">К </w:t>
      </w:r>
      <w:r w:rsidRPr="0033564C">
        <w:rPr>
          <w:rFonts w:ascii="Times New Roman" w:eastAsia="Times New Roman" w:hAnsi="Times New Roman" w:cs="Times New Roman"/>
          <w:iCs/>
          <w:sz w:val="28"/>
          <w:szCs w:val="28"/>
          <w:lang w:eastAsia="ru-RU"/>
        </w:rPr>
        <w:t>резидентам РФ</w:t>
      </w:r>
      <w:r w:rsidR="00A267B6" w:rsidRPr="0033564C">
        <w:rPr>
          <w:rFonts w:ascii="Times New Roman" w:eastAsia="Times New Roman" w:hAnsi="Times New Roman" w:cs="Times New Roman"/>
          <w:iCs/>
          <w:sz w:val="28"/>
          <w:szCs w:val="28"/>
          <w:lang w:eastAsia="ru-RU"/>
        </w:rPr>
        <w:t xml:space="preserve"> </w:t>
      </w:r>
      <w:r w:rsidRPr="0033564C">
        <w:rPr>
          <w:rFonts w:ascii="Times New Roman" w:eastAsia="Times New Roman" w:hAnsi="Times New Roman" w:cs="Times New Roman"/>
          <w:sz w:val="28"/>
          <w:szCs w:val="28"/>
          <w:lang w:eastAsia="ru-RU"/>
        </w:rPr>
        <w:t>относятся:</w:t>
      </w:r>
    </w:p>
    <w:p w:rsidR="006D56AF" w:rsidRPr="0033564C" w:rsidRDefault="006D56AF" w:rsidP="0033564C">
      <w:pPr>
        <w:pStyle w:val="a3"/>
        <w:numPr>
          <w:ilvl w:val="0"/>
          <w:numId w:val="9"/>
        </w:num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 xml:space="preserve">физические лица, являющиеся гражданами Российской Федерации, за исключением граждан Российской Федерации, которые признаются постоянно проживающими в иностранном государстве в соответствии с законодательством этого государства. Отметим, что гражданин РФ может считаться резидентом до тех пор, пока не доказано обратное; </w:t>
      </w:r>
    </w:p>
    <w:p w:rsidR="006D56AF" w:rsidRPr="0033564C" w:rsidRDefault="006D56AF" w:rsidP="0033564C">
      <w:pPr>
        <w:numPr>
          <w:ilvl w:val="0"/>
          <w:numId w:val="9"/>
        </w:num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иностранные граждане и лица без гражданства, постоянно проживающие в Российской Федерации на основании вида на жительство, которое предусмотрено законодательством Российской Федерации;</w:t>
      </w:r>
    </w:p>
    <w:p w:rsidR="006D56AF" w:rsidRPr="0033564C" w:rsidRDefault="006D56AF" w:rsidP="0033564C">
      <w:pPr>
        <w:numPr>
          <w:ilvl w:val="0"/>
          <w:numId w:val="9"/>
        </w:num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юридические лица, созданные в соответствии с законодательством Российской Федерации;</w:t>
      </w:r>
    </w:p>
    <w:p w:rsidR="006D56AF" w:rsidRPr="0033564C" w:rsidRDefault="006D56AF" w:rsidP="0033564C">
      <w:pPr>
        <w:numPr>
          <w:ilvl w:val="0"/>
          <w:numId w:val="9"/>
        </w:num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представительства и иные подразделения резидентов, филиалы резидентов, находящиеся за пределами территории Российской Федерации;</w:t>
      </w:r>
    </w:p>
    <w:p w:rsidR="006D56AF" w:rsidRPr="0033564C" w:rsidRDefault="006D56AF" w:rsidP="0033564C">
      <w:pPr>
        <w:numPr>
          <w:ilvl w:val="0"/>
          <w:numId w:val="9"/>
        </w:num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 xml:space="preserve">дипломатические представительства, консульские учреждения Российской Федерации и иные официальные и постоянные </w:t>
      </w:r>
      <w:r w:rsidRPr="0033564C">
        <w:rPr>
          <w:rFonts w:ascii="Times New Roman" w:eastAsia="Times New Roman" w:hAnsi="Times New Roman" w:cs="Times New Roman"/>
          <w:sz w:val="28"/>
          <w:szCs w:val="28"/>
          <w:lang w:eastAsia="ru-RU"/>
        </w:rPr>
        <w:lastRenderedPageBreak/>
        <w:t xml:space="preserve">представительства Российской Федерации, находящиеся за пределами территории Российской Федерации; </w:t>
      </w:r>
    </w:p>
    <w:p w:rsidR="006D56AF" w:rsidRPr="0033564C" w:rsidRDefault="006D56AF" w:rsidP="0033564C">
      <w:pPr>
        <w:numPr>
          <w:ilvl w:val="0"/>
          <w:numId w:val="9"/>
        </w:num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Российская Федерация, субъекты Российской Федерации, муниципальные образования, которые выступают в отношениях, регулируемых рассматриваемым законом и связанными с ними другими законодательными и нормативными актами</w:t>
      </w:r>
      <w:r w:rsidR="00BC58F1">
        <w:rPr>
          <w:rFonts w:ascii="Times New Roman" w:eastAsia="Times New Roman" w:hAnsi="Times New Roman" w:cs="Times New Roman"/>
          <w:sz w:val="28"/>
          <w:szCs w:val="28"/>
          <w:lang w:eastAsia="ru-RU"/>
        </w:rPr>
        <w:t xml:space="preserve"> </w:t>
      </w:r>
      <w:r w:rsidR="00BC58F1" w:rsidRPr="00BC58F1">
        <w:rPr>
          <w:rFonts w:ascii="Times New Roman" w:eastAsia="Times New Roman" w:hAnsi="Times New Roman" w:cs="Times New Roman"/>
          <w:sz w:val="28"/>
          <w:szCs w:val="28"/>
          <w:lang w:eastAsia="ru-RU"/>
        </w:rPr>
        <w:t>[48]</w:t>
      </w:r>
      <w:r w:rsidRPr="0033564C">
        <w:rPr>
          <w:rFonts w:ascii="Times New Roman" w:eastAsia="Times New Roman" w:hAnsi="Times New Roman" w:cs="Times New Roman"/>
          <w:sz w:val="28"/>
          <w:szCs w:val="28"/>
          <w:lang w:eastAsia="ru-RU"/>
        </w:rPr>
        <w:t>.</w:t>
      </w:r>
    </w:p>
    <w:p w:rsidR="006D56AF" w:rsidRPr="0033564C" w:rsidRDefault="006D56AF"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 xml:space="preserve">К </w:t>
      </w:r>
      <w:r w:rsidRPr="0033564C">
        <w:rPr>
          <w:rFonts w:ascii="Times New Roman" w:eastAsia="Times New Roman" w:hAnsi="Times New Roman" w:cs="Times New Roman"/>
          <w:iCs/>
          <w:sz w:val="28"/>
          <w:szCs w:val="28"/>
          <w:lang w:eastAsia="ru-RU"/>
        </w:rPr>
        <w:t>нерезидентамРФ</w:t>
      </w:r>
      <w:r w:rsidR="00A267B6" w:rsidRPr="0033564C">
        <w:rPr>
          <w:rFonts w:ascii="Times New Roman" w:eastAsia="Times New Roman" w:hAnsi="Times New Roman" w:cs="Times New Roman"/>
          <w:sz w:val="28"/>
          <w:szCs w:val="28"/>
          <w:lang w:eastAsia="ru-RU"/>
        </w:rPr>
        <w:t xml:space="preserve"> </w:t>
      </w:r>
      <w:r w:rsidRPr="0033564C">
        <w:rPr>
          <w:rFonts w:ascii="Times New Roman" w:eastAsia="Times New Roman" w:hAnsi="Times New Roman" w:cs="Times New Roman"/>
          <w:sz w:val="28"/>
          <w:szCs w:val="28"/>
          <w:lang w:eastAsia="ru-RU"/>
        </w:rPr>
        <w:t>относятся:</w:t>
      </w:r>
    </w:p>
    <w:p w:rsidR="006D56AF" w:rsidRPr="0033564C" w:rsidRDefault="006D56AF" w:rsidP="0033564C">
      <w:pPr>
        <w:pStyle w:val="a3"/>
        <w:numPr>
          <w:ilvl w:val="0"/>
          <w:numId w:val="10"/>
        </w:num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физические лица, которые не являются резидентами РФ;</w:t>
      </w:r>
    </w:p>
    <w:p w:rsidR="006D56AF" w:rsidRPr="0033564C" w:rsidRDefault="006D56AF" w:rsidP="0033564C">
      <w:pPr>
        <w:numPr>
          <w:ilvl w:val="0"/>
          <w:numId w:val="10"/>
        </w:num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юридические лица и организации, не являющиеся юридическими лицами, созданные в соответствии с законодательством иностранных государств и имеющие местонахождение за пределами Российской Федерации;</w:t>
      </w:r>
    </w:p>
    <w:p w:rsidR="006D56AF" w:rsidRPr="0033564C" w:rsidRDefault="006D56AF" w:rsidP="0033564C">
      <w:pPr>
        <w:numPr>
          <w:ilvl w:val="0"/>
          <w:numId w:val="10"/>
        </w:num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дипломатические представительства, консульские учреждения иностранных государств и постоянные представительства данных государств при межгосударственных или межправительственных организациях, аккредитованные в Российской Федерации;</w:t>
      </w:r>
    </w:p>
    <w:p w:rsidR="00A267B6" w:rsidRPr="0033564C" w:rsidRDefault="006D56AF" w:rsidP="0033564C">
      <w:pPr>
        <w:numPr>
          <w:ilvl w:val="0"/>
          <w:numId w:val="10"/>
        </w:num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межгосударственные и межправительственные организации, их филиалы и постоянные представительства в Российской Федерации;</w:t>
      </w:r>
    </w:p>
    <w:p w:rsidR="006D56AF" w:rsidRPr="0033564C" w:rsidRDefault="006D56AF" w:rsidP="0033564C">
      <w:pPr>
        <w:numPr>
          <w:ilvl w:val="0"/>
          <w:numId w:val="10"/>
        </w:num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филиалы, постоянные представительства и другие, обособленные или самостоятельные, структурные подразделения нерезидентов, находящиеся на территории Российской Федерации</w:t>
      </w:r>
      <w:r w:rsidR="00AD48EA" w:rsidRPr="00AD48EA">
        <w:rPr>
          <w:rFonts w:ascii="Times New Roman" w:eastAsia="Times New Roman" w:hAnsi="Times New Roman" w:cs="Times New Roman"/>
          <w:sz w:val="28"/>
          <w:szCs w:val="28"/>
          <w:lang w:eastAsia="ru-RU"/>
        </w:rPr>
        <w:t xml:space="preserve"> [32]</w:t>
      </w:r>
      <w:r w:rsidRPr="0033564C">
        <w:rPr>
          <w:rFonts w:ascii="Times New Roman" w:eastAsia="Times New Roman" w:hAnsi="Times New Roman" w:cs="Times New Roman"/>
          <w:sz w:val="28"/>
          <w:szCs w:val="28"/>
          <w:lang w:eastAsia="ru-RU"/>
        </w:rPr>
        <w:t>.</w:t>
      </w:r>
    </w:p>
    <w:p w:rsidR="006D56AF" w:rsidRPr="0033564C" w:rsidRDefault="00F849EA" w:rsidP="00F849EA">
      <w:pPr>
        <w:pStyle w:val="a3"/>
        <w:numPr>
          <w:ilvl w:val="2"/>
          <w:numId w:val="46"/>
        </w:numPr>
        <w:spacing w:before="200" w:line="720" w:lineRule="auto"/>
        <w:ind w:left="0" w:firstLine="851"/>
        <w:jc w:val="center"/>
        <w:rPr>
          <w:rFonts w:ascii="Times New Roman" w:hAnsi="Times New Roman" w:cs="Times New Roman"/>
          <w:sz w:val="28"/>
          <w:szCs w:val="28"/>
        </w:rPr>
      </w:pPr>
      <w:r>
        <w:rPr>
          <w:rFonts w:ascii="Times New Roman" w:hAnsi="Times New Roman" w:cs="Times New Roman"/>
          <w:sz w:val="28"/>
          <w:szCs w:val="28"/>
        </w:rPr>
        <w:t xml:space="preserve"> </w:t>
      </w:r>
      <w:r w:rsidR="006D56AF" w:rsidRPr="0033564C">
        <w:rPr>
          <w:rFonts w:ascii="Times New Roman" w:hAnsi="Times New Roman" w:cs="Times New Roman"/>
          <w:sz w:val="28"/>
          <w:szCs w:val="28"/>
        </w:rPr>
        <w:t>Основные финансовые инструменты валютного рынка</w:t>
      </w:r>
    </w:p>
    <w:p w:rsidR="00484FD2" w:rsidRDefault="00484FD2"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банковской практике существует два вида сделок купли-продажи: наличные и срочные сделки, наличные сделки иногда называют кассов</w:t>
      </w:r>
      <w:r w:rsidR="00023ACB">
        <w:rPr>
          <w:rFonts w:ascii="Times New Roman" w:eastAsia="Times New Roman" w:hAnsi="Times New Roman" w:cs="Times New Roman"/>
          <w:sz w:val="28"/>
          <w:szCs w:val="28"/>
          <w:lang w:eastAsia="ru-RU"/>
        </w:rPr>
        <w:t>ы</w:t>
      </w:r>
      <w:r>
        <w:rPr>
          <w:rFonts w:ascii="Times New Roman" w:eastAsia="Times New Roman" w:hAnsi="Times New Roman" w:cs="Times New Roman"/>
          <w:sz w:val="28"/>
          <w:szCs w:val="28"/>
          <w:lang w:eastAsia="ru-RU"/>
        </w:rPr>
        <w:t>ми.</w:t>
      </w:r>
    </w:p>
    <w:p w:rsidR="006D56AF" w:rsidRPr="0033564C" w:rsidRDefault="00484FD2"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iCs/>
          <w:sz w:val="28"/>
          <w:szCs w:val="28"/>
          <w:lang w:eastAsia="ru-RU"/>
        </w:rPr>
        <w:lastRenderedPageBreak/>
        <w:t>Кассовая</w:t>
      </w:r>
      <w:r w:rsidR="006D56AF" w:rsidRPr="0033564C">
        <w:rPr>
          <w:rFonts w:ascii="Times New Roman" w:eastAsia="Times New Roman" w:hAnsi="Times New Roman" w:cs="Times New Roman"/>
          <w:iCs/>
          <w:sz w:val="28"/>
          <w:szCs w:val="28"/>
          <w:lang w:eastAsia="ru-RU"/>
        </w:rPr>
        <w:t xml:space="preserve"> сделка</w:t>
      </w:r>
      <w:r w:rsidR="00A267B6" w:rsidRPr="0033564C">
        <w:rPr>
          <w:rFonts w:ascii="Times New Roman" w:eastAsia="Times New Roman" w:hAnsi="Times New Roman" w:cs="Times New Roman"/>
          <w:sz w:val="28"/>
          <w:szCs w:val="28"/>
          <w:lang w:eastAsia="ru-RU"/>
        </w:rPr>
        <w:t xml:space="preserve"> </w:t>
      </w:r>
      <w:r w:rsidR="006D56AF" w:rsidRPr="0033564C">
        <w:rPr>
          <w:rFonts w:ascii="Times New Roman" w:eastAsia="Times New Roman" w:hAnsi="Times New Roman" w:cs="Times New Roman"/>
          <w:sz w:val="28"/>
          <w:szCs w:val="28"/>
          <w:lang w:eastAsia="ru-RU"/>
        </w:rPr>
        <w:t xml:space="preserve">– это конверсионная сделка, расчеты по которой должны быть </w:t>
      </w:r>
      <w:r>
        <w:rPr>
          <w:rFonts w:ascii="Times New Roman" w:eastAsia="Times New Roman" w:hAnsi="Times New Roman" w:cs="Times New Roman"/>
          <w:sz w:val="28"/>
          <w:szCs w:val="28"/>
          <w:lang w:eastAsia="ru-RU"/>
        </w:rPr>
        <w:t>проведены</w:t>
      </w:r>
      <w:r w:rsidR="006D56AF" w:rsidRPr="0033564C">
        <w:rPr>
          <w:rFonts w:ascii="Times New Roman" w:eastAsia="Times New Roman" w:hAnsi="Times New Roman" w:cs="Times New Roman"/>
          <w:sz w:val="28"/>
          <w:szCs w:val="28"/>
          <w:lang w:eastAsia="ru-RU"/>
        </w:rPr>
        <w:t xml:space="preserve"> сторонами не позднее двух рабочих дней после ее заключения. </w:t>
      </w:r>
      <w:r>
        <w:rPr>
          <w:rFonts w:ascii="Times New Roman" w:eastAsia="Times New Roman" w:hAnsi="Times New Roman" w:cs="Times New Roman"/>
          <w:sz w:val="28"/>
          <w:szCs w:val="28"/>
          <w:lang w:eastAsia="ru-RU"/>
        </w:rPr>
        <w:t xml:space="preserve">Дата валютирования – дата </w:t>
      </w:r>
      <w:r w:rsidR="006D56AF" w:rsidRPr="0033564C">
        <w:rPr>
          <w:rFonts w:ascii="Times New Roman" w:eastAsia="Times New Roman" w:hAnsi="Times New Roman" w:cs="Times New Roman"/>
          <w:sz w:val="28"/>
          <w:szCs w:val="28"/>
          <w:lang w:eastAsia="ru-RU"/>
        </w:rPr>
        <w:t>расчетов по</w:t>
      </w:r>
      <w:r>
        <w:rPr>
          <w:rFonts w:ascii="Times New Roman" w:eastAsia="Times New Roman" w:hAnsi="Times New Roman" w:cs="Times New Roman"/>
          <w:sz w:val="28"/>
          <w:szCs w:val="28"/>
          <w:lang w:eastAsia="ru-RU"/>
        </w:rPr>
        <w:t xml:space="preserve"> сделке</w:t>
      </w:r>
      <w:r w:rsidR="006D56AF" w:rsidRPr="0033564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Выделяют три вида сделок</w:t>
      </w:r>
      <w:r w:rsidR="006D56AF" w:rsidRPr="0033564C">
        <w:rPr>
          <w:rFonts w:ascii="Times New Roman" w:eastAsia="Times New Roman" w:hAnsi="Times New Roman" w:cs="Times New Roman"/>
          <w:sz w:val="28"/>
          <w:szCs w:val="28"/>
          <w:lang w:eastAsia="ru-RU"/>
        </w:rPr>
        <w:t>:</w:t>
      </w:r>
      <w:r w:rsidR="00A267B6" w:rsidRPr="0033564C">
        <w:rPr>
          <w:rFonts w:ascii="Times New Roman" w:eastAsia="Times New Roman" w:hAnsi="Times New Roman" w:cs="Times New Roman"/>
          <w:sz w:val="28"/>
          <w:szCs w:val="28"/>
          <w:lang w:eastAsia="ru-RU"/>
        </w:rPr>
        <w:t xml:space="preserve"> </w:t>
      </w:r>
      <w:r w:rsidR="006D56AF" w:rsidRPr="00484FD2">
        <w:rPr>
          <w:rFonts w:ascii="Times New Roman" w:eastAsia="Times New Roman" w:hAnsi="Times New Roman" w:cs="Times New Roman"/>
          <w:i/>
          <w:iCs/>
          <w:sz w:val="28"/>
          <w:szCs w:val="28"/>
          <w:lang w:eastAsia="ru-RU"/>
        </w:rPr>
        <w:t>today</w:t>
      </w:r>
      <w:r w:rsidRPr="00484FD2">
        <w:rPr>
          <w:rFonts w:ascii="Times New Roman" w:eastAsia="Times New Roman" w:hAnsi="Times New Roman" w:cs="Times New Roman"/>
          <w:i/>
          <w:iCs/>
          <w:sz w:val="28"/>
          <w:szCs w:val="28"/>
          <w:lang w:eastAsia="ru-RU"/>
        </w:rPr>
        <w:t>,</w:t>
      </w:r>
      <w:r w:rsidR="00A267B6" w:rsidRPr="00484FD2">
        <w:rPr>
          <w:rFonts w:ascii="Times New Roman" w:eastAsia="Times New Roman" w:hAnsi="Times New Roman" w:cs="Times New Roman"/>
          <w:i/>
          <w:iCs/>
          <w:sz w:val="28"/>
          <w:szCs w:val="28"/>
          <w:lang w:eastAsia="ru-RU"/>
        </w:rPr>
        <w:t xml:space="preserve"> </w:t>
      </w:r>
      <w:r w:rsidR="006D56AF" w:rsidRPr="00484FD2">
        <w:rPr>
          <w:rFonts w:ascii="Times New Roman" w:eastAsia="Times New Roman" w:hAnsi="Times New Roman" w:cs="Times New Roman"/>
          <w:i/>
          <w:iCs/>
          <w:sz w:val="28"/>
          <w:szCs w:val="28"/>
          <w:lang w:eastAsia="ru-RU"/>
        </w:rPr>
        <w:t>tomorrow</w:t>
      </w:r>
      <w:r w:rsidRPr="00484FD2">
        <w:rPr>
          <w:rFonts w:ascii="Times New Roman" w:eastAsia="Times New Roman" w:hAnsi="Times New Roman" w:cs="Times New Roman"/>
          <w:i/>
          <w:iCs/>
          <w:sz w:val="28"/>
          <w:szCs w:val="28"/>
          <w:lang w:eastAsia="ru-RU"/>
        </w:rPr>
        <w:t>, spot</w:t>
      </w:r>
      <w:r>
        <w:rPr>
          <w:rFonts w:ascii="Times New Roman" w:eastAsia="Times New Roman" w:hAnsi="Times New Roman" w:cs="Times New Roman"/>
          <w:iCs/>
          <w:sz w:val="28"/>
          <w:szCs w:val="28"/>
          <w:lang w:eastAsia="ru-RU"/>
        </w:rPr>
        <w:t>.</w:t>
      </w:r>
    </w:p>
    <w:p w:rsidR="006D56AF" w:rsidRPr="0033564C" w:rsidRDefault="006D56AF"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iCs/>
          <w:sz w:val="28"/>
          <w:szCs w:val="28"/>
          <w:lang w:eastAsia="ru-RU"/>
        </w:rPr>
        <w:t>Срочная сделка</w:t>
      </w:r>
      <w:r w:rsidR="006C2A01" w:rsidRPr="0033564C">
        <w:rPr>
          <w:rFonts w:ascii="Times New Roman" w:eastAsia="Times New Roman" w:hAnsi="Times New Roman" w:cs="Times New Roman"/>
          <w:i/>
          <w:iCs/>
          <w:sz w:val="28"/>
          <w:szCs w:val="28"/>
          <w:lang w:eastAsia="ru-RU"/>
        </w:rPr>
        <w:t xml:space="preserve"> </w:t>
      </w:r>
      <w:r w:rsidRPr="0033564C">
        <w:rPr>
          <w:rFonts w:ascii="Times New Roman" w:eastAsia="Times New Roman" w:hAnsi="Times New Roman" w:cs="Times New Roman"/>
          <w:sz w:val="28"/>
          <w:szCs w:val="28"/>
          <w:lang w:eastAsia="ru-RU"/>
        </w:rPr>
        <w:t xml:space="preserve">– это сделка, расчеты по которой </w:t>
      </w:r>
      <w:r w:rsidR="00484FD2">
        <w:rPr>
          <w:rFonts w:ascii="Times New Roman" w:eastAsia="Times New Roman" w:hAnsi="Times New Roman" w:cs="Times New Roman"/>
          <w:sz w:val="28"/>
          <w:szCs w:val="28"/>
          <w:lang w:eastAsia="ru-RU"/>
        </w:rPr>
        <w:t>происходят через</w:t>
      </w:r>
      <w:r w:rsidRPr="0033564C">
        <w:rPr>
          <w:rFonts w:ascii="Times New Roman" w:eastAsia="Times New Roman" w:hAnsi="Times New Roman" w:cs="Times New Roman"/>
          <w:sz w:val="28"/>
          <w:szCs w:val="28"/>
          <w:lang w:eastAsia="ru-RU"/>
        </w:rPr>
        <w:t xml:space="preserve"> два рабочих дня после ее заключения. </w:t>
      </w:r>
      <w:r w:rsidR="00484FD2">
        <w:rPr>
          <w:rFonts w:ascii="Times New Roman" w:eastAsia="Times New Roman" w:hAnsi="Times New Roman" w:cs="Times New Roman"/>
          <w:sz w:val="28"/>
          <w:szCs w:val="28"/>
          <w:lang w:eastAsia="ru-RU"/>
        </w:rPr>
        <w:t>На сегодняшний момент</w:t>
      </w:r>
      <w:r w:rsidRPr="0033564C">
        <w:rPr>
          <w:rFonts w:ascii="Times New Roman" w:eastAsia="Times New Roman" w:hAnsi="Times New Roman" w:cs="Times New Roman"/>
          <w:sz w:val="28"/>
          <w:szCs w:val="28"/>
          <w:lang w:eastAsia="ru-RU"/>
        </w:rPr>
        <w:t xml:space="preserve"> для мирового валютного рынка </w:t>
      </w:r>
      <w:r w:rsidR="00484FD2">
        <w:rPr>
          <w:rFonts w:ascii="Times New Roman" w:eastAsia="Times New Roman" w:hAnsi="Times New Roman" w:cs="Times New Roman"/>
          <w:sz w:val="28"/>
          <w:szCs w:val="28"/>
          <w:lang w:eastAsia="ru-RU"/>
        </w:rPr>
        <w:t>соответствует</w:t>
      </w:r>
      <w:r w:rsidRPr="0033564C">
        <w:rPr>
          <w:rFonts w:ascii="Times New Roman" w:eastAsia="Times New Roman" w:hAnsi="Times New Roman" w:cs="Times New Roman"/>
          <w:sz w:val="28"/>
          <w:szCs w:val="28"/>
          <w:lang w:eastAsia="ru-RU"/>
        </w:rPr>
        <w:t xml:space="preserve"> большое разнообразие срочных инструментов, на отечественном внутреннем валютном рынке используются более простые ва</w:t>
      </w:r>
      <w:r w:rsidR="00484FD2">
        <w:rPr>
          <w:rFonts w:ascii="Times New Roman" w:eastAsia="Times New Roman" w:hAnsi="Times New Roman" w:cs="Times New Roman"/>
          <w:sz w:val="28"/>
          <w:szCs w:val="28"/>
          <w:lang w:eastAsia="ru-RU"/>
        </w:rPr>
        <w:t>рианты срочных инструментов, но все же возможно определить наиболее известные, например,</w:t>
      </w:r>
      <w:r w:rsidRPr="0033564C">
        <w:rPr>
          <w:rFonts w:ascii="Times New Roman" w:eastAsia="Times New Roman" w:hAnsi="Times New Roman" w:cs="Times New Roman"/>
          <w:sz w:val="28"/>
          <w:szCs w:val="28"/>
          <w:lang w:eastAsia="ru-RU"/>
        </w:rPr>
        <w:t xml:space="preserve"> валютные форварды, фьючерсы, опционы, свопы.</w:t>
      </w:r>
    </w:p>
    <w:p w:rsidR="006D56AF" w:rsidRPr="0033564C" w:rsidRDefault="006D56AF"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iCs/>
          <w:sz w:val="28"/>
          <w:szCs w:val="28"/>
          <w:lang w:eastAsia="ru-RU"/>
        </w:rPr>
        <w:t>Форвардный контракт</w:t>
      </w:r>
      <w:r w:rsidRPr="0033564C">
        <w:rPr>
          <w:rFonts w:ascii="Times New Roman" w:eastAsia="Times New Roman" w:hAnsi="Times New Roman" w:cs="Times New Roman"/>
          <w:sz w:val="28"/>
          <w:szCs w:val="28"/>
          <w:lang w:eastAsia="ru-RU"/>
        </w:rPr>
        <w:t>(</w:t>
      </w:r>
      <w:r w:rsidRPr="00F364A6">
        <w:rPr>
          <w:rFonts w:ascii="Times New Roman" w:eastAsia="Times New Roman" w:hAnsi="Times New Roman" w:cs="Times New Roman"/>
          <w:i/>
          <w:iCs/>
          <w:sz w:val="28"/>
          <w:szCs w:val="28"/>
          <w:lang w:eastAsia="ru-RU"/>
        </w:rPr>
        <w:t>forward</w:t>
      </w:r>
      <w:r w:rsidRPr="0033564C">
        <w:rPr>
          <w:rFonts w:ascii="Times New Roman" w:eastAsia="Times New Roman" w:hAnsi="Times New Roman" w:cs="Times New Roman"/>
          <w:sz w:val="28"/>
          <w:szCs w:val="28"/>
          <w:lang w:eastAsia="ru-RU"/>
        </w:rPr>
        <w:t>)</w:t>
      </w:r>
      <w:r w:rsidR="006C2A01" w:rsidRPr="0033564C">
        <w:rPr>
          <w:rFonts w:ascii="Times New Roman" w:eastAsia="Times New Roman" w:hAnsi="Times New Roman" w:cs="Times New Roman"/>
          <w:sz w:val="28"/>
          <w:szCs w:val="28"/>
          <w:lang w:eastAsia="ru-RU"/>
        </w:rPr>
        <w:t xml:space="preserve"> </w:t>
      </w:r>
      <w:r w:rsidRPr="0033564C">
        <w:rPr>
          <w:rFonts w:ascii="Times New Roman" w:eastAsia="Times New Roman" w:hAnsi="Times New Roman" w:cs="Times New Roman"/>
          <w:sz w:val="28"/>
          <w:szCs w:val="28"/>
          <w:lang w:eastAsia="ru-RU"/>
        </w:rPr>
        <w:t>–</w:t>
      </w:r>
      <w:r w:rsidR="00484FD2">
        <w:rPr>
          <w:rFonts w:ascii="Times New Roman" w:eastAsia="Times New Roman" w:hAnsi="Times New Roman" w:cs="Times New Roman"/>
          <w:sz w:val="28"/>
          <w:szCs w:val="28"/>
          <w:lang w:eastAsia="ru-RU"/>
        </w:rPr>
        <w:t>срочный контракт</w:t>
      </w:r>
      <w:r w:rsidRPr="0033564C">
        <w:rPr>
          <w:rFonts w:ascii="Times New Roman" w:eastAsia="Times New Roman" w:hAnsi="Times New Roman" w:cs="Times New Roman"/>
          <w:sz w:val="28"/>
          <w:szCs w:val="28"/>
          <w:lang w:eastAsia="ru-RU"/>
        </w:rPr>
        <w:t xml:space="preserve"> между двумя сторонами о будущей поставке валютных средств (в данном случае базисного актива) на определенных условиях, который заключается вне биржи. По своим характеристикам форвард – контракт индивидуальный. В целом, можно сказать, что вторичный рынок форвардов в России не развит или слабо развит.</w:t>
      </w:r>
    </w:p>
    <w:p w:rsidR="00E868AF" w:rsidRDefault="006D56AF"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iCs/>
          <w:sz w:val="28"/>
          <w:szCs w:val="28"/>
          <w:lang w:eastAsia="ru-RU"/>
        </w:rPr>
        <w:t>Фьючерсный контракт</w:t>
      </w:r>
      <w:r w:rsidRPr="0033564C">
        <w:rPr>
          <w:rFonts w:ascii="Times New Roman" w:eastAsia="Times New Roman" w:hAnsi="Times New Roman" w:cs="Times New Roman"/>
          <w:sz w:val="28"/>
          <w:szCs w:val="28"/>
          <w:lang w:eastAsia="ru-RU"/>
        </w:rPr>
        <w:t>(</w:t>
      </w:r>
      <w:r w:rsidRPr="00F364A6">
        <w:rPr>
          <w:rFonts w:ascii="Times New Roman" w:eastAsia="Times New Roman" w:hAnsi="Times New Roman" w:cs="Times New Roman"/>
          <w:i/>
          <w:iCs/>
          <w:sz w:val="28"/>
          <w:szCs w:val="28"/>
          <w:lang w:eastAsia="ru-RU"/>
        </w:rPr>
        <w:t>futures</w:t>
      </w:r>
      <w:r w:rsidRPr="0033564C">
        <w:rPr>
          <w:rFonts w:ascii="Times New Roman" w:eastAsia="Times New Roman" w:hAnsi="Times New Roman" w:cs="Times New Roman"/>
          <w:sz w:val="28"/>
          <w:szCs w:val="28"/>
          <w:lang w:eastAsia="ru-RU"/>
        </w:rPr>
        <w:t>)</w:t>
      </w:r>
      <w:r w:rsidR="006C2A01" w:rsidRPr="0033564C">
        <w:rPr>
          <w:rFonts w:ascii="Times New Roman" w:eastAsia="Times New Roman" w:hAnsi="Times New Roman" w:cs="Times New Roman"/>
          <w:sz w:val="28"/>
          <w:szCs w:val="28"/>
          <w:lang w:eastAsia="ru-RU"/>
        </w:rPr>
        <w:t xml:space="preserve"> </w:t>
      </w:r>
      <w:r w:rsidRPr="0033564C">
        <w:rPr>
          <w:rFonts w:ascii="Times New Roman" w:eastAsia="Times New Roman" w:hAnsi="Times New Roman" w:cs="Times New Roman"/>
          <w:sz w:val="28"/>
          <w:szCs w:val="28"/>
          <w:lang w:eastAsia="ru-RU"/>
        </w:rPr>
        <w:t xml:space="preserve"> – соглашение (срочный контракт) между двумя сторонами о будущей поставке валютных средств, которое заключается на бирже. Биржа</w:t>
      </w:r>
      <w:r w:rsidR="00C81820">
        <w:rPr>
          <w:rFonts w:ascii="Times New Roman" w:eastAsia="Times New Roman" w:hAnsi="Times New Roman" w:cs="Times New Roman"/>
          <w:sz w:val="28"/>
          <w:szCs w:val="28"/>
          <w:lang w:eastAsia="ru-RU"/>
        </w:rPr>
        <w:t xml:space="preserve"> самостоятельно составляет условия этого контракта, и они стандартны для каждого актива, и биржа гарантирует их выполнение</w:t>
      </w:r>
      <w:r w:rsidRPr="0033564C">
        <w:rPr>
          <w:rFonts w:ascii="Times New Roman" w:eastAsia="Times New Roman" w:hAnsi="Times New Roman" w:cs="Times New Roman"/>
          <w:sz w:val="28"/>
          <w:szCs w:val="28"/>
          <w:lang w:eastAsia="ru-RU"/>
        </w:rPr>
        <w:t xml:space="preserve">. </w:t>
      </w:r>
      <w:r w:rsidR="00C81820">
        <w:rPr>
          <w:rFonts w:ascii="Times New Roman" w:eastAsia="Times New Roman" w:hAnsi="Times New Roman" w:cs="Times New Roman"/>
          <w:sz w:val="28"/>
          <w:szCs w:val="28"/>
          <w:lang w:eastAsia="ru-RU"/>
        </w:rPr>
        <w:t>После заключения контракта, его необходимо зарегистрировать в расчетной палате биржи</w:t>
      </w:r>
      <w:r w:rsidRPr="0033564C">
        <w:rPr>
          <w:rFonts w:ascii="Times New Roman" w:eastAsia="Times New Roman" w:hAnsi="Times New Roman" w:cs="Times New Roman"/>
          <w:sz w:val="28"/>
          <w:szCs w:val="28"/>
          <w:lang w:eastAsia="ru-RU"/>
        </w:rPr>
        <w:t>. С этого момента ст</w:t>
      </w:r>
      <w:r w:rsidR="00C81820">
        <w:rPr>
          <w:rFonts w:ascii="Times New Roman" w:eastAsia="Times New Roman" w:hAnsi="Times New Roman" w:cs="Times New Roman"/>
          <w:sz w:val="28"/>
          <w:szCs w:val="28"/>
          <w:lang w:eastAsia="ru-RU"/>
        </w:rPr>
        <w:t>ороной сделки становится биржа</w:t>
      </w:r>
      <w:r w:rsidR="00125DAE" w:rsidRPr="003101D8">
        <w:rPr>
          <w:rFonts w:ascii="Times New Roman" w:eastAsia="Times New Roman" w:hAnsi="Times New Roman" w:cs="Times New Roman"/>
          <w:sz w:val="28"/>
          <w:szCs w:val="28"/>
          <w:lang w:eastAsia="ru-RU"/>
        </w:rPr>
        <w:t xml:space="preserve"> [16]</w:t>
      </w:r>
      <w:r w:rsidR="00C81820">
        <w:rPr>
          <w:rFonts w:ascii="Times New Roman" w:eastAsia="Times New Roman" w:hAnsi="Times New Roman" w:cs="Times New Roman"/>
          <w:sz w:val="28"/>
          <w:szCs w:val="28"/>
          <w:lang w:eastAsia="ru-RU"/>
        </w:rPr>
        <w:t xml:space="preserve">. </w:t>
      </w:r>
    </w:p>
    <w:p w:rsidR="006D56AF" w:rsidRPr="0033564C" w:rsidRDefault="006D56AF"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iCs/>
          <w:sz w:val="28"/>
          <w:szCs w:val="28"/>
          <w:lang w:eastAsia="ru-RU"/>
        </w:rPr>
        <w:t>Опцион</w:t>
      </w:r>
      <w:r w:rsidR="000877BC">
        <w:rPr>
          <w:rFonts w:ascii="Times New Roman" w:eastAsia="Times New Roman" w:hAnsi="Times New Roman" w:cs="Times New Roman"/>
          <w:iCs/>
          <w:sz w:val="28"/>
          <w:szCs w:val="28"/>
          <w:lang w:eastAsia="ru-RU"/>
        </w:rPr>
        <w:t xml:space="preserve"> </w:t>
      </w:r>
      <w:r w:rsidRPr="0033564C">
        <w:rPr>
          <w:rFonts w:ascii="Times New Roman" w:eastAsia="Times New Roman" w:hAnsi="Times New Roman" w:cs="Times New Roman"/>
          <w:sz w:val="28"/>
          <w:szCs w:val="28"/>
          <w:lang w:eastAsia="ru-RU"/>
        </w:rPr>
        <w:t>(</w:t>
      </w:r>
      <w:r w:rsidRPr="00F364A6">
        <w:rPr>
          <w:rFonts w:ascii="Times New Roman" w:eastAsia="Times New Roman" w:hAnsi="Times New Roman" w:cs="Times New Roman"/>
          <w:i/>
          <w:iCs/>
          <w:sz w:val="28"/>
          <w:szCs w:val="28"/>
          <w:lang w:eastAsia="ru-RU"/>
        </w:rPr>
        <w:t>option</w:t>
      </w:r>
      <w:r w:rsidRPr="0033564C">
        <w:rPr>
          <w:rFonts w:ascii="Times New Roman" w:eastAsia="Times New Roman" w:hAnsi="Times New Roman" w:cs="Times New Roman"/>
          <w:sz w:val="28"/>
          <w:szCs w:val="28"/>
          <w:lang w:eastAsia="ru-RU"/>
        </w:rPr>
        <w:t xml:space="preserve">) </w:t>
      </w:r>
      <w:r w:rsidR="00C81820">
        <w:rPr>
          <w:rFonts w:ascii="Times New Roman" w:eastAsia="Times New Roman" w:hAnsi="Times New Roman" w:cs="Times New Roman"/>
          <w:sz w:val="28"/>
          <w:szCs w:val="28"/>
          <w:lang w:eastAsia="ru-RU"/>
        </w:rPr>
        <w:t>является</w:t>
      </w:r>
      <w:r w:rsidRPr="0033564C">
        <w:rPr>
          <w:rFonts w:ascii="Times New Roman" w:eastAsia="Times New Roman" w:hAnsi="Times New Roman" w:cs="Times New Roman"/>
          <w:sz w:val="28"/>
          <w:szCs w:val="28"/>
          <w:lang w:eastAsia="ru-RU"/>
        </w:rPr>
        <w:t xml:space="preserve"> одной из сторон сделки (покупателю опциона) право выбора </w:t>
      </w:r>
      <w:r w:rsidR="00C81820">
        <w:rPr>
          <w:rFonts w:ascii="Times New Roman" w:eastAsia="Times New Roman" w:hAnsi="Times New Roman" w:cs="Times New Roman"/>
          <w:sz w:val="28"/>
          <w:szCs w:val="28"/>
          <w:lang w:eastAsia="ru-RU"/>
        </w:rPr>
        <w:t>выполнить</w:t>
      </w:r>
      <w:r w:rsidRPr="0033564C">
        <w:rPr>
          <w:rFonts w:ascii="Times New Roman" w:eastAsia="Times New Roman" w:hAnsi="Times New Roman" w:cs="Times New Roman"/>
          <w:sz w:val="28"/>
          <w:szCs w:val="28"/>
          <w:lang w:eastAsia="ru-RU"/>
        </w:rPr>
        <w:t xml:space="preserve"> контракт или отказаться от его исполнения. </w:t>
      </w:r>
      <w:r w:rsidR="00C81820">
        <w:rPr>
          <w:rFonts w:ascii="Times New Roman" w:eastAsia="Times New Roman" w:hAnsi="Times New Roman" w:cs="Times New Roman"/>
          <w:sz w:val="28"/>
          <w:szCs w:val="28"/>
          <w:lang w:eastAsia="ru-RU"/>
        </w:rPr>
        <w:t>Иначе говоря</w:t>
      </w:r>
      <w:r w:rsidRPr="0033564C">
        <w:rPr>
          <w:rFonts w:ascii="Times New Roman" w:eastAsia="Times New Roman" w:hAnsi="Times New Roman" w:cs="Times New Roman"/>
          <w:sz w:val="28"/>
          <w:szCs w:val="28"/>
          <w:lang w:eastAsia="ru-RU"/>
        </w:rPr>
        <w:t xml:space="preserve">, опцион </w:t>
      </w:r>
      <w:r w:rsidR="00C81820">
        <w:rPr>
          <w:rFonts w:ascii="Times New Roman" w:eastAsia="Times New Roman" w:hAnsi="Times New Roman" w:cs="Times New Roman"/>
          <w:sz w:val="28"/>
          <w:szCs w:val="28"/>
          <w:lang w:eastAsia="ru-RU"/>
        </w:rPr>
        <w:t xml:space="preserve">– это </w:t>
      </w:r>
      <w:r w:rsidRPr="0033564C">
        <w:rPr>
          <w:rFonts w:ascii="Times New Roman" w:eastAsia="Times New Roman" w:hAnsi="Times New Roman" w:cs="Times New Roman"/>
          <w:sz w:val="28"/>
          <w:szCs w:val="28"/>
          <w:lang w:eastAsia="ru-RU"/>
        </w:rPr>
        <w:t>срочн</w:t>
      </w:r>
      <w:r w:rsidR="00C81820">
        <w:rPr>
          <w:rFonts w:ascii="Times New Roman" w:eastAsia="Times New Roman" w:hAnsi="Times New Roman" w:cs="Times New Roman"/>
          <w:sz w:val="28"/>
          <w:szCs w:val="28"/>
          <w:lang w:eastAsia="ru-RU"/>
        </w:rPr>
        <w:t>ый инструмент</w:t>
      </w:r>
      <w:r w:rsidRPr="0033564C">
        <w:rPr>
          <w:rFonts w:ascii="Times New Roman" w:eastAsia="Times New Roman" w:hAnsi="Times New Roman" w:cs="Times New Roman"/>
          <w:sz w:val="28"/>
          <w:szCs w:val="28"/>
          <w:lang w:eastAsia="ru-RU"/>
        </w:rPr>
        <w:t xml:space="preserve">, который </w:t>
      </w:r>
      <w:r w:rsidRPr="0033564C">
        <w:rPr>
          <w:rFonts w:ascii="Times New Roman" w:eastAsia="Times New Roman" w:hAnsi="Times New Roman" w:cs="Times New Roman"/>
          <w:sz w:val="28"/>
          <w:szCs w:val="28"/>
          <w:lang w:eastAsia="ru-RU"/>
        </w:rPr>
        <w:lastRenderedPageBreak/>
        <w:t xml:space="preserve">заключается между двумя сторонами поставке базисного актива </w:t>
      </w:r>
      <w:r w:rsidR="00C81820">
        <w:rPr>
          <w:rFonts w:ascii="Times New Roman" w:eastAsia="Times New Roman" w:hAnsi="Times New Roman" w:cs="Times New Roman"/>
          <w:sz w:val="28"/>
          <w:szCs w:val="28"/>
          <w:lang w:eastAsia="ru-RU"/>
        </w:rPr>
        <w:t xml:space="preserve">в будущем </w:t>
      </w:r>
      <w:r w:rsidRPr="0033564C">
        <w:rPr>
          <w:rFonts w:ascii="Times New Roman" w:eastAsia="Times New Roman" w:hAnsi="Times New Roman" w:cs="Times New Roman"/>
          <w:sz w:val="28"/>
          <w:szCs w:val="28"/>
          <w:lang w:eastAsia="ru-RU"/>
        </w:rPr>
        <w:t xml:space="preserve">на </w:t>
      </w:r>
      <w:r w:rsidR="00C81820">
        <w:rPr>
          <w:rFonts w:ascii="Times New Roman" w:eastAsia="Times New Roman" w:hAnsi="Times New Roman" w:cs="Times New Roman"/>
          <w:sz w:val="28"/>
          <w:szCs w:val="28"/>
          <w:lang w:eastAsia="ru-RU"/>
        </w:rPr>
        <w:t>некоторых</w:t>
      </w:r>
      <w:r w:rsidRPr="0033564C">
        <w:rPr>
          <w:rFonts w:ascii="Times New Roman" w:eastAsia="Times New Roman" w:hAnsi="Times New Roman" w:cs="Times New Roman"/>
          <w:sz w:val="28"/>
          <w:szCs w:val="28"/>
          <w:lang w:eastAsia="ru-RU"/>
        </w:rPr>
        <w:t xml:space="preserve"> условиях, но при этом одной из сторон </w:t>
      </w:r>
      <w:r w:rsidR="00C81820">
        <w:rPr>
          <w:rFonts w:ascii="Times New Roman" w:eastAsia="Times New Roman" w:hAnsi="Times New Roman" w:cs="Times New Roman"/>
          <w:sz w:val="28"/>
          <w:szCs w:val="28"/>
          <w:lang w:eastAsia="ru-RU"/>
        </w:rPr>
        <w:t>дана возможность выполнить условия контракта или отказаться от них</w:t>
      </w:r>
      <w:r w:rsidR="000877BC">
        <w:rPr>
          <w:rFonts w:ascii="Times New Roman" w:eastAsia="Times New Roman" w:hAnsi="Times New Roman" w:cs="Times New Roman"/>
          <w:sz w:val="28"/>
          <w:szCs w:val="28"/>
          <w:lang w:eastAsia="ru-RU"/>
        </w:rPr>
        <w:t>. За такую возможность</w:t>
      </w:r>
      <w:r w:rsidRPr="0033564C">
        <w:rPr>
          <w:rFonts w:ascii="Times New Roman" w:eastAsia="Times New Roman" w:hAnsi="Times New Roman" w:cs="Times New Roman"/>
          <w:sz w:val="28"/>
          <w:szCs w:val="28"/>
          <w:lang w:eastAsia="ru-RU"/>
        </w:rPr>
        <w:t xml:space="preserve"> покупатель </w:t>
      </w:r>
      <w:r w:rsidR="000877BC">
        <w:rPr>
          <w:rFonts w:ascii="Times New Roman" w:eastAsia="Times New Roman" w:hAnsi="Times New Roman" w:cs="Times New Roman"/>
          <w:sz w:val="28"/>
          <w:szCs w:val="28"/>
          <w:lang w:eastAsia="ru-RU"/>
        </w:rPr>
        <w:t>выплачивает</w:t>
      </w:r>
      <w:r w:rsidRPr="0033564C">
        <w:rPr>
          <w:rFonts w:ascii="Times New Roman" w:eastAsia="Times New Roman" w:hAnsi="Times New Roman" w:cs="Times New Roman"/>
          <w:sz w:val="28"/>
          <w:szCs w:val="28"/>
          <w:lang w:eastAsia="ru-RU"/>
        </w:rPr>
        <w:t xml:space="preserve"> продавцу опциона премию</w:t>
      </w:r>
      <w:r w:rsidR="00125DAE">
        <w:rPr>
          <w:rFonts w:ascii="Times New Roman" w:eastAsia="Times New Roman" w:hAnsi="Times New Roman" w:cs="Times New Roman"/>
          <w:sz w:val="28"/>
          <w:szCs w:val="28"/>
          <w:lang w:eastAsia="ru-RU"/>
        </w:rPr>
        <w:t xml:space="preserve"> </w:t>
      </w:r>
      <w:r w:rsidR="00125DAE" w:rsidRPr="009374D3">
        <w:rPr>
          <w:rFonts w:ascii="Times New Roman" w:eastAsia="Times New Roman" w:hAnsi="Times New Roman" w:cs="Times New Roman"/>
          <w:sz w:val="28"/>
          <w:szCs w:val="28"/>
          <w:lang w:eastAsia="ru-RU"/>
        </w:rPr>
        <w:t>[16]</w:t>
      </w:r>
      <w:r w:rsidRPr="0033564C">
        <w:rPr>
          <w:rFonts w:ascii="Times New Roman" w:eastAsia="Times New Roman" w:hAnsi="Times New Roman" w:cs="Times New Roman"/>
          <w:sz w:val="28"/>
          <w:szCs w:val="28"/>
          <w:lang w:eastAsia="ru-RU"/>
        </w:rPr>
        <w:t>.</w:t>
      </w:r>
    </w:p>
    <w:p w:rsidR="006D56AF" w:rsidRPr="0033564C" w:rsidRDefault="006D56AF"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iCs/>
          <w:sz w:val="28"/>
          <w:szCs w:val="28"/>
          <w:lang w:eastAsia="ru-RU"/>
        </w:rPr>
        <w:t>Своп</w:t>
      </w:r>
      <w:r w:rsidR="000877BC">
        <w:rPr>
          <w:rFonts w:ascii="Times New Roman" w:eastAsia="Times New Roman" w:hAnsi="Times New Roman" w:cs="Times New Roman"/>
          <w:iCs/>
          <w:sz w:val="28"/>
          <w:szCs w:val="28"/>
          <w:lang w:eastAsia="ru-RU"/>
        </w:rPr>
        <w:t xml:space="preserve"> </w:t>
      </w:r>
      <w:r w:rsidRPr="0033564C">
        <w:rPr>
          <w:rFonts w:ascii="Times New Roman" w:eastAsia="Times New Roman" w:hAnsi="Times New Roman" w:cs="Times New Roman"/>
          <w:sz w:val="28"/>
          <w:szCs w:val="28"/>
          <w:lang w:eastAsia="ru-RU"/>
        </w:rPr>
        <w:t>(</w:t>
      </w:r>
      <w:r w:rsidRPr="00F364A6">
        <w:rPr>
          <w:rFonts w:ascii="Times New Roman" w:eastAsia="Times New Roman" w:hAnsi="Times New Roman" w:cs="Times New Roman"/>
          <w:i/>
          <w:iCs/>
          <w:sz w:val="28"/>
          <w:szCs w:val="28"/>
          <w:lang w:eastAsia="ru-RU"/>
        </w:rPr>
        <w:t>swap</w:t>
      </w:r>
      <w:r w:rsidRPr="0033564C">
        <w:rPr>
          <w:rFonts w:ascii="Times New Roman" w:eastAsia="Times New Roman" w:hAnsi="Times New Roman" w:cs="Times New Roman"/>
          <w:sz w:val="28"/>
          <w:szCs w:val="28"/>
          <w:lang w:eastAsia="ru-RU"/>
        </w:rPr>
        <w:t xml:space="preserve">) – </w:t>
      </w:r>
      <w:r w:rsidR="000877BC">
        <w:rPr>
          <w:rFonts w:ascii="Times New Roman" w:eastAsia="Times New Roman" w:hAnsi="Times New Roman" w:cs="Times New Roman"/>
          <w:sz w:val="28"/>
          <w:szCs w:val="28"/>
          <w:lang w:eastAsia="ru-RU"/>
        </w:rPr>
        <w:t>договор</w:t>
      </w:r>
      <w:r w:rsidRPr="0033564C">
        <w:rPr>
          <w:rFonts w:ascii="Times New Roman" w:eastAsia="Times New Roman" w:hAnsi="Times New Roman" w:cs="Times New Roman"/>
          <w:sz w:val="28"/>
          <w:szCs w:val="28"/>
          <w:lang w:eastAsia="ru-RU"/>
        </w:rPr>
        <w:t xml:space="preserve"> между двумя </w:t>
      </w:r>
      <w:r w:rsidR="000877BC">
        <w:rPr>
          <w:rFonts w:ascii="Times New Roman" w:eastAsia="Times New Roman" w:hAnsi="Times New Roman" w:cs="Times New Roman"/>
          <w:sz w:val="28"/>
          <w:szCs w:val="28"/>
          <w:lang w:eastAsia="ru-RU"/>
        </w:rPr>
        <w:t>субъектами</w:t>
      </w:r>
      <w:r w:rsidRPr="0033564C">
        <w:rPr>
          <w:rFonts w:ascii="Times New Roman" w:eastAsia="Times New Roman" w:hAnsi="Times New Roman" w:cs="Times New Roman"/>
          <w:sz w:val="28"/>
          <w:szCs w:val="28"/>
          <w:lang w:eastAsia="ru-RU"/>
        </w:rPr>
        <w:t xml:space="preserve"> об обмене в будущем платежами в соответствии с опр</w:t>
      </w:r>
      <w:r w:rsidR="000877BC">
        <w:rPr>
          <w:rFonts w:ascii="Times New Roman" w:eastAsia="Times New Roman" w:hAnsi="Times New Roman" w:cs="Times New Roman"/>
          <w:sz w:val="28"/>
          <w:szCs w:val="28"/>
          <w:lang w:eastAsia="ru-RU"/>
        </w:rPr>
        <w:t xml:space="preserve">еделенными </w:t>
      </w:r>
      <w:r w:rsidRPr="0033564C">
        <w:rPr>
          <w:rFonts w:ascii="Times New Roman" w:eastAsia="Times New Roman" w:hAnsi="Times New Roman" w:cs="Times New Roman"/>
          <w:sz w:val="28"/>
          <w:szCs w:val="28"/>
          <w:lang w:eastAsia="ru-RU"/>
        </w:rPr>
        <w:t>условиями</w:t>
      </w:r>
      <w:r w:rsidR="000877BC">
        <w:rPr>
          <w:rFonts w:ascii="Times New Roman" w:eastAsia="Times New Roman" w:hAnsi="Times New Roman" w:cs="Times New Roman"/>
          <w:sz w:val="28"/>
          <w:szCs w:val="28"/>
          <w:lang w:eastAsia="ru-RU"/>
        </w:rPr>
        <w:t xml:space="preserve"> из контракта</w:t>
      </w:r>
      <w:r w:rsidRPr="0033564C">
        <w:rPr>
          <w:rFonts w:ascii="Times New Roman" w:eastAsia="Times New Roman" w:hAnsi="Times New Roman" w:cs="Times New Roman"/>
          <w:sz w:val="28"/>
          <w:szCs w:val="28"/>
          <w:lang w:eastAsia="ru-RU"/>
        </w:rPr>
        <w:t>. При этом валютный своп – обмен номинала и фиксированных процентов в одной валюте на номинал и фиксированные проценты в другой валюте.</w:t>
      </w:r>
    </w:p>
    <w:p w:rsidR="006D56AF" w:rsidRPr="0033564C" w:rsidRDefault="000877BC"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Исходя из целей участников валютного рынка, имеется четыре стратегии поведения на рынке</w:t>
      </w:r>
      <w:r w:rsidR="006D56AF" w:rsidRPr="0033564C">
        <w:rPr>
          <w:rFonts w:ascii="Times New Roman" w:eastAsia="Times New Roman" w:hAnsi="Times New Roman" w:cs="Times New Roman"/>
          <w:sz w:val="28"/>
          <w:szCs w:val="28"/>
          <w:lang w:eastAsia="ru-RU"/>
        </w:rPr>
        <w:t>: инвестирование, арбитраж, спекуляции, хеджирование.</w:t>
      </w:r>
    </w:p>
    <w:p w:rsidR="006D56AF" w:rsidRPr="0033564C" w:rsidRDefault="000877BC"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iCs/>
          <w:sz w:val="28"/>
          <w:szCs w:val="28"/>
          <w:lang w:eastAsia="ru-RU"/>
        </w:rPr>
        <w:t>Инвестирование представляет собой</w:t>
      </w:r>
      <w:r>
        <w:rPr>
          <w:rFonts w:ascii="Times New Roman" w:eastAsia="Times New Roman" w:hAnsi="Times New Roman" w:cs="Times New Roman"/>
          <w:sz w:val="28"/>
          <w:szCs w:val="28"/>
          <w:lang w:eastAsia="ru-RU"/>
        </w:rPr>
        <w:t xml:space="preserve"> вложение средств в зарубежные валюты на длительное время.</w:t>
      </w:r>
      <w:r w:rsidR="006D56AF" w:rsidRPr="0033564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 такой деятельности инвесторами применяются точные прогнозы ситуации на мировом валютном рынке. Показателем</w:t>
      </w:r>
      <w:r w:rsidR="006D56AF" w:rsidRPr="0033564C">
        <w:rPr>
          <w:rFonts w:ascii="Times New Roman" w:eastAsia="Times New Roman" w:hAnsi="Times New Roman" w:cs="Times New Roman"/>
          <w:sz w:val="28"/>
          <w:szCs w:val="28"/>
          <w:lang w:eastAsia="ru-RU"/>
        </w:rPr>
        <w:t xml:space="preserve"> выбора активов для них является </w:t>
      </w:r>
      <w:r w:rsidR="00023ACB">
        <w:rPr>
          <w:rFonts w:ascii="Times New Roman" w:eastAsia="Times New Roman" w:hAnsi="Times New Roman" w:cs="Times New Roman"/>
          <w:sz w:val="28"/>
          <w:szCs w:val="28"/>
          <w:lang w:eastAsia="ru-RU"/>
        </w:rPr>
        <w:t>достижение высоког</w:t>
      </w:r>
      <w:r>
        <w:rPr>
          <w:rFonts w:ascii="Times New Roman" w:eastAsia="Times New Roman" w:hAnsi="Times New Roman" w:cs="Times New Roman"/>
          <w:sz w:val="28"/>
          <w:szCs w:val="28"/>
          <w:lang w:eastAsia="ru-RU"/>
        </w:rPr>
        <w:t>о уровня дохода</w:t>
      </w:r>
      <w:r w:rsidR="006D56AF" w:rsidRPr="0033564C">
        <w:rPr>
          <w:rFonts w:ascii="Times New Roman" w:eastAsia="Times New Roman" w:hAnsi="Times New Roman" w:cs="Times New Roman"/>
          <w:sz w:val="28"/>
          <w:szCs w:val="28"/>
          <w:lang w:eastAsia="ru-RU"/>
        </w:rPr>
        <w:t xml:space="preserve">, дохода при </w:t>
      </w:r>
      <w:r>
        <w:rPr>
          <w:rFonts w:ascii="Times New Roman" w:eastAsia="Times New Roman" w:hAnsi="Times New Roman" w:cs="Times New Roman"/>
          <w:sz w:val="28"/>
          <w:szCs w:val="28"/>
          <w:lang w:eastAsia="ru-RU"/>
        </w:rPr>
        <w:t>низком</w:t>
      </w:r>
      <w:r w:rsidR="006D56AF" w:rsidRPr="0033564C">
        <w:rPr>
          <w:rFonts w:ascii="Times New Roman" w:eastAsia="Times New Roman" w:hAnsi="Times New Roman" w:cs="Times New Roman"/>
          <w:sz w:val="28"/>
          <w:szCs w:val="28"/>
          <w:lang w:eastAsia="ru-RU"/>
        </w:rPr>
        <w:t xml:space="preserve"> уровне риска.</w:t>
      </w:r>
      <w:r w:rsidR="0014712A" w:rsidRPr="0014712A">
        <w:rPr>
          <w:rFonts w:ascii="Times New Roman" w:eastAsia="Times New Roman" w:hAnsi="Times New Roman" w:cs="Times New Roman"/>
          <w:sz w:val="28"/>
          <w:szCs w:val="28"/>
          <w:lang w:eastAsia="ru-RU"/>
        </w:rPr>
        <w:t>[6]</w:t>
      </w:r>
    </w:p>
    <w:p w:rsidR="006C2A01" w:rsidRPr="0033564C" w:rsidRDefault="006D56AF"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iCs/>
          <w:sz w:val="28"/>
          <w:szCs w:val="28"/>
          <w:lang w:eastAsia="ru-RU"/>
        </w:rPr>
        <w:t>Арбитраж</w:t>
      </w:r>
      <w:r w:rsidR="006C2A01" w:rsidRPr="0033564C">
        <w:rPr>
          <w:rFonts w:ascii="Times New Roman" w:eastAsia="Times New Roman" w:hAnsi="Times New Roman" w:cs="Times New Roman"/>
          <w:i/>
          <w:iCs/>
          <w:sz w:val="28"/>
          <w:szCs w:val="28"/>
          <w:lang w:eastAsia="ru-RU"/>
        </w:rPr>
        <w:t xml:space="preserve"> </w:t>
      </w:r>
      <w:r w:rsidRPr="0033564C">
        <w:rPr>
          <w:rFonts w:ascii="Times New Roman" w:eastAsia="Times New Roman" w:hAnsi="Times New Roman" w:cs="Times New Roman"/>
          <w:sz w:val="28"/>
          <w:szCs w:val="28"/>
          <w:lang w:eastAsia="ru-RU"/>
        </w:rPr>
        <w:t xml:space="preserve">означает широкий круг операций с финансовыми активами, в том числе с иностранной валютой, состоящих в одновременном открытии противоположных (или различных по срокам) позиций на одном или нескольких взаимосвязанных сегментах финансовых рынков с целью получения гарантированной прибыли из различий в котировках (курсах). </w:t>
      </w:r>
    </w:p>
    <w:p w:rsidR="006D56AF" w:rsidRPr="0033564C" w:rsidRDefault="000877BC"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Главной</w:t>
      </w:r>
      <w:r w:rsidR="006D56AF" w:rsidRPr="0033564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особенностью</w:t>
      </w:r>
      <w:r w:rsidR="006D56AF" w:rsidRPr="0033564C">
        <w:rPr>
          <w:rFonts w:ascii="Times New Roman" w:eastAsia="Times New Roman" w:hAnsi="Times New Roman" w:cs="Times New Roman"/>
          <w:sz w:val="28"/>
          <w:szCs w:val="28"/>
          <w:lang w:eastAsia="ru-RU"/>
        </w:rPr>
        <w:t xml:space="preserve"> </w:t>
      </w:r>
      <w:r w:rsidR="006D56AF" w:rsidRPr="0033564C">
        <w:rPr>
          <w:rFonts w:ascii="Times New Roman" w:eastAsia="Times New Roman" w:hAnsi="Times New Roman" w:cs="Times New Roman"/>
          <w:iCs/>
          <w:sz w:val="28"/>
          <w:szCs w:val="28"/>
          <w:lang w:eastAsia="ru-RU"/>
        </w:rPr>
        <w:t>спекулятивных операций</w:t>
      </w:r>
      <w:r w:rsidR="006C2A01" w:rsidRPr="0033564C">
        <w:rPr>
          <w:rFonts w:ascii="Times New Roman" w:eastAsia="Times New Roman" w:hAnsi="Times New Roman" w:cs="Times New Roman"/>
          <w:i/>
          <w:iCs/>
          <w:sz w:val="28"/>
          <w:szCs w:val="28"/>
          <w:lang w:eastAsia="ru-RU"/>
        </w:rPr>
        <w:t xml:space="preserve"> </w:t>
      </w:r>
      <w:r w:rsidR="006D56AF" w:rsidRPr="0033564C">
        <w:rPr>
          <w:rFonts w:ascii="Times New Roman" w:eastAsia="Times New Roman" w:hAnsi="Times New Roman" w:cs="Times New Roman"/>
          <w:sz w:val="28"/>
          <w:szCs w:val="28"/>
          <w:lang w:eastAsia="ru-RU"/>
        </w:rPr>
        <w:t xml:space="preserve">является получение прибыли </w:t>
      </w:r>
      <w:r>
        <w:rPr>
          <w:rFonts w:ascii="Times New Roman" w:eastAsia="Times New Roman" w:hAnsi="Times New Roman" w:cs="Times New Roman"/>
          <w:sz w:val="28"/>
          <w:szCs w:val="28"/>
          <w:lang w:eastAsia="ru-RU"/>
        </w:rPr>
        <w:t>через разницу</w:t>
      </w:r>
      <w:r w:rsidR="006D56AF" w:rsidRPr="0033564C">
        <w:rPr>
          <w:rFonts w:ascii="Times New Roman" w:eastAsia="Times New Roman" w:hAnsi="Times New Roman" w:cs="Times New Roman"/>
          <w:sz w:val="28"/>
          <w:szCs w:val="28"/>
          <w:lang w:eastAsia="ru-RU"/>
        </w:rPr>
        <w:t xml:space="preserve"> в курсах финансовых инструментов </w:t>
      </w:r>
      <w:r>
        <w:rPr>
          <w:rFonts w:ascii="Times New Roman" w:eastAsia="Times New Roman" w:hAnsi="Times New Roman" w:cs="Times New Roman"/>
          <w:sz w:val="28"/>
          <w:szCs w:val="28"/>
          <w:lang w:eastAsia="ru-RU"/>
        </w:rPr>
        <w:t>по</w:t>
      </w:r>
      <w:r w:rsidR="006D56AF" w:rsidRPr="0033564C">
        <w:rPr>
          <w:rFonts w:ascii="Times New Roman" w:eastAsia="Times New Roman" w:hAnsi="Times New Roman" w:cs="Times New Roman"/>
          <w:sz w:val="28"/>
          <w:szCs w:val="28"/>
          <w:lang w:eastAsia="ru-RU"/>
        </w:rPr>
        <w:t xml:space="preserve"> времени. Деятельность спекулянтов </w:t>
      </w:r>
      <w:r>
        <w:rPr>
          <w:rFonts w:ascii="Times New Roman" w:eastAsia="Times New Roman" w:hAnsi="Times New Roman" w:cs="Times New Roman"/>
          <w:sz w:val="28"/>
          <w:szCs w:val="28"/>
          <w:lang w:eastAsia="ru-RU"/>
        </w:rPr>
        <w:t>– это</w:t>
      </w:r>
      <w:r w:rsidR="006D56AF" w:rsidRPr="0033564C">
        <w:rPr>
          <w:rFonts w:ascii="Times New Roman" w:eastAsia="Times New Roman" w:hAnsi="Times New Roman" w:cs="Times New Roman"/>
          <w:sz w:val="28"/>
          <w:szCs w:val="28"/>
          <w:lang w:eastAsia="ru-RU"/>
        </w:rPr>
        <w:t xml:space="preserve"> сознательное принятие риска</w:t>
      </w:r>
      <w:r w:rsidR="00023ACB">
        <w:rPr>
          <w:rFonts w:ascii="Times New Roman" w:eastAsia="Times New Roman" w:hAnsi="Times New Roman" w:cs="Times New Roman"/>
          <w:sz w:val="28"/>
          <w:szCs w:val="28"/>
          <w:lang w:eastAsia="ru-RU"/>
        </w:rPr>
        <w:t xml:space="preserve"> </w:t>
      </w:r>
      <w:r w:rsidR="006D56AF" w:rsidRPr="0033564C">
        <w:rPr>
          <w:rFonts w:ascii="Times New Roman" w:eastAsia="Times New Roman" w:hAnsi="Times New Roman" w:cs="Times New Roman"/>
          <w:sz w:val="28"/>
          <w:szCs w:val="28"/>
          <w:lang w:eastAsia="ru-RU"/>
        </w:rPr>
        <w:t>за счет длительного поддержания открытых позиций</w:t>
      </w:r>
      <w:r>
        <w:rPr>
          <w:rFonts w:ascii="Times New Roman" w:eastAsia="Times New Roman" w:hAnsi="Times New Roman" w:cs="Times New Roman"/>
          <w:sz w:val="28"/>
          <w:szCs w:val="28"/>
          <w:lang w:eastAsia="ru-RU"/>
        </w:rPr>
        <w:t xml:space="preserve">. Спекулянты занимаются торговлей активов, надеясь, что в дальнейшем смогут наиболее выгодно их </w:t>
      </w:r>
      <w:r>
        <w:rPr>
          <w:rFonts w:ascii="Times New Roman" w:eastAsia="Times New Roman" w:hAnsi="Times New Roman" w:cs="Times New Roman"/>
          <w:sz w:val="28"/>
          <w:szCs w:val="28"/>
          <w:lang w:eastAsia="ru-RU"/>
        </w:rPr>
        <w:lastRenderedPageBreak/>
        <w:t>продать</w:t>
      </w:r>
      <w:r w:rsidR="006D56AF" w:rsidRPr="0033564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Такими махинациями занимаются крупные финансовые институты, получая на этом большую прибыль. </w:t>
      </w:r>
    </w:p>
    <w:p w:rsidR="006D56AF" w:rsidRPr="0033564C" w:rsidRDefault="00054B0F"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Такая деятельность часто приносит большие убытки, это связано с высокими рисками, в связи с этим очень важна точность прогнозов, т.к. в некоторых случаях такие вложения приносят больше убытка, чем суммарное значение вложений. Но если прогнозы окажутся верны, то доходность спекулятивной деятельности превышает доходности других видов деятельности в разы, что связано с тем, что стоимость ценных бумаг колеблется ежесекундно.</w:t>
      </w:r>
      <w:r w:rsidR="006D56AF" w:rsidRPr="0033564C">
        <w:rPr>
          <w:rFonts w:ascii="Times New Roman" w:eastAsia="Times New Roman" w:hAnsi="Times New Roman" w:cs="Times New Roman"/>
          <w:sz w:val="28"/>
          <w:szCs w:val="28"/>
          <w:lang w:eastAsia="ru-RU"/>
        </w:rPr>
        <w:t xml:space="preserve"> </w:t>
      </w:r>
    </w:p>
    <w:p w:rsidR="006D56AF" w:rsidRPr="0033564C" w:rsidRDefault="00054B0F"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Еще одной</w:t>
      </w:r>
      <w:r w:rsidR="006D56AF" w:rsidRPr="0033564C">
        <w:rPr>
          <w:rFonts w:ascii="Times New Roman" w:eastAsia="Times New Roman" w:hAnsi="Times New Roman" w:cs="Times New Roman"/>
          <w:sz w:val="28"/>
          <w:szCs w:val="28"/>
          <w:lang w:eastAsia="ru-RU"/>
        </w:rPr>
        <w:t xml:space="preserve"> базовой стратегией является </w:t>
      </w:r>
      <w:r w:rsidR="006D56AF" w:rsidRPr="0033564C">
        <w:rPr>
          <w:rFonts w:ascii="Times New Roman" w:eastAsia="Times New Roman" w:hAnsi="Times New Roman" w:cs="Times New Roman"/>
          <w:iCs/>
          <w:sz w:val="28"/>
          <w:szCs w:val="28"/>
          <w:lang w:eastAsia="ru-RU"/>
        </w:rPr>
        <w:t>хеджирование</w:t>
      </w:r>
      <w:r w:rsidR="006D56AF" w:rsidRPr="0033564C">
        <w:rPr>
          <w:rFonts w:ascii="Times New Roman" w:eastAsia="Times New Roman" w:hAnsi="Times New Roman" w:cs="Times New Roman"/>
          <w:sz w:val="28"/>
          <w:szCs w:val="28"/>
          <w:lang w:eastAsia="ru-RU"/>
        </w:rPr>
        <w:t>, т. е. защита валютных рисков. Хеджирование предполагает перенос на контрагента рисков, которые данный оператор не желает брать на себя. Второй стороной по сделке покрытия могут выступать как хеджеры, страхующие свои позиции в обратном направлении, так и спекулянты или арбитражеры</w:t>
      </w:r>
      <w:r w:rsidR="00125DAE">
        <w:rPr>
          <w:rFonts w:ascii="Times New Roman" w:eastAsia="Times New Roman" w:hAnsi="Times New Roman" w:cs="Times New Roman"/>
          <w:sz w:val="28"/>
          <w:szCs w:val="28"/>
          <w:lang w:eastAsia="ru-RU"/>
        </w:rPr>
        <w:t xml:space="preserve"> </w:t>
      </w:r>
      <w:r w:rsidR="00125DAE" w:rsidRPr="00125DAE">
        <w:rPr>
          <w:rFonts w:ascii="Times New Roman" w:eastAsia="Times New Roman" w:hAnsi="Times New Roman" w:cs="Times New Roman"/>
          <w:sz w:val="28"/>
          <w:szCs w:val="28"/>
          <w:lang w:eastAsia="ru-RU"/>
        </w:rPr>
        <w:t>[17]</w:t>
      </w:r>
      <w:r w:rsidR="006D56AF" w:rsidRPr="0033564C">
        <w:rPr>
          <w:rFonts w:ascii="Times New Roman" w:eastAsia="Times New Roman" w:hAnsi="Times New Roman" w:cs="Times New Roman"/>
          <w:sz w:val="28"/>
          <w:szCs w:val="28"/>
          <w:lang w:eastAsia="ru-RU"/>
        </w:rPr>
        <w:t>.</w:t>
      </w:r>
    </w:p>
    <w:p w:rsidR="006D56AF" w:rsidRPr="0033564C" w:rsidRDefault="00054B0F" w:rsidP="0033564C">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связи с тем, что</w:t>
      </w:r>
      <w:r w:rsidR="006D56AF" w:rsidRPr="0033564C">
        <w:rPr>
          <w:rFonts w:ascii="Times New Roman" w:eastAsia="Times New Roman" w:hAnsi="Times New Roman" w:cs="Times New Roman"/>
          <w:sz w:val="28"/>
          <w:szCs w:val="28"/>
          <w:lang w:eastAsia="ru-RU"/>
        </w:rPr>
        <w:t xml:space="preserve"> валютный риск всегда присущ открытой позиции, для защиты от него надо устранить саму открытую позицию. Так, для покрытия спотовой позиции на срочном рынке занимают противоположную по направлению позицию. Тогда любое отрицательное колебание по первой позиции компенсируется выигрышем по покрытию</w:t>
      </w:r>
      <w:r w:rsidR="00AD48EA" w:rsidRPr="00AD48EA">
        <w:rPr>
          <w:rFonts w:ascii="Times New Roman" w:eastAsia="Times New Roman" w:hAnsi="Times New Roman" w:cs="Times New Roman"/>
          <w:sz w:val="28"/>
          <w:szCs w:val="28"/>
          <w:lang w:eastAsia="ru-RU"/>
        </w:rPr>
        <w:t xml:space="preserve"> </w:t>
      </w:r>
      <w:r w:rsidR="00AD48EA">
        <w:rPr>
          <w:rFonts w:ascii="Times New Roman" w:eastAsia="Times New Roman" w:hAnsi="Times New Roman" w:cs="Times New Roman"/>
          <w:sz w:val="28"/>
          <w:szCs w:val="28"/>
          <w:lang w:val="en-US" w:eastAsia="ru-RU"/>
        </w:rPr>
        <w:t>[29]</w:t>
      </w:r>
      <w:r w:rsidR="005D3D94">
        <w:rPr>
          <w:rFonts w:ascii="Times New Roman" w:eastAsia="Times New Roman" w:hAnsi="Times New Roman" w:cs="Times New Roman"/>
          <w:sz w:val="28"/>
          <w:szCs w:val="28"/>
          <w:lang w:eastAsia="ru-RU"/>
        </w:rPr>
        <w:t>.</w:t>
      </w:r>
    </w:p>
    <w:p w:rsidR="0074637D" w:rsidRPr="0033564C" w:rsidRDefault="0074637D" w:rsidP="00F849EA">
      <w:pPr>
        <w:pStyle w:val="a3"/>
        <w:numPr>
          <w:ilvl w:val="1"/>
          <w:numId w:val="46"/>
        </w:numPr>
        <w:spacing w:line="480" w:lineRule="auto"/>
        <w:ind w:left="0" w:firstLine="851"/>
        <w:jc w:val="center"/>
        <w:rPr>
          <w:rFonts w:ascii="Times New Roman" w:hAnsi="Times New Roman" w:cs="Times New Roman"/>
          <w:sz w:val="28"/>
          <w:szCs w:val="28"/>
        </w:rPr>
      </w:pPr>
      <w:r w:rsidRPr="0033564C">
        <w:rPr>
          <w:rFonts w:ascii="Times New Roman" w:hAnsi="Times New Roman" w:cs="Times New Roman"/>
          <w:sz w:val="28"/>
          <w:szCs w:val="28"/>
        </w:rPr>
        <w:t>Рынок капиталов</w:t>
      </w:r>
    </w:p>
    <w:p w:rsidR="0074637D" w:rsidRPr="0033564C" w:rsidRDefault="00F849EA" w:rsidP="00F849EA">
      <w:pPr>
        <w:pStyle w:val="a3"/>
        <w:numPr>
          <w:ilvl w:val="2"/>
          <w:numId w:val="46"/>
        </w:numPr>
        <w:spacing w:line="720" w:lineRule="auto"/>
        <w:ind w:left="0" w:firstLine="851"/>
        <w:jc w:val="center"/>
        <w:rPr>
          <w:rFonts w:ascii="Times New Roman" w:hAnsi="Times New Roman" w:cs="Times New Roman"/>
          <w:sz w:val="28"/>
          <w:szCs w:val="28"/>
        </w:rPr>
      </w:pPr>
      <w:r>
        <w:rPr>
          <w:rFonts w:ascii="Times New Roman" w:hAnsi="Times New Roman" w:cs="Times New Roman"/>
          <w:sz w:val="28"/>
          <w:szCs w:val="28"/>
        </w:rPr>
        <w:t xml:space="preserve"> </w:t>
      </w:r>
      <w:r w:rsidR="0074637D" w:rsidRPr="0033564C">
        <w:rPr>
          <w:rFonts w:ascii="Times New Roman" w:hAnsi="Times New Roman" w:cs="Times New Roman"/>
          <w:sz w:val="28"/>
          <w:szCs w:val="28"/>
        </w:rPr>
        <w:t>Структура рынка капиталов</w:t>
      </w:r>
    </w:p>
    <w:p w:rsidR="00D7004B" w:rsidRDefault="00D7004B" w:rsidP="0033564C">
      <w:pPr>
        <w:spacing w:after="0"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Рынок капиталов</w:t>
      </w:r>
      <w:r w:rsidR="007556D5" w:rsidRPr="0033564C">
        <w:rPr>
          <w:rFonts w:ascii="Times New Roman" w:eastAsia="Times New Roman" w:hAnsi="Times New Roman" w:cs="Times New Roman"/>
          <w:sz w:val="28"/>
          <w:szCs w:val="28"/>
          <w:lang w:eastAsia="ru-RU"/>
        </w:rPr>
        <w:t xml:space="preserve"> </w:t>
      </w:r>
      <w:r w:rsidRPr="0033564C">
        <w:rPr>
          <w:rFonts w:ascii="Times New Roman" w:eastAsia="Times New Roman" w:hAnsi="Times New Roman" w:cs="Times New Roman"/>
          <w:sz w:val="28"/>
          <w:szCs w:val="28"/>
          <w:lang w:eastAsia="ru-RU"/>
        </w:rPr>
        <w:t xml:space="preserve"> –</w:t>
      </w:r>
      <w:r w:rsidR="007556D5" w:rsidRPr="0033564C">
        <w:rPr>
          <w:rFonts w:ascii="Times New Roman" w:eastAsia="Times New Roman" w:hAnsi="Times New Roman" w:cs="Times New Roman"/>
          <w:sz w:val="28"/>
          <w:szCs w:val="28"/>
          <w:lang w:eastAsia="ru-RU"/>
        </w:rPr>
        <w:t xml:space="preserve"> </w:t>
      </w:r>
      <w:r w:rsidR="00BE4DA4">
        <w:rPr>
          <w:rFonts w:ascii="Times New Roman" w:eastAsia="Times New Roman" w:hAnsi="Times New Roman" w:cs="Times New Roman"/>
          <w:sz w:val="28"/>
          <w:szCs w:val="28"/>
          <w:lang w:eastAsia="ru-RU"/>
        </w:rPr>
        <w:t>это часть финансового рынка, где определяется спрос и предложение, да долгосрочный и среднесрочный капитал.</w:t>
      </w:r>
    </w:p>
    <w:p w:rsidR="00A300F1" w:rsidRDefault="00BE4DA4" w:rsidP="00BE4DA4">
      <w:pPr>
        <w:spacing w:after="0"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Особенной сферой его отношений является денежный капитал, который отдается в ссуду, одновременно с чем определяется спрос и предложение на него.</w:t>
      </w:r>
    </w:p>
    <w:p w:rsidR="00BE4DA4" w:rsidRPr="0033564C" w:rsidRDefault="00BE4DA4" w:rsidP="00BE4DA4">
      <w:pPr>
        <w:spacing w:after="0"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За</w:t>
      </w:r>
      <w:r w:rsidR="00BB3EA6">
        <w:rPr>
          <w:rFonts w:ascii="Times New Roman" w:eastAsia="Times New Roman" w:hAnsi="Times New Roman" w:cs="Times New Roman"/>
          <w:sz w:val="28"/>
          <w:szCs w:val="28"/>
          <w:lang w:eastAsia="ru-RU"/>
        </w:rPr>
        <w:t>емный капитал – это средства, передающиеся в ссуду под определенный процент, с обязательным условием – возвратом.</w:t>
      </w:r>
    </w:p>
    <w:p w:rsidR="00BB3EA6" w:rsidRDefault="00BB3EA6" w:rsidP="00726BCE">
      <w:pPr>
        <w:spacing w:after="0"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Кредит – одна из форм перемещения ссуды. Его основой в дене</w:t>
      </w:r>
      <w:r w:rsidR="00023ACB">
        <w:rPr>
          <w:rFonts w:ascii="Times New Roman" w:eastAsia="Times New Roman" w:hAnsi="Times New Roman" w:cs="Times New Roman"/>
          <w:sz w:val="28"/>
          <w:szCs w:val="28"/>
          <w:lang w:eastAsia="ru-RU"/>
        </w:rPr>
        <w:t>ж</w:t>
      </w:r>
      <w:r>
        <w:rPr>
          <w:rFonts w:ascii="Times New Roman" w:eastAsia="Times New Roman" w:hAnsi="Times New Roman" w:cs="Times New Roman"/>
          <w:sz w:val="28"/>
          <w:szCs w:val="28"/>
          <w:lang w:eastAsia="ru-RU"/>
        </w:rPr>
        <w:t>ном эквиваленте являются амортизационные фонды, прибыль, сбережения и доходы домашних хозяйств.</w:t>
      </w:r>
    </w:p>
    <w:p w:rsidR="00D7004B" w:rsidRPr="0033564C" w:rsidRDefault="00BB3EA6" w:rsidP="00726BCE">
      <w:pPr>
        <w:spacing w:after="0"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Рынок капитал – это важнейший сектор финансового рынка, который делится на долгосрочные, среднесрочные кредиты и рынок ценных бумаг. </w:t>
      </w:r>
      <w:r w:rsidR="00A300F1" w:rsidRPr="0033564C">
        <w:rPr>
          <w:rFonts w:ascii="Times New Roman" w:eastAsia="Times New Roman" w:hAnsi="Times New Roman" w:cs="Times New Roman"/>
          <w:sz w:val="28"/>
          <w:szCs w:val="28"/>
          <w:lang w:eastAsia="ru-RU"/>
        </w:rPr>
        <w:t>Рынок капиталов</w:t>
      </w:r>
      <w:r w:rsidR="00D7004B" w:rsidRPr="0033564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является</w:t>
      </w:r>
      <w:r w:rsidR="00D7004B" w:rsidRPr="0033564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основным</w:t>
      </w:r>
      <w:r w:rsidR="00D7004B" w:rsidRPr="0033564C">
        <w:rPr>
          <w:rFonts w:ascii="Times New Roman" w:eastAsia="Times New Roman" w:hAnsi="Times New Roman" w:cs="Times New Roman"/>
          <w:sz w:val="28"/>
          <w:szCs w:val="28"/>
          <w:lang w:eastAsia="ru-RU"/>
        </w:rPr>
        <w:t xml:space="preserve"> источник</w:t>
      </w:r>
      <w:r>
        <w:rPr>
          <w:rFonts w:ascii="Times New Roman" w:eastAsia="Times New Roman" w:hAnsi="Times New Roman" w:cs="Times New Roman"/>
          <w:sz w:val="28"/>
          <w:szCs w:val="28"/>
          <w:lang w:eastAsia="ru-RU"/>
        </w:rPr>
        <w:t>ом</w:t>
      </w:r>
      <w:r w:rsidR="00D7004B" w:rsidRPr="0033564C">
        <w:rPr>
          <w:rFonts w:ascii="Times New Roman" w:eastAsia="Times New Roman" w:hAnsi="Times New Roman" w:cs="Times New Roman"/>
          <w:sz w:val="28"/>
          <w:szCs w:val="28"/>
          <w:lang w:eastAsia="ru-RU"/>
        </w:rPr>
        <w:t xml:space="preserve"> инвестиционных долгосрочных ресурсов для </w:t>
      </w:r>
      <w:r>
        <w:rPr>
          <w:rFonts w:ascii="Times New Roman" w:eastAsia="Times New Roman" w:hAnsi="Times New Roman" w:cs="Times New Roman"/>
          <w:sz w:val="28"/>
          <w:szCs w:val="28"/>
          <w:lang w:eastAsia="ru-RU"/>
        </w:rPr>
        <w:t>банков, фирм, государств</w:t>
      </w:r>
      <w:r w:rsidR="00D7004B" w:rsidRPr="0033564C">
        <w:rPr>
          <w:rFonts w:ascii="Times New Roman" w:eastAsia="Times New Roman" w:hAnsi="Times New Roman" w:cs="Times New Roman"/>
          <w:sz w:val="28"/>
          <w:szCs w:val="28"/>
          <w:lang w:eastAsia="ru-RU"/>
        </w:rPr>
        <w:t xml:space="preserve"> </w:t>
      </w:r>
    </w:p>
    <w:p w:rsidR="00D7004B" w:rsidRPr="0033564C" w:rsidRDefault="00BB3EA6" w:rsidP="0033564C">
      <w:pPr>
        <w:spacing w:after="0"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Основными</w:t>
      </w:r>
      <w:r w:rsidR="00D7004B" w:rsidRPr="0033564C">
        <w:rPr>
          <w:rFonts w:ascii="Times New Roman" w:eastAsia="Times New Roman" w:hAnsi="Times New Roman" w:cs="Times New Roman"/>
          <w:sz w:val="28"/>
          <w:szCs w:val="28"/>
          <w:lang w:eastAsia="ru-RU"/>
        </w:rPr>
        <w:t xml:space="preserve"> участниками на этом рынке являются: </w:t>
      </w:r>
    </w:p>
    <w:p w:rsidR="00D7004B" w:rsidRPr="0033564C" w:rsidRDefault="00A300F1" w:rsidP="0033564C">
      <w:pPr>
        <w:spacing w:after="0"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val="en-US" w:eastAsia="ru-RU"/>
        </w:rPr>
        <w:t>A</w:t>
      </w:r>
      <w:r w:rsidRPr="0033564C">
        <w:rPr>
          <w:rFonts w:ascii="Times New Roman" w:eastAsia="Times New Roman" w:hAnsi="Times New Roman" w:cs="Times New Roman"/>
          <w:sz w:val="28"/>
          <w:szCs w:val="28"/>
          <w:lang w:eastAsia="ru-RU"/>
        </w:rPr>
        <w:t>)</w:t>
      </w:r>
      <w:r w:rsidR="00D7004B" w:rsidRPr="0033564C">
        <w:rPr>
          <w:rFonts w:ascii="Times New Roman" w:eastAsia="Times New Roman" w:hAnsi="Times New Roman" w:cs="Times New Roman"/>
          <w:sz w:val="28"/>
          <w:szCs w:val="28"/>
          <w:lang w:eastAsia="ru-RU"/>
        </w:rPr>
        <w:t xml:space="preserve"> обычный первичный инвестор, т.е. владелец каких-либо независимых финансовых ресурсов, мобилизованных банками и переведёнными в заемный капитал; </w:t>
      </w:r>
    </w:p>
    <w:p w:rsidR="00D7004B" w:rsidRPr="0033564C" w:rsidRDefault="00A300F1" w:rsidP="0033564C">
      <w:pPr>
        <w:spacing w:after="0"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val="en-US" w:eastAsia="ru-RU"/>
        </w:rPr>
        <w:t>B</w:t>
      </w:r>
      <w:r w:rsidRPr="0033564C">
        <w:rPr>
          <w:rFonts w:ascii="Times New Roman" w:eastAsia="Times New Roman" w:hAnsi="Times New Roman" w:cs="Times New Roman"/>
          <w:sz w:val="28"/>
          <w:szCs w:val="28"/>
          <w:lang w:eastAsia="ru-RU"/>
        </w:rPr>
        <w:t>)</w:t>
      </w:r>
      <w:r w:rsidR="00D7004B" w:rsidRPr="0033564C">
        <w:rPr>
          <w:rFonts w:ascii="Times New Roman" w:eastAsia="Times New Roman" w:hAnsi="Times New Roman" w:cs="Times New Roman"/>
          <w:sz w:val="28"/>
          <w:szCs w:val="28"/>
          <w:lang w:eastAsia="ru-RU"/>
        </w:rPr>
        <w:t xml:space="preserve"> профессиональные посредники – разнообразные кредитно-финансовые организации, которые проводят аккумуляцию (т.е. непосредственное привлечение) денежного капитала, превращая их в капитал ссудный и, также проводят после этого временную передачу его заемщикам на основе возврата за плату в виде установленных заранее процентов; </w:t>
      </w:r>
    </w:p>
    <w:p w:rsidR="00D7004B" w:rsidRPr="0033564C" w:rsidRDefault="00A300F1" w:rsidP="0033564C">
      <w:pPr>
        <w:spacing w:after="0" w:line="360" w:lineRule="auto"/>
        <w:ind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val="en-US" w:eastAsia="ru-RU"/>
        </w:rPr>
        <w:t>C</w:t>
      </w:r>
      <w:r w:rsidRPr="0033564C">
        <w:rPr>
          <w:rFonts w:ascii="Times New Roman" w:eastAsia="Times New Roman" w:hAnsi="Times New Roman" w:cs="Times New Roman"/>
          <w:sz w:val="28"/>
          <w:szCs w:val="28"/>
          <w:lang w:eastAsia="ru-RU"/>
        </w:rPr>
        <w:t>)</w:t>
      </w:r>
      <w:r w:rsidR="00D7004B" w:rsidRPr="0033564C">
        <w:rPr>
          <w:rFonts w:ascii="Times New Roman" w:eastAsia="Times New Roman" w:hAnsi="Times New Roman" w:cs="Times New Roman"/>
          <w:sz w:val="28"/>
          <w:szCs w:val="28"/>
          <w:lang w:eastAsia="ru-RU"/>
        </w:rPr>
        <w:t xml:space="preserve"> заемщик - физическое и юридическое лицо, или же государство. Заёмщик испытывает нехватку финансовых ресурсов и готов заплатить посреднику-профессионалу за временное пользование ими</w:t>
      </w:r>
      <w:r w:rsidR="0014712A" w:rsidRPr="0014712A">
        <w:rPr>
          <w:rFonts w:ascii="Times New Roman" w:eastAsia="Times New Roman" w:hAnsi="Times New Roman" w:cs="Times New Roman"/>
          <w:sz w:val="28"/>
          <w:szCs w:val="28"/>
          <w:lang w:eastAsia="ru-RU"/>
        </w:rPr>
        <w:t>[4]</w:t>
      </w:r>
      <w:r w:rsidR="00D7004B" w:rsidRPr="0033564C">
        <w:rPr>
          <w:rFonts w:ascii="Times New Roman" w:eastAsia="Times New Roman" w:hAnsi="Times New Roman" w:cs="Times New Roman"/>
          <w:sz w:val="28"/>
          <w:szCs w:val="28"/>
          <w:lang w:eastAsia="ru-RU"/>
        </w:rPr>
        <w:t xml:space="preserve">. </w:t>
      </w:r>
    </w:p>
    <w:p w:rsidR="00BB3EA6" w:rsidRDefault="00BB3EA6" w:rsidP="0033564C">
      <w:pPr>
        <w:spacing w:before="100" w:beforeAutospacing="1" w:after="100" w:afterAutospacing="1" w:line="360" w:lineRule="auto"/>
        <w:ind w:firstLine="851"/>
        <w:jc w:val="both"/>
        <w:rPr>
          <w:rFonts w:ascii="Times New Roman" w:eastAsia="Times New Roman" w:hAnsi="Times New Roman" w:cs="Times New Roman"/>
          <w:iCs/>
          <w:sz w:val="28"/>
          <w:szCs w:val="28"/>
          <w:lang w:eastAsia="ru-RU"/>
        </w:rPr>
      </w:pPr>
      <w:r>
        <w:rPr>
          <w:rFonts w:ascii="Times New Roman" w:eastAsia="Times New Roman" w:hAnsi="Times New Roman" w:cs="Times New Roman"/>
          <w:iCs/>
          <w:sz w:val="28"/>
          <w:szCs w:val="28"/>
          <w:lang w:eastAsia="ru-RU"/>
        </w:rPr>
        <w:t>По временному признаку рынок бывает (как уже было сказано выше): краткосрочным, среднесрочным, долгосрочным.</w:t>
      </w:r>
    </w:p>
    <w:p w:rsidR="00A300F1" w:rsidRDefault="00BB3EA6" w:rsidP="00930752">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iCs/>
          <w:sz w:val="28"/>
          <w:szCs w:val="28"/>
          <w:lang w:eastAsia="ru-RU"/>
        </w:rPr>
        <w:t xml:space="preserve">По институциональному признаку </w:t>
      </w:r>
      <w:r w:rsidR="00930752">
        <w:rPr>
          <w:rFonts w:ascii="Times New Roman" w:eastAsia="Times New Roman" w:hAnsi="Times New Roman" w:cs="Times New Roman"/>
          <w:iCs/>
          <w:sz w:val="28"/>
          <w:szCs w:val="28"/>
          <w:lang w:eastAsia="ru-RU"/>
        </w:rPr>
        <w:t>он делится на рынок ценных и заемного капитала. В свою очередь рынок ценных бумаг бывает первичным и вторичным. На первичном рынке производится торговля эмиссией на ценные бумаги, а вторичный рынок торгует ценными бумагами</w:t>
      </w:r>
      <w:r w:rsidR="00D7004B" w:rsidRPr="0033564C">
        <w:rPr>
          <w:rFonts w:ascii="Times New Roman" w:eastAsia="Times New Roman" w:hAnsi="Times New Roman" w:cs="Times New Roman"/>
          <w:sz w:val="28"/>
          <w:szCs w:val="28"/>
          <w:lang w:eastAsia="ru-RU"/>
        </w:rPr>
        <w:t>.</w:t>
      </w:r>
    </w:p>
    <w:p w:rsidR="005D3D94" w:rsidRPr="0033564C" w:rsidRDefault="005D3D94" w:rsidP="00930752">
      <w:pPr>
        <w:spacing w:before="100" w:beforeAutospacing="1" w:after="100" w:afterAutospacing="1" w:line="360" w:lineRule="auto"/>
        <w:ind w:firstLine="851"/>
        <w:jc w:val="both"/>
        <w:rPr>
          <w:rFonts w:ascii="Times New Roman" w:eastAsia="Times New Roman" w:hAnsi="Times New Roman" w:cs="Times New Roman"/>
          <w:sz w:val="28"/>
          <w:szCs w:val="28"/>
          <w:lang w:eastAsia="ru-RU"/>
        </w:rPr>
      </w:pPr>
    </w:p>
    <w:p w:rsidR="0074637D" w:rsidRPr="0033564C" w:rsidRDefault="00F07BD1" w:rsidP="00F07BD1">
      <w:pPr>
        <w:pStyle w:val="a3"/>
        <w:numPr>
          <w:ilvl w:val="2"/>
          <w:numId w:val="46"/>
        </w:numPr>
        <w:spacing w:line="720" w:lineRule="auto"/>
        <w:ind w:left="0" w:firstLine="851"/>
        <w:jc w:val="cente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74637D" w:rsidRPr="0033564C">
        <w:rPr>
          <w:rFonts w:ascii="Times New Roman" w:hAnsi="Times New Roman" w:cs="Times New Roman"/>
          <w:sz w:val="28"/>
          <w:szCs w:val="28"/>
        </w:rPr>
        <w:t>Понятие и виды ценных бумаг</w:t>
      </w:r>
    </w:p>
    <w:p w:rsidR="0074637D" w:rsidRPr="0033564C" w:rsidRDefault="0074637D" w:rsidP="0033564C">
      <w:pPr>
        <w:spacing w:line="360" w:lineRule="auto"/>
        <w:ind w:firstLine="851"/>
        <w:jc w:val="both"/>
        <w:rPr>
          <w:rFonts w:ascii="Times New Roman" w:hAnsi="Times New Roman" w:cs="Times New Roman"/>
          <w:sz w:val="28"/>
          <w:szCs w:val="28"/>
        </w:rPr>
      </w:pPr>
      <w:r w:rsidRPr="0033564C">
        <w:rPr>
          <w:rFonts w:ascii="Times New Roman" w:hAnsi="Times New Roman" w:cs="Times New Roman"/>
          <w:sz w:val="28"/>
          <w:szCs w:val="28"/>
        </w:rPr>
        <w:t xml:space="preserve">Наличие разных форм собственности, акционерных обществ, возможность привлекать необходимые средства путем выпуска ценных бумаг обусловили создание механизма перераспределения денежных накоплений через рынок ценных бумаг, способствующий мобилизации денежных ресурсов на макро- и микроуровнях. Кроме того, именно </w:t>
      </w:r>
      <w:r w:rsidR="00930752">
        <w:rPr>
          <w:rFonts w:ascii="Times New Roman" w:hAnsi="Times New Roman" w:cs="Times New Roman"/>
          <w:sz w:val="28"/>
          <w:szCs w:val="28"/>
        </w:rPr>
        <w:t>посредствам</w:t>
      </w:r>
      <w:r w:rsidRPr="0033564C">
        <w:rPr>
          <w:rFonts w:ascii="Times New Roman" w:hAnsi="Times New Roman" w:cs="Times New Roman"/>
          <w:sz w:val="28"/>
          <w:szCs w:val="28"/>
        </w:rPr>
        <w:t xml:space="preserve"> эмисси</w:t>
      </w:r>
      <w:r w:rsidR="00930752">
        <w:rPr>
          <w:rFonts w:ascii="Times New Roman" w:hAnsi="Times New Roman" w:cs="Times New Roman"/>
          <w:sz w:val="28"/>
          <w:szCs w:val="28"/>
        </w:rPr>
        <w:t>и</w:t>
      </w:r>
      <w:r w:rsidRPr="0033564C">
        <w:rPr>
          <w:rFonts w:ascii="Times New Roman" w:hAnsi="Times New Roman" w:cs="Times New Roman"/>
          <w:sz w:val="28"/>
          <w:szCs w:val="28"/>
        </w:rPr>
        <w:t xml:space="preserve"> ценных бумаг осуществляется объединение денежных средств для покрытия текущего и накопленного дефицитов государственного и муниципальных бюджетов</w:t>
      </w:r>
      <w:r w:rsidR="006A4CAD" w:rsidRPr="006A4CAD">
        <w:rPr>
          <w:rFonts w:ascii="Times New Roman" w:hAnsi="Times New Roman" w:cs="Times New Roman"/>
          <w:sz w:val="28"/>
          <w:szCs w:val="28"/>
        </w:rPr>
        <w:t xml:space="preserve"> [25]</w:t>
      </w:r>
      <w:r w:rsidRPr="0033564C">
        <w:rPr>
          <w:rFonts w:ascii="Times New Roman" w:hAnsi="Times New Roman" w:cs="Times New Roman"/>
          <w:sz w:val="28"/>
          <w:szCs w:val="28"/>
        </w:rPr>
        <w:t>.</w:t>
      </w:r>
    </w:p>
    <w:p w:rsidR="00A3605C" w:rsidRPr="0033564C" w:rsidRDefault="00A3605C" w:rsidP="0033564C">
      <w:pPr>
        <w:autoSpaceDE w:val="0"/>
        <w:autoSpaceDN w:val="0"/>
        <w:adjustRightInd w:val="0"/>
        <w:spacing w:after="0" w:line="360" w:lineRule="auto"/>
        <w:ind w:firstLine="851"/>
        <w:jc w:val="both"/>
        <w:rPr>
          <w:rFonts w:ascii="Times New Roman" w:eastAsia="Times-Roman" w:hAnsi="Times New Roman" w:cs="Times New Roman"/>
          <w:sz w:val="28"/>
          <w:szCs w:val="28"/>
        </w:rPr>
      </w:pPr>
      <w:r w:rsidRPr="0033564C">
        <w:rPr>
          <w:rFonts w:ascii="Times New Roman" w:eastAsia="Times-Roman" w:hAnsi="Times New Roman" w:cs="Times New Roman"/>
          <w:sz w:val="28"/>
          <w:szCs w:val="28"/>
        </w:rPr>
        <w:t xml:space="preserve">Ценные бумаги </w:t>
      </w:r>
      <w:r w:rsidR="00930752">
        <w:rPr>
          <w:rFonts w:ascii="Times New Roman" w:eastAsia="Times-Roman" w:hAnsi="Times New Roman" w:cs="Times New Roman"/>
          <w:sz w:val="28"/>
          <w:szCs w:val="28"/>
        </w:rPr>
        <w:t>можно разделить</w:t>
      </w:r>
      <w:r w:rsidRPr="0033564C">
        <w:rPr>
          <w:rFonts w:ascii="Times New Roman" w:eastAsia="Times-Roman" w:hAnsi="Times New Roman" w:cs="Times New Roman"/>
          <w:sz w:val="28"/>
          <w:szCs w:val="28"/>
        </w:rPr>
        <w:t xml:space="preserve"> по эмитентам, времени обращения, способу выплаты дохода, экономической природе, уровню риска, территориям и др. </w:t>
      </w:r>
      <w:r w:rsidR="00930752">
        <w:rPr>
          <w:rFonts w:ascii="Times New Roman" w:eastAsia="Times-Roman" w:hAnsi="Times New Roman" w:cs="Times New Roman"/>
          <w:sz w:val="28"/>
          <w:szCs w:val="28"/>
        </w:rPr>
        <w:t>Главными эмитентами ценных бумаг являю</w:t>
      </w:r>
      <w:r w:rsidRPr="0033564C">
        <w:rPr>
          <w:rFonts w:ascii="Times New Roman" w:eastAsia="Times-Roman" w:hAnsi="Times New Roman" w:cs="Times New Roman"/>
          <w:sz w:val="28"/>
          <w:szCs w:val="28"/>
        </w:rPr>
        <w:t xml:space="preserve">тся частный сектор, государство и иностранные субъекты; </w:t>
      </w:r>
      <w:r w:rsidR="00930752">
        <w:rPr>
          <w:rFonts w:ascii="Times New Roman" w:eastAsia="Times-Roman" w:hAnsi="Times New Roman" w:cs="Times New Roman"/>
          <w:sz w:val="28"/>
          <w:szCs w:val="28"/>
        </w:rPr>
        <w:t>из-за чего ценные бумаги</w:t>
      </w:r>
      <w:r w:rsidRPr="0033564C">
        <w:rPr>
          <w:rFonts w:ascii="Times New Roman" w:eastAsia="Times-Roman" w:hAnsi="Times New Roman" w:cs="Times New Roman"/>
          <w:sz w:val="28"/>
          <w:szCs w:val="28"/>
        </w:rPr>
        <w:t xml:space="preserve"> по </w:t>
      </w:r>
      <w:r w:rsidRPr="0033564C">
        <w:rPr>
          <w:rFonts w:ascii="Times New Roman" w:eastAsia="Times-Italic" w:hAnsi="Times New Roman" w:cs="Times New Roman"/>
          <w:iCs/>
          <w:sz w:val="28"/>
          <w:szCs w:val="28"/>
        </w:rPr>
        <w:t>эмитентам</w:t>
      </w:r>
      <w:r w:rsidRPr="0033564C">
        <w:rPr>
          <w:rFonts w:ascii="Times New Roman" w:eastAsia="Times-Italic" w:hAnsi="Times New Roman" w:cs="Times New Roman"/>
          <w:i/>
          <w:iCs/>
          <w:sz w:val="28"/>
          <w:szCs w:val="28"/>
        </w:rPr>
        <w:t xml:space="preserve"> </w:t>
      </w:r>
      <w:r w:rsidRPr="0033564C">
        <w:rPr>
          <w:rFonts w:ascii="Times New Roman" w:eastAsia="Times-Roman" w:hAnsi="Times New Roman" w:cs="Times New Roman"/>
          <w:sz w:val="28"/>
          <w:szCs w:val="28"/>
        </w:rPr>
        <w:t>ценные бумаги</w:t>
      </w:r>
      <w:r w:rsidR="00930752">
        <w:rPr>
          <w:rFonts w:ascii="Times New Roman" w:eastAsia="Times-Roman" w:hAnsi="Times New Roman" w:cs="Times New Roman"/>
          <w:sz w:val="28"/>
          <w:szCs w:val="28"/>
        </w:rPr>
        <w:t xml:space="preserve"> можно разделить </w:t>
      </w:r>
      <w:r w:rsidRPr="0033564C">
        <w:rPr>
          <w:rFonts w:ascii="Times New Roman" w:eastAsia="Times-Roman" w:hAnsi="Times New Roman" w:cs="Times New Roman"/>
          <w:sz w:val="28"/>
          <w:szCs w:val="28"/>
        </w:rPr>
        <w:t>на частные, государственные и международные, которые в свою очередь делятся на подгруппы</w:t>
      </w:r>
      <w:r w:rsidR="002A3EDE" w:rsidRPr="002A3EDE">
        <w:rPr>
          <w:rFonts w:ascii="Times New Roman" w:eastAsia="Times-Roman" w:hAnsi="Times New Roman" w:cs="Times New Roman"/>
          <w:sz w:val="28"/>
          <w:szCs w:val="28"/>
        </w:rPr>
        <w:t xml:space="preserve"> [20]</w:t>
      </w:r>
      <w:r w:rsidRPr="0033564C">
        <w:rPr>
          <w:rFonts w:ascii="Times New Roman" w:eastAsia="Times-Roman" w:hAnsi="Times New Roman" w:cs="Times New Roman"/>
          <w:sz w:val="28"/>
          <w:szCs w:val="28"/>
        </w:rPr>
        <w:t xml:space="preserve">. </w:t>
      </w:r>
    </w:p>
    <w:p w:rsidR="00A3605C" w:rsidRPr="0033564C" w:rsidRDefault="00A3605C" w:rsidP="0033564C">
      <w:pPr>
        <w:autoSpaceDE w:val="0"/>
        <w:autoSpaceDN w:val="0"/>
        <w:adjustRightInd w:val="0"/>
        <w:spacing w:after="0" w:line="360" w:lineRule="auto"/>
        <w:ind w:firstLine="851"/>
        <w:jc w:val="both"/>
        <w:rPr>
          <w:rFonts w:ascii="Times New Roman" w:eastAsia="Times-Roman" w:hAnsi="Times New Roman" w:cs="Times New Roman"/>
          <w:sz w:val="28"/>
          <w:szCs w:val="28"/>
        </w:rPr>
      </w:pPr>
      <w:r w:rsidRPr="0033564C">
        <w:rPr>
          <w:rFonts w:ascii="Times New Roman" w:eastAsia="Times-Italic" w:hAnsi="Times New Roman" w:cs="Times New Roman"/>
          <w:iCs/>
          <w:sz w:val="28"/>
          <w:szCs w:val="28"/>
        </w:rPr>
        <w:t>Частные</w:t>
      </w:r>
      <w:r w:rsidRPr="0033564C">
        <w:rPr>
          <w:rFonts w:ascii="Times New Roman" w:eastAsia="Times-Italic" w:hAnsi="Times New Roman" w:cs="Times New Roman"/>
          <w:i/>
          <w:iCs/>
          <w:sz w:val="28"/>
          <w:szCs w:val="28"/>
        </w:rPr>
        <w:t xml:space="preserve"> </w:t>
      </w:r>
      <w:r w:rsidRPr="0033564C">
        <w:rPr>
          <w:rFonts w:ascii="Times New Roman" w:eastAsia="Times-Roman" w:hAnsi="Times New Roman" w:cs="Times New Roman"/>
          <w:sz w:val="28"/>
          <w:szCs w:val="28"/>
        </w:rPr>
        <w:t>ценные бумаги выпускают нефинансовые корпорации и кредитно-финансовые институты (банки, страховые и инвестиционные компании и др.)</w:t>
      </w:r>
      <w:r w:rsidR="00202DCE">
        <w:rPr>
          <w:rFonts w:ascii="Times New Roman" w:eastAsia="Times-Roman" w:hAnsi="Times New Roman" w:cs="Times New Roman"/>
          <w:sz w:val="28"/>
          <w:szCs w:val="28"/>
        </w:rPr>
        <w:t xml:space="preserve"> </w:t>
      </w:r>
      <w:r w:rsidR="00202DCE" w:rsidRPr="009374D3">
        <w:rPr>
          <w:rFonts w:ascii="Times New Roman" w:eastAsia="Times-Roman" w:hAnsi="Times New Roman" w:cs="Times New Roman"/>
          <w:sz w:val="28"/>
          <w:szCs w:val="28"/>
        </w:rPr>
        <w:t>[42]</w:t>
      </w:r>
      <w:r w:rsidRPr="0033564C">
        <w:rPr>
          <w:rFonts w:ascii="Times New Roman" w:eastAsia="Times-Roman" w:hAnsi="Times New Roman" w:cs="Times New Roman"/>
          <w:sz w:val="28"/>
          <w:szCs w:val="28"/>
        </w:rPr>
        <w:t>.</w:t>
      </w:r>
    </w:p>
    <w:p w:rsidR="00A3605C" w:rsidRPr="0033564C" w:rsidRDefault="00A3605C" w:rsidP="0033564C">
      <w:pPr>
        <w:autoSpaceDE w:val="0"/>
        <w:autoSpaceDN w:val="0"/>
        <w:adjustRightInd w:val="0"/>
        <w:spacing w:after="0" w:line="360" w:lineRule="auto"/>
        <w:ind w:firstLine="851"/>
        <w:jc w:val="both"/>
        <w:rPr>
          <w:rFonts w:ascii="Times New Roman" w:eastAsia="Times-Roman" w:hAnsi="Times New Roman" w:cs="Times New Roman"/>
          <w:sz w:val="28"/>
          <w:szCs w:val="28"/>
        </w:rPr>
      </w:pPr>
      <w:r w:rsidRPr="0033564C">
        <w:rPr>
          <w:rFonts w:ascii="Times New Roman" w:eastAsia="Times-Italic" w:hAnsi="Times New Roman" w:cs="Times New Roman"/>
          <w:iCs/>
          <w:sz w:val="28"/>
          <w:szCs w:val="28"/>
        </w:rPr>
        <w:t xml:space="preserve">Государственные </w:t>
      </w:r>
      <w:r w:rsidRPr="0033564C">
        <w:rPr>
          <w:rFonts w:ascii="Times New Roman" w:eastAsia="Times-Roman" w:hAnsi="Times New Roman" w:cs="Times New Roman"/>
          <w:sz w:val="28"/>
          <w:szCs w:val="28"/>
        </w:rPr>
        <w:t>ценные бумаги эмитируются как центральным правительством, так и местными органами власти.</w:t>
      </w:r>
    </w:p>
    <w:p w:rsidR="00A3605C" w:rsidRPr="0033564C" w:rsidRDefault="00A3605C" w:rsidP="0033564C">
      <w:pPr>
        <w:autoSpaceDE w:val="0"/>
        <w:autoSpaceDN w:val="0"/>
        <w:adjustRightInd w:val="0"/>
        <w:spacing w:after="0" w:line="360" w:lineRule="auto"/>
        <w:ind w:firstLine="851"/>
        <w:jc w:val="both"/>
        <w:rPr>
          <w:rFonts w:ascii="Times New Roman" w:eastAsia="Times-Roman" w:hAnsi="Times New Roman" w:cs="Times New Roman"/>
          <w:sz w:val="28"/>
          <w:szCs w:val="28"/>
        </w:rPr>
      </w:pPr>
      <w:r w:rsidRPr="0033564C">
        <w:rPr>
          <w:rFonts w:ascii="Times New Roman" w:eastAsia="Times-Italic" w:hAnsi="Times New Roman" w:cs="Times New Roman"/>
          <w:iCs/>
          <w:sz w:val="28"/>
          <w:szCs w:val="28"/>
        </w:rPr>
        <w:t xml:space="preserve">Международные </w:t>
      </w:r>
      <w:r w:rsidRPr="0033564C">
        <w:rPr>
          <w:rFonts w:ascii="Times New Roman" w:eastAsia="Times-Roman" w:hAnsi="Times New Roman" w:cs="Times New Roman"/>
          <w:sz w:val="28"/>
          <w:szCs w:val="28"/>
        </w:rPr>
        <w:t>ценные бумаги различаются по эмитентам, валюте, срокам обращения и др.</w:t>
      </w:r>
    </w:p>
    <w:p w:rsidR="00930752" w:rsidRDefault="00930752" w:rsidP="0033564C">
      <w:pPr>
        <w:autoSpaceDE w:val="0"/>
        <w:autoSpaceDN w:val="0"/>
        <w:adjustRightInd w:val="0"/>
        <w:spacing w:after="0" w:line="360" w:lineRule="auto"/>
        <w:ind w:firstLine="851"/>
        <w:jc w:val="both"/>
        <w:rPr>
          <w:rFonts w:ascii="Times New Roman" w:eastAsia="Times-Italic" w:hAnsi="Times New Roman" w:cs="Times New Roman"/>
          <w:iCs/>
          <w:sz w:val="28"/>
          <w:szCs w:val="28"/>
        </w:rPr>
      </w:pPr>
      <w:r>
        <w:rPr>
          <w:rFonts w:ascii="Times New Roman" w:eastAsia="Times-Italic" w:hAnsi="Times New Roman" w:cs="Times New Roman"/>
          <w:iCs/>
          <w:sz w:val="28"/>
          <w:szCs w:val="28"/>
        </w:rPr>
        <w:t>В качестве эмитента может выступать юридическое лицо, органы власти, местного самоуправления, которые вынуждены нести обязательства перед инвесторами по осуществлению условий контракта.</w:t>
      </w:r>
    </w:p>
    <w:p w:rsidR="00A3605C" w:rsidRDefault="00930752" w:rsidP="00930752">
      <w:pPr>
        <w:autoSpaceDE w:val="0"/>
        <w:autoSpaceDN w:val="0"/>
        <w:adjustRightInd w:val="0"/>
        <w:spacing w:after="0" w:line="360" w:lineRule="auto"/>
        <w:ind w:firstLine="851"/>
        <w:jc w:val="both"/>
        <w:rPr>
          <w:rFonts w:ascii="Times New Roman" w:eastAsia="Times-Roman" w:hAnsi="Times New Roman" w:cs="Times New Roman"/>
          <w:sz w:val="28"/>
          <w:szCs w:val="28"/>
        </w:rPr>
      </w:pPr>
      <w:r>
        <w:rPr>
          <w:rFonts w:ascii="Times New Roman" w:eastAsia="Times-Italic" w:hAnsi="Times New Roman" w:cs="Times New Roman"/>
          <w:iCs/>
          <w:sz w:val="28"/>
          <w:szCs w:val="28"/>
        </w:rPr>
        <w:t>Ценные бумаги в зависимости от перехода прав на них можно разделить н</w:t>
      </w:r>
      <w:r w:rsidR="00A3605C" w:rsidRPr="0033564C">
        <w:rPr>
          <w:rFonts w:ascii="Times New Roman" w:eastAsia="Times-Roman" w:hAnsi="Times New Roman" w:cs="Times New Roman"/>
          <w:sz w:val="28"/>
          <w:szCs w:val="28"/>
        </w:rPr>
        <w:t xml:space="preserve">а именные и на предъявителя. </w:t>
      </w:r>
      <w:r>
        <w:rPr>
          <w:rFonts w:ascii="Times New Roman" w:eastAsia="Times-Roman" w:hAnsi="Times New Roman" w:cs="Times New Roman"/>
          <w:sz w:val="28"/>
          <w:szCs w:val="28"/>
        </w:rPr>
        <w:t xml:space="preserve">Первые выписываются на конкретного владельца, информация о котором содержится в реестре </w:t>
      </w:r>
      <w:r>
        <w:rPr>
          <w:rFonts w:ascii="Times New Roman" w:eastAsia="Times-Roman" w:hAnsi="Times New Roman" w:cs="Times New Roman"/>
          <w:sz w:val="28"/>
          <w:szCs w:val="28"/>
        </w:rPr>
        <w:lastRenderedPageBreak/>
        <w:t>владельцев ценных бумаг. Переход прав на данный вид бумаг требует обязательной идентификации владельца</w:t>
      </w:r>
      <w:r w:rsidR="00202DCE" w:rsidRPr="00202DCE">
        <w:rPr>
          <w:rFonts w:ascii="Times New Roman" w:eastAsia="Times-Roman" w:hAnsi="Times New Roman" w:cs="Times New Roman"/>
          <w:sz w:val="28"/>
          <w:szCs w:val="28"/>
        </w:rPr>
        <w:t xml:space="preserve"> [45]</w:t>
      </w:r>
      <w:r>
        <w:rPr>
          <w:rFonts w:ascii="Times New Roman" w:eastAsia="Times-Roman" w:hAnsi="Times New Roman" w:cs="Times New Roman"/>
          <w:sz w:val="28"/>
          <w:szCs w:val="28"/>
        </w:rPr>
        <w:t>.</w:t>
      </w:r>
    </w:p>
    <w:p w:rsidR="00930752" w:rsidRPr="0033564C" w:rsidRDefault="00930752" w:rsidP="00930752">
      <w:pPr>
        <w:autoSpaceDE w:val="0"/>
        <w:autoSpaceDN w:val="0"/>
        <w:adjustRightInd w:val="0"/>
        <w:spacing w:after="0" w:line="360" w:lineRule="auto"/>
        <w:ind w:firstLine="851"/>
        <w:jc w:val="both"/>
        <w:rPr>
          <w:rFonts w:ascii="Times New Roman" w:eastAsia="Times-Roman" w:hAnsi="Times New Roman" w:cs="Times New Roman"/>
          <w:sz w:val="28"/>
          <w:szCs w:val="28"/>
        </w:rPr>
      </w:pPr>
      <w:r>
        <w:rPr>
          <w:rFonts w:ascii="Times New Roman" w:eastAsia="Times-Roman" w:hAnsi="Times New Roman" w:cs="Times New Roman"/>
          <w:sz w:val="28"/>
          <w:szCs w:val="28"/>
        </w:rPr>
        <w:t>Второй вид не требует идентификации, поэтому права передаются путем вручения</w:t>
      </w:r>
      <w:r w:rsidR="006A4CAD" w:rsidRPr="006A4CAD">
        <w:rPr>
          <w:rFonts w:ascii="Times New Roman" w:eastAsia="Times-Roman" w:hAnsi="Times New Roman" w:cs="Times New Roman"/>
          <w:sz w:val="28"/>
          <w:szCs w:val="28"/>
        </w:rPr>
        <w:t xml:space="preserve"> [26]</w:t>
      </w:r>
      <w:r>
        <w:rPr>
          <w:rFonts w:ascii="Times New Roman" w:eastAsia="Times-Roman" w:hAnsi="Times New Roman" w:cs="Times New Roman"/>
          <w:sz w:val="28"/>
          <w:szCs w:val="28"/>
        </w:rPr>
        <w:t>.</w:t>
      </w:r>
    </w:p>
    <w:p w:rsidR="00A3605C" w:rsidRPr="0033564C" w:rsidRDefault="00A3605C" w:rsidP="0033564C">
      <w:pPr>
        <w:autoSpaceDE w:val="0"/>
        <w:autoSpaceDN w:val="0"/>
        <w:adjustRightInd w:val="0"/>
        <w:spacing w:after="0" w:line="360" w:lineRule="auto"/>
        <w:ind w:firstLine="851"/>
        <w:jc w:val="both"/>
        <w:rPr>
          <w:rFonts w:ascii="Times New Roman" w:hAnsi="Times New Roman" w:cs="Times New Roman"/>
          <w:sz w:val="28"/>
          <w:szCs w:val="28"/>
        </w:rPr>
      </w:pPr>
      <w:r w:rsidRPr="0033564C">
        <w:rPr>
          <w:rFonts w:ascii="Times New Roman" w:eastAsia="Times-Roman" w:hAnsi="Times New Roman" w:cs="Times New Roman"/>
          <w:sz w:val="28"/>
          <w:szCs w:val="28"/>
        </w:rPr>
        <w:t>Можно выделить также классические производные ценные бумаги и финансовые инструменты (</w:t>
      </w:r>
      <w:r w:rsidR="0090182F" w:rsidRPr="0033564C">
        <w:rPr>
          <w:rFonts w:ascii="Times New Roman" w:eastAsia="Times-Roman" w:hAnsi="Times New Roman" w:cs="Times New Roman"/>
          <w:sz w:val="28"/>
          <w:szCs w:val="28"/>
        </w:rPr>
        <w:t>3</w:t>
      </w:r>
      <w:r w:rsidRPr="0033564C">
        <w:rPr>
          <w:rFonts w:ascii="Times New Roman" w:eastAsia="Times-Roman" w:hAnsi="Times New Roman" w:cs="Times New Roman"/>
          <w:sz w:val="28"/>
          <w:szCs w:val="28"/>
        </w:rPr>
        <w:t>).</w:t>
      </w:r>
    </w:p>
    <w:p w:rsidR="0074637D" w:rsidRPr="0033564C" w:rsidRDefault="00A3605C" w:rsidP="0033564C">
      <w:pPr>
        <w:pStyle w:val="a3"/>
        <w:spacing w:line="360" w:lineRule="auto"/>
        <w:ind w:left="0" w:firstLine="851"/>
        <w:jc w:val="both"/>
        <w:rPr>
          <w:rFonts w:ascii="Times New Roman" w:hAnsi="Times New Roman" w:cs="Times New Roman"/>
          <w:sz w:val="28"/>
          <w:szCs w:val="28"/>
        </w:rPr>
      </w:pPr>
      <w:r w:rsidRPr="0033564C">
        <w:rPr>
          <w:rFonts w:ascii="Times New Roman" w:hAnsi="Times New Roman" w:cs="Times New Roman"/>
          <w:noProof/>
          <w:sz w:val="28"/>
          <w:szCs w:val="28"/>
          <w:lang w:eastAsia="ru-RU"/>
        </w:rPr>
        <w:drawing>
          <wp:inline distT="0" distB="0" distL="0" distR="0">
            <wp:extent cx="3681080" cy="2454053"/>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7005" cy="2458003"/>
                    </a:xfrm>
                    <a:prstGeom prst="rect">
                      <a:avLst/>
                    </a:prstGeom>
                    <a:noFill/>
                    <a:ln>
                      <a:noFill/>
                    </a:ln>
                  </pic:spPr>
                </pic:pic>
              </a:graphicData>
            </a:graphic>
          </wp:inline>
        </w:drawing>
      </w:r>
    </w:p>
    <w:p w:rsidR="006D56AF" w:rsidRPr="0033564C" w:rsidRDefault="0090182F" w:rsidP="0033564C">
      <w:pPr>
        <w:pStyle w:val="a3"/>
        <w:spacing w:line="360" w:lineRule="auto"/>
        <w:ind w:left="0" w:firstLine="851"/>
        <w:jc w:val="both"/>
        <w:rPr>
          <w:rFonts w:ascii="Times New Roman" w:hAnsi="Times New Roman" w:cs="Times New Roman"/>
          <w:sz w:val="28"/>
          <w:szCs w:val="28"/>
        </w:rPr>
      </w:pPr>
      <w:r w:rsidRPr="0033564C">
        <w:rPr>
          <w:rFonts w:ascii="Times New Roman" w:hAnsi="Times New Roman" w:cs="Times New Roman"/>
          <w:sz w:val="28"/>
          <w:szCs w:val="28"/>
        </w:rPr>
        <w:t xml:space="preserve">Рисунок </w:t>
      </w:r>
      <w:r w:rsidR="00726BCE">
        <w:rPr>
          <w:rFonts w:ascii="Times New Roman" w:hAnsi="Times New Roman" w:cs="Times New Roman"/>
          <w:sz w:val="28"/>
          <w:szCs w:val="28"/>
        </w:rPr>
        <w:t>2</w:t>
      </w:r>
      <w:r w:rsidRPr="0033564C">
        <w:rPr>
          <w:rFonts w:ascii="Times New Roman" w:hAnsi="Times New Roman" w:cs="Times New Roman"/>
          <w:sz w:val="28"/>
          <w:szCs w:val="28"/>
        </w:rPr>
        <w:t xml:space="preserve"> -</w:t>
      </w:r>
      <w:r w:rsidR="00A3605C" w:rsidRPr="0033564C">
        <w:rPr>
          <w:rFonts w:ascii="Times New Roman" w:hAnsi="Times New Roman" w:cs="Times New Roman"/>
          <w:sz w:val="28"/>
          <w:szCs w:val="28"/>
        </w:rPr>
        <w:t xml:space="preserve"> Классификация ценных бумаг</w:t>
      </w:r>
    </w:p>
    <w:p w:rsidR="00FF61F5" w:rsidRDefault="00FF61F5" w:rsidP="0033564C">
      <w:pPr>
        <w:autoSpaceDE w:val="0"/>
        <w:autoSpaceDN w:val="0"/>
        <w:adjustRightInd w:val="0"/>
        <w:spacing w:after="0" w:line="360" w:lineRule="auto"/>
        <w:ind w:firstLine="851"/>
        <w:jc w:val="both"/>
        <w:rPr>
          <w:rFonts w:ascii="Times New Roman" w:eastAsia="Times-Italic" w:hAnsi="Times New Roman" w:cs="Times New Roman"/>
          <w:iCs/>
          <w:sz w:val="28"/>
          <w:szCs w:val="28"/>
        </w:rPr>
      </w:pPr>
      <w:r>
        <w:rPr>
          <w:rFonts w:ascii="Times New Roman" w:eastAsia="Times-Italic" w:hAnsi="Times New Roman" w:cs="Times New Roman"/>
          <w:iCs/>
          <w:sz w:val="28"/>
          <w:szCs w:val="28"/>
        </w:rPr>
        <w:t>Акция – это эмиссионная ценная бумага, которая позволяет ее владельцу получать часть прибыли акционерного общества как дивиденды, а также дает право на часть имущества, если эмитент будет ликвидирован</w:t>
      </w:r>
      <w:r w:rsidR="00202DCE" w:rsidRPr="00202DCE">
        <w:rPr>
          <w:rFonts w:ascii="Times New Roman" w:eastAsia="Times-Italic" w:hAnsi="Times New Roman" w:cs="Times New Roman"/>
          <w:iCs/>
          <w:sz w:val="28"/>
          <w:szCs w:val="28"/>
        </w:rPr>
        <w:t xml:space="preserve"> [41]</w:t>
      </w:r>
      <w:r>
        <w:rPr>
          <w:rFonts w:ascii="Times New Roman" w:eastAsia="Times-Italic" w:hAnsi="Times New Roman" w:cs="Times New Roman"/>
          <w:iCs/>
          <w:sz w:val="28"/>
          <w:szCs w:val="28"/>
        </w:rPr>
        <w:t>. Существует множество видов акций в зависимости от эмитента, способа прав акционеров и т.п.</w:t>
      </w:r>
    </w:p>
    <w:p w:rsidR="00FF61F5" w:rsidRDefault="00FF61F5" w:rsidP="0033564C">
      <w:pPr>
        <w:autoSpaceDE w:val="0"/>
        <w:autoSpaceDN w:val="0"/>
        <w:adjustRightInd w:val="0"/>
        <w:spacing w:after="0" w:line="360" w:lineRule="auto"/>
        <w:ind w:firstLine="851"/>
        <w:jc w:val="both"/>
        <w:rPr>
          <w:rFonts w:ascii="Times New Roman" w:eastAsia="Times-Italic" w:hAnsi="Times New Roman" w:cs="Times New Roman"/>
          <w:iCs/>
          <w:sz w:val="28"/>
          <w:szCs w:val="28"/>
        </w:rPr>
      </w:pPr>
      <w:r>
        <w:rPr>
          <w:rFonts w:ascii="Times New Roman" w:eastAsia="Times-Italic" w:hAnsi="Times New Roman" w:cs="Times New Roman"/>
          <w:iCs/>
          <w:sz w:val="28"/>
          <w:szCs w:val="28"/>
        </w:rPr>
        <w:t>Акции не имеют срока действия, так как не выкупается акционером. К тому же акция – это свидетельство об участии в капитале эмитента, поэтому инвестору в случае чего приходится отвечать по обязательствам в пределах вложенной суммы. А кроме того, компания не возвращает акционерам вложенные средства при банкротстве</w:t>
      </w:r>
      <w:r w:rsidR="0014712A" w:rsidRPr="0014712A">
        <w:rPr>
          <w:rFonts w:ascii="Times New Roman" w:eastAsia="Times-Italic" w:hAnsi="Times New Roman" w:cs="Times New Roman"/>
          <w:iCs/>
          <w:sz w:val="28"/>
          <w:szCs w:val="28"/>
        </w:rPr>
        <w:t>[6]</w:t>
      </w:r>
      <w:r>
        <w:rPr>
          <w:rFonts w:ascii="Times New Roman" w:eastAsia="Times-Italic" w:hAnsi="Times New Roman" w:cs="Times New Roman"/>
          <w:iCs/>
          <w:sz w:val="28"/>
          <w:szCs w:val="28"/>
        </w:rPr>
        <w:t>.</w:t>
      </w:r>
    </w:p>
    <w:p w:rsidR="00A3605C" w:rsidRPr="0033564C" w:rsidRDefault="00A3605C" w:rsidP="0033564C">
      <w:pPr>
        <w:autoSpaceDE w:val="0"/>
        <w:autoSpaceDN w:val="0"/>
        <w:adjustRightInd w:val="0"/>
        <w:spacing w:after="0" w:line="360" w:lineRule="auto"/>
        <w:ind w:firstLine="851"/>
        <w:jc w:val="both"/>
        <w:rPr>
          <w:rFonts w:ascii="Times New Roman" w:eastAsia="Times-Roman" w:hAnsi="Times New Roman" w:cs="Times New Roman"/>
          <w:sz w:val="28"/>
          <w:szCs w:val="28"/>
        </w:rPr>
      </w:pPr>
      <w:r w:rsidRPr="0033564C">
        <w:rPr>
          <w:rFonts w:ascii="Times New Roman" w:eastAsia="Times-Italic" w:hAnsi="Times New Roman" w:cs="Times New Roman"/>
          <w:iCs/>
          <w:sz w:val="28"/>
          <w:szCs w:val="28"/>
        </w:rPr>
        <w:t>Облигация</w:t>
      </w:r>
      <w:r w:rsidR="0090182F" w:rsidRPr="0033564C">
        <w:rPr>
          <w:rFonts w:ascii="Times New Roman" w:eastAsia="Times-Italic" w:hAnsi="Times New Roman" w:cs="Times New Roman"/>
          <w:iCs/>
          <w:sz w:val="28"/>
          <w:szCs w:val="28"/>
        </w:rPr>
        <w:t xml:space="preserve"> </w:t>
      </w:r>
      <w:r w:rsidRPr="0033564C">
        <w:rPr>
          <w:rFonts w:ascii="Times New Roman" w:eastAsia="Times-Italic" w:hAnsi="Times New Roman" w:cs="Times New Roman"/>
          <w:i/>
          <w:iCs/>
          <w:sz w:val="28"/>
          <w:szCs w:val="28"/>
        </w:rPr>
        <w:t xml:space="preserve"> — </w:t>
      </w:r>
      <w:r w:rsidR="0090182F" w:rsidRPr="0033564C">
        <w:rPr>
          <w:rFonts w:ascii="Times New Roman" w:eastAsia="Times-Italic" w:hAnsi="Times New Roman" w:cs="Times New Roman"/>
          <w:i/>
          <w:iCs/>
          <w:sz w:val="28"/>
          <w:szCs w:val="28"/>
        </w:rPr>
        <w:t xml:space="preserve"> </w:t>
      </w:r>
      <w:r w:rsidRPr="0033564C">
        <w:rPr>
          <w:rFonts w:ascii="Times New Roman" w:eastAsia="Times-Roman" w:hAnsi="Times New Roman" w:cs="Times New Roman"/>
          <w:sz w:val="28"/>
          <w:szCs w:val="28"/>
        </w:rPr>
        <w:t xml:space="preserve">это эмиссионная ценная бумага, </w:t>
      </w:r>
      <w:r w:rsidR="00F15C0D">
        <w:rPr>
          <w:rFonts w:ascii="Times New Roman" w:eastAsia="Times-Roman" w:hAnsi="Times New Roman" w:cs="Times New Roman"/>
          <w:sz w:val="28"/>
          <w:szCs w:val="28"/>
        </w:rPr>
        <w:t xml:space="preserve"> которая дает право ее обладателю</w:t>
      </w:r>
      <w:r w:rsidRPr="0033564C">
        <w:rPr>
          <w:rFonts w:ascii="Times New Roman" w:eastAsia="Times-Roman" w:hAnsi="Times New Roman" w:cs="Times New Roman"/>
          <w:sz w:val="28"/>
          <w:szCs w:val="28"/>
        </w:rPr>
        <w:t xml:space="preserve"> на получение от эмитента облигации в предусмотренный в облигации срок номинальной стоимости и зафиксированного в ней процента этой стоимости или иного имущественного эквивалента</w:t>
      </w:r>
      <w:r w:rsidR="006A4CAD" w:rsidRPr="006A4CAD">
        <w:rPr>
          <w:rFonts w:ascii="Times New Roman" w:eastAsia="Times-Roman" w:hAnsi="Times New Roman" w:cs="Times New Roman"/>
          <w:sz w:val="28"/>
          <w:szCs w:val="28"/>
        </w:rPr>
        <w:t xml:space="preserve"> [27]</w:t>
      </w:r>
      <w:r w:rsidRPr="0033564C">
        <w:rPr>
          <w:rFonts w:ascii="Times New Roman" w:eastAsia="Times-Roman" w:hAnsi="Times New Roman" w:cs="Times New Roman"/>
          <w:sz w:val="28"/>
          <w:szCs w:val="28"/>
        </w:rPr>
        <w:t>.</w:t>
      </w:r>
    </w:p>
    <w:p w:rsidR="008B176C" w:rsidRPr="0033564C" w:rsidRDefault="00A3605C" w:rsidP="0033564C">
      <w:pPr>
        <w:autoSpaceDE w:val="0"/>
        <w:autoSpaceDN w:val="0"/>
        <w:adjustRightInd w:val="0"/>
        <w:spacing w:after="0" w:line="360" w:lineRule="auto"/>
        <w:ind w:firstLine="851"/>
        <w:jc w:val="both"/>
        <w:rPr>
          <w:rFonts w:ascii="Times New Roman" w:eastAsia="Times-Roman" w:hAnsi="Times New Roman" w:cs="Times New Roman"/>
          <w:sz w:val="28"/>
          <w:szCs w:val="28"/>
        </w:rPr>
      </w:pPr>
      <w:r w:rsidRPr="0033564C">
        <w:rPr>
          <w:rFonts w:ascii="Times New Roman" w:eastAsia="Times-Roman" w:hAnsi="Times New Roman" w:cs="Times New Roman"/>
          <w:sz w:val="28"/>
          <w:szCs w:val="28"/>
        </w:rPr>
        <w:lastRenderedPageBreak/>
        <w:t xml:space="preserve">Облигации различаются по эмитентам, целям выпуска, срокам займа, способам регистрации и формам выплаты дохода (рис. </w:t>
      </w:r>
      <w:r w:rsidR="00B83BBA">
        <w:rPr>
          <w:rFonts w:ascii="Times New Roman" w:eastAsia="Times-Roman" w:hAnsi="Times New Roman" w:cs="Times New Roman"/>
          <w:sz w:val="28"/>
          <w:szCs w:val="28"/>
        </w:rPr>
        <w:t>3</w:t>
      </w:r>
      <w:r w:rsidRPr="0033564C">
        <w:rPr>
          <w:rFonts w:ascii="Times New Roman" w:eastAsia="Times-Roman" w:hAnsi="Times New Roman" w:cs="Times New Roman"/>
          <w:sz w:val="28"/>
          <w:szCs w:val="28"/>
        </w:rPr>
        <w:t>).</w:t>
      </w:r>
    </w:p>
    <w:p w:rsidR="00A3605C" w:rsidRPr="0033564C" w:rsidRDefault="00A3605C" w:rsidP="0033564C">
      <w:pPr>
        <w:pStyle w:val="a3"/>
        <w:spacing w:line="360" w:lineRule="auto"/>
        <w:ind w:left="0" w:firstLine="851"/>
        <w:jc w:val="both"/>
        <w:rPr>
          <w:rFonts w:ascii="Times New Roman" w:hAnsi="Times New Roman" w:cs="Times New Roman"/>
          <w:sz w:val="28"/>
          <w:szCs w:val="28"/>
        </w:rPr>
      </w:pPr>
      <w:r w:rsidRPr="0033564C">
        <w:rPr>
          <w:rFonts w:ascii="Times New Roman" w:hAnsi="Times New Roman" w:cs="Times New Roman"/>
          <w:noProof/>
          <w:sz w:val="28"/>
          <w:szCs w:val="28"/>
          <w:lang w:eastAsia="ru-RU"/>
        </w:rPr>
        <w:drawing>
          <wp:inline distT="0" distB="0" distL="0" distR="0">
            <wp:extent cx="4912242" cy="7060907"/>
            <wp:effectExtent l="19050" t="0" r="2658"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1329" cy="7059595"/>
                    </a:xfrm>
                    <a:prstGeom prst="rect">
                      <a:avLst/>
                    </a:prstGeom>
                    <a:noFill/>
                    <a:ln>
                      <a:noFill/>
                    </a:ln>
                  </pic:spPr>
                </pic:pic>
              </a:graphicData>
            </a:graphic>
          </wp:inline>
        </w:drawing>
      </w:r>
    </w:p>
    <w:p w:rsidR="00A3605C" w:rsidRPr="0033564C" w:rsidRDefault="00A3605C" w:rsidP="0033564C">
      <w:pPr>
        <w:pStyle w:val="a3"/>
        <w:spacing w:line="360" w:lineRule="auto"/>
        <w:ind w:left="0" w:firstLine="851"/>
        <w:jc w:val="both"/>
        <w:rPr>
          <w:rFonts w:ascii="Times New Roman" w:eastAsia="Times-Bold" w:hAnsi="Times New Roman" w:cs="Times New Roman"/>
          <w:bCs/>
          <w:sz w:val="28"/>
          <w:szCs w:val="28"/>
        </w:rPr>
      </w:pPr>
      <w:r w:rsidRPr="0033564C">
        <w:rPr>
          <w:rFonts w:ascii="Times New Roman" w:eastAsia="Times-Bold" w:hAnsi="Times New Roman" w:cs="Times New Roman"/>
          <w:bCs/>
          <w:sz w:val="28"/>
          <w:szCs w:val="28"/>
        </w:rPr>
        <w:t>Рис</w:t>
      </w:r>
      <w:r w:rsidR="0090182F" w:rsidRPr="0033564C">
        <w:rPr>
          <w:rFonts w:ascii="Times New Roman" w:eastAsia="Times-Bold" w:hAnsi="Times New Roman" w:cs="Times New Roman"/>
          <w:bCs/>
          <w:sz w:val="28"/>
          <w:szCs w:val="28"/>
        </w:rPr>
        <w:t xml:space="preserve">унок </w:t>
      </w:r>
      <w:r w:rsidR="00B83BBA">
        <w:rPr>
          <w:rFonts w:ascii="Times New Roman" w:eastAsia="Times-Bold" w:hAnsi="Times New Roman" w:cs="Times New Roman"/>
          <w:bCs/>
          <w:sz w:val="28"/>
          <w:szCs w:val="28"/>
        </w:rPr>
        <w:t>3</w:t>
      </w:r>
      <w:r w:rsidR="0090182F" w:rsidRPr="0033564C">
        <w:rPr>
          <w:rFonts w:ascii="Times New Roman" w:eastAsia="Times-Bold" w:hAnsi="Times New Roman" w:cs="Times New Roman"/>
          <w:bCs/>
          <w:sz w:val="28"/>
          <w:szCs w:val="28"/>
        </w:rPr>
        <w:t xml:space="preserve"> -</w:t>
      </w:r>
      <w:r w:rsidRPr="0033564C">
        <w:rPr>
          <w:rFonts w:ascii="Times New Roman" w:eastAsia="Times-Bold" w:hAnsi="Times New Roman" w:cs="Times New Roman"/>
          <w:bCs/>
          <w:sz w:val="28"/>
          <w:szCs w:val="28"/>
        </w:rPr>
        <w:t xml:space="preserve"> Классификация облигаций</w:t>
      </w:r>
    </w:p>
    <w:p w:rsidR="003A1190" w:rsidRPr="0033564C" w:rsidRDefault="00F15C0D" w:rsidP="0033564C">
      <w:pPr>
        <w:autoSpaceDE w:val="0"/>
        <w:autoSpaceDN w:val="0"/>
        <w:adjustRightInd w:val="0"/>
        <w:spacing w:after="0" w:line="360" w:lineRule="auto"/>
        <w:ind w:firstLine="851"/>
        <w:jc w:val="both"/>
        <w:rPr>
          <w:rFonts w:ascii="Times New Roman" w:eastAsia="Times-Roman" w:hAnsi="Times New Roman" w:cs="Times New Roman"/>
          <w:sz w:val="28"/>
          <w:szCs w:val="28"/>
        </w:rPr>
      </w:pPr>
      <w:r>
        <w:rPr>
          <w:rFonts w:ascii="Times New Roman" w:eastAsia="Times-Roman" w:hAnsi="Times New Roman" w:cs="Times New Roman"/>
          <w:sz w:val="28"/>
          <w:szCs w:val="28"/>
        </w:rPr>
        <w:t>Облигации широко используются</w:t>
      </w:r>
      <w:r w:rsidR="00202DCE">
        <w:rPr>
          <w:rFonts w:ascii="Times New Roman" w:eastAsia="Times-Roman" w:hAnsi="Times New Roman" w:cs="Times New Roman"/>
          <w:sz w:val="28"/>
          <w:szCs w:val="28"/>
        </w:rPr>
        <w:t xml:space="preserve"> в промышленно развитых странах</w:t>
      </w:r>
      <w:r w:rsidR="003A1190" w:rsidRPr="0033564C">
        <w:rPr>
          <w:rFonts w:ascii="Times New Roman" w:eastAsia="Times-Roman" w:hAnsi="Times New Roman" w:cs="Times New Roman"/>
          <w:sz w:val="28"/>
          <w:szCs w:val="28"/>
        </w:rPr>
        <w:t>.</w:t>
      </w:r>
    </w:p>
    <w:p w:rsidR="003A1190" w:rsidRPr="0033564C" w:rsidRDefault="003A1190" w:rsidP="0033564C">
      <w:pPr>
        <w:autoSpaceDE w:val="0"/>
        <w:autoSpaceDN w:val="0"/>
        <w:adjustRightInd w:val="0"/>
        <w:spacing w:after="0" w:line="360" w:lineRule="auto"/>
        <w:ind w:firstLine="851"/>
        <w:jc w:val="both"/>
        <w:rPr>
          <w:rFonts w:ascii="Times New Roman" w:eastAsia="Times-Italic" w:hAnsi="Times New Roman" w:cs="Times New Roman"/>
          <w:iCs/>
          <w:sz w:val="28"/>
          <w:szCs w:val="28"/>
        </w:rPr>
      </w:pPr>
      <w:r w:rsidRPr="0033564C">
        <w:rPr>
          <w:rFonts w:ascii="Times New Roman" w:eastAsia="Times-BoldItalic" w:hAnsi="Times New Roman" w:cs="Times New Roman"/>
          <w:bCs/>
          <w:iCs/>
          <w:sz w:val="28"/>
          <w:szCs w:val="28"/>
        </w:rPr>
        <w:lastRenderedPageBreak/>
        <w:t xml:space="preserve">Облигация </w:t>
      </w:r>
      <w:r w:rsidRPr="0033564C">
        <w:rPr>
          <w:rFonts w:ascii="Times New Roman" w:eastAsia="Times-Italic" w:hAnsi="Times New Roman" w:cs="Times New Roman"/>
          <w:iCs/>
          <w:sz w:val="28"/>
          <w:szCs w:val="28"/>
        </w:rPr>
        <w:t xml:space="preserve">— </w:t>
      </w:r>
      <w:r w:rsidRPr="0033564C">
        <w:rPr>
          <w:rFonts w:ascii="Times New Roman" w:eastAsia="Times-Roman" w:hAnsi="Times New Roman" w:cs="Times New Roman"/>
          <w:sz w:val="28"/>
          <w:szCs w:val="28"/>
        </w:rPr>
        <w:t xml:space="preserve">это </w:t>
      </w:r>
      <w:r w:rsidRPr="0033564C">
        <w:rPr>
          <w:rFonts w:ascii="Times New Roman" w:eastAsia="Times-Italic" w:hAnsi="Times New Roman" w:cs="Times New Roman"/>
          <w:iCs/>
          <w:sz w:val="28"/>
          <w:szCs w:val="28"/>
        </w:rPr>
        <w:t>свидетельство о предоставлении займа, дающее ее владельцу право на получение ежегодного фиксированного дохода (твердого процента)</w:t>
      </w:r>
      <w:r w:rsidR="00202DCE" w:rsidRPr="00202DCE">
        <w:rPr>
          <w:rFonts w:ascii="Times New Roman" w:eastAsia="Times-Italic" w:hAnsi="Times New Roman" w:cs="Times New Roman"/>
          <w:iCs/>
          <w:sz w:val="28"/>
          <w:szCs w:val="28"/>
        </w:rPr>
        <w:t xml:space="preserve"> [43]</w:t>
      </w:r>
      <w:r w:rsidRPr="0033564C">
        <w:rPr>
          <w:rFonts w:ascii="Times New Roman" w:eastAsia="Times-Italic" w:hAnsi="Times New Roman" w:cs="Times New Roman"/>
          <w:iCs/>
          <w:sz w:val="28"/>
          <w:szCs w:val="28"/>
        </w:rPr>
        <w:t>.</w:t>
      </w:r>
    </w:p>
    <w:p w:rsidR="00FC5FC8" w:rsidRDefault="00FC5FC8" w:rsidP="0033564C">
      <w:pPr>
        <w:autoSpaceDE w:val="0"/>
        <w:autoSpaceDN w:val="0"/>
        <w:adjustRightInd w:val="0"/>
        <w:spacing w:after="0" w:line="360" w:lineRule="auto"/>
        <w:ind w:firstLine="851"/>
        <w:jc w:val="both"/>
        <w:rPr>
          <w:rFonts w:ascii="Times New Roman" w:eastAsia="Times-Roman" w:hAnsi="Times New Roman" w:cs="Times New Roman"/>
          <w:sz w:val="28"/>
          <w:szCs w:val="28"/>
        </w:rPr>
      </w:pPr>
      <w:r>
        <w:rPr>
          <w:rFonts w:ascii="Times New Roman" w:eastAsia="Times-Roman" w:hAnsi="Times New Roman" w:cs="Times New Roman"/>
          <w:sz w:val="28"/>
          <w:szCs w:val="28"/>
        </w:rPr>
        <w:t>В связи с развитием рынка ценных бумаг появился новый вид – производные ценные бумаги. Они называются производными так как вторичны по отношению к акциям и облигациям. На текущий момент их называют деривативами. К ним можно отнести опционы, фьючерсы, варранты, депозитарные расписки и т.д.</w:t>
      </w:r>
    </w:p>
    <w:p w:rsidR="00DB60A3" w:rsidRPr="0033564C" w:rsidRDefault="00F07BD1" w:rsidP="00F07BD1">
      <w:pPr>
        <w:pStyle w:val="a3"/>
        <w:numPr>
          <w:ilvl w:val="2"/>
          <w:numId w:val="46"/>
        </w:numPr>
        <w:spacing w:line="720" w:lineRule="auto"/>
        <w:ind w:left="0" w:firstLine="851"/>
        <w:jc w:val="center"/>
        <w:rPr>
          <w:rFonts w:ascii="Times New Roman" w:hAnsi="Times New Roman" w:cs="Times New Roman"/>
          <w:sz w:val="28"/>
          <w:szCs w:val="28"/>
        </w:rPr>
      </w:pPr>
      <w:r>
        <w:rPr>
          <w:rFonts w:ascii="Times New Roman" w:hAnsi="Times New Roman" w:cs="Times New Roman"/>
          <w:sz w:val="28"/>
          <w:szCs w:val="28"/>
        </w:rPr>
        <w:t xml:space="preserve"> </w:t>
      </w:r>
      <w:r w:rsidR="00DB60A3" w:rsidRPr="0033564C">
        <w:rPr>
          <w:rFonts w:ascii="Times New Roman" w:hAnsi="Times New Roman" w:cs="Times New Roman"/>
          <w:sz w:val="28"/>
          <w:szCs w:val="28"/>
        </w:rPr>
        <w:t>Фондовый рынок</w:t>
      </w:r>
    </w:p>
    <w:p w:rsidR="006C1560" w:rsidRPr="0033564C" w:rsidRDefault="006C1560" w:rsidP="0033564C">
      <w:pPr>
        <w:pStyle w:val="a3"/>
        <w:spacing w:after="0" w:line="360" w:lineRule="auto"/>
        <w:ind w:left="0" w:firstLine="851"/>
        <w:jc w:val="both"/>
        <w:rPr>
          <w:rFonts w:ascii="Times New Roman" w:eastAsia="Times New Roman" w:hAnsi="Times New Roman" w:cs="Times New Roman"/>
          <w:sz w:val="28"/>
          <w:szCs w:val="28"/>
          <w:lang w:eastAsia="ru-RU"/>
        </w:rPr>
      </w:pPr>
      <w:r w:rsidRPr="0033564C">
        <w:rPr>
          <w:rFonts w:ascii="Times New Roman" w:eastAsia="Times New Roman" w:hAnsi="Times New Roman" w:cs="Times New Roman"/>
          <w:sz w:val="28"/>
          <w:szCs w:val="28"/>
          <w:lang w:eastAsia="ru-RU"/>
        </w:rPr>
        <w:t>Фoндовый рынок</w:t>
      </w:r>
      <w:r w:rsidR="00584764" w:rsidRPr="0033564C">
        <w:rPr>
          <w:rFonts w:ascii="Times New Roman" w:eastAsia="Times New Roman" w:hAnsi="Times New Roman" w:cs="Times New Roman"/>
          <w:sz w:val="28"/>
          <w:szCs w:val="28"/>
          <w:lang w:eastAsia="ru-RU"/>
        </w:rPr>
        <w:t xml:space="preserve"> –</w:t>
      </w:r>
      <w:r w:rsidRPr="0033564C">
        <w:rPr>
          <w:rFonts w:ascii="Times New Roman" w:eastAsia="Times New Roman" w:hAnsi="Times New Roman" w:cs="Times New Roman"/>
          <w:sz w:val="28"/>
          <w:szCs w:val="28"/>
          <w:lang w:eastAsia="ru-RU"/>
        </w:rPr>
        <w:t xml:space="preserve"> это составная часть рынка капиталов; рынок торговли ценными бумагами, как допущенными к торгам на какой-либо бирже, так и торгуемыми вне биржи, то есть на внебиржевом рынке</w:t>
      </w:r>
      <w:r w:rsidR="00202DCE" w:rsidRPr="00202DCE">
        <w:rPr>
          <w:rFonts w:ascii="Times New Roman" w:eastAsia="Times New Roman" w:hAnsi="Times New Roman" w:cs="Times New Roman"/>
          <w:sz w:val="28"/>
          <w:szCs w:val="28"/>
          <w:lang w:eastAsia="ru-RU"/>
        </w:rPr>
        <w:t xml:space="preserve"> [44]</w:t>
      </w:r>
      <w:r w:rsidRPr="0033564C">
        <w:rPr>
          <w:rFonts w:ascii="Times New Roman" w:eastAsia="Times New Roman" w:hAnsi="Times New Roman" w:cs="Times New Roman"/>
          <w:sz w:val="28"/>
          <w:szCs w:val="28"/>
          <w:lang w:eastAsia="ru-RU"/>
        </w:rPr>
        <w:t>.</w:t>
      </w:r>
    </w:p>
    <w:p w:rsidR="003F3D12" w:rsidRPr="0033564C" w:rsidRDefault="003F3D12" w:rsidP="0033564C">
      <w:pPr>
        <w:pStyle w:val="a3"/>
        <w:spacing w:after="0" w:line="360" w:lineRule="auto"/>
        <w:ind w:left="0" w:firstLine="851"/>
        <w:jc w:val="both"/>
        <w:rPr>
          <w:rFonts w:ascii="Times New Roman" w:hAnsi="Times New Roman" w:cs="Times New Roman"/>
          <w:sz w:val="28"/>
          <w:szCs w:val="28"/>
        </w:rPr>
      </w:pPr>
      <w:r w:rsidRPr="0033564C">
        <w:rPr>
          <w:rFonts w:ascii="Times New Roman" w:eastAsia="Times-Roman" w:hAnsi="Times New Roman" w:cs="Times New Roman"/>
          <w:sz w:val="28"/>
          <w:szCs w:val="28"/>
        </w:rPr>
        <w:t xml:space="preserve">Рынок ценных бумаг </w:t>
      </w:r>
      <w:r w:rsidR="00F60807">
        <w:rPr>
          <w:rFonts w:ascii="Times New Roman" w:eastAsia="Times-Roman" w:hAnsi="Times New Roman" w:cs="Times New Roman"/>
          <w:sz w:val="28"/>
          <w:szCs w:val="28"/>
        </w:rPr>
        <w:t>включает</w:t>
      </w:r>
      <w:r w:rsidRPr="0033564C">
        <w:rPr>
          <w:rFonts w:ascii="Times New Roman" w:eastAsia="Times-Roman" w:hAnsi="Times New Roman" w:cs="Times New Roman"/>
          <w:sz w:val="28"/>
          <w:szCs w:val="28"/>
        </w:rPr>
        <w:t xml:space="preserve"> все колебания фиктивного капитала, </w:t>
      </w:r>
      <w:r w:rsidR="00F60807">
        <w:rPr>
          <w:rFonts w:ascii="Times New Roman" w:eastAsia="Times-Roman" w:hAnsi="Times New Roman" w:cs="Times New Roman"/>
          <w:sz w:val="28"/>
          <w:szCs w:val="28"/>
        </w:rPr>
        <w:t xml:space="preserve">все </w:t>
      </w:r>
      <w:r w:rsidRPr="0033564C">
        <w:rPr>
          <w:rFonts w:ascii="Times New Roman" w:eastAsia="Times-Roman" w:hAnsi="Times New Roman" w:cs="Times New Roman"/>
          <w:sz w:val="28"/>
          <w:szCs w:val="28"/>
        </w:rPr>
        <w:t xml:space="preserve"> спекулятивны</w:t>
      </w:r>
      <w:r w:rsidR="00F60807">
        <w:rPr>
          <w:rFonts w:ascii="Times New Roman" w:eastAsia="Times-Roman" w:hAnsi="Times New Roman" w:cs="Times New Roman"/>
          <w:sz w:val="28"/>
          <w:szCs w:val="28"/>
        </w:rPr>
        <w:t>е</w:t>
      </w:r>
      <w:r w:rsidRPr="0033564C">
        <w:rPr>
          <w:rFonts w:ascii="Times New Roman" w:eastAsia="Times-Roman" w:hAnsi="Times New Roman" w:cs="Times New Roman"/>
          <w:sz w:val="28"/>
          <w:szCs w:val="28"/>
        </w:rPr>
        <w:t xml:space="preserve"> операци</w:t>
      </w:r>
      <w:r w:rsidR="00F60807">
        <w:rPr>
          <w:rFonts w:ascii="Times New Roman" w:eastAsia="Times-Roman" w:hAnsi="Times New Roman" w:cs="Times New Roman"/>
          <w:sz w:val="28"/>
          <w:szCs w:val="28"/>
        </w:rPr>
        <w:t>и</w:t>
      </w:r>
      <w:r w:rsidRPr="0033564C">
        <w:rPr>
          <w:rFonts w:ascii="Times New Roman" w:eastAsia="Times-Roman" w:hAnsi="Times New Roman" w:cs="Times New Roman"/>
          <w:sz w:val="28"/>
          <w:szCs w:val="28"/>
        </w:rPr>
        <w:t xml:space="preserve"> с ценными бумагами, особенно с дериватами. </w:t>
      </w:r>
      <w:r w:rsidR="00F60807">
        <w:rPr>
          <w:rFonts w:ascii="Times New Roman" w:eastAsia="Times-Roman" w:hAnsi="Times New Roman" w:cs="Times New Roman"/>
          <w:sz w:val="28"/>
          <w:szCs w:val="28"/>
        </w:rPr>
        <w:t xml:space="preserve">Каждый из </w:t>
      </w:r>
      <w:r w:rsidR="005D3D94">
        <w:rPr>
          <w:rFonts w:ascii="Times New Roman" w:eastAsia="Times-Roman" w:hAnsi="Times New Roman" w:cs="Times New Roman"/>
          <w:sz w:val="28"/>
          <w:szCs w:val="28"/>
        </w:rPr>
        <w:t>рынков, представленных на рисунке 4,</w:t>
      </w:r>
      <w:r w:rsidRPr="0033564C">
        <w:rPr>
          <w:rFonts w:ascii="Times New Roman" w:eastAsia="Times-Roman" w:hAnsi="Times New Roman" w:cs="Times New Roman"/>
          <w:sz w:val="28"/>
          <w:szCs w:val="28"/>
        </w:rPr>
        <w:t xml:space="preserve"> представляют собой весьма необходимый и важный элемент рыночного хозяйствования, особенно  кредитно</w:t>
      </w:r>
      <w:r w:rsidR="00B83BBA">
        <w:rPr>
          <w:rFonts w:ascii="Times New Roman" w:eastAsia="Times-Roman" w:hAnsi="Times New Roman" w:cs="Times New Roman"/>
          <w:sz w:val="28"/>
          <w:szCs w:val="28"/>
        </w:rPr>
        <w:t xml:space="preserve"> </w:t>
      </w:r>
      <w:r w:rsidRPr="0033564C">
        <w:rPr>
          <w:rFonts w:ascii="Times New Roman" w:eastAsia="Times-Roman" w:hAnsi="Times New Roman" w:cs="Times New Roman"/>
          <w:sz w:val="28"/>
          <w:szCs w:val="28"/>
        </w:rPr>
        <w:t>финансовой надстройки</w:t>
      </w:r>
      <w:r w:rsidR="0014712A" w:rsidRPr="0014712A">
        <w:rPr>
          <w:rFonts w:ascii="Times New Roman" w:eastAsia="Times-Roman" w:hAnsi="Times New Roman" w:cs="Times New Roman"/>
          <w:sz w:val="28"/>
          <w:szCs w:val="28"/>
        </w:rPr>
        <w:t>[4]</w:t>
      </w:r>
      <w:r w:rsidRPr="0033564C">
        <w:rPr>
          <w:rFonts w:ascii="Times New Roman" w:eastAsia="Times-Roman" w:hAnsi="Times New Roman" w:cs="Times New Roman"/>
          <w:sz w:val="28"/>
          <w:szCs w:val="28"/>
        </w:rPr>
        <w:t>.</w:t>
      </w:r>
    </w:p>
    <w:p w:rsidR="001B7E1A" w:rsidRPr="0033564C" w:rsidRDefault="001B7E1A" w:rsidP="0033564C">
      <w:pPr>
        <w:spacing w:line="360" w:lineRule="auto"/>
        <w:ind w:firstLine="851"/>
        <w:jc w:val="both"/>
        <w:rPr>
          <w:rFonts w:ascii="Times New Roman" w:hAnsi="Times New Roman" w:cs="Times New Roman"/>
          <w:sz w:val="28"/>
          <w:szCs w:val="28"/>
        </w:rPr>
      </w:pPr>
      <w:r w:rsidRPr="0033564C">
        <w:rPr>
          <w:rFonts w:ascii="Times New Roman" w:hAnsi="Times New Roman" w:cs="Times New Roman"/>
          <w:noProof/>
          <w:sz w:val="28"/>
          <w:szCs w:val="28"/>
          <w:lang w:eastAsia="ru-RU"/>
        </w:rPr>
        <w:drawing>
          <wp:inline distT="0" distB="0" distL="0" distR="0">
            <wp:extent cx="4202075" cy="1698400"/>
            <wp:effectExtent l="19050" t="0" r="79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3363" cy="1702962"/>
                    </a:xfrm>
                    <a:prstGeom prst="rect">
                      <a:avLst/>
                    </a:prstGeom>
                    <a:noFill/>
                    <a:ln>
                      <a:noFill/>
                    </a:ln>
                  </pic:spPr>
                </pic:pic>
              </a:graphicData>
            </a:graphic>
          </wp:inline>
        </w:drawing>
      </w:r>
    </w:p>
    <w:p w:rsidR="001B7E1A" w:rsidRPr="0033564C" w:rsidRDefault="001B7E1A" w:rsidP="0033564C">
      <w:pPr>
        <w:autoSpaceDE w:val="0"/>
        <w:autoSpaceDN w:val="0"/>
        <w:adjustRightInd w:val="0"/>
        <w:spacing w:after="0" w:line="360" w:lineRule="auto"/>
        <w:ind w:firstLine="851"/>
        <w:jc w:val="both"/>
        <w:rPr>
          <w:rFonts w:ascii="Times New Roman" w:eastAsia="Times-Bold" w:hAnsi="Times New Roman" w:cs="Times New Roman"/>
          <w:b/>
          <w:bCs/>
          <w:sz w:val="28"/>
          <w:szCs w:val="28"/>
        </w:rPr>
      </w:pPr>
      <w:r w:rsidRPr="0033564C">
        <w:rPr>
          <w:rFonts w:ascii="Times New Roman" w:eastAsia="Times-Roman" w:hAnsi="Times New Roman" w:cs="Times New Roman"/>
          <w:sz w:val="28"/>
          <w:szCs w:val="28"/>
        </w:rPr>
        <w:t>Рис</w:t>
      </w:r>
      <w:r w:rsidR="006C1560" w:rsidRPr="0033564C">
        <w:rPr>
          <w:rFonts w:ascii="Times New Roman" w:eastAsia="Times-Roman" w:hAnsi="Times New Roman" w:cs="Times New Roman"/>
          <w:sz w:val="28"/>
          <w:szCs w:val="28"/>
        </w:rPr>
        <w:t xml:space="preserve">унок </w:t>
      </w:r>
      <w:r w:rsidR="00B83BBA">
        <w:rPr>
          <w:rFonts w:ascii="Times New Roman" w:eastAsia="Times-Roman" w:hAnsi="Times New Roman" w:cs="Times New Roman"/>
          <w:sz w:val="28"/>
          <w:szCs w:val="28"/>
        </w:rPr>
        <w:t>4</w:t>
      </w:r>
      <w:r w:rsidR="006C1560" w:rsidRPr="0033564C">
        <w:rPr>
          <w:rFonts w:ascii="Times New Roman" w:eastAsia="Times-Roman" w:hAnsi="Times New Roman" w:cs="Times New Roman"/>
          <w:sz w:val="28"/>
          <w:szCs w:val="28"/>
        </w:rPr>
        <w:t xml:space="preserve"> -</w:t>
      </w:r>
      <w:r w:rsidRPr="0033564C">
        <w:rPr>
          <w:rFonts w:ascii="Times New Roman" w:eastAsia="Times-Roman" w:hAnsi="Times New Roman" w:cs="Times New Roman"/>
          <w:sz w:val="28"/>
          <w:szCs w:val="28"/>
        </w:rPr>
        <w:t xml:space="preserve"> </w:t>
      </w:r>
      <w:r w:rsidRPr="0033564C">
        <w:rPr>
          <w:rFonts w:ascii="Times New Roman" w:eastAsia="Times-Bold" w:hAnsi="Times New Roman" w:cs="Times New Roman"/>
          <w:bCs/>
          <w:sz w:val="28"/>
          <w:szCs w:val="28"/>
        </w:rPr>
        <w:t xml:space="preserve">Структура рынка ценных бумаг </w:t>
      </w:r>
    </w:p>
    <w:p w:rsidR="00F60807" w:rsidRDefault="00F60807" w:rsidP="0033564C">
      <w:pPr>
        <w:autoSpaceDE w:val="0"/>
        <w:autoSpaceDN w:val="0"/>
        <w:adjustRightInd w:val="0"/>
        <w:spacing w:after="0" w:line="360" w:lineRule="auto"/>
        <w:ind w:firstLine="851"/>
        <w:jc w:val="both"/>
        <w:rPr>
          <w:rFonts w:ascii="Times New Roman" w:eastAsia="Times-Roman" w:hAnsi="Times New Roman" w:cs="Times New Roman"/>
          <w:sz w:val="28"/>
          <w:szCs w:val="28"/>
        </w:rPr>
      </w:pPr>
      <w:r>
        <w:rPr>
          <w:rFonts w:ascii="Times New Roman" w:eastAsia="Times-Roman" w:hAnsi="Times New Roman" w:cs="Times New Roman"/>
          <w:sz w:val="28"/>
          <w:szCs w:val="28"/>
        </w:rPr>
        <w:t>Рынки, из которых состоит рынок ценных бумаг в целом, противостоят и дополняют друг друга. Это связано с тем, что они выполняют одинаковую функцию, но используют разные способы отбора, которые применимы только для них</w:t>
      </w:r>
      <w:r w:rsidR="006A4CAD" w:rsidRPr="006A4CAD">
        <w:rPr>
          <w:rFonts w:ascii="Times New Roman" w:eastAsia="Times-Roman" w:hAnsi="Times New Roman" w:cs="Times New Roman"/>
          <w:sz w:val="28"/>
          <w:szCs w:val="28"/>
        </w:rPr>
        <w:t xml:space="preserve"> [29]</w:t>
      </w:r>
      <w:r>
        <w:rPr>
          <w:rFonts w:ascii="Times New Roman" w:eastAsia="Times-Roman" w:hAnsi="Times New Roman" w:cs="Times New Roman"/>
          <w:sz w:val="28"/>
          <w:szCs w:val="28"/>
        </w:rPr>
        <w:t>.</w:t>
      </w:r>
    </w:p>
    <w:p w:rsidR="001B7E1A" w:rsidRPr="0014712A" w:rsidRDefault="00F60807" w:rsidP="0033564C">
      <w:pPr>
        <w:autoSpaceDE w:val="0"/>
        <w:autoSpaceDN w:val="0"/>
        <w:adjustRightInd w:val="0"/>
        <w:spacing w:after="0" w:line="360" w:lineRule="auto"/>
        <w:ind w:firstLine="851"/>
        <w:jc w:val="both"/>
        <w:rPr>
          <w:rFonts w:ascii="Times New Roman" w:eastAsia="Times-Roman" w:hAnsi="Times New Roman" w:cs="Times New Roman"/>
          <w:sz w:val="28"/>
          <w:szCs w:val="28"/>
        </w:rPr>
      </w:pPr>
      <w:r>
        <w:rPr>
          <w:rFonts w:ascii="Times New Roman" w:eastAsia="Times-Roman" w:hAnsi="Times New Roman" w:cs="Times New Roman"/>
          <w:sz w:val="28"/>
          <w:szCs w:val="28"/>
        </w:rPr>
        <w:lastRenderedPageBreak/>
        <w:t>Первичный рынок включает только выпуск ценных бумаг и обл</w:t>
      </w:r>
      <w:r w:rsidR="00023ACB">
        <w:rPr>
          <w:rFonts w:ascii="Times New Roman" w:eastAsia="Times-Roman" w:hAnsi="Times New Roman" w:cs="Times New Roman"/>
          <w:sz w:val="28"/>
          <w:szCs w:val="28"/>
        </w:rPr>
        <w:t>игации крупных фирм, которые по</w:t>
      </w:r>
      <w:r>
        <w:rPr>
          <w:rFonts w:ascii="Times New Roman" w:eastAsia="Times-Roman" w:hAnsi="Times New Roman" w:cs="Times New Roman"/>
          <w:sz w:val="28"/>
          <w:szCs w:val="28"/>
        </w:rPr>
        <w:t xml:space="preserve">средством инвестиционных банков контактируют с кредитными институтами и получают ценные бумаги. </w:t>
      </w:r>
      <w:r w:rsidR="001B7E1A" w:rsidRPr="0033564C">
        <w:rPr>
          <w:rFonts w:ascii="Times New Roman" w:eastAsia="Times-Roman" w:hAnsi="Times New Roman" w:cs="Times New Roman"/>
          <w:sz w:val="28"/>
          <w:szCs w:val="28"/>
        </w:rPr>
        <w:t>На внебиржевом рынке действует коллективный вкладчик</w:t>
      </w:r>
      <w:r w:rsidR="007F3278" w:rsidRPr="0033564C">
        <w:rPr>
          <w:rFonts w:ascii="Times New Roman" w:eastAsia="Times-Roman" w:hAnsi="Times New Roman" w:cs="Times New Roman"/>
          <w:sz w:val="28"/>
          <w:szCs w:val="28"/>
        </w:rPr>
        <w:t xml:space="preserve"> </w:t>
      </w:r>
      <w:r w:rsidR="001B7E1A" w:rsidRPr="0033564C">
        <w:rPr>
          <w:rFonts w:ascii="Times New Roman" w:eastAsia="Times-Roman" w:hAnsi="Times New Roman" w:cs="Times New Roman"/>
          <w:sz w:val="28"/>
          <w:szCs w:val="28"/>
        </w:rPr>
        <w:t>в лице крупных кредитно-финансовых институтов с долгосрочными</w:t>
      </w:r>
      <w:r w:rsidR="007F3278" w:rsidRPr="0033564C">
        <w:rPr>
          <w:rFonts w:ascii="Times New Roman" w:eastAsia="Times-Roman" w:hAnsi="Times New Roman" w:cs="Times New Roman"/>
          <w:sz w:val="28"/>
          <w:szCs w:val="28"/>
        </w:rPr>
        <w:t xml:space="preserve"> </w:t>
      </w:r>
      <w:r w:rsidR="001B7E1A" w:rsidRPr="0033564C">
        <w:rPr>
          <w:rFonts w:ascii="Times New Roman" w:eastAsia="Times-Roman" w:hAnsi="Times New Roman" w:cs="Times New Roman"/>
          <w:sz w:val="28"/>
          <w:szCs w:val="28"/>
        </w:rPr>
        <w:t xml:space="preserve">резервами денежных средств (страховые компании, </w:t>
      </w:r>
      <w:r w:rsidR="007F3278" w:rsidRPr="0033564C">
        <w:rPr>
          <w:rFonts w:ascii="Times New Roman" w:eastAsia="Times-Roman" w:hAnsi="Times New Roman" w:cs="Times New Roman"/>
          <w:sz w:val="28"/>
          <w:szCs w:val="28"/>
        </w:rPr>
        <w:t>и</w:t>
      </w:r>
      <w:r w:rsidR="001B7E1A" w:rsidRPr="0033564C">
        <w:rPr>
          <w:rFonts w:ascii="Times New Roman" w:eastAsia="Times-Roman" w:hAnsi="Times New Roman" w:cs="Times New Roman"/>
          <w:sz w:val="28"/>
          <w:szCs w:val="28"/>
        </w:rPr>
        <w:t xml:space="preserve">нвестиционные компании, частные пенсионные фонды, коммерческие </w:t>
      </w:r>
      <w:r w:rsidR="007F3278" w:rsidRPr="0033564C">
        <w:rPr>
          <w:rFonts w:ascii="Times New Roman" w:eastAsia="Times-Roman" w:hAnsi="Times New Roman" w:cs="Times New Roman"/>
          <w:sz w:val="28"/>
          <w:szCs w:val="28"/>
        </w:rPr>
        <w:t>б</w:t>
      </w:r>
      <w:r w:rsidR="001B7E1A" w:rsidRPr="0033564C">
        <w:rPr>
          <w:rFonts w:ascii="Times New Roman" w:eastAsia="Times-Roman" w:hAnsi="Times New Roman" w:cs="Times New Roman"/>
          <w:sz w:val="28"/>
          <w:szCs w:val="28"/>
        </w:rPr>
        <w:t>анки).</w:t>
      </w:r>
      <w:r w:rsidR="007F3278" w:rsidRPr="0033564C">
        <w:rPr>
          <w:rFonts w:ascii="Times New Roman" w:eastAsia="Times-Roman" w:hAnsi="Times New Roman" w:cs="Times New Roman"/>
          <w:sz w:val="28"/>
          <w:szCs w:val="28"/>
        </w:rPr>
        <w:t xml:space="preserve"> </w:t>
      </w:r>
      <w:r w:rsidR="001B7E1A" w:rsidRPr="0033564C">
        <w:rPr>
          <w:rFonts w:ascii="Times New Roman" w:eastAsia="Times-Roman" w:hAnsi="Times New Roman" w:cs="Times New Roman"/>
          <w:sz w:val="28"/>
          <w:szCs w:val="28"/>
        </w:rPr>
        <w:t xml:space="preserve">Первичный, или внебиржевой, рынок </w:t>
      </w:r>
      <w:r>
        <w:rPr>
          <w:rFonts w:ascii="Times New Roman" w:eastAsia="Times-Roman" w:hAnsi="Times New Roman" w:cs="Times New Roman"/>
          <w:sz w:val="28"/>
          <w:szCs w:val="28"/>
        </w:rPr>
        <w:t>– это</w:t>
      </w:r>
      <w:r w:rsidR="001B7E1A" w:rsidRPr="0033564C">
        <w:rPr>
          <w:rFonts w:ascii="Times New Roman" w:eastAsia="Times-Roman" w:hAnsi="Times New Roman" w:cs="Times New Roman"/>
          <w:sz w:val="28"/>
          <w:szCs w:val="28"/>
        </w:rPr>
        <w:t xml:space="preserve"> самостоятельны</w:t>
      </w:r>
      <w:r>
        <w:rPr>
          <w:rFonts w:ascii="Times New Roman" w:eastAsia="Times-Roman" w:hAnsi="Times New Roman" w:cs="Times New Roman"/>
          <w:sz w:val="28"/>
          <w:szCs w:val="28"/>
        </w:rPr>
        <w:t>е</w:t>
      </w:r>
      <w:r w:rsidR="00023ACB">
        <w:rPr>
          <w:rFonts w:ascii="Times New Roman" w:eastAsia="Times-Roman" w:hAnsi="Times New Roman" w:cs="Times New Roman"/>
          <w:sz w:val="28"/>
          <w:szCs w:val="28"/>
        </w:rPr>
        <w:t xml:space="preserve"> рын</w:t>
      </w:r>
      <w:r w:rsidR="001B7E1A" w:rsidRPr="0033564C">
        <w:rPr>
          <w:rFonts w:ascii="Times New Roman" w:eastAsia="Times-Roman" w:hAnsi="Times New Roman" w:cs="Times New Roman"/>
          <w:sz w:val="28"/>
          <w:szCs w:val="28"/>
        </w:rPr>
        <w:t>к</w:t>
      </w:r>
      <w:r>
        <w:rPr>
          <w:rFonts w:ascii="Times New Roman" w:eastAsia="Times-Roman" w:hAnsi="Times New Roman" w:cs="Times New Roman"/>
          <w:sz w:val="28"/>
          <w:szCs w:val="28"/>
        </w:rPr>
        <w:t>и</w:t>
      </w:r>
      <w:r w:rsidR="001B7E1A" w:rsidRPr="0033564C">
        <w:rPr>
          <w:rFonts w:ascii="Times New Roman" w:eastAsia="Times-Roman" w:hAnsi="Times New Roman" w:cs="Times New Roman"/>
          <w:sz w:val="28"/>
          <w:szCs w:val="28"/>
        </w:rPr>
        <w:t xml:space="preserve"> с собственными методами размещения, довольно</w:t>
      </w:r>
      <w:r w:rsidR="007F3278" w:rsidRPr="0033564C">
        <w:rPr>
          <w:rFonts w:ascii="Times New Roman" w:eastAsia="Times-Roman" w:hAnsi="Times New Roman" w:cs="Times New Roman"/>
          <w:sz w:val="28"/>
          <w:szCs w:val="28"/>
        </w:rPr>
        <w:t xml:space="preserve"> </w:t>
      </w:r>
      <w:r w:rsidR="001B7E1A" w:rsidRPr="0033564C">
        <w:rPr>
          <w:rFonts w:ascii="Times New Roman" w:eastAsia="Times-Roman" w:hAnsi="Times New Roman" w:cs="Times New Roman"/>
          <w:sz w:val="28"/>
          <w:szCs w:val="28"/>
        </w:rPr>
        <w:t xml:space="preserve">сложным и разветвленным механизмом размещения и посредничества, который в отличие от биржи не имеет собственного места торговли. </w:t>
      </w:r>
      <w:r w:rsidR="00C048A6" w:rsidRPr="0033564C">
        <w:rPr>
          <w:rFonts w:ascii="Times New Roman" w:eastAsia="Times-Roman" w:hAnsi="Times New Roman" w:cs="Times New Roman"/>
          <w:sz w:val="28"/>
          <w:szCs w:val="28"/>
        </w:rPr>
        <w:t>[4]</w:t>
      </w:r>
    </w:p>
    <w:p w:rsidR="005D3D94" w:rsidRDefault="001B7E1A" w:rsidP="0033564C">
      <w:pPr>
        <w:autoSpaceDE w:val="0"/>
        <w:autoSpaceDN w:val="0"/>
        <w:adjustRightInd w:val="0"/>
        <w:spacing w:after="0" w:line="360" w:lineRule="auto"/>
        <w:ind w:firstLine="851"/>
        <w:jc w:val="both"/>
        <w:rPr>
          <w:rFonts w:ascii="Times New Roman" w:eastAsia="Times-Roman" w:hAnsi="Times New Roman" w:cs="Times New Roman"/>
          <w:sz w:val="28"/>
          <w:szCs w:val="28"/>
        </w:rPr>
      </w:pPr>
      <w:r w:rsidRPr="0033564C">
        <w:rPr>
          <w:rFonts w:ascii="Times New Roman" w:eastAsia="Times-Roman" w:hAnsi="Times New Roman" w:cs="Times New Roman"/>
          <w:sz w:val="28"/>
          <w:szCs w:val="28"/>
        </w:rPr>
        <w:t>Вторичный рынок представле</w:t>
      </w:r>
      <w:r w:rsidR="008A3244" w:rsidRPr="0033564C">
        <w:rPr>
          <w:rFonts w:ascii="Times New Roman" w:eastAsia="Times-Roman" w:hAnsi="Times New Roman" w:cs="Times New Roman"/>
          <w:sz w:val="28"/>
          <w:szCs w:val="28"/>
        </w:rPr>
        <w:t>н фондовой биржей, т.е. это бир</w:t>
      </w:r>
      <w:r w:rsidRPr="0033564C">
        <w:rPr>
          <w:rFonts w:ascii="Times New Roman" w:eastAsia="Times-Roman" w:hAnsi="Times New Roman" w:cs="Times New Roman"/>
          <w:sz w:val="28"/>
          <w:szCs w:val="28"/>
        </w:rPr>
        <w:t>жевой рынок. Сюда поступают ценные бумаги, прошедшие через</w:t>
      </w:r>
      <w:r w:rsidR="008A3244" w:rsidRPr="0033564C">
        <w:rPr>
          <w:rFonts w:ascii="Times New Roman" w:eastAsia="Times-Roman" w:hAnsi="Times New Roman" w:cs="Times New Roman"/>
          <w:sz w:val="28"/>
          <w:szCs w:val="28"/>
        </w:rPr>
        <w:t xml:space="preserve"> </w:t>
      </w:r>
      <w:r w:rsidRPr="0033564C">
        <w:rPr>
          <w:rFonts w:ascii="Times New Roman" w:eastAsia="Times-Roman" w:hAnsi="Times New Roman" w:cs="Times New Roman"/>
          <w:sz w:val="28"/>
          <w:szCs w:val="28"/>
        </w:rPr>
        <w:t>первичный, внебиржевой рынок</w:t>
      </w:r>
      <w:r w:rsidR="00202DCE" w:rsidRPr="00E16BF8">
        <w:rPr>
          <w:rFonts w:ascii="Times New Roman" w:eastAsia="Times-Roman" w:hAnsi="Times New Roman" w:cs="Times New Roman"/>
          <w:sz w:val="28"/>
          <w:szCs w:val="28"/>
        </w:rPr>
        <w:t xml:space="preserve"> [46]</w:t>
      </w:r>
      <w:r w:rsidRPr="0033564C">
        <w:rPr>
          <w:rFonts w:ascii="Times New Roman" w:eastAsia="Times-Roman" w:hAnsi="Times New Roman" w:cs="Times New Roman"/>
          <w:sz w:val="28"/>
          <w:szCs w:val="28"/>
        </w:rPr>
        <w:t xml:space="preserve">. </w:t>
      </w:r>
    </w:p>
    <w:p w:rsidR="002D0DDB" w:rsidRPr="0033564C" w:rsidRDefault="002D0DDB" w:rsidP="0033564C">
      <w:pPr>
        <w:autoSpaceDE w:val="0"/>
        <w:autoSpaceDN w:val="0"/>
        <w:adjustRightInd w:val="0"/>
        <w:spacing w:after="0" w:line="360" w:lineRule="auto"/>
        <w:ind w:firstLine="851"/>
        <w:jc w:val="both"/>
        <w:rPr>
          <w:rFonts w:ascii="Times New Roman" w:eastAsia="Times-Roman" w:hAnsi="Times New Roman" w:cs="Times New Roman"/>
          <w:sz w:val="28"/>
          <w:szCs w:val="28"/>
        </w:rPr>
      </w:pPr>
      <w:r>
        <w:rPr>
          <w:rFonts w:ascii="Times New Roman" w:eastAsia="Times-Roman" w:hAnsi="Times New Roman" w:cs="Times New Roman"/>
          <w:sz w:val="28"/>
          <w:szCs w:val="28"/>
        </w:rPr>
        <w:t>Фондовая биржа – то рынок ценных бумаг с конкретным местом и временем купли-продажи.</w:t>
      </w:r>
    </w:p>
    <w:p w:rsidR="00F60807" w:rsidRDefault="001B7E1A" w:rsidP="0033564C">
      <w:pPr>
        <w:autoSpaceDE w:val="0"/>
        <w:autoSpaceDN w:val="0"/>
        <w:adjustRightInd w:val="0"/>
        <w:spacing w:after="0" w:line="360" w:lineRule="auto"/>
        <w:ind w:firstLine="851"/>
        <w:jc w:val="both"/>
        <w:rPr>
          <w:rFonts w:ascii="Times New Roman" w:eastAsia="Times-Roman" w:hAnsi="Times New Roman" w:cs="Times New Roman"/>
          <w:sz w:val="28"/>
          <w:szCs w:val="28"/>
        </w:rPr>
      </w:pPr>
      <w:r w:rsidRPr="0033564C">
        <w:rPr>
          <w:rFonts w:ascii="Times New Roman" w:eastAsia="Times-Roman" w:hAnsi="Times New Roman" w:cs="Times New Roman"/>
          <w:sz w:val="28"/>
          <w:szCs w:val="28"/>
        </w:rPr>
        <w:t>Биржа играет огромную роль в торговле ценными бумагами,</w:t>
      </w:r>
      <w:r w:rsidR="008A3244" w:rsidRPr="0033564C">
        <w:rPr>
          <w:rFonts w:ascii="Times New Roman" w:eastAsia="Times-Roman" w:hAnsi="Times New Roman" w:cs="Times New Roman"/>
          <w:sz w:val="28"/>
          <w:szCs w:val="28"/>
        </w:rPr>
        <w:t xml:space="preserve"> </w:t>
      </w:r>
      <w:r w:rsidRPr="0033564C">
        <w:rPr>
          <w:rFonts w:ascii="Times New Roman" w:eastAsia="Times-Roman" w:hAnsi="Times New Roman" w:cs="Times New Roman"/>
          <w:sz w:val="28"/>
          <w:szCs w:val="28"/>
        </w:rPr>
        <w:t>концентрации и централизации кап</w:t>
      </w:r>
      <w:r w:rsidR="008A3244" w:rsidRPr="0033564C">
        <w:rPr>
          <w:rFonts w:ascii="Times New Roman" w:eastAsia="Times-Roman" w:hAnsi="Times New Roman" w:cs="Times New Roman"/>
          <w:sz w:val="28"/>
          <w:szCs w:val="28"/>
        </w:rPr>
        <w:t>итала, а также в проведении спе</w:t>
      </w:r>
      <w:r w:rsidRPr="0033564C">
        <w:rPr>
          <w:rFonts w:ascii="Times New Roman" w:eastAsia="Times-Roman" w:hAnsi="Times New Roman" w:cs="Times New Roman"/>
          <w:sz w:val="28"/>
          <w:szCs w:val="28"/>
        </w:rPr>
        <w:t>кулятивных операций.</w:t>
      </w:r>
      <w:r w:rsidR="008A3244" w:rsidRPr="0033564C">
        <w:rPr>
          <w:rFonts w:ascii="Times New Roman" w:eastAsia="Times-Roman" w:hAnsi="Times New Roman" w:cs="Times New Roman"/>
          <w:sz w:val="28"/>
          <w:szCs w:val="28"/>
        </w:rPr>
        <w:t xml:space="preserve"> </w:t>
      </w:r>
      <w:r w:rsidRPr="0033564C">
        <w:rPr>
          <w:rFonts w:ascii="Times New Roman" w:eastAsia="Times-Roman" w:hAnsi="Times New Roman" w:cs="Times New Roman"/>
          <w:sz w:val="28"/>
          <w:szCs w:val="28"/>
        </w:rPr>
        <w:t>На современном этапе роль биржи в торговле ценными бумагами</w:t>
      </w:r>
      <w:r w:rsidR="008A3244" w:rsidRPr="0033564C">
        <w:rPr>
          <w:rFonts w:ascii="Times New Roman" w:eastAsia="Times-Roman" w:hAnsi="Times New Roman" w:cs="Times New Roman"/>
          <w:sz w:val="28"/>
          <w:szCs w:val="28"/>
        </w:rPr>
        <w:t xml:space="preserve"> </w:t>
      </w:r>
      <w:r w:rsidRPr="0033564C">
        <w:rPr>
          <w:rFonts w:ascii="Times New Roman" w:eastAsia="Times-Roman" w:hAnsi="Times New Roman" w:cs="Times New Roman"/>
          <w:sz w:val="28"/>
          <w:szCs w:val="28"/>
        </w:rPr>
        <w:t>несколько уменьшилась</w:t>
      </w:r>
      <w:r w:rsidR="00125DAE">
        <w:rPr>
          <w:rFonts w:ascii="Times New Roman" w:eastAsia="Times-Roman" w:hAnsi="Times New Roman" w:cs="Times New Roman"/>
          <w:sz w:val="28"/>
          <w:szCs w:val="28"/>
        </w:rPr>
        <w:t xml:space="preserve"> </w:t>
      </w:r>
      <w:r w:rsidR="00125DAE" w:rsidRPr="00125DAE">
        <w:rPr>
          <w:rFonts w:ascii="Times New Roman" w:eastAsia="Times-Roman" w:hAnsi="Times New Roman" w:cs="Times New Roman"/>
          <w:sz w:val="28"/>
          <w:szCs w:val="28"/>
        </w:rPr>
        <w:t>[17</w:t>
      </w:r>
      <w:r w:rsidR="00125DAE" w:rsidRPr="003101D8">
        <w:rPr>
          <w:rFonts w:ascii="Times New Roman" w:eastAsia="Times-Roman" w:hAnsi="Times New Roman" w:cs="Times New Roman"/>
          <w:sz w:val="28"/>
          <w:szCs w:val="28"/>
        </w:rPr>
        <w:t>]</w:t>
      </w:r>
      <w:r w:rsidRPr="0033564C">
        <w:rPr>
          <w:rFonts w:ascii="Times New Roman" w:eastAsia="Times-Roman" w:hAnsi="Times New Roman" w:cs="Times New Roman"/>
          <w:sz w:val="28"/>
          <w:szCs w:val="28"/>
        </w:rPr>
        <w:t>.</w:t>
      </w:r>
    </w:p>
    <w:p w:rsidR="00CF2B2A" w:rsidRDefault="001B7E1A" w:rsidP="002D0DDB">
      <w:pPr>
        <w:autoSpaceDE w:val="0"/>
        <w:autoSpaceDN w:val="0"/>
        <w:adjustRightInd w:val="0"/>
        <w:spacing w:after="0" w:line="360" w:lineRule="auto"/>
        <w:ind w:firstLine="851"/>
        <w:jc w:val="both"/>
        <w:rPr>
          <w:rFonts w:ascii="Times New Roman" w:hAnsi="Times New Roman" w:cs="Times New Roman"/>
          <w:sz w:val="28"/>
          <w:szCs w:val="28"/>
        </w:rPr>
      </w:pPr>
      <w:r w:rsidRPr="0033564C">
        <w:rPr>
          <w:rFonts w:ascii="Times New Roman" w:eastAsia="Times-Roman" w:hAnsi="Times New Roman" w:cs="Times New Roman"/>
          <w:sz w:val="28"/>
          <w:szCs w:val="28"/>
        </w:rPr>
        <w:t xml:space="preserve"> </w:t>
      </w:r>
      <w:r w:rsidR="00653880" w:rsidRPr="0033564C">
        <w:rPr>
          <w:rFonts w:ascii="Times New Roman" w:eastAsia="Times-Roman" w:hAnsi="Times New Roman" w:cs="Times New Roman"/>
          <w:sz w:val="28"/>
          <w:szCs w:val="28"/>
        </w:rPr>
        <w:t xml:space="preserve">В западных странах </w:t>
      </w:r>
      <w:r w:rsidR="00F60807">
        <w:rPr>
          <w:rFonts w:ascii="Times New Roman" w:eastAsia="Times-Roman" w:hAnsi="Times New Roman" w:cs="Times New Roman"/>
          <w:sz w:val="28"/>
          <w:szCs w:val="28"/>
        </w:rPr>
        <w:t>помимо первых двух видов существует еще и уличный рыно</w:t>
      </w:r>
      <w:r w:rsidR="002D0DDB">
        <w:rPr>
          <w:rFonts w:ascii="Times New Roman" w:eastAsia="Times-Roman" w:hAnsi="Times New Roman" w:cs="Times New Roman"/>
          <w:sz w:val="28"/>
          <w:szCs w:val="28"/>
        </w:rPr>
        <w:t>к</w:t>
      </w:r>
      <w:r w:rsidR="00653880" w:rsidRPr="0033564C">
        <w:rPr>
          <w:rFonts w:ascii="Times New Roman" w:eastAsia="Times-Roman" w:hAnsi="Times New Roman" w:cs="Times New Roman"/>
          <w:sz w:val="28"/>
          <w:szCs w:val="28"/>
        </w:rPr>
        <w:t xml:space="preserve">. </w:t>
      </w:r>
      <w:r w:rsidR="002D0DDB">
        <w:rPr>
          <w:rFonts w:ascii="Times New Roman" w:eastAsia="Times-Roman" w:hAnsi="Times New Roman" w:cs="Times New Roman"/>
          <w:sz w:val="28"/>
          <w:szCs w:val="28"/>
        </w:rPr>
        <w:t>Это связано с определенными ограничениями по приему акций к котировке на фондовой бирже и высоким уровнем комиссии.</w:t>
      </w:r>
      <w:r w:rsidR="002D0DDB" w:rsidRPr="0033564C">
        <w:rPr>
          <w:rFonts w:ascii="Times New Roman" w:hAnsi="Times New Roman" w:cs="Times New Roman"/>
          <w:sz w:val="28"/>
          <w:szCs w:val="28"/>
        </w:rPr>
        <w:t xml:space="preserve"> </w:t>
      </w:r>
      <w:r w:rsidR="00CF2B2A" w:rsidRPr="0033564C">
        <w:rPr>
          <w:rFonts w:ascii="Times New Roman" w:hAnsi="Times New Roman" w:cs="Times New Roman"/>
          <w:sz w:val="28"/>
          <w:szCs w:val="28"/>
        </w:rPr>
        <w:t>Функции и участники фондового рынка</w:t>
      </w:r>
      <w:r w:rsidR="00B16B5F">
        <w:rPr>
          <w:rFonts w:ascii="Times New Roman" w:hAnsi="Times New Roman" w:cs="Times New Roman"/>
          <w:sz w:val="28"/>
          <w:szCs w:val="28"/>
        </w:rPr>
        <w:t xml:space="preserve"> </w:t>
      </w:r>
      <w:r w:rsidR="00B16B5F" w:rsidRPr="00E16BF8">
        <w:rPr>
          <w:rFonts w:ascii="Times New Roman" w:hAnsi="Times New Roman" w:cs="Times New Roman"/>
          <w:sz w:val="28"/>
          <w:szCs w:val="28"/>
        </w:rPr>
        <w:t>[49]</w:t>
      </w:r>
      <w:r w:rsidR="002D0DDB">
        <w:rPr>
          <w:rFonts w:ascii="Times New Roman" w:hAnsi="Times New Roman" w:cs="Times New Roman"/>
          <w:sz w:val="28"/>
          <w:szCs w:val="28"/>
        </w:rPr>
        <w:t>.</w:t>
      </w:r>
    </w:p>
    <w:p w:rsidR="00C048A6" w:rsidRPr="0033564C" w:rsidRDefault="00CF2B2A"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 xml:space="preserve">На рынке ценных бумаг </w:t>
      </w:r>
      <w:r w:rsidR="002D0DDB">
        <w:rPr>
          <w:rFonts w:ascii="Times New Roman" w:hAnsi="Times New Roman" w:cs="Times New Roman"/>
          <w:color w:val="000000"/>
          <w:sz w:val="28"/>
          <w:szCs w:val="28"/>
        </w:rPr>
        <w:t>существует</w:t>
      </w:r>
      <w:r w:rsidRPr="0033564C">
        <w:rPr>
          <w:rFonts w:ascii="Times New Roman" w:hAnsi="Times New Roman" w:cs="Times New Roman"/>
          <w:color w:val="000000"/>
          <w:sz w:val="28"/>
          <w:szCs w:val="28"/>
        </w:rPr>
        <w:t xml:space="preserve"> три основны</w:t>
      </w:r>
      <w:r w:rsidR="002D0DDB">
        <w:rPr>
          <w:rFonts w:ascii="Times New Roman" w:hAnsi="Times New Roman" w:cs="Times New Roman"/>
          <w:color w:val="000000"/>
          <w:sz w:val="28"/>
          <w:szCs w:val="28"/>
        </w:rPr>
        <w:t>е</w:t>
      </w:r>
      <w:r w:rsidRPr="0033564C">
        <w:rPr>
          <w:rFonts w:ascii="Times New Roman" w:hAnsi="Times New Roman" w:cs="Times New Roman"/>
          <w:color w:val="000000"/>
          <w:sz w:val="28"/>
          <w:szCs w:val="28"/>
        </w:rPr>
        <w:t xml:space="preserve"> формы деятельности: </w:t>
      </w:r>
    </w:p>
    <w:p w:rsidR="00C048A6" w:rsidRPr="0033564C" w:rsidRDefault="00C048A6"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1)государств</w:t>
      </w:r>
      <w:r w:rsidR="00830D35">
        <w:rPr>
          <w:rFonts w:ascii="Times New Roman" w:hAnsi="Times New Roman" w:cs="Times New Roman"/>
          <w:color w:val="000000"/>
          <w:sz w:val="28"/>
          <w:szCs w:val="28"/>
        </w:rPr>
        <w:t>е</w:t>
      </w:r>
      <w:r w:rsidRPr="0033564C">
        <w:rPr>
          <w:rFonts w:ascii="Times New Roman" w:hAnsi="Times New Roman" w:cs="Times New Roman"/>
          <w:color w:val="000000"/>
          <w:sz w:val="28"/>
          <w:szCs w:val="28"/>
        </w:rPr>
        <w:t>н</w:t>
      </w:r>
      <w:r w:rsidR="00CF2B2A" w:rsidRPr="0033564C">
        <w:rPr>
          <w:rFonts w:ascii="Times New Roman" w:hAnsi="Times New Roman" w:cs="Times New Roman"/>
          <w:color w:val="000000"/>
          <w:sz w:val="28"/>
          <w:szCs w:val="28"/>
        </w:rPr>
        <w:t xml:space="preserve">ную; </w:t>
      </w:r>
    </w:p>
    <w:p w:rsidR="00C048A6" w:rsidRPr="0033564C" w:rsidRDefault="00CF2B2A"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 xml:space="preserve">2) профессиональную; </w:t>
      </w:r>
    </w:p>
    <w:p w:rsidR="00C048A6" w:rsidRPr="0033564C" w:rsidRDefault="00CF2B2A"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3) част</w:t>
      </w:r>
      <w:r w:rsidR="00023ACB">
        <w:rPr>
          <w:rFonts w:ascii="Times New Roman" w:hAnsi="Times New Roman" w:cs="Times New Roman"/>
          <w:color w:val="000000"/>
          <w:sz w:val="28"/>
          <w:szCs w:val="28"/>
        </w:rPr>
        <w:t>н</w:t>
      </w:r>
      <w:r w:rsidRPr="0033564C">
        <w:rPr>
          <w:rFonts w:ascii="Times New Roman" w:hAnsi="Times New Roman" w:cs="Times New Roman"/>
          <w:color w:val="000000"/>
          <w:sz w:val="28"/>
          <w:szCs w:val="28"/>
        </w:rPr>
        <w:t xml:space="preserve">ую. </w:t>
      </w:r>
    </w:p>
    <w:p w:rsidR="00C048A6" w:rsidRPr="0033564C" w:rsidRDefault="00CF2B2A"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33564C">
        <w:rPr>
          <w:rFonts w:ascii="Times New Roman" w:hAnsi="Times New Roman" w:cs="Times New Roman"/>
          <w:iCs/>
          <w:color w:val="000000"/>
          <w:sz w:val="28"/>
          <w:szCs w:val="28"/>
        </w:rPr>
        <w:lastRenderedPageBreak/>
        <w:t xml:space="preserve">Государственной деятельностью </w:t>
      </w:r>
      <w:r w:rsidRPr="0033564C">
        <w:rPr>
          <w:rFonts w:ascii="Times New Roman" w:hAnsi="Times New Roman" w:cs="Times New Roman"/>
          <w:color w:val="000000"/>
          <w:sz w:val="28"/>
          <w:szCs w:val="28"/>
        </w:rPr>
        <w:t>на рынке ценных бумаг</w:t>
      </w:r>
      <w:r w:rsidR="002D0DDB">
        <w:rPr>
          <w:rFonts w:ascii="Times New Roman" w:hAnsi="Times New Roman" w:cs="Times New Roman"/>
          <w:color w:val="000000"/>
          <w:sz w:val="28"/>
          <w:szCs w:val="28"/>
        </w:rPr>
        <w:t xml:space="preserve"> в Ро</w:t>
      </w:r>
      <w:r w:rsidR="00023ACB">
        <w:rPr>
          <w:rFonts w:ascii="Times New Roman" w:hAnsi="Times New Roman" w:cs="Times New Roman"/>
          <w:color w:val="000000"/>
          <w:sz w:val="28"/>
          <w:szCs w:val="28"/>
        </w:rPr>
        <w:t>с</w:t>
      </w:r>
      <w:r w:rsidR="002D0DDB">
        <w:rPr>
          <w:rFonts w:ascii="Times New Roman" w:hAnsi="Times New Roman" w:cs="Times New Roman"/>
          <w:color w:val="000000"/>
          <w:sz w:val="28"/>
          <w:szCs w:val="28"/>
        </w:rPr>
        <w:t>сии</w:t>
      </w:r>
      <w:r w:rsidRPr="0033564C">
        <w:rPr>
          <w:rFonts w:ascii="Times New Roman" w:hAnsi="Times New Roman" w:cs="Times New Roman"/>
          <w:color w:val="000000"/>
          <w:sz w:val="28"/>
          <w:szCs w:val="28"/>
        </w:rPr>
        <w:t xml:space="preserve"> занимаются Президент РФ, Совет Федерации, Государственная Дума, Правительство РФ, ФКЦБ, Центральный банк, Министерство финансов, Министерство экономики, областные администрации. </w:t>
      </w:r>
    </w:p>
    <w:p w:rsidR="00C048A6" w:rsidRPr="0033564C" w:rsidRDefault="00CF2B2A"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 xml:space="preserve">К </w:t>
      </w:r>
      <w:r w:rsidRPr="0033564C">
        <w:rPr>
          <w:rFonts w:ascii="Times New Roman" w:hAnsi="Times New Roman" w:cs="Times New Roman"/>
          <w:iCs/>
          <w:color w:val="000000"/>
          <w:sz w:val="28"/>
          <w:szCs w:val="28"/>
        </w:rPr>
        <w:t>профессиональной деятельности</w:t>
      </w:r>
      <w:r w:rsidRPr="0033564C">
        <w:rPr>
          <w:rFonts w:ascii="Times New Roman" w:hAnsi="Times New Roman" w:cs="Times New Roman"/>
          <w:i/>
          <w:iCs/>
          <w:color w:val="000000"/>
          <w:sz w:val="28"/>
          <w:szCs w:val="28"/>
        </w:rPr>
        <w:t xml:space="preserve"> </w:t>
      </w:r>
      <w:r w:rsidRPr="0033564C">
        <w:rPr>
          <w:rFonts w:ascii="Times New Roman" w:hAnsi="Times New Roman" w:cs="Times New Roman"/>
          <w:color w:val="000000"/>
          <w:sz w:val="28"/>
          <w:szCs w:val="28"/>
        </w:rPr>
        <w:t>относится работа фондовых бирж, фондовых отделов товарных и валютных бирж, инвестиционных фондов и компаний</w:t>
      </w:r>
      <w:r w:rsidR="005D3D94">
        <w:rPr>
          <w:rFonts w:ascii="Times New Roman" w:hAnsi="Times New Roman" w:cs="Times New Roman"/>
          <w:color w:val="000000"/>
          <w:sz w:val="28"/>
          <w:szCs w:val="28"/>
        </w:rPr>
        <w:t xml:space="preserve"> и т.д.</w:t>
      </w:r>
      <w:r w:rsidRPr="0033564C">
        <w:rPr>
          <w:rFonts w:ascii="Times New Roman" w:hAnsi="Times New Roman" w:cs="Times New Roman"/>
          <w:color w:val="000000"/>
          <w:sz w:val="28"/>
          <w:szCs w:val="28"/>
        </w:rPr>
        <w:t xml:space="preserve"> Профессиональные участники рынка </w:t>
      </w:r>
      <w:r w:rsidR="002D0DDB">
        <w:rPr>
          <w:rFonts w:ascii="Times New Roman" w:hAnsi="Times New Roman" w:cs="Times New Roman"/>
          <w:color w:val="000000"/>
          <w:sz w:val="28"/>
          <w:szCs w:val="28"/>
        </w:rPr>
        <w:t>должны иметь лицензию</w:t>
      </w:r>
      <w:r w:rsidRPr="0033564C">
        <w:rPr>
          <w:rFonts w:ascii="Times New Roman" w:hAnsi="Times New Roman" w:cs="Times New Roman"/>
          <w:color w:val="000000"/>
          <w:sz w:val="28"/>
          <w:szCs w:val="28"/>
        </w:rPr>
        <w:t xml:space="preserve">. </w:t>
      </w:r>
    </w:p>
    <w:p w:rsidR="00CF2B2A" w:rsidRPr="0033564C" w:rsidRDefault="00CF2B2A"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33564C">
        <w:rPr>
          <w:rFonts w:ascii="Times New Roman" w:hAnsi="Times New Roman" w:cs="Times New Roman"/>
          <w:iCs/>
          <w:color w:val="000000"/>
          <w:sz w:val="28"/>
          <w:szCs w:val="28"/>
        </w:rPr>
        <w:t>Частной деятельностью</w:t>
      </w:r>
      <w:r w:rsidRPr="0033564C">
        <w:rPr>
          <w:rFonts w:ascii="Times New Roman" w:hAnsi="Times New Roman" w:cs="Times New Roman"/>
          <w:i/>
          <w:iCs/>
          <w:color w:val="000000"/>
          <w:sz w:val="28"/>
          <w:szCs w:val="28"/>
        </w:rPr>
        <w:t xml:space="preserve"> </w:t>
      </w:r>
      <w:r w:rsidRPr="0033564C">
        <w:rPr>
          <w:rFonts w:ascii="Times New Roman" w:hAnsi="Times New Roman" w:cs="Times New Roman"/>
          <w:color w:val="000000"/>
          <w:sz w:val="28"/>
          <w:szCs w:val="28"/>
        </w:rPr>
        <w:t xml:space="preserve">на рынке ценных бумаг занимаются остальные участники рынка, </w:t>
      </w:r>
      <w:r w:rsidR="002D0DDB">
        <w:rPr>
          <w:rFonts w:ascii="Times New Roman" w:hAnsi="Times New Roman" w:cs="Times New Roman"/>
          <w:color w:val="000000"/>
          <w:sz w:val="28"/>
          <w:szCs w:val="28"/>
        </w:rPr>
        <w:t>не относящиеся</w:t>
      </w:r>
      <w:r w:rsidRPr="0033564C">
        <w:rPr>
          <w:rFonts w:ascii="Times New Roman" w:hAnsi="Times New Roman" w:cs="Times New Roman"/>
          <w:color w:val="000000"/>
          <w:sz w:val="28"/>
          <w:szCs w:val="28"/>
        </w:rPr>
        <w:t xml:space="preserve"> к профессиональным участник</w:t>
      </w:r>
      <w:r w:rsidR="00830D35">
        <w:rPr>
          <w:rFonts w:ascii="Times New Roman" w:hAnsi="Times New Roman" w:cs="Times New Roman"/>
          <w:color w:val="000000"/>
          <w:sz w:val="28"/>
          <w:szCs w:val="28"/>
        </w:rPr>
        <w:t>ам и не имею</w:t>
      </w:r>
      <w:r w:rsidR="002D0DDB">
        <w:rPr>
          <w:rFonts w:ascii="Times New Roman" w:hAnsi="Times New Roman" w:cs="Times New Roman"/>
          <w:color w:val="000000"/>
          <w:sz w:val="28"/>
          <w:szCs w:val="28"/>
        </w:rPr>
        <w:t>щие</w:t>
      </w:r>
      <w:r w:rsidR="00830D35">
        <w:rPr>
          <w:rFonts w:ascii="Times New Roman" w:hAnsi="Times New Roman" w:cs="Times New Roman"/>
          <w:color w:val="000000"/>
          <w:sz w:val="28"/>
          <w:szCs w:val="28"/>
        </w:rPr>
        <w:t xml:space="preserve"> лицензии на право</w:t>
      </w:r>
      <w:r w:rsidRPr="0033564C">
        <w:rPr>
          <w:rFonts w:ascii="Times New Roman" w:hAnsi="Times New Roman" w:cs="Times New Roman"/>
          <w:color w:val="000000"/>
          <w:sz w:val="28"/>
          <w:szCs w:val="28"/>
        </w:rPr>
        <w:t>ведения профессиональной деятельности на рынке.</w:t>
      </w:r>
      <w:r w:rsidR="002D0DDB">
        <w:rPr>
          <w:rFonts w:ascii="Times New Roman" w:hAnsi="Times New Roman" w:cs="Times New Roman"/>
          <w:color w:val="000000"/>
          <w:sz w:val="28"/>
          <w:szCs w:val="28"/>
        </w:rPr>
        <w:t xml:space="preserve"> Участники рынка выполняют различные виды деятельности, поэтому дадим характеристику этим видам.</w:t>
      </w:r>
    </w:p>
    <w:p w:rsidR="00CF2B2A" w:rsidRPr="0033564C" w:rsidRDefault="00CF2B2A"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 xml:space="preserve">1. </w:t>
      </w:r>
      <w:r w:rsidRPr="0033564C">
        <w:rPr>
          <w:rFonts w:ascii="Times New Roman" w:hAnsi="Times New Roman" w:cs="Times New Roman"/>
          <w:iCs/>
          <w:color w:val="000000"/>
          <w:sz w:val="28"/>
          <w:szCs w:val="28"/>
        </w:rPr>
        <w:t>Брокерская деятельность.</w:t>
      </w:r>
      <w:r w:rsidR="002D0DDB">
        <w:rPr>
          <w:rFonts w:ascii="Times New Roman" w:hAnsi="Times New Roman" w:cs="Times New Roman"/>
          <w:iCs/>
          <w:color w:val="000000"/>
          <w:sz w:val="28"/>
          <w:szCs w:val="28"/>
        </w:rPr>
        <w:t xml:space="preserve"> Деятельность участника, связанная с выполнением поручений по купле-продаже ценных бумаг за вознаграждение.</w:t>
      </w:r>
    </w:p>
    <w:p w:rsidR="00CF2B2A" w:rsidRPr="0033564C" w:rsidRDefault="00CF2B2A"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33564C">
        <w:rPr>
          <w:rFonts w:ascii="Times New Roman" w:hAnsi="Times New Roman" w:cs="Times New Roman"/>
          <w:iCs/>
          <w:color w:val="000000"/>
          <w:sz w:val="28"/>
          <w:szCs w:val="28"/>
        </w:rPr>
        <w:t>2. Дилерская деятельность</w:t>
      </w:r>
      <w:r w:rsidRPr="0033564C">
        <w:rPr>
          <w:rFonts w:ascii="Times New Roman" w:hAnsi="Times New Roman" w:cs="Times New Roman"/>
          <w:i/>
          <w:iCs/>
          <w:color w:val="000000"/>
          <w:sz w:val="28"/>
          <w:szCs w:val="28"/>
        </w:rPr>
        <w:t>.</w:t>
      </w:r>
      <w:r w:rsidR="002D0DDB">
        <w:rPr>
          <w:rFonts w:ascii="Times New Roman" w:hAnsi="Times New Roman" w:cs="Times New Roman"/>
          <w:iCs/>
          <w:color w:val="000000"/>
          <w:sz w:val="28"/>
          <w:szCs w:val="28"/>
        </w:rPr>
        <w:t xml:space="preserve"> Деятельность, которая выполняется за свой счет в отношении фондовых операций.</w:t>
      </w:r>
    </w:p>
    <w:p w:rsidR="00CF2B2A" w:rsidRPr="0033564C" w:rsidRDefault="00CF2B2A"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 xml:space="preserve">3. </w:t>
      </w:r>
      <w:r w:rsidRPr="0033564C">
        <w:rPr>
          <w:rFonts w:ascii="Times New Roman" w:hAnsi="Times New Roman" w:cs="Times New Roman"/>
          <w:iCs/>
          <w:color w:val="000000"/>
          <w:sz w:val="28"/>
          <w:szCs w:val="28"/>
        </w:rPr>
        <w:t>Маклерская деятельность.</w:t>
      </w:r>
      <w:r w:rsidR="003D1232">
        <w:rPr>
          <w:rFonts w:ascii="Times New Roman" w:hAnsi="Times New Roman" w:cs="Times New Roman"/>
          <w:iCs/>
          <w:color w:val="000000"/>
          <w:sz w:val="28"/>
          <w:szCs w:val="28"/>
        </w:rPr>
        <w:t xml:space="preserve"> Такую деятельность еще называют спекулятивной, выполняется за счет </w:t>
      </w:r>
      <w:r w:rsidRPr="0033564C">
        <w:rPr>
          <w:rFonts w:ascii="Times New Roman" w:hAnsi="Times New Roman" w:cs="Times New Roman"/>
          <w:color w:val="000000"/>
          <w:sz w:val="28"/>
          <w:szCs w:val="28"/>
        </w:rPr>
        <w:t>на повышение или по</w:t>
      </w:r>
      <w:r w:rsidR="003D1232">
        <w:rPr>
          <w:rFonts w:ascii="Times New Roman" w:hAnsi="Times New Roman" w:cs="Times New Roman"/>
          <w:color w:val="000000"/>
          <w:sz w:val="28"/>
          <w:szCs w:val="28"/>
        </w:rPr>
        <w:t xml:space="preserve">нижение цен на фондовом рынке для </w:t>
      </w:r>
      <w:r w:rsidRPr="0033564C">
        <w:rPr>
          <w:rFonts w:ascii="Times New Roman" w:hAnsi="Times New Roman" w:cs="Times New Roman"/>
          <w:color w:val="000000"/>
          <w:sz w:val="28"/>
          <w:szCs w:val="28"/>
        </w:rPr>
        <w:t>получения прибыли.</w:t>
      </w:r>
    </w:p>
    <w:p w:rsidR="00CF2B2A" w:rsidRPr="0033564C" w:rsidRDefault="00CF2B2A"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 xml:space="preserve">4. </w:t>
      </w:r>
      <w:r w:rsidRPr="0033564C">
        <w:rPr>
          <w:rFonts w:ascii="Times New Roman" w:hAnsi="Times New Roman" w:cs="Times New Roman"/>
          <w:iCs/>
          <w:color w:val="000000"/>
          <w:sz w:val="28"/>
          <w:szCs w:val="28"/>
        </w:rPr>
        <w:t>Депозитарная деятельность.</w:t>
      </w:r>
      <w:r w:rsidR="003D1232">
        <w:rPr>
          <w:rFonts w:ascii="Times New Roman" w:hAnsi="Times New Roman" w:cs="Times New Roman"/>
          <w:iCs/>
          <w:color w:val="000000"/>
          <w:sz w:val="28"/>
          <w:szCs w:val="28"/>
        </w:rPr>
        <w:t xml:space="preserve"> Деятельность по хранению определенных ценных бумаг под некоторую ответственность и на некоторых условиях (в России, например, создана </w:t>
      </w:r>
      <w:r w:rsidRPr="0033564C">
        <w:rPr>
          <w:rFonts w:ascii="Times New Roman" w:hAnsi="Times New Roman" w:cs="Times New Roman"/>
          <w:color w:val="000000"/>
          <w:sz w:val="28"/>
          <w:szCs w:val="28"/>
        </w:rPr>
        <w:t>единая Национальная депозитарная сеть</w:t>
      </w:r>
      <w:r w:rsidR="003D1232">
        <w:rPr>
          <w:rFonts w:ascii="Times New Roman" w:hAnsi="Times New Roman" w:cs="Times New Roman"/>
          <w:color w:val="000000"/>
          <w:sz w:val="28"/>
          <w:szCs w:val="28"/>
        </w:rPr>
        <w:t>)</w:t>
      </w:r>
      <w:r w:rsidRPr="0033564C">
        <w:rPr>
          <w:rFonts w:ascii="Times New Roman" w:hAnsi="Times New Roman" w:cs="Times New Roman"/>
          <w:color w:val="000000"/>
          <w:sz w:val="28"/>
          <w:szCs w:val="28"/>
        </w:rPr>
        <w:t>.</w:t>
      </w:r>
    </w:p>
    <w:p w:rsidR="00CF2B2A" w:rsidRPr="0033564C" w:rsidRDefault="00CF2B2A"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 xml:space="preserve">5. </w:t>
      </w:r>
      <w:r w:rsidRPr="0033564C">
        <w:rPr>
          <w:rFonts w:ascii="Times New Roman" w:hAnsi="Times New Roman" w:cs="Times New Roman"/>
          <w:iCs/>
          <w:color w:val="000000"/>
          <w:sz w:val="28"/>
          <w:szCs w:val="28"/>
        </w:rPr>
        <w:t>Клиринговая деятельность.</w:t>
      </w:r>
      <w:r w:rsidR="003D1232">
        <w:rPr>
          <w:rFonts w:ascii="Times New Roman" w:hAnsi="Times New Roman" w:cs="Times New Roman"/>
          <w:iCs/>
          <w:color w:val="000000"/>
          <w:sz w:val="28"/>
          <w:szCs w:val="28"/>
        </w:rPr>
        <w:t xml:space="preserve"> Деятельность</w:t>
      </w:r>
      <w:r w:rsidRPr="0033564C">
        <w:rPr>
          <w:rFonts w:ascii="Times New Roman" w:hAnsi="Times New Roman" w:cs="Times New Roman"/>
          <w:i/>
          <w:iCs/>
          <w:color w:val="000000"/>
          <w:sz w:val="28"/>
          <w:szCs w:val="28"/>
        </w:rPr>
        <w:t xml:space="preserve"> </w:t>
      </w:r>
      <w:r w:rsidR="003D1232">
        <w:rPr>
          <w:rFonts w:ascii="Times New Roman" w:hAnsi="Times New Roman" w:cs="Times New Roman"/>
          <w:color w:val="000000"/>
          <w:sz w:val="28"/>
          <w:szCs w:val="28"/>
        </w:rPr>
        <w:t>направленная на</w:t>
      </w:r>
      <w:r w:rsidRPr="0033564C">
        <w:rPr>
          <w:rFonts w:ascii="Times New Roman" w:hAnsi="Times New Roman" w:cs="Times New Roman"/>
          <w:color w:val="000000"/>
          <w:sz w:val="28"/>
          <w:szCs w:val="28"/>
        </w:rPr>
        <w:t xml:space="preserve"> выполнение обязательств по поставке ценных бумаг и расчетам по ним.</w:t>
      </w:r>
    </w:p>
    <w:p w:rsidR="00CF2B2A" w:rsidRPr="0033564C" w:rsidRDefault="00CF2B2A"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 xml:space="preserve">6. </w:t>
      </w:r>
      <w:r w:rsidRPr="0033564C">
        <w:rPr>
          <w:rFonts w:ascii="Times New Roman" w:hAnsi="Times New Roman" w:cs="Times New Roman"/>
          <w:iCs/>
          <w:color w:val="000000"/>
          <w:sz w:val="28"/>
          <w:szCs w:val="28"/>
        </w:rPr>
        <w:t>Трастовая деятельность.</w:t>
      </w:r>
      <w:r w:rsidRPr="0033564C">
        <w:rPr>
          <w:rFonts w:ascii="Times New Roman" w:hAnsi="Times New Roman" w:cs="Times New Roman"/>
          <w:i/>
          <w:iCs/>
          <w:color w:val="000000"/>
          <w:sz w:val="28"/>
          <w:szCs w:val="28"/>
        </w:rPr>
        <w:t xml:space="preserve"> </w:t>
      </w:r>
      <w:r w:rsidR="003D1232">
        <w:rPr>
          <w:rFonts w:ascii="Times New Roman" w:hAnsi="Times New Roman" w:cs="Times New Roman"/>
          <w:iCs/>
          <w:color w:val="000000"/>
          <w:sz w:val="28"/>
          <w:szCs w:val="28"/>
        </w:rPr>
        <w:t>До</w:t>
      </w:r>
      <w:r w:rsidR="003D1232">
        <w:rPr>
          <w:rFonts w:ascii="Times New Roman" w:hAnsi="Times New Roman" w:cs="Times New Roman"/>
          <w:color w:val="000000"/>
          <w:sz w:val="28"/>
          <w:szCs w:val="28"/>
        </w:rPr>
        <w:t>верительное управление</w:t>
      </w:r>
      <w:r w:rsidRPr="0033564C">
        <w:rPr>
          <w:rFonts w:ascii="Times New Roman" w:hAnsi="Times New Roman" w:cs="Times New Roman"/>
          <w:color w:val="000000"/>
          <w:sz w:val="28"/>
          <w:szCs w:val="28"/>
        </w:rPr>
        <w:t xml:space="preserve"> основан</w:t>
      </w:r>
      <w:r w:rsidR="003D1232">
        <w:rPr>
          <w:rFonts w:ascii="Times New Roman" w:hAnsi="Times New Roman" w:cs="Times New Roman"/>
          <w:color w:val="000000"/>
          <w:sz w:val="28"/>
          <w:szCs w:val="28"/>
        </w:rPr>
        <w:t>о</w:t>
      </w:r>
      <w:r w:rsidRPr="0033564C">
        <w:rPr>
          <w:rFonts w:ascii="Times New Roman" w:hAnsi="Times New Roman" w:cs="Times New Roman"/>
          <w:color w:val="000000"/>
          <w:sz w:val="28"/>
          <w:szCs w:val="28"/>
        </w:rPr>
        <w:t xml:space="preserve"> на передаче доверительному управляющему по трастовому договору всех или части полномочий по управлению и распоряжению ценными бумагами.</w:t>
      </w:r>
    </w:p>
    <w:p w:rsidR="00CF2B2A" w:rsidRPr="0033564C" w:rsidRDefault="00CF2B2A"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lastRenderedPageBreak/>
        <w:t xml:space="preserve">7. </w:t>
      </w:r>
      <w:r w:rsidRPr="0033564C">
        <w:rPr>
          <w:rFonts w:ascii="Times New Roman" w:hAnsi="Times New Roman" w:cs="Times New Roman"/>
          <w:iCs/>
          <w:color w:val="000000"/>
          <w:sz w:val="28"/>
          <w:szCs w:val="28"/>
        </w:rPr>
        <w:t>Ведение реестра ценных бумаг.</w:t>
      </w:r>
      <w:r w:rsidRPr="0033564C">
        <w:rPr>
          <w:rFonts w:ascii="Times New Roman" w:hAnsi="Times New Roman" w:cs="Times New Roman"/>
          <w:i/>
          <w:iCs/>
          <w:color w:val="000000"/>
          <w:sz w:val="28"/>
          <w:szCs w:val="28"/>
        </w:rPr>
        <w:t xml:space="preserve"> </w:t>
      </w:r>
      <w:r w:rsidRPr="0033564C">
        <w:rPr>
          <w:rFonts w:ascii="Times New Roman" w:hAnsi="Times New Roman" w:cs="Times New Roman"/>
          <w:color w:val="000000"/>
          <w:sz w:val="28"/>
          <w:szCs w:val="28"/>
        </w:rPr>
        <w:t>Реестродержатель осуществляет все предусмотренные законодательством операции по учету движения ценных бумаг и отражению в реестре права собственности на них.</w:t>
      </w:r>
    </w:p>
    <w:p w:rsidR="00CF2B2A" w:rsidRPr="0033564C" w:rsidRDefault="00CF2B2A"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 xml:space="preserve">8. </w:t>
      </w:r>
      <w:r w:rsidRPr="0033564C">
        <w:rPr>
          <w:rFonts w:ascii="Times New Roman" w:hAnsi="Times New Roman" w:cs="Times New Roman"/>
          <w:iCs/>
          <w:color w:val="000000"/>
          <w:sz w:val="28"/>
          <w:szCs w:val="28"/>
        </w:rPr>
        <w:t>Организация торговли ценными бумагами</w:t>
      </w:r>
      <w:r w:rsidRPr="0033564C">
        <w:rPr>
          <w:rFonts w:ascii="Times New Roman" w:hAnsi="Times New Roman" w:cs="Times New Roman"/>
          <w:i/>
          <w:iCs/>
          <w:color w:val="000000"/>
          <w:sz w:val="28"/>
          <w:szCs w:val="28"/>
        </w:rPr>
        <w:t xml:space="preserve">. </w:t>
      </w:r>
      <w:r w:rsidR="003D1232">
        <w:rPr>
          <w:rFonts w:ascii="Times New Roman" w:hAnsi="Times New Roman" w:cs="Times New Roman"/>
          <w:color w:val="000000"/>
          <w:sz w:val="28"/>
          <w:szCs w:val="28"/>
        </w:rPr>
        <w:t xml:space="preserve">Тот вид деятельности </w:t>
      </w:r>
      <w:r w:rsidRPr="0033564C">
        <w:rPr>
          <w:rFonts w:ascii="Times New Roman" w:hAnsi="Times New Roman" w:cs="Times New Roman"/>
          <w:color w:val="000000"/>
          <w:sz w:val="28"/>
          <w:szCs w:val="28"/>
        </w:rPr>
        <w:t xml:space="preserve"> происходит на фондовых биржах, деятельность которых регулируется Федеральным </w:t>
      </w:r>
      <w:r w:rsidR="003D1232">
        <w:rPr>
          <w:rFonts w:ascii="Times New Roman" w:hAnsi="Times New Roman" w:cs="Times New Roman"/>
          <w:color w:val="000000"/>
          <w:sz w:val="28"/>
          <w:szCs w:val="28"/>
        </w:rPr>
        <w:t>законом</w:t>
      </w:r>
      <w:r w:rsidRPr="0033564C">
        <w:rPr>
          <w:rFonts w:ascii="Times New Roman" w:hAnsi="Times New Roman" w:cs="Times New Roman"/>
          <w:color w:val="000000"/>
          <w:sz w:val="28"/>
          <w:szCs w:val="28"/>
        </w:rPr>
        <w:t xml:space="preserve">. </w:t>
      </w:r>
    </w:p>
    <w:p w:rsidR="00CF2B2A" w:rsidRPr="0033564C" w:rsidRDefault="00CF2B2A"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 xml:space="preserve">9. </w:t>
      </w:r>
      <w:r w:rsidRPr="0033564C">
        <w:rPr>
          <w:rFonts w:ascii="Times New Roman" w:hAnsi="Times New Roman" w:cs="Times New Roman"/>
          <w:iCs/>
          <w:color w:val="000000"/>
          <w:sz w:val="28"/>
          <w:szCs w:val="28"/>
        </w:rPr>
        <w:t>Консалтинг</w:t>
      </w:r>
      <w:r w:rsidRPr="0033564C">
        <w:rPr>
          <w:rFonts w:ascii="Times New Roman" w:hAnsi="Times New Roman" w:cs="Times New Roman"/>
          <w:i/>
          <w:iCs/>
          <w:color w:val="000000"/>
          <w:sz w:val="28"/>
          <w:szCs w:val="28"/>
        </w:rPr>
        <w:t xml:space="preserve">. </w:t>
      </w:r>
      <w:r w:rsidRPr="0033564C">
        <w:rPr>
          <w:rFonts w:ascii="Times New Roman" w:hAnsi="Times New Roman" w:cs="Times New Roman"/>
          <w:color w:val="000000"/>
          <w:sz w:val="28"/>
          <w:szCs w:val="28"/>
        </w:rPr>
        <w:t>Консалтинг — это профессиональная помощь в форме консультаций или рекомендаций со стороны высококвалифицированных специалистов по анализу, прогнозу и решению практических проблем на рынке ценных бумаг.</w:t>
      </w:r>
    </w:p>
    <w:p w:rsidR="00D90034" w:rsidRPr="0033564C" w:rsidRDefault="00F07BD1" w:rsidP="00F07BD1">
      <w:pPr>
        <w:pStyle w:val="a3"/>
        <w:numPr>
          <w:ilvl w:val="2"/>
          <w:numId w:val="46"/>
        </w:numPr>
        <w:spacing w:line="720" w:lineRule="auto"/>
        <w:ind w:left="0" w:firstLine="851"/>
        <w:jc w:val="center"/>
        <w:rPr>
          <w:rFonts w:ascii="Times New Roman" w:hAnsi="Times New Roman" w:cs="Times New Roman"/>
          <w:sz w:val="28"/>
          <w:szCs w:val="28"/>
        </w:rPr>
      </w:pPr>
      <w:r>
        <w:rPr>
          <w:rFonts w:ascii="Times New Roman" w:hAnsi="Times New Roman" w:cs="Times New Roman"/>
          <w:sz w:val="28"/>
          <w:szCs w:val="28"/>
        </w:rPr>
        <w:t xml:space="preserve"> </w:t>
      </w:r>
      <w:r w:rsidR="00B448CB" w:rsidRPr="0033564C">
        <w:rPr>
          <w:rFonts w:ascii="Times New Roman" w:hAnsi="Times New Roman" w:cs="Times New Roman"/>
          <w:sz w:val="28"/>
          <w:szCs w:val="28"/>
        </w:rPr>
        <w:t>Кредитный</w:t>
      </w:r>
      <w:r w:rsidR="00D90034" w:rsidRPr="0033564C">
        <w:rPr>
          <w:rFonts w:ascii="Times New Roman" w:hAnsi="Times New Roman" w:cs="Times New Roman"/>
          <w:sz w:val="28"/>
          <w:szCs w:val="28"/>
        </w:rPr>
        <w:t xml:space="preserve"> рынок</w:t>
      </w:r>
    </w:p>
    <w:p w:rsidR="00B448CB" w:rsidRPr="0033564C" w:rsidRDefault="008B2459" w:rsidP="0033564C">
      <w:pPr>
        <w:pStyle w:val="a9"/>
        <w:spacing w:line="360" w:lineRule="auto"/>
        <w:ind w:firstLine="851"/>
        <w:jc w:val="both"/>
        <w:rPr>
          <w:sz w:val="28"/>
          <w:szCs w:val="28"/>
        </w:rPr>
      </w:pPr>
      <w:r>
        <w:rPr>
          <w:sz w:val="28"/>
          <w:szCs w:val="28"/>
        </w:rPr>
        <w:t>Кредитный</w:t>
      </w:r>
      <w:r w:rsidR="00B448CB" w:rsidRPr="0033564C">
        <w:rPr>
          <w:bCs/>
          <w:iCs/>
          <w:sz w:val="28"/>
          <w:szCs w:val="28"/>
        </w:rPr>
        <w:t xml:space="preserve"> рынок</w:t>
      </w:r>
      <w:r w:rsidR="00F110A5" w:rsidRPr="0033564C">
        <w:rPr>
          <w:bCs/>
          <w:iCs/>
          <w:sz w:val="28"/>
          <w:szCs w:val="28"/>
        </w:rPr>
        <w:t xml:space="preserve"> </w:t>
      </w:r>
      <w:r>
        <w:rPr>
          <w:sz w:val="28"/>
          <w:szCs w:val="28"/>
        </w:rPr>
        <w:t xml:space="preserve">– это </w:t>
      </w:r>
      <w:r w:rsidR="00B448CB" w:rsidRPr="0033564C">
        <w:rPr>
          <w:sz w:val="28"/>
          <w:szCs w:val="28"/>
        </w:rPr>
        <w:t xml:space="preserve"> </w:t>
      </w:r>
      <w:r>
        <w:rPr>
          <w:sz w:val="28"/>
          <w:szCs w:val="28"/>
        </w:rPr>
        <w:t>самостоятельный сегмент финансового рынка</w:t>
      </w:r>
      <w:r w:rsidR="00B448CB" w:rsidRPr="0033564C">
        <w:rPr>
          <w:sz w:val="28"/>
          <w:szCs w:val="28"/>
        </w:rPr>
        <w:t xml:space="preserve">, который необходимо рассматривать отдельно, </w:t>
      </w:r>
      <w:r>
        <w:rPr>
          <w:sz w:val="28"/>
          <w:szCs w:val="28"/>
        </w:rPr>
        <w:t>основываясь</w:t>
      </w:r>
      <w:r w:rsidR="00B448CB" w:rsidRPr="0033564C">
        <w:rPr>
          <w:sz w:val="28"/>
          <w:szCs w:val="28"/>
        </w:rPr>
        <w:t xml:space="preserve"> </w:t>
      </w:r>
      <w:r>
        <w:rPr>
          <w:sz w:val="28"/>
          <w:szCs w:val="28"/>
        </w:rPr>
        <w:t>на</w:t>
      </w:r>
      <w:r w:rsidR="00B448CB" w:rsidRPr="0033564C">
        <w:rPr>
          <w:sz w:val="28"/>
          <w:szCs w:val="28"/>
        </w:rPr>
        <w:t xml:space="preserve"> специфики кредита как экономической категории.</w:t>
      </w:r>
    </w:p>
    <w:p w:rsidR="008B2459" w:rsidRDefault="00B448CB" w:rsidP="0033564C">
      <w:pPr>
        <w:pStyle w:val="a9"/>
        <w:spacing w:line="360" w:lineRule="auto"/>
        <w:ind w:firstLine="851"/>
        <w:jc w:val="both"/>
        <w:rPr>
          <w:sz w:val="28"/>
          <w:szCs w:val="28"/>
        </w:rPr>
      </w:pPr>
      <w:r w:rsidRPr="0033564C">
        <w:rPr>
          <w:sz w:val="28"/>
          <w:szCs w:val="28"/>
        </w:rPr>
        <w:t xml:space="preserve">На таком рынке </w:t>
      </w:r>
      <w:r w:rsidR="008B2459">
        <w:rPr>
          <w:sz w:val="28"/>
          <w:szCs w:val="28"/>
        </w:rPr>
        <w:t>происходит круговорот</w:t>
      </w:r>
      <w:r w:rsidRPr="0033564C">
        <w:rPr>
          <w:sz w:val="28"/>
          <w:szCs w:val="28"/>
        </w:rPr>
        <w:t xml:space="preserve"> свободны</w:t>
      </w:r>
      <w:r w:rsidR="008B2459">
        <w:rPr>
          <w:sz w:val="28"/>
          <w:szCs w:val="28"/>
        </w:rPr>
        <w:t>х денежных средств</w:t>
      </w:r>
      <w:r w:rsidRPr="0033564C">
        <w:rPr>
          <w:sz w:val="28"/>
          <w:szCs w:val="28"/>
        </w:rPr>
        <w:t xml:space="preserve"> </w:t>
      </w:r>
      <w:r w:rsidR="008B2459">
        <w:rPr>
          <w:sz w:val="28"/>
          <w:szCs w:val="28"/>
        </w:rPr>
        <w:t>компаний</w:t>
      </w:r>
      <w:r w:rsidRPr="0033564C">
        <w:rPr>
          <w:sz w:val="28"/>
          <w:szCs w:val="28"/>
        </w:rPr>
        <w:t xml:space="preserve">, государства, а также личные сбережения граждан, которые затем </w:t>
      </w:r>
      <w:r w:rsidR="008B2459">
        <w:rPr>
          <w:sz w:val="28"/>
          <w:szCs w:val="28"/>
        </w:rPr>
        <w:t>преобразуются</w:t>
      </w:r>
      <w:r w:rsidRPr="0033564C">
        <w:rPr>
          <w:sz w:val="28"/>
          <w:szCs w:val="28"/>
        </w:rPr>
        <w:t xml:space="preserve"> в объект продажи (ссудный капитал) и перераспределяются на условиях возвратности, срочности и платности в соответствии со спросом и предложением на них. </w:t>
      </w:r>
      <w:r w:rsidR="008B2459">
        <w:rPr>
          <w:sz w:val="28"/>
          <w:szCs w:val="28"/>
        </w:rPr>
        <w:t>Данное</w:t>
      </w:r>
      <w:r w:rsidRPr="0033564C">
        <w:rPr>
          <w:sz w:val="28"/>
          <w:szCs w:val="28"/>
        </w:rPr>
        <w:t xml:space="preserve"> определение кредитного рынка</w:t>
      </w:r>
      <w:r w:rsidR="008B2459">
        <w:rPr>
          <w:sz w:val="28"/>
          <w:szCs w:val="28"/>
        </w:rPr>
        <w:t xml:space="preserve"> приведено</w:t>
      </w:r>
      <w:r w:rsidRPr="0033564C">
        <w:rPr>
          <w:sz w:val="28"/>
          <w:szCs w:val="28"/>
        </w:rPr>
        <w:t xml:space="preserve"> с функциональной точки зрения. </w:t>
      </w:r>
    </w:p>
    <w:p w:rsidR="00B448CB" w:rsidRDefault="00B448CB" w:rsidP="0033564C">
      <w:pPr>
        <w:pStyle w:val="a9"/>
        <w:spacing w:line="360" w:lineRule="auto"/>
        <w:ind w:firstLine="851"/>
        <w:jc w:val="both"/>
        <w:rPr>
          <w:sz w:val="28"/>
          <w:szCs w:val="28"/>
        </w:rPr>
      </w:pPr>
      <w:r w:rsidRPr="0033564C">
        <w:rPr>
          <w:sz w:val="28"/>
          <w:szCs w:val="28"/>
        </w:rPr>
        <w:t xml:space="preserve">С институциональной же точки зрения – это </w:t>
      </w:r>
      <w:r w:rsidR="006F0429">
        <w:rPr>
          <w:sz w:val="28"/>
          <w:szCs w:val="28"/>
        </w:rPr>
        <w:t>структура</w:t>
      </w:r>
      <w:r w:rsidRPr="0033564C">
        <w:rPr>
          <w:sz w:val="28"/>
          <w:szCs w:val="28"/>
        </w:rPr>
        <w:t xml:space="preserve"> кредитно-финансовых организаций, валютно-фондовых бирж,</w:t>
      </w:r>
      <w:r w:rsidR="006F0429">
        <w:rPr>
          <w:sz w:val="28"/>
          <w:szCs w:val="28"/>
        </w:rPr>
        <w:t xml:space="preserve"> которые осуществляют</w:t>
      </w:r>
      <w:r w:rsidRPr="0033564C">
        <w:rPr>
          <w:sz w:val="28"/>
          <w:szCs w:val="28"/>
        </w:rPr>
        <w:t xml:space="preserve"> посредничество при движении временно </w:t>
      </w:r>
      <w:r w:rsidR="006F0429">
        <w:rPr>
          <w:sz w:val="28"/>
          <w:szCs w:val="28"/>
        </w:rPr>
        <w:t>свободных средств от продавцов к покупателям.</w:t>
      </w:r>
    </w:p>
    <w:p w:rsidR="00B448CB" w:rsidRPr="0033564C" w:rsidRDefault="006F0429" w:rsidP="005D3D94">
      <w:pPr>
        <w:pStyle w:val="a9"/>
        <w:spacing w:line="360" w:lineRule="auto"/>
        <w:ind w:firstLine="851"/>
        <w:jc w:val="both"/>
        <w:rPr>
          <w:sz w:val="28"/>
          <w:szCs w:val="28"/>
        </w:rPr>
      </w:pPr>
      <w:r>
        <w:rPr>
          <w:sz w:val="28"/>
          <w:szCs w:val="28"/>
        </w:rPr>
        <w:t xml:space="preserve">На данном финансовом рынке все совершенные операции – это кредитные сделки, предметом которых служит ссудный капитал, а ценой </w:t>
      </w:r>
      <w:r>
        <w:rPr>
          <w:sz w:val="28"/>
          <w:szCs w:val="28"/>
        </w:rPr>
        <w:lastRenderedPageBreak/>
        <w:t xml:space="preserve">является процентная ставка. Она определяет условия предоставления займа, а значит, и доступность капитала на определенный момент для заемщика. </w:t>
      </w:r>
    </w:p>
    <w:p w:rsidR="00B448CB" w:rsidRPr="0033564C" w:rsidRDefault="00926E3F" w:rsidP="0033564C">
      <w:pPr>
        <w:pStyle w:val="a9"/>
        <w:spacing w:line="360" w:lineRule="auto"/>
        <w:ind w:firstLine="851"/>
        <w:jc w:val="both"/>
        <w:rPr>
          <w:sz w:val="28"/>
          <w:szCs w:val="28"/>
        </w:rPr>
      </w:pPr>
      <w:r>
        <w:rPr>
          <w:sz w:val="28"/>
          <w:szCs w:val="28"/>
        </w:rPr>
        <w:t>Кредитный рынок имеет ряд функций, оказывающих воздействие на стороны хозяйственной деятельности. Рассмотрим подробнее данные функции.</w:t>
      </w:r>
      <w:r w:rsidR="00B448CB" w:rsidRPr="0033564C">
        <w:rPr>
          <w:sz w:val="28"/>
          <w:szCs w:val="28"/>
        </w:rPr>
        <w:t xml:space="preserve"> </w:t>
      </w:r>
    </w:p>
    <w:p w:rsidR="00B448CB" w:rsidRPr="0033564C" w:rsidRDefault="00B448CB" w:rsidP="0033564C">
      <w:pPr>
        <w:pStyle w:val="a9"/>
        <w:spacing w:line="360" w:lineRule="auto"/>
        <w:ind w:firstLine="851"/>
        <w:jc w:val="both"/>
        <w:rPr>
          <w:sz w:val="28"/>
          <w:szCs w:val="28"/>
        </w:rPr>
      </w:pPr>
      <w:r w:rsidRPr="0033564C">
        <w:rPr>
          <w:bCs/>
          <w:iCs/>
          <w:sz w:val="28"/>
          <w:szCs w:val="28"/>
        </w:rPr>
        <w:t>Аккумуляционная</w:t>
      </w:r>
      <w:r w:rsidRPr="0033564C">
        <w:rPr>
          <w:sz w:val="28"/>
          <w:szCs w:val="28"/>
        </w:rPr>
        <w:t xml:space="preserve"> </w:t>
      </w:r>
      <w:r w:rsidRPr="0033564C">
        <w:rPr>
          <w:bCs/>
          <w:iCs/>
          <w:sz w:val="28"/>
          <w:szCs w:val="28"/>
        </w:rPr>
        <w:t>функция</w:t>
      </w:r>
      <w:r w:rsidRPr="0033564C">
        <w:rPr>
          <w:sz w:val="28"/>
          <w:szCs w:val="28"/>
        </w:rPr>
        <w:t xml:space="preserve"> кредитного рынка </w:t>
      </w:r>
      <w:r w:rsidR="00926E3F">
        <w:rPr>
          <w:sz w:val="28"/>
          <w:szCs w:val="28"/>
        </w:rPr>
        <w:t>состоит</w:t>
      </w:r>
      <w:r w:rsidRPr="0033564C">
        <w:rPr>
          <w:sz w:val="28"/>
          <w:szCs w:val="28"/>
        </w:rPr>
        <w:t xml:space="preserve"> в его способности </w:t>
      </w:r>
      <w:r w:rsidR="00926E3F">
        <w:rPr>
          <w:sz w:val="28"/>
          <w:szCs w:val="28"/>
        </w:rPr>
        <w:t>обращать</w:t>
      </w:r>
      <w:r w:rsidRPr="0033564C">
        <w:rPr>
          <w:sz w:val="28"/>
          <w:szCs w:val="28"/>
        </w:rPr>
        <w:t xml:space="preserve"> временно свободные средства</w:t>
      </w:r>
      <w:r w:rsidR="00926E3F">
        <w:rPr>
          <w:sz w:val="28"/>
          <w:szCs w:val="28"/>
        </w:rPr>
        <w:t xml:space="preserve"> участников</w:t>
      </w:r>
      <w:r w:rsidRPr="0033564C">
        <w:rPr>
          <w:sz w:val="28"/>
          <w:szCs w:val="28"/>
        </w:rPr>
        <w:t>, превращать их в ссудный капитал,</w:t>
      </w:r>
      <w:r w:rsidR="00926E3F">
        <w:rPr>
          <w:sz w:val="28"/>
          <w:szCs w:val="28"/>
        </w:rPr>
        <w:t xml:space="preserve"> который</w:t>
      </w:r>
      <w:r w:rsidRPr="0033564C">
        <w:rPr>
          <w:sz w:val="28"/>
          <w:szCs w:val="28"/>
        </w:rPr>
        <w:t xml:space="preserve"> </w:t>
      </w:r>
      <w:r w:rsidR="00926E3F">
        <w:rPr>
          <w:sz w:val="28"/>
          <w:szCs w:val="28"/>
        </w:rPr>
        <w:t>способен приносить владельцам доход в виде процента</w:t>
      </w:r>
      <w:r w:rsidRPr="0033564C">
        <w:rPr>
          <w:sz w:val="28"/>
          <w:szCs w:val="28"/>
        </w:rPr>
        <w:t>.</w:t>
      </w:r>
    </w:p>
    <w:p w:rsidR="00B448CB" w:rsidRPr="0033564C" w:rsidRDefault="00B448CB" w:rsidP="0033564C">
      <w:pPr>
        <w:pStyle w:val="a9"/>
        <w:spacing w:line="360" w:lineRule="auto"/>
        <w:ind w:firstLine="851"/>
        <w:jc w:val="both"/>
        <w:rPr>
          <w:sz w:val="28"/>
          <w:szCs w:val="28"/>
        </w:rPr>
      </w:pPr>
      <w:r w:rsidRPr="0033564C">
        <w:rPr>
          <w:bCs/>
          <w:iCs/>
          <w:sz w:val="28"/>
          <w:szCs w:val="28"/>
        </w:rPr>
        <w:t>Перераспределительная</w:t>
      </w:r>
      <w:r w:rsidR="00830D35">
        <w:rPr>
          <w:bCs/>
          <w:iCs/>
          <w:sz w:val="28"/>
          <w:szCs w:val="28"/>
        </w:rPr>
        <w:t xml:space="preserve"> </w:t>
      </w:r>
      <w:r w:rsidRPr="0033564C">
        <w:rPr>
          <w:bCs/>
          <w:iCs/>
          <w:sz w:val="28"/>
          <w:szCs w:val="28"/>
        </w:rPr>
        <w:t>функция</w:t>
      </w:r>
      <w:r w:rsidR="00926E3F">
        <w:rPr>
          <w:b/>
          <w:bCs/>
          <w:i/>
          <w:iCs/>
          <w:sz w:val="28"/>
          <w:szCs w:val="28"/>
        </w:rPr>
        <w:t xml:space="preserve"> </w:t>
      </w:r>
      <w:r w:rsidR="00926E3F">
        <w:rPr>
          <w:bCs/>
          <w:iCs/>
          <w:sz w:val="28"/>
          <w:szCs w:val="28"/>
        </w:rPr>
        <w:t>на прямую связана с предыдущей</w:t>
      </w:r>
      <w:r w:rsidRPr="0033564C">
        <w:rPr>
          <w:sz w:val="28"/>
          <w:szCs w:val="28"/>
        </w:rPr>
        <w:t xml:space="preserve">, </w:t>
      </w:r>
      <w:r w:rsidR="00926E3F">
        <w:rPr>
          <w:sz w:val="28"/>
          <w:szCs w:val="28"/>
        </w:rPr>
        <w:t>, когда</w:t>
      </w:r>
      <w:r w:rsidRPr="0033564C">
        <w:rPr>
          <w:sz w:val="28"/>
          <w:szCs w:val="28"/>
        </w:rPr>
        <w:t xml:space="preserve"> финансовые ресурсы направляются непосредственно тем, кто в них в данный момент нуждается, для целей производительного и</w:t>
      </w:r>
      <w:r w:rsidR="005D3D94">
        <w:rPr>
          <w:sz w:val="28"/>
          <w:szCs w:val="28"/>
        </w:rPr>
        <w:t>ли потребительского назначения.</w:t>
      </w:r>
      <w:r w:rsidR="0014712A" w:rsidRPr="0014712A">
        <w:rPr>
          <w:sz w:val="28"/>
          <w:szCs w:val="28"/>
        </w:rPr>
        <w:t>[3]</w:t>
      </w:r>
    </w:p>
    <w:p w:rsidR="00B448CB" w:rsidRPr="0033564C" w:rsidRDefault="00B448CB" w:rsidP="0033564C">
      <w:pPr>
        <w:pStyle w:val="a9"/>
        <w:spacing w:line="360" w:lineRule="auto"/>
        <w:ind w:firstLine="851"/>
        <w:jc w:val="both"/>
        <w:rPr>
          <w:sz w:val="28"/>
          <w:szCs w:val="28"/>
        </w:rPr>
      </w:pPr>
      <w:r w:rsidRPr="0033564C">
        <w:rPr>
          <w:bCs/>
          <w:iCs/>
          <w:sz w:val="28"/>
          <w:szCs w:val="28"/>
        </w:rPr>
        <w:t>Инвестиционная функция</w:t>
      </w:r>
      <w:r w:rsidR="00F110A5" w:rsidRPr="0033564C">
        <w:rPr>
          <w:b/>
          <w:bCs/>
          <w:i/>
          <w:iCs/>
          <w:sz w:val="28"/>
          <w:szCs w:val="28"/>
        </w:rPr>
        <w:t xml:space="preserve"> </w:t>
      </w:r>
      <w:r w:rsidRPr="0033564C">
        <w:rPr>
          <w:sz w:val="28"/>
          <w:szCs w:val="28"/>
        </w:rPr>
        <w:t xml:space="preserve">кредитного рынка </w:t>
      </w:r>
      <w:r w:rsidR="000D530F">
        <w:rPr>
          <w:sz w:val="28"/>
          <w:szCs w:val="28"/>
        </w:rPr>
        <w:t>– это доработанная</w:t>
      </w:r>
      <w:r w:rsidRPr="0033564C">
        <w:rPr>
          <w:sz w:val="28"/>
          <w:szCs w:val="28"/>
        </w:rPr>
        <w:t xml:space="preserve"> перераспр</w:t>
      </w:r>
      <w:r w:rsidR="000D530F">
        <w:rPr>
          <w:sz w:val="28"/>
          <w:szCs w:val="28"/>
        </w:rPr>
        <w:t>е</w:t>
      </w:r>
      <w:r w:rsidRPr="0033564C">
        <w:rPr>
          <w:sz w:val="28"/>
          <w:szCs w:val="28"/>
        </w:rPr>
        <w:t>д</w:t>
      </w:r>
      <w:r w:rsidR="000D530F">
        <w:rPr>
          <w:sz w:val="28"/>
          <w:szCs w:val="28"/>
        </w:rPr>
        <w:t>е</w:t>
      </w:r>
      <w:r w:rsidRPr="0033564C">
        <w:rPr>
          <w:sz w:val="28"/>
          <w:szCs w:val="28"/>
        </w:rPr>
        <w:t>лительн</w:t>
      </w:r>
      <w:r w:rsidR="000D530F">
        <w:rPr>
          <w:sz w:val="28"/>
          <w:szCs w:val="28"/>
        </w:rPr>
        <w:t>ая</w:t>
      </w:r>
      <w:r w:rsidRPr="0033564C">
        <w:rPr>
          <w:sz w:val="28"/>
          <w:szCs w:val="28"/>
        </w:rPr>
        <w:t xml:space="preserve"> функци</w:t>
      </w:r>
      <w:r w:rsidR="000D530F">
        <w:rPr>
          <w:sz w:val="28"/>
          <w:szCs w:val="28"/>
        </w:rPr>
        <w:t>я</w:t>
      </w:r>
      <w:r w:rsidRPr="0033564C">
        <w:rPr>
          <w:sz w:val="28"/>
          <w:szCs w:val="28"/>
        </w:rPr>
        <w:t xml:space="preserve"> кредита</w:t>
      </w:r>
      <w:r w:rsidR="000D530F">
        <w:rPr>
          <w:sz w:val="28"/>
          <w:szCs w:val="28"/>
        </w:rPr>
        <w:t>, определяющая потребность в кредите.</w:t>
      </w:r>
    </w:p>
    <w:p w:rsidR="00B448CB" w:rsidRPr="0033564C" w:rsidRDefault="00B448CB" w:rsidP="0033564C">
      <w:pPr>
        <w:pStyle w:val="a9"/>
        <w:spacing w:line="360" w:lineRule="auto"/>
        <w:ind w:firstLine="851"/>
        <w:jc w:val="both"/>
        <w:rPr>
          <w:sz w:val="28"/>
          <w:szCs w:val="28"/>
        </w:rPr>
      </w:pPr>
      <w:r w:rsidRPr="0033564C">
        <w:rPr>
          <w:bCs/>
          <w:iCs/>
          <w:sz w:val="28"/>
          <w:szCs w:val="28"/>
        </w:rPr>
        <w:t>Стимулирующая функция</w:t>
      </w:r>
      <w:r w:rsidR="00F110A5" w:rsidRPr="0033564C">
        <w:rPr>
          <w:b/>
          <w:bCs/>
          <w:i/>
          <w:iCs/>
          <w:sz w:val="28"/>
          <w:szCs w:val="28"/>
        </w:rPr>
        <w:t xml:space="preserve"> </w:t>
      </w:r>
      <w:r w:rsidRPr="0033564C">
        <w:rPr>
          <w:sz w:val="28"/>
          <w:szCs w:val="28"/>
        </w:rPr>
        <w:t>кредитного рынка</w:t>
      </w:r>
      <w:r w:rsidR="000D530F">
        <w:rPr>
          <w:sz w:val="28"/>
          <w:szCs w:val="28"/>
        </w:rPr>
        <w:t xml:space="preserve"> создает необходимые условия для получения дополнительных вложений.</w:t>
      </w:r>
    </w:p>
    <w:p w:rsidR="00B448CB" w:rsidRPr="0033564C" w:rsidRDefault="00B448CB" w:rsidP="0033564C">
      <w:pPr>
        <w:pStyle w:val="a9"/>
        <w:spacing w:line="360" w:lineRule="auto"/>
        <w:ind w:firstLine="851"/>
        <w:jc w:val="both"/>
        <w:rPr>
          <w:sz w:val="28"/>
          <w:szCs w:val="28"/>
        </w:rPr>
      </w:pPr>
      <w:r w:rsidRPr="0033564C">
        <w:rPr>
          <w:bCs/>
          <w:iCs/>
          <w:sz w:val="28"/>
          <w:szCs w:val="28"/>
        </w:rPr>
        <w:t>Регулирующая функция</w:t>
      </w:r>
      <w:r w:rsidRPr="0033564C">
        <w:rPr>
          <w:b/>
          <w:bCs/>
          <w:sz w:val="28"/>
          <w:szCs w:val="28"/>
        </w:rPr>
        <w:t xml:space="preserve"> </w:t>
      </w:r>
      <w:r w:rsidRPr="0033564C">
        <w:rPr>
          <w:sz w:val="28"/>
          <w:szCs w:val="28"/>
        </w:rPr>
        <w:t>определяет соотношение спроса и предложения на временно свободные ресу</w:t>
      </w:r>
      <w:r w:rsidR="000D530F">
        <w:rPr>
          <w:sz w:val="28"/>
          <w:szCs w:val="28"/>
        </w:rPr>
        <w:t xml:space="preserve">рсы и создает основу для альтернативных </w:t>
      </w:r>
      <w:r w:rsidRPr="0033564C">
        <w:rPr>
          <w:sz w:val="28"/>
          <w:szCs w:val="28"/>
        </w:rPr>
        <w:t>вложени</w:t>
      </w:r>
      <w:r w:rsidR="000D530F">
        <w:rPr>
          <w:sz w:val="28"/>
          <w:szCs w:val="28"/>
        </w:rPr>
        <w:t>й.</w:t>
      </w:r>
    </w:p>
    <w:p w:rsidR="000D530F" w:rsidRDefault="000D530F" w:rsidP="0033564C">
      <w:pPr>
        <w:pStyle w:val="a9"/>
        <w:spacing w:line="360" w:lineRule="auto"/>
        <w:ind w:firstLine="851"/>
        <w:jc w:val="both"/>
        <w:rPr>
          <w:bCs/>
          <w:iCs/>
          <w:sz w:val="28"/>
          <w:szCs w:val="28"/>
        </w:rPr>
      </w:pPr>
      <w:r>
        <w:rPr>
          <w:bCs/>
          <w:iCs/>
          <w:sz w:val="28"/>
          <w:szCs w:val="28"/>
        </w:rPr>
        <w:t>Социальная функция дифференцирует продавцов и покупателей ценных бумаг, предоставляя возможность достижению социальной справедливости в экономике.</w:t>
      </w:r>
    </w:p>
    <w:p w:rsidR="00B448CB" w:rsidRPr="0033564C" w:rsidRDefault="00B448CB" w:rsidP="0033564C">
      <w:pPr>
        <w:pStyle w:val="a9"/>
        <w:spacing w:line="360" w:lineRule="auto"/>
        <w:ind w:firstLine="851"/>
        <w:jc w:val="both"/>
        <w:rPr>
          <w:sz w:val="28"/>
          <w:szCs w:val="28"/>
        </w:rPr>
      </w:pPr>
      <w:r w:rsidRPr="0033564C">
        <w:rPr>
          <w:bCs/>
          <w:iCs/>
          <w:sz w:val="28"/>
          <w:szCs w:val="28"/>
        </w:rPr>
        <w:lastRenderedPageBreak/>
        <w:t>Информационная функция</w:t>
      </w:r>
      <w:r w:rsidR="00F110A5" w:rsidRPr="0033564C">
        <w:rPr>
          <w:sz w:val="28"/>
          <w:szCs w:val="28"/>
        </w:rPr>
        <w:t xml:space="preserve"> </w:t>
      </w:r>
      <w:r w:rsidRPr="0033564C">
        <w:rPr>
          <w:sz w:val="28"/>
          <w:szCs w:val="28"/>
        </w:rPr>
        <w:t xml:space="preserve"> выполняет роль источника информации, знаний, сведений о рыночной процентной ставке, видах кредитных продуктов</w:t>
      </w:r>
      <w:r w:rsidR="000D530F">
        <w:rPr>
          <w:sz w:val="28"/>
          <w:szCs w:val="28"/>
        </w:rPr>
        <w:t xml:space="preserve"> и т.д.</w:t>
      </w:r>
      <w:r w:rsidRPr="0033564C">
        <w:rPr>
          <w:sz w:val="28"/>
          <w:szCs w:val="28"/>
        </w:rPr>
        <w:t>.</w:t>
      </w:r>
    </w:p>
    <w:p w:rsidR="000D530F" w:rsidRDefault="000D530F" w:rsidP="0033564C">
      <w:pPr>
        <w:pStyle w:val="a9"/>
        <w:spacing w:line="360" w:lineRule="auto"/>
        <w:ind w:firstLine="851"/>
        <w:jc w:val="both"/>
        <w:rPr>
          <w:sz w:val="28"/>
          <w:szCs w:val="28"/>
        </w:rPr>
      </w:pPr>
      <w:r>
        <w:rPr>
          <w:sz w:val="28"/>
          <w:szCs w:val="28"/>
        </w:rPr>
        <w:t>Кредитный рынок – это важнейшая часть финансового рынка, который состоит из множества участников, форм сделок.</w:t>
      </w:r>
    </w:p>
    <w:p w:rsidR="00B448CB" w:rsidRPr="0033564C" w:rsidRDefault="00B448CB" w:rsidP="0033564C">
      <w:pPr>
        <w:pStyle w:val="a9"/>
        <w:spacing w:line="360" w:lineRule="auto"/>
        <w:ind w:firstLine="851"/>
        <w:jc w:val="both"/>
        <w:rPr>
          <w:sz w:val="28"/>
          <w:szCs w:val="28"/>
        </w:rPr>
      </w:pPr>
      <w:r w:rsidRPr="0033564C">
        <w:rPr>
          <w:iCs/>
          <w:sz w:val="28"/>
          <w:szCs w:val="28"/>
        </w:rPr>
        <w:t>Участников кредитного рынка</w:t>
      </w:r>
      <w:r w:rsidRPr="0033564C">
        <w:rPr>
          <w:sz w:val="28"/>
          <w:szCs w:val="28"/>
        </w:rPr>
        <w:t xml:space="preserve"> </w:t>
      </w:r>
      <w:r w:rsidR="000D530F">
        <w:rPr>
          <w:sz w:val="28"/>
          <w:szCs w:val="28"/>
        </w:rPr>
        <w:t>можно</w:t>
      </w:r>
      <w:r w:rsidRPr="0033564C">
        <w:rPr>
          <w:sz w:val="28"/>
          <w:szCs w:val="28"/>
        </w:rPr>
        <w:t xml:space="preserve"> разделить на две основные группы, а именно на первых кредиторов и первых </w:t>
      </w:r>
      <w:r w:rsidR="002A0DD4">
        <w:rPr>
          <w:sz w:val="28"/>
          <w:szCs w:val="28"/>
        </w:rPr>
        <w:t xml:space="preserve">заемщиков </w:t>
      </w:r>
      <w:r w:rsidRPr="0033564C">
        <w:rPr>
          <w:sz w:val="28"/>
          <w:szCs w:val="28"/>
        </w:rPr>
        <w:t xml:space="preserve">и на пользователей, испытывающих потребность в дополнительных денежных средствах и, следовательно, предъявляющих спрос на ресурсы на кредитном рынке). </w:t>
      </w:r>
      <w:r w:rsidR="00F110A5" w:rsidRPr="000D530F">
        <w:rPr>
          <w:sz w:val="28"/>
          <w:szCs w:val="28"/>
        </w:rPr>
        <w:t>[</w:t>
      </w:r>
      <w:r w:rsidR="0014712A">
        <w:rPr>
          <w:iCs/>
          <w:sz w:val="28"/>
          <w:szCs w:val="28"/>
          <w:lang w:val="en-US"/>
        </w:rPr>
        <w:t>6</w:t>
      </w:r>
      <w:r w:rsidR="00C048A6" w:rsidRPr="0033564C">
        <w:rPr>
          <w:iCs/>
          <w:sz w:val="28"/>
          <w:szCs w:val="28"/>
        </w:rPr>
        <w:t>]</w:t>
      </w:r>
    </w:p>
    <w:p w:rsidR="00B96F45" w:rsidRPr="0033564C" w:rsidRDefault="00441290" w:rsidP="00F07BD1">
      <w:pPr>
        <w:pStyle w:val="a9"/>
        <w:numPr>
          <w:ilvl w:val="1"/>
          <w:numId w:val="46"/>
        </w:numPr>
        <w:spacing w:line="720" w:lineRule="auto"/>
        <w:ind w:left="0" w:firstLine="851"/>
        <w:jc w:val="center"/>
        <w:rPr>
          <w:sz w:val="28"/>
          <w:szCs w:val="28"/>
        </w:rPr>
      </w:pPr>
      <w:r w:rsidRPr="0033564C">
        <w:rPr>
          <w:sz w:val="28"/>
          <w:szCs w:val="28"/>
        </w:rPr>
        <w:t>Рынок ценных бумаг России</w:t>
      </w:r>
    </w:p>
    <w:p w:rsidR="00445D47" w:rsidRPr="003D74EC" w:rsidRDefault="003D74EC" w:rsidP="003D74EC">
      <w:pPr>
        <w:autoSpaceDE w:val="0"/>
        <w:autoSpaceDN w:val="0"/>
        <w:adjustRightInd w:val="0"/>
        <w:spacing w:after="0" w:line="360" w:lineRule="auto"/>
        <w:ind w:firstLine="851"/>
        <w:jc w:val="both"/>
        <w:rPr>
          <w:rFonts w:ascii="Times New Roman" w:hAnsi="Times New Roman" w:cs="Times New Roman"/>
          <w:bCs/>
          <w:sz w:val="28"/>
          <w:szCs w:val="28"/>
        </w:rPr>
      </w:pPr>
      <w:r>
        <w:rPr>
          <w:rFonts w:ascii="Times New Roman" w:hAnsi="Times New Roman" w:cs="Times New Roman"/>
          <w:bCs/>
          <w:sz w:val="28"/>
          <w:szCs w:val="28"/>
        </w:rPr>
        <w:t>Несмотря на то, что рынок государственных ценных бумаг существовал во время социалистического развития, рынок негосударственных бумаг получил развитие в начале 90-х годов прошлого века, данный факт напрямую связан с началом приватизации государственной собственности. Историю развития рынка ценных бумаг России можно условно разбить на три этапа. К п</w:t>
      </w:r>
      <w:r>
        <w:rPr>
          <w:rFonts w:ascii="Times New Roman" w:hAnsi="Times New Roman" w:cs="Times New Roman"/>
          <w:sz w:val="28"/>
          <w:szCs w:val="28"/>
        </w:rPr>
        <w:t>ервому</w:t>
      </w:r>
      <w:r w:rsidR="00441290" w:rsidRPr="0033564C">
        <w:rPr>
          <w:rFonts w:ascii="Times New Roman" w:hAnsi="Times New Roman" w:cs="Times New Roman"/>
          <w:sz w:val="28"/>
          <w:szCs w:val="28"/>
        </w:rPr>
        <w:t xml:space="preserve"> этап</w:t>
      </w:r>
      <w:r>
        <w:rPr>
          <w:rFonts w:ascii="Times New Roman" w:hAnsi="Times New Roman" w:cs="Times New Roman"/>
          <w:sz w:val="28"/>
          <w:szCs w:val="28"/>
        </w:rPr>
        <w:t xml:space="preserve">у относят </w:t>
      </w:r>
      <w:r w:rsidR="00441290" w:rsidRPr="0033564C">
        <w:rPr>
          <w:rFonts w:ascii="Times New Roman" w:hAnsi="Times New Roman" w:cs="Times New Roman"/>
          <w:sz w:val="28"/>
          <w:szCs w:val="28"/>
        </w:rPr>
        <w:t>создание предпосылок для развития</w:t>
      </w:r>
      <w:r w:rsidR="00445D47" w:rsidRPr="0033564C">
        <w:rPr>
          <w:rFonts w:ascii="Times New Roman" w:hAnsi="Times New Roman" w:cs="Times New Roman"/>
          <w:sz w:val="28"/>
          <w:szCs w:val="28"/>
        </w:rPr>
        <w:t xml:space="preserve"> </w:t>
      </w:r>
      <w:r w:rsidR="00441290" w:rsidRPr="0033564C">
        <w:rPr>
          <w:rFonts w:ascii="Times New Roman" w:hAnsi="Times New Roman" w:cs="Times New Roman"/>
          <w:sz w:val="28"/>
          <w:szCs w:val="28"/>
        </w:rPr>
        <w:t>фондового рынка</w:t>
      </w:r>
      <w:r>
        <w:rPr>
          <w:rFonts w:ascii="Times New Roman" w:hAnsi="Times New Roman" w:cs="Times New Roman"/>
          <w:sz w:val="28"/>
          <w:szCs w:val="28"/>
        </w:rPr>
        <w:t>, а именно,</w:t>
      </w:r>
      <w:r w:rsidR="00441290" w:rsidRPr="0033564C">
        <w:rPr>
          <w:rFonts w:ascii="Times New Roman" w:hAnsi="Times New Roman" w:cs="Times New Roman"/>
          <w:sz w:val="28"/>
          <w:szCs w:val="28"/>
        </w:rPr>
        <w:t xml:space="preserve"> образование фондовых бирж и рынка акций коммерческих</w:t>
      </w:r>
      <w:r w:rsidR="00445D47" w:rsidRPr="0033564C">
        <w:rPr>
          <w:rFonts w:ascii="Times New Roman" w:hAnsi="Times New Roman" w:cs="Times New Roman"/>
          <w:sz w:val="28"/>
          <w:szCs w:val="28"/>
        </w:rPr>
        <w:t xml:space="preserve"> </w:t>
      </w:r>
      <w:r w:rsidR="00441290" w:rsidRPr="0033564C">
        <w:rPr>
          <w:rFonts w:ascii="Times New Roman" w:hAnsi="Times New Roman" w:cs="Times New Roman"/>
          <w:sz w:val="28"/>
          <w:szCs w:val="28"/>
        </w:rPr>
        <w:t>банков.</w:t>
      </w:r>
      <w:r w:rsidR="00445D47" w:rsidRPr="0033564C">
        <w:rPr>
          <w:rFonts w:ascii="Times New Roman" w:hAnsi="Times New Roman" w:cs="Times New Roman"/>
          <w:sz w:val="28"/>
          <w:szCs w:val="28"/>
        </w:rPr>
        <w:t xml:space="preserve"> </w:t>
      </w:r>
      <w:r>
        <w:rPr>
          <w:rFonts w:ascii="Times New Roman" w:hAnsi="Times New Roman" w:cs="Times New Roman"/>
          <w:sz w:val="28"/>
          <w:szCs w:val="28"/>
        </w:rPr>
        <w:t>На втором этапе фондовый рынок</w:t>
      </w:r>
      <w:r w:rsidR="00445D47" w:rsidRPr="0033564C">
        <w:rPr>
          <w:rFonts w:ascii="Times New Roman" w:hAnsi="Times New Roman" w:cs="Times New Roman"/>
          <w:sz w:val="28"/>
          <w:szCs w:val="28"/>
        </w:rPr>
        <w:t xml:space="preserve"> </w:t>
      </w:r>
      <w:r>
        <w:rPr>
          <w:rFonts w:ascii="Times New Roman" w:hAnsi="Times New Roman" w:cs="Times New Roman"/>
          <w:sz w:val="28"/>
          <w:szCs w:val="28"/>
        </w:rPr>
        <w:t>сущ</w:t>
      </w:r>
      <w:r w:rsidR="00441290" w:rsidRPr="0033564C">
        <w:rPr>
          <w:rFonts w:ascii="Times New Roman" w:hAnsi="Times New Roman" w:cs="Times New Roman"/>
          <w:sz w:val="28"/>
          <w:szCs w:val="28"/>
        </w:rPr>
        <w:t xml:space="preserve">ествует в </w:t>
      </w:r>
      <w:r>
        <w:rPr>
          <w:rFonts w:ascii="Times New Roman" w:hAnsi="Times New Roman" w:cs="Times New Roman"/>
          <w:sz w:val="28"/>
          <w:szCs w:val="28"/>
        </w:rPr>
        <w:t>виде</w:t>
      </w:r>
      <w:r w:rsidR="00441290" w:rsidRPr="0033564C">
        <w:rPr>
          <w:rFonts w:ascii="Times New Roman" w:hAnsi="Times New Roman" w:cs="Times New Roman"/>
          <w:sz w:val="28"/>
          <w:szCs w:val="28"/>
        </w:rPr>
        <w:t xml:space="preserve"> рынка приватизационных чеков.</w:t>
      </w:r>
      <w:r w:rsidR="00445D47" w:rsidRPr="0033564C">
        <w:rPr>
          <w:rFonts w:ascii="Times New Roman" w:hAnsi="Times New Roman" w:cs="Times New Roman"/>
          <w:sz w:val="28"/>
          <w:szCs w:val="28"/>
        </w:rPr>
        <w:t xml:space="preserve"> </w:t>
      </w:r>
      <w:r w:rsidR="00441290" w:rsidRPr="0033564C">
        <w:rPr>
          <w:rFonts w:ascii="Times New Roman" w:hAnsi="Times New Roman" w:cs="Times New Roman"/>
          <w:sz w:val="28"/>
          <w:szCs w:val="28"/>
        </w:rPr>
        <w:t xml:space="preserve">Третий этап </w:t>
      </w:r>
      <w:r>
        <w:rPr>
          <w:rFonts w:ascii="Times New Roman" w:hAnsi="Times New Roman" w:cs="Times New Roman"/>
          <w:sz w:val="28"/>
          <w:szCs w:val="28"/>
        </w:rPr>
        <w:t>сопоставляется с</w:t>
      </w:r>
      <w:r w:rsidR="00445D47" w:rsidRPr="0033564C">
        <w:rPr>
          <w:rFonts w:ascii="Times New Roman" w:hAnsi="Times New Roman" w:cs="Times New Roman"/>
          <w:sz w:val="28"/>
          <w:szCs w:val="28"/>
        </w:rPr>
        <w:t xml:space="preserve"> </w:t>
      </w:r>
      <w:r w:rsidR="00441290" w:rsidRPr="0033564C">
        <w:rPr>
          <w:rFonts w:ascii="Times New Roman" w:hAnsi="Times New Roman" w:cs="Times New Roman"/>
          <w:sz w:val="28"/>
          <w:szCs w:val="28"/>
        </w:rPr>
        <w:t>начало</w:t>
      </w:r>
      <w:r>
        <w:rPr>
          <w:rFonts w:ascii="Times New Roman" w:hAnsi="Times New Roman" w:cs="Times New Roman"/>
          <w:sz w:val="28"/>
          <w:szCs w:val="28"/>
        </w:rPr>
        <w:t>м</w:t>
      </w:r>
      <w:r w:rsidR="00441290" w:rsidRPr="0033564C">
        <w:rPr>
          <w:rFonts w:ascii="Times New Roman" w:hAnsi="Times New Roman" w:cs="Times New Roman"/>
          <w:sz w:val="28"/>
          <w:szCs w:val="28"/>
        </w:rPr>
        <w:t xml:space="preserve"> обращения акций российских </w:t>
      </w:r>
      <w:r w:rsidR="002F3F28">
        <w:rPr>
          <w:rFonts w:ascii="Times New Roman" w:hAnsi="Times New Roman" w:cs="Times New Roman"/>
          <w:sz w:val="28"/>
          <w:szCs w:val="28"/>
        </w:rPr>
        <w:t>компаний</w:t>
      </w:r>
      <w:r w:rsidR="00441290" w:rsidRPr="0033564C">
        <w:rPr>
          <w:rFonts w:ascii="Times New Roman" w:hAnsi="Times New Roman" w:cs="Times New Roman"/>
          <w:sz w:val="28"/>
          <w:szCs w:val="28"/>
        </w:rPr>
        <w:t xml:space="preserve">; </w:t>
      </w:r>
      <w:r w:rsidR="002F3F28">
        <w:rPr>
          <w:rFonts w:ascii="Times New Roman" w:hAnsi="Times New Roman" w:cs="Times New Roman"/>
          <w:sz w:val="28"/>
          <w:szCs w:val="28"/>
        </w:rPr>
        <w:t>появлением</w:t>
      </w:r>
      <w:r w:rsidR="00445D47" w:rsidRPr="0033564C">
        <w:rPr>
          <w:rFonts w:ascii="Times New Roman" w:hAnsi="Times New Roman" w:cs="Times New Roman"/>
          <w:sz w:val="28"/>
          <w:szCs w:val="28"/>
        </w:rPr>
        <w:t xml:space="preserve"> </w:t>
      </w:r>
      <w:r w:rsidR="00441290" w:rsidRPr="0033564C">
        <w:rPr>
          <w:rFonts w:ascii="Times New Roman" w:hAnsi="Times New Roman" w:cs="Times New Roman"/>
          <w:sz w:val="28"/>
          <w:szCs w:val="28"/>
        </w:rPr>
        <w:t xml:space="preserve">рынка корпоративных ценных бумаг в </w:t>
      </w:r>
      <w:r w:rsidR="002F3F28">
        <w:rPr>
          <w:rFonts w:ascii="Times New Roman" w:hAnsi="Times New Roman" w:cs="Times New Roman"/>
          <w:sz w:val="28"/>
          <w:szCs w:val="28"/>
        </w:rPr>
        <w:t>общеизвестном</w:t>
      </w:r>
      <w:r w:rsidR="00441290" w:rsidRPr="0033564C">
        <w:rPr>
          <w:rFonts w:ascii="Times New Roman" w:hAnsi="Times New Roman" w:cs="Times New Roman"/>
          <w:sz w:val="28"/>
          <w:szCs w:val="28"/>
        </w:rPr>
        <w:t xml:space="preserve"> понимании</w:t>
      </w:r>
      <w:r w:rsidR="002F3F28">
        <w:rPr>
          <w:rFonts w:ascii="Times New Roman" w:hAnsi="Times New Roman" w:cs="Times New Roman"/>
          <w:sz w:val="28"/>
          <w:szCs w:val="28"/>
        </w:rPr>
        <w:t xml:space="preserve"> (данный этап действует в настоящее время)</w:t>
      </w:r>
      <w:r w:rsidR="00441290" w:rsidRPr="0033564C">
        <w:rPr>
          <w:rFonts w:ascii="Times New Roman" w:hAnsi="Times New Roman" w:cs="Times New Roman"/>
          <w:sz w:val="28"/>
          <w:szCs w:val="28"/>
        </w:rPr>
        <w:t>.</w:t>
      </w:r>
      <w:r w:rsidR="00445D47" w:rsidRPr="0033564C">
        <w:rPr>
          <w:rFonts w:ascii="Times New Roman" w:hAnsi="Times New Roman" w:cs="Times New Roman"/>
          <w:sz w:val="28"/>
          <w:szCs w:val="28"/>
        </w:rPr>
        <w:t xml:space="preserve"> </w:t>
      </w:r>
    </w:p>
    <w:p w:rsidR="00445D47" w:rsidRPr="0033564C" w:rsidRDefault="002F3F28" w:rsidP="002F3F28">
      <w:pPr>
        <w:autoSpaceDE w:val="0"/>
        <w:autoSpaceDN w:val="0"/>
        <w:adjustRightInd w:val="0"/>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Составление законодательной базы российского рынка ценных бумаг началось еще на первом этапе. Тогда были учреждены </w:t>
      </w:r>
      <w:r w:rsidR="00441290" w:rsidRPr="0033564C">
        <w:rPr>
          <w:rFonts w:ascii="Times New Roman" w:hAnsi="Times New Roman" w:cs="Times New Roman"/>
          <w:sz w:val="28"/>
          <w:szCs w:val="28"/>
        </w:rPr>
        <w:t xml:space="preserve"> </w:t>
      </w:r>
      <w:r>
        <w:rPr>
          <w:rFonts w:ascii="Times New Roman" w:hAnsi="Times New Roman" w:cs="Times New Roman"/>
          <w:sz w:val="28"/>
          <w:szCs w:val="28"/>
        </w:rPr>
        <w:t>«</w:t>
      </w:r>
      <w:r w:rsidR="00441290" w:rsidRPr="0033564C">
        <w:rPr>
          <w:rFonts w:ascii="Times New Roman" w:hAnsi="Times New Roman" w:cs="Times New Roman"/>
          <w:sz w:val="28"/>
          <w:szCs w:val="28"/>
        </w:rPr>
        <w:t>Положение о выпуске и</w:t>
      </w:r>
      <w:r w:rsidR="00445D47" w:rsidRPr="0033564C">
        <w:rPr>
          <w:rFonts w:ascii="Times New Roman" w:hAnsi="Times New Roman" w:cs="Times New Roman"/>
          <w:sz w:val="28"/>
          <w:szCs w:val="28"/>
        </w:rPr>
        <w:t xml:space="preserve"> </w:t>
      </w:r>
      <w:r w:rsidR="00441290" w:rsidRPr="0033564C">
        <w:rPr>
          <w:rFonts w:ascii="Times New Roman" w:hAnsi="Times New Roman" w:cs="Times New Roman"/>
          <w:sz w:val="28"/>
          <w:szCs w:val="28"/>
        </w:rPr>
        <w:t>обращении ценных бумаг и фондовых биржах в РСФСР</w:t>
      </w:r>
      <w:r>
        <w:rPr>
          <w:rFonts w:ascii="Times New Roman" w:hAnsi="Times New Roman" w:cs="Times New Roman"/>
          <w:sz w:val="28"/>
          <w:szCs w:val="28"/>
        </w:rPr>
        <w:t>»</w:t>
      </w:r>
      <w:r w:rsidR="00441290" w:rsidRPr="0033564C">
        <w:rPr>
          <w:rFonts w:ascii="Times New Roman" w:hAnsi="Times New Roman" w:cs="Times New Roman"/>
          <w:sz w:val="28"/>
          <w:szCs w:val="28"/>
        </w:rPr>
        <w:t xml:space="preserve">, </w:t>
      </w:r>
      <w:r>
        <w:rPr>
          <w:rFonts w:ascii="Times New Roman" w:hAnsi="Times New Roman" w:cs="Times New Roman"/>
          <w:sz w:val="28"/>
          <w:szCs w:val="28"/>
        </w:rPr>
        <w:lastRenderedPageBreak/>
        <w:t>«</w:t>
      </w:r>
      <w:r w:rsidR="00441290" w:rsidRPr="0033564C">
        <w:rPr>
          <w:rFonts w:ascii="Times New Roman" w:hAnsi="Times New Roman" w:cs="Times New Roman"/>
          <w:sz w:val="28"/>
          <w:szCs w:val="28"/>
        </w:rPr>
        <w:t>Положение об</w:t>
      </w:r>
      <w:r w:rsidR="00445D47" w:rsidRPr="0033564C">
        <w:rPr>
          <w:rFonts w:ascii="Times New Roman" w:hAnsi="Times New Roman" w:cs="Times New Roman"/>
          <w:sz w:val="28"/>
          <w:szCs w:val="28"/>
        </w:rPr>
        <w:t xml:space="preserve"> </w:t>
      </w:r>
      <w:r w:rsidR="00441290" w:rsidRPr="0033564C">
        <w:rPr>
          <w:rFonts w:ascii="Times New Roman" w:hAnsi="Times New Roman" w:cs="Times New Roman"/>
          <w:sz w:val="28"/>
          <w:szCs w:val="28"/>
        </w:rPr>
        <w:t>акционерных обществах; установлен порядок лицензирования и аттестации</w:t>
      </w:r>
      <w:r w:rsidR="00445D47" w:rsidRPr="0033564C">
        <w:rPr>
          <w:rFonts w:ascii="Times New Roman" w:hAnsi="Times New Roman" w:cs="Times New Roman"/>
          <w:sz w:val="28"/>
          <w:szCs w:val="28"/>
        </w:rPr>
        <w:t xml:space="preserve"> </w:t>
      </w:r>
      <w:r w:rsidR="00441290" w:rsidRPr="0033564C">
        <w:rPr>
          <w:rFonts w:ascii="Times New Roman" w:hAnsi="Times New Roman" w:cs="Times New Roman"/>
          <w:sz w:val="28"/>
          <w:szCs w:val="28"/>
        </w:rPr>
        <w:t>на рынке ценных бумаг</w:t>
      </w:r>
      <w:r>
        <w:rPr>
          <w:rFonts w:ascii="Times New Roman" w:hAnsi="Times New Roman" w:cs="Times New Roman"/>
          <w:sz w:val="28"/>
          <w:szCs w:val="28"/>
        </w:rPr>
        <w:t>»</w:t>
      </w:r>
      <w:r w:rsidR="00441290" w:rsidRPr="0033564C">
        <w:rPr>
          <w:rFonts w:ascii="Times New Roman" w:hAnsi="Times New Roman" w:cs="Times New Roman"/>
          <w:sz w:val="28"/>
          <w:szCs w:val="28"/>
        </w:rPr>
        <w:t>.</w:t>
      </w:r>
      <w:r w:rsidR="00445D47" w:rsidRPr="0033564C">
        <w:rPr>
          <w:rFonts w:ascii="Times New Roman" w:hAnsi="Times New Roman" w:cs="Times New Roman"/>
          <w:sz w:val="28"/>
          <w:szCs w:val="28"/>
        </w:rPr>
        <w:t xml:space="preserve"> </w:t>
      </w:r>
    </w:p>
    <w:p w:rsidR="00F110A5" w:rsidRPr="0033564C" w:rsidRDefault="00441290" w:rsidP="0033564C">
      <w:pPr>
        <w:autoSpaceDE w:val="0"/>
        <w:autoSpaceDN w:val="0"/>
        <w:adjustRightInd w:val="0"/>
        <w:spacing w:after="0" w:line="360" w:lineRule="auto"/>
        <w:ind w:firstLine="851"/>
        <w:jc w:val="both"/>
        <w:rPr>
          <w:rFonts w:ascii="Times New Roman" w:hAnsi="Times New Roman" w:cs="Times New Roman"/>
          <w:sz w:val="28"/>
          <w:szCs w:val="28"/>
        </w:rPr>
      </w:pPr>
      <w:r w:rsidRPr="0033564C">
        <w:rPr>
          <w:rFonts w:ascii="Times New Roman" w:hAnsi="Times New Roman" w:cs="Times New Roman"/>
          <w:bCs/>
          <w:sz w:val="28"/>
          <w:szCs w:val="28"/>
        </w:rPr>
        <w:t>Второй этап</w:t>
      </w:r>
      <w:r w:rsidR="00F110A5" w:rsidRPr="0033564C">
        <w:rPr>
          <w:rFonts w:ascii="Times New Roman" w:hAnsi="Times New Roman" w:cs="Times New Roman"/>
          <w:bCs/>
          <w:sz w:val="28"/>
          <w:szCs w:val="28"/>
        </w:rPr>
        <w:t xml:space="preserve"> </w:t>
      </w:r>
      <w:r w:rsidR="002F3F28">
        <w:rPr>
          <w:rFonts w:ascii="Times New Roman" w:hAnsi="Times New Roman" w:cs="Times New Roman"/>
          <w:bCs/>
          <w:sz w:val="28"/>
          <w:szCs w:val="28"/>
        </w:rPr>
        <w:t>является</w:t>
      </w:r>
      <w:r w:rsidRPr="0033564C">
        <w:rPr>
          <w:rFonts w:ascii="Times New Roman" w:hAnsi="Times New Roman" w:cs="Times New Roman"/>
          <w:sz w:val="28"/>
          <w:szCs w:val="28"/>
        </w:rPr>
        <w:t xml:space="preserve"> начало</w:t>
      </w:r>
      <w:r w:rsidR="002F3F28">
        <w:rPr>
          <w:rFonts w:ascii="Times New Roman" w:hAnsi="Times New Roman" w:cs="Times New Roman"/>
          <w:sz w:val="28"/>
          <w:szCs w:val="28"/>
        </w:rPr>
        <w:t>м</w:t>
      </w:r>
      <w:r w:rsidRPr="0033564C">
        <w:rPr>
          <w:rFonts w:ascii="Times New Roman" w:hAnsi="Times New Roman" w:cs="Times New Roman"/>
          <w:sz w:val="28"/>
          <w:szCs w:val="28"/>
        </w:rPr>
        <w:t>, расцвет</w:t>
      </w:r>
      <w:r w:rsidR="002F3F28">
        <w:rPr>
          <w:rFonts w:ascii="Times New Roman" w:hAnsi="Times New Roman" w:cs="Times New Roman"/>
          <w:sz w:val="28"/>
          <w:szCs w:val="28"/>
        </w:rPr>
        <w:t>ом</w:t>
      </w:r>
      <w:r w:rsidRPr="0033564C">
        <w:rPr>
          <w:rFonts w:ascii="Times New Roman" w:hAnsi="Times New Roman" w:cs="Times New Roman"/>
          <w:sz w:val="28"/>
          <w:szCs w:val="28"/>
        </w:rPr>
        <w:t xml:space="preserve"> и закрытие</w:t>
      </w:r>
      <w:r w:rsidR="002F3F28">
        <w:rPr>
          <w:rFonts w:ascii="Times New Roman" w:hAnsi="Times New Roman" w:cs="Times New Roman"/>
          <w:sz w:val="28"/>
          <w:szCs w:val="28"/>
        </w:rPr>
        <w:t>м</w:t>
      </w:r>
      <w:r w:rsidRPr="0033564C">
        <w:rPr>
          <w:rFonts w:ascii="Times New Roman" w:hAnsi="Times New Roman" w:cs="Times New Roman"/>
          <w:sz w:val="28"/>
          <w:szCs w:val="28"/>
        </w:rPr>
        <w:t xml:space="preserve"> рынка приватизационных</w:t>
      </w:r>
      <w:r w:rsidR="00445D47" w:rsidRPr="0033564C">
        <w:rPr>
          <w:rFonts w:ascii="Times New Roman" w:hAnsi="Times New Roman" w:cs="Times New Roman"/>
          <w:sz w:val="28"/>
          <w:szCs w:val="28"/>
        </w:rPr>
        <w:t xml:space="preserve"> </w:t>
      </w:r>
      <w:r w:rsidRPr="0033564C">
        <w:rPr>
          <w:rFonts w:ascii="Times New Roman" w:hAnsi="Times New Roman" w:cs="Times New Roman"/>
          <w:sz w:val="28"/>
          <w:szCs w:val="28"/>
        </w:rPr>
        <w:t xml:space="preserve">чеков, </w:t>
      </w:r>
      <w:r w:rsidR="002F3F28">
        <w:rPr>
          <w:rFonts w:ascii="Times New Roman" w:hAnsi="Times New Roman" w:cs="Times New Roman"/>
          <w:sz w:val="28"/>
          <w:szCs w:val="28"/>
        </w:rPr>
        <w:t>выпущенными</w:t>
      </w:r>
      <w:r w:rsidRPr="0033564C">
        <w:rPr>
          <w:rFonts w:ascii="Times New Roman" w:hAnsi="Times New Roman" w:cs="Times New Roman"/>
          <w:sz w:val="28"/>
          <w:szCs w:val="28"/>
        </w:rPr>
        <w:t xml:space="preserve"> государством и в</w:t>
      </w:r>
      <w:r w:rsidR="002F3F28">
        <w:rPr>
          <w:rFonts w:ascii="Times New Roman" w:hAnsi="Times New Roman" w:cs="Times New Roman"/>
          <w:sz w:val="28"/>
          <w:szCs w:val="28"/>
        </w:rPr>
        <w:t xml:space="preserve">ыдававшимися </w:t>
      </w:r>
      <w:r w:rsidRPr="0033564C">
        <w:rPr>
          <w:rFonts w:ascii="Times New Roman" w:hAnsi="Times New Roman" w:cs="Times New Roman"/>
          <w:sz w:val="28"/>
          <w:szCs w:val="28"/>
        </w:rPr>
        <w:t xml:space="preserve">гражданам </w:t>
      </w:r>
      <w:r w:rsidR="002F3F28">
        <w:rPr>
          <w:rFonts w:ascii="Times New Roman" w:hAnsi="Times New Roman" w:cs="Times New Roman"/>
          <w:sz w:val="28"/>
          <w:szCs w:val="28"/>
        </w:rPr>
        <w:t>страны</w:t>
      </w:r>
      <w:r w:rsidRPr="0033564C">
        <w:rPr>
          <w:rFonts w:ascii="Times New Roman" w:hAnsi="Times New Roman" w:cs="Times New Roman"/>
          <w:sz w:val="28"/>
          <w:szCs w:val="28"/>
        </w:rPr>
        <w:t xml:space="preserve"> бесплатно.</w:t>
      </w:r>
    </w:p>
    <w:p w:rsidR="002F3F28" w:rsidRDefault="00441290" w:rsidP="0033564C">
      <w:pPr>
        <w:autoSpaceDE w:val="0"/>
        <w:autoSpaceDN w:val="0"/>
        <w:adjustRightInd w:val="0"/>
        <w:spacing w:after="0" w:line="360" w:lineRule="auto"/>
        <w:ind w:firstLine="851"/>
        <w:jc w:val="both"/>
        <w:rPr>
          <w:rFonts w:ascii="Times New Roman" w:hAnsi="Times New Roman" w:cs="Times New Roman"/>
          <w:sz w:val="28"/>
          <w:szCs w:val="28"/>
        </w:rPr>
      </w:pPr>
      <w:r w:rsidRPr="0033564C">
        <w:rPr>
          <w:rFonts w:ascii="Times New Roman" w:hAnsi="Times New Roman" w:cs="Times New Roman"/>
          <w:sz w:val="28"/>
          <w:szCs w:val="28"/>
        </w:rPr>
        <w:t xml:space="preserve"> </w:t>
      </w:r>
      <w:r w:rsidR="002F3F28">
        <w:rPr>
          <w:rFonts w:ascii="Times New Roman" w:hAnsi="Times New Roman" w:cs="Times New Roman"/>
          <w:sz w:val="28"/>
          <w:szCs w:val="28"/>
        </w:rPr>
        <w:t>Стоит отметить, что именно на втором-начале третьего этапа активно покупались и продавались так называемые псевдоценные бумаги, например, акции МММ, которые как выяснилось позже вовсе и не являлись ценными. Но тем не менее кризис, нищета, инфляция вынуждали народ вкладывать свои сбережения в высокодоходные ценные бумаги, как на тот момент казалось.</w:t>
      </w:r>
    </w:p>
    <w:p w:rsidR="00441290" w:rsidRPr="0033564C" w:rsidRDefault="002F3F28" w:rsidP="005D3D94">
      <w:pPr>
        <w:autoSpaceDE w:val="0"/>
        <w:autoSpaceDN w:val="0"/>
        <w:adjustRightInd w:val="0"/>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третьем этап был сформирован рынок крупных инвесторов. </w:t>
      </w:r>
    </w:p>
    <w:p w:rsidR="00B11E5B" w:rsidRPr="0033564C" w:rsidRDefault="002F3F28" w:rsidP="0033564C">
      <w:pPr>
        <w:autoSpaceDE w:val="0"/>
        <w:autoSpaceDN w:val="0"/>
        <w:adjustRightInd w:val="0"/>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Заметим, что первый и второй этап были биржевыми в большей степени, </w:t>
      </w:r>
      <w:r w:rsidR="00786233">
        <w:rPr>
          <w:rFonts w:ascii="Times New Roman" w:hAnsi="Times New Roman" w:cs="Times New Roman"/>
          <w:sz w:val="28"/>
          <w:szCs w:val="28"/>
        </w:rPr>
        <w:t>третий почти полностью стал внебиржевым, поэтому биржевая торговля стала второстепенной.</w:t>
      </w:r>
    </w:p>
    <w:p w:rsidR="00786233" w:rsidRDefault="00786233" w:rsidP="0033564C">
      <w:pPr>
        <w:autoSpaceDE w:val="0"/>
        <w:autoSpaceDN w:val="0"/>
        <w:adjustRightInd w:val="0"/>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Также рынок корпоративных ценных бумаг России можно разделить на два: рынок самых ликвидных акций (20-30 фирм, которые в большей степени относятся к нефтедобыче и газодобыче, металлургии, энергетике, телекоммуникациям), рынок остальных акций (в основном региональные предприятий, отсутствующие в свободном обращении)</w:t>
      </w:r>
    </w:p>
    <w:p w:rsidR="00445D47" w:rsidRPr="00786233" w:rsidRDefault="00786233" w:rsidP="0033564C">
      <w:pPr>
        <w:autoSpaceDE w:val="0"/>
        <w:autoSpaceDN w:val="0"/>
        <w:adjustRightInd w:val="0"/>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М</w:t>
      </w:r>
      <w:r w:rsidR="00441290" w:rsidRPr="0033564C">
        <w:rPr>
          <w:rFonts w:ascii="Times New Roman" w:hAnsi="Times New Roman" w:cs="Times New Roman"/>
          <w:sz w:val="28"/>
          <w:szCs w:val="28"/>
        </w:rPr>
        <w:t>ногие из этих участников</w:t>
      </w:r>
      <w:r>
        <w:rPr>
          <w:rFonts w:ascii="Times New Roman" w:hAnsi="Times New Roman" w:cs="Times New Roman"/>
          <w:sz w:val="28"/>
          <w:szCs w:val="28"/>
        </w:rPr>
        <w:t xml:space="preserve"> российского рынка ценных бумаг</w:t>
      </w:r>
      <w:r w:rsidR="00441290" w:rsidRPr="0033564C">
        <w:rPr>
          <w:rFonts w:ascii="Times New Roman" w:hAnsi="Times New Roman" w:cs="Times New Roman"/>
          <w:sz w:val="28"/>
          <w:szCs w:val="28"/>
        </w:rPr>
        <w:t xml:space="preserve"> не</w:t>
      </w:r>
      <w:r w:rsidR="00445D47" w:rsidRPr="0033564C">
        <w:rPr>
          <w:rFonts w:ascii="Times New Roman" w:hAnsi="Times New Roman" w:cs="Times New Roman"/>
          <w:sz w:val="28"/>
          <w:szCs w:val="28"/>
        </w:rPr>
        <w:t xml:space="preserve"> </w:t>
      </w:r>
      <w:r w:rsidR="00441290" w:rsidRPr="0033564C">
        <w:rPr>
          <w:rFonts w:ascii="Times New Roman" w:hAnsi="Times New Roman" w:cs="Times New Roman"/>
          <w:sz w:val="28"/>
          <w:szCs w:val="28"/>
        </w:rPr>
        <w:t>принимают активного участия на рынке.</w:t>
      </w:r>
      <w:r w:rsidR="00B11E5B" w:rsidRPr="0033564C">
        <w:rPr>
          <w:rFonts w:ascii="Times New Roman" w:hAnsi="Times New Roman" w:cs="Times New Roman"/>
          <w:sz w:val="28"/>
          <w:szCs w:val="28"/>
        </w:rPr>
        <w:t xml:space="preserve"> </w:t>
      </w:r>
      <w:r w:rsidR="00B11E5B" w:rsidRPr="00786233">
        <w:rPr>
          <w:rFonts w:ascii="Times New Roman" w:hAnsi="Times New Roman" w:cs="Times New Roman"/>
          <w:sz w:val="28"/>
          <w:szCs w:val="28"/>
        </w:rPr>
        <w:t>[6]</w:t>
      </w:r>
    </w:p>
    <w:p w:rsidR="00721B7A" w:rsidRPr="0033564C" w:rsidRDefault="00721B7A" w:rsidP="00F07BD1">
      <w:pPr>
        <w:pStyle w:val="a3"/>
        <w:numPr>
          <w:ilvl w:val="1"/>
          <w:numId w:val="46"/>
        </w:numPr>
        <w:spacing w:line="720" w:lineRule="auto"/>
        <w:ind w:left="0" w:firstLine="851"/>
        <w:jc w:val="center"/>
        <w:rPr>
          <w:rFonts w:ascii="Times New Roman" w:hAnsi="Times New Roman" w:cs="Times New Roman"/>
          <w:sz w:val="28"/>
          <w:szCs w:val="28"/>
        </w:rPr>
      </w:pPr>
      <w:r w:rsidRPr="0033564C">
        <w:rPr>
          <w:rFonts w:ascii="Times New Roman" w:hAnsi="Times New Roman" w:cs="Times New Roman"/>
          <w:sz w:val="28"/>
          <w:szCs w:val="28"/>
        </w:rPr>
        <w:t>Характеристика эмитента</w:t>
      </w:r>
    </w:p>
    <w:p w:rsidR="005569C2" w:rsidRDefault="005569C2" w:rsidP="0033564C">
      <w:pPr>
        <w:pStyle w:val="a3"/>
        <w:shd w:val="clear" w:color="auto" w:fill="FFFFFF"/>
        <w:spacing w:after="0" w:line="360" w:lineRule="auto"/>
        <w:ind w:left="0" w:firstLine="851"/>
        <w:jc w:val="both"/>
        <w:textAlignment w:val="baseline"/>
        <w:outlineLvl w:val="2"/>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 xml:space="preserve">В своей работе я буду рассматривать </w:t>
      </w:r>
      <w:r w:rsidR="005E38F3">
        <w:rPr>
          <w:rFonts w:ascii="Times New Roman" w:eastAsia="Times New Roman" w:hAnsi="Times New Roman" w:cs="Times New Roman"/>
          <w:bCs/>
          <w:color w:val="000000"/>
          <w:sz w:val="28"/>
          <w:szCs w:val="28"/>
          <w:lang w:eastAsia="ru-RU"/>
        </w:rPr>
        <w:t>ценные Российских компаний, а именно</w:t>
      </w:r>
      <w:r>
        <w:rPr>
          <w:rFonts w:ascii="Times New Roman" w:eastAsia="Times New Roman" w:hAnsi="Times New Roman" w:cs="Times New Roman"/>
          <w:bCs/>
          <w:color w:val="000000"/>
          <w:sz w:val="28"/>
          <w:szCs w:val="28"/>
          <w:lang w:eastAsia="ru-RU"/>
        </w:rPr>
        <w:t>, ПАО «Газпром», ПАО «Лукойл», ПАО «Сбербанк», ПАО «</w:t>
      </w:r>
      <w:r w:rsidR="005E38F3">
        <w:rPr>
          <w:rFonts w:ascii="Times New Roman" w:eastAsia="Times New Roman" w:hAnsi="Times New Roman" w:cs="Times New Roman"/>
          <w:bCs/>
          <w:color w:val="000000"/>
          <w:sz w:val="28"/>
          <w:szCs w:val="28"/>
          <w:lang w:eastAsia="ru-RU"/>
        </w:rPr>
        <w:t xml:space="preserve">Мегафон»  и другие. Но </w:t>
      </w:r>
      <w:r w:rsidR="00D976C1">
        <w:rPr>
          <w:rFonts w:ascii="Times New Roman" w:eastAsia="Times New Roman" w:hAnsi="Times New Roman" w:cs="Times New Roman"/>
          <w:bCs/>
          <w:color w:val="000000"/>
          <w:sz w:val="28"/>
          <w:szCs w:val="28"/>
          <w:lang w:eastAsia="ru-RU"/>
        </w:rPr>
        <w:t>большее</w:t>
      </w:r>
      <w:r w:rsidR="005E38F3">
        <w:rPr>
          <w:rFonts w:ascii="Times New Roman" w:eastAsia="Times New Roman" w:hAnsi="Times New Roman" w:cs="Times New Roman"/>
          <w:bCs/>
          <w:color w:val="000000"/>
          <w:sz w:val="28"/>
          <w:szCs w:val="28"/>
          <w:lang w:eastAsia="ru-RU"/>
        </w:rPr>
        <w:t xml:space="preserve"> внимание</w:t>
      </w:r>
      <w:r w:rsidR="00D976C1">
        <w:rPr>
          <w:rFonts w:ascii="Times New Roman" w:eastAsia="Times New Roman" w:hAnsi="Times New Roman" w:cs="Times New Roman"/>
          <w:bCs/>
          <w:color w:val="000000"/>
          <w:sz w:val="28"/>
          <w:szCs w:val="28"/>
          <w:lang w:eastAsia="ru-RU"/>
        </w:rPr>
        <w:t xml:space="preserve"> будет</w:t>
      </w:r>
      <w:r w:rsidR="005E38F3">
        <w:rPr>
          <w:rFonts w:ascii="Times New Roman" w:eastAsia="Times New Roman" w:hAnsi="Times New Roman" w:cs="Times New Roman"/>
          <w:bCs/>
          <w:color w:val="000000"/>
          <w:sz w:val="28"/>
          <w:szCs w:val="28"/>
          <w:lang w:eastAsia="ru-RU"/>
        </w:rPr>
        <w:t xml:space="preserve"> уделено ПАО «Газпром»</w:t>
      </w:r>
      <w:r w:rsidR="00D976C1">
        <w:rPr>
          <w:rFonts w:ascii="Times New Roman" w:eastAsia="Times New Roman" w:hAnsi="Times New Roman" w:cs="Times New Roman"/>
          <w:bCs/>
          <w:color w:val="000000"/>
          <w:sz w:val="28"/>
          <w:szCs w:val="28"/>
          <w:lang w:eastAsia="ru-RU"/>
        </w:rPr>
        <w:t xml:space="preserve">, </w:t>
      </w:r>
      <w:r w:rsidR="002149D8">
        <w:rPr>
          <w:rFonts w:ascii="Times New Roman" w:eastAsia="Times New Roman" w:hAnsi="Times New Roman" w:cs="Times New Roman"/>
          <w:bCs/>
          <w:color w:val="000000"/>
          <w:sz w:val="28"/>
          <w:szCs w:val="28"/>
          <w:lang w:eastAsia="ru-RU"/>
        </w:rPr>
        <w:t xml:space="preserve">так как ценные бумаги данной компании будут рассмотрены для заключения не только долгосрочных сделок, но и краткосрочных, </w:t>
      </w:r>
      <w:r w:rsidR="00D976C1">
        <w:rPr>
          <w:rFonts w:ascii="Times New Roman" w:eastAsia="Times New Roman" w:hAnsi="Times New Roman" w:cs="Times New Roman"/>
          <w:bCs/>
          <w:color w:val="000000"/>
          <w:sz w:val="28"/>
          <w:szCs w:val="28"/>
          <w:lang w:eastAsia="ru-RU"/>
        </w:rPr>
        <w:t>поэтому данная часть посвящено характеристикам данной фирмы</w:t>
      </w:r>
      <w:r w:rsidR="005E38F3">
        <w:rPr>
          <w:rFonts w:ascii="Times New Roman" w:eastAsia="Times New Roman" w:hAnsi="Times New Roman" w:cs="Times New Roman"/>
          <w:bCs/>
          <w:color w:val="000000"/>
          <w:sz w:val="28"/>
          <w:szCs w:val="28"/>
          <w:lang w:eastAsia="ru-RU"/>
        </w:rPr>
        <w:t>.</w:t>
      </w:r>
    </w:p>
    <w:p w:rsidR="002149D8" w:rsidRDefault="002149D8" w:rsidP="0033564C">
      <w:pPr>
        <w:pStyle w:val="a3"/>
        <w:shd w:val="clear" w:color="auto" w:fill="FFFFFF"/>
        <w:spacing w:after="0" w:line="360" w:lineRule="auto"/>
        <w:ind w:left="0" w:firstLine="851"/>
        <w:jc w:val="both"/>
        <w:textAlignment w:val="baseline"/>
        <w:outlineLvl w:val="2"/>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lastRenderedPageBreak/>
        <w:t>Итак, рассмотрим показатели экономического развития фирмы, выплачиваемые див</w:t>
      </w:r>
      <w:r w:rsidR="004F247D">
        <w:rPr>
          <w:rFonts w:ascii="Times New Roman" w:eastAsia="Times New Roman" w:hAnsi="Times New Roman" w:cs="Times New Roman"/>
          <w:bCs/>
          <w:color w:val="000000"/>
          <w:sz w:val="28"/>
          <w:szCs w:val="28"/>
          <w:lang w:eastAsia="ru-RU"/>
        </w:rPr>
        <w:t>и</w:t>
      </w:r>
      <w:r>
        <w:rPr>
          <w:rFonts w:ascii="Times New Roman" w:eastAsia="Times New Roman" w:hAnsi="Times New Roman" w:cs="Times New Roman"/>
          <w:bCs/>
          <w:color w:val="000000"/>
          <w:sz w:val="28"/>
          <w:szCs w:val="28"/>
          <w:lang w:eastAsia="ru-RU"/>
        </w:rPr>
        <w:t>де</w:t>
      </w:r>
      <w:r w:rsidR="004F247D">
        <w:rPr>
          <w:rFonts w:ascii="Times New Roman" w:eastAsia="Times New Roman" w:hAnsi="Times New Roman" w:cs="Times New Roman"/>
          <w:bCs/>
          <w:color w:val="000000"/>
          <w:sz w:val="28"/>
          <w:szCs w:val="28"/>
          <w:lang w:eastAsia="ru-RU"/>
        </w:rPr>
        <w:t>нды, эмиссию ценных бумаг.</w:t>
      </w:r>
    </w:p>
    <w:p w:rsidR="002C1444" w:rsidRDefault="002C1444" w:rsidP="002C1444">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ПАО «Газпром» - российская транснациональная корпорация, занимающаяся геологоразведкой, добычей, транспортировкой, хранением, переработкой и реализацией газа, газового конденсата и нефти, а также производством и сбытом тепло- и электроэнергии, банковскими и медиа структурами. Крупнейшая компания в России, крупнейшая газовая компания мира, владеет самой протяженной газотранспортной системой (более 160 00 км). Является лидером отрасли, занимает 17-е место по выручке среди мировых компаний. По итогам 2011 года «Газпром» был самой прибыльной компанией в мире.</w:t>
      </w:r>
    </w:p>
    <w:p w:rsidR="002C1444" w:rsidRDefault="002C1444" w:rsidP="002C1444">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До конца 2013 года «Газпром» обладал монопольным правом на экспорт любого газа из России. После декабря 2013 года за ним осталась монополия на экспорт трубопроводного газа.</w:t>
      </w:r>
    </w:p>
    <w:p w:rsidR="002C1444" w:rsidRDefault="002C1444" w:rsidP="002C1444">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Миссия «Газпрома» заключается в максимально эффективном и сбалансированном газоснабжении потребителей Российской Федерации, выполнении с высокой степенью надежности долгосрочных контрактов по экспорту газа.</w:t>
      </w:r>
    </w:p>
    <w:p w:rsidR="002C1444" w:rsidRDefault="002C1444" w:rsidP="002C1444">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ПАО «Газпром» принадлежит 60% российских и 17% мировых запасов газа. По международным стандартам </w:t>
      </w:r>
      <w:r>
        <w:rPr>
          <w:rFonts w:ascii="Times New Roman" w:hAnsi="Times New Roman" w:cs="Times New Roman"/>
          <w:sz w:val="28"/>
          <w:szCs w:val="28"/>
          <w:lang w:val="en-US"/>
        </w:rPr>
        <w:t>PRMS</w:t>
      </w:r>
      <w:r w:rsidRPr="00E14856">
        <w:rPr>
          <w:rFonts w:ascii="Times New Roman" w:hAnsi="Times New Roman" w:cs="Times New Roman"/>
          <w:sz w:val="28"/>
          <w:szCs w:val="28"/>
        </w:rPr>
        <w:t xml:space="preserve"> </w:t>
      </w:r>
      <w:r>
        <w:rPr>
          <w:rFonts w:ascii="Times New Roman" w:hAnsi="Times New Roman" w:cs="Times New Roman"/>
          <w:sz w:val="28"/>
          <w:szCs w:val="28"/>
        </w:rPr>
        <w:t>вероятные запасы углеводородов Группы «Газпром» оценены в 27,3 млрд т у.т., а их стоимость в 230,1 млрд. долларов.</w:t>
      </w:r>
    </w:p>
    <w:p w:rsidR="002C1444" w:rsidRPr="00E14856" w:rsidRDefault="002C1444" w:rsidP="002C1444">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 добыче газа доля «Газпрома» еще выше – 85% российской добычи газа, 20% мировой добычи.  Закон «Об экспорте газа» наделяет «Газпром» исключительным правом экспорта природного газа из России. Прочие Российские производители не имеют возможности поставлять свою продукцию за пределы страны. В России «Газпром» занимает монопольное положение по транспортировке газа в газообразном состоянии. Компании </w:t>
      </w:r>
      <w:r>
        <w:rPr>
          <w:rFonts w:ascii="Times New Roman" w:hAnsi="Times New Roman" w:cs="Times New Roman"/>
          <w:sz w:val="28"/>
          <w:szCs w:val="28"/>
        </w:rPr>
        <w:lastRenderedPageBreak/>
        <w:t>принадлежит единая система газоснабжения (ЕСГ), включающая в себя все магистральные газопроводы страны. Доступ независимых производителей газа к газотранспортной системе «Газпрома» регулируется государственными органами.</w:t>
      </w:r>
    </w:p>
    <w:p w:rsidR="006958C0" w:rsidRPr="0033564C" w:rsidRDefault="006958C0" w:rsidP="0033564C">
      <w:pPr>
        <w:pStyle w:val="a3"/>
        <w:shd w:val="clear" w:color="auto" w:fill="FFFFFF"/>
        <w:spacing w:after="0" w:line="360" w:lineRule="auto"/>
        <w:ind w:left="0" w:firstLine="851"/>
        <w:jc w:val="both"/>
        <w:textAlignment w:val="baseline"/>
        <w:outlineLvl w:val="2"/>
        <w:rPr>
          <w:rFonts w:ascii="Times New Roman" w:eastAsia="Times New Roman" w:hAnsi="Times New Roman" w:cs="Times New Roman"/>
          <w:bCs/>
          <w:color w:val="000000"/>
          <w:sz w:val="28"/>
          <w:szCs w:val="28"/>
          <w:lang w:eastAsia="ru-RU"/>
        </w:rPr>
      </w:pPr>
      <w:r w:rsidRPr="0033564C">
        <w:rPr>
          <w:rFonts w:ascii="Times New Roman" w:eastAsia="Times New Roman" w:hAnsi="Times New Roman" w:cs="Times New Roman"/>
          <w:bCs/>
          <w:color w:val="000000"/>
          <w:sz w:val="28"/>
          <w:szCs w:val="28"/>
          <w:lang w:eastAsia="ru-RU"/>
        </w:rPr>
        <w:t>Сокращенное фирменное наименование эмитента: ПАО «Газпром»</w:t>
      </w:r>
    </w:p>
    <w:p w:rsidR="006958C0" w:rsidRPr="0033564C" w:rsidRDefault="006958C0" w:rsidP="0033564C">
      <w:pPr>
        <w:pStyle w:val="a3"/>
        <w:shd w:val="clear" w:color="auto" w:fill="FFFFFF"/>
        <w:spacing w:after="0" w:line="360" w:lineRule="auto"/>
        <w:ind w:left="0" w:firstLine="851"/>
        <w:jc w:val="both"/>
        <w:textAlignment w:val="baseline"/>
        <w:outlineLvl w:val="2"/>
        <w:rPr>
          <w:rFonts w:ascii="Times New Roman" w:eastAsia="Times New Roman" w:hAnsi="Times New Roman" w:cs="Times New Roman"/>
          <w:bCs/>
          <w:color w:val="000000"/>
          <w:sz w:val="28"/>
          <w:szCs w:val="28"/>
          <w:lang w:eastAsia="ru-RU"/>
        </w:rPr>
      </w:pPr>
      <w:r w:rsidRPr="0033564C">
        <w:rPr>
          <w:rFonts w:ascii="Times New Roman" w:hAnsi="Times New Roman" w:cs="Times New Roman"/>
          <w:sz w:val="28"/>
          <w:szCs w:val="28"/>
        </w:rPr>
        <w:t xml:space="preserve">Сокращенное фирменное наименование: </w:t>
      </w:r>
      <w:r w:rsidRPr="0033564C">
        <w:rPr>
          <w:rFonts w:ascii="Times New Roman" w:hAnsi="Times New Roman" w:cs="Times New Roman"/>
          <w:bCs/>
          <w:iCs/>
          <w:sz w:val="28"/>
          <w:szCs w:val="28"/>
        </w:rPr>
        <w:t>PJSC «GAZPROM»</w:t>
      </w:r>
    </w:p>
    <w:p w:rsidR="006958C0" w:rsidRPr="0033564C" w:rsidRDefault="006958C0" w:rsidP="0033564C">
      <w:pPr>
        <w:pStyle w:val="a3"/>
        <w:shd w:val="clear" w:color="auto" w:fill="FFFFFF"/>
        <w:spacing w:after="0" w:line="360" w:lineRule="auto"/>
        <w:ind w:left="0" w:firstLine="851"/>
        <w:jc w:val="both"/>
        <w:textAlignment w:val="baseline"/>
        <w:outlineLvl w:val="2"/>
        <w:rPr>
          <w:rFonts w:ascii="Times New Roman" w:eastAsia="Times New Roman" w:hAnsi="Times New Roman" w:cs="Times New Roman"/>
          <w:bCs/>
          <w:color w:val="000000"/>
          <w:sz w:val="28"/>
          <w:szCs w:val="28"/>
          <w:lang w:eastAsia="ru-RU"/>
        </w:rPr>
      </w:pPr>
      <w:r w:rsidRPr="0033564C">
        <w:rPr>
          <w:rFonts w:ascii="Times New Roman" w:eastAsia="Times New Roman" w:hAnsi="Times New Roman" w:cs="Times New Roman"/>
          <w:bCs/>
          <w:color w:val="000000"/>
          <w:sz w:val="28"/>
          <w:szCs w:val="28"/>
          <w:lang w:eastAsia="ru-RU"/>
        </w:rPr>
        <w:t>В соответствии с п. 3.1. Устава ОАО «Газпром» общество является коммерческой организацией основной целью деятельности которой является организация эффективной работы и получение прибыли в сфере обеспечения отечественных и зарубежных потребителей газом, газовым конденсатом, нефтью и продуктами их переработки на основе прямых договоров, а также в сфере обеспечения поставок газа за пределы России по межгосударственным и межправительственным соглашениям</w:t>
      </w:r>
      <w:r w:rsidR="00D63D5D">
        <w:rPr>
          <w:rFonts w:ascii="Times New Roman" w:eastAsia="Times New Roman" w:hAnsi="Times New Roman" w:cs="Times New Roman"/>
          <w:bCs/>
          <w:color w:val="000000"/>
          <w:sz w:val="28"/>
          <w:szCs w:val="28"/>
          <w:lang w:eastAsia="ru-RU"/>
        </w:rPr>
        <w:t xml:space="preserve"> </w:t>
      </w:r>
      <w:r w:rsidR="00D63D5D" w:rsidRPr="00D63D5D">
        <w:rPr>
          <w:rFonts w:ascii="Times New Roman" w:eastAsia="Times New Roman" w:hAnsi="Times New Roman" w:cs="Times New Roman"/>
          <w:bCs/>
          <w:color w:val="000000"/>
          <w:sz w:val="28"/>
          <w:szCs w:val="28"/>
          <w:lang w:eastAsia="ru-RU"/>
        </w:rPr>
        <w:t>[35]</w:t>
      </w:r>
      <w:r w:rsidRPr="0033564C">
        <w:rPr>
          <w:rFonts w:ascii="Times New Roman" w:eastAsia="Times New Roman" w:hAnsi="Times New Roman" w:cs="Times New Roman"/>
          <w:bCs/>
          <w:color w:val="000000"/>
          <w:sz w:val="28"/>
          <w:szCs w:val="28"/>
          <w:lang w:eastAsia="ru-RU"/>
        </w:rPr>
        <w:t>.</w:t>
      </w:r>
    </w:p>
    <w:p w:rsidR="006958C0" w:rsidRPr="0033564C" w:rsidRDefault="006958C0" w:rsidP="0033564C">
      <w:pPr>
        <w:pStyle w:val="a3"/>
        <w:shd w:val="clear" w:color="auto" w:fill="FFFFFF"/>
        <w:spacing w:after="0" w:line="360" w:lineRule="auto"/>
        <w:ind w:left="0" w:firstLine="851"/>
        <w:jc w:val="both"/>
        <w:textAlignment w:val="baseline"/>
        <w:outlineLvl w:val="2"/>
        <w:rPr>
          <w:rFonts w:ascii="Times New Roman" w:eastAsia="Times New Roman" w:hAnsi="Times New Roman" w:cs="Times New Roman"/>
          <w:bCs/>
          <w:color w:val="000000"/>
          <w:sz w:val="28"/>
          <w:szCs w:val="28"/>
          <w:lang w:eastAsia="ru-RU"/>
        </w:rPr>
      </w:pPr>
      <w:r w:rsidRPr="0033564C">
        <w:rPr>
          <w:rFonts w:ascii="Times New Roman" w:eastAsia="Times New Roman" w:hAnsi="Times New Roman" w:cs="Times New Roman"/>
          <w:bCs/>
          <w:color w:val="000000"/>
          <w:sz w:val="28"/>
          <w:szCs w:val="28"/>
          <w:lang w:eastAsia="ru-RU"/>
        </w:rPr>
        <w:t>Учредителем ОАО "Газпром" является Правительство Российской Федерации.</w:t>
      </w:r>
    </w:p>
    <w:p w:rsidR="006958C0" w:rsidRPr="0033564C" w:rsidRDefault="006958C0" w:rsidP="0033564C">
      <w:pPr>
        <w:pStyle w:val="a3"/>
        <w:autoSpaceDE w:val="0"/>
        <w:autoSpaceDN w:val="0"/>
        <w:adjustRightInd w:val="0"/>
        <w:spacing w:after="0" w:line="360" w:lineRule="auto"/>
        <w:ind w:left="0" w:firstLine="851"/>
        <w:jc w:val="both"/>
        <w:rPr>
          <w:rFonts w:ascii="Times New Roman" w:hAnsi="Times New Roman" w:cs="Times New Roman"/>
          <w:b/>
          <w:bCs/>
          <w:i/>
          <w:iCs/>
          <w:sz w:val="28"/>
          <w:szCs w:val="28"/>
        </w:rPr>
      </w:pPr>
      <w:r w:rsidRPr="0033564C">
        <w:rPr>
          <w:rFonts w:ascii="Times New Roman" w:hAnsi="Times New Roman" w:cs="Times New Roman"/>
          <w:sz w:val="28"/>
          <w:szCs w:val="28"/>
        </w:rPr>
        <w:t xml:space="preserve">Общее количество лиц с ненулевыми остатками на лицевых счетах, зарегистрированных в реестре акционеров эмитента на дату окончания отчетного квартала: </w:t>
      </w:r>
      <w:r w:rsidRPr="0033564C">
        <w:rPr>
          <w:rFonts w:ascii="Times New Roman" w:hAnsi="Times New Roman" w:cs="Times New Roman"/>
          <w:bCs/>
          <w:iCs/>
          <w:sz w:val="28"/>
          <w:szCs w:val="28"/>
        </w:rPr>
        <w:t>46 017.</w:t>
      </w:r>
    </w:p>
    <w:p w:rsidR="006958C0" w:rsidRPr="0033564C" w:rsidRDefault="006958C0" w:rsidP="0033564C">
      <w:pPr>
        <w:pStyle w:val="a3"/>
        <w:autoSpaceDE w:val="0"/>
        <w:autoSpaceDN w:val="0"/>
        <w:adjustRightInd w:val="0"/>
        <w:spacing w:after="0" w:line="360" w:lineRule="auto"/>
        <w:ind w:left="0" w:firstLine="851"/>
        <w:jc w:val="both"/>
        <w:rPr>
          <w:rFonts w:ascii="Times New Roman" w:hAnsi="Times New Roman" w:cs="Times New Roman"/>
          <w:b/>
          <w:bCs/>
          <w:i/>
          <w:iCs/>
          <w:sz w:val="28"/>
          <w:szCs w:val="28"/>
        </w:rPr>
      </w:pPr>
      <w:r w:rsidRPr="0033564C">
        <w:rPr>
          <w:rFonts w:ascii="Times New Roman" w:hAnsi="Times New Roman" w:cs="Times New Roman"/>
          <w:sz w:val="28"/>
          <w:szCs w:val="28"/>
        </w:rPr>
        <w:t xml:space="preserve">Общее количество номинальных держателей акций эмитента: </w:t>
      </w:r>
      <w:r w:rsidRPr="0033564C">
        <w:rPr>
          <w:rFonts w:ascii="Times New Roman" w:hAnsi="Times New Roman" w:cs="Times New Roman"/>
          <w:bCs/>
          <w:iCs/>
          <w:sz w:val="28"/>
          <w:szCs w:val="28"/>
        </w:rPr>
        <w:t>4.</w:t>
      </w:r>
    </w:p>
    <w:p w:rsidR="006958C0" w:rsidRPr="0033564C" w:rsidRDefault="006958C0" w:rsidP="0033564C">
      <w:pPr>
        <w:pStyle w:val="a3"/>
        <w:autoSpaceDE w:val="0"/>
        <w:autoSpaceDN w:val="0"/>
        <w:adjustRightInd w:val="0"/>
        <w:spacing w:after="0" w:line="360" w:lineRule="auto"/>
        <w:ind w:left="0" w:firstLine="851"/>
        <w:jc w:val="both"/>
        <w:rPr>
          <w:rFonts w:ascii="Times New Roman" w:hAnsi="Times New Roman" w:cs="Times New Roman"/>
          <w:sz w:val="28"/>
          <w:szCs w:val="28"/>
        </w:rPr>
      </w:pPr>
      <w:r w:rsidRPr="0033564C">
        <w:rPr>
          <w:rFonts w:ascii="Times New Roman" w:hAnsi="Times New Roman" w:cs="Times New Roman"/>
          <w:sz w:val="28"/>
          <w:szCs w:val="28"/>
        </w:rPr>
        <w:t>Начнем анализ эмитента с рассмотрения его финансово-хозяйственной деятельности.</w:t>
      </w:r>
    </w:p>
    <w:p w:rsidR="006958C0" w:rsidRPr="0033564C" w:rsidRDefault="006958C0" w:rsidP="0033564C">
      <w:pPr>
        <w:pStyle w:val="a3"/>
        <w:autoSpaceDE w:val="0"/>
        <w:autoSpaceDN w:val="0"/>
        <w:adjustRightInd w:val="0"/>
        <w:spacing w:after="0" w:line="360" w:lineRule="auto"/>
        <w:ind w:left="0" w:firstLine="851"/>
        <w:jc w:val="both"/>
        <w:rPr>
          <w:rFonts w:ascii="Times New Roman" w:hAnsi="Times New Roman" w:cs="Times New Roman"/>
          <w:sz w:val="28"/>
          <w:szCs w:val="28"/>
        </w:rPr>
      </w:pPr>
      <w:r w:rsidRPr="0033564C">
        <w:rPr>
          <w:rFonts w:ascii="Times New Roman" w:hAnsi="Times New Roman" w:cs="Times New Roman"/>
          <w:sz w:val="28"/>
          <w:szCs w:val="28"/>
        </w:rPr>
        <w:t>Динамика показателей, которые характеризуют результаты финансово-хозяйственной деятельности эмитента, а также ее прибыльность и убыточность, посчитаны на основе данных бухгалтерской (финансовой) отчетности.</w:t>
      </w:r>
    </w:p>
    <w:p w:rsidR="006958C0" w:rsidRPr="0033564C" w:rsidRDefault="006958C0" w:rsidP="0033564C">
      <w:pPr>
        <w:pStyle w:val="a3"/>
        <w:autoSpaceDE w:val="0"/>
        <w:autoSpaceDN w:val="0"/>
        <w:adjustRightInd w:val="0"/>
        <w:spacing w:after="0" w:line="360" w:lineRule="auto"/>
        <w:ind w:left="0" w:firstLine="851"/>
        <w:jc w:val="both"/>
        <w:rPr>
          <w:rFonts w:ascii="Times New Roman" w:hAnsi="Times New Roman" w:cs="Times New Roman"/>
          <w:b/>
          <w:bCs/>
          <w:i/>
          <w:iCs/>
          <w:sz w:val="28"/>
          <w:szCs w:val="28"/>
        </w:rPr>
      </w:pPr>
      <w:r w:rsidRPr="0033564C">
        <w:rPr>
          <w:rFonts w:ascii="Times New Roman" w:hAnsi="Times New Roman" w:cs="Times New Roman"/>
          <w:sz w:val="28"/>
          <w:szCs w:val="28"/>
        </w:rPr>
        <w:t xml:space="preserve">Стандарт, на основании которого предоставлена бухгалтерская (финансовая) отчетность, в соответствии которой рассчитаны показатели: </w:t>
      </w:r>
      <w:r w:rsidRPr="005E38F3">
        <w:rPr>
          <w:rFonts w:ascii="Times New Roman" w:hAnsi="Times New Roman" w:cs="Times New Roman"/>
          <w:bCs/>
          <w:iCs/>
          <w:sz w:val="28"/>
          <w:szCs w:val="28"/>
        </w:rPr>
        <w:t>РСБУ</w:t>
      </w:r>
      <w:r w:rsidR="004F247D">
        <w:rPr>
          <w:rFonts w:ascii="Times New Roman" w:hAnsi="Times New Roman" w:cs="Times New Roman"/>
          <w:bCs/>
          <w:iCs/>
          <w:sz w:val="28"/>
          <w:szCs w:val="28"/>
        </w:rPr>
        <w:t>.</w:t>
      </w:r>
    </w:p>
    <w:p w:rsidR="006958C0" w:rsidRDefault="006958C0" w:rsidP="0033564C">
      <w:pPr>
        <w:pStyle w:val="a3"/>
        <w:autoSpaceDE w:val="0"/>
        <w:autoSpaceDN w:val="0"/>
        <w:adjustRightInd w:val="0"/>
        <w:spacing w:after="0" w:line="360" w:lineRule="auto"/>
        <w:ind w:left="0" w:firstLine="851"/>
        <w:jc w:val="both"/>
        <w:rPr>
          <w:rFonts w:ascii="Times New Roman" w:hAnsi="Times New Roman" w:cs="Times New Roman"/>
          <w:bCs/>
          <w:iCs/>
          <w:sz w:val="28"/>
          <w:szCs w:val="28"/>
        </w:rPr>
      </w:pPr>
      <w:r w:rsidRPr="0033564C">
        <w:rPr>
          <w:rFonts w:ascii="Times New Roman" w:hAnsi="Times New Roman" w:cs="Times New Roman"/>
          <w:sz w:val="28"/>
          <w:szCs w:val="28"/>
        </w:rPr>
        <w:t xml:space="preserve">Единица измерения для суммы непокрытого убытка: </w:t>
      </w:r>
      <w:r w:rsidRPr="005E38F3">
        <w:rPr>
          <w:rFonts w:ascii="Times New Roman" w:hAnsi="Times New Roman" w:cs="Times New Roman"/>
          <w:bCs/>
          <w:iCs/>
          <w:sz w:val="28"/>
          <w:szCs w:val="28"/>
        </w:rPr>
        <w:t>тыс. руб.</w:t>
      </w:r>
    </w:p>
    <w:p w:rsidR="005E38F3" w:rsidRPr="0033564C" w:rsidRDefault="005E38F3" w:rsidP="005E38F3">
      <w:pPr>
        <w:pStyle w:val="a3"/>
        <w:autoSpaceDE w:val="0"/>
        <w:autoSpaceDN w:val="0"/>
        <w:adjustRightInd w:val="0"/>
        <w:spacing w:after="0" w:line="360" w:lineRule="auto"/>
        <w:ind w:left="0" w:firstLine="851"/>
        <w:jc w:val="both"/>
        <w:rPr>
          <w:rFonts w:ascii="Times New Roman" w:hAnsi="Times New Roman" w:cs="Times New Roman"/>
          <w:bCs/>
          <w:iCs/>
          <w:sz w:val="28"/>
          <w:szCs w:val="28"/>
        </w:rPr>
      </w:pPr>
      <w:r w:rsidRPr="0033564C">
        <w:rPr>
          <w:rFonts w:ascii="Times New Roman" w:hAnsi="Times New Roman" w:cs="Times New Roman"/>
          <w:bCs/>
          <w:iCs/>
          <w:sz w:val="28"/>
          <w:szCs w:val="28"/>
        </w:rPr>
        <w:lastRenderedPageBreak/>
        <w:t xml:space="preserve">Таблица </w:t>
      </w:r>
      <w:r>
        <w:rPr>
          <w:rFonts w:ascii="Times New Roman" w:hAnsi="Times New Roman" w:cs="Times New Roman"/>
          <w:bCs/>
          <w:iCs/>
          <w:sz w:val="28"/>
          <w:szCs w:val="28"/>
        </w:rPr>
        <w:t>2</w:t>
      </w:r>
      <w:r w:rsidR="00D30204">
        <w:rPr>
          <w:rFonts w:ascii="Times New Roman" w:hAnsi="Times New Roman" w:cs="Times New Roman"/>
          <w:bCs/>
          <w:iCs/>
          <w:sz w:val="28"/>
          <w:szCs w:val="28"/>
        </w:rPr>
        <w:t xml:space="preserve"> -</w:t>
      </w:r>
      <w:r w:rsidRPr="0033564C">
        <w:rPr>
          <w:rFonts w:ascii="Times New Roman" w:hAnsi="Times New Roman" w:cs="Times New Roman"/>
          <w:bCs/>
          <w:iCs/>
          <w:sz w:val="28"/>
          <w:szCs w:val="28"/>
        </w:rPr>
        <w:t xml:space="preserve"> Показатели финансово-хозяйственной деятельности эмитента</w:t>
      </w:r>
    </w:p>
    <w:tbl>
      <w:tblPr>
        <w:tblStyle w:val="af"/>
        <w:tblW w:w="0" w:type="auto"/>
        <w:tblLook w:val="04A0"/>
      </w:tblPr>
      <w:tblGrid>
        <w:gridCol w:w="5211"/>
        <w:gridCol w:w="2127"/>
        <w:gridCol w:w="2233"/>
      </w:tblGrid>
      <w:tr w:rsidR="006958C0" w:rsidRPr="0033564C" w:rsidTr="003E274C">
        <w:tc>
          <w:tcPr>
            <w:tcW w:w="5211"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bCs/>
                <w:iCs/>
                <w:sz w:val="28"/>
                <w:szCs w:val="28"/>
              </w:rPr>
            </w:pPr>
            <w:r w:rsidRPr="0033564C">
              <w:rPr>
                <w:rFonts w:ascii="Times New Roman" w:hAnsi="Times New Roman" w:cs="Times New Roman"/>
                <w:sz w:val="28"/>
                <w:szCs w:val="28"/>
              </w:rPr>
              <w:t>Наименование показателя</w:t>
            </w:r>
          </w:p>
        </w:tc>
        <w:tc>
          <w:tcPr>
            <w:tcW w:w="2127"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bCs/>
                <w:iCs/>
                <w:sz w:val="28"/>
                <w:szCs w:val="28"/>
              </w:rPr>
            </w:pPr>
            <w:r w:rsidRPr="0033564C">
              <w:rPr>
                <w:rFonts w:ascii="Times New Roman" w:hAnsi="Times New Roman" w:cs="Times New Roman"/>
                <w:sz w:val="28"/>
                <w:szCs w:val="28"/>
              </w:rPr>
              <w:t>2015, 6 мес.</w:t>
            </w:r>
          </w:p>
        </w:tc>
        <w:tc>
          <w:tcPr>
            <w:tcW w:w="2233"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bCs/>
                <w:iCs/>
                <w:sz w:val="28"/>
                <w:szCs w:val="28"/>
              </w:rPr>
            </w:pPr>
            <w:r w:rsidRPr="0033564C">
              <w:rPr>
                <w:rFonts w:ascii="Times New Roman" w:hAnsi="Times New Roman" w:cs="Times New Roman"/>
                <w:sz w:val="28"/>
                <w:szCs w:val="28"/>
              </w:rPr>
              <w:t>2016, 6 мес.</w:t>
            </w:r>
          </w:p>
        </w:tc>
      </w:tr>
      <w:tr w:rsidR="006958C0" w:rsidRPr="0033564C" w:rsidTr="003E274C">
        <w:tc>
          <w:tcPr>
            <w:tcW w:w="5211"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bCs/>
                <w:iCs/>
                <w:sz w:val="28"/>
                <w:szCs w:val="28"/>
              </w:rPr>
            </w:pPr>
            <w:r w:rsidRPr="0033564C">
              <w:rPr>
                <w:rFonts w:ascii="Times New Roman" w:hAnsi="Times New Roman" w:cs="Times New Roman"/>
                <w:sz w:val="28"/>
                <w:szCs w:val="28"/>
              </w:rPr>
              <w:t xml:space="preserve">Норма чистой прибыли, % </w:t>
            </w:r>
          </w:p>
        </w:tc>
        <w:tc>
          <w:tcPr>
            <w:tcW w:w="2127"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bCs/>
                <w:iCs/>
                <w:sz w:val="28"/>
                <w:szCs w:val="28"/>
              </w:rPr>
            </w:pPr>
            <w:r w:rsidRPr="0033564C">
              <w:rPr>
                <w:rFonts w:ascii="Times New Roman" w:hAnsi="Times New Roman" w:cs="Times New Roman"/>
                <w:sz w:val="28"/>
                <w:szCs w:val="28"/>
              </w:rPr>
              <w:t>13.36</w:t>
            </w:r>
          </w:p>
        </w:tc>
        <w:tc>
          <w:tcPr>
            <w:tcW w:w="2233"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bCs/>
                <w:iCs/>
                <w:sz w:val="28"/>
                <w:szCs w:val="28"/>
              </w:rPr>
            </w:pPr>
            <w:r w:rsidRPr="0033564C">
              <w:rPr>
                <w:rFonts w:ascii="Times New Roman" w:hAnsi="Times New Roman" w:cs="Times New Roman"/>
                <w:sz w:val="28"/>
                <w:szCs w:val="28"/>
              </w:rPr>
              <w:t>9.84</w:t>
            </w:r>
          </w:p>
        </w:tc>
      </w:tr>
      <w:tr w:rsidR="006958C0" w:rsidRPr="0033564C" w:rsidTr="003E274C">
        <w:tc>
          <w:tcPr>
            <w:tcW w:w="5211"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bCs/>
                <w:iCs/>
                <w:sz w:val="28"/>
                <w:szCs w:val="28"/>
              </w:rPr>
            </w:pPr>
            <w:r w:rsidRPr="0033564C">
              <w:rPr>
                <w:rFonts w:ascii="Times New Roman" w:hAnsi="Times New Roman" w:cs="Times New Roman"/>
                <w:sz w:val="28"/>
                <w:szCs w:val="28"/>
              </w:rPr>
              <w:t xml:space="preserve">Коэффициент оборачиваемости активов, раз </w:t>
            </w:r>
          </w:p>
        </w:tc>
        <w:tc>
          <w:tcPr>
            <w:tcW w:w="2127"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bCs/>
                <w:iCs/>
                <w:sz w:val="28"/>
                <w:szCs w:val="28"/>
              </w:rPr>
            </w:pPr>
            <w:r w:rsidRPr="0033564C">
              <w:rPr>
                <w:rFonts w:ascii="Times New Roman" w:hAnsi="Times New Roman" w:cs="Times New Roman"/>
                <w:sz w:val="28"/>
                <w:szCs w:val="28"/>
              </w:rPr>
              <w:t xml:space="preserve">0.17 </w:t>
            </w:r>
          </w:p>
        </w:tc>
        <w:tc>
          <w:tcPr>
            <w:tcW w:w="2233"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bCs/>
                <w:iCs/>
                <w:sz w:val="28"/>
                <w:szCs w:val="28"/>
              </w:rPr>
            </w:pPr>
            <w:r w:rsidRPr="0033564C">
              <w:rPr>
                <w:rFonts w:ascii="Times New Roman" w:hAnsi="Times New Roman" w:cs="Times New Roman"/>
                <w:sz w:val="28"/>
                <w:szCs w:val="28"/>
              </w:rPr>
              <w:t>0.15</w:t>
            </w:r>
          </w:p>
        </w:tc>
      </w:tr>
      <w:tr w:rsidR="006958C0" w:rsidRPr="0033564C" w:rsidTr="003E274C">
        <w:tc>
          <w:tcPr>
            <w:tcW w:w="5211"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bCs/>
                <w:iCs/>
                <w:sz w:val="28"/>
                <w:szCs w:val="28"/>
              </w:rPr>
            </w:pPr>
            <w:r w:rsidRPr="0033564C">
              <w:rPr>
                <w:rFonts w:ascii="Times New Roman" w:hAnsi="Times New Roman" w:cs="Times New Roman"/>
                <w:sz w:val="28"/>
                <w:szCs w:val="28"/>
              </w:rPr>
              <w:t xml:space="preserve">Рентабельность активов, % </w:t>
            </w:r>
          </w:p>
        </w:tc>
        <w:tc>
          <w:tcPr>
            <w:tcW w:w="2127"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bCs/>
                <w:iCs/>
                <w:sz w:val="28"/>
                <w:szCs w:val="28"/>
              </w:rPr>
            </w:pPr>
            <w:r w:rsidRPr="0033564C">
              <w:rPr>
                <w:rFonts w:ascii="Times New Roman" w:hAnsi="Times New Roman" w:cs="Times New Roman"/>
                <w:sz w:val="28"/>
                <w:szCs w:val="28"/>
              </w:rPr>
              <w:t xml:space="preserve">2.29 </w:t>
            </w:r>
          </w:p>
        </w:tc>
        <w:tc>
          <w:tcPr>
            <w:tcW w:w="2233"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bCs/>
                <w:iCs/>
                <w:sz w:val="28"/>
                <w:szCs w:val="28"/>
              </w:rPr>
            </w:pPr>
            <w:r w:rsidRPr="0033564C">
              <w:rPr>
                <w:rFonts w:ascii="Times New Roman" w:hAnsi="Times New Roman" w:cs="Times New Roman"/>
                <w:sz w:val="28"/>
                <w:szCs w:val="28"/>
              </w:rPr>
              <w:t>1.52</w:t>
            </w:r>
          </w:p>
        </w:tc>
      </w:tr>
      <w:tr w:rsidR="006958C0" w:rsidRPr="0033564C" w:rsidTr="003E274C">
        <w:tc>
          <w:tcPr>
            <w:tcW w:w="5211"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bCs/>
                <w:iCs/>
                <w:sz w:val="28"/>
                <w:szCs w:val="28"/>
              </w:rPr>
            </w:pPr>
            <w:r w:rsidRPr="0033564C">
              <w:rPr>
                <w:rFonts w:ascii="Times New Roman" w:hAnsi="Times New Roman" w:cs="Times New Roman"/>
                <w:sz w:val="28"/>
                <w:szCs w:val="28"/>
              </w:rPr>
              <w:t xml:space="preserve">Рентабельность собственного капитала, % </w:t>
            </w:r>
          </w:p>
        </w:tc>
        <w:tc>
          <w:tcPr>
            <w:tcW w:w="2127"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bCs/>
                <w:iCs/>
                <w:sz w:val="28"/>
                <w:szCs w:val="28"/>
              </w:rPr>
            </w:pPr>
            <w:r w:rsidRPr="0033564C">
              <w:rPr>
                <w:rFonts w:ascii="Times New Roman" w:hAnsi="Times New Roman" w:cs="Times New Roman"/>
                <w:sz w:val="28"/>
                <w:szCs w:val="28"/>
              </w:rPr>
              <w:t xml:space="preserve">3.07 </w:t>
            </w:r>
          </w:p>
        </w:tc>
        <w:tc>
          <w:tcPr>
            <w:tcW w:w="2233"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bCs/>
                <w:iCs/>
                <w:sz w:val="28"/>
                <w:szCs w:val="28"/>
              </w:rPr>
            </w:pPr>
            <w:r w:rsidRPr="0033564C">
              <w:rPr>
                <w:rFonts w:ascii="Times New Roman" w:hAnsi="Times New Roman" w:cs="Times New Roman"/>
                <w:sz w:val="28"/>
                <w:szCs w:val="28"/>
              </w:rPr>
              <w:t>2.08</w:t>
            </w:r>
          </w:p>
        </w:tc>
      </w:tr>
      <w:tr w:rsidR="006958C0" w:rsidRPr="0033564C" w:rsidTr="003E274C">
        <w:tc>
          <w:tcPr>
            <w:tcW w:w="5211"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bCs/>
                <w:iCs/>
                <w:sz w:val="28"/>
                <w:szCs w:val="28"/>
              </w:rPr>
            </w:pPr>
            <w:r w:rsidRPr="0033564C">
              <w:rPr>
                <w:rFonts w:ascii="Times New Roman" w:hAnsi="Times New Roman" w:cs="Times New Roman"/>
                <w:sz w:val="28"/>
                <w:szCs w:val="28"/>
              </w:rPr>
              <w:t xml:space="preserve">Сумма непокрытого убытка на отчетную дату </w:t>
            </w:r>
          </w:p>
        </w:tc>
        <w:tc>
          <w:tcPr>
            <w:tcW w:w="2127"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bCs/>
                <w:iCs/>
                <w:sz w:val="28"/>
                <w:szCs w:val="28"/>
              </w:rPr>
            </w:pPr>
            <w:r w:rsidRPr="0033564C">
              <w:rPr>
                <w:rFonts w:ascii="Times New Roman" w:hAnsi="Times New Roman" w:cs="Times New Roman"/>
                <w:sz w:val="28"/>
                <w:szCs w:val="28"/>
              </w:rPr>
              <w:t>0</w:t>
            </w:r>
          </w:p>
        </w:tc>
        <w:tc>
          <w:tcPr>
            <w:tcW w:w="2233"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bCs/>
                <w:iCs/>
                <w:sz w:val="28"/>
                <w:szCs w:val="28"/>
              </w:rPr>
            </w:pPr>
            <w:r w:rsidRPr="0033564C">
              <w:rPr>
                <w:rFonts w:ascii="Times New Roman" w:hAnsi="Times New Roman" w:cs="Times New Roman"/>
                <w:sz w:val="28"/>
                <w:szCs w:val="28"/>
              </w:rPr>
              <w:t>0</w:t>
            </w:r>
          </w:p>
        </w:tc>
      </w:tr>
      <w:tr w:rsidR="006958C0" w:rsidRPr="0033564C" w:rsidTr="003E274C">
        <w:tc>
          <w:tcPr>
            <w:tcW w:w="5211"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bCs/>
                <w:iCs/>
                <w:sz w:val="28"/>
                <w:szCs w:val="28"/>
              </w:rPr>
            </w:pPr>
            <w:r w:rsidRPr="0033564C">
              <w:rPr>
                <w:rFonts w:ascii="Times New Roman" w:hAnsi="Times New Roman" w:cs="Times New Roman"/>
                <w:sz w:val="28"/>
                <w:szCs w:val="28"/>
              </w:rPr>
              <w:t>Соотношение непокрытого убытка на отчетную дату и балансовой стоимости активов, %</w:t>
            </w:r>
          </w:p>
        </w:tc>
        <w:tc>
          <w:tcPr>
            <w:tcW w:w="2127"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bCs/>
                <w:iCs/>
                <w:sz w:val="28"/>
                <w:szCs w:val="28"/>
              </w:rPr>
            </w:pPr>
            <w:r w:rsidRPr="0033564C">
              <w:rPr>
                <w:rFonts w:ascii="Times New Roman" w:hAnsi="Times New Roman" w:cs="Times New Roman"/>
                <w:bCs/>
                <w:iCs/>
                <w:sz w:val="28"/>
                <w:szCs w:val="28"/>
              </w:rPr>
              <w:t>0</w:t>
            </w:r>
          </w:p>
        </w:tc>
        <w:tc>
          <w:tcPr>
            <w:tcW w:w="2233"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bCs/>
                <w:iCs/>
                <w:sz w:val="28"/>
                <w:szCs w:val="28"/>
              </w:rPr>
            </w:pPr>
            <w:r w:rsidRPr="0033564C">
              <w:rPr>
                <w:rFonts w:ascii="Times New Roman" w:hAnsi="Times New Roman" w:cs="Times New Roman"/>
                <w:bCs/>
                <w:iCs/>
                <w:sz w:val="28"/>
                <w:szCs w:val="28"/>
              </w:rPr>
              <w:t>0</w:t>
            </w:r>
          </w:p>
        </w:tc>
      </w:tr>
    </w:tbl>
    <w:p w:rsidR="006958C0" w:rsidRPr="0033564C" w:rsidRDefault="006958C0" w:rsidP="0033564C">
      <w:pPr>
        <w:pStyle w:val="a3"/>
        <w:autoSpaceDE w:val="0"/>
        <w:autoSpaceDN w:val="0"/>
        <w:adjustRightInd w:val="0"/>
        <w:spacing w:after="0" w:line="360" w:lineRule="auto"/>
        <w:ind w:left="0" w:firstLine="851"/>
        <w:jc w:val="both"/>
        <w:rPr>
          <w:rFonts w:ascii="Times New Roman" w:hAnsi="Times New Roman" w:cs="Times New Roman"/>
          <w:bCs/>
          <w:iCs/>
          <w:sz w:val="28"/>
          <w:szCs w:val="28"/>
        </w:rPr>
      </w:pPr>
      <w:r w:rsidRPr="0033564C">
        <w:rPr>
          <w:rFonts w:ascii="Times New Roman" w:hAnsi="Times New Roman" w:cs="Times New Roman"/>
          <w:bCs/>
          <w:iCs/>
          <w:sz w:val="28"/>
          <w:szCs w:val="28"/>
        </w:rPr>
        <w:t xml:space="preserve">Показатель «Норма чистой прибыли» показывает уровень доходности хозяйственной деятельности фирмы - долю чистой прибыли, которая остается в распоряжении компании, от общей суммы выручки от реализации. По итогам деятельности компании в I полугодии 2016 года произошло уменьшение показателя «Норма чистой прибыли» по сравнению с аналогичным периодом 2015 года. Значение показателя «Норма чистой прибыли» снизилось с 13,36% до 9,84%. Уменьшение значения данного показателя «Норма чистой прибыли» объясняется более сильным снижением чистой прибыли (-31,07%) по сравнению со снижением выручки от реализации (-6,44%). </w:t>
      </w:r>
    </w:p>
    <w:p w:rsidR="006958C0" w:rsidRPr="0033564C" w:rsidRDefault="006958C0" w:rsidP="0033564C">
      <w:pPr>
        <w:pStyle w:val="a3"/>
        <w:autoSpaceDE w:val="0"/>
        <w:autoSpaceDN w:val="0"/>
        <w:adjustRightInd w:val="0"/>
        <w:spacing w:after="0" w:line="360" w:lineRule="auto"/>
        <w:ind w:left="0" w:firstLine="851"/>
        <w:jc w:val="both"/>
        <w:rPr>
          <w:rFonts w:ascii="Times New Roman" w:hAnsi="Times New Roman" w:cs="Times New Roman"/>
          <w:bCs/>
          <w:iCs/>
          <w:sz w:val="28"/>
          <w:szCs w:val="28"/>
        </w:rPr>
      </w:pPr>
      <w:r w:rsidRPr="0033564C">
        <w:rPr>
          <w:rFonts w:ascii="Times New Roman" w:hAnsi="Times New Roman" w:cs="Times New Roman"/>
          <w:bCs/>
          <w:iCs/>
          <w:sz w:val="28"/>
          <w:szCs w:val="28"/>
        </w:rPr>
        <w:t>Уменьшение показателя «Выручка от продажи товаров, продукции, работ, услуг» (-6,44%) происходило из-за снижения выручки от продажи газа (-11,45%), выручки от продажи газового конденсата (-18,29%) и выручки от продажи продуктов нефтегазопереработки (ПНГП) (-3,35%) при росте выручки от деятельности по предоставлению имущества в аренду (+14,36%).</w:t>
      </w:r>
    </w:p>
    <w:p w:rsidR="006958C0" w:rsidRPr="0033564C" w:rsidRDefault="006958C0" w:rsidP="0033564C">
      <w:pPr>
        <w:pStyle w:val="a3"/>
        <w:autoSpaceDE w:val="0"/>
        <w:autoSpaceDN w:val="0"/>
        <w:adjustRightInd w:val="0"/>
        <w:spacing w:after="0" w:line="360" w:lineRule="auto"/>
        <w:ind w:left="0" w:firstLine="851"/>
        <w:jc w:val="both"/>
        <w:rPr>
          <w:rFonts w:ascii="Times New Roman" w:hAnsi="Times New Roman" w:cs="Times New Roman"/>
          <w:bCs/>
          <w:iCs/>
          <w:sz w:val="28"/>
          <w:szCs w:val="28"/>
        </w:rPr>
      </w:pPr>
      <w:r w:rsidRPr="0033564C">
        <w:rPr>
          <w:rFonts w:ascii="Times New Roman" w:hAnsi="Times New Roman" w:cs="Times New Roman"/>
          <w:bCs/>
          <w:iCs/>
          <w:sz w:val="28"/>
          <w:szCs w:val="28"/>
        </w:rPr>
        <w:lastRenderedPageBreak/>
        <w:t>Показатель «Коэффициент оборачиваемости активов», который рассчитывается как отношение выручки от реализации продукции ко всему итогу актива баланса, и отражает эффективность использования обществом всех имеющихся ресурсов, независимо от источников их образования по итогам деятельности компании в I полугодии 2016 года незначительно уменьшился. Уменьшение этого показателя в большей степени основано на росте балансовой стоимости активов (+3,84%) при снижении выручки от реализации (-6,44%).</w:t>
      </w:r>
    </w:p>
    <w:p w:rsidR="006958C0" w:rsidRPr="0033564C" w:rsidRDefault="006958C0" w:rsidP="0033564C">
      <w:pPr>
        <w:pStyle w:val="a3"/>
        <w:autoSpaceDE w:val="0"/>
        <w:autoSpaceDN w:val="0"/>
        <w:adjustRightInd w:val="0"/>
        <w:spacing w:after="0" w:line="360" w:lineRule="auto"/>
        <w:ind w:left="0" w:firstLine="851"/>
        <w:jc w:val="both"/>
        <w:rPr>
          <w:rFonts w:ascii="Times New Roman" w:hAnsi="Times New Roman" w:cs="Times New Roman"/>
          <w:bCs/>
          <w:iCs/>
          <w:sz w:val="28"/>
          <w:szCs w:val="28"/>
        </w:rPr>
      </w:pPr>
      <w:r w:rsidRPr="0033564C">
        <w:rPr>
          <w:rFonts w:ascii="Times New Roman" w:hAnsi="Times New Roman" w:cs="Times New Roman"/>
          <w:bCs/>
          <w:iCs/>
          <w:sz w:val="28"/>
          <w:szCs w:val="28"/>
        </w:rPr>
        <w:t>По итогам деятельности Общества в I полугодии 2016 года значения показателей «Рентабельность активов» и «Рентабельность собственного капитала» по сравнению с результатами за аналогичный период предыдущего года снизились с 2,29% до 1,52% и с 3,07% до 2,08%, соответственно. Снижение коэффициентов рентабельности обусловлено, в первую очередь снижением чистой прибыли Общества.</w:t>
      </w:r>
    </w:p>
    <w:p w:rsidR="006958C0" w:rsidRDefault="006958C0" w:rsidP="0033564C">
      <w:pPr>
        <w:pStyle w:val="a3"/>
        <w:autoSpaceDE w:val="0"/>
        <w:autoSpaceDN w:val="0"/>
        <w:adjustRightInd w:val="0"/>
        <w:spacing w:after="0" w:line="360" w:lineRule="auto"/>
        <w:ind w:left="0" w:firstLine="851"/>
        <w:jc w:val="both"/>
        <w:rPr>
          <w:rFonts w:ascii="Times New Roman" w:hAnsi="Times New Roman" w:cs="Times New Roman"/>
          <w:bCs/>
          <w:iCs/>
          <w:sz w:val="28"/>
          <w:szCs w:val="28"/>
        </w:rPr>
      </w:pPr>
      <w:r w:rsidRPr="0033564C">
        <w:rPr>
          <w:rFonts w:ascii="Times New Roman" w:hAnsi="Times New Roman" w:cs="Times New Roman"/>
          <w:bCs/>
          <w:iCs/>
          <w:sz w:val="28"/>
          <w:szCs w:val="28"/>
        </w:rPr>
        <w:t>Следует отметить, что, несмотря на значительное изменение уровня показателей, в I полугодии 2016 года ПАО «Газпром» убытков от финансово-хозяйственной деятельности не имело.</w:t>
      </w:r>
    </w:p>
    <w:p w:rsidR="005E38F3" w:rsidRPr="0033564C" w:rsidRDefault="005E38F3" w:rsidP="005E38F3">
      <w:pPr>
        <w:pStyle w:val="a3"/>
        <w:autoSpaceDE w:val="0"/>
        <w:autoSpaceDN w:val="0"/>
        <w:adjustRightInd w:val="0"/>
        <w:spacing w:after="0" w:line="360" w:lineRule="auto"/>
        <w:ind w:left="0" w:firstLine="851"/>
        <w:jc w:val="both"/>
        <w:rPr>
          <w:rFonts w:ascii="Times New Roman" w:hAnsi="Times New Roman" w:cs="Times New Roman"/>
          <w:bCs/>
          <w:iCs/>
          <w:sz w:val="28"/>
          <w:szCs w:val="28"/>
        </w:rPr>
      </w:pPr>
      <w:r w:rsidRPr="0033564C">
        <w:rPr>
          <w:rFonts w:ascii="Times New Roman" w:hAnsi="Times New Roman" w:cs="Times New Roman"/>
          <w:bCs/>
          <w:iCs/>
          <w:sz w:val="28"/>
          <w:szCs w:val="28"/>
        </w:rPr>
        <w:t xml:space="preserve">Таблица </w:t>
      </w:r>
      <w:r>
        <w:rPr>
          <w:rFonts w:ascii="Times New Roman" w:hAnsi="Times New Roman" w:cs="Times New Roman"/>
          <w:bCs/>
          <w:iCs/>
          <w:sz w:val="28"/>
          <w:szCs w:val="28"/>
        </w:rPr>
        <w:t>3</w:t>
      </w:r>
      <w:r w:rsidR="00D30204">
        <w:rPr>
          <w:rFonts w:ascii="Times New Roman" w:hAnsi="Times New Roman" w:cs="Times New Roman"/>
          <w:bCs/>
          <w:iCs/>
          <w:sz w:val="28"/>
          <w:szCs w:val="28"/>
        </w:rPr>
        <w:t xml:space="preserve"> -</w:t>
      </w:r>
      <w:r w:rsidRPr="0033564C">
        <w:rPr>
          <w:rFonts w:ascii="Times New Roman" w:hAnsi="Times New Roman" w:cs="Times New Roman"/>
          <w:bCs/>
          <w:iCs/>
          <w:sz w:val="28"/>
          <w:szCs w:val="28"/>
        </w:rPr>
        <w:t xml:space="preserve"> Рыночная капитализация (руб)</w:t>
      </w:r>
    </w:p>
    <w:tbl>
      <w:tblPr>
        <w:tblStyle w:val="af"/>
        <w:tblW w:w="0" w:type="auto"/>
        <w:tblLook w:val="04A0"/>
      </w:tblPr>
      <w:tblGrid>
        <w:gridCol w:w="3655"/>
        <w:gridCol w:w="2958"/>
        <w:gridCol w:w="2958"/>
      </w:tblGrid>
      <w:tr w:rsidR="006958C0" w:rsidRPr="0033564C" w:rsidTr="003E274C">
        <w:tc>
          <w:tcPr>
            <w:tcW w:w="3655" w:type="dxa"/>
          </w:tcPr>
          <w:p w:rsidR="006958C0" w:rsidRPr="0033564C" w:rsidRDefault="006958C0" w:rsidP="005D4B02">
            <w:pPr>
              <w:autoSpaceDE w:val="0"/>
              <w:autoSpaceDN w:val="0"/>
              <w:adjustRightInd w:val="0"/>
              <w:spacing w:line="360" w:lineRule="auto"/>
              <w:jc w:val="center"/>
              <w:rPr>
                <w:rFonts w:ascii="Times New Roman" w:hAnsi="Times New Roman" w:cs="Times New Roman"/>
                <w:bCs/>
                <w:iCs/>
                <w:sz w:val="28"/>
                <w:szCs w:val="28"/>
              </w:rPr>
            </w:pPr>
            <w:r w:rsidRPr="0033564C">
              <w:rPr>
                <w:rFonts w:ascii="Times New Roman" w:hAnsi="Times New Roman" w:cs="Times New Roman"/>
                <w:sz w:val="28"/>
                <w:szCs w:val="28"/>
              </w:rPr>
              <w:t>Наименование показателя</w:t>
            </w:r>
          </w:p>
        </w:tc>
        <w:tc>
          <w:tcPr>
            <w:tcW w:w="2958" w:type="dxa"/>
          </w:tcPr>
          <w:p w:rsidR="006958C0" w:rsidRPr="0033564C" w:rsidRDefault="006958C0" w:rsidP="005D4B02">
            <w:pPr>
              <w:autoSpaceDE w:val="0"/>
              <w:autoSpaceDN w:val="0"/>
              <w:adjustRightInd w:val="0"/>
              <w:spacing w:line="360" w:lineRule="auto"/>
              <w:jc w:val="center"/>
              <w:rPr>
                <w:rFonts w:ascii="Times New Roman" w:hAnsi="Times New Roman" w:cs="Times New Roman"/>
                <w:bCs/>
                <w:iCs/>
                <w:sz w:val="28"/>
                <w:szCs w:val="28"/>
              </w:rPr>
            </w:pPr>
            <w:r w:rsidRPr="0033564C">
              <w:rPr>
                <w:rFonts w:ascii="Times New Roman" w:hAnsi="Times New Roman" w:cs="Times New Roman"/>
                <w:sz w:val="28"/>
                <w:szCs w:val="28"/>
              </w:rPr>
              <w:t>На 31.12.2015 г.</w:t>
            </w:r>
          </w:p>
        </w:tc>
        <w:tc>
          <w:tcPr>
            <w:tcW w:w="2958" w:type="dxa"/>
          </w:tcPr>
          <w:p w:rsidR="006958C0" w:rsidRPr="0033564C" w:rsidRDefault="006958C0" w:rsidP="005D4B02">
            <w:pPr>
              <w:autoSpaceDE w:val="0"/>
              <w:autoSpaceDN w:val="0"/>
              <w:adjustRightInd w:val="0"/>
              <w:spacing w:line="360" w:lineRule="auto"/>
              <w:jc w:val="center"/>
              <w:rPr>
                <w:rFonts w:ascii="Times New Roman" w:hAnsi="Times New Roman" w:cs="Times New Roman"/>
                <w:sz w:val="28"/>
                <w:szCs w:val="28"/>
              </w:rPr>
            </w:pPr>
            <w:r w:rsidRPr="0033564C">
              <w:rPr>
                <w:rFonts w:ascii="Times New Roman" w:hAnsi="Times New Roman" w:cs="Times New Roman"/>
                <w:sz w:val="28"/>
                <w:szCs w:val="28"/>
              </w:rPr>
              <w:t>На 30.06.2016 г.</w:t>
            </w:r>
          </w:p>
          <w:p w:rsidR="006958C0" w:rsidRPr="0033564C" w:rsidRDefault="006958C0" w:rsidP="005D4B02">
            <w:pPr>
              <w:autoSpaceDE w:val="0"/>
              <w:autoSpaceDN w:val="0"/>
              <w:adjustRightInd w:val="0"/>
              <w:spacing w:line="360" w:lineRule="auto"/>
              <w:ind w:firstLine="851"/>
              <w:jc w:val="center"/>
              <w:rPr>
                <w:rFonts w:ascii="Times New Roman" w:hAnsi="Times New Roman" w:cs="Times New Roman"/>
                <w:bCs/>
                <w:iCs/>
                <w:sz w:val="28"/>
                <w:szCs w:val="28"/>
              </w:rPr>
            </w:pPr>
          </w:p>
        </w:tc>
      </w:tr>
      <w:tr w:rsidR="006958C0" w:rsidRPr="0033564C" w:rsidTr="003E274C">
        <w:tc>
          <w:tcPr>
            <w:tcW w:w="3655" w:type="dxa"/>
          </w:tcPr>
          <w:p w:rsidR="006958C0" w:rsidRPr="0033564C" w:rsidRDefault="006958C0" w:rsidP="000A04FC">
            <w:pPr>
              <w:autoSpaceDE w:val="0"/>
              <w:autoSpaceDN w:val="0"/>
              <w:adjustRightInd w:val="0"/>
              <w:spacing w:line="360" w:lineRule="auto"/>
              <w:jc w:val="both"/>
              <w:rPr>
                <w:rFonts w:ascii="Times New Roman" w:hAnsi="Times New Roman" w:cs="Times New Roman"/>
                <w:bCs/>
                <w:iCs/>
                <w:sz w:val="28"/>
                <w:szCs w:val="28"/>
              </w:rPr>
            </w:pPr>
            <w:r w:rsidRPr="0033564C">
              <w:rPr>
                <w:rFonts w:ascii="Times New Roman" w:hAnsi="Times New Roman" w:cs="Times New Roman"/>
                <w:sz w:val="28"/>
                <w:szCs w:val="28"/>
              </w:rPr>
              <w:t xml:space="preserve">Рыночная капитализация </w:t>
            </w:r>
          </w:p>
        </w:tc>
        <w:tc>
          <w:tcPr>
            <w:tcW w:w="2958" w:type="dxa"/>
          </w:tcPr>
          <w:p w:rsidR="006958C0" w:rsidRPr="0033564C" w:rsidRDefault="006958C0" w:rsidP="000A04FC">
            <w:pPr>
              <w:autoSpaceDE w:val="0"/>
              <w:autoSpaceDN w:val="0"/>
              <w:adjustRightInd w:val="0"/>
              <w:spacing w:line="360" w:lineRule="auto"/>
              <w:jc w:val="both"/>
              <w:rPr>
                <w:rFonts w:ascii="Times New Roman" w:hAnsi="Times New Roman" w:cs="Times New Roman"/>
                <w:bCs/>
                <w:iCs/>
                <w:sz w:val="28"/>
                <w:szCs w:val="28"/>
              </w:rPr>
            </w:pPr>
            <w:r w:rsidRPr="0033564C">
              <w:rPr>
                <w:rFonts w:ascii="Times New Roman" w:hAnsi="Times New Roman" w:cs="Times New Roman"/>
                <w:sz w:val="28"/>
                <w:szCs w:val="28"/>
              </w:rPr>
              <w:t xml:space="preserve">3 225 516 132 625 </w:t>
            </w:r>
          </w:p>
        </w:tc>
        <w:tc>
          <w:tcPr>
            <w:tcW w:w="2958" w:type="dxa"/>
          </w:tcPr>
          <w:p w:rsidR="006958C0" w:rsidRPr="0033564C" w:rsidRDefault="006958C0" w:rsidP="000A04FC">
            <w:pPr>
              <w:autoSpaceDE w:val="0"/>
              <w:autoSpaceDN w:val="0"/>
              <w:adjustRightInd w:val="0"/>
              <w:spacing w:line="360" w:lineRule="auto"/>
              <w:jc w:val="both"/>
              <w:rPr>
                <w:rFonts w:ascii="Times New Roman" w:hAnsi="Times New Roman" w:cs="Times New Roman"/>
                <w:bCs/>
                <w:iCs/>
                <w:sz w:val="28"/>
                <w:szCs w:val="28"/>
              </w:rPr>
            </w:pPr>
            <w:r w:rsidRPr="0033564C">
              <w:rPr>
                <w:rFonts w:ascii="Times New Roman" w:hAnsi="Times New Roman" w:cs="Times New Roman"/>
                <w:sz w:val="28"/>
                <w:szCs w:val="28"/>
              </w:rPr>
              <w:t>3 323 997 946 289</w:t>
            </w:r>
          </w:p>
        </w:tc>
      </w:tr>
    </w:tbl>
    <w:p w:rsidR="006958C0" w:rsidRDefault="006958C0" w:rsidP="0033564C">
      <w:pPr>
        <w:pStyle w:val="a3"/>
        <w:autoSpaceDE w:val="0"/>
        <w:autoSpaceDN w:val="0"/>
        <w:adjustRightInd w:val="0"/>
        <w:spacing w:after="0" w:line="360" w:lineRule="auto"/>
        <w:ind w:left="0" w:firstLine="851"/>
        <w:jc w:val="both"/>
        <w:rPr>
          <w:rFonts w:ascii="Times New Roman" w:hAnsi="Times New Roman" w:cs="Times New Roman"/>
          <w:iCs/>
          <w:sz w:val="28"/>
          <w:szCs w:val="28"/>
        </w:rPr>
      </w:pPr>
      <w:r w:rsidRPr="0033564C">
        <w:rPr>
          <w:rFonts w:ascii="Times New Roman" w:hAnsi="Times New Roman" w:cs="Times New Roman"/>
          <w:sz w:val="28"/>
          <w:szCs w:val="28"/>
        </w:rPr>
        <w:t xml:space="preserve">Рассмотрим информацию </w:t>
      </w:r>
      <w:r w:rsidRPr="0033564C">
        <w:rPr>
          <w:rFonts w:ascii="Times New Roman" w:hAnsi="Times New Roman" w:cs="Times New Roman"/>
          <w:iCs/>
          <w:sz w:val="28"/>
          <w:szCs w:val="28"/>
        </w:rPr>
        <w:t xml:space="preserve">об объявленных и выплаченных дивидендах по акциям эмитента за последние </w:t>
      </w:r>
      <w:r w:rsidR="002149D8">
        <w:rPr>
          <w:rFonts w:ascii="Times New Roman" w:hAnsi="Times New Roman" w:cs="Times New Roman"/>
          <w:iCs/>
          <w:sz w:val="28"/>
          <w:szCs w:val="28"/>
        </w:rPr>
        <w:t>два</w:t>
      </w:r>
      <w:r w:rsidRPr="0033564C">
        <w:rPr>
          <w:rFonts w:ascii="Times New Roman" w:hAnsi="Times New Roman" w:cs="Times New Roman"/>
          <w:iCs/>
          <w:sz w:val="28"/>
          <w:szCs w:val="28"/>
        </w:rPr>
        <w:t xml:space="preserve"> года (таблица </w:t>
      </w:r>
      <w:r w:rsidR="005E38F3">
        <w:rPr>
          <w:rFonts w:ascii="Times New Roman" w:hAnsi="Times New Roman" w:cs="Times New Roman"/>
          <w:iCs/>
          <w:sz w:val="28"/>
          <w:szCs w:val="28"/>
        </w:rPr>
        <w:t>4</w:t>
      </w:r>
      <w:r w:rsidRPr="0033564C">
        <w:rPr>
          <w:rFonts w:ascii="Times New Roman" w:hAnsi="Times New Roman" w:cs="Times New Roman"/>
          <w:iCs/>
          <w:sz w:val="28"/>
          <w:szCs w:val="28"/>
        </w:rPr>
        <w:t xml:space="preserve">, таблица </w:t>
      </w:r>
      <w:r w:rsidR="005E38F3">
        <w:rPr>
          <w:rFonts w:ascii="Times New Roman" w:hAnsi="Times New Roman" w:cs="Times New Roman"/>
          <w:iCs/>
          <w:sz w:val="28"/>
          <w:szCs w:val="28"/>
        </w:rPr>
        <w:t>5</w:t>
      </w:r>
      <w:r w:rsidRPr="0033564C">
        <w:rPr>
          <w:rFonts w:ascii="Times New Roman" w:hAnsi="Times New Roman" w:cs="Times New Roman"/>
          <w:iCs/>
          <w:sz w:val="28"/>
          <w:szCs w:val="28"/>
        </w:rPr>
        <w:t>)</w:t>
      </w:r>
    </w:p>
    <w:p w:rsidR="005E38F3" w:rsidRPr="0033564C" w:rsidRDefault="005E38F3" w:rsidP="0033564C">
      <w:pPr>
        <w:pStyle w:val="a3"/>
        <w:autoSpaceDE w:val="0"/>
        <w:autoSpaceDN w:val="0"/>
        <w:adjustRightInd w:val="0"/>
        <w:spacing w:after="0" w:line="360" w:lineRule="auto"/>
        <w:ind w:left="0" w:firstLine="851"/>
        <w:jc w:val="both"/>
        <w:rPr>
          <w:rFonts w:ascii="Times New Roman" w:hAnsi="Times New Roman" w:cs="Times New Roman"/>
          <w:iCs/>
          <w:sz w:val="28"/>
          <w:szCs w:val="28"/>
        </w:rPr>
      </w:pPr>
      <w:r w:rsidRPr="0033564C">
        <w:rPr>
          <w:rFonts w:ascii="Times New Roman" w:hAnsi="Times New Roman" w:cs="Times New Roman"/>
          <w:sz w:val="28"/>
          <w:szCs w:val="28"/>
        </w:rPr>
        <w:t xml:space="preserve">Таблица </w:t>
      </w:r>
      <w:r>
        <w:rPr>
          <w:rFonts w:ascii="Times New Roman" w:hAnsi="Times New Roman" w:cs="Times New Roman"/>
          <w:sz w:val="28"/>
          <w:szCs w:val="28"/>
        </w:rPr>
        <w:t>4</w:t>
      </w:r>
      <w:r w:rsidR="00D30204">
        <w:rPr>
          <w:rFonts w:ascii="Times New Roman" w:hAnsi="Times New Roman" w:cs="Times New Roman"/>
          <w:sz w:val="28"/>
          <w:szCs w:val="28"/>
        </w:rPr>
        <w:t xml:space="preserve"> -</w:t>
      </w:r>
      <w:r w:rsidRPr="0033564C">
        <w:rPr>
          <w:rFonts w:ascii="Times New Roman" w:hAnsi="Times New Roman" w:cs="Times New Roman"/>
          <w:sz w:val="28"/>
          <w:szCs w:val="28"/>
        </w:rPr>
        <w:t xml:space="preserve"> </w:t>
      </w:r>
      <w:r w:rsidRPr="0033564C">
        <w:rPr>
          <w:rFonts w:ascii="Times New Roman" w:hAnsi="Times New Roman" w:cs="Times New Roman"/>
          <w:iCs/>
          <w:sz w:val="28"/>
          <w:szCs w:val="28"/>
        </w:rPr>
        <w:t>Сведения об объявленных и выплаченных дивидендах по акциям эмитента (2014 год)</w:t>
      </w:r>
    </w:p>
    <w:tbl>
      <w:tblPr>
        <w:tblStyle w:val="af"/>
        <w:tblW w:w="0" w:type="auto"/>
        <w:tblLook w:val="04A0"/>
      </w:tblPr>
      <w:tblGrid>
        <w:gridCol w:w="4785"/>
        <w:gridCol w:w="4786"/>
      </w:tblGrid>
      <w:tr w:rsidR="006958C0" w:rsidRPr="0033564C" w:rsidTr="003E274C">
        <w:tc>
          <w:tcPr>
            <w:tcW w:w="4785"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sz w:val="28"/>
                <w:szCs w:val="28"/>
              </w:rPr>
            </w:pPr>
            <w:r w:rsidRPr="0033564C">
              <w:rPr>
                <w:rFonts w:ascii="Times New Roman" w:hAnsi="Times New Roman" w:cs="Times New Roman"/>
                <w:sz w:val="28"/>
                <w:szCs w:val="28"/>
              </w:rPr>
              <w:t>Наименование показателя</w:t>
            </w:r>
          </w:p>
        </w:tc>
        <w:tc>
          <w:tcPr>
            <w:tcW w:w="4786" w:type="dxa"/>
          </w:tcPr>
          <w:p w:rsidR="006958C0" w:rsidRPr="0033564C" w:rsidRDefault="006958C0" w:rsidP="005E38F3">
            <w:pPr>
              <w:autoSpaceDE w:val="0"/>
              <w:autoSpaceDN w:val="0"/>
              <w:adjustRightInd w:val="0"/>
              <w:spacing w:line="360" w:lineRule="auto"/>
              <w:ind w:firstLine="851"/>
              <w:jc w:val="both"/>
              <w:rPr>
                <w:rFonts w:ascii="Times New Roman" w:hAnsi="Times New Roman" w:cs="Times New Roman"/>
                <w:sz w:val="28"/>
                <w:szCs w:val="28"/>
              </w:rPr>
            </w:pPr>
            <w:r w:rsidRPr="0033564C">
              <w:rPr>
                <w:rFonts w:ascii="Times New Roman" w:hAnsi="Times New Roman" w:cs="Times New Roman"/>
                <w:sz w:val="28"/>
                <w:szCs w:val="28"/>
              </w:rPr>
              <w:t>Значение показателя за</w:t>
            </w:r>
            <w:r w:rsidR="005E38F3">
              <w:rPr>
                <w:rFonts w:ascii="Times New Roman" w:hAnsi="Times New Roman" w:cs="Times New Roman"/>
                <w:sz w:val="28"/>
                <w:szCs w:val="28"/>
              </w:rPr>
              <w:t xml:space="preserve"> </w:t>
            </w:r>
            <w:r w:rsidRPr="0033564C">
              <w:rPr>
                <w:rFonts w:ascii="Times New Roman" w:hAnsi="Times New Roman" w:cs="Times New Roman"/>
                <w:sz w:val="28"/>
                <w:szCs w:val="28"/>
              </w:rPr>
              <w:t>соответствующий отчетный период -2014г., полный год</w:t>
            </w:r>
          </w:p>
        </w:tc>
      </w:tr>
      <w:tr w:rsidR="006958C0" w:rsidRPr="0033564C" w:rsidTr="003E274C">
        <w:tc>
          <w:tcPr>
            <w:tcW w:w="4785"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 xml:space="preserve">Категория акций, для </w:t>
            </w:r>
            <w:r w:rsidRPr="0033564C">
              <w:rPr>
                <w:rFonts w:ascii="Times New Roman" w:hAnsi="Times New Roman" w:cs="Times New Roman"/>
                <w:sz w:val="28"/>
                <w:szCs w:val="28"/>
              </w:rPr>
              <w:lastRenderedPageBreak/>
              <w:t>привилегированных акций – тип</w:t>
            </w:r>
          </w:p>
        </w:tc>
        <w:tc>
          <w:tcPr>
            <w:tcW w:w="4786" w:type="dxa"/>
          </w:tcPr>
          <w:p w:rsidR="006958C0" w:rsidRPr="0033564C" w:rsidRDefault="00023ACB"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lastRenderedPageBreak/>
              <w:t>О</w:t>
            </w:r>
            <w:r w:rsidR="006958C0" w:rsidRPr="0033564C">
              <w:rPr>
                <w:rFonts w:ascii="Times New Roman" w:hAnsi="Times New Roman" w:cs="Times New Roman"/>
                <w:sz w:val="28"/>
                <w:szCs w:val="28"/>
              </w:rPr>
              <w:t>быкновенные</w:t>
            </w:r>
          </w:p>
        </w:tc>
      </w:tr>
      <w:tr w:rsidR="006958C0" w:rsidRPr="0033564C" w:rsidTr="003E274C">
        <w:tc>
          <w:tcPr>
            <w:tcW w:w="4785"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lastRenderedPageBreak/>
              <w:t xml:space="preserve">Размер объявленных дивидендов в расчете на одну акцию, руб. </w:t>
            </w:r>
          </w:p>
        </w:tc>
        <w:tc>
          <w:tcPr>
            <w:tcW w:w="4786"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7.20</w:t>
            </w:r>
          </w:p>
        </w:tc>
      </w:tr>
      <w:tr w:rsidR="006958C0" w:rsidRPr="0033564C" w:rsidTr="003E274C">
        <w:tc>
          <w:tcPr>
            <w:tcW w:w="4785"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Размер объявленных дивидендов в совокупности по всем акциям данной категории (типа), руб.</w:t>
            </w:r>
          </w:p>
        </w:tc>
        <w:tc>
          <w:tcPr>
            <w:tcW w:w="4786"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170 449 292 880</w:t>
            </w:r>
          </w:p>
        </w:tc>
      </w:tr>
      <w:tr w:rsidR="006958C0" w:rsidRPr="0033564C" w:rsidTr="003E274C">
        <w:tc>
          <w:tcPr>
            <w:tcW w:w="4785"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Дата, на которую определяются (определялись) лица, имеющие (имевшие) право на получение дивидендов</w:t>
            </w:r>
          </w:p>
        </w:tc>
        <w:tc>
          <w:tcPr>
            <w:tcW w:w="4786"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16.07.2015</w:t>
            </w:r>
          </w:p>
        </w:tc>
      </w:tr>
      <w:tr w:rsidR="006958C0" w:rsidRPr="0033564C" w:rsidTr="003E274C">
        <w:tc>
          <w:tcPr>
            <w:tcW w:w="4785"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Отчетный период (год, квартал), за который (по итогам которого) выплачиваются (выплачивались) объявленные дивиденды</w:t>
            </w:r>
          </w:p>
        </w:tc>
        <w:tc>
          <w:tcPr>
            <w:tcW w:w="4786"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2014г., полный год</w:t>
            </w:r>
          </w:p>
        </w:tc>
      </w:tr>
      <w:tr w:rsidR="006958C0" w:rsidRPr="0033564C" w:rsidTr="003E274C">
        <w:tc>
          <w:tcPr>
            <w:tcW w:w="4785"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Срок (дата) выплаты объявленных дивидендов.</w:t>
            </w:r>
          </w:p>
        </w:tc>
        <w:tc>
          <w:tcPr>
            <w:tcW w:w="4786"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дата завершения выплаты дивидендов номинальным держателям и являющимся профессиональными участниками рынка ценных бумаг доверительным управляющим, которые зарегистрированы в реестре акционеров ПАО "Газпром", - 30 июля 2015 г.; дата завершения выплаты дивидендов другим зарегистрированным в реестре акционеров ПАО "Газпром" лицам - 20августа 2015 г.</w:t>
            </w:r>
          </w:p>
        </w:tc>
      </w:tr>
      <w:tr w:rsidR="006958C0" w:rsidRPr="0033564C" w:rsidTr="003E274C">
        <w:tc>
          <w:tcPr>
            <w:tcW w:w="4785"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 xml:space="preserve">Форма выплаты объявленных дивидендов (денежные средства, </w:t>
            </w:r>
            <w:r w:rsidRPr="0033564C">
              <w:rPr>
                <w:rFonts w:ascii="Times New Roman" w:hAnsi="Times New Roman" w:cs="Times New Roman"/>
                <w:sz w:val="28"/>
                <w:szCs w:val="28"/>
              </w:rPr>
              <w:lastRenderedPageBreak/>
              <w:t xml:space="preserve">иное имущество) </w:t>
            </w:r>
          </w:p>
        </w:tc>
        <w:tc>
          <w:tcPr>
            <w:tcW w:w="4786"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lastRenderedPageBreak/>
              <w:t xml:space="preserve">денежные средства в безналичном порядке в валюте Российской </w:t>
            </w:r>
            <w:r w:rsidRPr="0033564C">
              <w:rPr>
                <w:rFonts w:ascii="Times New Roman" w:hAnsi="Times New Roman" w:cs="Times New Roman"/>
                <w:sz w:val="28"/>
                <w:szCs w:val="28"/>
              </w:rPr>
              <w:lastRenderedPageBreak/>
              <w:t>Федерации</w:t>
            </w:r>
          </w:p>
        </w:tc>
      </w:tr>
      <w:tr w:rsidR="006958C0" w:rsidRPr="0033564C" w:rsidTr="003E274C">
        <w:tc>
          <w:tcPr>
            <w:tcW w:w="4785"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lastRenderedPageBreak/>
              <w:t>Источник выплаты объявленных дивидендов (чистая прибыль отчетного года, нераспределенная чистая прибыль прошлых лет, специальный фонд)</w:t>
            </w:r>
          </w:p>
        </w:tc>
        <w:tc>
          <w:tcPr>
            <w:tcW w:w="4786"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чистая прибыль отчетного года</w:t>
            </w:r>
          </w:p>
        </w:tc>
      </w:tr>
      <w:tr w:rsidR="006958C0" w:rsidRPr="0033564C" w:rsidTr="003E274C">
        <w:tc>
          <w:tcPr>
            <w:tcW w:w="4785"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Доля объявленных дивидендов в чистой прибыли отчетного года, %</w:t>
            </w:r>
          </w:p>
        </w:tc>
        <w:tc>
          <w:tcPr>
            <w:tcW w:w="4786"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90.19%</w:t>
            </w:r>
          </w:p>
        </w:tc>
      </w:tr>
    </w:tbl>
    <w:p w:rsidR="006958C0" w:rsidRPr="0033564C" w:rsidRDefault="005E38F3" w:rsidP="0033564C">
      <w:pPr>
        <w:pStyle w:val="a3"/>
        <w:autoSpaceDE w:val="0"/>
        <w:autoSpaceDN w:val="0"/>
        <w:adjustRightInd w:val="0"/>
        <w:spacing w:after="0" w:line="360" w:lineRule="auto"/>
        <w:ind w:left="0" w:firstLine="851"/>
        <w:jc w:val="both"/>
        <w:rPr>
          <w:rFonts w:ascii="Times New Roman" w:hAnsi="Times New Roman" w:cs="Times New Roman"/>
          <w:iCs/>
          <w:sz w:val="28"/>
          <w:szCs w:val="28"/>
        </w:rPr>
      </w:pPr>
      <w:r w:rsidRPr="0033564C">
        <w:rPr>
          <w:rFonts w:ascii="Times New Roman" w:hAnsi="Times New Roman" w:cs="Times New Roman"/>
          <w:sz w:val="28"/>
          <w:szCs w:val="28"/>
        </w:rPr>
        <w:t xml:space="preserve">Таблица </w:t>
      </w:r>
      <w:r>
        <w:rPr>
          <w:rFonts w:ascii="Times New Roman" w:hAnsi="Times New Roman" w:cs="Times New Roman"/>
          <w:sz w:val="28"/>
          <w:szCs w:val="28"/>
        </w:rPr>
        <w:t>5</w:t>
      </w:r>
      <w:r w:rsidR="00D30204">
        <w:rPr>
          <w:rFonts w:ascii="Times New Roman" w:hAnsi="Times New Roman" w:cs="Times New Roman"/>
          <w:sz w:val="28"/>
          <w:szCs w:val="28"/>
        </w:rPr>
        <w:t xml:space="preserve"> -</w:t>
      </w:r>
      <w:r w:rsidRPr="0033564C">
        <w:rPr>
          <w:rFonts w:ascii="Times New Roman" w:hAnsi="Times New Roman" w:cs="Times New Roman"/>
          <w:sz w:val="28"/>
          <w:szCs w:val="28"/>
        </w:rPr>
        <w:t xml:space="preserve"> </w:t>
      </w:r>
      <w:r w:rsidRPr="0033564C">
        <w:rPr>
          <w:rFonts w:ascii="Times New Roman" w:hAnsi="Times New Roman" w:cs="Times New Roman"/>
          <w:iCs/>
          <w:sz w:val="28"/>
          <w:szCs w:val="28"/>
        </w:rPr>
        <w:t>Сведения об объявленных и выплаченных дивидендах по акциям эмитента (2015 год)</w:t>
      </w:r>
    </w:p>
    <w:tbl>
      <w:tblPr>
        <w:tblStyle w:val="af"/>
        <w:tblW w:w="0" w:type="auto"/>
        <w:tblLook w:val="04A0"/>
      </w:tblPr>
      <w:tblGrid>
        <w:gridCol w:w="4785"/>
        <w:gridCol w:w="4786"/>
      </w:tblGrid>
      <w:tr w:rsidR="006958C0" w:rsidRPr="0033564C" w:rsidTr="003E274C">
        <w:tc>
          <w:tcPr>
            <w:tcW w:w="4785" w:type="dxa"/>
          </w:tcPr>
          <w:p w:rsidR="006958C0" w:rsidRPr="0033564C" w:rsidRDefault="006958C0" w:rsidP="0033564C">
            <w:pPr>
              <w:autoSpaceDE w:val="0"/>
              <w:autoSpaceDN w:val="0"/>
              <w:adjustRightInd w:val="0"/>
              <w:spacing w:line="360" w:lineRule="auto"/>
              <w:ind w:firstLine="851"/>
              <w:jc w:val="both"/>
              <w:rPr>
                <w:rFonts w:ascii="Times New Roman" w:hAnsi="Times New Roman" w:cs="Times New Roman"/>
                <w:sz w:val="28"/>
                <w:szCs w:val="28"/>
              </w:rPr>
            </w:pPr>
            <w:r w:rsidRPr="0033564C">
              <w:rPr>
                <w:rFonts w:ascii="Times New Roman" w:hAnsi="Times New Roman" w:cs="Times New Roman"/>
                <w:sz w:val="28"/>
                <w:szCs w:val="28"/>
              </w:rPr>
              <w:t>Наименование показателя</w:t>
            </w:r>
          </w:p>
        </w:tc>
        <w:tc>
          <w:tcPr>
            <w:tcW w:w="4786" w:type="dxa"/>
          </w:tcPr>
          <w:p w:rsidR="006958C0" w:rsidRPr="0033564C" w:rsidRDefault="006958C0" w:rsidP="005E38F3">
            <w:pPr>
              <w:autoSpaceDE w:val="0"/>
              <w:autoSpaceDN w:val="0"/>
              <w:adjustRightInd w:val="0"/>
              <w:spacing w:line="360" w:lineRule="auto"/>
              <w:ind w:firstLine="851"/>
              <w:jc w:val="both"/>
              <w:rPr>
                <w:rFonts w:ascii="Times New Roman" w:hAnsi="Times New Roman" w:cs="Times New Roman"/>
                <w:sz w:val="28"/>
                <w:szCs w:val="28"/>
              </w:rPr>
            </w:pPr>
            <w:r w:rsidRPr="0033564C">
              <w:rPr>
                <w:rFonts w:ascii="Times New Roman" w:hAnsi="Times New Roman" w:cs="Times New Roman"/>
                <w:sz w:val="28"/>
                <w:szCs w:val="28"/>
              </w:rPr>
              <w:t>Значение показателя за</w:t>
            </w:r>
            <w:r w:rsidR="005E38F3">
              <w:rPr>
                <w:rFonts w:ascii="Times New Roman" w:hAnsi="Times New Roman" w:cs="Times New Roman"/>
                <w:sz w:val="28"/>
                <w:szCs w:val="28"/>
              </w:rPr>
              <w:t xml:space="preserve"> </w:t>
            </w:r>
            <w:r w:rsidRPr="0033564C">
              <w:rPr>
                <w:rFonts w:ascii="Times New Roman" w:hAnsi="Times New Roman" w:cs="Times New Roman"/>
                <w:sz w:val="28"/>
                <w:szCs w:val="28"/>
              </w:rPr>
              <w:t>соответствующий отчетный период -2015г., полный год</w:t>
            </w:r>
          </w:p>
        </w:tc>
      </w:tr>
      <w:tr w:rsidR="006958C0" w:rsidRPr="0033564C" w:rsidTr="003E274C">
        <w:tc>
          <w:tcPr>
            <w:tcW w:w="4785"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Категория акций, для привилегированных акций – тип</w:t>
            </w:r>
          </w:p>
        </w:tc>
        <w:tc>
          <w:tcPr>
            <w:tcW w:w="4786" w:type="dxa"/>
          </w:tcPr>
          <w:p w:rsidR="006958C0" w:rsidRPr="0033564C" w:rsidRDefault="00023ACB"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О</w:t>
            </w:r>
            <w:r w:rsidR="006958C0" w:rsidRPr="0033564C">
              <w:rPr>
                <w:rFonts w:ascii="Times New Roman" w:hAnsi="Times New Roman" w:cs="Times New Roman"/>
                <w:sz w:val="28"/>
                <w:szCs w:val="28"/>
              </w:rPr>
              <w:t>быкновенные</w:t>
            </w:r>
          </w:p>
        </w:tc>
      </w:tr>
      <w:tr w:rsidR="006958C0" w:rsidRPr="0033564C" w:rsidTr="003E274C">
        <w:tc>
          <w:tcPr>
            <w:tcW w:w="4785"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 xml:space="preserve">Размер объявленных дивидендов в расчете на одну акцию, руб. </w:t>
            </w:r>
          </w:p>
        </w:tc>
        <w:tc>
          <w:tcPr>
            <w:tcW w:w="4786"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7.89</w:t>
            </w:r>
          </w:p>
        </w:tc>
      </w:tr>
      <w:tr w:rsidR="006958C0" w:rsidRPr="0033564C" w:rsidTr="003E274C">
        <w:tc>
          <w:tcPr>
            <w:tcW w:w="4785"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Размер объявленных дивидендов в совокупности по всем акциям данной категории (типа), руб.</w:t>
            </w:r>
          </w:p>
        </w:tc>
        <w:tc>
          <w:tcPr>
            <w:tcW w:w="4786" w:type="dxa"/>
          </w:tcPr>
          <w:p w:rsidR="006958C0" w:rsidRPr="0033564C" w:rsidRDefault="006958C0" w:rsidP="00010347">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186 784 016 781</w:t>
            </w:r>
          </w:p>
        </w:tc>
      </w:tr>
      <w:tr w:rsidR="006958C0" w:rsidRPr="0033564C" w:rsidTr="003E274C">
        <w:tc>
          <w:tcPr>
            <w:tcW w:w="4785" w:type="dxa"/>
          </w:tcPr>
          <w:p w:rsidR="006958C0" w:rsidRPr="0033564C" w:rsidRDefault="006958C0" w:rsidP="005D4B02">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Дата, на которую определяются (определялись) лица, имеющие (имевшие) право на получение дивидендов</w:t>
            </w:r>
          </w:p>
        </w:tc>
        <w:tc>
          <w:tcPr>
            <w:tcW w:w="4786" w:type="dxa"/>
          </w:tcPr>
          <w:p w:rsidR="006958C0" w:rsidRPr="0033564C" w:rsidRDefault="006958C0" w:rsidP="00010347">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20.07.2016</w:t>
            </w:r>
          </w:p>
        </w:tc>
      </w:tr>
      <w:tr w:rsidR="006958C0" w:rsidRPr="0033564C" w:rsidTr="003E274C">
        <w:tc>
          <w:tcPr>
            <w:tcW w:w="4785" w:type="dxa"/>
          </w:tcPr>
          <w:p w:rsidR="006958C0" w:rsidRPr="0033564C" w:rsidRDefault="006958C0" w:rsidP="00010347">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Отчетный период (год, квартал), за который (по итогам которого) выплачиваются (выплачивались) объявленные дивиденды</w:t>
            </w:r>
          </w:p>
        </w:tc>
        <w:tc>
          <w:tcPr>
            <w:tcW w:w="4786" w:type="dxa"/>
          </w:tcPr>
          <w:p w:rsidR="006958C0" w:rsidRPr="0033564C" w:rsidRDefault="006958C0" w:rsidP="00010347">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2015г., полный год</w:t>
            </w:r>
          </w:p>
        </w:tc>
      </w:tr>
      <w:tr w:rsidR="006958C0" w:rsidRPr="0033564C" w:rsidTr="003E274C">
        <w:tc>
          <w:tcPr>
            <w:tcW w:w="4785" w:type="dxa"/>
          </w:tcPr>
          <w:p w:rsidR="006958C0" w:rsidRPr="0033564C" w:rsidRDefault="006958C0" w:rsidP="00010347">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 xml:space="preserve">Срок (дата) выплаты объявленных </w:t>
            </w:r>
            <w:r w:rsidRPr="0033564C">
              <w:rPr>
                <w:rFonts w:ascii="Times New Roman" w:hAnsi="Times New Roman" w:cs="Times New Roman"/>
                <w:sz w:val="28"/>
                <w:szCs w:val="28"/>
              </w:rPr>
              <w:lastRenderedPageBreak/>
              <w:t>дивидендов.</w:t>
            </w:r>
          </w:p>
        </w:tc>
        <w:tc>
          <w:tcPr>
            <w:tcW w:w="4786" w:type="dxa"/>
          </w:tcPr>
          <w:p w:rsidR="006958C0" w:rsidRPr="0033564C" w:rsidRDefault="006958C0" w:rsidP="00010347">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lastRenderedPageBreak/>
              <w:t xml:space="preserve">дата завершения выплаты </w:t>
            </w:r>
            <w:r w:rsidRPr="0033564C">
              <w:rPr>
                <w:rFonts w:ascii="Times New Roman" w:hAnsi="Times New Roman" w:cs="Times New Roman"/>
                <w:sz w:val="28"/>
                <w:szCs w:val="28"/>
              </w:rPr>
              <w:lastRenderedPageBreak/>
              <w:t>дивидендов номинальным держателям и являющимся профессиональными участниками рынка ценных бумаг доверительным управляющим, которые зарегистрированы в реестре акционеров ПАО "Газпром", - 03 августа 2016 г.; дата завершения выплаты дивидендов другим зарегистрированным в реестре акционеров ПАО "Газпром" лицам – 24 августа 2016 г</w:t>
            </w:r>
          </w:p>
        </w:tc>
      </w:tr>
      <w:tr w:rsidR="006958C0" w:rsidRPr="0033564C" w:rsidTr="003E274C">
        <w:tc>
          <w:tcPr>
            <w:tcW w:w="4785" w:type="dxa"/>
          </w:tcPr>
          <w:p w:rsidR="006958C0" w:rsidRPr="0033564C" w:rsidRDefault="006958C0" w:rsidP="00010347">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lastRenderedPageBreak/>
              <w:t xml:space="preserve">Форма выплаты объявленных дивидендов (денежные средства, иное имущество) </w:t>
            </w:r>
          </w:p>
        </w:tc>
        <w:tc>
          <w:tcPr>
            <w:tcW w:w="4786" w:type="dxa"/>
          </w:tcPr>
          <w:p w:rsidR="006958C0" w:rsidRPr="0033564C" w:rsidRDefault="006958C0" w:rsidP="00010347">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денежные средства в безналичном порядке в валюте Российской Федерации</w:t>
            </w:r>
          </w:p>
        </w:tc>
      </w:tr>
      <w:tr w:rsidR="006958C0" w:rsidRPr="0033564C" w:rsidTr="003E274C">
        <w:tc>
          <w:tcPr>
            <w:tcW w:w="4785" w:type="dxa"/>
          </w:tcPr>
          <w:p w:rsidR="006958C0" w:rsidRPr="0033564C" w:rsidRDefault="006958C0" w:rsidP="00010347">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Источник выплаты объявленных дивидендов (чистая прибыль отчетного года, нераспределенная чистая прибыль прошлых лет, специальный фонд)</w:t>
            </w:r>
          </w:p>
        </w:tc>
        <w:tc>
          <w:tcPr>
            <w:tcW w:w="4786" w:type="dxa"/>
          </w:tcPr>
          <w:p w:rsidR="006958C0" w:rsidRPr="0033564C" w:rsidRDefault="006958C0" w:rsidP="00010347">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чистая прибыль отчетного года</w:t>
            </w:r>
          </w:p>
        </w:tc>
      </w:tr>
      <w:tr w:rsidR="006958C0" w:rsidRPr="0033564C" w:rsidTr="003E274C">
        <w:tc>
          <w:tcPr>
            <w:tcW w:w="4785" w:type="dxa"/>
          </w:tcPr>
          <w:p w:rsidR="006958C0" w:rsidRPr="0033564C" w:rsidRDefault="006958C0" w:rsidP="00010347">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Доля объявленных дивидендов в чистой прибыли отчетного года, %</w:t>
            </w:r>
          </w:p>
        </w:tc>
        <w:tc>
          <w:tcPr>
            <w:tcW w:w="4786" w:type="dxa"/>
          </w:tcPr>
          <w:p w:rsidR="006958C0" w:rsidRPr="0033564C" w:rsidRDefault="006958C0" w:rsidP="00010347">
            <w:pPr>
              <w:autoSpaceDE w:val="0"/>
              <w:autoSpaceDN w:val="0"/>
              <w:adjustRightInd w:val="0"/>
              <w:spacing w:line="360" w:lineRule="auto"/>
              <w:jc w:val="both"/>
              <w:rPr>
                <w:rFonts w:ascii="Times New Roman" w:hAnsi="Times New Roman" w:cs="Times New Roman"/>
                <w:sz w:val="28"/>
                <w:szCs w:val="28"/>
              </w:rPr>
            </w:pPr>
            <w:r w:rsidRPr="0033564C">
              <w:rPr>
                <w:rFonts w:ascii="Times New Roman" w:hAnsi="Times New Roman" w:cs="Times New Roman"/>
                <w:sz w:val="28"/>
                <w:szCs w:val="28"/>
              </w:rPr>
              <w:t>96.07%</w:t>
            </w:r>
          </w:p>
        </w:tc>
      </w:tr>
    </w:tbl>
    <w:p w:rsidR="002149D8" w:rsidRPr="002149D8" w:rsidRDefault="002149D8" w:rsidP="002149D8">
      <w:pPr>
        <w:pStyle w:val="a9"/>
        <w:spacing w:line="360" w:lineRule="auto"/>
        <w:ind w:firstLine="851"/>
        <w:jc w:val="both"/>
        <w:rPr>
          <w:color w:val="000000"/>
          <w:sz w:val="28"/>
          <w:szCs w:val="28"/>
        </w:rPr>
      </w:pPr>
      <w:r w:rsidRPr="002149D8">
        <w:rPr>
          <w:color w:val="000000"/>
          <w:sz w:val="28"/>
          <w:szCs w:val="28"/>
        </w:rPr>
        <w:t>Заметим, что доля объявленных дивидендов по сравнению с 2014 годом выросла на 6%, стоимость акции увеличилась на 0,69 руб.</w:t>
      </w:r>
      <w:r>
        <w:rPr>
          <w:color w:val="000000"/>
          <w:sz w:val="28"/>
          <w:szCs w:val="28"/>
        </w:rPr>
        <w:t xml:space="preserve"> Данный факт делает данного эмитента немного привлекательнее для инвестирования, т. к.  стоимость акции растет медленнее дивидендов.</w:t>
      </w:r>
    </w:p>
    <w:p w:rsidR="002149D8" w:rsidRPr="002149D8" w:rsidRDefault="002149D8" w:rsidP="002149D8">
      <w:pPr>
        <w:pStyle w:val="a9"/>
        <w:spacing w:line="360" w:lineRule="auto"/>
        <w:ind w:firstLine="851"/>
        <w:jc w:val="both"/>
        <w:rPr>
          <w:color w:val="000000"/>
          <w:sz w:val="28"/>
          <w:szCs w:val="28"/>
        </w:rPr>
      </w:pPr>
      <w:r w:rsidRPr="002149D8">
        <w:rPr>
          <w:color w:val="000000"/>
          <w:sz w:val="28"/>
          <w:szCs w:val="28"/>
        </w:rPr>
        <w:t xml:space="preserve">Следует отметить, что, несмотря на довольно длительное нахождение эмитента на рынке, нельзя с уверенностью сказать, что стоимость акций ПАО «Газпром» будет расти, одной из главных причин является политическая </w:t>
      </w:r>
      <w:r w:rsidRPr="002149D8">
        <w:rPr>
          <w:color w:val="000000"/>
          <w:sz w:val="28"/>
          <w:szCs w:val="28"/>
        </w:rPr>
        <w:lastRenderedPageBreak/>
        <w:t>ситуация в мире, менее важным, но все же существенным фактором является увеличение объема добычи газа в Норвегии.</w:t>
      </w:r>
    </w:p>
    <w:p w:rsidR="00010347" w:rsidRDefault="00010347" w:rsidP="005E38F3">
      <w:pPr>
        <w:pStyle w:val="a3"/>
        <w:autoSpaceDE w:val="0"/>
        <w:autoSpaceDN w:val="0"/>
        <w:adjustRightInd w:val="0"/>
        <w:spacing w:after="0" w:line="360" w:lineRule="auto"/>
        <w:ind w:left="0" w:firstLine="851"/>
        <w:jc w:val="both"/>
        <w:rPr>
          <w:rFonts w:ascii="Times New Roman" w:hAnsi="Times New Roman" w:cs="Times New Roman"/>
          <w:iCs/>
          <w:sz w:val="28"/>
          <w:szCs w:val="28"/>
        </w:rPr>
      </w:pPr>
      <w:r>
        <w:rPr>
          <w:rFonts w:ascii="Times New Roman" w:hAnsi="Times New Roman" w:cs="Times New Roman"/>
          <w:iCs/>
          <w:sz w:val="28"/>
          <w:szCs w:val="28"/>
        </w:rPr>
        <w:t xml:space="preserve">В связи с этим необходимо </w:t>
      </w:r>
      <w:r w:rsidR="005D4B02">
        <w:rPr>
          <w:rFonts w:ascii="Times New Roman" w:hAnsi="Times New Roman" w:cs="Times New Roman"/>
          <w:iCs/>
          <w:sz w:val="28"/>
          <w:szCs w:val="28"/>
        </w:rPr>
        <w:t xml:space="preserve">детальное изучение поведения ценных бумаг на рынке, </w:t>
      </w:r>
      <w:r w:rsidR="003101D8">
        <w:rPr>
          <w:rFonts w:ascii="Times New Roman" w:hAnsi="Times New Roman" w:cs="Times New Roman"/>
          <w:iCs/>
          <w:sz w:val="28"/>
          <w:szCs w:val="28"/>
        </w:rPr>
        <w:t>а</w:t>
      </w:r>
      <w:r w:rsidR="005D4B02">
        <w:rPr>
          <w:rFonts w:ascii="Times New Roman" w:hAnsi="Times New Roman" w:cs="Times New Roman"/>
          <w:iCs/>
          <w:sz w:val="28"/>
          <w:szCs w:val="28"/>
        </w:rPr>
        <w:t xml:space="preserve"> не только анализ самого эмитента. Для прогноза стоимости ценных бумаг на следующий момент </w:t>
      </w:r>
      <w:r w:rsidR="003101D8">
        <w:rPr>
          <w:rFonts w:ascii="Times New Roman" w:hAnsi="Times New Roman" w:cs="Times New Roman"/>
          <w:iCs/>
          <w:sz w:val="28"/>
          <w:szCs w:val="28"/>
        </w:rPr>
        <w:t>можно использовать</w:t>
      </w:r>
      <w:r w:rsidR="005D4B02">
        <w:rPr>
          <w:rFonts w:ascii="Times New Roman" w:hAnsi="Times New Roman" w:cs="Times New Roman"/>
          <w:iCs/>
          <w:sz w:val="28"/>
          <w:szCs w:val="28"/>
        </w:rPr>
        <w:t xml:space="preserve"> линии тренда, скользящие средние, различные осцилляторы и индикаторы, которые все вместе можно назвать средствами технического анализа, именно им будет</w:t>
      </w:r>
      <w:r w:rsidR="003101D8">
        <w:rPr>
          <w:rFonts w:ascii="Times New Roman" w:hAnsi="Times New Roman" w:cs="Times New Roman"/>
          <w:iCs/>
          <w:sz w:val="28"/>
          <w:szCs w:val="28"/>
        </w:rPr>
        <w:t xml:space="preserve"> </w:t>
      </w:r>
      <w:r w:rsidR="005D4B02">
        <w:rPr>
          <w:rFonts w:ascii="Times New Roman" w:hAnsi="Times New Roman" w:cs="Times New Roman"/>
          <w:iCs/>
          <w:sz w:val="28"/>
          <w:szCs w:val="28"/>
        </w:rPr>
        <w:t>и посвящена следующая глава.</w:t>
      </w:r>
    </w:p>
    <w:p w:rsidR="0077584D" w:rsidRDefault="0077584D">
      <w:pPr>
        <w:rPr>
          <w:rFonts w:ascii="Times New Roman" w:hAnsi="Times New Roman" w:cs="Times New Roman"/>
          <w:iCs/>
          <w:sz w:val="28"/>
          <w:szCs w:val="28"/>
        </w:rPr>
      </w:pPr>
      <w:r>
        <w:rPr>
          <w:rFonts w:ascii="Times New Roman" w:hAnsi="Times New Roman" w:cs="Times New Roman"/>
          <w:iCs/>
          <w:sz w:val="28"/>
          <w:szCs w:val="28"/>
        </w:rPr>
        <w:br w:type="page"/>
      </w:r>
    </w:p>
    <w:p w:rsidR="00501EA2" w:rsidRPr="00F07BD1" w:rsidRDefault="00501EA2" w:rsidP="00F07BD1">
      <w:pPr>
        <w:pStyle w:val="a3"/>
        <w:numPr>
          <w:ilvl w:val="0"/>
          <w:numId w:val="46"/>
        </w:numPr>
        <w:spacing w:line="480" w:lineRule="auto"/>
        <w:jc w:val="center"/>
        <w:rPr>
          <w:rFonts w:ascii="Times New Roman" w:hAnsi="Times New Roman" w:cs="Times New Roman"/>
          <w:sz w:val="28"/>
          <w:szCs w:val="28"/>
        </w:rPr>
      </w:pPr>
      <w:r w:rsidRPr="00F07BD1">
        <w:rPr>
          <w:rFonts w:ascii="Times New Roman" w:hAnsi="Times New Roman" w:cs="Times New Roman"/>
          <w:sz w:val="28"/>
          <w:szCs w:val="28"/>
        </w:rPr>
        <w:lastRenderedPageBreak/>
        <w:t>Средства технического анализа</w:t>
      </w:r>
      <w:r w:rsidR="00F07BD1" w:rsidRPr="00F07BD1">
        <w:rPr>
          <w:rFonts w:ascii="Times New Roman" w:hAnsi="Times New Roman" w:cs="Times New Roman"/>
          <w:sz w:val="28"/>
          <w:szCs w:val="28"/>
        </w:rPr>
        <w:t xml:space="preserve"> и математические модели</w:t>
      </w:r>
    </w:p>
    <w:p w:rsidR="00501EA2" w:rsidRPr="0033564C" w:rsidRDefault="00501EA2" w:rsidP="00F07BD1">
      <w:pPr>
        <w:pStyle w:val="a3"/>
        <w:numPr>
          <w:ilvl w:val="1"/>
          <w:numId w:val="46"/>
        </w:numPr>
        <w:spacing w:line="720" w:lineRule="auto"/>
        <w:ind w:left="0" w:firstLine="851"/>
        <w:jc w:val="center"/>
        <w:rPr>
          <w:rFonts w:ascii="Times New Roman" w:hAnsi="Times New Roman" w:cs="Times New Roman"/>
          <w:sz w:val="28"/>
          <w:szCs w:val="28"/>
        </w:rPr>
      </w:pPr>
      <w:r w:rsidRPr="0033564C">
        <w:rPr>
          <w:rFonts w:ascii="Times New Roman" w:hAnsi="Times New Roman" w:cs="Times New Roman"/>
          <w:sz w:val="28"/>
          <w:szCs w:val="28"/>
        </w:rPr>
        <w:t>Ценовой тренд и линии тренда</w:t>
      </w:r>
    </w:p>
    <w:p w:rsidR="00501EA2" w:rsidRPr="0033564C" w:rsidRDefault="0081069A" w:rsidP="0033564C">
      <w:pPr>
        <w:shd w:val="clear" w:color="auto" w:fill="FFFFFF"/>
        <w:spacing w:before="230" w:line="360" w:lineRule="auto"/>
        <w:ind w:right="-1" w:firstLine="851"/>
        <w:jc w:val="both"/>
        <w:rPr>
          <w:rFonts w:ascii="Times New Roman" w:hAnsi="Times New Roman" w:cs="Times New Roman"/>
          <w:sz w:val="28"/>
          <w:szCs w:val="28"/>
        </w:rPr>
      </w:pPr>
      <w:r w:rsidRPr="0033564C">
        <w:rPr>
          <w:rFonts w:ascii="Times New Roman" w:hAnsi="Times New Roman" w:cs="Times New Roman"/>
          <w:color w:val="000000"/>
          <w:spacing w:val="-4"/>
          <w:sz w:val="28"/>
          <w:szCs w:val="28"/>
        </w:rPr>
        <w:t>Тренд</w:t>
      </w:r>
      <w:r w:rsidR="00501EA2" w:rsidRPr="0033564C">
        <w:rPr>
          <w:rFonts w:ascii="Times New Roman" w:hAnsi="Times New Roman" w:cs="Times New Roman"/>
          <w:color w:val="000000"/>
          <w:spacing w:val="-4"/>
          <w:sz w:val="28"/>
          <w:szCs w:val="28"/>
        </w:rPr>
        <w:t xml:space="preserve"> — определенное направление движений </w:t>
      </w:r>
      <w:r w:rsidR="00501EA2" w:rsidRPr="0033564C">
        <w:rPr>
          <w:rFonts w:ascii="Times New Roman" w:hAnsi="Times New Roman" w:cs="Times New Roman"/>
          <w:color w:val="000000"/>
          <w:spacing w:val="-5"/>
          <w:sz w:val="28"/>
          <w:szCs w:val="28"/>
        </w:rPr>
        <w:t>цен. Тренды бывают трех видов: бычий, медвежий, боковой. Есте</w:t>
      </w:r>
      <w:r w:rsidR="00501EA2" w:rsidRPr="0033564C">
        <w:rPr>
          <w:rFonts w:ascii="Times New Roman" w:hAnsi="Times New Roman" w:cs="Times New Roman"/>
          <w:color w:val="000000"/>
          <w:sz w:val="28"/>
          <w:szCs w:val="28"/>
        </w:rPr>
        <w:t>ственно, что в реальной жизни цена не движется по прямой ли</w:t>
      </w:r>
      <w:r w:rsidR="00501EA2" w:rsidRPr="0033564C">
        <w:rPr>
          <w:rFonts w:ascii="Times New Roman" w:hAnsi="Times New Roman" w:cs="Times New Roman"/>
          <w:color w:val="000000"/>
          <w:sz w:val="28"/>
          <w:szCs w:val="28"/>
        </w:rPr>
        <w:softHyphen/>
        <w:t xml:space="preserve">нии вверх или вниз. Цена движется взлетами и падениями, и по </w:t>
      </w:r>
      <w:r w:rsidR="00501EA2" w:rsidRPr="0033564C">
        <w:rPr>
          <w:rFonts w:ascii="Times New Roman" w:hAnsi="Times New Roman" w:cs="Times New Roman"/>
          <w:color w:val="000000"/>
          <w:spacing w:val="-3"/>
          <w:sz w:val="28"/>
          <w:szCs w:val="28"/>
        </w:rPr>
        <w:t>тому, преобладают взлеты или падения, мы соответственно опре</w:t>
      </w:r>
      <w:r w:rsidR="00501EA2" w:rsidRPr="0033564C">
        <w:rPr>
          <w:rFonts w:ascii="Times New Roman" w:hAnsi="Times New Roman" w:cs="Times New Roman"/>
          <w:color w:val="000000"/>
          <w:spacing w:val="-3"/>
          <w:sz w:val="28"/>
          <w:szCs w:val="28"/>
        </w:rPr>
        <w:softHyphen/>
      </w:r>
      <w:r w:rsidRPr="0033564C">
        <w:rPr>
          <w:rFonts w:ascii="Times New Roman" w:hAnsi="Times New Roman" w:cs="Times New Roman"/>
          <w:color w:val="000000"/>
          <w:spacing w:val="-1"/>
          <w:sz w:val="28"/>
          <w:szCs w:val="28"/>
        </w:rPr>
        <w:t>деляем бычий или медвежий тренд.</w:t>
      </w:r>
    </w:p>
    <w:p w:rsidR="00501EA2" w:rsidRPr="0033564C" w:rsidRDefault="00501EA2" w:rsidP="0033564C">
      <w:pPr>
        <w:shd w:val="clear" w:color="auto" w:fill="FFFFFF"/>
        <w:spacing w:line="360" w:lineRule="auto"/>
        <w:ind w:right="-1" w:firstLine="851"/>
        <w:jc w:val="both"/>
        <w:rPr>
          <w:rFonts w:ascii="Times New Roman" w:hAnsi="Times New Roman" w:cs="Times New Roman"/>
          <w:sz w:val="28"/>
          <w:szCs w:val="28"/>
        </w:rPr>
      </w:pPr>
      <w:r w:rsidRPr="0033564C">
        <w:rPr>
          <w:rFonts w:ascii="Times New Roman" w:hAnsi="Times New Roman" w:cs="Times New Roman"/>
          <w:color w:val="000000"/>
          <w:spacing w:val="-1"/>
          <w:sz w:val="28"/>
          <w:szCs w:val="28"/>
        </w:rPr>
        <w:t xml:space="preserve">Тренды различаются по времени действия. На каждом рынке </w:t>
      </w:r>
      <w:r w:rsidRPr="0033564C">
        <w:rPr>
          <w:rFonts w:ascii="Times New Roman" w:hAnsi="Times New Roman" w:cs="Times New Roman"/>
          <w:color w:val="000000"/>
          <w:spacing w:val="2"/>
          <w:sz w:val="28"/>
          <w:szCs w:val="28"/>
        </w:rPr>
        <w:t xml:space="preserve">существуют долгосрочный (более 1 — 2 лет), среднесрочный </w:t>
      </w:r>
      <w:r w:rsidRPr="0033564C">
        <w:rPr>
          <w:rFonts w:ascii="Times New Roman" w:hAnsi="Times New Roman" w:cs="Times New Roman"/>
          <w:color w:val="000000"/>
          <w:spacing w:val="-4"/>
          <w:sz w:val="28"/>
          <w:szCs w:val="28"/>
        </w:rPr>
        <w:t>(от 3 — 6 месяцев до 1 года) и краткосрочный (от 1 дня до 2 меся</w:t>
      </w:r>
      <w:r w:rsidRPr="0033564C">
        <w:rPr>
          <w:rFonts w:ascii="Times New Roman" w:hAnsi="Times New Roman" w:cs="Times New Roman"/>
          <w:color w:val="000000"/>
          <w:sz w:val="28"/>
          <w:szCs w:val="28"/>
        </w:rPr>
        <w:t>цев) ценовые тренды. Такая классификация приблизительна, но дает представление о том, с какими периодами времени мы мо</w:t>
      </w:r>
      <w:r w:rsidRPr="0033564C">
        <w:rPr>
          <w:rFonts w:ascii="Times New Roman" w:hAnsi="Times New Roman" w:cs="Times New Roman"/>
          <w:color w:val="000000"/>
          <w:sz w:val="28"/>
          <w:szCs w:val="28"/>
        </w:rPr>
        <w:softHyphen/>
        <w:t>жем иметь дело при составлении прогноза.</w:t>
      </w:r>
    </w:p>
    <w:p w:rsidR="00501EA2" w:rsidRPr="0033564C" w:rsidRDefault="00501EA2" w:rsidP="0033564C">
      <w:pPr>
        <w:shd w:val="clear" w:color="auto" w:fill="FFFFFF"/>
        <w:spacing w:line="360" w:lineRule="auto"/>
        <w:ind w:right="-1" w:firstLine="851"/>
        <w:jc w:val="both"/>
        <w:rPr>
          <w:rFonts w:ascii="Times New Roman" w:hAnsi="Times New Roman" w:cs="Times New Roman"/>
          <w:sz w:val="28"/>
          <w:szCs w:val="28"/>
        </w:rPr>
      </w:pPr>
      <w:r w:rsidRPr="0033564C">
        <w:rPr>
          <w:rFonts w:ascii="Times New Roman" w:hAnsi="Times New Roman" w:cs="Times New Roman"/>
          <w:color w:val="000000"/>
          <w:spacing w:val="-3"/>
          <w:sz w:val="28"/>
          <w:szCs w:val="28"/>
        </w:rPr>
        <w:t xml:space="preserve">В зависимости от того, какой тренд определен на нужный нам </w:t>
      </w:r>
      <w:r w:rsidRPr="0033564C">
        <w:rPr>
          <w:rFonts w:ascii="Times New Roman" w:hAnsi="Times New Roman" w:cs="Times New Roman"/>
          <w:color w:val="000000"/>
          <w:sz w:val="28"/>
          <w:szCs w:val="28"/>
        </w:rPr>
        <w:t>срок, будет изменяться наша стратегия. Ест</w:t>
      </w:r>
      <w:r w:rsidR="0081069A" w:rsidRPr="0033564C">
        <w:rPr>
          <w:rFonts w:ascii="Times New Roman" w:hAnsi="Times New Roman" w:cs="Times New Roman"/>
          <w:color w:val="000000"/>
          <w:sz w:val="28"/>
          <w:szCs w:val="28"/>
        </w:rPr>
        <w:t>ественно предполо</w:t>
      </w:r>
      <w:r w:rsidRPr="0033564C">
        <w:rPr>
          <w:rFonts w:ascii="Times New Roman" w:hAnsi="Times New Roman" w:cs="Times New Roman"/>
          <w:color w:val="000000"/>
          <w:spacing w:val="-4"/>
          <w:sz w:val="28"/>
          <w:szCs w:val="28"/>
        </w:rPr>
        <w:t>жить, что если мы стремимся торговать прибыльно, то будем ста</w:t>
      </w:r>
      <w:r w:rsidRPr="0033564C">
        <w:rPr>
          <w:rFonts w:ascii="Times New Roman" w:hAnsi="Times New Roman" w:cs="Times New Roman"/>
          <w:color w:val="000000"/>
          <w:spacing w:val="-2"/>
          <w:sz w:val="28"/>
          <w:szCs w:val="28"/>
        </w:rPr>
        <w:t>раться купить при бычьем тренде, продать при медвежьем и скорее всего воздержаться от торг</w:t>
      </w:r>
      <w:r w:rsidR="0081069A" w:rsidRPr="0033564C">
        <w:rPr>
          <w:rFonts w:ascii="Times New Roman" w:hAnsi="Times New Roman" w:cs="Times New Roman"/>
          <w:color w:val="000000"/>
          <w:spacing w:val="-2"/>
          <w:sz w:val="28"/>
          <w:szCs w:val="28"/>
        </w:rPr>
        <w:t>овли при тренде боковом. Торгов</w:t>
      </w:r>
      <w:r w:rsidRPr="0033564C">
        <w:rPr>
          <w:rFonts w:ascii="Times New Roman" w:hAnsi="Times New Roman" w:cs="Times New Roman"/>
          <w:color w:val="000000"/>
          <w:sz w:val="28"/>
          <w:szCs w:val="28"/>
        </w:rPr>
        <w:t>ля при краткосрочном боковом тренде — разговор особый, по</w:t>
      </w:r>
      <w:r w:rsidRPr="0033564C">
        <w:rPr>
          <w:rFonts w:ascii="Times New Roman" w:hAnsi="Times New Roman" w:cs="Times New Roman"/>
          <w:color w:val="000000"/>
          <w:spacing w:val="-4"/>
          <w:sz w:val="28"/>
          <w:szCs w:val="28"/>
        </w:rPr>
        <w:t>скольку выйти с прибылью из "нервного" или неподвижного рын</w:t>
      </w:r>
      <w:r w:rsidRPr="0033564C">
        <w:rPr>
          <w:rFonts w:ascii="Times New Roman" w:hAnsi="Times New Roman" w:cs="Times New Roman"/>
          <w:color w:val="000000"/>
          <w:spacing w:val="1"/>
          <w:sz w:val="28"/>
          <w:szCs w:val="28"/>
        </w:rPr>
        <w:t>ка обычно</w:t>
      </w:r>
      <w:r w:rsidR="0081069A" w:rsidRPr="0033564C">
        <w:rPr>
          <w:rFonts w:ascii="Times New Roman" w:hAnsi="Times New Roman" w:cs="Times New Roman"/>
          <w:color w:val="000000"/>
          <w:spacing w:val="1"/>
          <w:sz w:val="28"/>
          <w:szCs w:val="28"/>
        </w:rPr>
        <w:t xml:space="preserve"> удается только маркет-мейкерам. </w:t>
      </w:r>
      <w:r w:rsidRPr="0033564C">
        <w:rPr>
          <w:rFonts w:ascii="Times New Roman" w:hAnsi="Times New Roman" w:cs="Times New Roman"/>
          <w:color w:val="000000"/>
          <w:spacing w:val="-4"/>
          <w:sz w:val="28"/>
          <w:szCs w:val="28"/>
        </w:rPr>
        <w:t xml:space="preserve">Но при среднесрочном боковом </w:t>
      </w:r>
      <w:r w:rsidRPr="0033564C">
        <w:rPr>
          <w:rFonts w:ascii="Times New Roman" w:hAnsi="Times New Roman" w:cs="Times New Roman"/>
          <w:color w:val="000000"/>
          <w:sz w:val="28"/>
          <w:szCs w:val="28"/>
        </w:rPr>
        <w:t xml:space="preserve">тренде возможно выйти из торговли с прибылью, применив для </w:t>
      </w:r>
      <w:r w:rsidRPr="0033564C">
        <w:rPr>
          <w:rFonts w:ascii="Times New Roman" w:hAnsi="Times New Roman" w:cs="Times New Roman"/>
          <w:color w:val="000000"/>
          <w:spacing w:val="-1"/>
          <w:sz w:val="28"/>
          <w:szCs w:val="28"/>
        </w:rPr>
        <w:t xml:space="preserve">прогноза осцилляторные методы технического анализа. Можно </w:t>
      </w:r>
      <w:r w:rsidRPr="0033564C">
        <w:rPr>
          <w:rFonts w:ascii="Times New Roman" w:hAnsi="Times New Roman" w:cs="Times New Roman"/>
          <w:color w:val="000000"/>
          <w:spacing w:val="-4"/>
          <w:sz w:val="28"/>
          <w:szCs w:val="28"/>
        </w:rPr>
        <w:t xml:space="preserve">также создать стратегию, при которой ставка будет делаться не </w:t>
      </w:r>
      <w:r w:rsidRPr="0033564C">
        <w:rPr>
          <w:rFonts w:ascii="Times New Roman" w:hAnsi="Times New Roman" w:cs="Times New Roman"/>
          <w:color w:val="000000"/>
          <w:spacing w:val="-1"/>
          <w:sz w:val="28"/>
          <w:szCs w:val="28"/>
        </w:rPr>
        <w:t>на подъем или спад цен, а на отсутствие сильных ценовых коле</w:t>
      </w:r>
      <w:r w:rsidRPr="0033564C">
        <w:rPr>
          <w:rFonts w:ascii="Times New Roman" w:hAnsi="Times New Roman" w:cs="Times New Roman"/>
          <w:color w:val="000000"/>
          <w:spacing w:val="2"/>
          <w:sz w:val="28"/>
          <w:szCs w:val="28"/>
        </w:rPr>
        <w:t>баний (</w:t>
      </w:r>
      <w:r w:rsidRPr="005E38F3">
        <w:rPr>
          <w:rFonts w:ascii="Times New Roman" w:hAnsi="Times New Roman" w:cs="Times New Roman"/>
          <w:i/>
          <w:color w:val="000000"/>
          <w:spacing w:val="2"/>
          <w:sz w:val="28"/>
          <w:szCs w:val="28"/>
          <w:lang w:val="en-US"/>
        </w:rPr>
        <w:t>not</w:t>
      </w:r>
      <w:r w:rsidRPr="005E38F3">
        <w:rPr>
          <w:rFonts w:ascii="Times New Roman" w:hAnsi="Times New Roman" w:cs="Times New Roman"/>
          <w:i/>
          <w:color w:val="000000"/>
          <w:spacing w:val="2"/>
          <w:sz w:val="28"/>
          <w:szCs w:val="28"/>
        </w:rPr>
        <w:t xml:space="preserve"> </w:t>
      </w:r>
      <w:r w:rsidRPr="005E38F3">
        <w:rPr>
          <w:rFonts w:ascii="Times New Roman" w:hAnsi="Times New Roman" w:cs="Times New Roman"/>
          <w:i/>
          <w:color w:val="000000"/>
          <w:spacing w:val="2"/>
          <w:sz w:val="28"/>
          <w:szCs w:val="28"/>
          <w:lang w:val="en-US"/>
        </w:rPr>
        <w:t>volatile</w:t>
      </w:r>
      <w:r w:rsidRPr="005E38F3">
        <w:rPr>
          <w:rFonts w:ascii="Times New Roman" w:hAnsi="Times New Roman" w:cs="Times New Roman"/>
          <w:i/>
          <w:color w:val="000000"/>
          <w:spacing w:val="2"/>
          <w:sz w:val="28"/>
          <w:szCs w:val="28"/>
        </w:rPr>
        <w:t xml:space="preserve"> </w:t>
      </w:r>
      <w:r w:rsidRPr="005E38F3">
        <w:rPr>
          <w:rFonts w:ascii="Times New Roman" w:hAnsi="Times New Roman" w:cs="Times New Roman"/>
          <w:i/>
          <w:color w:val="000000"/>
          <w:spacing w:val="2"/>
          <w:sz w:val="28"/>
          <w:szCs w:val="28"/>
          <w:lang w:val="en-US"/>
        </w:rPr>
        <w:t>market</w:t>
      </w:r>
      <w:r w:rsidRPr="0033564C">
        <w:rPr>
          <w:rFonts w:ascii="Times New Roman" w:hAnsi="Times New Roman" w:cs="Times New Roman"/>
          <w:color w:val="000000"/>
          <w:spacing w:val="2"/>
          <w:sz w:val="28"/>
          <w:szCs w:val="28"/>
        </w:rPr>
        <w:t>)</w:t>
      </w:r>
      <w:r w:rsidR="0014712A" w:rsidRPr="0014712A">
        <w:rPr>
          <w:rFonts w:ascii="Times New Roman" w:hAnsi="Times New Roman" w:cs="Times New Roman"/>
          <w:color w:val="000000"/>
          <w:spacing w:val="2"/>
          <w:sz w:val="28"/>
          <w:szCs w:val="28"/>
        </w:rPr>
        <w:t>[2</w:t>
      </w:r>
      <w:r w:rsidR="002A3EDE" w:rsidRPr="002A3EDE">
        <w:rPr>
          <w:rFonts w:ascii="Times New Roman" w:hAnsi="Times New Roman" w:cs="Times New Roman"/>
          <w:color w:val="000000"/>
          <w:spacing w:val="2"/>
          <w:sz w:val="28"/>
          <w:szCs w:val="28"/>
        </w:rPr>
        <w:t>1</w:t>
      </w:r>
      <w:r w:rsidR="0014712A" w:rsidRPr="0014712A">
        <w:rPr>
          <w:rFonts w:ascii="Times New Roman" w:hAnsi="Times New Roman" w:cs="Times New Roman"/>
          <w:color w:val="000000"/>
          <w:spacing w:val="2"/>
          <w:sz w:val="28"/>
          <w:szCs w:val="28"/>
        </w:rPr>
        <w:t>]</w:t>
      </w:r>
      <w:r w:rsidRPr="0033564C">
        <w:rPr>
          <w:rFonts w:ascii="Times New Roman" w:hAnsi="Times New Roman" w:cs="Times New Roman"/>
          <w:color w:val="000000"/>
          <w:spacing w:val="2"/>
          <w:sz w:val="28"/>
          <w:szCs w:val="28"/>
        </w:rPr>
        <w:t>.</w:t>
      </w:r>
    </w:p>
    <w:p w:rsidR="00501EA2" w:rsidRPr="0033564C" w:rsidRDefault="00501EA2" w:rsidP="0033564C">
      <w:pPr>
        <w:shd w:val="clear" w:color="auto" w:fill="FFFFFF"/>
        <w:spacing w:line="360" w:lineRule="auto"/>
        <w:ind w:right="-1" w:firstLine="851"/>
        <w:jc w:val="both"/>
        <w:rPr>
          <w:rFonts w:ascii="Times New Roman" w:hAnsi="Times New Roman" w:cs="Times New Roman"/>
          <w:sz w:val="28"/>
          <w:szCs w:val="28"/>
        </w:rPr>
      </w:pPr>
      <w:r w:rsidRPr="0033564C">
        <w:rPr>
          <w:rFonts w:ascii="Times New Roman" w:hAnsi="Times New Roman" w:cs="Times New Roman"/>
          <w:color w:val="000000"/>
          <w:spacing w:val="-8"/>
          <w:sz w:val="28"/>
          <w:szCs w:val="28"/>
        </w:rPr>
        <w:t>При возрастании цен, т.е. при бычьем тренде, в тот или иной мо</w:t>
      </w:r>
      <w:r w:rsidRPr="0033564C">
        <w:rPr>
          <w:rFonts w:ascii="Times New Roman" w:hAnsi="Times New Roman" w:cs="Times New Roman"/>
          <w:color w:val="000000"/>
          <w:spacing w:val="-8"/>
          <w:sz w:val="28"/>
          <w:szCs w:val="28"/>
        </w:rPr>
        <w:softHyphen/>
      </w:r>
      <w:r w:rsidRPr="0033564C">
        <w:rPr>
          <w:rFonts w:ascii="Times New Roman" w:hAnsi="Times New Roman" w:cs="Times New Roman"/>
          <w:color w:val="000000"/>
          <w:spacing w:val="-5"/>
          <w:sz w:val="28"/>
          <w:szCs w:val="28"/>
        </w:rPr>
        <w:t xml:space="preserve">мент цена наталкивается на препятствие — </w:t>
      </w:r>
      <w:r w:rsidRPr="0033564C">
        <w:rPr>
          <w:rFonts w:ascii="Times New Roman" w:hAnsi="Times New Roman" w:cs="Times New Roman"/>
          <w:iCs/>
          <w:color w:val="000000"/>
          <w:spacing w:val="-5"/>
          <w:sz w:val="28"/>
          <w:szCs w:val="28"/>
        </w:rPr>
        <w:t xml:space="preserve">уровень сопротивления </w:t>
      </w:r>
      <w:r w:rsidRPr="0033564C">
        <w:rPr>
          <w:rFonts w:ascii="Times New Roman" w:hAnsi="Times New Roman" w:cs="Times New Roman"/>
          <w:color w:val="000000"/>
          <w:spacing w:val="-1"/>
          <w:sz w:val="28"/>
          <w:szCs w:val="28"/>
        </w:rPr>
        <w:t>(</w:t>
      </w:r>
      <w:r w:rsidRPr="005E38F3">
        <w:rPr>
          <w:rFonts w:ascii="Times New Roman" w:hAnsi="Times New Roman" w:cs="Times New Roman"/>
          <w:i/>
          <w:color w:val="000000"/>
          <w:spacing w:val="-1"/>
          <w:sz w:val="28"/>
          <w:szCs w:val="28"/>
          <w:lang w:val="en-US"/>
        </w:rPr>
        <w:t>Resistance</w:t>
      </w:r>
      <w:r w:rsidRPr="005E38F3">
        <w:rPr>
          <w:rFonts w:ascii="Times New Roman" w:hAnsi="Times New Roman" w:cs="Times New Roman"/>
          <w:i/>
          <w:color w:val="000000"/>
          <w:spacing w:val="-1"/>
          <w:sz w:val="28"/>
          <w:szCs w:val="28"/>
        </w:rPr>
        <w:t xml:space="preserve"> </w:t>
      </w:r>
      <w:r w:rsidRPr="005E38F3">
        <w:rPr>
          <w:rFonts w:ascii="Times New Roman" w:hAnsi="Times New Roman" w:cs="Times New Roman"/>
          <w:i/>
          <w:color w:val="000000"/>
          <w:spacing w:val="-1"/>
          <w:sz w:val="28"/>
          <w:szCs w:val="28"/>
          <w:lang w:val="en-US"/>
        </w:rPr>
        <w:t>Level</w:t>
      </w:r>
      <w:r w:rsidRPr="0033564C">
        <w:rPr>
          <w:rFonts w:ascii="Times New Roman" w:hAnsi="Times New Roman" w:cs="Times New Roman"/>
          <w:color w:val="000000"/>
          <w:spacing w:val="-1"/>
          <w:sz w:val="28"/>
          <w:szCs w:val="28"/>
        </w:rPr>
        <w:t>). Достигнув его, цена либо начинает падать, ли</w:t>
      </w:r>
      <w:r w:rsidRPr="0033564C">
        <w:rPr>
          <w:rFonts w:ascii="Times New Roman" w:hAnsi="Times New Roman" w:cs="Times New Roman"/>
          <w:color w:val="000000"/>
          <w:spacing w:val="-1"/>
          <w:sz w:val="28"/>
          <w:szCs w:val="28"/>
        </w:rPr>
        <w:softHyphen/>
      </w:r>
      <w:r w:rsidRPr="0033564C">
        <w:rPr>
          <w:rFonts w:ascii="Times New Roman" w:hAnsi="Times New Roman" w:cs="Times New Roman"/>
          <w:color w:val="000000"/>
          <w:spacing w:val="1"/>
          <w:sz w:val="28"/>
          <w:szCs w:val="28"/>
        </w:rPr>
        <w:t xml:space="preserve">бо останавливает свой рост </w:t>
      </w:r>
      <w:r w:rsidRPr="0033564C">
        <w:rPr>
          <w:rFonts w:ascii="Times New Roman" w:hAnsi="Times New Roman" w:cs="Times New Roman"/>
          <w:color w:val="000000"/>
          <w:spacing w:val="1"/>
          <w:sz w:val="28"/>
          <w:szCs w:val="28"/>
        </w:rPr>
        <w:lastRenderedPageBreak/>
        <w:t xml:space="preserve">(рис. </w:t>
      </w:r>
      <w:r w:rsidR="005E38F3">
        <w:rPr>
          <w:rFonts w:ascii="Times New Roman" w:hAnsi="Times New Roman" w:cs="Times New Roman"/>
          <w:color w:val="000000"/>
          <w:spacing w:val="1"/>
          <w:sz w:val="28"/>
          <w:szCs w:val="28"/>
        </w:rPr>
        <w:t>5</w:t>
      </w:r>
      <w:r w:rsidRPr="0033564C">
        <w:rPr>
          <w:rFonts w:ascii="Times New Roman" w:hAnsi="Times New Roman" w:cs="Times New Roman"/>
          <w:color w:val="000000"/>
          <w:spacing w:val="1"/>
          <w:sz w:val="28"/>
          <w:szCs w:val="28"/>
        </w:rPr>
        <w:t>). По тем или иным причи</w:t>
      </w:r>
      <w:r w:rsidRPr="0033564C">
        <w:rPr>
          <w:rFonts w:ascii="Times New Roman" w:hAnsi="Times New Roman" w:cs="Times New Roman"/>
          <w:color w:val="000000"/>
          <w:spacing w:val="-1"/>
          <w:sz w:val="28"/>
          <w:szCs w:val="28"/>
        </w:rPr>
        <w:t>нам на рынке начинает преобладать давление медведей.</w:t>
      </w:r>
    </w:p>
    <w:p w:rsidR="00501EA2" w:rsidRPr="0033564C" w:rsidRDefault="00501EA2" w:rsidP="0033564C">
      <w:pPr>
        <w:pStyle w:val="a3"/>
        <w:spacing w:line="360" w:lineRule="auto"/>
        <w:ind w:left="0" w:right="-1" w:firstLine="851"/>
        <w:jc w:val="both"/>
        <w:rPr>
          <w:rFonts w:ascii="Times New Roman" w:hAnsi="Times New Roman" w:cs="Times New Roman"/>
          <w:sz w:val="28"/>
          <w:szCs w:val="28"/>
        </w:rPr>
      </w:pPr>
      <w:r w:rsidRPr="0033564C">
        <w:rPr>
          <w:rFonts w:ascii="Times New Roman" w:hAnsi="Times New Roman" w:cs="Times New Roman"/>
          <w:noProof/>
          <w:sz w:val="28"/>
          <w:szCs w:val="28"/>
          <w:lang w:eastAsia="ru-RU"/>
        </w:rPr>
        <w:drawing>
          <wp:inline distT="0" distB="0" distL="0" distR="0">
            <wp:extent cx="3179135" cy="2252207"/>
            <wp:effectExtent l="19050" t="0" r="221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3668" cy="2255418"/>
                    </a:xfrm>
                    <a:prstGeom prst="rect">
                      <a:avLst/>
                    </a:prstGeom>
                    <a:noFill/>
                    <a:ln>
                      <a:noFill/>
                    </a:ln>
                  </pic:spPr>
                </pic:pic>
              </a:graphicData>
            </a:graphic>
          </wp:inline>
        </w:drawing>
      </w:r>
    </w:p>
    <w:p w:rsidR="00753AF5" w:rsidRPr="0033564C" w:rsidRDefault="0081069A" w:rsidP="0033564C">
      <w:pPr>
        <w:shd w:val="clear" w:color="auto" w:fill="FFFFFF"/>
        <w:spacing w:line="360" w:lineRule="auto"/>
        <w:ind w:right="-1" w:firstLine="851"/>
        <w:jc w:val="both"/>
        <w:rPr>
          <w:rFonts w:ascii="Times New Roman" w:hAnsi="Times New Roman" w:cs="Times New Roman"/>
          <w:sz w:val="28"/>
          <w:szCs w:val="28"/>
        </w:rPr>
      </w:pPr>
      <w:r w:rsidRPr="0033564C">
        <w:rPr>
          <w:rFonts w:ascii="Times New Roman" w:hAnsi="Times New Roman" w:cs="Times New Roman"/>
          <w:bCs/>
          <w:color w:val="000000"/>
          <w:spacing w:val="-1"/>
          <w:sz w:val="28"/>
          <w:szCs w:val="28"/>
        </w:rPr>
        <w:t xml:space="preserve">Рисунок </w:t>
      </w:r>
      <w:r w:rsidR="005E38F3">
        <w:rPr>
          <w:rFonts w:ascii="Times New Roman" w:hAnsi="Times New Roman" w:cs="Times New Roman"/>
          <w:bCs/>
          <w:color w:val="000000"/>
          <w:spacing w:val="-1"/>
          <w:sz w:val="28"/>
          <w:szCs w:val="28"/>
        </w:rPr>
        <w:t>5</w:t>
      </w:r>
      <w:r w:rsidRPr="0033564C">
        <w:rPr>
          <w:rFonts w:ascii="Times New Roman" w:hAnsi="Times New Roman" w:cs="Times New Roman"/>
          <w:b/>
          <w:bCs/>
          <w:color w:val="000000"/>
          <w:spacing w:val="-1"/>
          <w:sz w:val="28"/>
          <w:szCs w:val="28"/>
        </w:rPr>
        <w:t xml:space="preserve"> - </w:t>
      </w:r>
      <w:r w:rsidR="00753AF5" w:rsidRPr="0033564C">
        <w:rPr>
          <w:rFonts w:ascii="Times New Roman" w:hAnsi="Times New Roman" w:cs="Times New Roman"/>
          <w:b/>
          <w:bCs/>
          <w:color w:val="000000"/>
          <w:spacing w:val="-1"/>
          <w:sz w:val="28"/>
          <w:szCs w:val="28"/>
        </w:rPr>
        <w:t xml:space="preserve"> </w:t>
      </w:r>
      <w:r w:rsidR="00753AF5" w:rsidRPr="0033564C">
        <w:rPr>
          <w:rFonts w:ascii="Times New Roman" w:hAnsi="Times New Roman" w:cs="Times New Roman"/>
          <w:color w:val="000000"/>
          <w:spacing w:val="-1"/>
          <w:sz w:val="28"/>
          <w:szCs w:val="28"/>
        </w:rPr>
        <w:t>Уровень сопротивления для бычьего тренда</w:t>
      </w:r>
    </w:p>
    <w:p w:rsidR="00753AF5" w:rsidRPr="0033564C" w:rsidRDefault="00753AF5" w:rsidP="0033564C">
      <w:pPr>
        <w:pStyle w:val="a3"/>
        <w:spacing w:line="360" w:lineRule="auto"/>
        <w:ind w:left="0" w:right="-1" w:firstLine="851"/>
        <w:jc w:val="both"/>
        <w:rPr>
          <w:rFonts w:ascii="Times New Roman" w:hAnsi="Times New Roman" w:cs="Times New Roman"/>
          <w:sz w:val="28"/>
          <w:szCs w:val="28"/>
        </w:rPr>
      </w:pPr>
      <w:r w:rsidRPr="0033564C">
        <w:rPr>
          <w:rFonts w:ascii="Times New Roman" w:hAnsi="Times New Roman" w:cs="Times New Roman"/>
          <w:noProof/>
          <w:sz w:val="28"/>
          <w:szCs w:val="28"/>
          <w:lang w:eastAsia="ru-RU"/>
        </w:rPr>
        <w:drawing>
          <wp:inline distT="0" distB="0" distL="0" distR="0">
            <wp:extent cx="3198495" cy="2305711"/>
            <wp:effectExtent l="19050" t="0" r="190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99217" cy="2306232"/>
                    </a:xfrm>
                    <a:prstGeom prst="rect">
                      <a:avLst/>
                    </a:prstGeom>
                    <a:noFill/>
                    <a:ln>
                      <a:noFill/>
                    </a:ln>
                  </pic:spPr>
                </pic:pic>
              </a:graphicData>
            </a:graphic>
          </wp:inline>
        </w:drawing>
      </w:r>
    </w:p>
    <w:p w:rsidR="00753AF5" w:rsidRPr="0033564C" w:rsidRDefault="00753AF5" w:rsidP="0033564C">
      <w:pPr>
        <w:shd w:val="clear" w:color="auto" w:fill="FFFFFF"/>
        <w:spacing w:before="168" w:line="360" w:lineRule="auto"/>
        <w:ind w:right="-1" w:firstLine="851"/>
        <w:jc w:val="both"/>
        <w:rPr>
          <w:rFonts w:ascii="Times New Roman" w:hAnsi="Times New Roman" w:cs="Times New Roman"/>
          <w:sz w:val="28"/>
          <w:szCs w:val="28"/>
        </w:rPr>
      </w:pPr>
      <w:r w:rsidRPr="0033564C">
        <w:rPr>
          <w:rFonts w:ascii="Times New Roman" w:hAnsi="Times New Roman" w:cs="Times New Roman"/>
          <w:bCs/>
          <w:color w:val="000000"/>
          <w:spacing w:val="-1"/>
          <w:sz w:val="28"/>
          <w:szCs w:val="28"/>
        </w:rPr>
        <w:t>Рис</w:t>
      </w:r>
      <w:r w:rsidR="0081069A" w:rsidRPr="0033564C">
        <w:rPr>
          <w:rFonts w:ascii="Times New Roman" w:hAnsi="Times New Roman" w:cs="Times New Roman"/>
          <w:bCs/>
          <w:color w:val="000000"/>
          <w:spacing w:val="-1"/>
          <w:sz w:val="28"/>
          <w:szCs w:val="28"/>
        </w:rPr>
        <w:t xml:space="preserve">унок </w:t>
      </w:r>
      <w:r w:rsidR="005E38F3">
        <w:rPr>
          <w:rFonts w:ascii="Times New Roman" w:hAnsi="Times New Roman" w:cs="Times New Roman"/>
          <w:bCs/>
          <w:color w:val="000000"/>
          <w:spacing w:val="-1"/>
          <w:sz w:val="28"/>
          <w:szCs w:val="28"/>
        </w:rPr>
        <w:t>6</w:t>
      </w:r>
      <w:r w:rsidR="0081069A" w:rsidRPr="0033564C">
        <w:rPr>
          <w:rFonts w:ascii="Times New Roman" w:hAnsi="Times New Roman" w:cs="Times New Roman"/>
          <w:b/>
          <w:bCs/>
          <w:color w:val="000000"/>
          <w:spacing w:val="-1"/>
          <w:sz w:val="28"/>
          <w:szCs w:val="28"/>
        </w:rPr>
        <w:t xml:space="preserve"> -</w:t>
      </w:r>
      <w:r w:rsidRPr="0033564C">
        <w:rPr>
          <w:rFonts w:ascii="Times New Roman" w:hAnsi="Times New Roman" w:cs="Times New Roman"/>
          <w:b/>
          <w:bCs/>
          <w:color w:val="000000"/>
          <w:spacing w:val="-1"/>
          <w:sz w:val="28"/>
          <w:szCs w:val="28"/>
        </w:rPr>
        <w:t xml:space="preserve"> </w:t>
      </w:r>
      <w:r w:rsidRPr="0033564C">
        <w:rPr>
          <w:rFonts w:ascii="Times New Roman" w:hAnsi="Times New Roman" w:cs="Times New Roman"/>
          <w:color w:val="000000"/>
          <w:spacing w:val="-1"/>
          <w:sz w:val="28"/>
          <w:szCs w:val="28"/>
        </w:rPr>
        <w:t>Уровень поддержки медвежьего тренда</w:t>
      </w:r>
    </w:p>
    <w:p w:rsidR="00753AF5" w:rsidRPr="0033564C" w:rsidRDefault="00753AF5" w:rsidP="0033564C">
      <w:pPr>
        <w:shd w:val="clear" w:color="auto" w:fill="FFFFFF"/>
        <w:spacing w:line="360" w:lineRule="auto"/>
        <w:ind w:right="-1" w:firstLine="851"/>
        <w:jc w:val="both"/>
        <w:rPr>
          <w:rFonts w:ascii="Times New Roman" w:hAnsi="Times New Roman" w:cs="Times New Roman"/>
          <w:sz w:val="28"/>
          <w:szCs w:val="28"/>
        </w:rPr>
      </w:pPr>
      <w:r w:rsidRPr="0033564C">
        <w:rPr>
          <w:rFonts w:ascii="Times New Roman" w:hAnsi="Times New Roman" w:cs="Times New Roman"/>
          <w:color w:val="000000"/>
          <w:spacing w:val="-2"/>
          <w:sz w:val="28"/>
          <w:szCs w:val="28"/>
        </w:rPr>
        <w:t>Аналогично при спаде цен, т.е. медвежьем тренде (рис.</w:t>
      </w:r>
      <w:r w:rsidR="005E38F3">
        <w:rPr>
          <w:rFonts w:ascii="Times New Roman" w:hAnsi="Times New Roman" w:cs="Times New Roman"/>
          <w:color w:val="000000"/>
          <w:spacing w:val="-2"/>
          <w:sz w:val="28"/>
          <w:szCs w:val="28"/>
        </w:rPr>
        <w:t>6</w:t>
      </w:r>
      <w:r w:rsidRPr="0033564C">
        <w:rPr>
          <w:rFonts w:ascii="Times New Roman" w:hAnsi="Times New Roman" w:cs="Times New Roman"/>
          <w:color w:val="000000"/>
          <w:spacing w:val="-2"/>
          <w:sz w:val="28"/>
          <w:szCs w:val="28"/>
        </w:rPr>
        <w:t xml:space="preserve">), в </w:t>
      </w:r>
      <w:r w:rsidRPr="0033564C">
        <w:rPr>
          <w:rFonts w:ascii="Times New Roman" w:hAnsi="Times New Roman" w:cs="Times New Roman"/>
          <w:color w:val="000000"/>
          <w:sz w:val="28"/>
          <w:szCs w:val="28"/>
        </w:rPr>
        <w:t xml:space="preserve">какой-то момент давление быков начинает усиливаться, и цена </w:t>
      </w:r>
      <w:r w:rsidRPr="0033564C">
        <w:rPr>
          <w:rFonts w:ascii="Times New Roman" w:hAnsi="Times New Roman" w:cs="Times New Roman"/>
          <w:color w:val="000000"/>
          <w:sz w:val="28"/>
          <w:szCs w:val="28"/>
          <w:vertAlign w:val="superscript"/>
        </w:rPr>
        <w:t xml:space="preserve"> </w:t>
      </w:r>
      <w:r w:rsidRPr="0033564C">
        <w:rPr>
          <w:rFonts w:ascii="Times New Roman" w:hAnsi="Times New Roman" w:cs="Times New Roman"/>
          <w:color w:val="000000"/>
          <w:spacing w:val="4"/>
          <w:sz w:val="28"/>
          <w:szCs w:val="28"/>
        </w:rPr>
        <w:t xml:space="preserve">поднимается, натолкнувшись на </w:t>
      </w:r>
      <w:r w:rsidRPr="0033564C">
        <w:rPr>
          <w:rFonts w:ascii="Times New Roman" w:hAnsi="Times New Roman" w:cs="Times New Roman"/>
          <w:iCs/>
          <w:color w:val="000000"/>
          <w:spacing w:val="4"/>
          <w:sz w:val="28"/>
          <w:szCs w:val="28"/>
        </w:rPr>
        <w:t>уровень поддержки</w:t>
      </w:r>
      <w:r w:rsidRPr="0033564C">
        <w:rPr>
          <w:rFonts w:ascii="Times New Roman" w:hAnsi="Times New Roman" w:cs="Times New Roman"/>
          <w:i/>
          <w:iCs/>
          <w:color w:val="000000"/>
          <w:spacing w:val="4"/>
          <w:sz w:val="28"/>
          <w:szCs w:val="28"/>
        </w:rPr>
        <w:t xml:space="preserve"> </w:t>
      </w:r>
      <w:r w:rsidRPr="0033564C">
        <w:rPr>
          <w:rFonts w:ascii="Times New Roman" w:hAnsi="Times New Roman" w:cs="Times New Roman"/>
          <w:color w:val="000000"/>
          <w:spacing w:val="4"/>
          <w:sz w:val="28"/>
          <w:szCs w:val="28"/>
        </w:rPr>
        <w:t>(</w:t>
      </w:r>
      <w:r w:rsidRPr="005E38F3">
        <w:rPr>
          <w:rFonts w:ascii="Times New Roman" w:hAnsi="Times New Roman" w:cs="Times New Roman"/>
          <w:i/>
          <w:color w:val="000000"/>
          <w:spacing w:val="4"/>
          <w:sz w:val="28"/>
          <w:szCs w:val="28"/>
          <w:lang w:val="en-US"/>
        </w:rPr>
        <w:t>Support</w:t>
      </w:r>
      <w:r w:rsidRPr="005E38F3">
        <w:rPr>
          <w:rFonts w:ascii="Times New Roman" w:hAnsi="Times New Roman" w:cs="Times New Roman"/>
          <w:i/>
          <w:color w:val="000000"/>
          <w:spacing w:val="4"/>
          <w:sz w:val="28"/>
          <w:szCs w:val="28"/>
        </w:rPr>
        <w:t xml:space="preserve"> </w:t>
      </w:r>
      <w:r w:rsidRPr="005E38F3">
        <w:rPr>
          <w:rFonts w:ascii="Times New Roman" w:hAnsi="Times New Roman" w:cs="Times New Roman"/>
          <w:i/>
          <w:color w:val="000000"/>
          <w:spacing w:val="-3"/>
          <w:sz w:val="28"/>
          <w:szCs w:val="28"/>
          <w:lang w:val="en-US"/>
        </w:rPr>
        <w:t>Level</w:t>
      </w:r>
      <w:r w:rsidRPr="0033564C">
        <w:rPr>
          <w:rFonts w:ascii="Times New Roman" w:hAnsi="Times New Roman" w:cs="Times New Roman"/>
          <w:color w:val="000000"/>
          <w:spacing w:val="-3"/>
          <w:sz w:val="28"/>
          <w:szCs w:val="28"/>
        </w:rPr>
        <w:t>).</w:t>
      </w:r>
    </w:p>
    <w:p w:rsidR="00753AF5" w:rsidRPr="0033564C" w:rsidRDefault="00753AF5" w:rsidP="0033564C">
      <w:pPr>
        <w:shd w:val="clear" w:color="auto" w:fill="FFFFFF"/>
        <w:spacing w:line="360" w:lineRule="auto"/>
        <w:ind w:right="-1" w:firstLine="851"/>
        <w:jc w:val="both"/>
        <w:rPr>
          <w:rFonts w:ascii="Times New Roman" w:hAnsi="Times New Roman" w:cs="Times New Roman"/>
          <w:sz w:val="28"/>
          <w:szCs w:val="28"/>
        </w:rPr>
      </w:pPr>
      <w:r w:rsidRPr="0033564C">
        <w:rPr>
          <w:rFonts w:ascii="Times New Roman" w:hAnsi="Times New Roman" w:cs="Times New Roman"/>
          <w:color w:val="000000"/>
          <w:spacing w:val="5"/>
          <w:sz w:val="28"/>
          <w:szCs w:val="28"/>
        </w:rPr>
        <w:t xml:space="preserve">Одним из критериев силы тренда является его реакция на </w:t>
      </w:r>
      <w:r w:rsidRPr="0033564C">
        <w:rPr>
          <w:rFonts w:ascii="Times New Roman" w:hAnsi="Times New Roman" w:cs="Times New Roman"/>
          <w:color w:val="000000"/>
          <w:spacing w:val="1"/>
          <w:sz w:val="28"/>
          <w:szCs w:val="28"/>
        </w:rPr>
        <w:t>уровни сопротивления и поддержки.</w:t>
      </w:r>
    </w:p>
    <w:p w:rsidR="00753AF5" w:rsidRPr="0033564C" w:rsidRDefault="00753AF5" w:rsidP="0033564C">
      <w:pPr>
        <w:shd w:val="clear" w:color="auto" w:fill="FFFFFF"/>
        <w:tabs>
          <w:tab w:val="left" w:pos="6432"/>
        </w:tabs>
        <w:spacing w:line="360" w:lineRule="auto"/>
        <w:ind w:right="-1" w:firstLine="851"/>
        <w:jc w:val="both"/>
        <w:rPr>
          <w:rFonts w:ascii="Times New Roman" w:hAnsi="Times New Roman" w:cs="Times New Roman"/>
          <w:color w:val="000000"/>
          <w:spacing w:val="-2"/>
          <w:sz w:val="28"/>
          <w:szCs w:val="28"/>
        </w:rPr>
      </w:pPr>
      <w:r w:rsidRPr="0033564C">
        <w:rPr>
          <w:rFonts w:ascii="Times New Roman" w:hAnsi="Times New Roman" w:cs="Times New Roman"/>
          <w:color w:val="000000"/>
          <w:spacing w:val="1"/>
          <w:sz w:val="28"/>
          <w:szCs w:val="28"/>
        </w:rPr>
        <w:t>Если тренд отреагировал на существование сопротивления</w:t>
      </w:r>
      <w:r w:rsidR="005E38F3">
        <w:rPr>
          <w:rFonts w:ascii="Times New Roman" w:hAnsi="Times New Roman" w:cs="Times New Roman"/>
          <w:color w:val="000000"/>
          <w:spacing w:val="1"/>
          <w:sz w:val="28"/>
          <w:szCs w:val="28"/>
        </w:rPr>
        <w:t xml:space="preserve"> </w:t>
      </w:r>
      <w:r w:rsidRPr="0033564C">
        <w:rPr>
          <w:rFonts w:ascii="Times New Roman" w:hAnsi="Times New Roman" w:cs="Times New Roman"/>
          <w:color w:val="000000"/>
          <w:spacing w:val="-2"/>
          <w:sz w:val="28"/>
          <w:szCs w:val="28"/>
        </w:rPr>
        <w:t>или поддержки лишь один раз, а затем уверенно его "пробил", то</w:t>
      </w:r>
      <w:r w:rsidR="005E38F3">
        <w:rPr>
          <w:rFonts w:ascii="Times New Roman" w:hAnsi="Times New Roman" w:cs="Times New Roman"/>
          <w:color w:val="000000"/>
          <w:spacing w:val="-2"/>
          <w:sz w:val="28"/>
          <w:szCs w:val="28"/>
        </w:rPr>
        <w:t xml:space="preserve"> </w:t>
      </w:r>
      <w:r w:rsidRPr="0033564C">
        <w:rPr>
          <w:rFonts w:ascii="Times New Roman" w:hAnsi="Times New Roman" w:cs="Times New Roman"/>
          <w:color w:val="000000"/>
          <w:spacing w:val="-5"/>
          <w:sz w:val="28"/>
          <w:szCs w:val="28"/>
        </w:rPr>
        <w:t xml:space="preserve">он все еще силен. </w:t>
      </w:r>
      <w:r w:rsidRPr="0033564C">
        <w:rPr>
          <w:rFonts w:ascii="Times New Roman" w:hAnsi="Times New Roman" w:cs="Times New Roman"/>
          <w:color w:val="000000"/>
          <w:spacing w:val="-5"/>
          <w:sz w:val="28"/>
          <w:szCs w:val="28"/>
        </w:rPr>
        <w:lastRenderedPageBreak/>
        <w:t>Например, есл</w:t>
      </w:r>
      <w:r w:rsidR="005E38F3">
        <w:rPr>
          <w:rFonts w:ascii="Times New Roman" w:hAnsi="Times New Roman" w:cs="Times New Roman"/>
          <w:color w:val="000000"/>
          <w:spacing w:val="-5"/>
          <w:sz w:val="28"/>
          <w:szCs w:val="28"/>
        </w:rPr>
        <w:t>и бычий тренд пробил свое сопро</w:t>
      </w:r>
      <w:r w:rsidRPr="0033564C">
        <w:rPr>
          <w:rFonts w:ascii="Times New Roman" w:hAnsi="Times New Roman" w:cs="Times New Roman"/>
          <w:color w:val="000000"/>
          <w:spacing w:val="-5"/>
          <w:sz w:val="28"/>
          <w:szCs w:val="28"/>
        </w:rPr>
        <w:t>тивление, то имеет смысл купить по цене, чуть более высокой, чем</w:t>
      </w:r>
      <w:r w:rsidR="005E38F3">
        <w:rPr>
          <w:rFonts w:ascii="Times New Roman" w:hAnsi="Times New Roman" w:cs="Times New Roman"/>
          <w:color w:val="000000"/>
          <w:spacing w:val="-5"/>
          <w:sz w:val="28"/>
          <w:szCs w:val="28"/>
        </w:rPr>
        <w:t xml:space="preserve"> </w:t>
      </w:r>
      <w:r w:rsidRPr="0033564C">
        <w:rPr>
          <w:rFonts w:ascii="Times New Roman" w:hAnsi="Times New Roman" w:cs="Times New Roman"/>
          <w:color w:val="000000"/>
          <w:spacing w:val="-6"/>
          <w:sz w:val="28"/>
          <w:szCs w:val="28"/>
        </w:rPr>
        <w:t xml:space="preserve">само сопротивление — для большей </w:t>
      </w:r>
      <w:r w:rsidR="005E38F3">
        <w:rPr>
          <w:rFonts w:ascii="Times New Roman" w:hAnsi="Times New Roman" w:cs="Times New Roman"/>
          <w:color w:val="000000"/>
          <w:spacing w:val="-6"/>
          <w:sz w:val="28"/>
          <w:szCs w:val="28"/>
        </w:rPr>
        <w:t>уверенности в отсутствии раз</w:t>
      </w:r>
      <w:r w:rsidRPr="0033564C">
        <w:rPr>
          <w:rFonts w:ascii="Times New Roman" w:hAnsi="Times New Roman" w:cs="Times New Roman"/>
          <w:color w:val="000000"/>
          <w:spacing w:val="-2"/>
          <w:sz w:val="28"/>
          <w:szCs w:val="28"/>
        </w:rPr>
        <w:t>ворота(рис.</w:t>
      </w:r>
      <w:r w:rsidR="0081069A" w:rsidRPr="0033564C">
        <w:rPr>
          <w:rFonts w:ascii="Times New Roman" w:hAnsi="Times New Roman" w:cs="Times New Roman"/>
          <w:color w:val="000000"/>
          <w:spacing w:val="-2"/>
          <w:sz w:val="28"/>
          <w:szCs w:val="28"/>
        </w:rPr>
        <w:t xml:space="preserve"> </w:t>
      </w:r>
      <w:r w:rsidR="005E38F3">
        <w:rPr>
          <w:rFonts w:ascii="Times New Roman" w:hAnsi="Times New Roman" w:cs="Times New Roman"/>
          <w:color w:val="000000"/>
          <w:spacing w:val="-2"/>
          <w:sz w:val="28"/>
          <w:szCs w:val="28"/>
        </w:rPr>
        <w:t>7</w:t>
      </w:r>
      <w:r w:rsidRPr="0033564C">
        <w:rPr>
          <w:rFonts w:ascii="Times New Roman" w:hAnsi="Times New Roman" w:cs="Times New Roman"/>
          <w:color w:val="000000"/>
          <w:spacing w:val="-2"/>
          <w:sz w:val="28"/>
          <w:szCs w:val="28"/>
        </w:rPr>
        <w:t>).</w:t>
      </w:r>
    </w:p>
    <w:p w:rsidR="0081069A" w:rsidRPr="0033564C" w:rsidRDefault="0081069A" w:rsidP="0033564C">
      <w:pPr>
        <w:pStyle w:val="a3"/>
        <w:spacing w:line="360" w:lineRule="auto"/>
        <w:ind w:left="0" w:right="-1" w:firstLine="851"/>
        <w:jc w:val="both"/>
        <w:rPr>
          <w:rFonts w:ascii="Times New Roman" w:hAnsi="Times New Roman" w:cs="Times New Roman"/>
          <w:sz w:val="28"/>
          <w:szCs w:val="28"/>
        </w:rPr>
      </w:pPr>
      <w:r w:rsidRPr="0033564C">
        <w:rPr>
          <w:rFonts w:ascii="Times New Roman" w:hAnsi="Times New Roman" w:cs="Times New Roman"/>
          <w:noProof/>
          <w:sz w:val="28"/>
          <w:szCs w:val="28"/>
          <w:lang w:eastAsia="ru-RU"/>
        </w:rPr>
        <w:drawing>
          <wp:inline distT="0" distB="0" distL="0" distR="0">
            <wp:extent cx="3434316" cy="2385412"/>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31564" cy="2383501"/>
                    </a:xfrm>
                    <a:prstGeom prst="rect">
                      <a:avLst/>
                    </a:prstGeom>
                    <a:noFill/>
                    <a:ln>
                      <a:noFill/>
                    </a:ln>
                  </pic:spPr>
                </pic:pic>
              </a:graphicData>
            </a:graphic>
          </wp:inline>
        </w:drawing>
      </w:r>
    </w:p>
    <w:p w:rsidR="0081069A" w:rsidRPr="0033564C" w:rsidRDefault="0081069A" w:rsidP="0033564C">
      <w:pPr>
        <w:shd w:val="clear" w:color="auto" w:fill="FFFFFF"/>
        <w:spacing w:before="149" w:line="360" w:lineRule="auto"/>
        <w:ind w:right="-1" w:firstLine="851"/>
        <w:jc w:val="both"/>
        <w:rPr>
          <w:rFonts w:ascii="Times New Roman" w:hAnsi="Times New Roman" w:cs="Times New Roman"/>
          <w:sz w:val="28"/>
          <w:szCs w:val="28"/>
        </w:rPr>
      </w:pPr>
      <w:r w:rsidRPr="0033564C">
        <w:rPr>
          <w:rFonts w:ascii="Times New Roman" w:hAnsi="Times New Roman" w:cs="Times New Roman"/>
          <w:bCs/>
          <w:color w:val="000000"/>
          <w:sz w:val="28"/>
          <w:szCs w:val="28"/>
        </w:rPr>
        <w:t xml:space="preserve">Рисунок </w:t>
      </w:r>
      <w:r w:rsidR="005E38F3">
        <w:rPr>
          <w:rFonts w:ascii="Times New Roman" w:hAnsi="Times New Roman" w:cs="Times New Roman"/>
          <w:bCs/>
          <w:color w:val="000000"/>
          <w:sz w:val="28"/>
          <w:szCs w:val="28"/>
        </w:rPr>
        <w:t>7</w:t>
      </w:r>
      <w:r w:rsidRPr="0033564C">
        <w:rPr>
          <w:rFonts w:ascii="Times New Roman" w:hAnsi="Times New Roman" w:cs="Times New Roman"/>
          <w:b/>
          <w:bCs/>
          <w:color w:val="000000"/>
          <w:sz w:val="28"/>
          <w:szCs w:val="28"/>
        </w:rPr>
        <w:t xml:space="preserve"> – </w:t>
      </w:r>
      <w:r w:rsidRPr="0033564C">
        <w:rPr>
          <w:rFonts w:ascii="Times New Roman" w:hAnsi="Times New Roman" w:cs="Times New Roman"/>
          <w:color w:val="000000"/>
          <w:sz w:val="28"/>
          <w:szCs w:val="28"/>
        </w:rPr>
        <w:t xml:space="preserve"> Сильный тренд и сигналы к покупке/продаже</w:t>
      </w:r>
    </w:p>
    <w:p w:rsidR="0081069A" w:rsidRPr="0033564C" w:rsidRDefault="0081069A" w:rsidP="0033564C">
      <w:pPr>
        <w:shd w:val="clear" w:color="auto" w:fill="FFFFFF"/>
        <w:tabs>
          <w:tab w:val="left" w:pos="1258"/>
        </w:tabs>
        <w:spacing w:before="5" w:line="360" w:lineRule="auto"/>
        <w:ind w:right="-1" w:firstLine="851"/>
        <w:jc w:val="both"/>
        <w:rPr>
          <w:rFonts w:ascii="Times New Roman" w:hAnsi="Times New Roman" w:cs="Times New Roman"/>
          <w:sz w:val="28"/>
          <w:szCs w:val="28"/>
        </w:rPr>
      </w:pPr>
      <w:r w:rsidRPr="0033564C">
        <w:rPr>
          <w:rFonts w:ascii="Times New Roman" w:hAnsi="Times New Roman" w:cs="Times New Roman"/>
          <w:color w:val="000000"/>
          <w:spacing w:val="-3"/>
          <w:sz w:val="28"/>
          <w:szCs w:val="28"/>
        </w:rPr>
        <w:t>а)</w:t>
      </w:r>
      <w:r w:rsidRPr="0033564C">
        <w:rPr>
          <w:rFonts w:ascii="Times New Roman" w:hAnsi="Times New Roman" w:cs="Times New Roman"/>
          <w:color w:val="000000"/>
          <w:sz w:val="28"/>
          <w:szCs w:val="28"/>
        </w:rPr>
        <w:tab/>
      </w:r>
      <w:r w:rsidRPr="0033564C">
        <w:rPr>
          <w:rFonts w:ascii="Times New Roman" w:hAnsi="Times New Roman" w:cs="Times New Roman"/>
          <w:color w:val="000000"/>
          <w:spacing w:val="1"/>
          <w:sz w:val="28"/>
          <w:szCs w:val="28"/>
        </w:rPr>
        <w:t>Бычий Тренд</w:t>
      </w:r>
    </w:p>
    <w:p w:rsidR="0081069A" w:rsidRPr="0033564C" w:rsidRDefault="0081069A" w:rsidP="0033564C">
      <w:pPr>
        <w:shd w:val="clear" w:color="auto" w:fill="FFFFFF"/>
        <w:tabs>
          <w:tab w:val="left" w:pos="1258"/>
        </w:tabs>
        <w:spacing w:line="360" w:lineRule="auto"/>
        <w:ind w:right="-1" w:firstLine="851"/>
        <w:jc w:val="both"/>
        <w:rPr>
          <w:rFonts w:ascii="Times New Roman" w:hAnsi="Times New Roman" w:cs="Times New Roman"/>
          <w:sz w:val="28"/>
          <w:szCs w:val="28"/>
        </w:rPr>
      </w:pPr>
      <w:r w:rsidRPr="0033564C">
        <w:rPr>
          <w:rFonts w:ascii="Times New Roman" w:hAnsi="Times New Roman" w:cs="Times New Roman"/>
          <w:color w:val="000000"/>
          <w:spacing w:val="-2"/>
          <w:sz w:val="28"/>
          <w:szCs w:val="28"/>
        </w:rPr>
        <w:t>б)</w:t>
      </w:r>
      <w:r w:rsidRPr="0033564C">
        <w:rPr>
          <w:rFonts w:ascii="Times New Roman" w:hAnsi="Times New Roman" w:cs="Times New Roman"/>
          <w:color w:val="000000"/>
          <w:sz w:val="28"/>
          <w:szCs w:val="28"/>
        </w:rPr>
        <w:tab/>
        <w:t>Медвежий Тренд</w:t>
      </w:r>
    </w:p>
    <w:p w:rsidR="00753AF5" w:rsidRPr="0033564C" w:rsidRDefault="00753AF5" w:rsidP="0033564C">
      <w:pPr>
        <w:shd w:val="clear" w:color="auto" w:fill="FFFFFF"/>
        <w:spacing w:line="360" w:lineRule="auto"/>
        <w:ind w:right="-1" w:firstLine="851"/>
        <w:jc w:val="both"/>
        <w:rPr>
          <w:rFonts w:ascii="Times New Roman" w:hAnsi="Times New Roman" w:cs="Times New Roman"/>
          <w:color w:val="000000"/>
          <w:spacing w:val="-1"/>
          <w:sz w:val="28"/>
          <w:szCs w:val="28"/>
        </w:rPr>
      </w:pPr>
      <w:r w:rsidRPr="0033564C">
        <w:rPr>
          <w:rFonts w:ascii="Times New Roman" w:hAnsi="Times New Roman" w:cs="Times New Roman"/>
          <w:color w:val="000000"/>
          <w:spacing w:val="-1"/>
          <w:sz w:val="28"/>
          <w:szCs w:val="28"/>
        </w:rPr>
        <w:t>Чем большее количество раз тренд наталкивается на свое со</w:t>
      </w:r>
      <w:r w:rsidRPr="0033564C">
        <w:rPr>
          <w:rFonts w:ascii="Times New Roman" w:hAnsi="Times New Roman" w:cs="Times New Roman"/>
          <w:color w:val="000000"/>
          <w:sz w:val="28"/>
          <w:szCs w:val="28"/>
        </w:rPr>
        <w:t>противление или поддержку, будучи не в состоянии их преодо</w:t>
      </w:r>
      <w:r w:rsidRPr="0033564C">
        <w:rPr>
          <w:rFonts w:ascii="Times New Roman" w:hAnsi="Times New Roman" w:cs="Times New Roman"/>
          <w:color w:val="000000"/>
          <w:spacing w:val="-4"/>
          <w:sz w:val="28"/>
          <w:szCs w:val="28"/>
        </w:rPr>
        <w:t xml:space="preserve">леть, тем более сильный сигнал о слабости тренда мы получаем, и </w:t>
      </w:r>
      <w:r w:rsidRPr="0033564C">
        <w:rPr>
          <w:rFonts w:ascii="Times New Roman" w:hAnsi="Times New Roman" w:cs="Times New Roman"/>
          <w:color w:val="000000"/>
          <w:spacing w:val="-1"/>
          <w:sz w:val="28"/>
          <w:szCs w:val="28"/>
        </w:rPr>
        <w:t xml:space="preserve">тем больше вероятность разворота в будущем (рис. </w:t>
      </w:r>
      <w:r w:rsidR="005E38F3">
        <w:rPr>
          <w:rFonts w:ascii="Times New Roman" w:hAnsi="Times New Roman" w:cs="Times New Roman"/>
          <w:color w:val="000000"/>
          <w:spacing w:val="-1"/>
          <w:sz w:val="28"/>
          <w:szCs w:val="28"/>
        </w:rPr>
        <w:t>8</w:t>
      </w:r>
      <w:r w:rsidRPr="0033564C">
        <w:rPr>
          <w:rFonts w:ascii="Times New Roman" w:hAnsi="Times New Roman" w:cs="Times New Roman"/>
          <w:color w:val="000000"/>
          <w:spacing w:val="-1"/>
          <w:sz w:val="28"/>
          <w:szCs w:val="28"/>
        </w:rPr>
        <w:t>).</w:t>
      </w:r>
    </w:p>
    <w:p w:rsidR="0081069A" w:rsidRPr="0033564C" w:rsidRDefault="0081069A" w:rsidP="0033564C">
      <w:pPr>
        <w:pStyle w:val="a3"/>
        <w:spacing w:line="360" w:lineRule="auto"/>
        <w:ind w:left="0" w:right="-1" w:firstLine="851"/>
        <w:jc w:val="both"/>
        <w:rPr>
          <w:rFonts w:ascii="Times New Roman" w:hAnsi="Times New Roman" w:cs="Times New Roman"/>
          <w:sz w:val="28"/>
          <w:szCs w:val="28"/>
        </w:rPr>
      </w:pPr>
      <w:r w:rsidRPr="0033564C">
        <w:rPr>
          <w:rFonts w:ascii="Times New Roman" w:hAnsi="Times New Roman" w:cs="Times New Roman"/>
          <w:noProof/>
          <w:sz w:val="28"/>
          <w:szCs w:val="28"/>
          <w:lang w:eastAsia="ru-RU"/>
        </w:rPr>
        <w:drawing>
          <wp:inline distT="0" distB="0" distL="0" distR="0">
            <wp:extent cx="3810000" cy="26098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2609850"/>
                    </a:xfrm>
                    <a:prstGeom prst="rect">
                      <a:avLst/>
                    </a:prstGeom>
                    <a:noFill/>
                    <a:ln>
                      <a:noFill/>
                    </a:ln>
                  </pic:spPr>
                </pic:pic>
              </a:graphicData>
            </a:graphic>
          </wp:inline>
        </w:drawing>
      </w:r>
    </w:p>
    <w:p w:rsidR="0081069A" w:rsidRPr="0033564C" w:rsidRDefault="0081069A" w:rsidP="0033564C">
      <w:pPr>
        <w:shd w:val="clear" w:color="auto" w:fill="FFFFFF"/>
        <w:spacing w:before="144" w:line="360" w:lineRule="auto"/>
        <w:ind w:right="-1" w:firstLine="851"/>
        <w:jc w:val="both"/>
        <w:rPr>
          <w:rFonts w:ascii="Times New Roman" w:hAnsi="Times New Roman" w:cs="Times New Roman"/>
          <w:sz w:val="28"/>
          <w:szCs w:val="28"/>
        </w:rPr>
      </w:pPr>
      <w:r w:rsidRPr="0033564C">
        <w:rPr>
          <w:rFonts w:ascii="Times New Roman" w:hAnsi="Times New Roman" w:cs="Times New Roman"/>
          <w:color w:val="000000"/>
          <w:sz w:val="28"/>
          <w:szCs w:val="28"/>
        </w:rPr>
        <w:lastRenderedPageBreak/>
        <w:t xml:space="preserve">Рисунок </w:t>
      </w:r>
      <w:r w:rsidR="005E38F3">
        <w:rPr>
          <w:rFonts w:ascii="Times New Roman" w:hAnsi="Times New Roman" w:cs="Times New Roman"/>
          <w:color w:val="000000"/>
          <w:sz w:val="28"/>
          <w:szCs w:val="28"/>
        </w:rPr>
        <w:t>8</w:t>
      </w:r>
      <w:r w:rsidRPr="0033564C">
        <w:rPr>
          <w:rFonts w:ascii="Times New Roman" w:hAnsi="Times New Roman" w:cs="Times New Roman"/>
          <w:color w:val="000000"/>
          <w:sz w:val="28"/>
          <w:szCs w:val="28"/>
        </w:rPr>
        <w:t xml:space="preserve"> – Слабый тренд и сигналы к покупке/продаже</w:t>
      </w:r>
    </w:p>
    <w:p w:rsidR="0081069A" w:rsidRPr="0033564C" w:rsidRDefault="0081069A" w:rsidP="0033564C">
      <w:pPr>
        <w:shd w:val="clear" w:color="auto" w:fill="FFFFFF"/>
        <w:tabs>
          <w:tab w:val="left" w:pos="1301"/>
        </w:tabs>
        <w:spacing w:line="360" w:lineRule="auto"/>
        <w:ind w:right="-1" w:firstLine="851"/>
        <w:jc w:val="both"/>
        <w:rPr>
          <w:rFonts w:ascii="Times New Roman" w:hAnsi="Times New Roman" w:cs="Times New Roman"/>
          <w:sz w:val="28"/>
          <w:szCs w:val="28"/>
        </w:rPr>
      </w:pPr>
      <w:r w:rsidRPr="0033564C">
        <w:rPr>
          <w:rFonts w:ascii="Times New Roman" w:hAnsi="Times New Roman" w:cs="Times New Roman"/>
          <w:color w:val="000000"/>
          <w:spacing w:val="-1"/>
          <w:sz w:val="28"/>
          <w:szCs w:val="28"/>
        </w:rPr>
        <w:t>а)</w:t>
      </w:r>
      <w:r w:rsidRPr="0033564C">
        <w:rPr>
          <w:rFonts w:ascii="Times New Roman" w:hAnsi="Times New Roman" w:cs="Times New Roman"/>
          <w:color w:val="000000"/>
          <w:sz w:val="28"/>
          <w:szCs w:val="28"/>
        </w:rPr>
        <w:tab/>
      </w:r>
      <w:r w:rsidRPr="0033564C">
        <w:rPr>
          <w:rFonts w:ascii="Times New Roman" w:hAnsi="Times New Roman" w:cs="Times New Roman"/>
          <w:color w:val="000000"/>
          <w:spacing w:val="1"/>
          <w:sz w:val="28"/>
          <w:szCs w:val="28"/>
        </w:rPr>
        <w:t>Бычий Тренд</w:t>
      </w:r>
    </w:p>
    <w:p w:rsidR="0081069A" w:rsidRPr="0033564C" w:rsidRDefault="0081069A" w:rsidP="0033564C">
      <w:pPr>
        <w:shd w:val="clear" w:color="auto" w:fill="FFFFFF"/>
        <w:tabs>
          <w:tab w:val="left" w:pos="1301"/>
        </w:tabs>
        <w:spacing w:line="360" w:lineRule="auto"/>
        <w:ind w:right="-1" w:firstLine="851"/>
        <w:jc w:val="both"/>
        <w:rPr>
          <w:rFonts w:ascii="Times New Roman" w:hAnsi="Times New Roman" w:cs="Times New Roman"/>
          <w:sz w:val="28"/>
          <w:szCs w:val="28"/>
        </w:rPr>
      </w:pPr>
      <w:r w:rsidRPr="0033564C">
        <w:rPr>
          <w:rFonts w:ascii="Times New Roman" w:hAnsi="Times New Roman" w:cs="Times New Roman"/>
          <w:color w:val="000000"/>
          <w:spacing w:val="-1"/>
          <w:sz w:val="28"/>
          <w:szCs w:val="28"/>
        </w:rPr>
        <w:t>б)</w:t>
      </w:r>
      <w:r w:rsidRPr="0033564C">
        <w:rPr>
          <w:rFonts w:ascii="Times New Roman" w:hAnsi="Times New Roman" w:cs="Times New Roman"/>
          <w:color w:val="000000"/>
          <w:sz w:val="28"/>
          <w:szCs w:val="28"/>
        </w:rPr>
        <w:tab/>
      </w:r>
      <w:r w:rsidRPr="0033564C">
        <w:rPr>
          <w:rFonts w:ascii="Times New Roman" w:hAnsi="Times New Roman" w:cs="Times New Roman"/>
          <w:color w:val="000000"/>
          <w:spacing w:val="1"/>
          <w:sz w:val="28"/>
          <w:szCs w:val="28"/>
        </w:rPr>
        <w:t>Медвежий Тренд</w:t>
      </w:r>
    </w:p>
    <w:p w:rsidR="00753AF5" w:rsidRPr="0033564C" w:rsidRDefault="00F2494C" w:rsidP="00F2494C">
      <w:pPr>
        <w:shd w:val="clear" w:color="auto" w:fill="FFFFFF"/>
        <w:tabs>
          <w:tab w:val="left" w:pos="6413"/>
        </w:tabs>
        <w:spacing w:line="360" w:lineRule="auto"/>
        <w:ind w:right="-1" w:firstLine="851"/>
        <w:jc w:val="both"/>
        <w:rPr>
          <w:rFonts w:ascii="Times New Roman" w:hAnsi="Times New Roman" w:cs="Times New Roman"/>
          <w:sz w:val="28"/>
          <w:szCs w:val="28"/>
        </w:rPr>
      </w:pPr>
      <w:r>
        <w:rPr>
          <w:rFonts w:ascii="Times New Roman" w:hAnsi="Times New Roman" w:cs="Times New Roman"/>
          <w:iCs/>
          <w:color w:val="000000"/>
          <w:spacing w:val="-1"/>
          <w:sz w:val="28"/>
          <w:szCs w:val="28"/>
        </w:rPr>
        <w:t xml:space="preserve">Можно довольно грубо обобщить основной принцип, если цена проходит сквозь линии сопротивления, следовательно, тренд изменяет свое направление. </w:t>
      </w:r>
      <w:r>
        <w:rPr>
          <w:rFonts w:ascii="Times New Roman" w:hAnsi="Times New Roman" w:cs="Times New Roman"/>
          <w:color w:val="000000"/>
          <w:spacing w:val="-8"/>
          <w:sz w:val="28"/>
          <w:szCs w:val="28"/>
        </w:rPr>
        <w:t>Заметим</w:t>
      </w:r>
      <w:r w:rsidR="00753AF5" w:rsidRPr="0033564C">
        <w:rPr>
          <w:rFonts w:ascii="Times New Roman" w:hAnsi="Times New Roman" w:cs="Times New Roman"/>
          <w:color w:val="000000"/>
          <w:spacing w:val="-8"/>
          <w:sz w:val="28"/>
          <w:szCs w:val="28"/>
        </w:rPr>
        <w:t xml:space="preserve">, что сопротивление и поддержка — </w:t>
      </w:r>
      <w:r>
        <w:rPr>
          <w:rFonts w:ascii="Times New Roman" w:hAnsi="Times New Roman" w:cs="Times New Roman"/>
          <w:color w:val="000000"/>
          <w:spacing w:val="-8"/>
          <w:sz w:val="28"/>
          <w:szCs w:val="28"/>
        </w:rPr>
        <w:t xml:space="preserve">основополагающие </w:t>
      </w:r>
      <w:r w:rsidR="00753AF5" w:rsidRPr="0033564C">
        <w:rPr>
          <w:rFonts w:ascii="Times New Roman" w:hAnsi="Times New Roman" w:cs="Times New Roman"/>
          <w:color w:val="000000"/>
          <w:spacing w:val="-5"/>
          <w:sz w:val="28"/>
          <w:szCs w:val="28"/>
        </w:rPr>
        <w:t xml:space="preserve">понятия фундаментального анализа. </w:t>
      </w:r>
    </w:p>
    <w:p w:rsidR="00753AF5" w:rsidRPr="0033564C" w:rsidRDefault="00F2494C" w:rsidP="0033564C">
      <w:pPr>
        <w:shd w:val="clear" w:color="auto" w:fill="FFFFFF"/>
        <w:spacing w:before="226" w:line="360" w:lineRule="auto"/>
        <w:ind w:right="-1" w:firstLine="851"/>
        <w:jc w:val="both"/>
        <w:rPr>
          <w:rFonts w:ascii="Times New Roman" w:hAnsi="Times New Roman" w:cs="Times New Roman"/>
          <w:color w:val="000000"/>
          <w:spacing w:val="-3"/>
          <w:sz w:val="28"/>
          <w:szCs w:val="28"/>
        </w:rPr>
      </w:pPr>
      <w:r>
        <w:rPr>
          <w:rFonts w:ascii="Times New Roman" w:hAnsi="Times New Roman" w:cs="Times New Roman"/>
          <w:iCs/>
          <w:color w:val="000000"/>
          <w:sz w:val="28"/>
          <w:szCs w:val="28"/>
        </w:rPr>
        <w:t>Ниже приведен приме изображения линий тренда</w:t>
      </w:r>
      <w:r w:rsidR="00753AF5" w:rsidRPr="0033564C">
        <w:rPr>
          <w:rFonts w:ascii="Times New Roman" w:hAnsi="Times New Roman" w:cs="Times New Roman"/>
          <w:i/>
          <w:iCs/>
          <w:color w:val="000000"/>
          <w:sz w:val="28"/>
          <w:szCs w:val="28"/>
        </w:rPr>
        <w:t xml:space="preserve"> </w:t>
      </w:r>
      <w:r w:rsidR="00753AF5" w:rsidRPr="0033564C">
        <w:rPr>
          <w:rFonts w:ascii="Times New Roman" w:hAnsi="Times New Roman" w:cs="Times New Roman"/>
          <w:color w:val="000000"/>
          <w:sz w:val="28"/>
          <w:szCs w:val="28"/>
        </w:rPr>
        <w:t>(</w:t>
      </w:r>
      <w:r w:rsidR="0077584D">
        <w:rPr>
          <w:rFonts w:ascii="Times New Roman" w:hAnsi="Times New Roman" w:cs="Times New Roman"/>
          <w:color w:val="000000"/>
          <w:sz w:val="28"/>
          <w:szCs w:val="28"/>
        </w:rPr>
        <w:t>рис. 9</w:t>
      </w:r>
      <w:r w:rsidR="00753AF5" w:rsidRPr="0033564C">
        <w:rPr>
          <w:rFonts w:ascii="Times New Roman" w:hAnsi="Times New Roman" w:cs="Times New Roman"/>
          <w:color w:val="000000"/>
          <w:sz w:val="28"/>
          <w:szCs w:val="28"/>
        </w:rPr>
        <w:t xml:space="preserve">) </w:t>
      </w:r>
    </w:p>
    <w:p w:rsidR="0098171D" w:rsidRPr="0033564C" w:rsidRDefault="0098171D" w:rsidP="0033564C">
      <w:pPr>
        <w:spacing w:line="360" w:lineRule="auto"/>
        <w:ind w:right="-1" w:firstLine="851"/>
        <w:jc w:val="both"/>
        <w:rPr>
          <w:rFonts w:ascii="Times New Roman" w:hAnsi="Times New Roman" w:cs="Times New Roman"/>
          <w:sz w:val="28"/>
          <w:szCs w:val="28"/>
        </w:rPr>
      </w:pPr>
      <w:r w:rsidRPr="0033564C">
        <w:rPr>
          <w:rFonts w:ascii="Times New Roman" w:hAnsi="Times New Roman" w:cs="Times New Roman"/>
          <w:noProof/>
          <w:sz w:val="28"/>
          <w:szCs w:val="28"/>
          <w:lang w:eastAsia="ru-RU"/>
        </w:rPr>
        <w:drawing>
          <wp:inline distT="0" distB="0" distL="0" distR="0">
            <wp:extent cx="2936801" cy="2089507"/>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45131" cy="2095434"/>
                    </a:xfrm>
                    <a:prstGeom prst="rect">
                      <a:avLst/>
                    </a:prstGeom>
                    <a:noFill/>
                    <a:ln>
                      <a:noFill/>
                    </a:ln>
                  </pic:spPr>
                </pic:pic>
              </a:graphicData>
            </a:graphic>
          </wp:inline>
        </w:drawing>
      </w:r>
    </w:p>
    <w:p w:rsidR="0098171D" w:rsidRPr="0033564C" w:rsidRDefault="0098171D" w:rsidP="0033564C">
      <w:pPr>
        <w:shd w:val="clear" w:color="auto" w:fill="FFFFFF"/>
        <w:spacing w:before="144" w:line="360" w:lineRule="auto"/>
        <w:ind w:right="-1" w:firstLine="851"/>
        <w:jc w:val="both"/>
        <w:rPr>
          <w:rFonts w:ascii="Times New Roman" w:hAnsi="Times New Roman" w:cs="Times New Roman"/>
          <w:sz w:val="28"/>
          <w:szCs w:val="28"/>
        </w:rPr>
      </w:pPr>
      <w:r w:rsidRPr="0033564C">
        <w:rPr>
          <w:rFonts w:ascii="Times New Roman" w:hAnsi="Times New Roman" w:cs="Times New Roman"/>
          <w:color w:val="000000"/>
          <w:spacing w:val="3"/>
          <w:sz w:val="28"/>
          <w:szCs w:val="28"/>
        </w:rPr>
        <w:t xml:space="preserve">Рисунок </w:t>
      </w:r>
      <w:r w:rsidR="0077584D">
        <w:rPr>
          <w:rFonts w:ascii="Times New Roman" w:hAnsi="Times New Roman" w:cs="Times New Roman"/>
          <w:color w:val="000000"/>
          <w:spacing w:val="3"/>
          <w:sz w:val="28"/>
          <w:szCs w:val="28"/>
        </w:rPr>
        <w:t>9</w:t>
      </w:r>
      <w:r w:rsidRPr="0033564C">
        <w:rPr>
          <w:rFonts w:ascii="Times New Roman" w:hAnsi="Times New Roman" w:cs="Times New Roman"/>
          <w:color w:val="000000"/>
          <w:spacing w:val="3"/>
          <w:sz w:val="28"/>
          <w:szCs w:val="28"/>
        </w:rPr>
        <w:t xml:space="preserve"> – Линия тренда</w:t>
      </w:r>
    </w:p>
    <w:p w:rsidR="0098171D" w:rsidRPr="0033564C" w:rsidRDefault="0098171D" w:rsidP="0033564C">
      <w:pPr>
        <w:shd w:val="clear" w:color="auto" w:fill="FFFFFF"/>
        <w:tabs>
          <w:tab w:val="left" w:pos="1243"/>
        </w:tabs>
        <w:spacing w:line="360" w:lineRule="auto"/>
        <w:ind w:right="-1" w:firstLine="851"/>
        <w:jc w:val="both"/>
        <w:rPr>
          <w:rFonts w:ascii="Times New Roman" w:hAnsi="Times New Roman" w:cs="Times New Roman"/>
          <w:sz w:val="28"/>
          <w:szCs w:val="28"/>
        </w:rPr>
      </w:pPr>
      <w:r w:rsidRPr="0033564C">
        <w:rPr>
          <w:rFonts w:ascii="Times New Roman" w:hAnsi="Times New Roman" w:cs="Times New Roman"/>
          <w:color w:val="000000"/>
          <w:sz w:val="28"/>
          <w:szCs w:val="28"/>
        </w:rPr>
        <w:t>а)</w:t>
      </w:r>
      <w:r w:rsidRPr="0033564C">
        <w:rPr>
          <w:rFonts w:ascii="Times New Roman" w:hAnsi="Times New Roman" w:cs="Times New Roman"/>
          <w:color w:val="000000"/>
          <w:sz w:val="28"/>
          <w:szCs w:val="28"/>
        </w:rPr>
        <w:tab/>
        <w:t>Бычьего</w:t>
      </w:r>
    </w:p>
    <w:p w:rsidR="0098171D" w:rsidRPr="0033564C" w:rsidRDefault="0098171D" w:rsidP="0033564C">
      <w:pPr>
        <w:shd w:val="clear" w:color="auto" w:fill="FFFFFF"/>
        <w:tabs>
          <w:tab w:val="left" w:pos="1243"/>
        </w:tabs>
        <w:spacing w:line="360" w:lineRule="auto"/>
        <w:ind w:right="-1" w:firstLine="851"/>
        <w:jc w:val="both"/>
        <w:rPr>
          <w:rFonts w:ascii="Times New Roman" w:hAnsi="Times New Roman" w:cs="Times New Roman"/>
          <w:sz w:val="28"/>
          <w:szCs w:val="28"/>
        </w:rPr>
      </w:pPr>
      <w:r w:rsidRPr="0033564C">
        <w:rPr>
          <w:rFonts w:ascii="Times New Roman" w:hAnsi="Times New Roman" w:cs="Times New Roman"/>
          <w:color w:val="000000"/>
          <w:spacing w:val="2"/>
          <w:sz w:val="28"/>
          <w:szCs w:val="28"/>
        </w:rPr>
        <w:t>б)</w:t>
      </w:r>
      <w:r w:rsidRPr="0033564C">
        <w:rPr>
          <w:rFonts w:ascii="Times New Roman" w:hAnsi="Times New Roman" w:cs="Times New Roman"/>
          <w:color w:val="000000"/>
          <w:sz w:val="28"/>
          <w:szCs w:val="28"/>
        </w:rPr>
        <w:tab/>
      </w:r>
      <w:r w:rsidRPr="0033564C">
        <w:rPr>
          <w:rFonts w:ascii="Times New Roman" w:hAnsi="Times New Roman" w:cs="Times New Roman"/>
          <w:color w:val="000000"/>
          <w:spacing w:val="-3"/>
          <w:sz w:val="28"/>
          <w:szCs w:val="28"/>
        </w:rPr>
        <w:t>Медвежьего</w:t>
      </w:r>
    </w:p>
    <w:p w:rsidR="00F2494C" w:rsidRPr="0033564C" w:rsidRDefault="00F2494C" w:rsidP="0033564C">
      <w:pPr>
        <w:shd w:val="clear" w:color="auto" w:fill="FFFFFF"/>
        <w:spacing w:line="360" w:lineRule="auto"/>
        <w:ind w:right="-1" w:firstLine="851"/>
        <w:jc w:val="both"/>
        <w:rPr>
          <w:rFonts w:ascii="Times New Roman" w:hAnsi="Times New Roman" w:cs="Times New Roman"/>
          <w:sz w:val="28"/>
          <w:szCs w:val="28"/>
        </w:rPr>
      </w:pPr>
      <w:r>
        <w:rPr>
          <w:rFonts w:ascii="Times New Roman" w:hAnsi="Times New Roman" w:cs="Times New Roman"/>
          <w:color w:val="000000"/>
          <w:spacing w:val="-4"/>
          <w:sz w:val="28"/>
          <w:szCs w:val="28"/>
        </w:rPr>
        <w:t>Для Бычьего, то есть поднимающегося тренда, эта линия всегда находится ниже графика цены, таким образом, она является возрастающей, и наглядно показывает до какой точки может снизится цена, не изменяя при это своего возрастающего направления. В таком случае эта линия называется линией поддержки.</w:t>
      </w:r>
    </w:p>
    <w:p w:rsidR="00F2494C" w:rsidRDefault="00F2494C" w:rsidP="0033564C">
      <w:pPr>
        <w:shd w:val="clear" w:color="auto" w:fill="FFFFFF"/>
        <w:spacing w:line="360" w:lineRule="auto"/>
        <w:ind w:right="-1" w:firstLine="851"/>
        <w:jc w:val="both"/>
        <w:rPr>
          <w:rFonts w:ascii="Times New Roman" w:hAnsi="Times New Roman" w:cs="Times New Roman"/>
          <w:color w:val="000000"/>
          <w:spacing w:val="-1"/>
          <w:sz w:val="28"/>
          <w:szCs w:val="28"/>
        </w:rPr>
      </w:pPr>
      <w:r>
        <w:rPr>
          <w:rFonts w:ascii="Times New Roman" w:hAnsi="Times New Roman" w:cs="Times New Roman"/>
          <w:color w:val="000000"/>
          <w:spacing w:val="-1"/>
          <w:sz w:val="28"/>
          <w:szCs w:val="28"/>
        </w:rPr>
        <w:lastRenderedPageBreak/>
        <w:t>Для медвежьего направления такая линия рисуется выше (является убывающей), соответственно, показывает до какой точки может возрасти цена, данная линия называется линией сопротивления.</w:t>
      </w:r>
    </w:p>
    <w:p w:rsidR="00753AF5" w:rsidRPr="002A7B53" w:rsidRDefault="00F2494C" w:rsidP="002A7B53">
      <w:pPr>
        <w:pStyle w:val="a3"/>
        <w:spacing w:line="360" w:lineRule="auto"/>
        <w:ind w:left="0" w:right="-1"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Во время торговли в тек</w:t>
      </w:r>
      <w:r w:rsidR="002A7B53">
        <w:rPr>
          <w:rFonts w:ascii="Times New Roman" w:hAnsi="Times New Roman" w:cs="Times New Roman"/>
          <w:color w:val="000000"/>
          <w:sz w:val="28"/>
          <w:szCs w:val="28"/>
        </w:rPr>
        <w:t xml:space="preserve">ущий момент нам важно не только то, как долго ценная бумага будет сохранять свои позиции. Например, </w:t>
      </w:r>
      <w:r w:rsidR="00753AF5" w:rsidRPr="0033564C">
        <w:rPr>
          <w:rFonts w:ascii="Times New Roman" w:hAnsi="Times New Roman" w:cs="Times New Roman"/>
          <w:color w:val="000000"/>
          <w:spacing w:val="-1"/>
          <w:sz w:val="28"/>
          <w:szCs w:val="28"/>
        </w:rPr>
        <w:t>, после подтвержденной пробитой линии бычь</w:t>
      </w:r>
      <w:r w:rsidR="00753AF5" w:rsidRPr="0033564C">
        <w:rPr>
          <w:rFonts w:ascii="Times New Roman" w:hAnsi="Times New Roman" w:cs="Times New Roman"/>
          <w:color w:val="000000"/>
          <w:spacing w:val="-3"/>
          <w:sz w:val="28"/>
          <w:szCs w:val="28"/>
        </w:rPr>
        <w:t xml:space="preserve">его тренда может возникнуть ситуация, когда </w:t>
      </w:r>
      <w:r w:rsidR="002A7B53">
        <w:rPr>
          <w:rFonts w:ascii="Times New Roman" w:hAnsi="Times New Roman" w:cs="Times New Roman"/>
          <w:color w:val="000000"/>
          <w:spacing w:val="-3"/>
          <w:sz w:val="28"/>
          <w:szCs w:val="28"/>
        </w:rPr>
        <w:t>оказывается</w:t>
      </w:r>
      <w:r w:rsidR="00753AF5" w:rsidRPr="0033564C">
        <w:rPr>
          <w:rFonts w:ascii="Times New Roman" w:hAnsi="Times New Roman" w:cs="Times New Roman"/>
          <w:color w:val="000000"/>
          <w:spacing w:val="-3"/>
          <w:sz w:val="28"/>
          <w:szCs w:val="28"/>
        </w:rPr>
        <w:t xml:space="preserve"> слишком позд</w:t>
      </w:r>
      <w:r w:rsidR="00753AF5" w:rsidRPr="0033564C">
        <w:rPr>
          <w:rFonts w:ascii="Times New Roman" w:hAnsi="Times New Roman" w:cs="Times New Roman"/>
          <w:color w:val="000000"/>
          <w:spacing w:val="-2"/>
          <w:sz w:val="28"/>
          <w:szCs w:val="28"/>
        </w:rPr>
        <w:t>но закрывать длинные позиции, или когда прибыль</w:t>
      </w:r>
      <w:r w:rsidR="002A7B53">
        <w:rPr>
          <w:rFonts w:ascii="Times New Roman" w:hAnsi="Times New Roman" w:cs="Times New Roman"/>
          <w:color w:val="000000"/>
          <w:spacing w:val="-2"/>
          <w:sz w:val="28"/>
          <w:szCs w:val="28"/>
        </w:rPr>
        <w:t xml:space="preserve"> невероятно мала</w:t>
      </w:r>
      <w:r w:rsidR="00753AF5" w:rsidRPr="0033564C">
        <w:rPr>
          <w:rFonts w:ascii="Times New Roman" w:hAnsi="Times New Roman" w:cs="Times New Roman"/>
          <w:color w:val="000000"/>
          <w:spacing w:val="1"/>
          <w:sz w:val="28"/>
          <w:szCs w:val="28"/>
        </w:rPr>
        <w:t xml:space="preserve">. </w:t>
      </w:r>
      <w:r w:rsidR="002A7B53">
        <w:rPr>
          <w:rFonts w:ascii="Times New Roman" w:hAnsi="Times New Roman" w:cs="Times New Roman"/>
          <w:color w:val="000000"/>
          <w:spacing w:val="1"/>
          <w:sz w:val="28"/>
          <w:szCs w:val="28"/>
        </w:rPr>
        <w:t>А значит важно знать</w:t>
      </w:r>
      <w:r w:rsidR="00753AF5" w:rsidRPr="0033564C">
        <w:rPr>
          <w:rFonts w:ascii="Times New Roman" w:hAnsi="Times New Roman" w:cs="Times New Roman"/>
          <w:color w:val="000000"/>
          <w:spacing w:val="1"/>
          <w:sz w:val="28"/>
          <w:szCs w:val="28"/>
        </w:rPr>
        <w:t xml:space="preserve">, что случилось </w:t>
      </w:r>
      <w:r w:rsidR="00753AF5" w:rsidRPr="0033564C">
        <w:rPr>
          <w:rFonts w:ascii="Times New Roman" w:hAnsi="Times New Roman" w:cs="Times New Roman"/>
          <w:color w:val="000000"/>
          <w:spacing w:val="-1"/>
          <w:sz w:val="28"/>
          <w:szCs w:val="28"/>
        </w:rPr>
        <w:t>сразу после изменения тренда: коррекция или полный разворот.</w:t>
      </w:r>
      <w:r w:rsidR="002A7B53">
        <w:rPr>
          <w:rFonts w:ascii="Times New Roman" w:hAnsi="Times New Roman" w:cs="Times New Roman"/>
          <w:color w:val="000000"/>
          <w:spacing w:val="-1"/>
          <w:sz w:val="28"/>
          <w:szCs w:val="28"/>
        </w:rPr>
        <w:t xml:space="preserve"> Так как к</w:t>
      </w:r>
      <w:r w:rsidR="00753AF5" w:rsidRPr="0033564C">
        <w:rPr>
          <w:rFonts w:ascii="Times New Roman" w:hAnsi="Times New Roman" w:cs="Times New Roman"/>
          <w:color w:val="000000"/>
          <w:spacing w:val="-5"/>
          <w:sz w:val="28"/>
          <w:szCs w:val="28"/>
        </w:rPr>
        <w:t xml:space="preserve">оррекция — </w:t>
      </w:r>
      <w:r w:rsidR="002A7B53">
        <w:rPr>
          <w:rFonts w:ascii="Times New Roman" w:hAnsi="Times New Roman" w:cs="Times New Roman"/>
          <w:color w:val="000000"/>
          <w:spacing w:val="-5"/>
          <w:sz w:val="28"/>
          <w:szCs w:val="28"/>
        </w:rPr>
        <w:t xml:space="preserve">то всего лишь </w:t>
      </w:r>
      <w:r w:rsidR="00753AF5" w:rsidRPr="0033564C">
        <w:rPr>
          <w:rFonts w:ascii="Times New Roman" w:hAnsi="Times New Roman" w:cs="Times New Roman"/>
          <w:color w:val="000000"/>
          <w:spacing w:val="-5"/>
          <w:sz w:val="28"/>
          <w:szCs w:val="28"/>
        </w:rPr>
        <w:t>временное изменение</w:t>
      </w:r>
      <w:r w:rsidR="002A7B53">
        <w:rPr>
          <w:rFonts w:ascii="Times New Roman" w:hAnsi="Times New Roman" w:cs="Times New Roman"/>
          <w:color w:val="000000"/>
          <w:spacing w:val="-5"/>
          <w:sz w:val="28"/>
          <w:szCs w:val="28"/>
        </w:rPr>
        <w:t xml:space="preserve"> направления</w:t>
      </w:r>
      <w:r w:rsidR="00753AF5" w:rsidRPr="0033564C">
        <w:rPr>
          <w:rFonts w:ascii="Times New Roman" w:hAnsi="Times New Roman" w:cs="Times New Roman"/>
          <w:color w:val="000000"/>
          <w:spacing w:val="-5"/>
          <w:sz w:val="28"/>
          <w:szCs w:val="28"/>
        </w:rPr>
        <w:t xml:space="preserve"> тренда, а разворот — </w:t>
      </w:r>
      <w:r w:rsidR="002A7B53">
        <w:rPr>
          <w:rFonts w:ascii="Times New Roman" w:hAnsi="Times New Roman" w:cs="Times New Roman"/>
          <w:color w:val="000000"/>
          <w:spacing w:val="-5"/>
          <w:sz w:val="28"/>
          <w:szCs w:val="28"/>
        </w:rPr>
        <w:t xml:space="preserve"> это </w:t>
      </w:r>
      <w:r w:rsidR="00753AF5" w:rsidRPr="0033564C">
        <w:rPr>
          <w:rFonts w:ascii="Times New Roman" w:hAnsi="Times New Roman" w:cs="Times New Roman"/>
          <w:color w:val="000000"/>
          <w:spacing w:val="-5"/>
          <w:sz w:val="28"/>
          <w:szCs w:val="28"/>
        </w:rPr>
        <w:t>глобаль</w:t>
      </w:r>
      <w:r w:rsidR="00753AF5" w:rsidRPr="0033564C">
        <w:rPr>
          <w:rFonts w:ascii="Times New Roman" w:hAnsi="Times New Roman" w:cs="Times New Roman"/>
          <w:color w:val="000000"/>
          <w:spacing w:val="-1"/>
          <w:sz w:val="28"/>
          <w:szCs w:val="28"/>
        </w:rPr>
        <w:t>ное</w:t>
      </w:r>
      <w:r w:rsidR="0014712A" w:rsidRPr="0014712A">
        <w:rPr>
          <w:rFonts w:ascii="Times New Roman" w:hAnsi="Times New Roman" w:cs="Times New Roman"/>
          <w:color w:val="000000"/>
          <w:spacing w:val="-1"/>
          <w:sz w:val="28"/>
          <w:szCs w:val="28"/>
        </w:rPr>
        <w:t>[2]</w:t>
      </w:r>
      <w:r w:rsidR="00753AF5" w:rsidRPr="0033564C">
        <w:rPr>
          <w:rFonts w:ascii="Times New Roman" w:hAnsi="Times New Roman" w:cs="Times New Roman"/>
          <w:color w:val="000000"/>
          <w:spacing w:val="-1"/>
          <w:sz w:val="28"/>
          <w:szCs w:val="28"/>
        </w:rPr>
        <w:t xml:space="preserve">. </w:t>
      </w:r>
    </w:p>
    <w:p w:rsidR="00753AF5" w:rsidRPr="00F07BD1" w:rsidRDefault="00F07BD1" w:rsidP="00F07BD1">
      <w:pPr>
        <w:pStyle w:val="a3"/>
        <w:numPr>
          <w:ilvl w:val="1"/>
          <w:numId w:val="46"/>
        </w:numPr>
        <w:spacing w:line="72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753AF5" w:rsidRPr="00F07BD1">
        <w:rPr>
          <w:rFonts w:ascii="Times New Roman" w:hAnsi="Times New Roman" w:cs="Times New Roman"/>
          <w:sz w:val="28"/>
          <w:szCs w:val="28"/>
        </w:rPr>
        <w:t>Индикаторы</w:t>
      </w:r>
    </w:p>
    <w:p w:rsidR="006322BD" w:rsidRDefault="006322BD" w:rsidP="0033564C">
      <w:pPr>
        <w:pStyle w:val="Default"/>
        <w:spacing w:line="360" w:lineRule="auto"/>
        <w:ind w:firstLine="851"/>
        <w:jc w:val="both"/>
        <w:rPr>
          <w:sz w:val="28"/>
          <w:szCs w:val="28"/>
        </w:rPr>
      </w:pPr>
      <w:r>
        <w:rPr>
          <w:sz w:val="28"/>
          <w:szCs w:val="28"/>
        </w:rPr>
        <w:t>Для технического анализа наиболее важной группой индикаторов являются индикаторы объема. Они являются основным звеном в уравнении спроса и предложения, вводя в аналитику такую переменную как объем.</w:t>
      </w:r>
    </w:p>
    <w:p w:rsidR="00F073D8" w:rsidRPr="0033564C" w:rsidRDefault="00F073D8" w:rsidP="0033564C">
      <w:pPr>
        <w:pStyle w:val="Default"/>
        <w:spacing w:line="360" w:lineRule="auto"/>
        <w:ind w:firstLine="851"/>
        <w:jc w:val="both"/>
        <w:rPr>
          <w:sz w:val="28"/>
          <w:szCs w:val="28"/>
        </w:rPr>
      </w:pPr>
      <w:r w:rsidRPr="0033564C">
        <w:rPr>
          <w:sz w:val="28"/>
          <w:szCs w:val="28"/>
        </w:rPr>
        <w:t>В основе всех</w:t>
      </w:r>
      <w:r w:rsidR="006322BD">
        <w:rPr>
          <w:sz w:val="28"/>
          <w:szCs w:val="28"/>
        </w:rPr>
        <w:t xml:space="preserve"> таких индикаторов лежит</w:t>
      </w:r>
      <w:r w:rsidRPr="0033564C">
        <w:rPr>
          <w:sz w:val="28"/>
          <w:szCs w:val="28"/>
        </w:rPr>
        <w:t xml:space="preserve"> концепция того, что объем </w:t>
      </w:r>
      <w:r w:rsidR="006322BD">
        <w:rPr>
          <w:sz w:val="28"/>
          <w:szCs w:val="28"/>
        </w:rPr>
        <w:t>растет быстрее</w:t>
      </w:r>
      <w:r w:rsidRPr="0033564C">
        <w:rPr>
          <w:sz w:val="28"/>
          <w:szCs w:val="28"/>
        </w:rPr>
        <w:t xml:space="preserve"> цен</w:t>
      </w:r>
      <w:r w:rsidR="006322BD">
        <w:rPr>
          <w:sz w:val="28"/>
          <w:szCs w:val="28"/>
        </w:rPr>
        <w:t>ы</w:t>
      </w:r>
      <w:r w:rsidRPr="0033564C">
        <w:rPr>
          <w:sz w:val="28"/>
          <w:szCs w:val="28"/>
        </w:rPr>
        <w:t>.</w:t>
      </w:r>
      <w:r w:rsidR="006322BD">
        <w:rPr>
          <w:sz w:val="28"/>
          <w:szCs w:val="28"/>
        </w:rPr>
        <w:t xml:space="preserve"> В таблице 6 представлены основные индикаторы объема и их авторы.</w:t>
      </w:r>
      <w:r w:rsidRPr="0033564C">
        <w:rPr>
          <w:sz w:val="28"/>
          <w:szCs w:val="28"/>
        </w:rPr>
        <w:t xml:space="preserve"> </w:t>
      </w:r>
    </w:p>
    <w:p w:rsidR="00716A0E" w:rsidRPr="0033564C" w:rsidRDefault="00716A0E" w:rsidP="0033564C">
      <w:pPr>
        <w:pStyle w:val="Default"/>
        <w:spacing w:line="360" w:lineRule="auto"/>
        <w:ind w:firstLine="851"/>
        <w:jc w:val="both"/>
        <w:rPr>
          <w:sz w:val="28"/>
          <w:szCs w:val="28"/>
        </w:rPr>
      </w:pPr>
      <w:r w:rsidRPr="0033564C">
        <w:rPr>
          <w:sz w:val="28"/>
          <w:szCs w:val="28"/>
        </w:rPr>
        <w:t xml:space="preserve">Таблица </w:t>
      </w:r>
      <w:r w:rsidR="00CA1023">
        <w:rPr>
          <w:sz w:val="28"/>
          <w:szCs w:val="28"/>
        </w:rPr>
        <w:t>6</w:t>
      </w:r>
      <w:r w:rsidR="00D30204">
        <w:rPr>
          <w:sz w:val="28"/>
          <w:szCs w:val="28"/>
        </w:rPr>
        <w:t xml:space="preserve"> -</w:t>
      </w:r>
      <w:r w:rsidRPr="0033564C">
        <w:rPr>
          <w:sz w:val="28"/>
          <w:szCs w:val="28"/>
        </w:rPr>
        <w:t xml:space="preserve"> Индикаторы объема и их авторы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30"/>
        <w:gridCol w:w="3730"/>
      </w:tblGrid>
      <w:tr w:rsidR="00F073D8" w:rsidRPr="0033564C" w:rsidTr="00716A0E">
        <w:trPr>
          <w:trHeight w:val="107"/>
        </w:trPr>
        <w:tc>
          <w:tcPr>
            <w:tcW w:w="3730" w:type="dxa"/>
          </w:tcPr>
          <w:p w:rsidR="00F073D8" w:rsidRPr="0033564C" w:rsidRDefault="00F073D8" w:rsidP="0033564C">
            <w:pPr>
              <w:pStyle w:val="Default"/>
              <w:spacing w:line="360" w:lineRule="auto"/>
              <w:ind w:firstLine="851"/>
              <w:jc w:val="both"/>
              <w:rPr>
                <w:b/>
                <w:sz w:val="28"/>
                <w:szCs w:val="28"/>
              </w:rPr>
            </w:pPr>
            <w:r w:rsidRPr="00CA1023">
              <w:rPr>
                <w:bCs/>
                <w:iCs/>
                <w:sz w:val="28"/>
                <w:szCs w:val="28"/>
              </w:rPr>
              <w:t>Индикатор</w:t>
            </w:r>
            <w:r w:rsidRPr="0033564C">
              <w:rPr>
                <w:b/>
                <w:bCs/>
                <w:iCs/>
                <w:sz w:val="28"/>
                <w:szCs w:val="28"/>
              </w:rPr>
              <w:t xml:space="preserve"> </w:t>
            </w:r>
          </w:p>
        </w:tc>
        <w:tc>
          <w:tcPr>
            <w:tcW w:w="3730" w:type="dxa"/>
          </w:tcPr>
          <w:p w:rsidR="00F073D8" w:rsidRPr="0033564C" w:rsidRDefault="00F073D8" w:rsidP="0033564C">
            <w:pPr>
              <w:pStyle w:val="Default"/>
              <w:spacing w:line="360" w:lineRule="auto"/>
              <w:ind w:firstLine="851"/>
              <w:jc w:val="both"/>
              <w:rPr>
                <w:b/>
                <w:sz w:val="28"/>
                <w:szCs w:val="28"/>
              </w:rPr>
            </w:pPr>
            <w:r w:rsidRPr="00CA1023">
              <w:rPr>
                <w:bCs/>
                <w:iCs/>
                <w:sz w:val="28"/>
                <w:szCs w:val="28"/>
              </w:rPr>
              <w:t>Автор</w:t>
            </w:r>
            <w:r w:rsidRPr="0033564C">
              <w:rPr>
                <w:b/>
                <w:bCs/>
                <w:iCs/>
                <w:sz w:val="28"/>
                <w:szCs w:val="28"/>
              </w:rPr>
              <w:t xml:space="preserve"> </w:t>
            </w:r>
          </w:p>
        </w:tc>
      </w:tr>
      <w:tr w:rsidR="00F073D8" w:rsidRPr="0033564C" w:rsidTr="00716A0E">
        <w:trPr>
          <w:trHeight w:val="243"/>
        </w:trPr>
        <w:tc>
          <w:tcPr>
            <w:tcW w:w="3730" w:type="dxa"/>
          </w:tcPr>
          <w:p w:rsidR="00F073D8" w:rsidRPr="0033564C" w:rsidRDefault="00F073D8" w:rsidP="00CA1023">
            <w:pPr>
              <w:pStyle w:val="Default"/>
              <w:spacing w:line="360" w:lineRule="auto"/>
              <w:jc w:val="both"/>
              <w:rPr>
                <w:sz w:val="28"/>
                <w:szCs w:val="28"/>
                <w:lang w:val="en-US"/>
              </w:rPr>
            </w:pPr>
            <w:r w:rsidRPr="0033564C">
              <w:rPr>
                <w:bCs/>
                <w:sz w:val="28"/>
                <w:szCs w:val="28"/>
              </w:rPr>
              <w:t>Балансовый</w:t>
            </w:r>
            <w:r w:rsidRPr="0033564C">
              <w:rPr>
                <w:bCs/>
                <w:sz w:val="28"/>
                <w:szCs w:val="28"/>
                <w:lang w:val="en-US"/>
              </w:rPr>
              <w:t xml:space="preserve"> </w:t>
            </w:r>
            <w:r w:rsidRPr="0033564C">
              <w:rPr>
                <w:bCs/>
                <w:sz w:val="28"/>
                <w:szCs w:val="28"/>
              </w:rPr>
              <w:t>объем</w:t>
            </w:r>
            <w:r w:rsidRPr="0033564C">
              <w:rPr>
                <w:bCs/>
                <w:sz w:val="28"/>
                <w:szCs w:val="28"/>
                <w:lang w:val="en-US"/>
              </w:rPr>
              <w:t xml:space="preserve"> </w:t>
            </w:r>
            <w:r w:rsidRPr="00CA1023">
              <w:rPr>
                <w:i/>
                <w:sz w:val="28"/>
                <w:szCs w:val="28"/>
                <w:lang w:val="en-US"/>
              </w:rPr>
              <w:t xml:space="preserve">On Balance Volume </w:t>
            </w:r>
          </w:p>
        </w:tc>
        <w:tc>
          <w:tcPr>
            <w:tcW w:w="3730" w:type="dxa"/>
          </w:tcPr>
          <w:p w:rsidR="00F073D8" w:rsidRPr="0033564C" w:rsidRDefault="00F073D8" w:rsidP="00CA1023">
            <w:pPr>
              <w:pStyle w:val="Default"/>
              <w:spacing w:line="360" w:lineRule="auto"/>
              <w:jc w:val="both"/>
              <w:rPr>
                <w:sz w:val="28"/>
                <w:szCs w:val="28"/>
                <w:lang w:val="en-US"/>
              </w:rPr>
            </w:pPr>
            <w:r w:rsidRPr="0033564C">
              <w:rPr>
                <w:bCs/>
                <w:sz w:val="28"/>
                <w:szCs w:val="28"/>
              </w:rPr>
              <w:t>Джо</w:t>
            </w:r>
            <w:r w:rsidRPr="0033564C">
              <w:rPr>
                <w:bCs/>
                <w:sz w:val="28"/>
                <w:szCs w:val="28"/>
                <w:lang w:val="en-US"/>
              </w:rPr>
              <w:t xml:space="preserve"> </w:t>
            </w:r>
            <w:r w:rsidRPr="0033564C">
              <w:rPr>
                <w:bCs/>
                <w:sz w:val="28"/>
                <w:szCs w:val="28"/>
              </w:rPr>
              <w:t>Грэнвнлл</w:t>
            </w:r>
            <w:r w:rsidRPr="0033564C">
              <w:rPr>
                <w:bCs/>
                <w:sz w:val="28"/>
                <w:szCs w:val="28"/>
                <w:lang w:val="en-US"/>
              </w:rPr>
              <w:t xml:space="preserve">, </w:t>
            </w:r>
            <w:r w:rsidRPr="0033564C">
              <w:rPr>
                <w:bCs/>
                <w:sz w:val="28"/>
                <w:szCs w:val="28"/>
              </w:rPr>
              <w:t>Фрэнк</w:t>
            </w:r>
            <w:r w:rsidRPr="0033564C">
              <w:rPr>
                <w:bCs/>
                <w:sz w:val="28"/>
                <w:szCs w:val="28"/>
                <w:lang w:val="en-US"/>
              </w:rPr>
              <w:t xml:space="preserve"> </w:t>
            </w:r>
            <w:r w:rsidRPr="0033564C">
              <w:rPr>
                <w:bCs/>
                <w:sz w:val="28"/>
                <w:szCs w:val="28"/>
              </w:rPr>
              <w:t>Виньола</w:t>
            </w:r>
            <w:r w:rsidRPr="0033564C">
              <w:rPr>
                <w:bCs/>
                <w:sz w:val="28"/>
                <w:szCs w:val="28"/>
                <w:lang w:val="en-US"/>
              </w:rPr>
              <w:t xml:space="preserve"> </w:t>
            </w:r>
          </w:p>
        </w:tc>
      </w:tr>
      <w:tr w:rsidR="00F073D8" w:rsidRPr="0033564C" w:rsidTr="00716A0E">
        <w:trPr>
          <w:trHeight w:val="241"/>
        </w:trPr>
        <w:tc>
          <w:tcPr>
            <w:tcW w:w="3730" w:type="dxa"/>
          </w:tcPr>
          <w:p w:rsidR="00F073D8" w:rsidRPr="0033564C" w:rsidRDefault="00F073D8" w:rsidP="00CA1023">
            <w:pPr>
              <w:pStyle w:val="Default"/>
              <w:spacing w:line="360" w:lineRule="auto"/>
              <w:jc w:val="both"/>
              <w:rPr>
                <w:sz w:val="28"/>
                <w:szCs w:val="28"/>
                <w:lang w:val="en-US"/>
              </w:rPr>
            </w:pPr>
            <w:r w:rsidRPr="0033564C">
              <w:rPr>
                <w:bCs/>
                <w:sz w:val="28"/>
                <w:szCs w:val="28"/>
              </w:rPr>
              <w:t>Тренд</w:t>
            </w:r>
            <w:r w:rsidRPr="0033564C">
              <w:rPr>
                <w:bCs/>
                <w:sz w:val="28"/>
                <w:szCs w:val="28"/>
                <w:lang w:val="en-US"/>
              </w:rPr>
              <w:t xml:space="preserve"> </w:t>
            </w:r>
            <w:r w:rsidRPr="0033564C">
              <w:rPr>
                <w:bCs/>
                <w:sz w:val="28"/>
                <w:szCs w:val="28"/>
              </w:rPr>
              <w:t>объема</w:t>
            </w:r>
            <w:r w:rsidRPr="0033564C">
              <w:rPr>
                <w:bCs/>
                <w:sz w:val="28"/>
                <w:szCs w:val="28"/>
                <w:lang w:val="en-US"/>
              </w:rPr>
              <w:t xml:space="preserve"> </w:t>
            </w:r>
            <w:r w:rsidRPr="0033564C">
              <w:rPr>
                <w:bCs/>
                <w:sz w:val="28"/>
                <w:szCs w:val="28"/>
              </w:rPr>
              <w:t>цены</w:t>
            </w:r>
            <w:r w:rsidRPr="0033564C">
              <w:rPr>
                <w:bCs/>
                <w:sz w:val="28"/>
                <w:szCs w:val="28"/>
                <w:lang w:val="en-US"/>
              </w:rPr>
              <w:t xml:space="preserve"> </w:t>
            </w:r>
            <w:r w:rsidRPr="00CA1023">
              <w:rPr>
                <w:i/>
                <w:sz w:val="28"/>
                <w:szCs w:val="28"/>
                <w:lang w:val="en-US"/>
              </w:rPr>
              <w:t>Volume-Price Trend</w:t>
            </w:r>
            <w:r w:rsidRPr="0033564C">
              <w:rPr>
                <w:sz w:val="28"/>
                <w:szCs w:val="28"/>
                <w:lang w:val="en-US"/>
              </w:rPr>
              <w:t xml:space="preserve"> </w:t>
            </w:r>
          </w:p>
        </w:tc>
        <w:tc>
          <w:tcPr>
            <w:tcW w:w="3730" w:type="dxa"/>
          </w:tcPr>
          <w:p w:rsidR="00F073D8" w:rsidRPr="0033564C" w:rsidRDefault="00F073D8" w:rsidP="00CA1023">
            <w:pPr>
              <w:pStyle w:val="Default"/>
              <w:spacing w:line="360" w:lineRule="auto"/>
              <w:jc w:val="both"/>
              <w:rPr>
                <w:sz w:val="28"/>
                <w:szCs w:val="28"/>
              </w:rPr>
            </w:pPr>
            <w:r w:rsidRPr="0033564C">
              <w:rPr>
                <w:bCs/>
                <w:sz w:val="28"/>
                <w:szCs w:val="28"/>
              </w:rPr>
              <w:t xml:space="preserve">Дэвид Маркстайн </w:t>
            </w:r>
          </w:p>
        </w:tc>
      </w:tr>
      <w:tr w:rsidR="00F073D8" w:rsidRPr="0033564C" w:rsidTr="00716A0E">
        <w:trPr>
          <w:trHeight w:val="380"/>
        </w:trPr>
        <w:tc>
          <w:tcPr>
            <w:tcW w:w="3730" w:type="dxa"/>
          </w:tcPr>
          <w:p w:rsidR="00F073D8" w:rsidRPr="0033564C" w:rsidRDefault="00F073D8" w:rsidP="00CA1023">
            <w:pPr>
              <w:pStyle w:val="Default"/>
              <w:spacing w:line="360" w:lineRule="auto"/>
              <w:jc w:val="both"/>
              <w:rPr>
                <w:sz w:val="28"/>
                <w:szCs w:val="28"/>
              </w:rPr>
            </w:pPr>
            <w:r w:rsidRPr="0033564C">
              <w:rPr>
                <w:bCs/>
                <w:sz w:val="28"/>
                <w:szCs w:val="28"/>
              </w:rPr>
              <w:t xml:space="preserve">Индексы отрицательного и положительного объема </w:t>
            </w:r>
            <w:r w:rsidRPr="00CA1023">
              <w:rPr>
                <w:i/>
                <w:sz w:val="28"/>
                <w:szCs w:val="28"/>
              </w:rPr>
              <w:t>Negative and Positive Volume Indices</w:t>
            </w:r>
            <w:r w:rsidRPr="0033564C">
              <w:rPr>
                <w:sz w:val="28"/>
                <w:szCs w:val="28"/>
              </w:rPr>
              <w:t xml:space="preserve"> </w:t>
            </w:r>
          </w:p>
        </w:tc>
        <w:tc>
          <w:tcPr>
            <w:tcW w:w="3730" w:type="dxa"/>
          </w:tcPr>
          <w:p w:rsidR="00F073D8" w:rsidRPr="0033564C" w:rsidRDefault="00F073D8" w:rsidP="00CA1023">
            <w:pPr>
              <w:pStyle w:val="Default"/>
              <w:spacing w:line="360" w:lineRule="auto"/>
              <w:jc w:val="both"/>
              <w:rPr>
                <w:sz w:val="28"/>
                <w:szCs w:val="28"/>
                <w:lang w:val="en-US"/>
              </w:rPr>
            </w:pPr>
            <w:r w:rsidRPr="0033564C">
              <w:rPr>
                <w:bCs/>
                <w:sz w:val="28"/>
                <w:szCs w:val="28"/>
              </w:rPr>
              <w:t>Пол</w:t>
            </w:r>
            <w:r w:rsidRPr="0033564C">
              <w:rPr>
                <w:bCs/>
                <w:sz w:val="28"/>
                <w:szCs w:val="28"/>
                <w:lang w:val="en-US"/>
              </w:rPr>
              <w:t xml:space="preserve"> </w:t>
            </w:r>
            <w:r w:rsidRPr="0033564C">
              <w:rPr>
                <w:bCs/>
                <w:sz w:val="28"/>
                <w:szCs w:val="28"/>
              </w:rPr>
              <w:t>и</w:t>
            </w:r>
            <w:r w:rsidRPr="0033564C">
              <w:rPr>
                <w:bCs/>
                <w:sz w:val="28"/>
                <w:szCs w:val="28"/>
                <w:lang w:val="en-US"/>
              </w:rPr>
              <w:t xml:space="preserve"> </w:t>
            </w:r>
            <w:r w:rsidRPr="0033564C">
              <w:rPr>
                <w:bCs/>
                <w:sz w:val="28"/>
                <w:szCs w:val="28"/>
              </w:rPr>
              <w:t>Ричард</w:t>
            </w:r>
            <w:r w:rsidRPr="0033564C">
              <w:rPr>
                <w:bCs/>
                <w:sz w:val="28"/>
                <w:szCs w:val="28"/>
                <w:lang w:val="en-US"/>
              </w:rPr>
              <w:t xml:space="preserve"> </w:t>
            </w:r>
            <w:r w:rsidRPr="0033564C">
              <w:rPr>
                <w:bCs/>
                <w:sz w:val="28"/>
                <w:szCs w:val="28"/>
              </w:rPr>
              <w:t>Дайсарт</w:t>
            </w:r>
            <w:r w:rsidRPr="0033564C">
              <w:rPr>
                <w:bCs/>
                <w:sz w:val="28"/>
                <w:szCs w:val="28"/>
                <w:lang w:val="en-US"/>
              </w:rPr>
              <w:t xml:space="preserve"> </w:t>
            </w:r>
          </w:p>
        </w:tc>
      </w:tr>
      <w:tr w:rsidR="00F073D8" w:rsidRPr="0033564C" w:rsidTr="00716A0E">
        <w:trPr>
          <w:trHeight w:val="244"/>
        </w:trPr>
        <w:tc>
          <w:tcPr>
            <w:tcW w:w="3730" w:type="dxa"/>
          </w:tcPr>
          <w:p w:rsidR="00F073D8" w:rsidRPr="0033564C" w:rsidRDefault="00F073D8" w:rsidP="00CA1023">
            <w:pPr>
              <w:pStyle w:val="Default"/>
              <w:spacing w:line="360" w:lineRule="auto"/>
              <w:jc w:val="both"/>
              <w:rPr>
                <w:sz w:val="28"/>
                <w:szCs w:val="28"/>
              </w:rPr>
            </w:pPr>
            <w:r w:rsidRPr="0033564C">
              <w:rPr>
                <w:bCs/>
                <w:sz w:val="28"/>
                <w:szCs w:val="28"/>
              </w:rPr>
              <w:lastRenderedPageBreak/>
              <w:t xml:space="preserve">Внутридневная интенсивность </w:t>
            </w:r>
            <w:r w:rsidRPr="00CA1023">
              <w:rPr>
                <w:i/>
                <w:sz w:val="28"/>
                <w:szCs w:val="28"/>
              </w:rPr>
              <w:t xml:space="preserve">Intraday Intensity </w:t>
            </w:r>
          </w:p>
        </w:tc>
        <w:tc>
          <w:tcPr>
            <w:tcW w:w="3730" w:type="dxa"/>
          </w:tcPr>
          <w:p w:rsidR="00F073D8" w:rsidRPr="0033564C" w:rsidRDefault="00F073D8" w:rsidP="00CA1023">
            <w:pPr>
              <w:pStyle w:val="Default"/>
              <w:spacing w:line="360" w:lineRule="auto"/>
              <w:jc w:val="both"/>
              <w:rPr>
                <w:sz w:val="28"/>
                <w:szCs w:val="28"/>
              </w:rPr>
            </w:pPr>
            <w:r w:rsidRPr="0033564C">
              <w:rPr>
                <w:bCs/>
                <w:sz w:val="28"/>
                <w:szCs w:val="28"/>
              </w:rPr>
              <w:t xml:space="preserve">Дэвид Бостиан </w:t>
            </w:r>
          </w:p>
        </w:tc>
      </w:tr>
      <w:tr w:rsidR="00F073D8" w:rsidRPr="0033564C" w:rsidTr="00716A0E">
        <w:trPr>
          <w:trHeight w:val="243"/>
        </w:trPr>
        <w:tc>
          <w:tcPr>
            <w:tcW w:w="3730" w:type="dxa"/>
          </w:tcPr>
          <w:p w:rsidR="00F073D8" w:rsidRPr="0033564C" w:rsidRDefault="00F073D8" w:rsidP="00CA1023">
            <w:pPr>
              <w:pStyle w:val="Default"/>
              <w:spacing w:line="360" w:lineRule="auto"/>
              <w:jc w:val="both"/>
              <w:rPr>
                <w:sz w:val="28"/>
                <w:szCs w:val="28"/>
              </w:rPr>
            </w:pPr>
            <w:r w:rsidRPr="0033564C">
              <w:rPr>
                <w:bCs/>
                <w:sz w:val="28"/>
                <w:szCs w:val="28"/>
              </w:rPr>
              <w:t xml:space="preserve">Накопление распределение </w:t>
            </w:r>
            <w:r w:rsidRPr="00CA1023">
              <w:rPr>
                <w:i/>
                <w:sz w:val="28"/>
                <w:szCs w:val="28"/>
              </w:rPr>
              <w:t>Accumulation Distribution</w:t>
            </w:r>
            <w:r w:rsidRPr="0033564C">
              <w:rPr>
                <w:sz w:val="28"/>
                <w:szCs w:val="28"/>
              </w:rPr>
              <w:t xml:space="preserve"> </w:t>
            </w:r>
          </w:p>
        </w:tc>
        <w:tc>
          <w:tcPr>
            <w:tcW w:w="3730" w:type="dxa"/>
          </w:tcPr>
          <w:p w:rsidR="00F073D8" w:rsidRPr="0033564C" w:rsidRDefault="00F073D8" w:rsidP="00CA1023">
            <w:pPr>
              <w:pStyle w:val="Default"/>
              <w:spacing w:line="360" w:lineRule="auto"/>
              <w:jc w:val="both"/>
              <w:rPr>
                <w:sz w:val="28"/>
                <w:szCs w:val="28"/>
              </w:rPr>
            </w:pPr>
            <w:r w:rsidRPr="0033564C">
              <w:rPr>
                <w:bCs/>
                <w:sz w:val="28"/>
                <w:szCs w:val="28"/>
              </w:rPr>
              <w:t xml:space="preserve">Ларри Уильяме </w:t>
            </w:r>
          </w:p>
        </w:tc>
      </w:tr>
      <w:tr w:rsidR="00F073D8" w:rsidRPr="0033564C" w:rsidTr="00716A0E">
        <w:trPr>
          <w:trHeight w:val="243"/>
        </w:trPr>
        <w:tc>
          <w:tcPr>
            <w:tcW w:w="3730" w:type="dxa"/>
          </w:tcPr>
          <w:p w:rsidR="00F073D8" w:rsidRPr="0033564C" w:rsidRDefault="00F073D8" w:rsidP="00CA1023">
            <w:pPr>
              <w:pStyle w:val="Default"/>
              <w:spacing w:line="360" w:lineRule="auto"/>
              <w:jc w:val="both"/>
              <w:rPr>
                <w:sz w:val="28"/>
                <w:szCs w:val="28"/>
              </w:rPr>
            </w:pPr>
            <w:r w:rsidRPr="0033564C">
              <w:rPr>
                <w:bCs/>
                <w:sz w:val="28"/>
                <w:szCs w:val="28"/>
              </w:rPr>
              <w:t xml:space="preserve">Индекс движения денег </w:t>
            </w:r>
            <w:r w:rsidRPr="00CA1023">
              <w:rPr>
                <w:i/>
                <w:sz w:val="28"/>
                <w:szCs w:val="28"/>
              </w:rPr>
              <w:t xml:space="preserve">Money Flow Index </w:t>
            </w:r>
          </w:p>
        </w:tc>
        <w:tc>
          <w:tcPr>
            <w:tcW w:w="3730" w:type="dxa"/>
          </w:tcPr>
          <w:p w:rsidR="00F073D8" w:rsidRPr="0033564C" w:rsidRDefault="00F073D8" w:rsidP="00CA1023">
            <w:pPr>
              <w:pStyle w:val="Default"/>
              <w:spacing w:line="360" w:lineRule="auto"/>
              <w:jc w:val="both"/>
              <w:rPr>
                <w:sz w:val="28"/>
                <w:szCs w:val="28"/>
              </w:rPr>
            </w:pPr>
            <w:r w:rsidRPr="0033564C">
              <w:rPr>
                <w:bCs/>
                <w:sz w:val="28"/>
                <w:szCs w:val="28"/>
              </w:rPr>
              <w:t xml:space="preserve">Джин Квон и Эврам Саудек </w:t>
            </w:r>
            <w:r w:rsidRPr="0033564C">
              <w:rPr>
                <w:sz w:val="28"/>
                <w:szCs w:val="28"/>
              </w:rPr>
              <w:t xml:space="preserve"> </w:t>
            </w:r>
          </w:p>
        </w:tc>
      </w:tr>
      <w:tr w:rsidR="00F073D8" w:rsidRPr="0033564C" w:rsidTr="00716A0E">
        <w:trPr>
          <w:trHeight w:val="244"/>
        </w:trPr>
        <w:tc>
          <w:tcPr>
            <w:tcW w:w="3730" w:type="dxa"/>
          </w:tcPr>
          <w:p w:rsidR="00F073D8" w:rsidRPr="0033564C" w:rsidRDefault="00F073D8" w:rsidP="00CA1023">
            <w:pPr>
              <w:pStyle w:val="Default"/>
              <w:spacing w:line="360" w:lineRule="auto"/>
              <w:jc w:val="both"/>
              <w:rPr>
                <w:sz w:val="28"/>
                <w:szCs w:val="28"/>
                <w:lang w:val="en-US"/>
              </w:rPr>
            </w:pPr>
            <w:r w:rsidRPr="0033564C">
              <w:rPr>
                <w:bCs/>
                <w:sz w:val="28"/>
                <w:szCs w:val="28"/>
              </w:rPr>
              <w:t>Объемно</w:t>
            </w:r>
            <w:r w:rsidRPr="0033564C">
              <w:rPr>
                <w:bCs/>
                <w:sz w:val="28"/>
                <w:szCs w:val="28"/>
                <w:lang w:val="en-US"/>
              </w:rPr>
              <w:t>-</w:t>
            </w:r>
            <w:r w:rsidRPr="0033564C">
              <w:rPr>
                <w:bCs/>
                <w:sz w:val="28"/>
                <w:szCs w:val="28"/>
              </w:rPr>
              <w:t>взвешенная</w:t>
            </w:r>
            <w:r w:rsidRPr="0033564C">
              <w:rPr>
                <w:bCs/>
                <w:sz w:val="28"/>
                <w:szCs w:val="28"/>
                <w:lang w:val="en-US"/>
              </w:rPr>
              <w:t xml:space="preserve"> </w:t>
            </w:r>
            <w:r w:rsidRPr="00CA1023">
              <w:rPr>
                <w:bCs/>
                <w:i/>
                <w:sz w:val="28"/>
                <w:szCs w:val="28"/>
                <w:lang w:val="en-US"/>
              </w:rPr>
              <w:t xml:space="preserve">MACD </w:t>
            </w:r>
            <w:r w:rsidRPr="00CA1023">
              <w:rPr>
                <w:i/>
                <w:sz w:val="28"/>
                <w:szCs w:val="28"/>
                <w:lang w:val="en-US"/>
              </w:rPr>
              <w:t>Volume-Weighted MACD</w:t>
            </w:r>
            <w:r w:rsidRPr="0033564C">
              <w:rPr>
                <w:sz w:val="28"/>
                <w:szCs w:val="28"/>
                <w:lang w:val="en-US"/>
              </w:rPr>
              <w:t xml:space="preserve"> </w:t>
            </w:r>
          </w:p>
        </w:tc>
        <w:tc>
          <w:tcPr>
            <w:tcW w:w="3730" w:type="dxa"/>
          </w:tcPr>
          <w:p w:rsidR="00F073D8" w:rsidRPr="0033564C" w:rsidRDefault="00F073D8" w:rsidP="00CA1023">
            <w:pPr>
              <w:pStyle w:val="Default"/>
              <w:spacing w:line="360" w:lineRule="auto"/>
              <w:jc w:val="both"/>
              <w:rPr>
                <w:sz w:val="28"/>
                <w:szCs w:val="28"/>
              </w:rPr>
            </w:pPr>
            <w:r w:rsidRPr="0033564C">
              <w:rPr>
                <w:bCs/>
                <w:sz w:val="28"/>
                <w:szCs w:val="28"/>
              </w:rPr>
              <w:t xml:space="preserve">Бафф Дормайер </w:t>
            </w:r>
          </w:p>
        </w:tc>
      </w:tr>
    </w:tbl>
    <w:p w:rsidR="00F073D8" w:rsidRPr="0033564C" w:rsidRDefault="00716A0E" w:rsidP="0033564C">
      <w:pPr>
        <w:pStyle w:val="Default"/>
        <w:spacing w:line="360" w:lineRule="auto"/>
        <w:ind w:firstLine="851"/>
        <w:jc w:val="both"/>
        <w:rPr>
          <w:sz w:val="28"/>
          <w:szCs w:val="28"/>
        </w:rPr>
      </w:pPr>
      <w:r w:rsidRPr="0033564C">
        <w:rPr>
          <w:sz w:val="28"/>
          <w:szCs w:val="28"/>
        </w:rPr>
        <w:t xml:space="preserve">Таблица </w:t>
      </w:r>
      <w:r w:rsidR="00CA1023">
        <w:rPr>
          <w:sz w:val="28"/>
          <w:szCs w:val="28"/>
        </w:rPr>
        <w:t>7</w:t>
      </w:r>
      <w:r w:rsidR="00D30204">
        <w:rPr>
          <w:sz w:val="28"/>
          <w:szCs w:val="28"/>
        </w:rPr>
        <w:t xml:space="preserve"> -</w:t>
      </w:r>
      <w:r w:rsidRPr="0033564C">
        <w:rPr>
          <w:sz w:val="28"/>
          <w:szCs w:val="28"/>
        </w:rPr>
        <w:t xml:space="preserve"> Категория индикаторов объема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20"/>
        <w:gridCol w:w="4520"/>
      </w:tblGrid>
      <w:tr w:rsidR="00F073D8" w:rsidRPr="0033564C" w:rsidTr="00716A0E">
        <w:trPr>
          <w:trHeight w:val="109"/>
        </w:trPr>
        <w:tc>
          <w:tcPr>
            <w:tcW w:w="4520" w:type="dxa"/>
          </w:tcPr>
          <w:p w:rsidR="00F073D8" w:rsidRPr="0033564C" w:rsidRDefault="00F073D8" w:rsidP="0033564C">
            <w:pPr>
              <w:autoSpaceDE w:val="0"/>
              <w:autoSpaceDN w:val="0"/>
              <w:adjustRightInd w:val="0"/>
              <w:spacing w:after="0" w:line="360" w:lineRule="auto"/>
              <w:ind w:firstLine="851"/>
              <w:jc w:val="both"/>
              <w:rPr>
                <w:rFonts w:ascii="Times New Roman" w:hAnsi="Times New Roman" w:cs="Times New Roman"/>
                <w:b/>
                <w:color w:val="000000"/>
                <w:sz w:val="28"/>
                <w:szCs w:val="28"/>
              </w:rPr>
            </w:pPr>
            <w:r w:rsidRPr="00CA1023">
              <w:rPr>
                <w:rFonts w:ascii="Times New Roman" w:hAnsi="Times New Roman" w:cs="Times New Roman"/>
                <w:iCs/>
                <w:color w:val="000000"/>
                <w:sz w:val="28"/>
                <w:szCs w:val="28"/>
              </w:rPr>
              <w:t>Категория</w:t>
            </w:r>
            <w:r w:rsidRPr="0033564C">
              <w:rPr>
                <w:rFonts w:ascii="Times New Roman" w:hAnsi="Times New Roman" w:cs="Times New Roman"/>
                <w:b/>
                <w:iCs/>
                <w:color w:val="000000"/>
                <w:sz w:val="28"/>
                <w:szCs w:val="28"/>
              </w:rPr>
              <w:t xml:space="preserve"> </w:t>
            </w:r>
          </w:p>
        </w:tc>
        <w:tc>
          <w:tcPr>
            <w:tcW w:w="4520" w:type="dxa"/>
          </w:tcPr>
          <w:p w:rsidR="00F073D8" w:rsidRPr="0033564C" w:rsidRDefault="00F073D8" w:rsidP="0033564C">
            <w:pPr>
              <w:autoSpaceDE w:val="0"/>
              <w:autoSpaceDN w:val="0"/>
              <w:adjustRightInd w:val="0"/>
              <w:spacing w:after="0" w:line="360" w:lineRule="auto"/>
              <w:ind w:firstLine="851"/>
              <w:jc w:val="both"/>
              <w:rPr>
                <w:rFonts w:ascii="Times New Roman" w:hAnsi="Times New Roman" w:cs="Times New Roman"/>
                <w:b/>
                <w:color w:val="000000"/>
                <w:sz w:val="28"/>
                <w:szCs w:val="28"/>
              </w:rPr>
            </w:pPr>
            <w:r w:rsidRPr="00CA1023">
              <w:rPr>
                <w:rFonts w:ascii="Times New Roman" w:hAnsi="Times New Roman" w:cs="Times New Roman"/>
                <w:iCs/>
                <w:color w:val="000000"/>
                <w:sz w:val="28"/>
                <w:szCs w:val="28"/>
              </w:rPr>
              <w:t>Примеры</w:t>
            </w:r>
            <w:r w:rsidRPr="0033564C">
              <w:rPr>
                <w:rFonts w:ascii="Times New Roman" w:hAnsi="Times New Roman" w:cs="Times New Roman"/>
                <w:b/>
                <w:iCs/>
                <w:color w:val="000000"/>
                <w:sz w:val="28"/>
                <w:szCs w:val="28"/>
              </w:rPr>
              <w:t xml:space="preserve"> </w:t>
            </w:r>
          </w:p>
        </w:tc>
      </w:tr>
      <w:tr w:rsidR="00F073D8" w:rsidRPr="009374D3" w:rsidTr="00716A0E">
        <w:trPr>
          <w:trHeight w:val="109"/>
        </w:trPr>
        <w:tc>
          <w:tcPr>
            <w:tcW w:w="4520" w:type="dxa"/>
          </w:tcPr>
          <w:p w:rsidR="00F073D8" w:rsidRPr="0033564C" w:rsidRDefault="00F073D8" w:rsidP="00CA1023">
            <w:pPr>
              <w:autoSpaceDE w:val="0"/>
              <w:autoSpaceDN w:val="0"/>
              <w:adjustRightInd w:val="0"/>
              <w:spacing w:after="0"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 xml:space="preserve">Периодическое изменение цены </w:t>
            </w:r>
          </w:p>
        </w:tc>
        <w:tc>
          <w:tcPr>
            <w:tcW w:w="4520" w:type="dxa"/>
          </w:tcPr>
          <w:p w:rsidR="00F073D8" w:rsidRPr="00CA1023" w:rsidRDefault="00F073D8" w:rsidP="00CA1023">
            <w:pPr>
              <w:autoSpaceDE w:val="0"/>
              <w:autoSpaceDN w:val="0"/>
              <w:adjustRightInd w:val="0"/>
              <w:spacing w:after="0" w:line="360" w:lineRule="auto"/>
              <w:jc w:val="both"/>
              <w:rPr>
                <w:rFonts w:ascii="Times New Roman" w:hAnsi="Times New Roman" w:cs="Times New Roman"/>
                <w:i/>
                <w:color w:val="000000"/>
                <w:sz w:val="28"/>
                <w:szCs w:val="28"/>
                <w:lang w:val="en-US"/>
              </w:rPr>
            </w:pPr>
            <w:r w:rsidRPr="00CA1023">
              <w:rPr>
                <w:rFonts w:ascii="Times New Roman" w:hAnsi="Times New Roman" w:cs="Times New Roman"/>
                <w:i/>
                <w:color w:val="000000"/>
                <w:sz w:val="28"/>
                <w:szCs w:val="28"/>
                <w:lang w:val="en-US"/>
              </w:rPr>
              <w:t xml:space="preserve">On Balance Volume, Volume-Price Trend </w:t>
            </w:r>
          </w:p>
        </w:tc>
      </w:tr>
      <w:tr w:rsidR="00F073D8" w:rsidRPr="009374D3" w:rsidTr="00716A0E">
        <w:trPr>
          <w:trHeight w:val="109"/>
        </w:trPr>
        <w:tc>
          <w:tcPr>
            <w:tcW w:w="4520" w:type="dxa"/>
          </w:tcPr>
          <w:p w:rsidR="00F073D8" w:rsidRPr="0033564C" w:rsidRDefault="00F073D8" w:rsidP="00CA1023">
            <w:pPr>
              <w:autoSpaceDE w:val="0"/>
              <w:autoSpaceDN w:val="0"/>
              <w:adjustRightInd w:val="0"/>
              <w:spacing w:after="0"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 xml:space="preserve">Периодическое изменение объема </w:t>
            </w:r>
          </w:p>
        </w:tc>
        <w:tc>
          <w:tcPr>
            <w:tcW w:w="4520" w:type="dxa"/>
          </w:tcPr>
          <w:p w:rsidR="00F073D8" w:rsidRPr="00CA1023" w:rsidRDefault="00F073D8" w:rsidP="00CA1023">
            <w:pPr>
              <w:autoSpaceDE w:val="0"/>
              <w:autoSpaceDN w:val="0"/>
              <w:adjustRightInd w:val="0"/>
              <w:spacing w:after="0" w:line="360" w:lineRule="auto"/>
              <w:jc w:val="both"/>
              <w:rPr>
                <w:rFonts w:ascii="Times New Roman" w:hAnsi="Times New Roman" w:cs="Times New Roman"/>
                <w:i/>
                <w:color w:val="000000"/>
                <w:sz w:val="28"/>
                <w:szCs w:val="28"/>
                <w:lang w:val="en-US"/>
              </w:rPr>
            </w:pPr>
            <w:r w:rsidRPr="00CA1023">
              <w:rPr>
                <w:rFonts w:ascii="Times New Roman" w:hAnsi="Times New Roman" w:cs="Times New Roman"/>
                <w:i/>
                <w:color w:val="000000"/>
                <w:sz w:val="28"/>
                <w:szCs w:val="28"/>
                <w:lang w:val="en-US"/>
              </w:rPr>
              <w:t xml:space="preserve">Negative and Positive Volume Indices </w:t>
            </w:r>
          </w:p>
        </w:tc>
      </w:tr>
      <w:tr w:rsidR="00F073D8" w:rsidRPr="0033564C" w:rsidTr="00716A0E">
        <w:trPr>
          <w:trHeight w:val="109"/>
        </w:trPr>
        <w:tc>
          <w:tcPr>
            <w:tcW w:w="4520" w:type="dxa"/>
          </w:tcPr>
          <w:p w:rsidR="00F073D8" w:rsidRPr="0033564C" w:rsidRDefault="00F073D8" w:rsidP="00CA1023">
            <w:pPr>
              <w:autoSpaceDE w:val="0"/>
              <w:autoSpaceDN w:val="0"/>
              <w:adjustRightInd w:val="0"/>
              <w:spacing w:after="0"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 xml:space="preserve">Внутрипериодичная структура </w:t>
            </w:r>
          </w:p>
        </w:tc>
        <w:tc>
          <w:tcPr>
            <w:tcW w:w="4520" w:type="dxa"/>
          </w:tcPr>
          <w:p w:rsidR="00F073D8" w:rsidRPr="00CA1023" w:rsidRDefault="00F073D8" w:rsidP="00CA1023">
            <w:pPr>
              <w:autoSpaceDE w:val="0"/>
              <w:autoSpaceDN w:val="0"/>
              <w:adjustRightInd w:val="0"/>
              <w:spacing w:after="0" w:line="360" w:lineRule="auto"/>
              <w:jc w:val="both"/>
              <w:rPr>
                <w:rFonts w:ascii="Times New Roman" w:hAnsi="Times New Roman" w:cs="Times New Roman"/>
                <w:i/>
                <w:color w:val="000000"/>
                <w:sz w:val="28"/>
                <w:szCs w:val="28"/>
              </w:rPr>
            </w:pPr>
            <w:r w:rsidRPr="00CA1023">
              <w:rPr>
                <w:rFonts w:ascii="Times New Roman" w:hAnsi="Times New Roman" w:cs="Times New Roman"/>
                <w:i/>
                <w:color w:val="000000"/>
                <w:sz w:val="28"/>
                <w:szCs w:val="28"/>
              </w:rPr>
              <w:t xml:space="preserve">Intraday Intensity, Accumulation Distribution </w:t>
            </w:r>
          </w:p>
        </w:tc>
      </w:tr>
      <w:tr w:rsidR="00F073D8" w:rsidRPr="009374D3" w:rsidTr="00716A0E">
        <w:trPr>
          <w:trHeight w:val="245"/>
        </w:trPr>
        <w:tc>
          <w:tcPr>
            <w:tcW w:w="4520" w:type="dxa"/>
          </w:tcPr>
          <w:p w:rsidR="00F073D8" w:rsidRPr="0033564C" w:rsidRDefault="00F073D8" w:rsidP="00CA1023">
            <w:pPr>
              <w:autoSpaceDE w:val="0"/>
              <w:autoSpaceDN w:val="0"/>
              <w:adjustRightInd w:val="0"/>
              <w:spacing w:after="0"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 xml:space="preserve">Взвешивание объема </w:t>
            </w:r>
          </w:p>
        </w:tc>
        <w:tc>
          <w:tcPr>
            <w:tcW w:w="4520" w:type="dxa"/>
          </w:tcPr>
          <w:p w:rsidR="00F073D8" w:rsidRPr="00CA1023" w:rsidRDefault="00F073D8" w:rsidP="00CA1023">
            <w:pPr>
              <w:autoSpaceDE w:val="0"/>
              <w:autoSpaceDN w:val="0"/>
              <w:adjustRightInd w:val="0"/>
              <w:spacing w:after="0" w:line="360" w:lineRule="auto"/>
              <w:jc w:val="both"/>
              <w:rPr>
                <w:rFonts w:ascii="Times New Roman" w:hAnsi="Times New Roman" w:cs="Times New Roman"/>
                <w:i/>
                <w:color w:val="000000"/>
                <w:sz w:val="28"/>
                <w:szCs w:val="28"/>
                <w:lang w:val="en-US"/>
              </w:rPr>
            </w:pPr>
            <w:r w:rsidRPr="00CA1023">
              <w:rPr>
                <w:rFonts w:ascii="Times New Roman" w:hAnsi="Times New Roman" w:cs="Times New Roman"/>
                <w:i/>
                <w:color w:val="000000"/>
                <w:sz w:val="28"/>
                <w:szCs w:val="28"/>
                <w:lang w:val="en-US"/>
              </w:rPr>
              <w:t xml:space="preserve">Money Flow Index, Volume-Weighted MACD </w:t>
            </w:r>
          </w:p>
        </w:tc>
      </w:tr>
    </w:tbl>
    <w:p w:rsidR="00716A0E" w:rsidRPr="0033564C" w:rsidRDefault="006322BD" w:rsidP="0033564C">
      <w:pPr>
        <w:pStyle w:val="Default"/>
        <w:spacing w:line="360" w:lineRule="auto"/>
        <w:ind w:firstLine="851"/>
        <w:jc w:val="both"/>
        <w:rPr>
          <w:sz w:val="28"/>
          <w:szCs w:val="28"/>
        </w:rPr>
      </w:pPr>
      <w:r>
        <w:rPr>
          <w:sz w:val="28"/>
          <w:szCs w:val="28"/>
        </w:rPr>
        <w:t>Первая группа показателей включает</w:t>
      </w:r>
      <w:r w:rsidR="002920EC">
        <w:rPr>
          <w:sz w:val="28"/>
          <w:szCs w:val="28"/>
        </w:rPr>
        <w:t xml:space="preserve"> балансовый </w:t>
      </w:r>
      <w:r w:rsidR="00F073D8" w:rsidRPr="0033564C">
        <w:rPr>
          <w:sz w:val="28"/>
          <w:szCs w:val="28"/>
        </w:rPr>
        <w:t>объем (</w:t>
      </w:r>
      <w:r w:rsidR="00F073D8" w:rsidRPr="00CA1023">
        <w:rPr>
          <w:i/>
          <w:sz w:val="28"/>
          <w:szCs w:val="28"/>
        </w:rPr>
        <w:t>On Balance Volume, OBV</w:t>
      </w:r>
      <w:r w:rsidR="00F073D8" w:rsidRPr="0033564C">
        <w:rPr>
          <w:sz w:val="28"/>
          <w:szCs w:val="28"/>
        </w:rPr>
        <w:t>) и тренд объема-цены (</w:t>
      </w:r>
      <w:r w:rsidR="00F073D8" w:rsidRPr="00CA1023">
        <w:rPr>
          <w:i/>
          <w:sz w:val="28"/>
          <w:szCs w:val="28"/>
        </w:rPr>
        <w:t>Volume-Price Trend, VPT</w:t>
      </w:r>
      <w:r w:rsidR="00F073D8" w:rsidRPr="0033564C">
        <w:rPr>
          <w:sz w:val="28"/>
          <w:szCs w:val="28"/>
        </w:rPr>
        <w:t xml:space="preserve">) и </w:t>
      </w:r>
      <w:r w:rsidR="002920EC">
        <w:rPr>
          <w:sz w:val="28"/>
          <w:szCs w:val="28"/>
        </w:rPr>
        <w:t>определяется</w:t>
      </w:r>
      <w:r w:rsidR="00F073D8" w:rsidRPr="0033564C">
        <w:rPr>
          <w:sz w:val="28"/>
          <w:szCs w:val="28"/>
        </w:rPr>
        <w:t xml:space="preserve"> расчетами, </w:t>
      </w:r>
      <w:r w:rsidR="002920EC">
        <w:rPr>
          <w:sz w:val="28"/>
          <w:szCs w:val="28"/>
        </w:rPr>
        <w:t>связанными с направлением</w:t>
      </w:r>
      <w:r w:rsidR="00F073D8" w:rsidRPr="0033564C">
        <w:rPr>
          <w:sz w:val="28"/>
          <w:szCs w:val="28"/>
        </w:rPr>
        <w:t xml:space="preserve"> изменения цены </w:t>
      </w:r>
      <w:r w:rsidR="002920EC">
        <w:rPr>
          <w:sz w:val="28"/>
          <w:szCs w:val="28"/>
        </w:rPr>
        <w:t>во временном интервале</w:t>
      </w:r>
      <w:r w:rsidR="00F073D8" w:rsidRPr="0033564C">
        <w:rPr>
          <w:sz w:val="28"/>
          <w:szCs w:val="28"/>
        </w:rPr>
        <w:t xml:space="preserve">. </w:t>
      </w:r>
      <w:r w:rsidR="00F073D8" w:rsidRPr="00CA1023">
        <w:rPr>
          <w:i/>
          <w:sz w:val="28"/>
          <w:szCs w:val="28"/>
        </w:rPr>
        <w:t>OBV</w:t>
      </w:r>
      <w:r w:rsidR="00F073D8" w:rsidRPr="0033564C">
        <w:rPr>
          <w:sz w:val="28"/>
          <w:szCs w:val="28"/>
        </w:rPr>
        <w:t xml:space="preserve"> </w:t>
      </w:r>
      <w:r w:rsidR="002920EC">
        <w:rPr>
          <w:sz w:val="28"/>
          <w:szCs w:val="28"/>
        </w:rPr>
        <w:t>следит</w:t>
      </w:r>
      <w:r w:rsidR="00F073D8" w:rsidRPr="0033564C">
        <w:rPr>
          <w:sz w:val="28"/>
          <w:szCs w:val="28"/>
        </w:rPr>
        <w:t xml:space="preserve">, </w:t>
      </w:r>
      <w:r w:rsidR="002920EC">
        <w:rPr>
          <w:sz w:val="28"/>
          <w:szCs w:val="28"/>
        </w:rPr>
        <w:t>будет</w:t>
      </w:r>
      <w:r w:rsidR="00F073D8" w:rsidRPr="0033564C">
        <w:rPr>
          <w:sz w:val="28"/>
          <w:szCs w:val="28"/>
        </w:rPr>
        <w:t xml:space="preserve"> ли закрытие восходящим или нисходящим, в то время как </w:t>
      </w:r>
      <w:r w:rsidR="00F073D8" w:rsidRPr="00CA1023">
        <w:rPr>
          <w:i/>
          <w:sz w:val="28"/>
          <w:szCs w:val="28"/>
        </w:rPr>
        <w:t>V-PT</w:t>
      </w:r>
      <w:r w:rsidR="00F073D8" w:rsidRPr="0033564C">
        <w:rPr>
          <w:sz w:val="28"/>
          <w:szCs w:val="28"/>
        </w:rPr>
        <w:t xml:space="preserve"> </w:t>
      </w:r>
      <w:r w:rsidR="002920EC">
        <w:rPr>
          <w:sz w:val="28"/>
          <w:szCs w:val="28"/>
        </w:rPr>
        <w:t>смотрит</w:t>
      </w:r>
      <w:r w:rsidR="00F073D8" w:rsidRPr="0033564C">
        <w:rPr>
          <w:sz w:val="28"/>
          <w:szCs w:val="28"/>
        </w:rPr>
        <w:t xml:space="preserve"> </w:t>
      </w:r>
      <w:r w:rsidR="002920EC">
        <w:rPr>
          <w:sz w:val="28"/>
          <w:szCs w:val="28"/>
        </w:rPr>
        <w:t>изменения в процентах</w:t>
      </w:r>
      <w:r w:rsidR="00F073D8" w:rsidRPr="0033564C">
        <w:rPr>
          <w:sz w:val="28"/>
          <w:szCs w:val="28"/>
        </w:rPr>
        <w:t xml:space="preserve">. </w:t>
      </w:r>
    </w:p>
    <w:p w:rsidR="00716A0E" w:rsidRPr="0033564C" w:rsidRDefault="002920EC" w:rsidP="0033564C">
      <w:pPr>
        <w:pStyle w:val="Default"/>
        <w:spacing w:line="360" w:lineRule="auto"/>
        <w:ind w:firstLine="851"/>
        <w:jc w:val="both"/>
        <w:rPr>
          <w:sz w:val="28"/>
          <w:szCs w:val="28"/>
        </w:rPr>
      </w:pPr>
      <w:r>
        <w:rPr>
          <w:sz w:val="28"/>
          <w:szCs w:val="28"/>
        </w:rPr>
        <w:t>Следующая</w:t>
      </w:r>
      <w:r w:rsidR="00F073D8" w:rsidRPr="0033564C">
        <w:rPr>
          <w:sz w:val="28"/>
          <w:szCs w:val="28"/>
        </w:rPr>
        <w:t xml:space="preserve"> </w:t>
      </w:r>
      <w:r>
        <w:rPr>
          <w:sz w:val="28"/>
          <w:szCs w:val="28"/>
        </w:rPr>
        <w:t>группа состоит из</w:t>
      </w:r>
      <w:r w:rsidR="00F073D8" w:rsidRPr="0033564C">
        <w:rPr>
          <w:sz w:val="28"/>
          <w:szCs w:val="28"/>
        </w:rPr>
        <w:t xml:space="preserve"> индекс</w:t>
      </w:r>
      <w:r>
        <w:rPr>
          <w:sz w:val="28"/>
          <w:szCs w:val="28"/>
        </w:rPr>
        <w:t>ов</w:t>
      </w:r>
      <w:r w:rsidR="00F073D8" w:rsidRPr="0033564C">
        <w:rPr>
          <w:sz w:val="28"/>
          <w:szCs w:val="28"/>
        </w:rPr>
        <w:t xml:space="preserve"> положительного объема (</w:t>
      </w:r>
      <w:r w:rsidR="00F073D8" w:rsidRPr="00CA1023">
        <w:rPr>
          <w:i/>
          <w:sz w:val="28"/>
          <w:szCs w:val="28"/>
        </w:rPr>
        <w:t>Positive Volume Indices, PVI</w:t>
      </w:r>
      <w:r w:rsidR="00F073D8" w:rsidRPr="0033564C">
        <w:rPr>
          <w:sz w:val="28"/>
          <w:szCs w:val="28"/>
        </w:rPr>
        <w:t>) и индекс</w:t>
      </w:r>
      <w:r>
        <w:rPr>
          <w:sz w:val="28"/>
          <w:szCs w:val="28"/>
        </w:rPr>
        <w:t>ов</w:t>
      </w:r>
      <w:r w:rsidR="00F073D8" w:rsidRPr="0033564C">
        <w:rPr>
          <w:sz w:val="28"/>
          <w:szCs w:val="28"/>
        </w:rPr>
        <w:t xml:space="preserve"> отрицательного объема (</w:t>
      </w:r>
      <w:r w:rsidR="00F073D8" w:rsidRPr="00CA1023">
        <w:rPr>
          <w:i/>
          <w:sz w:val="28"/>
          <w:szCs w:val="28"/>
        </w:rPr>
        <w:t>Negative Volume Indices, NVI</w:t>
      </w:r>
      <w:r w:rsidR="00F073D8" w:rsidRPr="0033564C">
        <w:rPr>
          <w:sz w:val="28"/>
          <w:szCs w:val="28"/>
        </w:rPr>
        <w:t>)</w:t>
      </w:r>
      <w:r>
        <w:rPr>
          <w:sz w:val="28"/>
          <w:szCs w:val="28"/>
        </w:rPr>
        <w:t>,</w:t>
      </w:r>
      <w:r w:rsidR="00F073D8" w:rsidRPr="0033564C">
        <w:rPr>
          <w:sz w:val="28"/>
          <w:szCs w:val="28"/>
        </w:rPr>
        <w:t xml:space="preserve"> </w:t>
      </w:r>
      <w:r>
        <w:rPr>
          <w:sz w:val="28"/>
          <w:szCs w:val="28"/>
        </w:rPr>
        <w:t>она есть</w:t>
      </w:r>
      <w:r w:rsidR="00F073D8" w:rsidRPr="0033564C">
        <w:rPr>
          <w:sz w:val="28"/>
          <w:szCs w:val="28"/>
        </w:rPr>
        <w:t xml:space="preserve"> логической противоположностью первой </w:t>
      </w:r>
      <w:r>
        <w:rPr>
          <w:sz w:val="28"/>
          <w:szCs w:val="28"/>
        </w:rPr>
        <w:t>группы</w:t>
      </w:r>
      <w:r w:rsidR="00F073D8" w:rsidRPr="0033564C">
        <w:rPr>
          <w:sz w:val="28"/>
          <w:szCs w:val="28"/>
        </w:rPr>
        <w:t xml:space="preserve">. </w:t>
      </w:r>
      <w:r>
        <w:rPr>
          <w:sz w:val="28"/>
          <w:szCs w:val="28"/>
        </w:rPr>
        <w:t>В данном случае</w:t>
      </w:r>
      <w:r w:rsidR="00F073D8" w:rsidRPr="0033564C">
        <w:rPr>
          <w:sz w:val="28"/>
          <w:szCs w:val="28"/>
        </w:rPr>
        <w:t xml:space="preserve"> изменение объема </w:t>
      </w:r>
      <w:r>
        <w:rPr>
          <w:sz w:val="28"/>
          <w:szCs w:val="28"/>
        </w:rPr>
        <w:t>необходимы</w:t>
      </w:r>
      <w:r w:rsidR="00F073D8" w:rsidRPr="0033564C">
        <w:rPr>
          <w:sz w:val="28"/>
          <w:szCs w:val="28"/>
        </w:rPr>
        <w:t xml:space="preserve"> для анализа цены с целью </w:t>
      </w:r>
      <w:r>
        <w:rPr>
          <w:sz w:val="28"/>
          <w:szCs w:val="28"/>
        </w:rPr>
        <w:t>составления</w:t>
      </w:r>
      <w:r w:rsidR="00F073D8" w:rsidRPr="0033564C">
        <w:rPr>
          <w:sz w:val="28"/>
          <w:szCs w:val="28"/>
        </w:rPr>
        <w:t xml:space="preserve"> индикатора. </w:t>
      </w:r>
      <w:r>
        <w:rPr>
          <w:sz w:val="28"/>
          <w:szCs w:val="28"/>
        </w:rPr>
        <w:t>Иначе говоря</w:t>
      </w:r>
      <w:r w:rsidR="00F073D8" w:rsidRPr="0033564C">
        <w:rPr>
          <w:sz w:val="28"/>
          <w:szCs w:val="28"/>
        </w:rPr>
        <w:t>, NVI изменяется только в</w:t>
      </w:r>
      <w:r>
        <w:rPr>
          <w:sz w:val="28"/>
          <w:szCs w:val="28"/>
        </w:rPr>
        <w:t>о</w:t>
      </w:r>
      <w:r w:rsidR="00F073D8" w:rsidRPr="0033564C">
        <w:rPr>
          <w:sz w:val="28"/>
          <w:szCs w:val="28"/>
        </w:rPr>
        <w:t xml:space="preserve"> </w:t>
      </w:r>
      <w:r>
        <w:rPr>
          <w:sz w:val="28"/>
          <w:szCs w:val="28"/>
        </w:rPr>
        <w:t>время</w:t>
      </w:r>
      <w:r w:rsidR="00F073D8" w:rsidRPr="0033564C">
        <w:rPr>
          <w:sz w:val="28"/>
          <w:szCs w:val="28"/>
        </w:rPr>
        <w:t xml:space="preserve">, когда </w:t>
      </w:r>
      <w:r>
        <w:rPr>
          <w:sz w:val="28"/>
          <w:szCs w:val="28"/>
        </w:rPr>
        <w:t>в предыдущий</w:t>
      </w:r>
      <w:r w:rsidR="00F073D8" w:rsidRPr="0033564C">
        <w:rPr>
          <w:sz w:val="28"/>
          <w:szCs w:val="28"/>
        </w:rPr>
        <w:t xml:space="preserve"> </w:t>
      </w:r>
      <w:r>
        <w:rPr>
          <w:sz w:val="28"/>
          <w:szCs w:val="28"/>
        </w:rPr>
        <w:t>момент</w:t>
      </w:r>
      <w:r w:rsidR="00F073D8" w:rsidRPr="0033564C">
        <w:rPr>
          <w:sz w:val="28"/>
          <w:szCs w:val="28"/>
        </w:rPr>
        <w:t xml:space="preserve"> объем </w:t>
      </w:r>
      <w:r>
        <w:rPr>
          <w:sz w:val="28"/>
          <w:szCs w:val="28"/>
        </w:rPr>
        <w:t>снижается</w:t>
      </w:r>
      <w:r w:rsidR="00F073D8" w:rsidRPr="0033564C">
        <w:rPr>
          <w:sz w:val="28"/>
          <w:szCs w:val="28"/>
        </w:rPr>
        <w:t xml:space="preserve">. </w:t>
      </w:r>
    </w:p>
    <w:p w:rsidR="002920EC" w:rsidRDefault="00F073D8" w:rsidP="0033564C">
      <w:pPr>
        <w:pStyle w:val="Default"/>
        <w:spacing w:line="360" w:lineRule="auto"/>
        <w:ind w:firstLine="851"/>
        <w:jc w:val="both"/>
        <w:rPr>
          <w:sz w:val="28"/>
          <w:szCs w:val="28"/>
        </w:rPr>
      </w:pPr>
      <w:r w:rsidRPr="0033564C">
        <w:rPr>
          <w:sz w:val="28"/>
          <w:szCs w:val="28"/>
        </w:rPr>
        <w:lastRenderedPageBreak/>
        <w:t xml:space="preserve">Третья </w:t>
      </w:r>
      <w:r w:rsidR="002920EC">
        <w:rPr>
          <w:sz w:val="28"/>
          <w:szCs w:val="28"/>
        </w:rPr>
        <w:t>группа</w:t>
      </w:r>
      <w:r w:rsidRPr="0033564C">
        <w:rPr>
          <w:sz w:val="28"/>
          <w:szCs w:val="28"/>
        </w:rPr>
        <w:t xml:space="preserve"> </w:t>
      </w:r>
      <w:r w:rsidR="002920EC">
        <w:rPr>
          <w:sz w:val="28"/>
          <w:szCs w:val="28"/>
        </w:rPr>
        <w:t>основывается</w:t>
      </w:r>
      <w:r w:rsidRPr="0033564C">
        <w:rPr>
          <w:sz w:val="28"/>
          <w:szCs w:val="28"/>
        </w:rPr>
        <w:t xml:space="preserve"> на </w:t>
      </w:r>
      <w:r w:rsidR="002920EC">
        <w:rPr>
          <w:sz w:val="28"/>
          <w:szCs w:val="28"/>
        </w:rPr>
        <w:t>анализе</w:t>
      </w:r>
      <w:r w:rsidRPr="0033564C">
        <w:rPr>
          <w:sz w:val="28"/>
          <w:szCs w:val="28"/>
        </w:rPr>
        <w:t xml:space="preserve"> данных каждого периода</w:t>
      </w:r>
      <w:r w:rsidR="002920EC">
        <w:rPr>
          <w:sz w:val="28"/>
          <w:szCs w:val="28"/>
        </w:rPr>
        <w:t xml:space="preserve"> изнутри</w:t>
      </w:r>
      <w:r w:rsidRPr="0033564C">
        <w:rPr>
          <w:sz w:val="28"/>
          <w:szCs w:val="28"/>
        </w:rPr>
        <w:t xml:space="preserve">, движущей силы индикаторов, и </w:t>
      </w:r>
      <w:r w:rsidR="002920EC">
        <w:rPr>
          <w:sz w:val="28"/>
          <w:szCs w:val="28"/>
        </w:rPr>
        <w:t>содержит</w:t>
      </w:r>
      <w:r w:rsidRPr="0033564C">
        <w:rPr>
          <w:sz w:val="28"/>
          <w:szCs w:val="28"/>
        </w:rPr>
        <w:t xml:space="preserve"> внутридневную интенсивность (</w:t>
      </w:r>
      <w:r w:rsidRPr="00CA1023">
        <w:rPr>
          <w:i/>
          <w:sz w:val="28"/>
          <w:szCs w:val="28"/>
        </w:rPr>
        <w:t>Intraday Intensity</w:t>
      </w:r>
      <w:r w:rsidRPr="0033564C">
        <w:rPr>
          <w:sz w:val="28"/>
          <w:szCs w:val="28"/>
        </w:rPr>
        <w:t xml:space="preserve">), основанную на том, где в диапазоне </w:t>
      </w:r>
      <w:r w:rsidR="002920EC">
        <w:rPr>
          <w:sz w:val="28"/>
          <w:szCs w:val="28"/>
        </w:rPr>
        <w:t>случается</w:t>
      </w:r>
      <w:r w:rsidRPr="0033564C">
        <w:rPr>
          <w:sz w:val="28"/>
          <w:szCs w:val="28"/>
        </w:rPr>
        <w:t xml:space="preserve"> закрытие, и накопление-распределение (</w:t>
      </w:r>
      <w:r w:rsidRPr="00CA1023">
        <w:rPr>
          <w:i/>
          <w:sz w:val="28"/>
          <w:szCs w:val="28"/>
        </w:rPr>
        <w:t>Accumulation Distribution</w:t>
      </w:r>
      <w:r w:rsidRPr="0033564C">
        <w:rPr>
          <w:sz w:val="28"/>
          <w:szCs w:val="28"/>
        </w:rPr>
        <w:t xml:space="preserve">), основанное на отношении максимума и минимума к </w:t>
      </w:r>
      <w:r w:rsidR="002920EC">
        <w:rPr>
          <w:sz w:val="28"/>
          <w:szCs w:val="28"/>
        </w:rPr>
        <w:t>интервалу</w:t>
      </w:r>
      <w:r w:rsidRPr="0033564C">
        <w:rPr>
          <w:sz w:val="28"/>
          <w:szCs w:val="28"/>
        </w:rPr>
        <w:t xml:space="preserve">. </w:t>
      </w:r>
      <w:r w:rsidR="002920EC">
        <w:rPr>
          <w:sz w:val="28"/>
          <w:szCs w:val="28"/>
        </w:rPr>
        <w:t>Данные</w:t>
      </w:r>
      <w:r w:rsidRPr="0033564C">
        <w:rPr>
          <w:sz w:val="28"/>
          <w:szCs w:val="28"/>
        </w:rPr>
        <w:t xml:space="preserve"> индикаторы никак не обращаются к предыдущим периодам. </w:t>
      </w:r>
    </w:p>
    <w:p w:rsidR="00F073D8" w:rsidRPr="0033564C" w:rsidRDefault="002920EC" w:rsidP="0033564C">
      <w:pPr>
        <w:pStyle w:val="Default"/>
        <w:spacing w:line="360" w:lineRule="auto"/>
        <w:ind w:firstLine="851"/>
        <w:jc w:val="both"/>
        <w:rPr>
          <w:sz w:val="28"/>
          <w:szCs w:val="28"/>
          <w:lang w:val="en-US"/>
        </w:rPr>
      </w:pPr>
      <w:r>
        <w:rPr>
          <w:sz w:val="28"/>
          <w:szCs w:val="28"/>
        </w:rPr>
        <w:t>Итак последняя группа</w:t>
      </w:r>
      <w:r w:rsidR="00F073D8" w:rsidRPr="0033564C">
        <w:rPr>
          <w:sz w:val="28"/>
          <w:szCs w:val="28"/>
        </w:rPr>
        <w:t xml:space="preserve"> использует объем, чтобы информировать существующие индикаторы. </w:t>
      </w:r>
      <w:r>
        <w:rPr>
          <w:sz w:val="28"/>
          <w:szCs w:val="28"/>
        </w:rPr>
        <w:t>Она содержит</w:t>
      </w:r>
      <w:r w:rsidR="00F073D8" w:rsidRPr="0033564C">
        <w:rPr>
          <w:sz w:val="28"/>
          <w:szCs w:val="28"/>
        </w:rPr>
        <w:t xml:space="preserve"> индекс движения денег (</w:t>
      </w:r>
      <w:r w:rsidR="00F073D8" w:rsidRPr="00CA1023">
        <w:rPr>
          <w:i/>
          <w:sz w:val="28"/>
          <w:szCs w:val="28"/>
        </w:rPr>
        <w:t>Money Flow Index</w:t>
      </w:r>
      <w:r w:rsidR="00F073D8" w:rsidRPr="0033564C">
        <w:rPr>
          <w:sz w:val="28"/>
          <w:szCs w:val="28"/>
        </w:rPr>
        <w:t>) - версия индекса относительной силы Уэллеса Уайддера, и объемно-взвешенная (</w:t>
      </w:r>
      <w:r w:rsidR="00F073D8" w:rsidRPr="00CA1023">
        <w:rPr>
          <w:i/>
          <w:sz w:val="28"/>
          <w:szCs w:val="28"/>
        </w:rPr>
        <w:t>Volume-Weighted, VW</w:t>
      </w:r>
      <w:r w:rsidR="00F073D8" w:rsidRPr="0033564C">
        <w:rPr>
          <w:sz w:val="28"/>
          <w:szCs w:val="28"/>
        </w:rPr>
        <w:t xml:space="preserve">) </w:t>
      </w:r>
      <w:r w:rsidR="00F073D8" w:rsidRPr="00CA1023">
        <w:rPr>
          <w:i/>
          <w:sz w:val="28"/>
          <w:szCs w:val="28"/>
        </w:rPr>
        <w:t>MACD</w:t>
      </w:r>
      <w:r w:rsidR="00F073D8" w:rsidRPr="0033564C">
        <w:rPr>
          <w:sz w:val="28"/>
          <w:szCs w:val="28"/>
        </w:rPr>
        <w:t xml:space="preserve"> - версия </w:t>
      </w:r>
      <w:r w:rsidR="00F073D8" w:rsidRPr="00CA1023">
        <w:rPr>
          <w:i/>
          <w:sz w:val="28"/>
          <w:szCs w:val="28"/>
        </w:rPr>
        <w:t>MACD</w:t>
      </w:r>
      <w:r w:rsidR="00F073D8" w:rsidRPr="0033564C">
        <w:rPr>
          <w:sz w:val="28"/>
          <w:szCs w:val="28"/>
        </w:rPr>
        <w:t xml:space="preserve"> Джеральда Аппеля. Здесь объем во время расчетного периода модифицирует традиционные основанные на цене индикаторы, создавая мощн</w:t>
      </w:r>
      <w:r w:rsidR="00716A0E" w:rsidRPr="0033564C">
        <w:rPr>
          <w:sz w:val="28"/>
          <w:szCs w:val="28"/>
        </w:rPr>
        <w:t xml:space="preserve">ые взвешенные по объему гибриды. </w:t>
      </w:r>
      <w:r w:rsidR="00716A0E" w:rsidRPr="0033564C">
        <w:rPr>
          <w:sz w:val="28"/>
          <w:szCs w:val="28"/>
          <w:lang w:val="en-US"/>
        </w:rPr>
        <w:t>[</w:t>
      </w:r>
      <w:r w:rsidR="0014712A">
        <w:rPr>
          <w:sz w:val="28"/>
          <w:szCs w:val="28"/>
          <w:lang w:val="en-US"/>
        </w:rPr>
        <w:t>2</w:t>
      </w:r>
      <w:r w:rsidR="00716A0E" w:rsidRPr="0033564C">
        <w:rPr>
          <w:sz w:val="28"/>
          <w:szCs w:val="28"/>
          <w:lang w:val="en-US"/>
        </w:rPr>
        <w:t>]</w:t>
      </w:r>
    </w:p>
    <w:p w:rsidR="00716A0E" w:rsidRPr="0033564C" w:rsidRDefault="00716A0E" w:rsidP="0033564C">
      <w:pPr>
        <w:pStyle w:val="Default"/>
        <w:spacing w:line="360" w:lineRule="auto"/>
        <w:ind w:firstLine="851"/>
        <w:jc w:val="both"/>
        <w:rPr>
          <w:sz w:val="28"/>
          <w:szCs w:val="28"/>
        </w:rPr>
      </w:pPr>
      <w:r w:rsidRPr="0033564C">
        <w:rPr>
          <w:sz w:val="28"/>
          <w:szCs w:val="28"/>
        </w:rPr>
        <w:t xml:space="preserve">Таблица </w:t>
      </w:r>
      <w:r w:rsidR="00CA1023">
        <w:rPr>
          <w:sz w:val="28"/>
          <w:szCs w:val="28"/>
        </w:rPr>
        <w:t>8</w:t>
      </w:r>
      <w:r w:rsidR="00D30204">
        <w:rPr>
          <w:sz w:val="28"/>
          <w:szCs w:val="28"/>
        </w:rPr>
        <w:t xml:space="preserve"> -</w:t>
      </w:r>
      <w:r w:rsidRPr="0033564C">
        <w:rPr>
          <w:sz w:val="28"/>
          <w:szCs w:val="28"/>
        </w:rPr>
        <w:t xml:space="preserve"> Формулы индикаторов объема</w:t>
      </w:r>
    </w:p>
    <w:tbl>
      <w:tblPr>
        <w:tblW w:w="9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818"/>
      </w:tblGrid>
      <w:tr w:rsidR="00F073D8" w:rsidRPr="0033564C" w:rsidTr="00716A0E">
        <w:trPr>
          <w:trHeight w:val="109"/>
        </w:trPr>
        <w:tc>
          <w:tcPr>
            <w:tcW w:w="9818" w:type="dxa"/>
          </w:tcPr>
          <w:p w:rsidR="00F073D8" w:rsidRPr="0033564C" w:rsidRDefault="00F073D8"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CA1023">
              <w:rPr>
                <w:rFonts w:ascii="Times New Roman" w:hAnsi="Times New Roman" w:cs="Times New Roman"/>
                <w:i/>
                <w:color w:val="000000"/>
                <w:sz w:val="28"/>
                <w:szCs w:val="28"/>
              </w:rPr>
              <w:t>On Balance Volume</w:t>
            </w:r>
            <w:r w:rsidRPr="0033564C">
              <w:rPr>
                <w:rFonts w:ascii="Times New Roman" w:hAnsi="Times New Roman" w:cs="Times New Roman"/>
                <w:color w:val="000000"/>
                <w:sz w:val="28"/>
                <w:szCs w:val="28"/>
              </w:rPr>
              <w:t xml:space="preserve"> = объем * признак изменения </w:t>
            </w:r>
          </w:p>
        </w:tc>
      </w:tr>
      <w:tr w:rsidR="00F073D8" w:rsidRPr="0033564C" w:rsidTr="00716A0E">
        <w:trPr>
          <w:trHeight w:val="109"/>
        </w:trPr>
        <w:tc>
          <w:tcPr>
            <w:tcW w:w="9818" w:type="dxa"/>
          </w:tcPr>
          <w:p w:rsidR="00F073D8" w:rsidRPr="0033564C" w:rsidRDefault="00F073D8"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CA1023">
              <w:rPr>
                <w:rFonts w:ascii="Times New Roman" w:hAnsi="Times New Roman" w:cs="Times New Roman"/>
                <w:i/>
                <w:color w:val="000000"/>
                <w:sz w:val="28"/>
                <w:szCs w:val="28"/>
              </w:rPr>
              <w:t>Volume-Price Trend</w:t>
            </w:r>
            <w:r w:rsidRPr="0033564C">
              <w:rPr>
                <w:rFonts w:ascii="Times New Roman" w:hAnsi="Times New Roman" w:cs="Times New Roman"/>
                <w:color w:val="000000"/>
                <w:sz w:val="28"/>
                <w:szCs w:val="28"/>
              </w:rPr>
              <w:t xml:space="preserve"> = объем * процентное изменение </w:t>
            </w:r>
          </w:p>
        </w:tc>
      </w:tr>
      <w:tr w:rsidR="00F073D8" w:rsidRPr="0033564C" w:rsidTr="00716A0E">
        <w:trPr>
          <w:trHeight w:val="109"/>
        </w:trPr>
        <w:tc>
          <w:tcPr>
            <w:tcW w:w="9818" w:type="dxa"/>
          </w:tcPr>
          <w:p w:rsidR="00F073D8" w:rsidRPr="0033564C" w:rsidRDefault="00F073D8"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CA1023">
              <w:rPr>
                <w:rFonts w:ascii="Times New Roman" w:hAnsi="Times New Roman" w:cs="Times New Roman"/>
                <w:i/>
                <w:color w:val="000000"/>
                <w:sz w:val="28"/>
                <w:szCs w:val="28"/>
              </w:rPr>
              <w:t>Negative Volume Index</w:t>
            </w:r>
            <w:r w:rsidRPr="0033564C">
              <w:rPr>
                <w:rFonts w:ascii="Times New Roman" w:hAnsi="Times New Roman" w:cs="Times New Roman"/>
                <w:color w:val="000000"/>
                <w:sz w:val="28"/>
                <w:szCs w:val="28"/>
              </w:rPr>
              <w:t xml:space="preserve"> = если объем падает, накапливает изменение цены </w:t>
            </w:r>
          </w:p>
        </w:tc>
      </w:tr>
      <w:tr w:rsidR="00F073D8" w:rsidRPr="0033564C" w:rsidTr="00716A0E">
        <w:trPr>
          <w:trHeight w:val="109"/>
        </w:trPr>
        <w:tc>
          <w:tcPr>
            <w:tcW w:w="9818" w:type="dxa"/>
          </w:tcPr>
          <w:p w:rsidR="00F073D8" w:rsidRPr="0033564C" w:rsidRDefault="00F073D8"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CA1023">
              <w:rPr>
                <w:rFonts w:ascii="Times New Roman" w:hAnsi="Times New Roman" w:cs="Times New Roman"/>
                <w:i/>
                <w:color w:val="000000"/>
                <w:sz w:val="28"/>
                <w:szCs w:val="28"/>
              </w:rPr>
              <w:t>Positive Volume Index</w:t>
            </w:r>
            <w:r w:rsidRPr="0033564C">
              <w:rPr>
                <w:rFonts w:ascii="Times New Roman" w:hAnsi="Times New Roman" w:cs="Times New Roman"/>
                <w:color w:val="000000"/>
                <w:sz w:val="28"/>
                <w:szCs w:val="28"/>
              </w:rPr>
              <w:t xml:space="preserve"> = если объем растет, накапливает изменение цены </w:t>
            </w:r>
          </w:p>
        </w:tc>
      </w:tr>
      <w:tr w:rsidR="00F073D8" w:rsidRPr="0033564C" w:rsidTr="00716A0E">
        <w:trPr>
          <w:trHeight w:val="109"/>
        </w:trPr>
        <w:tc>
          <w:tcPr>
            <w:tcW w:w="9818" w:type="dxa"/>
          </w:tcPr>
          <w:p w:rsidR="00F073D8" w:rsidRPr="0033564C" w:rsidRDefault="00F073D8"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CA1023">
              <w:rPr>
                <w:rFonts w:ascii="Times New Roman" w:hAnsi="Times New Roman" w:cs="Times New Roman"/>
                <w:i/>
                <w:color w:val="000000"/>
                <w:sz w:val="28"/>
                <w:szCs w:val="28"/>
              </w:rPr>
              <w:t>Intraday Intensity</w:t>
            </w:r>
            <w:r w:rsidRPr="0033564C">
              <w:rPr>
                <w:rFonts w:ascii="Times New Roman" w:hAnsi="Times New Roman" w:cs="Times New Roman"/>
                <w:color w:val="000000"/>
                <w:sz w:val="28"/>
                <w:szCs w:val="28"/>
              </w:rPr>
              <w:t xml:space="preserve"> = (2 * закрытие - максимум - минимум)/(максимум - минимум) *объем </w:t>
            </w:r>
          </w:p>
        </w:tc>
      </w:tr>
      <w:tr w:rsidR="00F073D8" w:rsidRPr="0033564C" w:rsidTr="00716A0E">
        <w:trPr>
          <w:trHeight w:val="109"/>
        </w:trPr>
        <w:tc>
          <w:tcPr>
            <w:tcW w:w="9818" w:type="dxa"/>
          </w:tcPr>
          <w:p w:rsidR="00F073D8" w:rsidRPr="0033564C" w:rsidRDefault="00F073D8"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CA1023">
              <w:rPr>
                <w:rFonts w:ascii="Times New Roman" w:hAnsi="Times New Roman" w:cs="Times New Roman"/>
                <w:i/>
                <w:color w:val="000000"/>
                <w:sz w:val="28"/>
                <w:szCs w:val="28"/>
              </w:rPr>
              <w:t>Accumulation Distribution</w:t>
            </w:r>
            <w:r w:rsidRPr="0033564C">
              <w:rPr>
                <w:rFonts w:ascii="Times New Roman" w:hAnsi="Times New Roman" w:cs="Times New Roman"/>
                <w:color w:val="000000"/>
                <w:sz w:val="28"/>
                <w:szCs w:val="28"/>
              </w:rPr>
              <w:t xml:space="preserve"> = (закрытие - открытие)/(максимум - минимум) * объем </w:t>
            </w:r>
          </w:p>
        </w:tc>
      </w:tr>
      <w:tr w:rsidR="00F073D8" w:rsidRPr="0033564C" w:rsidTr="00716A0E">
        <w:trPr>
          <w:trHeight w:val="109"/>
        </w:trPr>
        <w:tc>
          <w:tcPr>
            <w:tcW w:w="9818" w:type="dxa"/>
          </w:tcPr>
          <w:p w:rsidR="00F073D8" w:rsidRPr="0033564C" w:rsidRDefault="00F073D8" w:rsidP="0033564C">
            <w:pPr>
              <w:autoSpaceDE w:val="0"/>
              <w:autoSpaceDN w:val="0"/>
              <w:adjustRightInd w:val="0"/>
              <w:spacing w:after="0" w:line="360" w:lineRule="auto"/>
              <w:ind w:firstLine="851"/>
              <w:jc w:val="both"/>
              <w:rPr>
                <w:rFonts w:ascii="Times New Roman" w:hAnsi="Times New Roman" w:cs="Times New Roman"/>
                <w:color w:val="000000"/>
                <w:sz w:val="28"/>
                <w:szCs w:val="28"/>
              </w:rPr>
            </w:pPr>
            <w:r w:rsidRPr="00CA1023">
              <w:rPr>
                <w:rFonts w:ascii="Times New Roman" w:hAnsi="Times New Roman" w:cs="Times New Roman"/>
                <w:i/>
                <w:color w:val="000000"/>
                <w:sz w:val="28"/>
                <w:szCs w:val="28"/>
              </w:rPr>
              <w:t>MFI</w:t>
            </w:r>
            <w:r w:rsidRPr="0033564C">
              <w:rPr>
                <w:rFonts w:ascii="Times New Roman" w:hAnsi="Times New Roman" w:cs="Times New Roman"/>
                <w:color w:val="000000"/>
                <w:sz w:val="28"/>
                <w:szCs w:val="28"/>
              </w:rPr>
              <w:t xml:space="preserve"> =100 - 100/(1 + положительная иена * сумма объема/отрицательная цена *сумма объема) </w:t>
            </w:r>
          </w:p>
        </w:tc>
      </w:tr>
    </w:tbl>
    <w:p w:rsidR="00BE07AB" w:rsidRDefault="00BE07AB" w:rsidP="0033564C">
      <w:pPr>
        <w:pStyle w:val="Default"/>
        <w:spacing w:line="360" w:lineRule="auto"/>
        <w:ind w:firstLine="851"/>
        <w:jc w:val="both"/>
        <w:rPr>
          <w:sz w:val="28"/>
          <w:szCs w:val="28"/>
        </w:rPr>
      </w:pPr>
      <w:r>
        <w:rPr>
          <w:sz w:val="28"/>
          <w:szCs w:val="28"/>
        </w:rPr>
        <w:t>Иначе две последние группы являются самыми интересными и наиболее полезными в условиях современной торговли на финансовом рынке. Итак</w:t>
      </w:r>
      <w:r w:rsidR="00A1444A">
        <w:rPr>
          <w:sz w:val="28"/>
          <w:szCs w:val="28"/>
        </w:rPr>
        <w:t>,</w:t>
      </w:r>
      <w:r>
        <w:rPr>
          <w:sz w:val="28"/>
          <w:szCs w:val="28"/>
        </w:rPr>
        <w:t xml:space="preserve"> рассмотрим данные индикаторы.</w:t>
      </w:r>
    </w:p>
    <w:p w:rsidR="00F073D8" w:rsidRPr="0033564C" w:rsidRDefault="00F073D8" w:rsidP="0033564C">
      <w:pPr>
        <w:pStyle w:val="Default"/>
        <w:spacing w:line="360" w:lineRule="auto"/>
        <w:ind w:firstLine="851"/>
        <w:jc w:val="both"/>
        <w:rPr>
          <w:sz w:val="28"/>
          <w:szCs w:val="28"/>
        </w:rPr>
      </w:pPr>
      <w:r w:rsidRPr="0033564C">
        <w:rPr>
          <w:sz w:val="28"/>
          <w:szCs w:val="28"/>
        </w:rPr>
        <w:t xml:space="preserve">Внутридневная интенсивность рассматривает в процессе </w:t>
      </w:r>
      <w:r w:rsidR="00BE07AB">
        <w:rPr>
          <w:sz w:val="28"/>
          <w:szCs w:val="28"/>
        </w:rPr>
        <w:t>к концу дня</w:t>
      </w:r>
      <w:r w:rsidRPr="0033564C">
        <w:rPr>
          <w:sz w:val="28"/>
          <w:szCs w:val="28"/>
        </w:rPr>
        <w:t xml:space="preserve"> </w:t>
      </w:r>
      <w:r w:rsidR="00BE07AB">
        <w:rPr>
          <w:sz w:val="28"/>
          <w:szCs w:val="28"/>
        </w:rPr>
        <w:t>с помощью формулы</w:t>
      </w:r>
      <w:r w:rsidRPr="0033564C">
        <w:rPr>
          <w:sz w:val="28"/>
          <w:szCs w:val="28"/>
        </w:rPr>
        <w:t>, ко</w:t>
      </w:r>
      <w:r w:rsidR="00BE07AB">
        <w:rPr>
          <w:sz w:val="28"/>
          <w:szCs w:val="28"/>
        </w:rPr>
        <w:t>торая поднимается до 1, если будет закрытие</w:t>
      </w:r>
      <w:r w:rsidRPr="0033564C">
        <w:rPr>
          <w:sz w:val="28"/>
          <w:szCs w:val="28"/>
        </w:rPr>
        <w:t xml:space="preserve"> на вершине диапазона, 0, если </w:t>
      </w:r>
      <w:r w:rsidR="00BE07AB">
        <w:rPr>
          <w:sz w:val="28"/>
          <w:szCs w:val="28"/>
        </w:rPr>
        <w:t>закрытие будет</w:t>
      </w:r>
      <w:r w:rsidRPr="0033564C">
        <w:rPr>
          <w:sz w:val="28"/>
          <w:szCs w:val="28"/>
        </w:rPr>
        <w:t xml:space="preserve"> в середине диапазона, и -1, </w:t>
      </w:r>
      <w:r w:rsidR="00BE07AB">
        <w:rPr>
          <w:sz w:val="28"/>
          <w:szCs w:val="28"/>
        </w:rPr>
        <w:t>когда</w:t>
      </w:r>
      <w:r w:rsidRPr="0033564C">
        <w:rPr>
          <w:sz w:val="28"/>
          <w:szCs w:val="28"/>
        </w:rPr>
        <w:t xml:space="preserve"> </w:t>
      </w:r>
      <w:r w:rsidR="00BE07AB">
        <w:rPr>
          <w:sz w:val="28"/>
          <w:szCs w:val="28"/>
        </w:rPr>
        <w:lastRenderedPageBreak/>
        <w:t>происходит закрытие</w:t>
      </w:r>
      <w:r w:rsidRPr="0033564C">
        <w:rPr>
          <w:sz w:val="28"/>
          <w:szCs w:val="28"/>
        </w:rPr>
        <w:t xml:space="preserve"> в нижней части диапазона. </w:t>
      </w:r>
      <w:r w:rsidR="00BE07AB">
        <w:rPr>
          <w:sz w:val="28"/>
          <w:szCs w:val="28"/>
        </w:rPr>
        <w:t>Суть</w:t>
      </w:r>
      <w:r w:rsidRPr="0033564C">
        <w:rPr>
          <w:sz w:val="28"/>
          <w:szCs w:val="28"/>
        </w:rPr>
        <w:t xml:space="preserve"> в том, </w:t>
      </w:r>
      <w:r w:rsidR="00401A8D">
        <w:rPr>
          <w:sz w:val="28"/>
          <w:szCs w:val="28"/>
        </w:rPr>
        <w:t>с продолжительностью</w:t>
      </w:r>
      <w:r w:rsidRPr="0033564C">
        <w:rPr>
          <w:sz w:val="28"/>
          <w:szCs w:val="28"/>
        </w:rPr>
        <w:t xml:space="preserve"> дня трейдеры</w:t>
      </w:r>
      <w:r w:rsidR="00401A8D">
        <w:rPr>
          <w:sz w:val="28"/>
          <w:szCs w:val="28"/>
        </w:rPr>
        <w:t xml:space="preserve"> сильнее стараются закрыть свои ордера и устремляют цены в их напр</w:t>
      </w:r>
      <w:r w:rsidR="002A3EDE">
        <w:rPr>
          <w:sz w:val="28"/>
          <w:szCs w:val="28"/>
        </w:rPr>
        <w:t>а</w:t>
      </w:r>
      <w:r w:rsidR="00401A8D">
        <w:rPr>
          <w:sz w:val="28"/>
          <w:szCs w:val="28"/>
        </w:rPr>
        <w:t>влении</w:t>
      </w:r>
      <w:r w:rsidRPr="0033564C">
        <w:rPr>
          <w:sz w:val="28"/>
          <w:szCs w:val="28"/>
        </w:rPr>
        <w:t>.</w:t>
      </w:r>
      <w:r w:rsidR="00401A8D">
        <w:rPr>
          <w:sz w:val="28"/>
          <w:szCs w:val="28"/>
        </w:rPr>
        <w:t xml:space="preserve"> Таким образом, каждый трейдер, име</w:t>
      </w:r>
      <w:r w:rsidR="002A3EDE">
        <w:rPr>
          <w:sz w:val="28"/>
          <w:szCs w:val="28"/>
        </w:rPr>
        <w:t>ю</w:t>
      </w:r>
      <w:r w:rsidR="00401A8D">
        <w:rPr>
          <w:sz w:val="28"/>
          <w:szCs w:val="28"/>
        </w:rPr>
        <w:t>щий большой ордер на продажу, будет снижать цены, стараясь закрыть свою квоту и акции почти как самый минимум за день, такое поведение двигает индикатор вниз</w:t>
      </w:r>
      <w:r w:rsidRPr="0033564C">
        <w:rPr>
          <w:sz w:val="28"/>
          <w:szCs w:val="28"/>
        </w:rPr>
        <w:t xml:space="preserve">. </w:t>
      </w:r>
    </w:p>
    <w:p w:rsidR="00AA45B8" w:rsidRDefault="00F073D8" w:rsidP="0033564C">
      <w:pPr>
        <w:pStyle w:val="Default"/>
        <w:spacing w:line="360" w:lineRule="auto"/>
        <w:ind w:firstLine="851"/>
        <w:jc w:val="both"/>
        <w:rPr>
          <w:sz w:val="28"/>
          <w:szCs w:val="28"/>
        </w:rPr>
      </w:pPr>
      <w:r w:rsidRPr="0033564C">
        <w:rPr>
          <w:sz w:val="28"/>
          <w:szCs w:val="28"/>
        </w:rPr>
        <w:t xml:space="preserve">Накопление-распределение </w:t>
      </w:r>
      <w:r w:rsidR="00AA45B8">
        <w:rPr>
          <w:sz w:val="28"/>
          <w:szCs w:val="28"/>
        </w:rPr>
        <w:t>строится</w:t>
      </w:r>
      <w:r w:rsidRPr="0033564C">
        <w:rPr>
          <w:sz w:val="28"/>
          <w:szCs w:val="28"/>
        </w:rPr>
        <w:t xml:space="preserve"> на </w:t>
      </w:r>
      <w:r w:rsidR="00AA45B8">
        <w:rPr>
          <w:sz w:val="28"/>
          <w:szCs w:val="28"/>
        </w:rPr>
        <w:t>такой же</w:t>
      </w:r>
      <w:r w:rsidRPr="0033564C">
        <w:rPr>
          <w:sz w:val="28"/>
          <w:szCs w:val="28"/>
        </w:rPr>
        <w:t xml:space="preserve"> </w:t>
      </w:r>
      <w:r w:rsidR="002A3EDE">
        <w:rPr>
          <w:sz w:val="28"/>
          <w:szCs w:val="28"/>
        </w:rPr>
        <w:t>идее</w:t>
      </w:r>
      <w:r w:rsidRPr="0033564C">
        <w:rPr>
          <w:sz w:val="28"/>
          <w:szCs w:val="28"/>
        </w:rPr>
        <w:t xml:space="preserve">, что и свечные графики, </w:t>
      </w:r>
      <w:r w:rsidR="00AA45B8">
        <w:rPr>
          <w:sz w:val="28"/>
          <w:szCs w:val="28"/>
        </w:rPr>
        <w:t>здесь</w:t>
      </w:r>
      <w:r w:rsidRPr="0033564C">
        <w:rPr>
          <w:sz w:val="28"/>
          <w:szCs w:val="28"/>
        </w:rPr>
        <w:t xml:space="preserve"> </w:t>
      </w:r>
      <w:r w:rsidR="00AA45B8">
        <w:rPr>
          <w:sz w:val="28"/>
          <w:szCs w:val="28"/>
        </w:rPr>
        <w:t>важное</w:t>
      </w:r>
      <w:r w:rsidRPr="0033564C">
        <w:rPr>
          <w:sz w:val="28"/>
          <w:szCs w:val="28"/>
        </w:rPr>
        <w:t xml:space="preserve"> внимание уделяется отношению между ценой открытия и ценой закрытия.</w:t>
      </w:r>
      <w:r w:rsidRPr="0033564C">
        <w:rPr>
          <w:b/>
          <w:bCs/>
          <w:sz w:val="28"/>
          <w:szCs w:val="28"/>
        </w:rPr>
        <w:t xml:space="preserve"> </w:t>
      </w:r>
      <w:r w:rsidR="00AA45B8">
        <w:rPr>
          <w:bCs/>
          <w:sz w:val="28"/>
          <w:szCs w:val="28"/>
        </w:rPr>
        <w:t>Данный принцип очень важный, настолько, что на ценовые бары были оформлены западные свечи</w:t>
      </w:r>
      <w:r w:rsidR="00AA45B8">
        <w:rPr>
          <w:sz w:val="28"/>
          <w:szCs w:val="28"/>
        </w:rPr>
        <w:t>, тело которых между ценой открытия и закрытия зеленого цвета</w:t>
      </w:r>
      <w:r w:rsidRPr="0033564C">
        <w:rPr>
          <w:sz w:val="28"/>
          <w:szCs w:val="28"/>
        </w:rPr>
        <w:t xml:space="preserve">, если закрытие выше открытия, или красный цвет, если закрытие ниже, а если существует равновесие диапазона, то цвет темно-синий. </w:t>
      </w:r>
      <w:r w:rsidR="00AA45B8">
        <w:rPr>
          <w:sz w:val="28"/>
          <w:szCs w:val="28"/>
        </w:rPr>
        <w:t>Основополагающая</w:t>
      </w:r>
      <w:r w:rsidRPr="0033564C">
        <w:rPr>
          <w:sz w:val="28"/>
          <w:szCs w:val="28"/>
        </w:rPr>
        <w:t xml:space="preserve"> идея здесь </w:t>
      </w:r>
      <w:r w:rsidR="00AA45B8">
        <w:rPr>
          <w:sz w:val="28"/>
          <w:szCs w:val="28"/>
        </w:rPr>
        <w:t>кроется</w:t>
      </w:r>
      <w:r w:rsidRPr="0033564C">
        <w:rPr>
          <w:sz w:val="28"/>
          <w:szCs w:val="28"/>
        </w:rPr>
        <w:t xml:space="preserve"> в том, что когда акция по-настоящему </w:t>
      </w:r>
      <w:r w:rsidR="00AA45B8">
        <w:rPr>
          <w:sz w:val="28"/>
          <w:szCs w:val="28"/>
        </w:rPr>
        <w:t>востребована</w:t>
      </w:r>
      <w:r w:rsidRPr="0033564C">
        <w:rPr>
          <w:sz w:val="28"/>
          <w:szCs w:val="28"/>
        </w:rPr>
        <w:t xml:space="preserve">, она </w:t>
      </w:r>
      <w:r w:rsidR="00AA45B8">
        <w:rPr>
          <w:sz w:val="28"/>
          <w:szCs w:val="28"/>
        </w:rPr>
        <w:t>стоит</w:t>
      </w:r>
      <w:r w:rsidRPr="0033564C">
        <w:rPr>
          <w:sz w:val="28"/>
          <w:szCs w:val="28"/>
        </w:rPr>
        <w:t xml:space="preserve"> </w:t>
      </w:r>
      <w:r w:rsidR="00AA45B8">
        <w:rPr>
          <w:sz w:val="28"/>
          <w:szCs w:val="28"/>
        </w:rPr>
        <w:t>дороже после открытия не зависимо</w:t>
      </w:r>
      <w:r w:rsidRPr="0033564C">
        <w:rPr>
          <w:sz w:val="28"/>
          <w:szCs w:val="28"/>
        </w:rPr>
        <w:t xml:space="preserve"> от того, насколько сильным является само открытие; слабость указывается, если рынок не может торговаться на закрытии выше. </w:t>
      </w:r>
    </w:p>
    <w:p w:rsidR="008905EF" w:rsidRPr="0033564C" w:rsidRDefault="008905EF" w:rsidP="0033564C">
      <w:pPr>
        <w:pStyle w:val="Default"/>
        <w:spacing w:line="360" w:lineRule="auto"/>
        <w:ind w:firstLine="851"/>
        <w:jc w:val="both"/>
        <w:rPr>
          <w:sz w:val="28"/>
          <w:szCs w:val="28"/>
        </w:rPr>
      </w:pPr>
      <w:r w:rsidRPr="0033564C">
        <w:rPr>
          <w:sz w:val="28"/>
          <w:szCs w:val="28"/>
        </w:rPr>
        <w:t xml:space="preserve">Волатильность на валютном рынке форекс подразумевает степень изменчивости цены. Понять этот термин несложно; цена </w:t>
      </w:r>
      <w:r w:rsidR="00AA45B8">
        <w:rPr>
          <w:sz w:val="28"/>
          <w:szCs w:val="28"/>
        </w:rPr>
        <w:t>составляет</w:t>
      </w:r>
      <w:r w:rsidRPr="0033564C">
        <w:rPr>
          <w:sz w:val="28"/>
          <w:szCs w:val="28"/>
        </w:rPr>
        <w:t xml:space="preserve"> максимум, минимум за определенный интервал времени. Расстояние между высшей и низшей ценой и будет показателем волатильности (в переводе с английского – «изменчивость»).</w:t>
      </w:r>
    </w:p>
    <w:p w:rsidR="008905EF" w:rsidRPr="0033564C" w:rsidRDefault="008905EF" w:rsidP="0033564C">
      <w:pPr>
        <w:pStyle w:val="a9"/>
        <w:spacing w:line="360" w:lineRule="auto"/>
        <w:ind w:firstLine="851"/>
        <w:jc w:val="both"/>
        <w:rPr>
          <w:sz w:val="28"/>
          <w:szCs w:val="28"/>
        </w:rPr>
      </w:pPr>
      <w:r w:rsidRPr="0033564C">
        <w:rPr>
          <w:sz w:val="28"/>
          <w:szCs w:val="28"/>
        </w:rPr>
        <w:t xml:space="preserve">Это один из наиболее достоверных показателей доходности валютной пары. Чтобы понять привлекательность торгового инструмента в смысле его прибыльности, необходимо измерить дневную волатильность пары к спреду (или комиссии) брокера. Для этого существует целый ряд индикаторов; полосы Боллинджера, </w:t>
      </w:r>
      <w:r w:rsidRPr="00CA1023">
        <w:rPr>
          <w:i/>
          <w:sz w:val="28"/>
          <w:szCs w:val="28"/>
        </w:rPr>
        <w:t>ATR</w:t>
      </w:r>
      <w:r w:rsidRPr="0033564C">
        <w:rPr>
          <w:sz w:val="28"/>
          <w:szCs w:val="28"/>
        </w:rPr>
        <w:t xml:space="preserve">, индикатор Чайкина, </w:t>
      </w:r>
      <w:r w:rsidRPr="00CA1023">
        <w:rPr>
          <w:i/>
          <w:sz w:val="28"/>
          <w:szCs w:val="28"/>
        </w:rPr>
        <w:t>RVI, CCI</w:t>
      </w:r>
      <w:r w:rsidRPr="0033564C">
        <w:rPr>
          <w:sz w:val="28"/>
          <w:szCs w:val="28"/>
        </w:rPr>
        <w:t xml:space="preserve"> и множество других инструментов технического анализа.</w:t>
      </w:r>
    </w:p>
    <w:p w:rsidR="008905EF" w:rsidRPr="0033564C" w:rsidRDefault="00B1102B" w:rsidP="0033564C">
      <w:pPr>
        <w:pStyle w:val="a9"/>
        <w:spacing w:line="360" w:lineRule="auto"/>
        <w:ind w:firstLine="851"/>
        <w:jc w:val="both"/>
        <w:rPr>
          <w:sz w:val="28"/>
          <w:szCs w:val="28"/>
        </w:rPr>
      </w:pPr>
      <w:r w:rsidRPr="0033564C">
        <w:rPr>
          <w:sz w:val="28"/>
          <w:szCs w:val="28"/>
        </w:rPr>
        <w:t>Пожалуй</w:t>
      </w:r>
      <w:r w:rsidR="008905EF" w:rsidRPr="0033564C">
        <w:rPr>
          <w:sz w:val="28"/>
          <w:szCs w:val="28"/>
        </w:rPr>
        <w:t xml:space="preserve">, </w:t>
      </w:r>
      <w:r w:rsidRPr="0033564C">
        <w:rPr>
          <w:rStyle w:val="ad"/>
          <w:i w:val="0"/>
          <w:sz w:val="28"/>
          <w:szCs w:val="28"/>
        </w:rPr>
        <w:t>самый популярный индикатор</w:t>
      </w:r>
      <w:r w:rsidR="002A26EC">
        <w:rPr>
          <w:rStyle w:val="ad"/>
          <w:i w:val="0"/>
          <w:sz w:val="28"/>
          <w:szCs w:val="28"/>
        </w:rPr>
        <w:t>ом является индикатор</w:t>
      </w:r>
      <w:r w:rsidRPr="0033564C">
        <w:rPr>
          <w:rStyle w:val="ad"/>
          <w:i w:val="0"/>
          <w:sz w:val="28"/>
          <w:szCs w:val="28"/>
        </w:rPr>
        <w:t xml:space="preserve"> измен</w:t>
      </w:r>
      <w:r w:rsidR="008905EF" w:rsidRPr="0033564C">
        <w:rPr>
          <w:rStyle w:val="ad"/>
          <w:i w:val="0"/>
          <w:sz w:val="28"/>
          <w:szCs w:val="28"/>
        </w:rPr>
        <w:t>чивости</w:t>
      </w:r>
      <w:r w:rsidR="008905EF" w:rsidRPr="0033564C">
        <w:rPr>
          <w:sz w:val="28"/>
          <w:szCs w:val="28"/>
        </w:rPr>
        <w:t xml:space="preserve">. Название индикатора переводится, как «истинный средний </w:t>
      </w:r>
      <w:r w:rsidR="008905EF" w:rsidRPr="0033564C">
        <w:rPr>
          <w:sz w:val="28"/>
          <w:szCs w:val="28"/>
        </w:rPr>
        <w:lastRenderedPageBreak/>
        <w:t>диапазон» (</w:t>
      </w:r>
      <w:r w:rsidR="008905EF" w:rsidRPr="00CA1023">
        <w:rPr>
          <w:i/>
          <w:sz w:val="28"/>
          <w:szCs w:val="28"/>
        </w:rPr>
        <w:t>Average True Range</w:t>
      </w:r>
      <w:r w:rsidR="008905EF" w:rsidRPr="0033564C">
        <w:rPr>
          <w:sz w:val="28"/>
          <w:szCs w:val="28"/>
        </w:rPr>
        <w:t xml:space="preserve">). </w:t>
      </w:r>
      <w:r w:rsidR="002A26EC">
        <w:rPr>
          <w:sz w:val="28"/>
          <w:szCs w:val="28"/>
        </w:rPr>
        <w:t>Смысл</w:t>
      </w:r>
      <w:r w:rsidR="008905EF" w:rsidRPr="0033564C">
        <w:rPr>
          <w:sz w:val="28"/>
          <w:szCs w:val="28"/>
        </w:rPr>
        <w:t xml:space="preserve"> </w:t>
      </w:r>
      <w:r w:rsidR="008905EF" w:rsidRPr="00CA1023">
        <w:rPr>
          <w:i/>
          <w:sz w:val="28"/>
          <w:szCs w:val="28"/>
        </w:rPr>
        <w:t>ATR</w:t>
      </w:r>
      <w:r w:rsidR="008905EF" w:rsidRPr="0033564C">
        <w:rPr>
          <w:sz w:val="28"/>
          <w:szCs w:val="28"/>
        </w:rPr>
        <w:t xml:space="preserve"> – показать скользящее среднее минимальной и максимальной цены. Чистой разницы при этом он не показывает. </w:t>
      </w:r>
      <w:r w:rsidR="008905EF" w:rsidRPr="00CA1023">
        <w:rPr>
          <w:i/>
          <w:sz w:val="28"/>
          <w:szCs w:val="28"/>
        </w:rPr>
        <w:t>ATR</w:t>
      </w:r>
      <w:r w:rsidR="008905EF" w:rsidRPr="0033564C">
        <w:rPr>
          <w:sz w:val="28"/>
          <w:szCs w:val="28"/>
        </w:rPr>
        <w:t xml:space="preserve"> показывает:</w:t>
      </w:r>
    </w:p>
    <w:p w:rsidR="008905EF" w:rsidRPr="0033564C" w:rsidRDefault="008905EF" w:rsidP="0033564C">
      <w:pPr>
        <w:pStyle w:val="a3"/>
        <w:numPr>
          <w:ilvl w:val="0"/>
          <w:numId w:val="26"/>
        </w:numPr>
        <w:spacing w:before="100" w:beforeAutospacing="1" w:after="100" w:afterAutospacing="1" w:line="360" w:lineRule="auto"/>
        <w:ind w:firstLine="851"/>
        <w:jc w:val="both"/>
        <w:rPr>
          <w:rFonts w:ascii="Times New Roman" w:hAnsi="Times New Roman" w:cs="Times New Roman"/>
          <w:sz w:val="28"/>
          <w:szCs w:val="28"/>
        </w:rPr>
      </w:pPr>
      <w:r w:rsidRPr="0033564C">
        <w:rPr>
          <w:rFonts w:ascii="Times New Roman" w:hAnsi="Times New Roman" w:cs="Times New Roman"/>
          <w:sz w:val="28"/>
          <w:szCs w:val="28"/>
        </w:rPr>
        <w:t>разницу между текущим максимумом и предыдущей ценой закрытия;</w:t>
      </w:r>
    </w:p>
    <w:p w:rsidR="008905EF" w:rsidRPr="0033564C" w:rsidRDefault="008905EF" w:rsidP="0033564C">
      <w:pPr>
        <w:numPr>
          <w:ilvl w:val="0"/>
          <w:numId w:val="26"/>
        </w:numPr>
        <w:spacing w:before="100" w:beforeAutospacing="1" w:after="100" w:afterAutospacing="1" w:line="360" w:lineRule="auto"/>
        <w:ind w:firstLine="851"/>
        <w:jc w:val="both"/>
        <w:rPr>
          <w:rFonts w:ascii="Times New Roman" w:hAnsi="Times New Roman" w:cs="Times New Roman"/>
          <w:sz w:val="28"/>
          <w:szCs w:val="28"/>
        </w:rPr>
      </w:pPr>
      <w:r w:rsidRPr="0033564C">
        <w:rPr>
          <w:rFonts w:ascii="Times New Roman" w:hAnsi="Times New Roman" w:cs="Times New Roman"/>
          <w:sz w:val="28"/>
          <w:szCs w:val="28"/>
        </w:rPr>
        <w:t>разницу между текущим минимумом и предшествующей ценой закрытия;</w:t>
      </w:r>
    </w:p>
    <w:p w:rsidR="008905EF" w:rsidRPr="0033564C" w:rsidRDefault="008905EF" w:rsidP="0033564C">
      <w:pPr>
        <w:numPr>
          <w:ilvl w:val="0"/>
          <w:numId w:val="26"/>
        </w:numPr>
        <w:spacing w:before="100" w:beforeAutospacing="1" w:after="100" w:afterAutospacing="1" w:line="360" w:lineRule="auto"/>
        <w:ind w:firstLine="851"/>
        <w:jc w:val="both"/>
        <w:rPr>
          <w:rFonts w:ascii="Times New Roman" w:hAnsi="Times New Roman" w:cs="Times New Roman"/>
          <w:sz w:val="28"/>
          <w:szCs w:val="28"/>
        </w:rPr>
      </w:pPr>
      <w:r w:rsidRPr="0033564C">
        <w:rPr>
          <w:rFonts w:ascii="Times New Roman" w:hAnsi="Times New Roman" w:cs="Times New Roman"/>
          <w:sz w:val="28"/>
          <w:szCs w:val="28"/>
        </w:rPr>
        <w:t>«текущую» разницу между минимумом, максимумом.</w:t>
      </w:r>
    </w:p>
    <w:p w:rsidR="00C96089" w:rsidRDefault="00C96089" w:rsidP="00C96089">
      <w:pPr>
        <w:pStyle w:val="a9"/>
        <w:spacing w:line="360" w:lineRule="auto"/>
        <w:ind w:firstLine="851"/>
        <w:jc w:val="both"/>
        <w:rPr>
          <w:sz w:val="28"/>
          <w:szCs w:val="28"/>
        </w:rPr>
      </w:pPr>
      <w:r>
        <w:rPr>
          <w:sz w:val="28"/>
          <w:szCs w:val="28"/>
        </w:rPr>
        <w:t>Перед тем как перейти к торговле следует открыть дневной график и построить «истинный диапазон». Эта помогает в определении волатильности. Выбирать стоит период больше 100 дней. Ясно, что не следует надеяться на большую прибыль чем волатильность пары на последние 100 дней.</w:t>
      </w:r>
    </w:p>
    <w:p w:rsidR="00C96089" w:rsidRPr="00B16B5F" w:rsidRDefault="00C96089" w:rsidP="0033564C">
      <w:pPr>
        <w:pStyle w:val="a9"/>
        <w:spacing w:line="360" w:lineRule="auto"/>
        <w:ind w:firstLine="851"/>
        <w:jc w:val="both"/>
        <w:rPr>
          <w:sz w:val="28"/>
          <w:szCs w:val="28"/>
        </w:rPr>
      </w:pPr>
      <w:r>
        <w:rPr>
          <w:sz w:val="28"/>
          <w:szCs w:val="28"/>
        </w:rPr>
        <w:t>Купить(продать) волатильность – означает, открыть сделку в момент резкого ускорения движения изменчивости рынка. Индикатор растет и падает вместе с изменчивостью, к тому же от вида тренда это не зависит</w:t>
      </w:r>
      <w:r w:rsidR="00B16B5F">
        <w:rPr>
          <w:sz w:val="28"/>
          <w:szCs w:val="28"/>
        </w:rPr>
        <w:t xml:space="preserve"> </w:t>
      </w:r>
      <w:r w:rsidR="00B16B5F" w:rsidRPr="00B16B5F">
        <w:rPr>
          <w:sz w:val="28"/>
          <w:szCs w:val="28"/>
        </w:rPr>
        <w:t>[50].</w:t>
      </w:r>
    </w:p>
    <w:p w:rsidR="00C96089" w:rsidRPr="00FB6912" w:rsidRDefault="00C96089" w:rsidP="0033564C">
      <w:pPr>
        <w:pStyle w:val="a9"/>
        <w:spacing w:line="360" w:lineRule="auto"/>
        <w:ind w:firstLine="851"/>
        <w:jc w:val="both"/>
        <w:rPr>
          <w:sz w:val="28"/>
          <w:szCs w:val="28"/>
        </w:rPr>
      </w:pPr>
      <w:r>
        <w:rPr>
          <w:sz w:val="28"/>
          <w:szCs w:val="28"/>
        </w:rPr>
        <w:t>Индикатор полос Боллинджера является хорошим инструментом, демонстрирующим ограничение диапазона движения цены. Если линии Боллинджера достаточное время показывают узкий коридор, то стоит ждать его прорыв. Расширение же прямо п</w:t>
      </w:r>
      <w:r w:rsidR="00FB6912">
        <w:rPr>
          <w:sz w:val="28"/>
          <w:szCs w:val="28"/>
        </w:rPr>
        <w:t>ропорционально волатильности</w:t>
      </w:r>
      <w:r w:rsidR="00FB6912" w:rsidRPr="00FB6912">
        <w:rPr>
          <w:sz w:val="28"/>
          <w:szCs w:val="28"/>
        </w:rPr>
        <w:t xml:space="preserve"> [36].</w:t>
      </w:r>
    </w:p>
    <w:p w:rsidR="00284EF0" w:rsidRPr="00284EF0" w:rsidRDefault="00284EF0" w:rsidP="0033564C">
      <w:pPr>
        <w:pStyle w:val="Default"/>
        <w:spacing w:line="360" w:lineRule="auto"/>
        <w:ind w:firstLine="851"/>
        <w:jc w:val="both"/>
        <w:rPr>
          <w:sz w:val="28"/>
          <w:szCs w:val="28"/>
        </w:rPr>
      </w:pPr>
      <w:r>
        <w:rPr>
          <w:sz w:val="28"/>
          <w:szCs w:val="28"/>
        </w:rPr>
        <w:t xml:space="preserve">На лентах Болинджера строится понятие таких индикаторов как </w:t>
      </w:r>
      <w:r w:rsidRPr="00CA1023">
        <w:rPr>
          <w:sz w:val="28"/>
          <w:szCs w:val="28"/>
        </w:rPr>
        <w:t>%</w:t>
      </w:r>
      <w:r w:rsidRPr="00CA1023">
        <w:rPr>
          <w:i/>
          <w:sz w:val="28"/>
          <w:szCs w:val="28"/>
        </w:rPr>
        <w:t>b</w:t>
      </w:r>
      <w:r w:rsidRPr="0033564C">
        <w:rPr>
          <w:sz w:val="28"/>
          <w:szCs w:val="28"/>
        </w:rPr>
        <w:t xml:space="preserve"> и </w:t>
      </w:r>
      <w:r w:rsidRPr="00284EF0">
        <w:rPr>
          <w:i/>
          <w:sz w:val="28"/>
          <w:szCs w:val="28"/>
        </w:rPr>
        <w:t>BandWidth</w:t>
      </w:r>
      <w:r>
        <w:rPr>
          <w:sz w:val="28"/>
          <w:szCs w:val="28"/>
        </w:rPr>
        <w:t xml:space="preserve">. </w:t>
      </w:r>
      <w:r w:rsidRPr="00CA1023">
        <w:rPr>
          <w:sz w:val="28"/>
          <w:szCs w:val="28"/>
        </w:rPr>
        <w:t>%</w:t>
      </w:r>
      <w:r w:rsidRPr="00CA1023">
        <w:rPr>
          <w:i/>
          <w:sz w:val="28"/>
          <w:szCs w:val="28"/>
        </w:rPr>
        <w:t>b</w:t>
      </w:r>
      <w:r>
        <w:rPr>
          <w:i/>
          <w:sz w:val="28"/>
          <w:szCs w:val="28"/>
        </w:rPr>
        <w:t xml:space="preserve"> </w:t>
      </w:r>
      <w:r>
        <w:rPr>
          <w:sz w:val="28"/>
          <w:szCs w:val="28"/>
        </w:rPr>
        <w:t xml:space="preserve">помогает определить положение относительно полос Боллинджера. Данный индикатор является ключевым в составлении торговых систем. </w:t>
      </w:r>
      <w:r w:rsidRPr="00CA1023">
        <w:rPr>
          <w:i/>
          <w:sz w:val="28"/>
          <w:szCs w:val="28"/>
        </w:rPr>
        <w:t>BandWidth</w:t>
      </w:r>
      <w:r>
        <w:rPr>
          <w:i/>
          <w:sz w:val="28"/>
          <w:szCs w:val="28"/>
        </w:rPr>
        <w:t xml:space="preserve"> </w:t>
      </w:r>
      <w:r>
        <w:rPr>
          <w:sz w:val="28"/>
          <w:szCs w:val="28"/>
        </w:rPr>
        <w:t>показывает ширину полос Болинджера. Он является ключом к сжатию и является основным в поиске начала и конца тренда</w:t>
      </w:r>
      <w:r w:rsidR="0014712A" w:rsidRPr="0014712A">
        <w:rPr>
          <w:sz w:val="28"/>
          <w:szCs w:val="28"/>
        </w:rPr>
        <w:t>[7]</w:t>
      </w:r>
      <w:r>
        <w:rPr>
          <w:sz w:val="28"/>
          <w:szCs w:val="28"/>
        </w:rPr>
        <w:t>.</w:t>
      </w:r>
    </w:p>
    <w:p w:rsidR="00B1102B" w:rsidRPr="0033564C" w:rsidRDefault="00B1102B" w:rsidP="0033564C">
      <w:pPr>
        <w:pStyle w:val="Default"/>
        <w:spacing w:line="360" w:lineRule="auto"/>
        <w:ind w:firstLine="851"/>
        <w:jc w:val="both"/>
        <w:rPr>
          <w:sz w:val="28"/>
          <w:szCs w:val="28"/>
        </w:rPr>
      </w:pPr>
      <w:r w:rsidRPr="00CA1023">
        <w:rPr>
          <w:sz w:val="28"/>
          <w:szCs w:val="28"/>
        </w:rPr>
        <w:lastRenderedPageBreak/>
        <w:t>%</w:t>
      </w:r>
      <w:r w:rsidRPr="00CA1023">
        <w:rPr>
          <w:i/>
          <w:sz w:val="28"/>
          <w:szCs w:val="28"/>
        </w:rPr>
        <w:t>b</w:t>
      </w:r>
      <w:r w:rsidRPr="0033564C">
        <w:rPr>
          <w:sz w:val="28"/>
          <w:szCs w:val="28"/>
        </w:rPr>
        <w:t xml:space="preserve"> </w:t>
      </w:r>
      <w:r w:rsidR="00135DF7">
        <w:rPr>
          <w:sz w:val="28"/>
          <w:szCs w:val="28"/>
        </w:rPr>
        <w:t>помогает сравнить и проанализировать поведение цены,Ю находщейся в лентах Боллинджера, с поведением индикатора(осциллятора объема</w:t>
      </w:r>
      <w:r w:rsidRPr="0033564C">
        <w:rPr>
          <w:sz w:val="28"/>
          <w:szCs w:val="28"/>
        </w:rPr>
        <w:t xml:space="preserve">. </w:t>
      </w:r>
    </w:p>
    <w:p w:rsidR="00B1102B" w:rsidRPr="0033564C" w:rsidRDefault="00B1102B" w:rsidP="0033564C">
      <w:pPr>
        <w:pStyle w:val="Default"/>
        <w:spacing w:line="360" w:lineRule="auto"/>
        <w:ind w:firstLine="851"/>
        <w:jc w:val="both"/>
        <w:rPr>
          <w:sz w:val="28"/>
          <w:szCs w:val="28"/>
        </w:rPr>
      </w:pPr>
      <w:r w:rsidRPr="00CA1023">
        <w:rPr>
          <w:i/>
          <w:sz w:val="28"/>
          <w:szCs w:val="28"/>
        </w:rPr>
        <w:t>BandWidth</w:t>
      </w:r>
      <w:r w:rsidRPr="0033564C">
        <w:rPr>
          <w:sz w:val="28"/>
          <w:szCs w:val="28"/>
        </w:rPr>
        <w:t xml:space="preserve"> </w:t>
      </w:r>
      <w:r w:rsidR="00135DF7">
        <w:rPr>
          <w:sz w:val="28"/>
          <w:szCs w:val="28"/>
        </w:rPr>
        <w:t>просто необходима в положении когда волатильность снизилась настолько, что ее самая низкая цена теперь является прогнозируемой повышенной волатильностью.</w:t>
      </w:r>
      <w:r w:rsidRPr="0033564C">
        <w:rPr>
          <w:sz w:val="28"/>
          <w:szCs w:val="28"/>
        </w:rPr>
        <w:t xml:space="preserve"> </w:t>
      </w:r>
    </w:p>
    <w:p w:rsidR="006A372A" w:rsidRDefault="00B1102B" w:rsidP="0033564C">
      <w:pPr>
        <w:pStyle w:val="a3"/>
        <w:spacing w:line="360" w:lineRule="auto"/>
        <w:ind w:left="0" w:firstLine="851"/>
        <w:jc w:val="both"/>
        <w:rPr>
          <w:rFonts w:ascii="Times New Roman" w:hAnsi="Times New Roman" w:cs="Times New Roman"/>
          <w:sz w:val="28"/>
          <w:szCs w:val="28"/>
        </w:rPr>
      </w:pPr>
      <w:r w:rsidRPr="0033564C">
        <w:rPr>
          <w:rFonts w:ascii="Times New Roman" w:hAnsi="Times New Roman" w:cs="Times New Roman"/>
          <w:sz w:val="28"/>
          <w:szCs w:val="28"/>
        </w:rPr>
        <w:t xml:space="preserve">Другим важным использованием </w:t>
      </w:r>
      <w:r w:rsidRPr="00CA1023">
        <w:rPr>
          <w:rFonts w:ascii="Times New Roman" w:hAnsi="Times New Roman" w:cs="Times New Roman"/>
          <w:i/>
          <w:sz w:val="28"/>
          <w:szCs w:val="28"/>
        </w:rPr>
        <w:t>BandWidth</w:t>
      </w:r>
      <w:r w:rsidRPr="0033564C">
        <w:rPr>
          <w:rFonts w:ascii="Times New Roman" w:hAnsi="Times New Roman" w:cs="Times New Roman"/>
          <w:sz w:val="28"/>
          <w:szCs w:val="28"/>
        </w:rPr>
        <w:t xml:space="preserve"> является отметка завершения сильных трендов, которые сами по себе нередко рождаются в Сжатиях. </w:t>
      </w:r>
    </w:p>
    <w:p w:rsidR="00135DF7" w:rsidRPr="00135DF7" w:rsidRDefault="00135DF7" w:rsidP="0033564C">
      <w:pPr>
        <w:pStyle w:val="a3"/>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Волатильность Чайкина определяет разность между самыми высокими стоимостями покупки в данный момент времени. Полагаясь на ширину интервала, </w:t>
      </w:r>
      <w:r w:rsidRPr="00135DF7">
        <w:rPr>
          <w:rFonts w:ascii="Times New Roman" w:hAnsi="Times New Roman" w:cs="Times New Roman"/>
          <w:i/>
          <w:sz w:val="28"/>
          <w:szCs w:val="28"/>
        </w:rPr>
        <w:t>CHV</w:t>
      </w:r>
      <w:r>
        <w:rPr>
          <w:i/>
          <w:sz w:val="28"/>
          <w:szCs w:val="28"/>
        </w:rPr>
        <w:t xml:space="preserve"> </w:t>
      </w:r>
      <w:r>
        <w:rPr>
          <w:rFonts w:ascii="Times New Roman" w:hAnsi="Times New Roman" w:cs="Times New Roman"/>
          <w:sz w:val="28"/>
          <w:szCs w:val="28"/>
        </w:rPr>
        <w:t xml:space="preserve"> рассчитывает насколько может измениться цена. Если в указанном интервале индикатор возрастает, то цена на графике будет приближаться к минимальному значению. </w:t>
      </w:r>
    </w:p>
    <w:p w:rsidR="008905EF" w:rsidRDefault="00135DF7" w:rsidP="00F10F0E">
      <w:pPr>
        <w:pStyle w:val="a9"/>
        <w:spacing w:line="360" w:lineRule="auto"/>
        <w:ind w:firstLine="851"/>
        <w:jc w:val="both"/>
        <w:rPr>
          <w:sz w:val="28"/>
          <w:szCs w:val="28"/>
        </w:rPr>
      </w:pPr>
      <w:r>
        <w:rPr>
          <w:sz w:val="28"/>
          <w:szCs w:val="28"/>
        </w:rPr>
        <w:t xml:space="preserve">Поворот нужно ожидать, когда индикатор </w:t>
      </w:r>
      <w:r w:rsidRPr="005B799D">
        <w:rPr>
          <w:i/>
          <w:sz w:val="28"/>
          <w:szCs w:val="28"/>
        </w:rPr>
        <w:t>CHV</w:t>
      </w:r>
      <w:r>
        <w:rPr>
          <w:sz w:val="28"/>
          <w:szCs w:val="28"/>
        </w:rPr>
        <w:t xml:space="preserve"> максимален</w:t>
      </w:r>
      <w:r w:rsidR="00F10F0E">
        <w:rPr>
          <w:sz w:val="28"/>
          <w:szCs w:val="28"/>
        </w:rPr>
        <w:t xml:space="preserve">, тогда цена начнет снижаться. </w:t>
      </w:r>
      <w:r w:rsidR="008905EF" w:rsidRPr="0033564C">
        <w:rPr>
          <w:sz w:val="28"/>
          <w:szCs w:val="28"/>
        </w:rPr>
        <w:t>В этот момент волатильность резко снижается. Волатильность возрастает при увеличении (уменьшении) последующего значения цены перед предыдущим.</w:t>
      </w:r>
    </w:p>
    <w:p w:rsidR="008905EF" w:rsidRPr="0033564C" w:rsidRDefault="008905EF" w:rsidP="005B799D">
      <w:pPr>
        <w:pStyle w:val="a9"/>
        <w:spacing w:line="360" w:lineRule="auto"/>
        <w:ind w:firstLine="851"/>
        <w:jc w:val="both"/>
        <w:rPr>
          <w:sz w:val="28"/>
          <w:szCs w:val="28"/>
        </w:rPr>
      </w:pPr>
      <w:r w:rsidRPr="0033564C">
        <w:rPr>
          <w:sz w:val="28"/>
          <w:szCs w:val="28"/>
        </w:rPr>
        <w:t>Технический инструмент</w:t>
      </w:r>
      <w:r w:rsidR="00B1102B" w:rsidRPr="0033564C">
        <w:rPr>
          <w:sz w:val="28"/>
          <w:szCs w:val="28"/>
        </w:rPr>
        <w:t xml:space="preserve"> </w:t>
      </w:r>
      <w:r w:rsidR="00B1102B" w:rsidRPr="005B799D">
        <w:rPr>
          <w:i/>
          <w:sz w:val="28"/>
          <w:szCs w:val="28"/>
          <w:lang w:val="en-US"/>
        </w:rPr>
        <w:t>CCI</w:t>
      </w:r>
      <w:r w:rsidRPr="0033564C">
        <w:rPr>
          <w:sz w:val="28"/>
          <w:szCs w:val="28"/>
        </w:rPr>
        <w:t xml:space="preserve"> был предложен в 80-х Дональдом Ламбертом. </w:t>
      </w:r>
      <w:r w:rsidR="00F10F0E">
        <w:rPr>
          <w:sz w:val="28"/>
          <w:szCs w:val="28"/>
        </w:rPr>
        <w:t>Используется</w:t>
      </w:r>
      <w:r w:rsidRPr="0033564C">
        <w:rPr>
          <w:sz w:val="28"/>
          <w:szCs w:val="28"/>
        </w:rPr>
        <w:t xml:space="preserve"> для определения пер</w:t>
      </w:r>
      <w:r w:rsidR="0075618F">
        <w:rPr>
          <w:sz w:val="28"/>
          <w:szCs w:val="28"/>
        </w:rPr>
        <w:t>иодов рынка (бычьих, медвежьих).</w:t>
      </w:r>
      <w:r w:rsidR="00B1102B" w:rsidRPr="0033564C">
        <w:rPr>
          <w:sz w:val="28"/>
          <w:szCs w:val="28"/>
        </w:rPr>
        <w:t>[</w:t>
      </w:r>
      <w:r w:rsidR="0014712A" w:rsidRPr="0014712A">
        <w:rPr>
          <w:sz w:val="28"/>
          <w:szCs w:val="28"/>
        </w:rPr>
        <w:t>2</w:t>
      </w:r>
      <w:r w:rsidR="00B1102B" w:rsidRPr="0033564C">
        <w:rPr>
          <w:sz w:val="28"/>
          <w:szCs w:val="28"/>
        </w:rPr>
        <w:t>]</w:t>
      </w:r>
    </w:p>
    <w:p w:rsidR="00753AF5" w:rsidRPr="0033564C" w:rsidRDefault="00753AF5" w:rsidP="00F07BD1">
      <w:pPr>
        <w:pStyle w:val="a3"/>
        <w:numPr>
          <w:ilvl w:val="1"/>
          <w:numId w:val="46"/>
        </w:numPr>
        <w:spacing w:line="720" w:lineRule="auto"/>
        <w:ind w:left="0" w:firstLine="851"/>
        <w:jc w:val="center"/>
        <w:rPr>
          <w:rFonts w:ascii="Times New Roman" w:hAnsi="Times New Roman" w:cs="Times New Roman"/>
          <w:sz w:val="28"/>
          <w:szCs w:val="28"/>
        </w:rPr>
      </w:pPr>
      <w:r w:rsidRPr="0033564C">
        <w:rPr>
          <w:rFonts w:ascii="Times New Roman" w:hAnsi="Times New Roman" w:cs="Times New Roman"/>
          <w:sz w:val="28"/>
          <w:szCs w:val="28"/>
        </w:rPr>
        <w:t>Осцилляторы</w:t>
      </w:r>
    </w:p>
    <w:p w:rsidR="00753AF5" w:rsidRPr="0033564C" w:rsidRDefault="000C74A4" w:rsidP="0033564C">
      <w:pPr>
        <w:shd w:val="clear" w:color="auto" w:fill="FFFFFF"/>
        <w:spacing w:before="278" w:line="360" w:lineRule="auto"/>
        <w:ind w:right="29" w:firstLine="851"/>
        <w:jc w:val="both"/>
        <w:rPr>
          <w:rFonts w:ascii="Times New Roman" w:hAnsi="Times New Roman" w:cs="Times New Roman"/>
          <w:sz w:val="28"/>
          <w:szCs w:val="28"/>
        </w:rPr>
      </w:pPr>
      <w:r>
        <w:rPr>
          <w:rFonts w:ascii="Times New Roman" w:hAnsi="Times New Roman" w:cs="Times New Roman"/>
          <w:color w:val="000000"/>
          <w:spacing w:val="-1"/>
          <w:sz w:val="28"/>
          <w:szCs w:val="28"/>
        </w:rPr>
        <w:t>Применение группы</w:t>
      </w:r>
      <w:r w:rsidR="00753AF5" w:rsidRPr="0033564C">
        <w:rPr>
          <w:rFonts w:ascii="Times New Roman" w:hAnsi="Times New Roman" w:cs="Times New Roman"/>
          <w:color w:val="000000"/>
          <w:spacing w:val="-1"/>
          <w:sz w:val="28"/>
          <w:szCs w:val="28"/>
        </w:rPr>
        <w:t xml:space="preserve"> </w:t>
      </w:r>
      <w:r w:rsidR="00753AF5" w:rsidRPr="0033564C">
        <w:rPr>
          <w:rFonts w:ascii="Times New Roman" w:hAnsi="Times New Roman" w:cs="Times New Roman"/>
          <w:iCs/>
          <w:color w:val="000000"/>
          <w:spacing w:val="-1"/>
          <w:sz w:val="28"/>
          <w:szCs w:val="28"/>
        </w:rPr>
        <w:t>осцилляторов</w:t>
      </w:r>
      <w:r w:rsidR="00753AF5" w:rsidRPr="0033564C">
        <w:rPr>
          <w:rFonts w:ascii="Times New Roman" w:hAnsi="Times New Roman" w:cs="Times New Roman"/>
          <w:i/>
          <w:iCs/>
          <w:color w:val="000000"/>
          <w:spacing w:val="-1"/>
          <w:sz w:val="28"/>
          <w:szCs w:val="28"/>
        </w:rPr>
        <w:t xml:space="preserve"> — </w:t>
      </w:r>
      <w:r w:rsidR="00753AF5" w:rsidRPr="0033564C">
        <w:rPr>
          <w:rFonts w:ascii="Times New Roman" w:hAnsi="Times New Roman" w:cs="Times New Roman"/>
          <w:color w:val="000000"/>
          <w:spacing w:val="-1"/>
          <w:sz w:val="28"/>
          <w:szCs w:val="28"/>
        </w:rPr>
        <w:t xml:space="preserve">один из </w:t>
      </w:r>
      <w:r>
        <w:rPr>
          <w:rFonts w:ascii="Times New Roman" w:hAnsi="Times New Roman" w:cs="Times New Roman"/>
          <w:color w:val="000000"/>
          <w:spacing w:val="-1"/>
          <w:sz w:val="28"/>
          <w:szCs w:val="28"/>
        </w:rPr>
        <w:t>самых</w:t>
      </w:r>
      <w:r w:rsidR="00753AF5" w:rsidRPr="0033564C">
        <w:rPr>
          <w:rFonts w:ascii="Times New Roman" w:hAnsi="Times New Roman" w:cs="Times New Roman"/>
          <w:color w:val="000000"/>
          <w:spacing w:val="-1"/>
          <w:sz w:val="28"/>
          <w:szCs w:val="28"/>
        </w:rPr>
        <w:t xml:space="preserve"> </w:t>
      </w:r>
      <w:r>
        <w:rPr>
          <w:rFonts w:ascii="Times New Roman" w:hAnsi="Times New Roman" w:cs="Times New Roman"/>
          <w:color w:val="000000"/>
          <w:spacing w:val="-2"/>
          <w:sz w:val="28"/>
          <w:szCs w:val="28"/>
        </w:rPr>
        <w:t>простых</w:t>
      </w:r>
      <w:r w:rsidR="00753AF5" w:rsidRPr="0033564C">
        <w:rPr>
          <w:rFonts w:ascii="Times New Roman" w:hAnsi="Times New Roman" w:cs="Times New Roman"/>
          <w:color w:val="000000"/>
          <w:spacing w:val="-2"/>
          <w:sz w:val="28"/>
          <w:szCs w:val="28"/>
        </w:rPr>
        <w:t xml:space="preserve"> и </w:t>
      </w:r>
      <w:r>
        <w:rPr>
          <w:rFonts w:ascii="Times New Roman" w:hAnsi="Times New Roman" w:cs="Times New Roman"/>
          <w:color w:val="000000"/>
          <w:spacing w:val="-2"/>
          <w:sz w:val="28"/>
          <w:szCs w:val="28"/>
        </w:rPr>
        <w:t>наиболее точных</w:t>
      </w:r>
      <w:r w:rsidR="00753AF5" w:rsidRPr="0033564C">
        <w:rPr>
          <w:rFonts w:ascii="Times New Roman" w:hAnsi="Times New Roman" w:cs="Times New Roman"/>
          <w:color w:val="000000"/>
          <w:spacing w:val="-2"/>
          <w:sz w:val="28"/>
          <w:szCs w:val="28"/>
        </w:rPr>
        <w:t xml:space="preserve"> </w:t>
      </w:r>
      <w:r>
        <w:rPr>
          <w:rFonts w:ascii="Times New Roman" w:hAnsi="Times New Roman" w:cs="Times New Roman"/>
          <w:color w:val="000000"/>
          <w:spacing w:val="-2"/>
          <w:sz w:val="28"/>
          <w:szCs w:val="28"/>
        </w:rPr>
        <w:t>возможностей</w:t>
      </w:r>
      <w:r w:rsidR="00753AF5" w:rsidRPr="0033564C">
        <w:rPr>
          <w:rFonts w:ascii="Times New Roman" w:hAnsi="Times New Roman" w:cs="Times New Roman"/>
          <w:color w:val="000000"/>
          <w:spacing w:val="-2"/>
          <w:sz w:val="28"/>
          <w:szCs w:val="28"/>
        </w:rPr>
        <w:t xml:space="preserve"> получения прогнозов </w:t>
      </w:r>
      <w:r w:rsidR="00753AF5" w:rsidRPr="0033564C">
        <w:rPr>
          <w:rFonts w:ascii="Times New Roman" w:hAnsi="Times New Roman" w:cs="Times New Roman"/>
          <w:color w:val="000000"/>
          <w:spacing w:val="-3"/>
          <w:sz w:val="28"/>
          <w:szCs w:val="28"/>
        </w:rPr>
        <w:t xml:space="preserve">о движении цены. В отличие от скользящих средних </w:t>
      </w:r>
      <w:r w:rsidR="00753AF5" w:rsidRPr="0033564C">
        <w:rPr>
          <w:rFonts w:ascii="Times New Roman" w:hAnsi="Times New Roman" w:cs="Times New Roman"/>
          <w:color w:val="000000"/>
          <w:spacing w:val="-2"/>
          <w:sz w:val="28"/>
          <w:szCs w:val="28"/>
        </w:rPr>
        <w:t xml:space="preserve">их </w:t>
      </w:r>
      <w:r>
        <w:rPr>
          <w:rFonts w:ascii="Times New Roman" w:hAnsi="Times New Roman" w:cs="Times New Roman"/>
          <w:color w:val="000000"/>
          <w:spacing w:val="-2"/>
          <w:sz w:val="28"/>
          <w:szCs w:val="28"/>
        </w:rPr>
        <w:t>применение</w:t>
      </w:r>
      <w:r w:rsidR="00753AF5" w:rsidRPr="0033564C">
        <w:rPr>
          <w:rFonts w:ascii="Times New Roman" w:hAnsi="Times New Roman" w:cs="Times New Roman"/>
          <w:color w:val="000000"/>
          <w:spacing w:val="-2"/>
          <w:sz w:val="28"/>
          <w:szCs w:val="28"/>
        </w:rPr>
        <w:t xml:space="preserve"> наиболее </w:t>
      </w:r>
      <w:r>
        <w:rPr>
          <w:rFonts w:ascii="Times New Roman" w:hAnsi="Times New Roman" w:cs="Times New Roman"/>
          <w:color w:val="000000"/>
          <w:spacing w:val="-2"/>
          <w:sz w:val="28"/>
          <w:szCs w:val="28"/>
        </w:rPr>
        <w:t>эффективно</w:t>
      </w:r>
      <w:r w:rsidR="00753AF5" w:rsidRPr="0033564C">
        <w:rPr>
          <w:rFonts w:ascii="Times New Roman" w:hAnsi="Times New Roman" w:cs="Times New Roman"/>
          <w:color w:val="000000"/>
          <w:spacing w:val="-2"/>
          <w:sz w:val="28"/>
          <w:szCs w:val="28"/>
        </w:rPr>
        <w:t xml:space="preserve"> в анализе нетрендовых рын</w:t>
      </w:r>
      <w:r w:rsidR="00753AF5" w:rsidRPr="0033564C">
        <w:rPr>
          <w:rFonts w:ascii="Times New Roman" w:hAnsi="Times New Roman" w:cs="Times New Roman"/>
          <w:color w:val="000000"/>
          <w:sz w:val="28"/>
          <w:szCs w:val="28"/>
        </w:rPr>
        <w:t xml:space="preserve">ков. </w:t>
      </w:r>
    </w:p>
    <w:p w:rsidR="00753AF5" w:rsidRPr="0033564C" w:rsidRDefault="000C74A4" w:rsidP="0033564C">
      <w:pPr>
        <w:shd w:val="clear" w:color="auto" w:fill="FFFFFF"/>
        <w:spacing w:line="360" w:lineRule="auto"/>
        <w:ind w:right="19" w:firstLine="851"/>
        <w:jc w:val="both"/>
        <w:rPr>
          <w:rFonts w:ascii="Times New Roman" w:hAnsi="Times New Roman" w:cs="Times New Roman"/>
          <w:sz w:val="28"/>
          <w:szCs w:val="28"/>
        </w:rPr>
      </w:pPr>
      <w:r>
        <w:rPr>
          <w:rFonts w:ascii="Times New Roman" w:hAnsi="Times New Roman" w:cs="Times New Roman"/>
          <w:color w:val="000000"/>
          <w:spacing w:val="-1"/>
          <w:sz w:val="28"/>
          <w:szCs w:val="28"/>
        </w:rPr>
        <w:lastRenderedPageBreak/>
        <w:t xml:space="preserve">С появление осцилляторов в техническом анализе </w:t>
      </w:r>
      <w:r w:rsidR="006A6BA6">
        <w:rPr>
          <w:rFonts w:ascii="Times New Roman" w:hAnsi="Times New Roman" w:cs="Times New Roman"/>
          <w:color w:val="000000"/>
          <w:spacing w:val="-1"/>
          <w:sz w:val="28"/>
          <w:szCs w:val="28"/>
        </w:rPr>
        <w:t>стало возможным избежать больших потерь времени.</w:t>
      </w:r>
      <w:r w:rsidR="00753AF5" w:rsidRPr="0033564C">
        <w:rPr>
          <w:rFonts w:ascii="Times New Roman" w:hAnsi="Times New Roman" w:cs="Times New Roman"/>
          <w:color w:val="000000"/>
          <w:spacing w:val="-1"/>
          <w:sz w:val="28"/>
          <w:szCs w:val="28"/>
        </w:rPr>
        <w:t xml:space="preserve"> По статистике на развитие тренда </w:t>
      </w:r>
      <w:r w:rsidR="006A6BA6">
        <w:rPr>
          <w:rFonts w:ascii="Times New Roman" w:hAnsi="Times New Roman" w:cs="Times New Roman"/>
          <w:color w:val="000000"/>
          <w:spacing w:val="-3"/>
          <w:sz w:val="28"/>
          <w:szCs w:val="28"/>
        </w:rPr>
        <w:t>отводится</w:t>
      </w:r>
      <w:r w:rsidR="00FC3CA5" w:rsidRPr="0033564C">
        <w:rPr>
          <w:rFonts w:ascii="Times New Roman" w:hAnsi="Times New Roman" w:cs="Times New Roman"/>
          <w:color w:val="000000"/>
          <w:spacing w:val="-3"/>
          <w:sz w:val="28"/>
          <w:szCs w:val="28"/>
        </w:rPr>
        <w:t xml:space="preserve"> </w:t>
      </w:r>
      <w:r w:rsidR="006A6BA6">
        <w:rPr>
          <w:rFonts w:ascii="Times New Roman" w:hAnsi="Times New Roman" w:cs="Times New Roman"/>
          <w:color w:val="000000"/>
          <w:spacing w:val="-3"/>
          <w:sz w:val="28"/>
          <w:szCs w:val="28"/>
        </w:rPr>
        <w:t>примерно</w:t>
      </w:r>
      <w:r w:rsidR="00FC3CA5" w:rsidRPr="0033564C">
        <w:rPr>
          <w:rFonts w:ascii="Times New Roman" w:hAnsi="Times New Roman" w:cs="Times New Roman"/>
          <w:color w:val="000000"/>
          <w:spacing w:val="-3"/>
          <w:sz w:val="28"/>
          <w:szCs w:val="28"/>
        </w:rPr>
        <w:t xml:space="preserve"> 30</w:t>
      </w:r>
      <w:r w:rsidR="00753AF5" w:rsidRPr="0033564C">
        <w:rPr>
          <w:rFonts w:ascii="Times New Roman" w:hAnsi="Times New Roman" w:cs="Times New Roman"/>
          <w:color w:val="000000"/>
          <w:spacing w:val="-3"/>
          <w:sz w:val="28"/>
          <w:szCs w:val="28"/>
        </w:rPr>
        <w:t xml:space="preserve">% времени, </w:t>
      </w:r>
      <w:r w:rsidR="006A6BA6">
        <w:rPr>
          <w:rFonts w:ascii="Times New Roman" w:hAnsi="Times New Roman" w:cs="Times New Roman"/>
          <w:color w:val="000000"/>
          <w:spacing w:val="-3"/>
          <w:sz w:val="28"/>
          <w:szCs w:val="28"/>
        </w:rPr>
        <w:t>оставшееся</w:t>
      </w:r>
      <w:r w:rsidR="00753AF5" w:rsidRPr="0033564C">
        <w:rPr>
          <w:rFonts w:ascii="Times New Roman" w:hAnsi="Times New Roman" w:cs="Times New Roman"/>
          <w:color w:val="000000"/>
          <w:spacing w:val="-3"/>
          <w:sz w:val="28"/>
          <w:szCs w:val="28"/>
        </w:rPr>
        <w:t xml:space="preserve"> </w:t>
      </w:r>
      <w:r w:rsidR="006A6BA6">
        <w:rPr>
          <w:rFonts w:ascii="Times New Roman" w:hAnsi="Times New Roman" w:cs="Times New Roman"/>
          <w:color w:val="000000"/>
          <w:spacing w:val="-3"/>
          <w:sz w:val="28"/>
          <w:szCs w:val="28"/>
        </w:rPr>
        <w:t>расходуется</w:t>
      </w:r>
      <w:r w:rsidR="00753AF5" w:rsidRPr="0033564C">
        <w:rPr>
          <w:rFonts w:ascii="Times New Roman" w:hAnsi="Times New Roman" w:cs="Times New Roman"/>
          <w:color w:val="000000"/>
          <w:spacing w:val="-3"/>
          <w:sz w:val="28"/>
          <w:szCs w:val="28"/>
        </w:rPr>
        <w:t xml:space="preserve"> на промежу</w:t>
      </w:r>
      <w:r w:rsidR="00753AF5" w:rsidRPr="0033564C">
        <w:rPr>
          <w:rFonts w:ascii="Times New Roman" w:hAnsi="Times New Roman" w:cs="Times New Roman"/>
          <w:color w:val="000000"/>
          <w:spacing w:val="3"/>
          <w:sz w:val="28"/>
          <w:szCs w:val="28"/>
        </w:rPr>
        <w:t xml:space="preserve">точные коррекции. Особенность осцилляторов в том, что они </w:t>
      </w:r>
      <w:r w:rsidR="006A6BA6">
        <w:rPr>
          <w:rFonts w:ascii="Times New Roman" w:hAnsi="Times New Roman" w:cs="Times New Roman"/>
          <w:color w:val="000000"/>
          <w:sz w:val="28"/>
          <w:szCs w:val="28"/>
        </w:rPr>
        <w:t>определяют</w:t>
      </w:r>
      <w:r w:rsidR="00753AF5" w:rsidRPr="0033564C">
        <w:rPr>
          <w:rFonts w:ascii="Times New Roman" w:hAnsi="Times New Roman" w:cs="Times New Roman"/>
          <w:color w:val="000000"/>
          <w:sz w:val="28"/>
          <w:szCs w:val="28"/>
        </w:rPr>
        <w:t xml:space="preserve"> будущие события, </w:t>
      </w:r>
      <w:r w:rsidR="006A6BA6">
        <w:rPr>
          <w:rFonts w:ascii="Times New Roman" w:hAnsi="Times New Roman" w:cs="Times New Roman"/>
          <w:color w:val="000000"/>
          <w:sz w:val="28"/>
          <w:szCs w:val="28"/>
        </w:rPr>
        <w:t>предупреждая</w:t>
      </w:r>
      <w:r w:rsidR="00753AF5" w:rsidRPr="0033564C">
        <w:rPr>
          <w:rFonts w:ascii="Times New Roman" w:hAnsi="Times New Roman" w:cs="Times New Roman"/>
          <w:color w:val="000000"/>
          <w:sz w:val="28"/>
          <w:szCs w:val="28"/>
        </w:rPr>
        <w:t xml:space="preserve"> о повороте </w:t>
      </w:r>
      <w:r w:rsidR="006A6BA6">
        <w:rPr>
          <w:rFonts w:ascii="Times New Roman" w:hAnsi="Times New Roman" w:cs="Times New Roman"/>
          <w:color w:val="000000"/>
          <w:sz w:val="28"/>
          <w:szCs w:val="28"/>
        </w:rPr>
        <w:t>заблаговременно</w:t>
      </w:r>
      <w:r w:rsidR="00753AF5" w:rsidRPr="0033564C">
        <w:rPr>
          <w:rFonts w:ascii="Times New Roman" w:hAnsi="Times New Roman" w:cs="Times New Roman"/>
          <w:color w:val="000000"/>
          <w:spacing w:val="-4"/>
          <w:sz w:val="28"/>
          <w:szCs w:val="28"/>
        </w:rPr>
        <w:t>.</w:t>
      </w:r>
    </w:p>
    <w:p w:rsidR="00753AF5" w:rsidRPr="0033564C" w:rsidRDefault="006A6BA6" w:rsidP="0033564C">
      <w:pPr>
        <w:shd w:val="clear" w:color="auto" w:fill="FFFFFF"/>
        <w:spacing w:line="360" w:lineRule="auto"/>
        <w:ind w:right="10" w:firstLine="851"/>
        <w:jc w:val="both"/>
        <w:rPr>
          <w:rFonts w:ascii="Times New Roman" w:hAnsi="Times New Roman" w:cs="Times New Roman"/>
          <w:sz w:val="28"/>
          <w:szCs w:val="28"/>
        </w:rPr>
      </w:pPr>
      <w:r>
        <w:rPr>
          <w:rFonts w:ascii="Times New Roman" w:hAnsi="Times New Roman" w:cs="Times New Roman"/>
          <w:color w:val="000000"/>
          <w:spacing w:val="-2"/>
          <w:sz w:val="28"/>
          <w:szCs w:val="28"/>
        </w:rPr>
        <w:t>Иногда о</w:t>
      </w:r>
      <w:r w:rsidR="00753AF5" w:rsidRPr="0033564C">
        <w:rPr>
          <w:rFonts w:ascii="Times New Roman" w:hAnsi="Times New Roman" w:cs="Times New Roman"/>
          <w:color w:val="000000"/>
          <w:spacing w:val="-2"/>
          <w:sz w:val="28"/>
          <w:szCs w:val="28"/>
        </w:rPr>
        <w:t xml:space="preserve">сцилляторы </w:t>
      </w:r>
      <w:r>
        <w:rPr>
          <w:rFonts w:ascii="Times New Roman" w:hAnsi="Times New Roman" w:cs="Times New Roman"/>
          <w:color w:val="000000"/>
          <w:spacing w:val="-2"/>
          <w:sz w:val="28"/>
          <w:szCs w:val="28"/>
        </w:rPr>
        <w:t xml:space="preserve"> достаточно полезны и для трендовых рынков, например,</w:t>
      </w:r>
      <w:r w:rsidR="00753AF5" w:rsidRPr="0033564C">
        <w:rPr>
          <w:rFonts w:ascii="Times New Roman" w:hAnsi="Times New Roman" w:cs="Times New Roman"/>
          <w:color w:val="000000"/>
          <w:spacing w:val="-2"/>
          <w:sz w:val="28"/>
          <w:szCs w:val="28"/>
        </w:rPr>
        <w:t xml:space="preserve"> для подачи </w:t>
      </w:r>
      <w:r>
        <w:rPr>
          <w:rFonts w:ascii="Times New Roman" w:hAnsi="Times New Roman" w:cs="Times New Roman"/>
          <w:color w:val="000000"/>
          <w:spacing w:val="-2"/>
          <w:sz w:val="28"/>
          <w:szCs w:val="28"/>
        </w:rPr>
        <w:t>знака</w:t>
      </w:r>
      <w:r w:rsidR="00753AF5" w:rsidRPr="0033564C">
        <w:rPr>
          <w:rFonts w:ascii="Times New Roman" w:hAnsi="Times New Roman" w:cs="Times New Roman"/>
          <w:color w:val="000000"/>
          <w:spacing w:val="-2"/>
          <w:sz w:val="28"/>
          <w:szCs w:val="28"/>
        </w:rPr>
        <w:t xml:space="preserve"> о развороте.</w:t>
      </w:r>
    </w:p>
    <w:p w:rsidR="00F365D1" w:rsidRPr="0033564C" w:rsidRDefault="00F365D1" w:rsidP="0033564C">
      <w:pPr>
        <w:shd w:val="clear" w:color="auto" w:fill="FFFFFF"/>
        <w:spacing w:line="360" w:lineRule="auto"/>
        <w:ind w:right="5" w:firstLine="851"/>
        <w:jc w:val="both"/>
        <w:rPr>
          <w:rFonts w:ascii="Times New Roman" w:hAnsi="Times New Roman" w:cs="Times New Roman"/>
          <w:sz w:val="28"/>
          <w:szCs w:val="28"/>
        </w:rPr>
      </w:pPr>
      <w:r>
        <w:rPr>
          <w:rFonts w:ascii="Times New Roman" w:hAnsi="Times New Roman" w:cs="Times New Roman"/>
          <w:color w:val="000000"/>
          <w:spacing w:val="-3"/>
          <w:sz w:val="28"/>
          <w:szCs w:val="28"/>
        </w:rPr>
        <w:t xml:space="preserve">Такие методы основаны на понятии перекупленного(перепроданного) рынка. </w:t>
      </w:r>
      <w:r w:rsidR="001942A8">
        <w:rPr>
          <w:rFonts w:ascii="Times New Roman" w:hAnsi="Times New Roman" w:cs="Times New Roman"/>
          <w:color w:val="000000"/>
          <w:spacing w:val="-3"/>
          <w:sz w:val="28"/>
          <w:szCs w:val="28"/>
        </w:rPr>
        <w:t>Перекупленным является рынок, в котором цена находится около своей верхней границы, когда последующие возрастание стало невозможным. Перепроданным, наоборот, цена находится у нижней границы, так что ее последующее снижение просто невозможно.</w:t>
      </w:r>
    </w:p>
    <w:p w:rsidR="001942A8" w:rsidRDefault="001942A8" w:rsidP="0033564C">
      <w:pPr>
        <w:shd w:val="clear" w:color="auto" w:fill="FFFFFF"/>
        <w:spacing w:line="360" w:lineRule="auto"/>
        <w:ind w:right="91" w:firstLine="851"/>
        <w:jc w:val="both"/>
        <w:rPr>
          <w:rFonts w:ascii="Times New Roman" w:hAnsi="Times New Roman" w:cs="Times New Roman"/>
          <w:color w:val="000000"/>
          <w:spacing w:val="-1"/>
          <w:sz w:val="28"/>
          <w:szCs w:val="28"/>
        </w:rPr>
      </w:pPr>
      <w:r>
        <w:rPr>
          <w:rFonts w:ascii="Times New Roman" w:hAnsi="Times New Roman" w:cs="Times New Roman"/>
          <w:color w:val="000000"/>
          <w:spacing w:val="-1"/>
          <w:sz w:val="28"/>
          <w:szCs w:val="28"/>
        </w:rPr>
        <w:t>Для выявления таких ситуаций применяются уровни, так что приближении стоимости к уровню, является знаком о покупке или продаже.</w:t>
      </w:r>
    </w:p>
    <w:p w:rsidR="00753AF5" w:rsidRDefault="00753AF5" w:rsidP="0033564C">
      <w:pPr>
        <w:shd w:val="clear" w:color="auto" w:fill="FFFFFF"/>
        <w:spacing w:line="360" w:lineRule="auto"/>
        <w:ind w:right="24" w:firstLine="851"/>
        <w:jc w:val="both"/>
        <w:rPr>
          <w:rFonts w:ascii="Times New Roman" w:hAnsi="Times New Roman" w:cs="Times New Roman"/>
          <w:color w:val="000000"/>
          <w:spacing w:val="-5"/>
          <w:sz w:val="28"/>
          <w:szCs w:val="28"/>
        </w:rPr>
      </w:pPr>
      <w:r w:rsidRPr="0033564C">
        <w:rPr>
          <w:rFonts w:ascii="Times New Roman" w:hAnsi="Times New Roman" w:cs="Times New Roman"/>
          <w:color w:val="000000"/>
          <w:spacing w:val="-4"/>
          <w:sz w:val="28"/>
          <w:szCs w:val="28"/>
        </w:rPr>
        <w:t xml:space="preserve">Из осцилляторов, основанных на цене, остановимся </w:t>
      </w:r>
      <w:r w:rsidRPr="0033564C">
        <w:rPr>
          <w:rFonts w:ascii="Times New Roman" w:hAnsi="Times New Roman" w:cs="Times New Roman"/>
          <w:color w:val="000000"/>
          <w:spacing w:val="-3"/>
          <w:sz w:val="28"/>
          <w:szCs w:val="28"/>
        </w:rPr>
        <w:t xml:space="preserve">на таких, как Момент, Норма Изменения, Индекс Относительной </w:t>
      </w:r>
      <w:r w:rsidRPr="0033564C">
        <w:rPr>
          <w:rFonts w:ascii="Times New Roman" w:hAnsi="Times New Roman" w:cs="Times New Roman"/>
          <w:color w:val="000000"/>
          <w:spacing w:val="-6"/>
          <w:sz w:val="28"/>
          <w:szCs w:val="28"/>
        </w:rPr>
        <w:t>Силы, Стохастические Линии; также разберем осциллятор, рассчи</w:t>
      </w:r>
      <w:r w:rsidRPr="0033564C">
        <w:rPr>
          <w:rFonts w:ascii="Times New Roman" w:hAnsi="Times New Roman" w:cs="Times New Roman"/>
          <w:color w:val="000000"/>
          <w:spacing w:val="-5"/>
          <w:sz w:val="28"/>
          <w:szCs w:val="28"/>
        </w:rPr>
        <w:t>тываемый по изменению объема торговли — Накопление Объема</w:t>
      </w:r>
      <w:r w:rsidR="005B0DE9" w:rsidRPr="005B0DE9">
        <w:rPr>
          <w:rFonts w:ascii="Times New Roman" w:hAnsi="Times New Roman" w:cs="Times New Roman"/>
          <w:color w:val="000000"/>
          <w:spacing w:val="-5"/>
          <w:sz w:val="28"/>
          <w:szCs w:val="28"/>
        </w:rPr>
        <w:t>[2]</w:t>
      </w:r>
      <w:r w:rsidRPr="0033564C">
        <w:rPr>
          <w:rFonts w:ascii="Times New Roman" w:hAnsi="Times New Roman" w:cs="Times New Roman"/>
          <w:color w:val="000000"/>
          <w:spacing w:val="-5"/>
          <w:sz w:val="28"/>
          <w:szCs w:val="28"/>
        </w:rPr>
        <w:t xml:space="preserve">. </w:t>
      </w:r>
    </w:p>
    <w:p w:rsidR="00753AF5" w:rsidRPr="0033564C" w:rsidRDefault="003456BE" w:rsidP="003456BE">
      <w:pPr>
        <w:shd w:val="clear" w:color="auto" w:fill="FFFFFF"/>
        <w:spacing w:line="360" w:lineRule="auto"/>
        <w:ind w:right="24" w:firstLine="851"/>
        <w:jc w:val="both"/>
        <w:rPr>
          <w:rFonts w:ascii="Times New Roman" w:hAnsi="Times New Roman" w:cs="Times New Roman"/>
          <w:sz w:val="28"/>
          <w:szCs w:val="28"/>
        </w:rPr>
      </w:pPr>
      <w:r>
        <w:rPr>
          <w:rFonts w:ascii="Times New Roman" w:hAnsi="Times New Roman" w:cs="Times New Roman"/>
          <w:color w:val="000000"/>
          <w:spacing w:val="-5"/>
          <w:sz w:val="28"/>
          <w:szCs w:val="28"/>
        </w:rPr>
        <w:t>Наиболее простой способ построения осциллятора это Момент.</w:t>
      </w:r>
      <w:r w:rsidR="00753AF5" w:rsidRPr="0033564C">
        <w:rPr>
          <w:rFonts w:ascii="Times New Roman" w:hAnsi="Times New Roman" w:cs="Times New Roman"/>
          <w:color w:val="000000"/>
          <w:spacing w:val="1"/>
          <w:sz w:val="28"/>
          <w:szCs w:val="28"/>
        </w:rPr>
        <w:t xml:space="preserve">Каждое значение Момента вычисляется как разница между </w:t>
      </w:r>
      <w:r w:rsidR="00753AF5" w:rsidRPr="0033564C">
        <w:rPr>
          <w:rFonts w:ascii="Times New Roman" w:hAnsi="Times New Roman" w:cs="Times New Roman"/>
          <w:color w:val="000000"/>
          <w:sz w:val="28"/>
          <w:szCs w:val="28"/>
        </w:rPr>
        <w:t>значениями цены через опре</w:t>
      </w:r>
      <w:r w:rsidR="005B799D">
        <w:rPr>
          <w:rFonts w:ascii="Times New Roman" w:hAnsi="Times New Roman" w:cs="Times New Roman"/>
          <w:color w:val="000000"/>
          <w:sz w:val="28"/>
          <w:szCs w:val="28"/>
        </w:rPr>
        <w:t xml:space="preserve">деленный временной интервал. </w:t>
      </w:r>
    </w:p>
    <w:p w:rsidR="003456BE" w:rsidRDefault="003456BE" w:rsidP="0033564C">
      <w:pPr>
        <w:shd w:val="clear" w:color="auto" w:fill="FFFFFF"/>
        <w:spacing w:before="43" w:line="360" w:lineRule="auto"/>
        <w:ind w:right="58" w:firstLine="851"/>
        <w:jc w:val="both"/>
        <w:rPr>
          <w:rFonts w:ascii="Times New Roman" w:hAnsi="Times New Roman" w:cs="Times New Roman"/>
          <w:color w:val="000000"/>
          <w:spacing w:val="4"/>
          <w:sz w:val="28"/>
          <w:szCs w:val="28"/>
        </w:rPr>
      </w:pPr>
      <w:r>
        <w:rPr>
          <w:rFonts w:ascii="Times New Roman" w:hAnsi="Times New Roman" w:cs="Times New Roman"/>
          <w:color w:val="000000"/>
          <w:spacing w:val="4"/>
          <w:sz w:val="28"/>
          <w:szCs w:val="28"/>
        </w:rPr>
        <w:t xml:space="preserve">Знаками к действию являются повышение и снижение значения этого осциллятора относительно нуля. При анализе полученного графика, необходимо помнить, что положительные значения говорят об относительном росте цен, </w:t>
      </w:r>
      <w:r w:rsidR="00C714A1">
        <w:rPr>
          <w:rFonts w:ascii="Times New Roman" w:hAnsi="Times New Roman" w:cs="Times New Roman"/>
          <w:color w:val="000000"/>
          <w:spacing w:val="4"/>
          <w:sz w:val="28"/>
          <w:szCs w:val="28"/>
        </w:rPr>
        <w:t xml:space="preserve">и даже если сама цена будет и дальше рости, а то время как осциллятор приблизится к нуля, это будет означать </w:t>
      </w:r>
      <w:r w:rsidR="00C714A1">
        <w:rPr>
          <w:rFonts w:ascii="Times New Roman" w:hAnsi="Times New Roman" w:cs="Times New Roman"/>
          <w:color w:val="000000"/>
          <w:spacing w:val="4"/>
          <w:sz w:val="28"/>
          <w:szCs w:val="28"/>
        </w:rPr>
        <w:lastRenderedPageBreak/>
        <w:t>возможную консолидацию. Если же момент пройдет ниже нуля, значит рынок его потерял и пришло время для нового убывающего тренда.</w:t>
      </w:r>
    </w:p>
    <w:p w:rsidR="00753AF5" w:rsidRPr="0033564C" w:rsidRDefault="00C714A1" w:rsidP="00C714A1">
      <w:pPr>
        <w:shd w:val="clear" w:color="auto" w:fill="FFFFFF"/>
        <w:spacing w:line="360" w:lineRule="auto"/>
        <w:ind w:right="34" w:firstLine="851"/>
        <w:jc w:val="both"/>
        <w:rPr>
          <w:rFonts w:ascii="Times New Roman" w:hAnsi="Times New Roman" w:cs="Times New Roman"/>
          <w:sz w:val="28"/>
          <w:szCs w:val="28"/>
        </w:rPr>
      </w:pPr>
      <w:r>
        <w:rPr>
          <w:rFonts w:ascii="Times New Roman" w:hAnsi="Times New Roman" w:cs="Times New Roman"/>
          <w:sz w:val="28"/>
          <w:szCs w:val="28"/>
        </w:rPr>
        <w:t xml:space="preserve">Следующий осциллятор это </w:t>
      </w:r>
      <w:r w:rsidR="00753AF5" w:rsidRPr="0033564C">
        <w:rPr>
          <w:rFonts w:ascii="Times New Roman" w:hAnsi="Times New Roman" w:cs="Times New Roman"/>
          <w:iCs/>
          <w:color w:val="000000"/>
          <w:spacing w:val="-3"/>
          <w:sz w:val="28"/>
          <w:szCs w:val="28"/>
        </w:rPr>
        <w:t>Норма</w:t>
      </w:r>
      <w:r w:rsidR="00753AF5" w:rsidRPr="0033564C">
        <w:rPr>
          <w:rFonts w:ascii="Times New Roman" w:hAnsi="Times New Roman" w:cs="Times New Roman"/>
          <w:i/>
          <w:iCs/>
          <w:color w:val="000000"/>
          <w:spacing w:val="-3"/>
          <w:sz w:val="28"/>
          <w:szCs w:val="28"/>
        </w:rPr>
        <w:t xml:space="preserve"> </w:t>
      </w:r>
      <w:r w:rsidR="00753AF5" w:rsidRPr="0033564C">
        <w:rPr>
          <w:rFonts w:ascii="Times New Roman" w:hAnsi="Times New Roman" w:cs="Times New Roman"/>
          <w:iCs/>
          <w:color w:val="000000"/>
          <w:spacing w:val="-3"/>
          <w:sz w:val="28"/>
          <w:szCs w:val="28"/>
        </w:rPr>
        <w:t>Изменения</w:t>
      </w:r>
      <w:r w:rsidR="00753AF5" w:rsidRPr="0033564C">
        <w:rPr>
          <w:rFonts w:ascii="Times New Roman" w:hAnsi="Times New Roman" w:cs="Times New Roman"/>
          <w:color w:val="000000"/>
          <w:spacing w:val="-3"/>
          <w:sz w:val="28"/>
          <w:szCs w:val="28"/>
        </w:rPr>
        <w:t xml:space="preserve">. Ее отличие от Момента в том, что </w:t>
      </w:r>
      <w:r w:rsidR="00753AF5" w:rsidRPr="0033564C">
        <w:rPr>
          <w:rFonts w:ascii="Times New Roman" w:hAnsi="Times New Roman" w:cs="Times New Roman"/>
          <w:color w:val="000000"/>
          <w:sz w:val="28"/>
          <w:szCs w:val="28"/>
        </w:rPr>
        <w:t xml:space="preserve">значения вычисляются не как разница, а как частное от деления </w:t>
      </w:r>
      <w:r w:rsidR="00753AF5" w:rsidRPr="0033564C">
        <w:rPr>
          <w:rFonts w:ascii="Times New Roman" w:hAnsi="Times New Roman" w:cs="Times New Roman"/>
          <w:color w:val="000000"/>
          <w:spacing w:val="-1"/>
          <w:sz w:val="28"/>
          <w:szCs w:val="28"/>
        </w:rPr>
        <w:t xml:space="preserve">цены закрытия сегодняшнего дня на цену закрытия 8 дней назад </w:t>
      </w:r>
      <w:r w:rsidR="00753AF5" w:rsidRPr="0033564C">
        <w:rPr>
          <w:rFonts w:ascii="Times New Roman" w:hAnsi="Times New Roman" w:cs="Times New Roman"/>
          <w:color w:val="000000"/>
          <w:spacing w:val="1"/>
          <w:sz w:val="28"/>
          <w:szCs w:val="28"/>
        </w:rPr>
        <w:t>(в нашем примере). Общая формула выглядит так:</w:t>
      </w:r>
      <w:r w:rsidR="005B799D">
        <w:rPr>
          <w:rFonts w:ascii="Times New Roman" w:hAnsi="Times New Roman" w:cs="Times New Roman"/>
          <w:color w:val="000000"/>
          <w:spacing w:val="1"/>
          <w:sz w:val="28"/>
          <w:szCs w:val="28"/>
        </w:rPr>
        <w:t xml:space="preserve"> </w:t>
      </w:r>
      <m:oMath>
        <m:r>
          <w:rPr>
            <w:rFonts w:ascii="Cambria Math" w:hAnsi="Cambria Math" w:cs="Times New Roman"/>
            <w:color w:val="000000"/>
            <w:spacing w:val="4"/>
            <w:sz w:val="28"/>
            <w:szCs w:val="28"/>
            <w:lang w:val="en-US"/>
          </w:rPr>
          <m:t>ROC</m:t>
        </m:r>
        <m:r>
          <w:rPr>
            <w:rFonts w:ascii="Cambria Math" w:hAnsi="Cambria Math" w:cs="Times New Roman"/>
            <w:color w:val="000000"/>
            <w:spacing w:val="4"/>
            <w:sz w:val="28"/>
            <w:szCs w:val="28"/>
          </w:rPr>
          <m:t>-(</m:t>
        </m:r>
        <m:r>
          <w:rPr>
            <w:rFonts w:ascii="Cambria Math" w:hAnsi="Cambria Math" w:cs="Times New Roman"/>
            <w:color w:val="000000"/>
            <w:spacing w:val="4"/>
            <w:sz w:val="28"/>
            <w:szCs w:val="28"/>
            <w:lang w:val="en-US"/>
          </w:rPr>
          <m:t>P</m:t>
        </m:r>
        <m:r>
          <w:rPr>
            <w:rFonts w:ascii="Cambria Math" w:hAnsi="Cambria Math" w:cs="Times New Roman"/>
            <w:color w:val="000000"/>
            <w:spacing w:val="4"/>
            <w:sz w:val="28"/>
            <w:szCs w:val="28"/>
            <w:vertAlign w:val="subscript"/>
            <w:lang w:val="en-US"/>
          </w:rPr>
          <m:t>t</m:t>
        </m:r>
        <m:r>
          <w:rPr>
            <w:rFonts w:ascii="Cambria Math" w:hAnsi="Cambria Math" w:cs="Times New Roman"/>
            <w:color w:val="000000"/>
            <w:spacing w:val="4"/>
            <w:sz w:val="28"/>
            <w:szCs w:val="28"/>
          </w:rPr>
          <m:t>/</m:t>
        </m:r>
        <m:r>
          <w:rPr>
            <w:rFonts w:ascii="Cambria Math" w:hAnsi="Cambria Math" w:cs="Times New Roman"/>
            <w:color w:val="000000"/>
            <w:spacing w:val="4"/>
            <w:sz w:val="28"/>
            <w:szCs w:val="28"/>
            <w:lang w:val="en-US"/>
          </w:rPr>
          <m:t>P</m:t>
        </m:r>
        <m:r>
          <w:rPr>
            <w:rFonts w:ascii="Cambria Math" w:hAnsi="Cambria Math" w:cs="Times New Roman"/>
            <w:color w:val="000000"/>
            <w:spacing w:val="4"/>
            <w:sz w:val="28"/>
            <w:szCs w:val="28"/>
            <w:vertAlign w:val="subscript"/>
            <w:lang w:val="en-US"/>
          </w:rPr>
          <m:t>x</m:t>
        </m:r>
        <m:r>
          <w:rPr>
            <w:rFonts w:ascii="Cambria Math" w:hAnsi="Cambria Math" w:cs="Times New Roman"/>
            <w:color w:val="000000"/>
            <w:spacing w:val="4"/>
            <w:sz w:val="28"/>
            <w:szCs w:val="28"/>
          </w:rPr>
          <m:t>)*100%.</m:t>
        </m:r>
      </m:oMath>
    </w:p>
    <w:p w:rsidR="00753AF5" w:rsidRPr="0033564C" w:rsidRDefault="00753AF5" w:rsidP="0033564C">
      <w:pPr>
        <w:shd w:val="clear" w:color="auto" w:fill="FFFFFF"/>
        <w:spacing w:before="101" w:line="360" w:lineRule="auto"/>
        <w:ind w:right="5" w:firstLine="851"/>
        <w:jc w:val="both"/>
        <w:rPr>
          <w:rFonts w:ascii="Times New Roman" w:hAnsi="Times New Roman" w:cs="Times New Roman"/>
          <w:sz w:val="28"/>
          <w:szCs w:val="28"/>
        </w:rPr>
      </w:pPr>
      <w:r w:rsidRPr="0033564C">
        <w:rPr>
          <w:rFonts w:ascii="Times New Roman" w:hAnsi="Times New Roman" w:cs="Times New Roman"/>
          <w:color w:val="000000"/>
          <w:spacing w:val="-3"/>
          <w:sz w:val="28"/>
          <w:szCs w:val="28"/>
        </w:rPr>
        <w:t xml:space="preserve">Норма Изменения и Момент </w:t>
      </w:r>
      <w:r w:rsidR="00C714A1">
        <w:rPr>
          <w:rFonts w:ascii="Times New Roman" w:hAnsi="Times New Roman" w:cs="Times New Roman"/>
          <w:color w:val="000000"/>
          <w:spacing w:val="-3"/>
          <w:sz w:val="28"/>
          <w:szCs w:val="28"/>
        </w:rPr>
        <w:t>строятся</w:t>
      </w:r>
      <w:r w:rsidRPr="0033564C">
        <w:rPr>
          <w:rFonts w:ascii="Times New Roman" w:hAnsi="Times New Roman" w:cs="Times New Roman"/>
          <w:color w:val="000000"/>
          <w:spacing w:val="-3"/>
          <w:sz w:val="28"/>
          <w:szCs w:val="28"/>
        </w:rPr>
        <w:t xml:space="preserve"> на графике очень похо</w:t>
      </w:r>
      <w:r w:rsidRPr="0033564C">
        <w:rPr>
          <w:rFonts w:ascii="Times New Roman" w:hAnsi="Times New Roman" w:cs="Times New Roman"/>
          <w:color w:val="000000"/>
          <w:spacing w:val="-4"/>
          <w:sz w:val="28"/>
          <w:szCs w:val="28"/>
        </w:rPr>
        <w:t xml:space="preserve">же и </w:t>
      </w:r>
      <w:r w:rsidR="00C714A1">
        <w:rPr>
          <w:rFonts w:ascii="Times New Roman" w:hAnsi="Times New Roman" w:cs="Times New Roman"/>
          <w:color w:val="000000"/>
          <w:spacing w:val="-4"/>
          <w:sz w:val="28"/>
          <w:szCs w:val="28"/>
        </w:rPr>
        <w:t>означают</w:t>
      </w:r>
      <w:r w:rsidRPr="0033564C">
        <w:rPr>
          <w:rFonts w:ascii="Times New Roman" w:hAnsi="Times New Roman" w:cs="Times New Roman"/>
          <w:color w:val="000000"/>
          <w:spacing w:val="-4"/>
          <w:sz w:val="28"/>
          <w:szCs w:val="28"/>
        </w:rPr>
        <w:t xml:space="preserve"> почти </w:t>
      </w:r>
      <w:r w:rsidR="00C714A1">
        <w:rPr>
          <w:rFonts w:ascii="Times New Roman" w:hAnsi="Times New Roman" w:cs="Times New Roman"/>
          <w:color w:val="000000"/>
          <w:spacing w:val="-4"/>
          <w:sz w:val="28"/>
          <w:szCs w:val="28"/>
        </w:rPr>
        <w:t>одно и тоже</w:t>
      </w:r>
      <w:r w:rsidR="005B799D">
        <w:rPr>
          <w:rFonts w:ascii="Times New Roman" w:hAnsi="Times New Roman" w:cs="Times New Roman"/>
          <w:color w:val="000000"/>
          <w:spacing w:val="-4"/>
          <w:sz w:val="28"/>
          <w:szCs w:val="28"/>
        </w:rPr>
        <w:t>. Различие только в шкале зна</w:t>
      </w:r>
      <w:r w:rsidRPr="0033564C">
        <w:rPr>
          <w:rFonts w:ascii="Times New Roman" w:hAnsi="Times New Roman" w:cs="Times New Roman"/>
          <w:color w:val="000000"/>
          <w:spacing w:val="-4"/>
          <w:sz w:val="28"/>
          <w:szCs w:val="28"/>
        </w:rPr>
        <w:t xml:space="preserve">чений: на месте нулевой линии у Нормы Изменения обычно стоит </w:t>
      </w:r>
      <w:r w:rsidRPr="0033564C">
        <w:rPr>
          <w:rFonts w:ascii="Times New Roman" w:hAnsi="Times New Roman" w:cs="Times New Roman"/>
          <w:color w:val="000000"/>
          <w:spacing w:val="-7"/>
          <w:sz w:val="28"/>
          <w:szCs w:val="28"/>
        </w:rPr>
        <w:t>число 50, а вместо отрицательных и положительных значений коле</w:t>
      </w:r>
      <w:r w:rsidRPr="0033564C">
        <w:rPr>
          <w:rFonts w:ascii="Times New Roman" w:hAnsi="Times New Roman" w:cs="Times New Roman"/>
          <w:color w:val="000000"/>
          <w:spacing w:val="5"/>
          <w:sz w:val="28"/>
          <w:szCs w:val="28"/>
        </w:rPr>
        <w:t xml:space="preserve">бания идут ниже и выше 50. </w:t>
      </w:r>
    </w:p>
    <w:p w:rsidR="00753AF5" w:rsidRPr="0033564C" w:rsidRDefault="00753AF5" w:rsidP="0033564C">
      <w:pPr>
        <w:shd w:val="clear" w:color="auto" w:fill="FFFFFF"/>
        <w:spacing w:before="226" w:line="360" w:lineRule="auto"/>
        <w:ind w:firstLine="851"/>
        <w:jc w:val="both"/>
        <w:rPr>
          <w:rFonts w:ascii="Times New Roman" w:hAnsi="Times New Roman" w:cs="Times New Roman"/>
          <w:sz w:val="28"/>
          <w:szCs w:val="28"/>
        </w:rPr>
      </w:pPr>
      <w:r w:rsidRPr="0033564C">
        <w:rPr>
          <w:rFonts w:ascii="Times New Roman" w:hAnsi="Times New Roman" w:cs="Times New Roman"/>
          <w:iCs/>
          <w:color w:val="000000"/>
          <w:spacing w:val="-7"/>
          <w:sz w:val="28"/>
          <w:szCs w:val="28"/>
        </w:rPr>
        <w:t>Индекс Относительной Силы</w:t>
      </w:r>
      <w:r w:rsidRPr="0033564C">
        <w:rPr>
          <w:rFonts w:ascii="Times New Roman" w:hAnsi="Times New Roman" w:cs="Times New Roman"/>
          <w:i/>
          <w:iCs/>
          <w:color w:val="000000"/>
          <w:spacing w:val="-7"/>
          <w:sz w:val="28"/>
          <w:szCs w:val="28"/>
        </w:rPr>
        <w:t xml:space="preserve"> </w:t>
      </w:r>
      <w:r w:rsidRPr="0033564C">
        <w:rPr>
          <w:rFonts w:ascii="Times New Roman" w:hAnsi="Times New Roman" w:cs="Times New Roman"/>
          <w:color w:val="000000"/>
          <w:spacing w:val="-7"/>
          <w:sz w:val="28"/>
          <w:szCs w:val="28"/>
        </w:rPr>
        <w:t>был придуман и разрабо</w:t>
      </w:r>
      <w:r w:rsidRPr="0033564C">
        <w:rPr>
          <w:rFonts w:ascii="Times New Roman" w:hAnsi="Times New Roman" w:cs="Times New Roman"/>
          <w:color w:val="000000"/>
          <w:spacing w:val="-1"/>
          <w:sz w:val="28"/>
          <w:szCs w:val="28"/>
        </w:rPr>
        <w:t xml:space="preserve">тан Уэллсом Уайлдером в середине 70-х. </w:t>
      </w:r>
      <w:r w:rsidRPr="0033564C">
        <w:rPr>
          <w:rFonts w:ascii="Times New Roman" w:hAnsi="Times New Roman" w:cs="Times New Roman"/>
          <w:color w:val="000000"/>
          <w:spacing w:val="-5"/>
          <w:sz w:val="28"/>
          <w:szCs w:val="28"/>
        </w:rPr>
        <w:t>Индекс Относительной</w:t>
      </w:r>
      <w:r w:rsidR="00C53EB0" w:rsidRPr="0033564C">
        <w:rPr>
          <w:rFonts w:ascii="Times New Roman" w:hAnsi="Times New Roman" w:cs="Times New Roman"/>
          <w:color w:val="000000"/>
          <w:spacing w:val="-5"/>
          <w:sz w:val="28"/>
          <w:szCs w:val="28"/>
        </w:rPr>
        <w:t xml:space="preserve"> </w:t>
      </w:r>
      <w:r w:rsidRPr="0033564C">
        <w:rPr>
          <w:rFonts w:ascii="Times New Roman" w:hAnsi="Times New Roman" w:cs="Times New Roman"/>
          <w:color w:val="000000"/>
          <w:sz w:val="28"/>
          <w:szCs w:val="28"/>
        </w:rPr>
        <w:t>Силы, пожалуй, самый попул</w:t>
      </w:r>
      <w:r w:rsidR="00C53EB0" w:rsidRPr="0033564C">
        <w:rPr>
          <w:rFonts w:ascii="Times New Roman" w:hAnsi="Times New Roman" w:cs="Times New Roman"/>
          <w:color w:val="000000"/>
          <w:sz w:val="28"/>
          <w:szCs w:val="28"/>
        </w:rPr>
        <w:t>ярный и известный из всех осцил</w:t>
      </w:r>
      <w:r w:rsidRPr="0033564C">
        <w:rPr>
          <w:rFonts w:ascii="Times New Roman" w:hAnsi="Times New Roman" w:cs="Times New Roman"/>
          <w:color w:val="000000"/>
          <w:spacing w:val="-1"/>
          <w:sz w:val="28"/>
          <w:szCs w:val="28"/>
        </w:rPr>
        <w:t xml:space="preserve">ляторных методов. Для него существуют не только стандартный </w:t>
      </w:r>
      <w:r w:rsidRPr="0033564C">
        <w:rPr>
          <w:rFonts w:ascii="Times New Roman" w:hAnsi="Times New Roman" w:cs="Times New Roman"/>
          <w:color w:val="000000"/>
          <w:sz w:val="28"/>
          <w:szCs w:val="28"/>
        </w:rPr>
        <w:t>набор анализа, но и разные интересные инструменты</w:t>
      </w:r>
      <w:r w:rsidR="005B0DE9" w:rsidRPr="005B0DE9">
        <w:rPr>
          <w:rFonts w:ascii="Times New Roman" w:hAnsi="Times New Roman" w:cs="Times New Roman"/>
          <w:color w:val="000000"/>
          <w:sz w:val="28"/>
          <w:szCs w:val="28"/>
        </w:rPr>
        <w:t>[2]</w:t>
      </w:r>
      <w:r w:rsidRPr="0033564C">
        <w:rPr>
          <w:rFonts w:ascii="Times New Roman" w:hAnsi="Times New Roman" w:cs="Times New Roman"/>
          <w:color w:val="000000"/>
          <w:sz w:val="28"/>
          <w:szCs w:val="28"/>
        </w:rPr>
        <w:t>.</w:t>
      </w:r>
    </w:p>
    <w:p w:rsidR="00753AF5" w:rsidRPr="0033564C" w:rsidRDefault="00753AF5" w:rsidP="0033564C">
      <w:pPr>
        <w:shd w:val="clear" w:color="auto" w:fill="FFFFFF"/>
        <w:spacing w:line="360" w:lineRule="auto"/>
        <w:ind w:right="62" w:firstLine="851"/>
        <w:jc w:val="both"/>
        <w:rPr>
          <w:rFonts w:ascii="Times New Roman" w:hAnsi="Times New Roman" w:cs="Times New Roman"/>
          <w:sz w:val="28"/>
          <w:szCs w:val="28"/>
        </w:rPr>
      </w:pPr>
      <w:r w:rsidRPr="0033564C">
        <w:rPr>
          <w:rFonts w:ascii="Times New Roman" w:hAnsi="Times New Roman" w:cs="Times New Roman"/>
          <w:color w:val="000000"/>
          <w:spacing w:val="2"/>
          <w:sz w:val="28"/>
          <w:szCs w:val="28"/>
        </w:rPr>
        <w:t xml:space="preserve">Формула для вычисления значений осцилляторной кривой </w:t>
      </w:r>
      <w:r w:rsidRPr="0033564C">
        <w:rPr>
          <w:rFonts w:ascii="Times New Roman" w:hAnsi="Times New Roman" w:cs="Times New Roman"/>
          <w:color w:val="000000"/>
          <w:spacing w:val="-1"/>
          <w:sz w:val="28"/>
          <w:szCs w:val="28"/>
        </w:rPr>
        <w:t xml:space="preserve">выглядит </w:t>
      </w:r>
      <w:r w:rsidR="00C714A1">
        <w:rPr>
          <w:rFonts w:ascii="Times New Roman" w:hAnsi="Times New Roman" w:cs="Times New Roman"/>
          <w:color w:val="000000"/>
          <w:spacing w:val="-1"/>
          <w:sz w:val="28"/>
          <w:szCs w:val="28"/>
        </w:rPr>
        <w:t>так</w:t>
      </w:r>
      <w:r w:rsidRPr="0033564C">
        <w:rPr>
          <w:rFonts w:ascii="Times New Roman" w:hAnsi="Times New Roman" w:cs="Times New Roman"/>
          <w:color w:val="000000"/>
          <w:spacing w:val="-1"/>
          <w:sz w:val="28"/>
          <w:szCs w:val="28"/>
        </w:rPr>
        <w:t>:</w:t>
      </w:r>
    </w:p>
    <w:p w:rsidR="00753AF5" w:rsidRPr="005B799D" w:rsidRDefault="005B799D" w:rsidP="0033564C">
      <w:pPr>
        <w:shd w:val="clear" w:color="auto" w:fill="FFFFFF"/>
        <w:spacing w:before="168" w:line="360" w:lineRule="auto"/>
        <w:ind w:firstLine="851"/>
        <w:jc w:val="both"/>
        <w:rPr>
          <w:oMath/>
          <w:rFonts w:ascii="Cambria Math" w:hAnsi="Cambria Math" w:cs="Times New Roman"/>
          <w:sz w:val="28"/>
          <w:szCs w:val="28"/>
          <w:lang w:val="en-US"/>
        </w:rPr>
      </w:pPr>
      <m:oMathPara>
        <m:oMath>
          <m:r>
            <w:rPr>
              <w:rFonts w:ascii="Cambria Math" w:hAnsi="Cambria Math" w:cs="Times New Roman"/>
              <w:color w:val="000000"/>
              <w:spacing w:val="-6"/>
              <w:sz w:val="28"/>
              <w:szCs w:val="28"/>
              <w:lang w:val="en-US"/>
            </w:rPr>
            <m:t>RSI = 100 - [ 100/( 1+RS)] ;RS = AU</m:t>
          </m:r>
          <m:r>
            <w:rPr>
              <w:rFonts w:ascii="Cambria Math" w:hAnsi="Cambria Math" w:cs="Times New Roman"/>
              <w:color w:val="000000"/>
              <w:spacing w:val="-6"/>
              <w:sz w:val="28"/>
              <w:szCs w:val="28"/>
              <w:vertAlign w:val="subscript"/>
              <w:lang w:val="en-US"/>
            </w:rPr>
            <m:t>x</m:t>
          </m:r>
          <m:r>
            <w:rPr>
              <w:rFonts w:ascii="Cambria Math" w:hAnsi="Cambria Math" w:cs="Times New Roman"/>
              <w:color w:val="000000"/>
              <w:spacing w:val="-6"/>
              <w:sz w:val="28"/>
              <w:szCs w:val="28"/>
              <w:lang w:val="en-US"/>
            </w:rPr>
            <m:t xml:space="preserve"> /AD</m:t>
          </m:r>
          <m:r>
            <w:rPr>
              <w:rFonts w:ascii="Cambria Math" w:hAnsi="Cambria Math" w:cs="Times New Roman"/>
              <w:color w:val="000000"/>
              <w:spacing w:val="-6"/>
              <w:sz w:val="28"/>
              <w:szCs w:val="28"/>
              <w:vertAlign w:val="subscript"/>
              <w:lang w:val="en-US"/>
            </w:rPr>
            <m:t>X</m:t>
          </m:r>
          <m:r>
            <w:rPr>
              <w:rFonts w:ascii="Cambria Math" w:hAnsi="Cambria Math" w:cs="Times New Roman"/>
              <w:color w:val="000000"/>
              <w:spacing w:val="-6"/>
              <w:sz w:val="28"/>
              <w:szCs w:val="28"/>
              <w:lang w:val="en-US"/>
            </w:rPr>
            <m:t xml:space="preserve"> ;</m:t>
          </m:r>
        </m:oMath>
      </m:oMathPara>
    </w:p>
    <w:p w:rsidR="00753AF5" w:rsidRPr="005B799D" w:rsidRDefault="005B799D" w:rsidP="0033564C">
      <w:pPr>
        <w:shd w:val="clear" w:color="auto" w:fill="FFFFFF"/>
        <w:spacing w:before="269" w:line="360" w:lineRule="auto"/>
        <w:ind w:firstLine="851"/>
        <w:jc w:val="both"/>
        <w:rPr>
          <w:oMath/>
          <w:rFonts w:ascii="Cambria Math" w:hAnsi="Cambria Math" w:cs="Times New Roman"/>
          <w:sz w:val="28"/>
          <w:szCs w:val="28"/>
        </w:rPr>
      </w:pPr>
      <m:oMathPara>
        <m:oMath>
          <m:r>
            <w:rPr>
              <w:rFonts w:ascii="Cambria Math" w:hAnsi="Cambria Math" w:cs="Times New Roman"/>
              <w:color w:val="000000"/>
              <w:sz w:val="28"/>
              <w:szCs w:val="28"/>
            </w:rPr>
            <m:t>где х — количество дней;</m:t>
          </m:r>
        </m:oMath>
      </m:oMathPara>
    </w:p>
    <w:p w:rsidR="00753AF5" w:rsidRPr="005B799D" w:rsidRDefault="005B799D" w:rsidP="0033564C">
      <w:pPr>
        <w:shd w:val="clear" w:color="auto" w:fill="FFFFFF"/>
        <w:spacing w:line="360" w:lineRule="auto"/>
        <w:ind w:firstLine="851"/>
        <w:jc w:val="both"/>
        <w:rPr>
          <w:oMath/>
          <w:rFonts w:ascii="Cambria Math" w:hAnsi="Cambria Math" w:cs="Times New Roman"/>
          <w:sz w:val="28"/>
          <w:szCs w:val="28"/>
        </w:rPr>
      </w:pPr>
      <m:oMathPara>
        <m:oMath>
          <m:r>
            <m:rPr>
              <m:sty m:val="bi"/>
            </m:rPr>
            <w:rPr>
              <w:rFonts w:ascii="Cambria Math" w:hAnsi="Cambria Math" w:cs="Times New Roman"/>
              <w:color w:val="000000"/>
              <w:spacing w:val="-3"/>
              <w:sz w:val="28"/>
              <w:szCs w:val="28"/>
              <w:lang w:val="en-US"/>
            </w:rPr>
            <m:t>AU</m:t>
          </m:r>
          <m:r>
            <w:rPr>
              <w:rFonts w:ascii="Cambria Math" w:hAnsi="Cambria Math" w:cs="Times New Roman"/>
              <w:color w:val="000000"/>
              <w:spacing w:val="-3"/>
              <w:sz w:val="28"/>
              <w:szCs w:val="28"/>
            </w:rPr>
            <m:t xml:space="preserve"> — среднее значение закрывшихся выше предыдущих </m:t>
          </m:r>
          <m:r>
            <w:rPr>
              <w:rFonts w:ascii="Cambria Math" w:hAnsi="Cambria Math" w:cs="Times New Roman"/>
              <w:color w:val="000000"/>
              <w:spacing w:val="4"/>
              <w:sz w:val="28"/>
              <w:szCs w:val="28"/>
            </w:rPr>
            <m:t>цензам дней;</m:t>
          </m:r>
        </m:oMath>
      </m:oMathPara>
    </w:p>
    <w:p w:rsidR="00753AF5" w:rsidRPr="005B799D" w:rsidRDefault="005B799D" w:rsidP="0033564C">
      <w:pPr>
        <w:shd w:val="clear" w:color="auto" w:fill="FFFFFF"/>
        <w:spacing w:line="360" w:lineRule="auto"/>
        <w:ind w:firstLine="851"/>
        <w:jc w:val="both"/>
        <w:rPr>
          <w:oMath/>
          <w:rFonts w:ascii="Cambria Math" w:hAnsi="Cambria Math" w:cs="Times New Roman"/>
          <w:sz w:val="28"/>
          <w:szCs w:val="28"/>
        </w:rPr>
      </w:pPr>
      <m:oMathPara>
        <m:oMath>
          <m:r>
            <m:rPr>
              <m:sty m:val="bi"/>
            </m:rPr>
            <w:rPr>
              <w:rFonts w:ascii="Cambria Math" w:hAnsi="Cambria Math" w:cs="Times New Roman"/>
              <w:color w:val="000000"/>
              <w:spacing w:val="-2"/>
              <w:sz w:val="28"/>
              <w:szCs w:val="28"/>
              <w:lang w:val="en-US"/>
            </w:rPr>
            <m:t>AD</m:t>
          </m:r>
          <m:r>
            <w:rPr>
              <w:rFonts w:ascii="Cambria Math" w:hAnsi="Cambria Math" w:cs="Times New Roman"/>
              <w:color w:val="000000"/>
              <w:spacing w:val="-2"/>
              <w:sz w:val="28"/>
              <w:szCs w:val="28"/>
            </w:rPr>
            <m:t xml:space="preserve"> — среднее значение закрывшихся ниже предыдущих </m:t>
          </m:r>
          <m:r>
            <w:rPr>
              <w:rFonts w:ascii="Cambria Math" w:hAnsi="Cambria Math" w:cs="Times New Roman"/>
              <w:color w:val="000000"/>
              <w:spacing w:val="-7"/>
              <w:sz w:val="28"/>
              <w:szCs w:val="28"/>
            </w:rPr>
            <m:t xml:space="preserve">цен за </m:t>
          </m:r>
          <m:r>
            <w:rPr>
              <w:rFonts w:ascii="Cambria Math" w:hAnsi="Cambria Math" w:cs="Times New Roman"/>
              <w:color w:val="000000"/>
              <w:spacing w:val="-7"/>
              <w:sz w:val="28"/>
              <w:szCs w:val="28"/>
              <w:lang w:val="en-US"/>
            </w:rPr>
            <m:t>x</m:t>
          </m:r>
          <m:r>
            <w:rPr>
              <w:rFonts w:ascii="Cambria Math" w:hAnsi="Cambria Math" w:cs="Times New Roman"/>
              <w:color w:val="000000"/>
              <w:spacing w:val="-7"/>
              <w:sz w:val="28"/>
              <w:szCs w:val="28"/>
            </w:rPr>
            <m:t xml:space="preserve"> дней.</m:t>
          </m:r>
        </m:oMath>
      </m:oMathPara>
    </w:p>
    <w:p w:rsidR="00753AF5" w:rsidRPr="0033564C" w:rsidRDefault="00753AF5" w:rsidP="0033564C">
      <w:pPr>
        <w:shd w:val="clear" w:color="auto" w:fill="FFFFFF"/>
        <w:spacing w:before="5" w:line="360" w:lineRule="auto"/>
        <w:ind w:right="14" w:firstLine="851"/>
        <w:jc w:val="both"/>
        <w:rPr>
          <w:rFonts w:ascii="Times New Roman" w:hAnsi="Times New Roman" w:cs="Times New Roman"/>
          <w:sz w:val="28"/>
          <w:szCs w:val="28"/>
        </w:rPr>
      </w:pPr>
      <w:r w:rsidRPr="0033564C">
        <w:rPr>
          <w:rFonts w:ascii="Times New Roman" w:hAnsi="Times New Roman" w:cs="Times New Roman"/>
          <w:color w:val="000000"/>
          <w:spacing w:val="-7"/>
          <w:sz w:val="28"/>
          <w:szCs w:val="28"/>
        </w:rPr>
        <w:t xml:space="preserve">Индекс Относительной Силы откладывают на шкале от 0 до 100. </w:t>
      </w:r>
      <w:r w:rsidR="00C714A1">
        <w:rPr>
          <w:rFonts w:ascii="Times New Roman" w:hAnsi="Times New Roman" w:cs="Times New Roman"/>
          <w:color w:val="000000"/>
          <w:spacing w:val="-7"/>
          <w:sz w:val="28"/>
          <w:szCs w:val="28"/>
        </w:rPr>
        <w:t>Его наилучшее положение это максимум или минимум.  Для оценивания используются линии 30 и 70. Линия 70 и  выше это зона перекупленности, а все что ниже 30, то перепроданность.</w:t>
      </w:r>
      <w:r w:rsidRPr="0033564C">
        <w:rPr>
          <w:rFonts w:ascii="Times New Roman" w:hAnsi="Times New Roman" w:cs="Times New Roman"/>
          <w:color w:val="000000"/>
          <w:spacing w:val="-7"/>
          <w:sz w:val="28"/>
          <w:szCs w:val="28"/>
        </w:rPr>
        <w:t xml:space="preserve"> </w:t>
      </w:r>
    </w:p>
    <w:p w:rsidR="00753AF5" w:rsidRPr="0033564C" w:rsidRDefault="00C53EB0" w:rsidP="005B799D">
      <w:pPr>
        <w:shd w:val="clear" w:color="auto" w:fill="FFFFFF"/>
        <w:spacing w:before="230" w:line="360" w:lineRule="auto"/>
        <w:ind w:right="34" w:firstLine="851"/>
        <w:jc w:val="both"/>
        <w:rPr>
          <w:rFonts w:ascii="Times New Roman" w:hAnsi="Times New Roman" w:cs="Times New Roman"/>
          <w:color w:val="000000"/>
          <w:spacing w:val="-5"/>
          <w:sz w:val="28"/>
          <w:szCs w:val="28"/>
        </w:rPr>
      </w:pPr>
      <w:r w:rsidRPr="0033564C">
        <w:rPr>
          <w:rFonts w:ascii="Times New Roman" w:hAnsi="Times New Roman" w:cs="Times New Roman"/>
          <w:iCs/>
          <w:color w:val="000000"/>
          <w:spacing w:val="-3"/>
          <w:sz w:val="28"/>
          <w:szCs w:val="28"/>
        </w:rPr>
        <w:lastRenderedPageBreak/>
        <w:t>Стохастические линии</w:t>
      </w:r>
      <w:r w:rsidRPr="0033564C">
        <w:rPr>
          <w:rFonts w:ascii="Times New Roman" w:hAnsi="Times New Roman" w:cs="Times New Roman"/>
          <w:i/>
          <w:iCs/>
          <w:color w:val="000000"/>
          <w:spacing w:val="-3"/>
          <w:sz w:val="28"/>
          <w:szCs w:val="28"/>
        </w:rPr>
        <w:t xml:space="preserve"> </w:t>
      </w:r>
      <w:r w:rsidR="00753AF5" w:rsidRPr="0033564C">
        <w:rPr>
          <w:rFonts w:ascii="Times New Roman" w:hAnsi="Times New Roman" w:cs="Times New Roman"/>
          <w:color w:val="000000"/>
          <w:spacing w:val="-3"/>
          <w:sz w:val="28"/>
          <w:szCs w:val="28"/>
        </w:rPr>
        <w:t xml:space="preserve">ввел в употребление Джордж </w:t>
      </w:r>
      <w:r w:rsidR="00753AF5" w:rsidRPr="0033564C">
        <w:rPr>
          <w:rFonts w:ascii="Times New Roman" w:hAnsi="Times New Roman" w:cs="Times New Roman"/>
          <w:color w:val="000000"/>
          <w:spacing w:val="-2"/>
          <w:sz w:val="28"/>
          <w:szCs w:val="28"/>
        </w:rPr>
        <w:t xml:space="preserve">Лейн еще в 50-е годы. </w:t>
      </w:r>
      <w:r w:rsidR="00753AF5" w:rsidRPr="0033564C">
        <w:rPr>
          <w:rFonts w:ascii="Times New Roman" w:hAnsi="Times New Roman" w:cs="Times New Roman"/>
          <w:color w:val="000000"/>
          <w:spacing w:val="-1"/>
          <w:sz w:val="28"/>
          <w:szCs w:val="28"/>
        </w:rPr>
        <w:t>Построение линий %</w:t>
      </w:r>
      <w:r w:rsidR="00753AF5" w:rsidRPr="005B799D">
        <w:rPr>
          <w:rFonts w:ascii="Times New Roman" w:hAnsi="Times New Roman" w:cs="Times New Roman"/>
          <w:i/>
          <w:color w:val="000000"/>
          <w:spacing w:val="-1"/>
          <w:sz w:val="28"/>
          <w:szCs w:val="28"/>
        </w:rPr>
        <w:t>К</w:t>
      </w:r>
      <w:r w:rsidR="00753AF5" w:rsidRPr="0033564C">
        <w:rPr>
          <w:rFonts w:ascii="Times New Roman" w:hAnsi="Times New Roman" w:cs="Times New Roman"/>
          <w:color w:val="000000"/>
          <w:spacing w:val="-1"/>
          <w:sz w:val="28"/>
          <w:szCs w:val="28"/>
        </w:rPr>
        <w:t xml:space="preserve"> и %</w:t>
      </w:r>
      <w:r w:rsidR="00753AF5" w:rsidRPr="005B799D">
        <w:rPr>
          <w:rFonts w:ascii="Times New Roman" w:hAnsi="Times New Roman" w:cs="Times New Roman"/>
          <w:i/>
          <w:color w:val="000000"/>
          <w:spacing w:val="-1"/>
          <w:sz w:val="28"/>
          <w:szCs w:val="28"/>
          <w:lang w:val="en-US"/>
        </w:rPr>
        <w:t>D</w:t>
      </w:r>
      <w:r w:rsidR="00753AF5" w:rsidRPr="0033564C">
        <w:rPr>
          <w:rFonts w:ascii="Times New Roman" w:hAnsi="Times New Roman" w:cs="Times New Roman"/>
          <w:color w:val="000000"/>
          <w:spacing w:val="-1"/>
          <w:sz w:val="28"/>
          <w:szCs w:val="28"/>
        </w:rPr>
        <w:t xml:space="preserve"> основано на том, что при повы</w:t>
      </w:r>
      <w:r w:rsidR="00753AF5" w:rsidRPr="0033564C">
        <w:rPr>
          <w:rFonts w:ascii="Times New Roman" w:hAnsi="Times New Roman" w:cs="Times New Roman"/>
          <w:color w:val="000000"/>
          <w:spacing w:val="-2"/>
          <w:sz w:val="28"/>
          <w:szCs w:val="28"/>
        </w:rPr>
        <w:t>шении цен торговый день обыч</w:t>
      </w:r>
      <w:r w:rsidR="005B799D">
        <w:rPr>
          <w:rFonts w:ascii="Times New Roman" w:hAnsi="Times New Roman" w:cs="Times New Roman"/>
          <w:color w:val="000000"/>
          <w:spacing w:val="-2"/>
          <w:sz w:val="28"/>
          <w:szCs w:val="28"/>
        </w:rPr>
        <w:t>но закрывается на уровнях, лежа</w:t>
      </w:r>
      <w:r w:rsidR="00753AF5" w:rsidRPr="0033564C">
        <w:rPr>
          <w:rFonts w:ascii="Times New Roman" w:hAnsi="Times New Roman" w:cs="Times New Roman"/>
          <w:color w:val="000000"/>
          <w:spacing w:val="-2"/>
          <w:sz w:val="28"/>
          <w:szCs w:val="28"/>
        </w:rPr>
        <w:t xml:space="preserve">щих ближе к высшим, достигнутым в течение него. </w:t>
      </w:r>
      <w:r w:rsidR="00753AF5" w:rsidRPr="0033564C">
        <w:rPr>
          <w:rFonts w:ascii="Times New Roman" w:hAnsi="Times New Roman" w:cs="Times New Roman"/>
          <w:color w:val="000000"/>
          <w:spacing w:val="-5"/>
          <w:sz w:val="28"/>
          <w:szCs w:val="28"/>
        </w:rPr>
        <w:t>Стандартно рассчитывают линию %</w:t>
      </w:r>
      <w:r w:rsidR="00753AF5" w:rsidRPr="005B799D">
        <w:rPr>
          <w:rFonts w:ascii="Times New Roman" w:hAnsi="Times New Roman" w:cs="Times New Roman"/>
          <w:i/>
          <w:color w:val="000000"/>
          <w:spacing w:val="-5"/>
          <w:sz w:val="28"/>
          <w:szCs w:val="28"/>
        </w:rPr>
        <w:t xml:space="preserve">К </w:t>
      </w:r>
      <w:r w:rsidR="00753AF5" w:rsidRPr="0033564C">
        <w:rPr>
          <w:rFonts w:ascii="Times New Roman" w:hAnsi="Times New Roman" w:cs="Times New Roman"/>
          <w:color w:val="000000"/>
          <w:spacing w:val="-5"/>
          <w:sz w:val="28"/>
          <w:szCs w:val="28"/>
        </w:rPr>
        <w:t>на отрезке в 5 дней:</w:t>
      </w:r>
    </w:p>
    <w:p w:rsidR="00F93517" w:rsidRPr="0033564C" w:rsidRDefault="00C53EB0" w:rsidP="0033564C">
      <w:pPr>
        <w:shd w:val="clear" w:color="auto" w:fill="FFFFFF"/>
        <w:spacing w:line="360" w:lineRule="auto"/>
        <w:ind w:right="24" w:firstLine="851"/>
        <w:jc w:val="both"/>
        <w:rPr>
          <w:rFonts w:ascii="Times New Roman" w:eastAsiaTheme="minorEastAsia" w:hAnsi="Times New Roman" w:cs="Times New Roman"/>
          <w:i/>
          <w:sz w:val="28"/>
          <w:szCs w:val="28"/>
        </w:rPr>
      </w:pPr>
      <m:oMathPara>
        <m:oMath>
          <m:r>
            <w:rPr>
              <w:rFonts w:ascii="Cambria Math" w:hAnsi="Times New Roman" w:cs="Times New Roman"/>
              <w:sz w:val="28"/>
              <w:szCs w:val="28"/>
            </w:rPr>
            <m:t>%</m:t>
          </m:r>
          <m:r>
            <w:rPr>
              <w:rFonts w:ascii="Cambria Math" w:hAnsi="Cambria Math" w:cs="Times New Roman"/>
              <w:sz w:val="28"/>
              <w:szCs w:val="28"/>
            </w:rPr>
            <m:t>K</m:t>
          </m:r>
          <m:r>
            <w:rPr>
              <w:rFonts w:ascii="Cambria Math" w:hAnsi="Times New Roman" w:cs="Times New Roman"/>
              <w:sz w:val="28"/>
              <w:szCs w:val="28"/>
            </w:rPr>
            <m:t>=100</m:t>
          </m:r>
          <m:r>
            <w:rPr>
              <w:rFonts w:ascii="Cambria Math" w:hAnsi="Cambria Math" w:cs="Times New Roman"/>
              <w:sz w:val="28"/>
              <w:szCs w:val="28"/>
            </w:rPr>
            <m:t>*</m:t>
          </m:r>
          <m:d>
            <m:dPr>
              <m:begChr m:val="{"/>
              <m:endChr m:val="}"/>
              <m:ctrlPr>
                <w:rPr>
                  <w:rFonts w:ascii="Cambria Math" w:hAnsi="Times New Roman" w:cs="Times New Roman"/>
                  <w:i/>
                  <w:sz w:val="28"/>
                  <w:szCs w:val="28"/>
                </w:rPr>
              </m:ctrlPr>
            </m:dPr>
            <m:e>
              <m:f>
                <m:fPr>
                  <m:ctrlPr>
                    <w:rPr>
                      <w:rFonts w:ascii="Cambria Math" w:hAnsi="Times New Roman" w:cs="Times New Roman"/>
                      <w:i/>
                      <w:sz w:val="28"/>
                      <w:szCs w:val="28"/>
                    </w:rPr>
                  </m:ctrlPr>
                </m:fPr>
                <m:num>
                  <m:sSub>
                    <m:sSubPr>
                      <m:ctrlPr>
                        <w:rPr>
                          <w:rFonts w:ascii="Cambria Math" w:hAnsi="Times New Roman"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t</m:t>
                      </m:r>
                    </m:sub>
                  </m:sSub>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L</m:t>
                      </m:r>
                    </m:e>
                    <m:sub>
                      <m:r>
                        <w:rPr>
                          <w:rFonts w:ascii="Cambria Math" w:hAnsi="Times New Roman" w:cs="Times New Roman"/>
                          <w:sz w:val="28"/>
                          <w:szCs w:val="28"/>
                        </w:rPr>
                        <m:t>5</m:t>
                      </m:r>
                    </m:sub>
                  </m:sSub>
                </m:num>
                <m:den>
                  <m:sSub>
                    <m:sSubPr>
                      <m:ctrlPr>
                        <w:rPr>
                          <w:rFonts w:ascii="Cambria Math" w:hAnsi="Times New Roman" w:cs="Times New Roman"/>
                          <w:i/>
                          <w:sz w:val="28"/>
                          <w:szCs w:val="28"/>
                        </w:rPr>
                      </m:ctrlPr>
                    </m:sSubPr>
                    <m:e>
                      <m:r>
                        <w:rPr>
                          <w:rFonts w:ascii="Cambria Math" w:hAnsi="Cambria Math" w:cs="Times New Roman"/>
                          <w:sz w:val="28"/>
                          <w:szCs w:val="28"/>
                        </w:rPr>
                        <m:t>H</m:t>
                      </m:r>
                    </m:e>
                    <m:sub>
                      <m:r>
                        <w:rPr>
                          <w:rFonts w:ascii="Cambria Math" w:hAnsi="Times New Roman" w:cs="Times New Roman"/>
                          <w:sz w:val="28"/>
                          <w:szCs w:val="28"/>
                        </w:rPr>
                        <m:t>5</m:t>
                      </m:r>
                    </m:sub>
                  </m:sSub>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L</m:t>
                      </m:r>
                    </m:e>
                    <m:sub>
                      <m:r>
                        <w:rPr>
                          <w:rFonts w:ascii="Cambria Math" w:hAnsi="Times New Roman" w:cs="Times New Roman"/>
                          <w:sz w:val="28"/>
                          <w:szCs w:val="28"/>
                        </w:rPr>
                        <m:t>5</m:t>
                      </m:r>
                    </m:sub>
                  </m:sSub>
                </m:den>
              </m:f>
            </m:e>
          </m:d>
          <m:r>
            <w:rPr>
              <w:rFonts w:ascii="Cambria Math" w:hAnsi="Times New Roman" w:cs="Times New Roman"/>
              <w:sz w:val="28"/>
              <w:szCs w:val="28"/>
            </w:rPr>
            <m:t>,</m:t>
          </m:r>
        </m:oMath>
      </m:oMathPara>
    </w:p>
    <w:p w:rsidR="00F93517" w:rsidRPr="005B799D" w:rsidRDefault="005B799D" w:rsidP="0033564C">
      <w:pPr>
        <w:shd w:val="clear" w:color="auto" w:fill="FFFFFF"/>
        <w:spacing w:line="360" w:lineRule="auto"/>
        <w:ind w:right="24" w:firstLine="851"/>
        <w:jc w:val="both"/>
        <w:rPr>
          <w:oMath/>
          <w:rFonts w:ascii="Cambria Math" w:eastAsiaTheme="minorEastAsia" w:hAnsi="Cambria Math" w:cs="Times New Roman"/>
          <w:sz w:val="28"/>
          <w:szCs w:val="28"/>
        </w:rPr>
      </w:pPr>
      <m:oMathPara>
        <m:oMath>
          <m:r>
            <w:rPr>
              <w:rFonts w:ascii="Cambria Math" w:eastAsiaTheme="minorEastAsia" w:hAnsi="Cambria Math" w:cs="Times New Roman"/>
              <w:sz w:val="28"/>
              <w:szCs w:val="28"/>
            </w:rPr>
            <m:t xml:space="preserve">где </m:t>
          </m:r>
          <m:r>
            <w:rPr>
              <w:rFonts w:ascii="Cambria Math" w:eastAsiaTheme="minorEastAsia" w:hAnsi="Cambria Math" w:cs="Times New Roman"/>
              <w:sz w:val="28"/>
              <w:szCs w:val="28"/>
              <w:lang w:val="en-US"/>
            </w:rPr>
            <m:t>C</m:t>
          </m:r>
          <m:r>
            <w:rPr>
              <w:rFonts w:ascii="Cambria Math" w:eastAsiaTheme="minorEastAsia" w:hAnsi="Cambria Math" w:cs="Times New Roman"/>
              <w:sz w:val="28"/>
              <w:szCs w:val="28"/>
              <w:vertAlign w:val="subscript"/>
              <w:lang w:val="en-US"/>
            </w:rPr>
            <m:t>t</m:t>
          </m:r>
          <m:r>
            <w:rPr>
              <w:rFonts w:ascii="Cambria Math" w:eastAsiaTheme="minorEastAsia" w:hAnsi="Cambria Math" w:cs="Times New Roman"/>
              <w:sz w:val="28"/>
              <w:szCs w:val="28"/>
            </w:rPr>
            <m:t xml:space="preserve"> – текущая цена закрытия,</m:t>
          </m:r>
        </m:oMath>
      </m:oMathPara>
    </w:p>
    <w:p w:rsidR="00F93517" w:rsidRPr="005B799D" w:rsidRDefault="005B799D" w:rsidP="0033564C">
      <w:pPr>
        <w:shd w:val="clear" w:color="auto" w:fill="FFFFFF"/>
        <w:spacing w:line="360" w:lineRule="auto"/>
        <w:ind w:right="24" w:firstLine="851"/>
        <w:jc w:val="both"/>
        <w:rPr>
          <w:oMath/>
          <w:rFonts w:ascii="Cambria Math" w:eastAsiaTheme="minorEastAsia" w:hAnsi="Cambria Math" w:cs="Times New Roman"/>
          <w:sz w:val="28"/>
          <w:szCs w:val="28"/>
        </w:rPr>
      </w:pPr>
      <m:oMathPara>
        <m:oMath>
          <m:r>
            <w:rPr>
              <w:rFonts w:ascii="Cambria Math" w:eastAsiaTheme="minorEastAsia" w:hAnsi="Cambria Math" w:cs="Times New Roman"/>
              <w:sz w:val="28"/>
              <w:szCs w:val="28"/>
              <w:lang w:val="en-US"/>
            </w:rPr>
            <m:t>L</m:t>
          </m:r>
          <m:r>
            <w:rPr>
              <w:rFonts w:ascii="Cambria Math" w:eastAsiaTheme="minorEastAsia" w:hAnsi="Cambria Math" w:cs="Times New Roman"/>
              <w:sz w:val="28"/>
              <w:szCs w:val="28"/>
              <w:vertAlign w:val="subscript"/>
            </w:rPr>
            <m:t>5</m:t>
          </m:r>
          <m:r>
            <w:rPr>
              <w:rFonts w:ascii="Cambria Math" w:eastAsiaTheme="minorEastAsia" w:hAnsi="Cambria Math" w:cs="Times New Roman"/>
              <w:sz w:val="28"/>
              <w:szCs w:val="28"/>
            </w:rPr>
            <m:t xml:space="preserve"> – самый низкий уровень за последние 5 дней,</m:t>
          </m:r>
        </m:oMath>
      </m:oMathPara>
    </w:p>
    <w:p w:rsidR="00F93517" w:rsidRPr="005B799D" w:rsidRDefault="005B799D" w:rsidP="0033564C">
      <w:pPr>
        <w:shd w:val="clear" w:color="auto" w:fill="FFFFFF"/>
        <w:spacing w:line="360" w:lineRule="auto"/>
        <w:ind w:right="24" w:firstLine="851"/>
        <w:jc w:val="both"/>
        <w:rPr>
          <w:oMath/>
          <w:rFonts w:ascii="Cambria Math" w:eastAsiaTheme="minorEastAsia" w:hAnsi="Cambria Math" w:cs="Times New Roman"/>
          <w:sz w:val="28"/>
          <w:szCs w:val="28"/>
        </w:rPr>
      </w:pPr>
      <m:oMathPara>
        <m:oMath>
          <m:r>
            <w:rPr>
              <w:rFonts w:ascii="Cambria Math" w:eastAsiaTheme="minorEastAsia" w:hAnsi="Cambria Math" w:cs="Times New Roman"/>
              <w:sz w:val="28"/>
              <w:szCs w:val="28"/>
              <w:lang w:val="en-US"/>
            </w:rPr>
            <m:t>H</m:t>
          </m:r>
          <m:r>
            <w:rPr>
              <w:rFonts w:ascii="Cambria Math" w:eastAsiaTheme="minorEastAsia" w:hAnsi="Cambria Math" w:cs="Times New Roman"/>
              <w:sz w:val="28"/>
              <w:szCs w:val="28"/>
              <w:vertAlign w:val="subscript"/>
            </w:rPr>
            <m:t>5</m:t>
          </m:r>
          <m:r>
            <w:rPr>
              <w:rFonts w:ascii="Cambria Math" w:eastAsiaTheme="minorEastAsia" w:hAnsi="Cambria Math" w:cs="Times New Roman"/>
              <w:sz w:val="28"/>
              <w:szCs w:val="28"/>
            </w:rPr>
            <m:t xml:space="preserve"> – самый высокий уровень за последние 5 дней.</m:t>
          </m:r>
        </m:oMath>
      </m:oMathPara>
    </w:p>
    <w:p w:rsidR="00C53EB0" w:rsidRPr="005B799D" w:rsidRDefault="005B799D" w:rsidP="0033564C">
      <w:pPr>
        <w:shd w:val="clear" w:color="auto" w:fill="FFFFFF"/>
        <w:spacing w:line="360" w:lineRule="auto"/>
        <w:ind w:right="24" w:firstLine="851"/>
        <w:jc w:val="both"/>
        <w:rPr>
          <w:oMath/>
          <w:rFonts w:ascii="Cambria Math" w:eastAsiaTheme="minorEastAsia" w:hAnsi="Cambria Math" w:cs="Times New Roman"/>
          <w:sz w:val="28"/>
          <w:szCs w:val="28"/>
        </w:rPr>
      </w:pPr>
      <m:oMathPara>
        <m:oMath>
          <m:r>
            <w:rPr>
              <w:rFonts w:ascii="Cambria Math" w:eastAsiaTheme="minorEastAsia" w:hAnsi="Cambria Math" w:cs="Times New Roman"/>
              <w:sz w:val="28"/>
              <w:szCs w:val="28"/>
            </w:rPr>
            <m:t>Эта линия более чувствительная чем %</m:t>
          </m:r>
          <m:r>
            <w:rPr>
              <w:rFonts w:ascii="Cambria Math" w:eastAsiaTheme="minorEastAsia" w:hAnsi="Cambria Math" w:cs="Times New Roman"/>
              <w:sz w:val="28"/>
              <w:szCs w:val="28"/>
              <w:lang w:val="en-US"/>
            </w:rPr>
            <m:t>D</m:t>
          </m:r>
        </m:oMath>
      </m:oMathPara>
    </w:p>
    <w:p w:rsidR="00F93517" w:rsidRPr="005B799D" w:rsidRDefault="005B799D" w:rsidP="0033564C">
      <w:pPr>
        <w:shd w:val="clear" w:color="auto" w:fill="FFFFFF"/>
        <w:spacing w:line="360" w:lineRule="auto"/>
        <w:ind w:right="24" w:firstLine="851"/>
        <w:jc w:val="both"/>
        <w:rPr>
          <w:oMath/>
          <w:rFonts w:ascii="Cambria Math" w:eastAsiaTheme="minorEastAsia" w:hAnsi="Cambria Math" w:cs="Times New Roman"/>
          <w:sz w:val="28"/>
          <w:szCs w:val="28"/>
          <w:lang w:val="en-US"/>
        </w:rPr>
      </w:pPr>
      <m:oMathPara>
        <m:oMath>
          <m:r>
            <w:rPr>
              <w:rFonts w:ascii="Cambria Math" w:eastAsiaTheme="minorEastAsia" w:hAnsi="Cambria Math" w:cs="Times New Roman"/>
              <w:sz w:val="28"/>
              <w:szCs w:val="28"/>
            </w:rPr>
            <m:t>%D=100*</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C</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3</m:t>
                  </m:r>
                </m:sub>
              </m:sSub>
            </m:num>
            <m:den>
              <m:r>
                <w:rPr>
                  <w:rFonts w:ascii="Cambria Math" w:eastAsiaTheme="minorEastAsia" w:hAnsi="Cambria Math" w:cs="Times New Roman"/>
                  <w:sz w:val="28"/>
                  <w:szCs w:val="28"/>
                </w:rPr>
                <m:t>H</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3</m:t>
                  </m:r>
                </m:sub>
              </m:sSub>
            </m:den>
          </m:f>
          <m:r>
            <w:rPr>
              <w:rFonts w:ascii="Cambria Math" w:eastAsiaTheme="minorEastAsia" w:hAnsi="Cambria Math" w:cs="Times New Roman"/>
              <w:sz w:val="28"/>
              <w:szCs w:val="28"/>
            </w:rPr>
            <m:t>,</m:t>
          </m:r>
        </m:oMath>
      </m:oMathPara>
    </w:p>
    <w:p w:rsidR="00F93517" w:rsidRPr="005B799D" w:rsidRDefault="005B799D" w:rsidP="0033564C">
      <w:pPr>
        <w:shd w:val="clear" w:color="auto" w:fill="FFFFFF"/>
        <w:spacing w:line="360" w:lineRule="auto"/>
        <w:ind w:right="24" w:firstLine="851"/>
        <w:jc w:val="both"/>
        <w:rPr>
          <w:oMath/>
          <w:rFonts w:ascii="Cambria Math" w:eastAsiaTheme="minorEastAsia" w:hAnsi="Cambria Math" w:cs="Times New Roman"/>
          <w:sz w:val="28"/>
          <w:szCs w:val="28"/>
        </w:rPr>
      </w:pPr>
      <m:oMathPara>
        <m:oMath>
          <m:r>
            <w:rPr>
              <w:rFonts w:ascii="Cambria Math" w:eastAsiaTheme="minorEastAsia" w:hAnsi="Cambria Math" w:cs="Times New Roman"/>
              <w:sz w:val="28"/>
              <w:szCs w:val="28"/>
            </w:rPr>
            <m:t xml:space="preserve">где </m:t>
          </m:r>
          <m:r>
            <w:rPr>
              <w:rFonts w:ascii="Cambria Math" w:eastAsiaTheme="minorEastAsia" w:hAnsi="Cambria Math" w:cs="Times New Roman"/>
              <w:sz w:val="28"/>
              <w:szCs w:val="28"/>
              <w:lang w:val="en-US"/>
            </w:rPr>
            <m:t>CL</m:t>
          </m:r>
          <m:r>
            <w:rPr>
              <w:rFonts w:ascii="Cambria Math" w:eastAsiaTheme="minorEastAsia" w:hAnsi="Cambria Math" w:cs="Times New Roman"/>
              <w:sz w:val="28"/>
              <w:szCs w:val="28"/>
              <w:vertAlign w:val="subscript"/>
            </w:rPr>
            <m:t>3</m:t>
          </m:r>
          <m:r>
            <w:rPr>
              <w:rFonts w:ascii="Cambria Math" w:eastAsiaTheme="minorEastAsia" w:hAnsi="Cambria Math" w:cs="Times New Roman"/>
              <w:sz w:val="28"/>
              <w:szCs w:val="28"/>
            </w:rPr>
            <m:t xml:space="preserve"> – трехдневная сумма (</m:t>
          </m:r>
          <m:r>
            <w:rPr>
              <w:rFonts w:ascii="Cambria Math" w:eastAsiaTheme="minorEastAsia" w:hAnsi="Cambria Math" w:cs="Times New Roman"/>
              <w:sz w:val="28"/>
              <w:szCs w:val="28"/>
              <w:lang w:val="en-US"/>
            </w:rPr>
            <m:t>C</m:t>
          </m:r>
          <m:r>
            <w:rPr>
              <w:rFonts w:ascii="Cambria Math" w:eastAsiaTheme="minorEastAsia" w:hAnsi="Cambria Math" w:cs="Times New Roman"/>
              <w:sz w:val="28"/>
              <w:szCs w:val="28"/>
              <w:vertAlign w:val="subscript"/>
              <w:lang w:val="en-US"/>
            </w:rPr>
            <m:t>t</m:t>
          </m:r>
          <m:r>
            <w:rPr>
              <w:rFonts w:ascii="Cambria Math" w:eastAsiaTheme="minorEastAsia" w:hAnsi="Cambria Math" w:cs="Times New Roman"/>
              <w:sz w:val="28"/>
              <w:szCs w:val="28"/>
            </w:rPr>
            <m:t xml:space="preserve"> – </m:t>
          </m:r>
          <m:r>
            <w:rPr>
              <w:rFonts w:ascii="Cambria Math" w:eastAsiaTheme="minorEastAsia" w:hAnsi="Cambria Math" w:cs="Times New Roman"/>
              <w:sz w:val="28"/>
              <w:szCs w:val="28"/>
              <w:lang w:val="en-US"/>
            </w:rPr>
            <m:t>L</m:t>
          </m:r>
          <m:r>
            <w:rPr>
              <w:rFonts w:ascii="Cambria Math" w:eastAsiaTheme="minorEastAsia" w:hAnsi="Cambria Math" w:cs="Times New Roman"/>
              <w:sz w:val="28"/>
              <w:szCs w:val="28"/>
              <w:vertAlign w:val="subscript"/>
            </w:rPr>
            <m:t>5</m:t>
          </m:r>
          <m:r>
            <w:rPr>
              <w:rFonts w:ascii="Cambria Math" w:eastAsiaTheme="minorEastAsia" w:hAnsi="Cambria Math" w:cs="Times New Roman"/>
              <w:sz w:val="28"/>
              <w:szCs w:val="28"/>
            </w:rPr>
            <m:t>),</m:t>
          </m:r>
        </m:oMath>
      </m:oMathPara>
    </w:p>
    <w:p w:rsidR="00F93517" w:rsidRPr="005B799D" w:rsidRDefault="005B799D" w:rsidP="0033564C">
      <w:pPr>
        <w:shd w:val="clear" w:color="auto" w:fill="FFFFFF"/>
        <w:spacing w:line="360" w:lineRule="auto"/>
        <w:ind w:right="24" w:firstLine="851"/>
        <w:jc w:val="both"/>
        <w:rPr>
          <w:oMath/>
          <w:rFonts w:ascii="Cambria Math" w:eastAsiaTheme="minorEastAsia" w:hAnsi="Cambria Math" w:cs="Times New Roman"/>
          <w:sz w:val="28"/>
          <w:szCs w:val="28"/>
        </w:rPr>
      </w:pPr>
      <m:oMathPara>
        <m:oMath>
          <m:r>
            <w:rPr>
              <w:rFonts w:ascii="Cambria Math" w:eastAsiaTheme="minorEastAsia" w:hAnsi="Cambria Math" w:cs="Times New Roman"/>
              <w:sz w:val="28"/>
              <w:szCs w:val="28"/>
              <w:lang w:val="en-US"/>
            </w:rPr>
            <m:t>HL</m:t>
          </m:r>
          <m:r>
            <w:rPr>
              <w:rFonts w:ascii="Cambria Math" w:eastAsiaTheme="minorEastAsia" w:hAnsi="Cambria Math" w:cs="Times New Roman"/>
              <w:sz w:val="28"/>
              <w:szCs w:val="28"/>
              <w:vertAlign w:val="subscript"/>
            </w:rPr>
            <m:t>3</m:t>
          </m:r>
          <m:r>
            <w:rPr>
              <w:rFonts w:ascii="Cambria Math" w:eastAsiaTheme="minorEastAsia" w:hAnsi="Cambria Math" w:cs="Times New Roman"/>
              <w:sz w:val="28"/>
              <w:szCs w:val="28"/>
            </w:rPr>
            <m:t xml:space="preserve"> – трехдневная сумма (</m:t>
          </m:r>
          <m:r>
            <w:rPr>
              <w:rFonts w:ascii="Cambria Math" w:eastAsiaTheme="minorEastAsia" w:hAnsi="Cambria Math" w:cs="Times New Roman"/>
              <w:sz w:val="28"/>
              <w:szCs w:val="28"/>
              <w:lang w:val="en-US"/>
            </w:rPr>
            <m:t>H</m:t>
          </m:r>
          <m:r>
            <w:rPr>
              <w:rFonts w:ascii="Cambria Math" w:eastAsiaTheme="minorEastAsia" w:hAnsi="Cambria Math" w:cs="Times New Roman"/>
              <w:sz w:val="28"/>
              <w:szCs w:val="28"/>
              <w:vertAlign w:val="subscript"/>
            </w:rPr>
            <m:t>5</m:t>
          </m:r>
          <m:r>
            <w:rPr>
              <w:rFonts w:ascii="Cambria Math" w:eastAsiaTheme="minorEastAsia" w:hAnsi="Cambria Math" w:cs="Times New Roman"/>
              <w:sz w:val="28"/>
              <w:szCs w:val="28"/>
            </w:rPr>
            <m:t xml:space="preserve"> – </m:t>
          </m:r>
          <m:r>
            <w:rPr>
              <w:rFonts w:ascii="Cambria Math" w:eastAsiaTheme="minorEastAsia" w:hAnsi="Cambria Math" w:cs="Times New Roman"/>
              <w:sz w:val="28"/>
              <w:szCs w:val="28"/>
              <w:lang w:val="en-US"/>
            </w:rPr>
            <m:t>L</m:t>
          </m:r>
          <m:r>
            <w:rPr>
              <w:rFonts w:ascii="Cambria Math" w:eastAsiaTheme="minorEastAsia" w:hAnsi="Cambria Math" w:cs="Times New Roman"/>
              <w:sz w:val="28"/>
              <w:szCs w:val="28"/>
              <w:vertAlign w:val="subscript"/>
            </w:rPr>
            <m:t>5</m:t>
          </m:r>
          <m:r>
            <w:rPr>
              <w:rFonts w:ascii="Cambria Math" w:eastAsiaTheme="minorEastAsia" w:hAnsi="Cambria Math" w:cs="Times New Roman"/>
              <w:sz w:val="28"/>
              <w:szCs w:val="28"/>
            </w:rPr>
            <m:t>).</m:t>
          </m:r>
        </m:oMath>
      </m:oMathPara>
    </w:p>
    <w:p w:rsidR="00F93517" w:rsidRPr="0033564C" w:rsidRDefault="00753AF5" w:rsidP="0033564C">
      <w:pPr>
        <w:shd w:val="clear" w:color="auto" w:fill="FFFFFF"/>
        <w:spacing w:before="67" w:line="360" w:lineRule="auto"/>
        <w:ind w:firstLine="851"/>
        <w:jc w:val="both"/>
        <w:rPr>
          <w:rFonts w:ascii="Times New Roman" w:hAnsi="Times New Roman" w:cs="Times New Roman"/>
          <w:sz w:val="28"/>
          <w:szCs w:val="28"/>
        </w:rPr>
      </w:pPr>
      <w:r w:rsidRPr="0033564C">
        <w:rPr>
          <w:rFonts w:ascii="Times New Roman" w:hAnsi="Times New Roman" w:cs="Times New Roman"/>
          <w:color w:val="000000"/>
          <w:spacing w:val="-2"/>
          <w:sz w:val="28"/>
          <w:szCs w:val="28"/>
        </w:rPr>
        <w:t xml:space="preserve">Построенные </w:t>
      </w:r>
      <w:r w:rsidR="00D515CA">
        <w:rPr>
          <w:rFonts w:ascii="Times New Roman" w:hAnsi="Times New Roman" w:cs="Times New Roman"/>
          <w:color w:val="000000"/>
          <w:spacing w:val="-2"/>
          <w:sz w:val="28"/>
          <w:szCs w:val="28"/>
        </w:rPr>
        <w:t>подобным</w:t>
      </w:r>
      <w:r w:rsidRPr="0033564C">
        <w:rPr>
          <w:rFonts w:ascii="Times New Roman" w:hAnsi="Times New Roman" w:cs="Times New Roman"/>
          <w:color w:val="000000"/>
          <w:spacing w:val="-2"/>
          <w:sz w:val="28"/>
          <w:szCs w:val="28"/>
        </w:rPr>
        <w:t xml:space="preserve"> образом стохастические линии называют </w:t>
      </w:r>
      <w:r w:rsidRPr="0033564C">
        <w:rPr>
          <w:rFonts w:ascii="Times New Roman" w:hAnsi="Times New Roman" w:cs="Times New Roman"/>
          <w:iCs/>
          <w:color w:val="000000"/>
          <w:spacing w:val="1"/>
          <w:sz w:val="28"/>
          <w:szCs w:val="28"/>
        </w:rPr>
        <w:t>быстрыми</w:t>
      </w:r>
      <w:r w:rsidRPr="0033564C">
        <w:rPr>
          <w:rFonts w:ascii="Times New Roman" w:hAnsi="Times New Roman" w:cs="Times New Roman"/>
          <w:i/>
          <w:iCs/>
          <w:color w:val="000000"/>
          <w:spacing w:val="1"/>
          <w:sz w:val="28"/>
          <w:szCs w:val="28"/>
        </w:rPr>
        <w:t xml:space="preserve"> </w:t>
      </w:r>
      <w:r w:rsidRPr="0033564C">
        <w:rPr>
          <w:rFonts w:ascii="Times New Roman" w:hAnsi="Times New Roman" w:cs="Times New Roman"/>
          <w:color w:val="000000"/>
          <w:spacing w:val="1"/>
          <w:sz w:val="28"/>
          <w:szCs w:val="28"/>
        </w:rPr>
        <w:t>(</w:t>
      </w:r>
      <w:r w:rsidRPr="0033564C">
        <w:rPr>
          <w:rFonts w:ascii="Times New Roman" w:hAnsi="Times New Roman" w:cs="Times New Roman"/>
          <w:color w:val="000000"/>
          <w:spacing w:val="1"/>
          <w:sz w:val="28"/>
          <w:szCs w:val="28"/>
          <w:lang w:val="en-US"/>
        </w:rPr>
        <w:t>Fast</w:t>
      </w:r>
      <w:r w:rsidRPr="0033564C">
        <w:rPr>
          <w:rFonts w:ascii="Times New Roman" w:hAnsi="Times New Roman" w:cs="Times New Roman"/>
          <w:color w:val="000000"/>
          <w:spacing w:val="1"/>
          <w:sz w:val="28"/>
          <w:szCs w:val="28"/>
        </w:rPr>
        <w:t xml:space="preserve"> </w:t>
      </w:r>
      <w:r w:rsidRPr="005B799D">
        <w:rPr>
          <w:rFonts w:ascii="Times New Roman" w:hAnsi="Times New Roman" w:cs="Times New Roman"/>
          <w:i/>
          <w:color w:val="000000"/>
          <w:spacing w:val="1"/>
          <w:sz w:val="28"/>
          <w:szCs w:val="28"/>
          <w:lang w:val="en-US"/>
        </w:rPr>
        <w:t>Stochastics</w:t>
      </w:r>
      <w:r w:rsidRPr="0033564C">
        <w:rPr>
          <w:rFonts w:ascii="Times New Roman" w:hAnsi="Times New Roman" w:cs="Times New Roman"/>
          <w:color w:val="000000"/>
          <w:spacing w:val="1"/>
          <w:sz w:val="28"/>
          <w:szCs w:val="28"/>
        </w:rPr>
        <w:t xml:space="preserve">). Некоторые трейдеры </w:t>
      </w:r>
      <w:r w:rsidR="00D515CA">
        <w:rPr>
          <w:rFonts w:ascii="Times New Roman" w:hAnsi="Times New Roman" w:cs="Times New Roman"/>
          <w:color w:val="000000"/>
          <w:spacing w:val="1"/>
          <w:sz w:val="28"/>
          <w:szCs w:val="28"/>
        </w:rPr>
        <w:t>выбирают</w:t>
      </w:r>
      <w:r w:rsidRPr="0033564C">
        <w:rPr>
          <w:rFonts w:ascii="Times New Roman" w:hAnsi="Times New Roman" w:cs="Times New Roman"/>
          <w:color w:val="000000"/>
          <w:spacing w:val="-1"/>
          <w:sz w:val="28"/>
          <w:szCs w:val="28"/>
        </w:rPr>
        <w:t xml:space="preserve"> </w:t>
      </w:r>
      <w:r w:rsidR="00D515CA">
        <w:rPr>
          <w:rFonts w:ascii="Times New Roman" w:hAnsi="Times New Roman" w:cs="Times New Roman"/>
          <w:color w:val="000000"/>
          <w:spacing w:val="-1"/>
          <w:sz w:val="28"/>
          <w:szCs w:val="28"/>
        </w:rPr>
        <w:t xml:space="preserve">для применения другую версию так называемые </w:t>
      </w:r>
      <w:r w:rsidRPr="0033564C">
        <w:rPr>
          <w:rFonts w:ascii="Times New Roman" w:hAnsi="Times New Roman" w:cs="Times New Roman"/>
          <w:iCs/>
          <w:color w:val="000000"/>
          <w:spacing w:val="-1"/>
          <w:sz w:val="28"/>
          <w:szCs w:val="28"/>
        </w:rPr>
        <w:t>медленные</w:t>
      </w:r>
      <w:r w:rsidRPr="0033564C">
        <w:rPr>
          <w:rFonts w:ascii="Times New Roman" w:hAnsi="Times New Roman" w:cs="Times New Roman"/>
          <w:i/>
          <w:iCs/>
          <w:color w:val="000000"/>
          <w:spacing w:val="-1"/>
          <w:sz w:val="28"/>
          <w:szCs w:val="28"/>
        </w:rPr>
        <w:t xml:space="preserve"> </w:t>
      </w:r>
      <w:r w:rsidRPr="0033564C">
        <w:rPr>
          <w:rFonts w:ascii="Times New Roman" w:hAnsi="Times New Roman" w:cs="Times New Roman"/>
          <w:color w:val="000000"/>
          <w:spacing w:val="-1"/>
          <w:sz w:val="28"/>
          <w:szCs w:val="28"/>
        </w:rPr>
        <w:t xml:space="preserve">стохастические </w:t>
      </w:r>
      <w:r w:rsidRPr="0033564C">
        <w:rPr>
          <w:rFonts w:ascii="Times New Roman" w:hAnsi="Times New Roman" w:cs="Times New Roman"/>
          <w:color w:val="000000"/>
          <w:spacing w:val="1"/>
          <w:sz w:val="28"/>
          <w:szCs w:val="28"/>
        </w:rPr>
        <w:t>линии (</w:t>
      </w:r>
      <w:r w:rsidRPr="005B799D">
        <w:rPr>
          <w:rFonts w:ascii="Times New Roman" w:hAnsi="Times New Roman" w:cs="Times New Roman"/>
          <w:i/>
          <w:color w:val="000000"/>
          <w:spacing w:val="1"/>
          <w:sz w:val="28"/>
          <w:szCs w:val="28"/>
          <w:lang w:val="en-US"/>
        </w:rPr>
        <w:t>Slow</w:t>
      </w:r>
      <w:r w:rsidRPr="005B799D">
        <w:rPr>
          <w:rFonts w:ascii="Times New Roman" w:hAnsi="Times New Roman" w:cs="Times New Roman"/>
          <w:i/>
          <w:color w:val="000000"/>
          <w:spacing w:val="1"/>
          <w:sz w:val="28"/>
          <w:szCs w:val="28"/>
        </w:rPr>
        <w:t xml:space="preserve"> </w:t>
      </w:r>
      <w:r w:rsidRPr="005B799D">
        <w:rPr>
          <w:rFonts w:ascii="Times New Roman" w:hAnsi="Times New Roman" w:cs="Times New Roman"/>
          <w:i/>
          <w:color w:val="000000"/>
          <w:spacing w:val="1"/>
          <w:sz w:val="28"/>
          <w:szCs w:val="28"/>
          <w:lang w:val="en-US"/>
        </w:rPr>
        <w:t>Stochastics</w:t>
      </w:r>
      <w:r w:rsidRPr="0033564C">
        <w:rPr>
          <w:rFonts w:ascii="Times New Roman" w:hAnsi="Times New Roman" w:cs="Times New Roman"/>
          <w:color w:val="000000"/>
          <w:spacing w:val="1"/>
          <w:sz w:val="28"/>
          <w:szCs w:val="28"/>
        </w:rPr>
        <w:t>). При этом несколько изменяются фор</w:t>
      </w:r>
      <w:r w:rsidRPr="0033564C">
        <w:rPr>
          <w:rFonts w:ascii="Times New Roman" w:hAnsi="Times New Roman" w:cs="Times New Roman"/>
          <w:color w:val="000000"/>
          <w:spacing w:val="-1"/>
          <w:sz w:val="28"/>
          <w:szCs w:val="28"/>
        </w:rPr>
        <w:t xml:space="preserve">мулы для обеих кривых, но суть использования остается той же. </w:t>
      </w:r>
    </w:p>
    <w:p w:rsidR="00753AF5" w:rsidRPr="0033564C" w:rsidRDefault="00753AF5" w:rsidP="0033564C">
      <w:pPr>
        <w:widowControl w:val="0"/>
        <w:shd w:val="clear" w:color="auto" w:fill="FFFFFF"/>
        <w:tabs>
          <w:tab w:val="left" w:pos="571"/>
        </w:tabs>
        <w:autoSpaceDE w:val="0"/>
        <w:autoSpaceDN w:val="0"/>
        <w:adjustRightInd w:val="0"/>
        <w:spacing w:before="48" w:after="0" w:line="360" w:lineRule="auto"/>
        <w:ind w:firstLine="851"/>
        <w:jc w:val="both"/>
        <w:rPr>
          <w:rFonts w:ascii="Times New Roman" w:hAnsi="Times New Roman" w:cs="Times New Roman"/>
          <w:color w:val="000000"/>
          <w:spacing w:val="-12"/>
          <w:sz w:val="28"/>
          <w:szCs w:val="28"/>
        </w:rPr>
      </w:pPr>
      <w:r w:rsidRPr="0033564C">
        <w:rPr>
          <w:rFonts w:ascii="Times New Roman" w:hAnsi="Times New Roman" w:cs="Times New Roman"/>
          <w:color w:val="000000"/>
          <w:spacing w:val="-4"/>
          <w:sz w:val="28"/>
          <w:szCs w:val="28"/>
        </w:rPr>
        <w:t>В случае расхождения окончательным сигналом к действию</w:t>
      </w:r>
      <w:r w:rsidR="005B799D">
        <w:rPr>
          <w:rFonts w:ascii="Times New Roman" w:hAnsi="Times New Roman" w:cs="Times New Roman"/>
          <w:color w:val="000000"/>
          <w:spacing w:val="-4"/>
          <w:sz w:val="28"/>
          <w:szCs w:val="28"/>
        </w:rPr>
        <w:t xml:space="preserve"> </w:t>
      </w:r>
      <w:r w:rsidRPr="0033564C">
        <w:rPr>
          <w:rFonts w:ascii="Times New Roman" w:hAnsi="Times New Roman" w:cs="Times New Roman"/>
          <w:color w:val="000000"/>
          <w:spacing w:val="1"/>
          <w:sz w:val="28"/>
          <w:szCs w:val="28"/>
        </w:rPr>
        <w:t xml:space="preserve">может стать </w:t>
      </w:r>
      <w:r w:rsidRPr="0033564C">
        <w:rPr>
          <w:rFonts w:ascii="Times New Roman" w:hAnsi="Times New Roman" w:cs="Times New Roman"/>
          <w:iCs/>
          <w:color w:val="000000"/>
          <w:spacing w:val="1"/>
          <w:sz w:val="28"/>
          <w:szCs w:val="28"/>
        </w:rPr>
        <w:t>пересечение</w:t>
      </w:r>
      <w:r w:rsidRPr="0033564C">
        <w:rPr>
          <w:rFonts w:ascii="Times New Roman" w:hAnsi="Times New Roman" w:cs="Times New Roman"/>
          <w:i/>
          <w:iCs/>
          <w:color w:val="000000"/>
          <w:spacing w:val="1"/>
          <w:sz w:val="28"/>
          <w:szCs w:val="28"/>
        </w:rPr>
        <w:t xml:space="preserve"> </w:t>
      </w:r>
      <w:r w:rsidRPr="0033564C">
        <w:rPr>
          <w:rFonts w:ascii="Times New Roman" w:hAnsi="Times New Roman" w:cs="Times New Roman"/>
          <w:color w:val="000000"/>
          <w:spacing w:val="1"/>
          <w:sz w:val="28"/>
          <w:szCs w:val="28"/>
        </w:rPr>
        <w:t xml:space="preserve">линий </w:t>
      </w:r>
      <w:r w:rsidRPr="0033564C">
        <w:rPr>
          <w:rFonts w:ascii="Times New Roman" w:hAnsi="Times New Roman" w:cs="Times New Roman"/>
          <w:i/>
          <w:iCs/>
          <w:color w:val="000000"/>
          <w:spacing w:val="1"/>
          <w:sz w:val="28"/>
          <w:szCs w:val="28"/>
          <w:lang w:val="en-US"/>
        </w:rPr>
        <w:t>K</w:t>
      </w:r>
      <w:r w:rsidRPr="0033564C">
        <w:rPr>
          <w:rFonts w:ascii="Times New Roman" w:hAnsi="Times New Roman" w:cs="Times New Roman"/>
          <w:i/>
          <w:iCs/>
          <w:color w:val="000000"/>
          <w:spacing w:val="1"/>
          <w:sz w:val="28"/>
          <w:szCs w:val="28"/>
        </w:rPr>
        <w:t xml:space="preserve"> </w:t>
      </w:r>
      <w:r w:rsidR="00313F27" w:rsidRPr="0033564C">
        <w:rPr>
          <w:rFonts w:ascii="Times New Roman" w:hAnsi="Times New Roman" w:cs="Times New Roman"/>
          <w:iCs/>
          <w:color w:val="000000"/>
          <w:spacing w:val="1"/>
          <w:sz w:val="28"/>
          <w:szCs w:val="28"/>
        </w:rPr>
        <w:t>и</w:t>
      </w:r>
      <w:r w:rsidRPr="0033564C">
        <w:rPr>
          <w:rFonts w:ascii="Times New Roman" w:hAnsi="Times New Roman" w:cs="Times New Roman"/>
          <w:i/>
          <w:iCs/>
          <w:color w:val="000000"/>
          <w:spacing w:val="1"/>
          <w:sz w:val="28"/>
          <w:szCs w:val="28"/>
        </w:rPr>
        <w:t xml:space="preserve"> </w:t>
      </w:r>
      <w:r w:rsidRPr="0033564C">
        <w:rPr>
          <w:rFonts w:ascii="Times New Roman" w:hAnsi="Times New Roman" w:cs="Times New Roman"/>
          <w:i/>
          <w:iCs/>
          <w:color w:val="000000"/>
          <w:spacing w:val="1"/>
          <w:sz w:val="28"/>
          <w:szCs w:val="28"/>
          <w:lang w:val="en-US"/>
        </w:rPr>
        <w:t>D</w:t>
      </w:r>
      <w:r w:rsidRPr="0033564C">
        <w:rPr>
          <w:rFonts w:ascii="Times New Roman" w:hAnsi="Times New Roman" w:cs="Times New Roman"/>
          <w:color w:val="000000"/>
          <w:spacing w:val="1"/>
          <w:sz w:val="28"/>
          <w:szCs w:val="28"/>
        </w:rPr>
        <w:t>(рис.</w:t>
      </w:r>
      <w:r w:rsidR="00313F27" w:rsidRPr="0033564C">
        <w:rPr>
          <w:rFonts w:ascii="Times New Roman" w:hAnsi="Times New Roman" w:cs="Times New Roman"/>
          <w:color w:val="000000"/>
          <w:spacing w:val="1"/>
          <w:sz w:val="28"/>
          <w:szCs w:val="28"/>
        </w:rPr>
        <w:t>1</w:t>
      </w:r>
      <w:r w:rsidR="005B799D">
        <w:rPr>
          <w:rFonts w:ascii="Times New Roman" w:hAnsi="Times New Roman" w:cs="Times New Roman"/>
          <w:color w:val="000000"/>
          <w:spacing w:val="1"/>
          <w:sz w:val="28"/>
          <w:szCs w:val="28"/>
        </w:rPr>
        <w:t>2</w:t>
      </w:r>
      <w:r w:rsidRPr="0033564C">
        <w:rPr>
          <w:rFonts w:ascii="Times New Roman" w:hAnsi="Times New Roman" w:cs="Times New Roman"/>
          <w:color w:val="000000"/>
          <w:spacing w:val="1"/>
          <w:sz w:val="28"/>
          <w:szCs w:val="28"/>
        </w:rPr>
        <w:t xml:space="preserve"> а).При этом край</w:t>
      </w:r>
      <w:r w:rsidRPr="0033564C">
        <w:rPr>
          <w:rFonts w:ascii="Times New Roman" w:hAnsi="Times New Roman" w:cs="Times New Roman"/>
          <w:color w:val="000000"/>
          <w:spacing w:val="-2"/>
          <w:sz w:val="28"/>
          <w:szCs w:val="28"/>
        </w:rPr>
        <w:t>не желательно, чтобы пересечение произошло уже после сигнала</w:t>
      </w:r>
      <w:r w:rsidR="005B799D">
        <w:rPr>
          <w:rFonts w:ascii="Times New Roman" w:hAnsi="Times New Roman" w:cs="Times New Roman"/>
          <w:color w:val="000000"/>
          <w:spacing w:val="-2"/>
          <w:sz w:val="28"/>
          <w:szCs w:val="28"/>
        </w:rPr>
        <w:t xml:space="preserve"> </w:t>
      </w:r>
      <w:r w:rsidRPr="0033564C">
        <w:rPr>
          <w:rFonts w:ascii="Times New Roman" w:hAnsi="Times New Roman" w:cs="Times New Roman"/>
          <w:color w:val="000000"/>
          <w:spacing w:val="1"/>
          <w:sz w:val="28"/>
          <w:szCs w:val="28"/>
        </w:rPr>
        <w:t xml:space="preserve">о развороте, поданного линией </w:t>
      </w:r>
      <w:r w:rsidRPr="0033564C">
        <w:rPr>
          <w:rFonts w:ascii="Times New Roman" w:hAnsi="Times New Roman" w:cs="Times New Roman"/>
          <w:i/>
          <w:iCs/>
          <w:color w:val="000000"/>
          <w:spacing w:val="1"/>
          <w:sz w:val="28"/>
          <w:szCs w:val="28"/>
          <w:lang w:val="en-US"/>
        </w:rPr>
        <w:t>D</w:t>
      </w:r>
      <w:r w:rsidRPr="0033564C">
        <w:rPr>
          <w:rFonts w:ascii="Times New Roman" w:hAnsi="Times New Roman" w:cs="Times New Roman"/>
          <w:i/>
          <w:iCs/>
          <w:color w:val="000000"/>
          <w:spacing w:val="1"/>
          <w:sz w:val="28"/>
          <w:szCs w:val="28"/>
        </w:rPr>
        <w:t xml:space="preserve">. </w:t>
      </w:r>
      <w:r w:rsidRPr="0033564C">
        <w:rPr>
          <w:rFonts w:ascii="Times New Roman" w:hAnsi="Times New Roman" w:cs="Times New Roman"/>
          <w:color w:val="000000"/>
          <w:spacing w:val="1"/>
          <w:sz w:val="28"/>
          <w:szCs w:val="28"/>
        </w:rPr>
        <w:t xml:space="preserve">Такой тип пересечения называется </w:t>
      </w:r>
      <w:r w:rsidRPr="0033564C">
        <w:rPr>
          <w:rFonts w:ascii="Times New Roman" w:hAnsi="Times New Roman" w:cs="Times New Roman"/>
          <w:iCs/>
          <w:color w:val="000000"/>
          <w:spacing w:val="1"/>
          <w:sz w:val="28"/>
          <w:szCs w:val="28"/>
        </w:rPr>
        <w:t>правосторонним</w:t>
      </w:r>
      <w:r w:rsidRPr="0033564C">
        <w:rPr>
          <w:rFonts w:ascii="Times New Roman" w:hAnsi="Times New Roman" w:cs="Times New Roman"/>
          <w:i/>
          <w:iCs/>
          <w:color w:val="000000"/>
          <w:spacing w:val="1"/>
          <w:sz w:val="28"/>
          <w:szCs w:val="28"/>
        </w:rPr>
        <w:t xml:space="preserve"> </w:t>
      </w:r>
      <w:r w:rsidRPr="0033564C">
        <w:rPr>
          <w:rFonts w:ascii="Times New Roman" w:hAnsi="Times New Roman" w:cs="Times New Roman"/>
          <w:color w:val="000000"/>
          <w:spacing w:val="1"/>
          <w:sz w:val="28"/>
          <w:szCs w:val="28"/>
        </w:rPr>
        <w:t>(</w:t>
      </w:r>
      <w:r w:rsidRPr="005B799D">
        <w:rPr>
          <w:rFonts w:ascii="Times New Roman" w:hAnsi="Times New Roman" w:cs="Times New Roman"/>
          <w:i/>
          <w:color w:val="000000"/>
          <w:spacing w:val="1"/>
          <w:sz w:val="28"/>
          <w:szCs w:val="28"/>
          <w:lang w:val="en-US"/>
        </w:rPr>
        <w:t>right</w:t>
      </w:r>
      <w:r w:rsidRPr="005B799D">
        <w:rPr>
          <w:rFonts w:ascii="Times New Roman" w:hAnsi="Times New Roman" w:cs="Times New Roman"/>
          <w:i/>
          <w:color w:val="000000"/>
          <w:spacing w:val="1"/>
          <w:sz w:val="28"/>
          <w:szCs w:val="28"/>
        </w:rPr>
        <w:t>-</w:t>
      </w:r>
      <w:r w:rsidRPr="005B799D">
        <w:rPr>
          <w:rFonts w:ascii="Times New Roman" w:hAnsi="Times New Roman" w:cs="Times New Roman"/>
          <w:i/>
          <w:color w:val="000000"/>
          <w:spacing w:val="1"/>
          <w:sz w:val="28"/>
          <w:szCs w:val="28"/>
          <w:lang w:val="en-US"/>
        </w:rPr>
        <w:t>hand</w:t>
      </w:r>
      <w:r w:rsidRPr="005B799D">
        <w:rPr>
          <w:rFonts w:ascii="Times New Roman" w:hAnsi="Times New Roman" w:cs="Times New Roman"/>
          <w:i/>
          <w:color w:val="000000"/>
          <w:spacing w:val="1"/>
          <w:sz w:val="28"/>
          <w:szCs w:val="28"/>
        </w:rPr>
        <w:t xml:space="preserve"> </w:t>
      </w:r>
      <w:r w:rsidRPr="005B799D">
        <w:rPr>
          <w:rFonts w:ascii="Times New Roman" w:hAnsi="Times New Roman" w:cs="Times New Roman"/>
          <w:i/>
          <w:color w:val="000000"/>
          <w:spacing w:val="1"/>
          <w:sz w:val="28"/>
          <w:szCs w:val="28"/>
          <w:lang w:val="en-US"/>
        </w:rPr>
        <w:t>crossover</w:t>
      </w:r>
      <w:r w:rsidRPr="0033564C">
        <w:rPr>
          <w:rFonts w:ascii="Times New Roman" w:hAnsi="Times New Roman" w:cs="Times New Roman"/>
          <w:color w:val="000000"/>
          <w:spacing w:val="1"/>
          <w:sz w:val="28"/>
          <w:szCs w:val="28"/>
        </w:rPr>
        <w:t>).</w:t>
      </w:r>
    </w:p>
    <w:p w:rsidR="00753AF5" w:rsidRPr="0033564C" w:rsidRDefault="00753AF5" w:rsidP="0033564C">
      <w:pPr>
        <w:spacing w:before="168" w:line="360" w:lineRule="auto"/>
        <w:ind w:right="533" w:firstLine="851"/>
        <w:jc w:val="both"/>
        <w:rPr>
          <w:rFonts w:ascii="Times New Roman" w:hAnsi="Times New Roman" w:cs="Times New Roman"/>
          <w:sz w:val="28"/>
          <w:szCs w:val="28"/>
        </w:rPr>
      </w:pPr>
      <w:r w:rsidRPr="0033564C">
        <w:rPr>
          <w:rFonts w:ascii="Times New Roman" w:hAnsi="Times New Roman" w:cs="Times New Roman"/>
          <w:noProof/>
          <w:sz w:val="28"/>
          <w:szCs w:val="28"/>
          <w:lang w:eastAsia="ru-RU"/>
        </w:rPr>
        <w:lastRenderedPageBreak/>
        <w:drawing>
          <wp:inline distT="0" distB="0" distL="0" distR="0">
            <wp:extent cx="3190875" cy="3162300"/>
            <wp:effectExtent l="0" t="0" r="952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90875" cy="3162300"/>
                    </a:xfrm>
                    <a:prstGeom prst="rect">
                      <a:avLst/>
                    </a:prstGeom>
                    <a:noFill/>
                    <a:ln>
                      <a:noFill/>
                    </a:ln>
                  </pic:spPr>
                </pic:pic>
              </a:graphicData>
            </a:graphic>
          </wp:inline>
        </w:drawing>
      </w:r>
    </w:p>
    <w:p w:rsidR="00753AF5" w:rsidRPr="0033564C" w:rsidRDefault="00753AF5" w:rsidP="0033564C">
      <w:pPr>
        <w:shd w:val="clear" w:color="auto" w:fill="FFFFFF"/>
        <w:spacing w:before="77" w:line="360" w:lineRule="auto"/>
        <w:ind w:firstLine="851"/>
        <w:jc w:val="both"/>
        <w:rPr>
          <w:rFonts w:ascii="Times New Roman" w:hAnsi="Times New Roman" w:cs="Times New Roman"/>
          <w:sz w:val="28"/>
          <w:szCs w:val="28"/>
        </w:rPr>
      </w:pPr>
      <w:r w:rsidRPr="0033564C">
        <w:rPr>
          <w:rFonts w:ascii="Times New Roman" w:hAnsi="Times New Roman" w:cs="Times New Roman"/>
          <w:color w:val="000000"/>
          <w:sz w:val="28"/>
          <w:szCs w:val="28"/>
        </w:rPr>
        <w:t>Рис</w:t>
      </w:r>
      <w:r w:rsidR="00313F27" w:rsidRPr="0033564C">
        <w:rPr>
          <w:rFonts w:ascii="Times New Roman" w:hAnsi="Times New Roman" w:cs="Times New Roman"/>
          <w:color w:val="000000"/>
          <w:sz w:val="28"/>
          <w:szCs w:val="28"/>
        </w:rPr>
        <w:t>унок 1</w:t>
      </w:r>
      <w:r w:rsidR="0077584D">
        <w:rPr>
          <w:rFonts w:ascii="Times New Roman" w:hAnsi="Times New Roman" w:cs="Times New Roman"/>
          <w:color w:val="000000"/>
          <w:sz w:val="28"/>
          <w:szCs w:val="28"/>
        </w:rPr>
        <w:t>0</w:t>
      </w:r>
      <w:r w:rsidR="00313F27" w:rsidRPr="0033564C">
        <w:rPr>
          <w:rFonts w:ascii="Times New Roman" w:hAnsi="Times New Roman" w:cs="Times New Roman"/>
          <w:color w:val="000000"/>
          <w:sz w:val="28"/>
          <w:szCs w:val="28"/>
        </w:rPr>
        <w:t xml:space="preserve"> – </w:t>
      </w:r>
      <w:r w:rsidRPr="0033564C">
        <w:rPr>
          <w:rFonts w:ascii="Times New Roman" w:hAnsi="Times New Roman" w:cs="Times New Roman"/>
          <w:color w:val="000000"/>
          <w:sz w:val="28"/>
          <w:szCs w:val="28"/>
        </w:rPr>
        <w:t xml:space="preserve"> Дополнительные индикаторы для прогнозирования с помощью стохастических линий</w:t>
      </w:r>
    </w:p>
    <w:p w:rsidR="00753AF5" w:rsidRPr="0033564C" w:rsidRDefault="00753AF5" w:rsidP="0033564C">
      <w:pPr>
        <w:shd w:val="clear" w:color="auto" w:fill="FFFFFF"/>
        <w:tabs>
          <w:tab w:val="left" w:pos="1450"/>
        </w:tabs>
        <w:spacing w:before="5" w:line="360" w:lineRule="auto"/>
        <w:ind w:firstLine="851"/>
        <w:jc w:val="both"/>
        <w:rPr>
          <w:rFonts w:ascii="Times New Roman" w:hAnsi="Times New Roman" w:cs="Times New Roman"/>
          <w:sz w:val="28"/>
          <w:szCs w:val="28"/>
        </w:rPr>
      </w:pPr>
      <w:r w:rsidRPr="0033564C">
        <w:rPr>
          <w:rFonts w:ascii="Times New Roman" w:hAnsi="Times New Roman" w:cs="Times New Roman"/>
          <w:color w:val="000000"/>
          <w:spacing w:val="5"/>
          <w:sz w:val="28"/>
          <w:szCs w:val="28"/>
        </w:rPr>
        <w:t>а)</w:t>
      </w:r>
      <w:r w:rsidRPr="0033564C">
        <w:rPr>
          <w:rFonts w:ascii="Times New Roman" w:hAnsi="Times New Roman" w:cs="Times New Roman"/>
          <w:color w:val="000000"/>
          <w:sz w:val="28"/>
          <w:szCs w:val="28"/>
        </w:rPr>
        <w:tab/>
      </w:r>
      <w:r w:rsidRPr="0033564C">
        <w:rPr>
          <w:rFonts w:ascii="Times New Roman" w:hAnsi="Times New Roman" w:cs="Times New Roman"/>
          <w:color w:val="000000"/>
          <w:spacing w:val="-1"/>
          <w:sz w:val="28"/>
          <w:szCs w:val="28"/>
        </w:rPr>
        <w:t>Пересечение линий %</w:t>
      </w:r>
      <w:r w:rsidRPr="005B799D">
        <w:rPr>
          <w:rFonts w:ascii="Times New Roman" w:hAnsi="Times New Roman" w:cs="Times New Roman"/>
          <w:i/>
          <w:color w:val="000000"/>
          <w:spacing w:val="-1"/>
          <w:sz w:val="28"/>
          <w:szCs w:val="28"/>
        </w:rPr>
        <w:t>К</w:t>
      </w:r>
      <w:r w:rsidRPr="0033564C">
        <w:rPr>
          <w:rFonts w:ascii="Times New Roman" w:hAnsi="Times New Roman" w:cs="Times New Roman"/>
          <w:color w:val="000000"/>
          <w:spacing w:val="-1"/>
          <w:sz w:val="28"/>
          <w:szCs w:val="28"/>
        </w:rPr>
        <w:t xml:space="preserve"> и %</w:t>
      </w:r>
      <w:r w:rsidRPr="005B799D">
        <w:rPr>
          <w:rFonts w:ascii="Times New Roman" w:hAnsi="Times New Roman" w:cs="Times New Roman"/>
          <w:i/>
          <w:color w:val="000000"/>
          <w:spacing w:val="-1"/>
          <w:sz w:val="28"/>
          <w:szCs w:val="28"/>
          <w:lang w:val="en-US"/>
        </w:rPr>
        <w:t>D</w:t>
      </w:r>
      <w:r w:rsidRPr="0033564C">
        <w:rPr>
          <w:rFonts w:ascii="Times New Roman" w:hAnsi="Times New Roman" w:cs="Times New Roman"/>
          <w:color w:val="000000"/>
          <w:spacing w:val="-1"/>
          <w:sz w:val="28"/>
          <w:szCs w:val="28"/>
        </w:rPr>
        <w:t>.</w:t>
      </w:r>
    </w:p>
    <w:p w:rsidR="00753AF5" w:rsidRPr="0033564C" w:rsidRDefault="00753AF5" w:rsidP="0033564C">
      <w:pPr>
        <w:shd w:val="clear" w:color="auto" w:fill="FFFFFF"/>
        <w:tabs>
          <w:tab w:val="left" w:pos="1450"/>
        </w:tabs>
        <w:spacing w:line="360" w:lineRule="auto"/>
        <w:ind w:firstLine="851"/>
        <w:jc w:val="both"/>
        <w:rPr>
          <w:rFonts w:ascii="Times New Roman" w:hAnsi="Times New Roman" w:cs="Times New Roman"/>
          <w:sz w:val="28"/>
          <w:szCs w:val="28"/>
        </w:rPr>
      </w:pPr>
      <w:r w:rsidRPr="0033564C">
        <w:rPr>
          <w:rFonts w:ascii="Times New Roman" w:hAnsi="Times New Roman" w:cs="Times New Roman"/>
          <w:color w:val="000000"/>
          <w:sz w:val="28"/>
          <w:szCs w:val="28"/>
        </w:rPr>
        <w:t>б)</w:t>
      </w:r>
      <w:r w:rsidRPr="0033564C">
        <w:rPr>
          <w:rFonts w:ascii="Times New Roman" w:hAnsi="Times New Roman" w:cs="Times New Roman"/>
          <w:color w:val="000000"/>
          <w:sz w:val="28"/>
          <w:szCs w:val="28"/>
        </w:rPr>
        <w:tab/>
      </w:r>
      <w:r w:rsidRPr="0033564C">
        <w:rPr>
          <w:rFonts w:ascii="Times New Roman" w:hAnsi="Times New Roman" w:cs="Times New Roman"/>
          <w:color w:val="000000"/>
          <w:spacing w:val="-1"/>
          <w:sz w:val="28"/>
          <w:szCs w:val="28"/>
        </w:rPr>
        <w:t>Провал</w:t>
      </w:r>
    </w:p>
    <w:p w:rsidR="00F72FD7" w:rsidRDefault="00753AF5" w:rsidP="00D515CA">
      <w:pPr>
        <w:widowControl w:val="0"/>
        <w:shd w:val="clear" w:color="auto" w:fill="FFFFFF"/>
        <w:tabs>
          <w:tab w:val="left" w:pos="557"/>
        </w:tabs>
        <w:autoSpaceDE w:val="0"/>
        <w:autoSpaceDN w:val="0"/>
        <w:adjustRightInd w:val="0"/>
        <w:spacing w:after="0" w:line="360" w:lineRule="auto"/>
        <w:ind w:firstLine="851"/>
        <w:jc w:val="both"/>
        <w:rPr>
          <w:rFonts w:ascii="Times New Roman" w:hAnsi="Times New Roman" w:cs="Times New Roman"/>
          <w:color w:val="000000"/>
          <w:spacing w:val="-4"/>
          <w:sz w:val="28"/>
          <w:szCs w:val="28"/>
        </w:rPr>
      </w:pPr>
      <w:r w:rsidRPr="0033564C">
        <w:rPr>
          <w:rFonts w:ascii="Times New Roman" w:hAnsi="Times New Roman" w:cs="Times New Roman"/>
          <w:color w:val="000000"/>
          <w:spacing w:val="-1"/>
          <w:sz w:val="28"/>
          <w:szCs w:val="28"/>
        </w:rPr>
        <w:t xml:space="preserve">Если линия </w:t>
      </w:r>
      <w:r w:rsidRPr="0033564C">
        <w:rPr>
          <w:rFonts w:ascii="Times New Roman" w:hAnsi="Times New Roman" w:cs="Times New Roman"/>
          <w:i/>
          <w:iCs/>
          <w:color w:val="000000"/>
          <w:spacing w:val="-1"/>
          <w:sz w:val="28"/>
          <w:szCs w:val="28"/>
        </w:rPr>
        <w:t xml:space="preserve">К </w:t>
      </w:r>
      <w:r w:rsidRPr="0033564C">
        <w:rPr>
          <w:rFonts w:ascii="Times New Roman" w:hAnsi="Times New Roman" w:cs="Times New Roman"/>
          <w:color w:val="000000"/>
          <w:spacing w:val="-1"/>
          <w:sz w:val="28"/>
          <w:szCs w:val="28"/>
        </w:rPr>
        <w:t xml:space="preserve">пересекла </w:t>
      </w:r>
      <w:r w:rsidRPr="0033564C">
        <w:rPr>
          <w:rFonts w:ascii="Times New Roman" w:hAnsi="Times New Roman" w:cs="Times New Roman"/>
          <w:i/>
          <w:iCs/>
          <w:color w:val="000000"/>
          <w:spacing w:val="-1"/>
          <w:sz w:val="28"/>
          <w:szCs w:val="28"/>
          <w:lang w:val="en-US"/>
        </w:rPr>
        <w:t>D</w:t>
      </w:r>
      <w:r w:rsidRPr="0033564C">
        <w:rPr>
          <w:rFonts w:ascii="Times New Roman" w:hAnsi="Times New Roman" w:cs="Times New Roman"/>
          <w:i/>
          <w:iCs/>
          <w:color w:val="000000"/>
          <w:spacing w:val="-1"/>
          <w:sz w:val="28"/>
          <w:szCs w:val="28"/>
        </w:rPr>
        <w:t xml:space="preserve"> </w:t>
      </w:r>
      <w:r w:rsidRPr="0033564C">
        <w:rPr>
          <w:rFonts w:ascii="Times New Roman" w:hAnsi="Times New Roman" w:cs="Times New Roman"/>
          <w:color w:val="000000"/>
          <w:spacing w:val="-1"/>
          <w:sz w:val="28"/>
          <w:szCs w:val="28"/>
        </w:rPr>
        <w:t>в начале движения вверх (обычно — не правостороннее пересечение), а затем вновь опустилась</w:t>
      </w:r>
      <w:r w:rsidRPr="0033564C">
        <w:rPr>
          <w:rFonts w:ascii="Times New Roman" w:hAnsi="Times New Roman" w:cs="Times New Roman"/>
          <w:color w:val="000000"/>
          <w:sz w:val="28"/>
          <w:szCs w:val="28"/>
        </w:rPr>
        <w:t>ниже ее, это означает, что движение вверх не набрало достаточ</w:t>
      </w:r>
      <w:r w:rsidRPr="0033564C">
        <w:rPr>
          <w:rFonts w:ascii="Times New Roman" w:hAnsi="Times New Roman" w:cs="Times New Roman"/>
          <w:color w:val="000000"/>
          <w:spacing w:val="2"/>
          <w:sz w:val="28"/>
          <w:szCs w:val="28"/>
        </w:rPr>
        <w:t>ной силы, и возможно продолжение движения вниз (рис.</w:t>
      </w:r>
      <w:r w:rsidR="00313F27" w:rsidRPr="0033564C">
        <w:rPr>
          <w:rFonts w:ascii="Times New Roman" w:hAnsi="Times New Roman" w:cs="Times New Roman"/>
          <w:color w:val="000000"/>
          <w:spacing w:val="2"/>
          <w:sz w:val="28"/>
          <w:szCs w:val="28"/>
        </w:rPr>
        <w:t>1</w:t>
      </w:r>
      <w:r w:rsidR="0077584D">
        <w:rPr>
          <w:rFonts w:ascii="Times New Roman" w:hAnsi="Times New Roman" w:cs="Times New Roman"/>
          <w:color w:val="000000"/>
          <w:spacing w:val="2"/>
          <w:sz w:val="28"/>
          <w:szCs w:val="28"/>
        </w:rPr>
        <w:t>0</w:t>
      </w:r>
      <w:r w:rsidRPr="0033564C">
        <w:rPr>
          <w:rFonts w:ascii="Times New Roman" w:hAnsi="Times New Roman" w:cs="Times New Roman"/>
          <w:color w:val="000000"/>
          <w:spacing w:val="2"/>
          <w:sz w:val="28"/>
          <w:szCs w:val="28"/>
        </w:rPr>
        <w:t xml:space="preserve"> б).</w:t>
      </w:r>
      <w:r w:rsidR="005B799D">
        <w:rPr>
          <w:rFonts w:ascii="Times New Roman" w:hAnsi="Times New Roman" w:cs="Times New Roman"/>
          <w:color w:val="000000"/>
          <w:spacing w:val="2"/>
          <w:sz w:val="28"/>
          <w:szCs w:val="28"/>
        </w:rPr>
        <w:t xml:space="preserve"> </w:t>
      </w:r>
    </w:p>
    <w:p w:rsidR="007174C4" w:rsidRPr="0033564C" w:rsidRDefault="00313F27" w:rsidP="00D515CA">
      <w:pPr>
        <w:widowControl w:val="0"/>
        <w:shd w:val="clear" w:color="auto" w:fill="FFFFFF"/>
        <w:tabs>
          <w:tab w:val="left" w:pos="557"/>
        </w:tabs>
        <w:autoSpaceDE w:val="0"/>
        <w:autoSpaceDN w:val="0"/>
        <w:adjustRightInd w:val="0"/>
        <w:spacing w:before="48" w:after="0" w:line="360" w:lineRule="auto"/>
        <w:ind w:firstLine="851"/>
        <w:jc w:val="both"/>
        <w:rPr>
          <w:rFonts w:ascii="Times New Roman" w:hAnsi="Times New Roman" w:cs="Times New Roman"/>
          <w:sz w:val="28"/>
          <w:szCs w:val="28"/>
        </w:rPr>
      </w:pPr>
      <w:r w:rsidRPr="0033564C">
        <w:rPr>
          <w:rFonts w:ascii="Times New Roman" w:hAnsi="Times New Roman" w:cs="Times New Roman"/>
          <w:color w:val="000000"/>
          <w:spacing w:val="-4"/>
          <w:sz w:val="28"/>
          <w:szCs w:val="28"/>
        </w:rPr>
        <w:t>Теперь рассмотрим %</w:t>
      </w:r>
      <w:r w:rsidRPr="00F72FD7">
        <w:rPr>
          <w:rFonts w:ascii="Times New Roman" w:hAnsi="Times New Roman" w:cs="Times New Roman"/>
          <w:i/>
          <w:color w:val="000000"/>
          <w:spacing w:val="-4"/>
          <w:sz w:val="28"/>
          <w:szCs w:val="28"/>
          <w:lang w:val="en-US"/>
        </w:rPr>
        <w:t>R</w:t>
      </w:r>
      <w:r w:rsidRPr="0033564C">
        <w:rPr>
          <w:rFonts w:ascii="Times New Roman" w:hAnsi="Times New Roman" w:cs="Times New Roman"/>
          <w:color w:val="000000"/>
          <w:spacing w:val="-4"/>
          <w:sz w:val="28"/>
          <w:szCs w:val="28"/>
        </w:rPr>
        <w:t xml:space="preserve">. </w:t>
      </w:r>
      <w:r w:rsidR="00753AF5" w:rsidRPr="0033564C">
        <w:rPr>
          <w:rFonts w:ascii="Times New Roman" w:hAnsi="Times New Roman" w:cs="Times New Roman"/>
          <w:color w:val="000000"/>
          <w:spacing w:val="-4"/>
          <w:sz w:val="28"/>
          <w:szCs w:val="28"/>
        </w:rPr>
        <w:t>Уильям</w:t>
      </w:r>
      <w:r w:rsidRPr="0033564C">
        <w:rPr>
          <w:rFonts w:ascii="Times New Roman" w:hAnsi="Times New Roman" w:cs="Times New Roman"/>
          <w:color w:val="000000"/>
          <w:spacing w:val="-4"/>
          <w:sz w:val="28"/>
          <w:szCs w:val="28"/>
        </w:rPr>
        <w:t>с</w:t>
      </w:r>
      <w:r w:rsidR="00753AF5" w:rsidRPr="0033564C">
        <w:rPr>
          <w:rFonts w:ascii="Times New Roman" w:hAnsi="Times New Roman" w:cs="Times New Roman"/>
          <w:color w:val="000000"/>
          <w:spacing w:val="-4"/>
          <w:sz w:val="28"/>
          <w:szCs w:val="28"/>
        </w:rPr>
        <w:t xml:space="preserve"> рекомендует использование 10-дневного периода для </w:t>
      </w:r>
      <w:r w:rsidR="00753AF5" w:rsidRPr="0033564C">
        <w:rPr>
          <w:rFonts w:ascii="Times New Roman" w:hAnsi="Times New Roman" w:cs="Times New Roman"/>
          <w:color w:val="000000"/>
          <w:sz w:val="28"/>
          <w:szCs w:val="28"/>
        </w:rPr>
        <w:t>расчетов. Он располагает границы зон перекупленности и пере</w:t>
      </w:r>
      <w:r w:rsidR="00753AF5" w:rsidRPr="0033564C">
        <w:rPr>
          <w:rFonts w:ascii="Times New Roman" w:hAnsi="Times New Roman" w:cs="Times New Roman"/>
          <w:color w:val="000000"/>
          <w:spacing w:val="-2"/>
          <w:sz w:val="28"/>
          <w:szCs w:val="28"/>
        </w:rPr>
        <w:t>проданности на уровнях 90% и 10% соответственно. Правила ис</w:t>
      </w:r>
      <w:r w:rsidR="00753AF5" w:rsidRPr="0033564C">
        <w:rPr>
          <w:rFonts w:ascii="Times New Roman" w:hAnsi="Times New Roman" w:cs="Times New Roman"/>
          <w:color w:val="000000"/>
          <w:spacing w:val="-1"/>
          <w:sz w:val="28"/>
          <w:szCs w:val="28"/>
        </w:rPr>
        <w:t>пользования линии %</w:t>
      </w:r>
      <w:r w:rsidR="00753AF5" w:rsidRPr="00F72FD7">
        <w:rPr>
          <w:rFonts w:ascii="Times New Roman" w:hAnsi="Times New Roman" w:cs="Times New Roman"/>
          <w:i/>
          <w:color w:val="000000"/>
          <w:spacing w:val="-1"/>
          <w:sz w:val="28"/>
          <w:szCs w:val="28"/>
          <w:lang w:val="en-US"/>
        </w:rPr>
        <w:t>R</w:t>
      </w:r>
      <w:r w:rsidR="00753AF5" w:rsidRPr="0033564C">
        <w:rPr>
          <w:rFonts w:ascii="Times New Roman" w:hAnsi="Times New Roman" w:cs="Times New Roman"/>
          <w:color w:val="000000"/>
          <w:spacing w:val="-1"/>
          <w:sz w:val="28"/>
          <w:szCs w:val="28"/>
        </w:rPr>
        <w:t xml:space="preserve"> практически не отличаются от уже изло</w:t>
      </w:r>
      <w:r w:rsidR="00753AF5" w:rsidRPr="0033564C">
        <w:rPr>
          <w:rFonts w:ascii="Times New Roman" w:hAnsi="Times New Roman" w:cs="Times New Roman"/>
          <w:color w:val="000000"/>
          <w:sz w:val="28"/>
          <w:szCs w:val="28"/>
        </w:rPr>
        <w:t>женных в отношении стохастических линий</w:t>
      </w:r>
      <w:r w:rsidR="00753AF5" w:rsidRPr="0033564C">
        <w:rPr>
          <w:rFonts w:ascii="Times New Roman" w:hAnsi="Times New Roman" w:cs="Times New Roman"/>
          <w:color w:val="000000"/>
          <w:spacing w:val="1"/>
          <w:sz w:val="28"/>
          <w:szCs w:val="28"/>
        </w:rPr>
        <w:t>.</w:t>
      </w:r>
      <w:r w:rsidR="007174C4" w:rsidRPr="0033564C">
        <w:rPr>
          <w:rFonts w:ascii="Times New Roman" w:hAnsi="Times New Roman" w:cs="Times New Roman"/>
          <w:color w:val="000000"/>
          <w:spacing w:val="1"/>
          <w:sz w:val="28"/>
          <w:szCs w:val="28"/>
        </w:rPr>
        <w:t>[</w:t>
      </w:r>
      <w:r w:rsidR="005B0DE9" w:rsidRPr="005B0DE9">
        <w:rPr>
          <w:rFonts w:ascii="Times New Roman" w:hAnsi="Times New Roman" w:cs="Times New Roman"/>
          <w:color w:val="000000"/>
          <w:spacing w:val="1"/>
          <w:sz w:val="28"/>
          <w:szCs w:val="28"/>
        </w:rPr>
        <w:t>2</w:t>
      </w:r>
      <w:r w:rsidR="002A3EDE" w:rsidRPr="002A3EDE">
        <w:rPr>
          <w:rFonts w:ascii="Times New Roman" w:hAnsi="Times New Roman" w:cs="Times New Roman"/>
          <w:color w:val="000000"/>
          <w:spacing w:val="1"/>
          <w:sz w:val="28"/>
          <w:szCs w:val="28"/>
        </w:rPr>
        <w:t>2</w:t>
      </w:r>
      <w:r w:rsidRPr="00D515CA">
        <w:rPr>
          <w:rFonts w:ascii="Times New Roman" w:hAnsi="Times New Roman" w:cs="Times New Roman"/>
          <w:color w:val="000000"/>
          <w:spacing w:val="1"/>
          <w:sz w:val="28"/>
          <w:szCs w:val="28"/>
        </w:rPr>
        <w:t>]</w:t>
      </w:r>
    </w:p>
    <w:p w:rsidR="00432898" w:rsidRPr="0033564C" w:rsidRDefault="00432898" w:rsidP="00F07BD1">
      <w:pPr>
        <w:pStyle w:val="a3"/>
        <w:numPr>
          <w:ilvl w:val="1"/>
          <w:numId w:val="46"/>
        </w:numPr>
        <w:spacing w:line="720" w:lineRule="auto"/>
        <w:ind w:left="0" w:firstLine="851"/>
        <w:jc w:val="center"/>
        <w:rPr>
          <w:rFonts w:ascii="Times New Roman" w:hAnsi="Times New Roman" w:cs="Times New Roman"/>
          <w:sz w:val="28"/>
          <w:szCs w:val="28"/>
        </w:rPr>
      </w:pPr>
      <w:r w:rsidRPr="0033564C">
        <w:rPr>
          <w:rFonts w:ascii="Times New Roman" w:hAnsi="Times New Roman" w:cs="Times New Roman"/>
          <w:sz w:val="28"/>
          <w:szCs w:val="28"/>
        </w:rPr>
        <w:t>Скользищие среднии</w:t>
      </w:r>
    </w:p>
    <w:p w:rsidR="001B2BBD" w:rsidRPr="0033564C" w:rsidRDefault="001B2BBD" w:rsidP="001B2BBD">
      <w:pPr>
        <w:shd w:val="clear" w:color="auto" w:fill="FFFFFF"/>
        <w:spacing w:line="360" w:lineRule="auto"/>
        <w:ind w:right="-1" w:firstLine="851"/>
        <w:jc w:val="both"/>
        <w:rPr>
          <w:rFonts w:ascii="Times New Roman" w:hAnsi="Times New Roman" w:cs="Times New Roman"/>
          <w:color w:val="000000"/>
          <w:spacing w:val="-3"/>
          <w:sz w:val="28"/>
          <w:szCs w:val="28"/>
        </w:rPr>
      </w:pPr>
      <w:r>
        <w:rPr>
          <w:rFonts w:ascii="Times New Roman" w:hAnsi="Times New Roman" w:cs="Times New Roman"/>
          <w:iCs/>
          <w:color w:val="000000"/>
          <w:spacing w:val="-3"/>
          <w:sz w:val="28"/>
          <w:szCs w:val="28"/>
        </w:rPr>
        <w:t xml:space="preserve">Определением для каждой скользящей средней считается выбранный интервал времени. В некоторых случаях графики скользящих средних </w:t>
      </w:r>
      <w:r>
        <w:rPr>
          <w:rFonts w:ascii="Times New Roman" w:hAnsi="Times New Roman" w:cs="Times New Roman"/>
          <w:iCs/>
          <w:color w:val="000000"/>
          <w:spacing w:val="-3"/>
          <w:sz w:val="28"/>
          <w:szCs w:val="28"/>
        </w:rPr>
        <w:lastRenderedPageBreak/>
        <w:t>применимы для определения объема, но в каждом случае их график растет(спадает) медленнее графика движения рынка, так каек содержит в себе данный за предшествующий интервал</w:t>
      </w:r>
      <w:r w:rsidR="005343E8">
        <w:rPr>
          <w:rFonts w:ascii="Times New Roman" w:hAnsi="Times New Roman" w:cs="Times New Roman"/>
          <w:iCs/>
          <w:color w:val="000000"/>
          <w:spacing w:val="-3"/>
          <w:sz w:val="28"/>
          <w:szCs w:val="28"/>
        </w:rPr>
        <w:t>.</w:t>
      </w:r>
    </w:p>
    <w:p w:rsidR="00432898" w:rsidRPr="0033564C" w:rsidRDefault="00313F27" w:rsidP="0033564C">
      <w:pPr>
        <w:shd w:val="clear" w:color="auto" w:fill="FFFFFF"/>
        <w:spacing w:before="202" w:line="360" w:lineRule="auto"/>
        <w:ind w:right="-1" w:firstLine="851"/>
        <w:jc w:val="both"/>
        <w:rPr>
          <w:rFonts w:ascii="Times New Roman" w:hAnsi="Times New Roman" w:cs="Times New Roman"/>
          <w:sz w:val="28"/>
          <w:szCs w:val="28"/>
        </w:rPr>
      </w:pPr>
      <w:r w:rsidRPr="0033564C">
        <w:rPr>
          <w:rFonts w:ascii="Times New Roman" w:hAnsi="Times New Roman" w:cs="Times New Roman"/>
          <w:color w:val="000000"/>
          <w:sz w:val="28"/>
          <w:szCs w:val="28"/>
        </w:rPr>
        <w:t>С</w:t>
      </w:r>
      <w:r w:rsidR="00432898" w:rsidRPr="0033564C">
        <w:rPr>
          <w:rFonts w:ascii="Times New Roman" w:hAnsi="Times New Roman" w:cs="Times New Roman"/>
          <w:color w:val="000000"/>
          <w:sz w:val="28"/>
          <w:szCs w:val="28"/>
        </w:rPr>
        <w:t>уществуют три типа скользящих средних.</w:t>
      </w:r>
    </w:p>
    <w:p w:rsidR="00313F27" w:rsidRPr="0033564C" w:rsidRDefault="00313F27" w:rsidP="0033564C">
      <w:pPr>
        <w:shd w:val="clear" w:color="auto" w:fill="FFFFFF"/>
        <w:spacing w:before="43" w:line="360" w:lineRule="auto"/>
        <w:ind w:right="-1" w:firstLine="851"/>
        <w:jc w:val="both"/>
        <w:rPr>
          <w:rFonts w:ascii="Times New Roman" w:hAnsi="Times New Roman" w:cs="Times New Roman"/>
          <w:color w:val="000000"/>
          <w:spacing w:val="2"/>
          <w:sz w:val="28"/>
          <w:szCs w:val="28"/>
        </w:rPr>
      </w:pPr>
      <w:r w:rsidRPr="0033564C">
        <w:rPr>
          <w:rFonts w:ascii="Times New Roman" w:hAnsi="Times New Roman" w:cs="Times New Roman"/>
          <w:color w:val="000000"/>
          <w:spacing w:val="2"/>
          <w:sz w:val="28"/>
          <w:szCs w:val="28"/>
        </w:rPr>
        <w:t>1. Простые скользящие средние.</w:t>
      </w:r>
    </w:p>
    <w:p w:rsidR="005343E8" w:rsidRDefault="005343E8" w:rsidP="0033564C">
      <w:pPr>
        <w:shd w:val="clear" w:color="auto" w:fill="FFFFFF"/>
        <w:spacing w:before="43" w:line="360" w:lineRule="auto"/>
        <w:ind w:right="-1" w:firstLine="851"/>
        <w:jc w:val="both"/>
        <w:rPr>
          <w:rFonts w:ascii="Times New Roman" w:hAnsi="Times New Roman" w:cs="Times New Roman"/>
          <w:color w:val="000000"/>
          <w:spacing w:val="-1"/>
          <w:sz w:val="28"/>
          <w:szCs w:val="28"/>
        </w:rPr>
      </w:pPr>
      <w:r>
        <w:rPr>
          <w:rFonts w:ascii="Times New Roman" w:hAnsi="Times New Roman" w:cs="Times New Roman"/>
          <w:color w:val="000000"/>
          <w:spacing w:val="-1"/>
          <w:sz w:val="28"/>
          <w:szCs w:val="28"/>
        </w:rPr>
        <w:t>Применение этого вида скользящих средних довольно просто в понимании, что следует даже из названия. В данном случае каждая точка представляет собой сумму цен за предыдущие 8 периодов, формула выглядит так:</w:t>
      </w:r>
    </w:p>
    <w:p w:rsidR="00313F27" w:rsidRPr="0033564C" w:rsidRDefault="00313F27" w:rsidP="005343E8">
      <w:pPr>
        <w:shd w:val="clear" w:color="auto" w:fill="FFFFFF"/>
        <w:spacing w:before="43" w:line="360" w:lineRule="auto"/>
        <w:ind w:right="-1"/>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MA</m:t>
          </m:r>
          <m:r>
            <w:rPr>
              <w:rFonts w:ascii="Cambria Math" w:hAnsi="Times New Roman" w:cs="Times New Roman"/>
              <w:sz w:val="28"/>
              <w:szCs w:val="28"/>
              <w:lang w:val="en-US"/>
            </w:rPr>
            <m:t>=</m:t>
          </m:r>
          <m:f>
            <m:fPr>
              <m:ctrlPr>
                <w:rPr>
                  <w:rFonts w:ascii="Cambria Math" w:hAnsi="Times New Roman" w:cs="Times New Roman"/>
                  <w:i/>
                  <w:sz w:val="28"/>
                  <w:szCs w:val="28"/>
                  <w:lang w:val="en-US"/>
                </w:rPr>
              </m:ctrlPr>
            </m:fPr>
            <m:num>
              <m:nary>
                <m:naryPr>
                  <m:chr m:val="∑"/>
                  <m:limLoc m:val="undOvr"/>
                  <m:ctrlPr>
                    <w:rPr>
                      <w:rFonts w:ascii="Cambria Math" w:hAnsi="Times New Roman" w:cs="Times New Roman"/>
                      <w:i/>
                      <w:sz w:val="28"/>
                      <w:szCs w:val="28"/>
                      <w:lang w:val="en-US"/>
                    </w:rPr>
                  </m:ctrlPr>
                </m:naryPr>
                <m:sub>
                  <m:r>
                    <w:rPr>
                      <w:rFonts w:ascii="Cambria Math" w:hAnsi="Cambria Math" w:cs="Times New Roman"/>
                      <w:sz w:val="28"/>
                      <w:szCs w:val="28"/>
                      <w:lang w:val="en-US"/>
                    </w:rPr>
                    <m:t>i</m:t>
                  </m:r>
                  <m:r>
                    <w:rPr>
                      <w:rFonts w:ascii="Cambria Math" w:hAnsi="Times New Roman" w:cs="Times New Roman"/>
                      <w:sz w:val="28"/>
                      <w:szCs w:val="28"/>
                      <w:lang w:val="en-US"/>
                    </w:rPr>
                    <m:t>=1</m:t>
                  </m:r>
                </m:sub>
                <m:sup>
                  <m:r>
                    <w:rPr>
                      <w:rFonts w:ascii="Cambria Math" w:hAnsi="Cambria Math" w:cs="Times New Roman"/>
                      <w:sz w:val="28"/>
                      <w:szCs w:val="28"/>
                      <w:lang w:val="en-US"/>
                    </w:rPr>
                    <m:t>n</m:t>
                  </m:r>
                </m:sup>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i</m:t>
                      </m:r>
                    </m:sub>
                  </m:sSub>
                </m:e>
              </m:nary>
            </m:num>
            <m:den>
              <m:r>
                <w:rPr>
                  <w:rFonts w:ascii="Cambria Math" w:hAnsi="Cambria Math" w:cs="Times New Roman"/>
                  <w:sz w:val="28"/>
                  <w:szCs w:val="28"/>
                  <w:lang w:val="en-US"/>
                </w:rPr>
                <m:t>n</m:t>
              </m:r>
            </m:den>
          </m:f>
          <m:r>
            <w:rPr>
              <w:rFonts w:ascii="Cambria Math" w:hAnsi="Times New Roman" w:cs="Times New Roman"/>
              <w:sz w:val="28"/>
              <w:szCs w:val="28"/>
              <w:lang w:val="en-US"/>
            </w:rPr>
            <m:t>,</m:t>
          </m:r>
        </m:oMath>
      </m:oMathPara>
    </w:p>
    <w:p w:rsidR="00313F27" w:rsidRPr="00B95A19" w:rsidRDefault="00B95A19" w:rsidP="0033564C">
      <w:pPr>
        <w:shd w:val="clear" w:color="auto" w:fill="FFFFFF"/>
        <w:spacing w:before="43" w:line="360" w:lineRule="auto"/>
        <w:ind w:right="-1" w:firstLine="851"/>
        <w:jc w:val="both"/>
        <w:rPr>
          <w:oMath/>
          <w:rFonts w:ascii="Cambria Math" w:hAnsi="Cambria Math" w:cs="Times New Roman"/>
          <w:sz w:val="28"/>
          <w:szCs w:val="28"/>
        </w:rPr>
      </w:pPr>
      <m:oMathPara>
        <m:oMath>
          <m:r>
            <w:rPr>
              <w:rFonts w:ascii="Cambria Math" w:hAnsi="Cambria Math" w:cs="Times New Roman"/>
              <w:sz w:val="28"/>
              <w:szCs w:val="28"/>
            </w:rPr>
            <m:t xml:space="preserve">где </m:t>
          </m:r>
          <m:r>
            <w:rPr>
              <w:rFonts w:ascii="Cambria Math" w:hAnsi="Cambria Math" w:cs="Times New Roman"/>
              <w:sz w:val="28"/>
              <w:szCs w:val="28"/>
              <w:lang w:val="en-US"/>
            </w:rPr>
            <m:t>P</m:t>
          </m:r>
          <m:r>
            <w:rPr>
              <w:rFonts w:ascii="Cambria Math" w:hAnsi="Cambria Math" w:cs="Times New Roman"/>
              <w:sz w:val="28"/>
              <w:szCs w:val="28"/>
              <w:vertAlign w:val="subscript"/>
              <w:lang w:val="en-US"/>
            </w:rPr>
            <m:t>i</m:t>
          </m:r>
          <m:r>
            <w:rPr>
              <w:rFonts w:ascii="Cambria Math" w:hAnsi="Cambria Math" w:cs="Times New Roman"/>
              <w:sz w:val="28"/>
              <w:szCs w:val="28"/>
            </w:rPr>
            <m:t xml:space="preserve"> – цена </m:t>
          </m:r>
          <m:r>
            <w:rPr>
              <w:rFonts w:ascii="Cambria Math" w:hAnsi="Cambria Math" w:cs="Times New Roman"/>
              <w:sz w:val="28"/>
              <w:szCs w:val="28"/>
              <w:lang w:val="en-US"/>
            </w:rPr>
            <m:t>i</m:t>
          </m:r>
          <m:r>
            <w:rPr>
              <w:rFonts w:ascii="Cambria Math" w:hAnsi="Cambria Math" w:cs="Times New Roman"/>
              <w:sz w:val="28"/>
              <w:szCs w:val="28"/>
            </w:rPr>
            <m:t>-го дня,</m:t>
          </m:r>
        </m:oMath>
      </m:oMathPara>
    </w:p>
    <w:p w:rsidR="00313F27" w:rsidRPr="00B95A19" w:rsidRDefault="00B95A19" w:rsidP="0033564C">
      <w:pPr>
        <w:shd w:val="clear" w:color="auto" w:fill="FFFFFF"/>
        <w:spacing w:before="43" w:line="360" w:lineRule="auto"/>
        <w:ind w:right="-1" w:firstLine="851"/>
        <w:jc w:val="both"/>
        <w:rPr>
          <w:oMath/>
          <w:rFonts w:ascii="Cambria Math" w:hAnsi="Cambria Math" w:cs="Times New Roman"/>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 xml:space="preserve"> – порядок скользящей средней.</m:t>
          </m:r>
        </m:oMath>
      </m:oMathPara>
    </w:p>
    <w:p w:rsidR="00150005" w:rsidRPr="0033564C" w:rsidRDefault="00150005" w:rsidP="00F849EA">
      <w:pPr>
        <w:pStyle w:val="a3"/>
        <w:numPr>
          <w:ilvl w:val="0"/>
          <w:numId w:val="46"/>
        </w:numPr>
        <w:shd w:val="clear" w:color="auto" w:fill="FFFFFF"/>
        <w:spacing w:before="58" w:after="48" w:line="360" w:lineRule="auto"/>
        <w:ind w:left="0" w:right="-1" w:firstLine="851"/>
        <w:jc w:val="both"/>
        <w:rPr>
          <w:rFonts w:ascii="Times New Roman" w:hAnsi="Times New Roman" w:cs="Times New Roman"/>
          <w:color w:val="000000"/>
          <w:spacing w:val="4"/>
          <w:sz w:val="28"/>
          <w:szCs w:val="28"/>
        </w:rPr>
      </w:pPr>
      <w:r w:rsidRPr="0033564C">
        <w:rPr>
          <w:rFonts w:ascii="Times New Roman" w:hAnsi="Times New Roman" w:cs="Times New Roman"/>
          <w:color w:val="000000"/>
          <w:spacing w:val="4"/>
          <w:sz w:val="28"/>
          <w:szCs w:val="28"/>
        </w:rPr>
        <w:t>Взвешенный скользящие средние.</w:t>
      </w:r>
    </w:p>
    <w:p w:rsidR="004B7E84" w:rsidRDefault="004B7E84" w:rsidP="004B7E84">
      <w:pPr>
        <w:shd w:val="clear" w:color="auto" w:fill="FFFFFF"/>
        <w:spacing w:before="58" w:after="48" w:line="360" w:lineRule="auto"/>
        <w:ind w:right="-1" w:firstLine="851"/>
        <w:jc w:val="both"/>
        <w:rPr>
          <w:rFonts w:ascii="Times New Roman" w:hAnsi="Times New Roman" w:cs="Times New Roman"/>
          <w:color w:val="000000"/>
          <w:spacing w:val="1"/>
          <w:sz w:val="28"/>
          <w:szCs w:val="28"/>
        </w:rPr>
      </w:pPr>
      <w:r>
        <w:rPr>
          <w:rFonts w:ascii="Times New Roman" w:hAnsi="Times New Roman" w:cs="Times New Roman"/>
          <w:color w:val="000000"/>
          <w:spacing w:val="4"/>
          <w:sz w:val="28"/>
          <w:szCs w:val="28"/>
        </w:rPr>
        <w:t xml:space="preserve">Отличие данного типа в том, что для каждой цены интервала рассматривается вес. </w:t>
      </w:r>
      <w:r>
        <w:rPr>
          <w:rFonts w:ascii="Times New Roman" w:hAnsi="Times New Roman" w:cs="Times New Roman"/>
          <w:color w:val="000000"/>
          <w:spacing w:val="3"/>
          <w:sz w:val="28"/>
          <w:szCs w:val="28"/>
        </w:rPr>
        <w:t>Таким образом,</w:t>
      </w:r>
      <w:r w:rsidR="00432898" w:rsidRPr="0033564C">
        <w:rPr>
          <w:rFonts w:ascii="Times New Roman" w:hAnsi="Times New Roman" w:cs="Times New Roman"/>
          <w:color w:val="000000"/>
          <w:spacing w:val="3"/>
          <w:sz w:val="28"/>
          <w:szCs w:val="28"/>
        </w:rPr>
        <w:t xml:space="preserve"> у первой </w:t>
      </w:r>
      <w:r w:rsidR="00432898" w:rsidRPr="0033564C">
        <w:rPr>
          <w:rFonts w:ascii="Times New Roman" w:hAnsi="Times New Roman" w:cs="Times New Roman"/>
          <w:color w:val="000000"/>
          <w:spacing w:val="1"/>
          <w:sz w:val="28"/>
          <w:szCs w:val="28"/>
        </w:rPr>
        <w:t>цены будет вес, равный единице, а у последней — восьми.</w:t>
      </w:r>
    </w:p>
    <w:p w:rsidR="00150005" w:rsidRPr="004B7E84" w:rsidRDefault="00432898" w:rsidP="004B7E84">
      <w:pPr>
        <w:shd w:val="clear" w:color="auto" w:fill="FFFFFF"/>
        <w:spacing w:before="58" w:after="48" w:line="360" w:lineRule="auto"/>
        <w:ind w:right="-1" w:firstLine="851"/>
        <w:jc w:val="both"/>
        <w:rPr>
          <w:rFonts w:ascii="Times New Roman" w:hAnsi="Times New Roman" w:cs="Times New Roman"/>
          <w:color w:val="000000"/>
          <w:spacing w:val="4"/>
          <w:sz w:val="28"/>
          <w:szCs w:val="28"/>
        </w:rPr>
      </w:pPr>
      <w:r w:rsidRPr="0033564C">
        <w:rPr>
          <w:rFonts w:ascii="Times New Roman" w:hAnsi="Times New Roman" w:cs="Times New Roman"/>
          <w:color w:val="000000"/>
          <w:spacing w:val="1"/>
          <w:sz w:val="28"/>
          <w:szCs w:val="28"/>
        </w:rPr>
        <w:t xml:space="preserve"> Общая </w:t>
      </w:r>
      <w:r w:rsidRPr="0033564C">
        <w:rPr>
          <w:rFonts w:ascii="Times New Roman" w:hAnsi="Times New Roman" w:cs="Times New Roman"/>
          <w:color w:val="000000"/>
          <w:spacing w:val="5"/>
          <w:sz w:val="28"/>
          <w:szCs w:val="28"/>
        </w:rPr>
        <w:t>формула выглядит так:</w:t>
      </w:r>
      <w:r w:rsidR="00150005" w:rsidRPr="0033564C">
        <w:rPr>
          <w:rFonts w:ascii="Times New Roman" w:hAnsi="Times New Roman" w:cs="Times New Roman"/>
          <w:color w:val="000000"/>
          <w:spacing w:val="5"/>
          <w:sz w:val="28"/>
          <w:szCs w:val="28"/>
        </w:rPr>
        <w:t xml:space="preserve"> </w:t>
      </w:r>
      <m:oMath>
        <m:r>
          <w:rPr>
            <w:rFonts w:ascii="Cambria Math" w:hAnsi="Cambria Math" w:cs="Times New Roman"/>
            <w:sz w:val="28"/>
            <w:szCs w:val="28"/>
          </w:rPr>
          <m:t>WMA</m:t>
        </m:r>
        <m:r>
          <w:rPr>
            <w:rFonts w:ascii="Cambria Math" w:hAnsi="Times New Roman" w:cs="Times New Roman"/>
            <w:sz w:val="28"/>
            <w:szCs w:val="28"/>
          </w:rPr>
          <m:t>=(</m:t>
        </m:r>
        <m:nary>
          <m:naryPr>
            <m:chr m:val="∑"/>
            <m:limLoc m:val="undOvr"/>
            <m:subHide m:val="on"/>
            <m:supHide m:val="on"/>
            <m:ctrlPr>
              <w:rPr>
                <w:rFonts w:ascii="Cambria Math" w:hAnsi="Times New Roman" w:cs="Times New Roman"/>
                <w:i/>
                <w:sz w:val="28"/>
                <w:szCs w:val="28"/>
              </w:rPr>
            </m:ctrlPr>
          </m:naryPr>
          <m:sub/>
          <m:sup/>
          <m:e>
            <m:sSub>
              <m:sSubPr>
                <m:ctrlPr>
                  <w:rPr>
                    <w:rFonts w:ascii="Cambria Math" w:hAnsi="Times New Roman"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e>
        </m:nary>
        <m:r>
          <w:rPr>
            <w:rFonts w:ascii="Cambria Math" w:hAnsi="Times New Roman" w:cs="Times New Roman"/>
            <w:sz w:val="28"/>
            <w:szCs w:val="28"/>
          </w:rPr>
          <m:t>)/</m:t>
        </m:r>
        <m:nary>
          <m:naryPr>
            <m:chr m:val="∑"/>
            <m:limLoc m:val="undOvr"/>
            <m:subHide m:val="on"/>
            <m:supHide m:val="on"/>
            <m:ctrlPr>
              <w:rPr>
                <w:rFonts w:ascii="Cambria Math" w:hAnsi="Times New Roman" w:cs="Times New Roman"/>
                <w:i/>
                <w:sz w:val="28"/>
                <w:szCs w:val="28"/>
              </w:rPr>
            </m:ctrlPr>
          </m:naryPr>
          <m:sub/>
          <m:sup/>
          <m:e>
            <m:sSub>
              <m:sSubPr>
                <m:ctrlPr>
                  <w:rPr>
                    <w:rFonts w:ascii="Cambria Math" w:hAnsi="Times New Roman"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e>
        </m:nary>
      </m:oMath>
    </w:p>
    <w:p w:rsidR="00150005" w:rsidRPr="0033564C" w:rsidRDefault="00150005" w:rsidP="0033564C">
      <w:pPr>
        <w:shd w:val="clear" w:color="auto" w:fill="FFFFFF"/>
        <w:spacing w:before="163" w:line="360" w:lineRule="auto"/>
        <w:ind w:right="-1" w:firstLine="851"/>
        <w:jc w:val="both"/>
        <w:rPr>
          <w:rFonts w:ascii="Times New Roman" w:hAnsi="Times New Roman" w:cs="Times New Roman"/>
          <w:color w:val="000000"/>
          <w:spacing w:val="-2"/>
          <w:sz w:val="28"/>
          <w:szCs w:val="28"/>
        </w:rPr>
      </w:pPr>
      <w:r w:rsidRPr="0033564C">
        <w:rPr>
          <w:rFonts w:ascii="Times New Roman" w:hAnsi="Times New Roman" w:cs="Times New Roman"/>
          <w:color w:val="000000"/>
          <w:spacing w:val="-2"/>
          <w:sz w:val="28"/>
          <w:szCs w:val="28"/>
        </w:rPr>
        <w:t xml:space="preserve">где </w:t>
      </w:r>
      <w:r w:rsidRPr="0033564C">
        <w:rPr>
          <w:rFonts w:ascii="Times New Roman" w:hAnsi="Times New Roman" w:cs="Times New Roman"/>
          <w:i/>
          <w:color w:val="000000"/>
          <w:spacing w:val="-2"/>
          <w:sz w:val="28"/>
          <w:szCs w:val="28"/>
          <w:lang w:val="en-US"/>
        </w:rPr>
        <w:t>W</w:t>
      </w:r>
      <w:r w:rsidRPr="0033564C">
        <w:rPr>
          <w:rFonts w:ascii="Times New Roman" w:hAnsi="Times New Roman" w:cs="Times New Roman"/>
          <w:i/>
          <w:color w:val="000000"/>
          <w:spacing w:val="-2"/>
          <w:sz w:val="28"/>
          <w:szCs w:val="28"/>
          <w:vertAlign w:val="subscript"/>
          <w:lang w:val="en-US"/>
        </w:rPr>
        <w:t>i</w:t>
      </w:r>
      <w:r w:rsidRPr="0033564C">
        <w:rPr>
          <w:rFonts w:ascii="Times New Roman" w:hAnsi="Times New Roman" w:cs="Times New Roman"/>
          <w:color w:val="000000"/>
          <w:spacing w:val="-2"/>
          <w:sz w:val="28"/>
          <w:szCs w:val="28"/>
        </w:rPr>
        <w:t xml:space="preserve"> – вес </w:t>
      </w:r>
      <w:r w:rsidRPr="0033564C">
        <w:rPr>
          <w:rFonts w:ascii="Times New Roman" w:hAnsi="Times New Roman" w:cs="Times New Roman"/>
          <w:i/>
          <w:color w:val="000000"/>
          <w:spacing w:val="-2"/>
          <w:sz w:val="28"/>
          <w:szCs w:val="28"/>
          <w:lang w:val="en-US"/>
        </w:rPr>
        <w:t>i</w:t>
      </w:r>
      <w:r w:rsidRPr="0033564C">
        <w:rPr>
          <w:rFonts w:ascii="Times New Roman" w:hAnsi="Times New Roman" w:cs="Times New Roman"/>
          <w:color w:val="000000"/>
          <w:spacing w:val="-2"/>
          <w:sz w:val="28"/>
          <w:szCs w:val="28"/>
        </w:rPr>
        <w:t xml:space="preserve">-го компонента, в случае линейно взвешенной скользящей </w:t>
      </w:r>
      <w:r w:rsidRPr="0033564C">
        <w:rPr>
          <w:rFonts w:ascii="Times New Roman" w:hAnsi="Times New Roman" w:cs="Times New Roman"/>
          <w:i/>
          <w:color w:val="000000"/>
          <w:spacing w:val="-2"/>
          <w:sz w:val="28"/>
          <w:szCs w:val="28"/>
          <w:lang w:val="en-US"/>
        </w:rPr>
        <w:t>W</w:t>
      </w:r>
      <w:r w:rsidRPr="0033564C">
        <w:rPr>
          <w:rFonts w:ascii="Times New Roman" w:hAnsi="Times New Roman" w:cs="Times New Roman"/>
          <w:i/>
          <w:color w:val="000000"/>
          <w:spacing w:val="-2"/>
          <w:sz w:val="28"/>
          <w:szCs w:val="28"/>
        </w:rPr>
        <w:t>=</w:t>
      </w:r>
      <w:r w:rsidRPr="0033564C">
        <w:rPr>
          <w:rFonts w:ascii="Times New Roman" w:hAnsi="Times New Roman" w:cs="Times New Roman"/>
          <w:i/>
          <w:color w:val="000000"/>
          <w:spacing w:val="-2"/>
          <w:sz w:val="28"/>
          <w:szCs w:val="28"/>
          <w:lang w:val="en-US"/>
        </w:rPr>
        <w:t>i</w:t>
      </w:r>
      <w:r w:rsidRPr="0033564C">
        <w:rPr>
          <w:rFonts w:ascii="Times New Roman" w:hAnsi="Times New Roman" w:cs="Times New Roman"/>
          <w:color w:val="000000"/>
          <w:spacing w:val="-2"/>
          <w:sz w:val="28"/>
          <w:szCs w:val="28"/>
        </w:rPr>
        <w:t>.</w:t>
      </w:r>
    </w:p>
    <w:p w:rsidR="00432898" w:rsidRPr="0033564C" w:rsidRDefault="00432898" w:rsidP="0033564C">
      <w:pPr>
        <w:shd w:val="clear" w:color="auto" w:fill="FFFFFF"/>
        <w:spacing w:before="34" w:line="360" w:lineRule="auto"/>
        <w:ind w:right="-1" w:firstLine="851"/>
        <w:jc w:val="both"/>
        <w:rPr>
          <w:rFonts w:ascii="Times New Roman" w:hAnsi="Times New Roman" w:cs="Times New Roman"/>
          <w:sz w:val="28"/>
          <w:szCs w:val="28"/>
        </w:rPr>
      </w:pPr>
      <w:r w:rsidRPr="0033564C">
        <w:rPr>
          <w:rFonts w:ascii="Times New Roman" w:hAnsi="Times New Roman" w:cs="Times New Roman"/>
          <w:bCs/>
          <w:color w:val="000000"/>
          <w:spacing w:val="-3"/>
          <w:sz w:val="28"/>
          <w:szCs w:val="28"/>
        </w:rPr>
        <w:t>3. Экспоненциальные скользящие средние</w:t>
      </w:r>
      <w:r w:rsidR="00150005" w:rsidRPr="0033564C">
        <w:rPr>
          <w:rFonts w:ascii="Times New Roman" w:hAnsi="Times New Roman" w:cs="Times New Roman"/>
          <w:b/>
          <w:bCs/>
          <w:color w:val="000000"/>
          <w:spacing w:val="-3"/>
          <w:sz w:val="28"/>
          <w:szCs w:val="28"/>
        </w:rPr>
        <w:t>.</w:t>
      </w:r>
    </w:p>
    <w:p w:rsidR="00432898" w:rsidRPr="0033564C" w:rsidRDefault="004B7E84" w:rsidP="0033564C">
      <w:pPr>
        <w:shd w:val="clear" w:color="auto" w:fill="FFFFFF"/>
        <w:spacing w:before="53" w:line="360" w:lineRule="auto"/>
        <w:ind w:right="-1" w:firstLine="851"/>
        <w:jc w:val="both"/>
        <w:rPr>
          <w:rFonts w:ascii="Times New Roman" w:hAnsi="Times New Roman" w:cs="Times New Roman"/>
          <w:color w:val="000000"/>
          <w:spacing w:val="-3"/>
          <w:sz w:val="28"/>
          <w:szCs w:val="28"/>
        </w:rPr>
      </w:pPr>
      <w:r>
        <w:rPr>
          <w:rFonts w:ascii="Times New Roman" w:hAnsi="Times New Roman" w:cs="Times New Roman"/>
          <w:color w:val="000000"/>
          <w:sz w:val="28"/>
          <w:szCs w:val="28"/>
        </w:rPr>
        <w:t>Они также являются взвешенными, но отличается тем, что в ней содержаться цены предыдущего периода, а значит, формула имеет вид</w:t>
      </w:r>
      <w:r w:rsidR="00432898" w:rsidRPr="0033564C">
        <w:rPr>
          <w:rFonts w:ascii="Times New Roman" w:hAnsi="Times New Roman" w:cs="Times New Roman"/>
          <w:color w:val="000000"/>
          <w:spacing w:val="-3"/>
          <w:sz w:val="28"/>
          <w:szCs w:val="28"/>
        </w:rPr>
        <w:t>:</w:t>
      </w:r>
    </w:p>
    <w:p w:rsidR="00150005" w:rsidRPr="0033564C" w:rsidRDefault="00150005" w:rsidP="0033564C">
      <w:pPr>
        <w:shd w:val="clear" w:color="auto" w:fill="FFFFFF"/>
        <w:spacing w:before="53" w:line="360" w:lineRule="auto"/>
        <w:ind w:right="-1" w:firstLine="851"/>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EM</m:t>
          </m:r>
          <m:sSub>
            <m:sSubPr>
              <m:ctrlPr>
                <w:rPr>
                  <w:rFonts w:ascii="Cambria Math" w:hAnsi="Times New Roman"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t</m:t>
              </m:r>
            </m:sub>
          </m:sSub>
          <m:r>
            <w:rPr>
              <w:rFonts w:ascii="Cambria Math" w:hAnsi="Times New Roman" w:cs="Times New Roman"/>
              <w:sz w:val="28"/>
              <w:szCs w:val="28"/>
            </w:rPr>
            <m:t>=</m:t>
          </m:r>
          <m:r>
            <w:rPr>
              <w:rFonts w:ascii="Cambria Math" w:hAnsi="Cambria Math" w:cs="Times New Roman"/>
              <w:sz w:val="28"/>
              <w:szCs w:val="28"/>
            </w:rPr>
            <m:t>EM</m:t>
          </m:r>
          <m:sSub>
            <m:sSubPr>
              <m:ctrlPr>
                <w:rPr>
                  <w:rFonts w:ascii="Cambria Math" w:hAnsi="Times New Roman"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t</m:t>
              </m:r>
              <m:r>
                <w:rPr>
                  <w:rFonts w:ascii="Times New Roman" w:hAnsi="Times New Roman" w:cs="Times New Roman"/>
                  <w:sz w:val="28"/>
                  <w:szCs w:val="28"/>
                </w:rPr>
                <m:t>-</m:t>
              </m:r>
              <m:r>
                <w:rPr>
                  <w:rFonts w:ascii="Cambria Math" w:hAnsi="Times New Roman" w:cs="Times New Roman"/>
                  <w:sz w:val="28"/>
                  <w:szCs w:val="28"/>
                </w:rPr>
                <m:t>1</m:t>
              </m:r>
            </m:sub>
          </m:sSub>
          <m:r>
            <w:rPr>
              <w:rFonts w:ascii="Cambria Math" w:hAnsi="Times New Roman" w:cs="Times New Roman"/>
              <w:sz w:val="28"/>
              <w:szCs w:val="28"/>
            </w:rPr>
            <m:t>+(</m:t>
          </m:r>
          <m:r>
            <w:rPr>
              <w:rFonts w:ascii="Cambria Math" w:hAnsi="Cambria Math" w:cs="Times New Roman"/>
              <w:sz w:val="28"/>
              <w:szCs w:val="28"/>
            </w:rPr>
            <m:t>k</m:t>
          </m:r>
          <m:r>
            <w:rPr>
              <w:rFonts w:ascii="Times New Roman" w:hAnsi="Cambria Math" w:cs="Times New Roman"/>
              <w:sz w:val="28"/>
              <w:szCs w:val="28"/>
            </w:rPr>
            <m:t>*</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t</m:t>
              </m:r>
            </m:sub>
          </m:sSub>
          <m:r>
            <w:rPr>
              <w:rFonts w:ascii="Times New Roman" w:hAnsi="Times New Roman" w:cs="Times New Roman"/>
              <w:sz w:val="28"/>
              <w:szCs w:val="28"/>
            </w:rPr>
            <m:t>-</m:t>
          </m:r>
          <m:r>
            <w:rPr>
              <w:rFonts w:ascii="Cambria Math" w:hAnsi="Cambria Math" w:cs="Times New Roman"/>
              <w:sz w:val="28"/>
              <w:szCs w:val="28"/>
            </w:rPr>
            <m:t>EM</m:t>
          </m:r>
          <m:sSub>
            <m:sSubPr>
              <m:ctrlPr>
                <w:rPr>
                  <w:rFonts w:ascii="Cambria Math" w:hAnsi="Times New Roman"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t</m:t>
              </m:r>
              <m:r>
                <w:rPr>
                  <w:rFonts w:ascii="Times New Roman" w:hAnsi="Times New Roman" w:cs="Times New Roman"/>
                  <w:sz w:val="28"/>
                  <w:szCs w:val="28"/>
                </w:rPr>
                <m:t>-</m:t>
              </m:r>
              <m:r>
                <w:rPr>
                  <w:rFonts w:ascii="Cambria Math" w:hAnsi="Times New Roman" w:cs="Times New Roman"/>
                  <w:sz w:val="28"/>
                  <w:szCs w:val="28"/>
                </w:rPr>
                <m:t>1</m:t>
              </m:r>
            </m:sub>
          </m:sSub>
          <m:r>
            <w:rPr>
              <w:rFonts w:ascii="Cambria Math" w:hAnsi="Times New Roman" w:cs="Times New Roman"/>
              <w:sz w:val="28"/>
              <w:szCs w:val="28"/>
            </w:rPr>
            <m:t>))</m:t>
          </m:r>
        </m:oMath>
      </m:oMathPara>
    </w:p>
    <w:p w:rsidR="00150005" w:rsidRPr="0033564C" w:rsidRDefault="00150005" w:rsidP="0033564C">
      <w:pPr>
        <w:shd w:val="clear" w:color="auto" w:fill="FFFFFF"/>
        <w:spacing w:before="53" w:line="360" w:lineRule="auto"/>
        <w:ind w:right="-1" w:firstLine="851"/>
        <w:jc w:val="both"/>
        <w:rPr>
          <w:rFonts w:ascii="Times New Roman" w:eastAsiaTheme="minorEastAsia" w:hAnsi="Times New Roman" w:cs="Times New Roman"/>
          <w:sz w:val="28"/>
          <w:szCs w:val="28"/>
        </w:rPr>
      </w:pPr>
      <w:r w:rsidRPr="0033564C">
        <w:rPr>
          <w:rFonts w:ascii="Times New Roman" w:eastAsiaTheme="minorEastAsia" w:hAnsi="Times New Roman" w:cs="Times New Roman"/>
          <w:sz w:val="28"/>
          <w:szCs w:val="28"/>
        </w:rPr>
        <w:t xml:space="preserve">где </w:t>
      </w:r>
      <w:r w:rsidRPr="0033564C">
        <w:rPr>
          <w:rFonts w:ascii="Times New Roman" w:eastAsiaTheme="minorEastAsia" w:hAnsi="Times New Roman" w:cs="Times New Roman"/>
          <w:i/>
          <w:sz w:val="28"/>
          <w:szCs w:val="28"/>
          <w:lang w:val="en-US"/>
        </w:rPr>
        <w:t>t</w:t>
      </w:r>
      <w:r w:rsidRPr="0033564C">
        <w:rPr>
          <w:rFonts w:ascii="Times New Roman" w:eastAsiaTheme="minorEastAsia" w:hAnsi="Times New Roman" w:cs="Times New Roman"/>
          <w:sz w:val="28"/>
          <w:szCs w:val="28"/>
        </w:rPr>
        <w:t xml:space="preserve"> – сегодняшний, а </w:t>
      </w:r>
      <w:r w:rsidRPr="0033564C">
        <w:rPr>
          <w:rFonts w:ascii="Times New Roman" w:eastAsiaTheme="minorEastAsia" w:hAnsi="Times New Roman" w:cs="Times New Roman"/>
          <w:i/>
          <w:sz w:val="28"/>
          <w:szCs w:val="28"/>
          <w:lang w:val="en-US"/>
        </w:rPr>
        <w:t>t</w:t>
      </w:r>
      <w:r w:rsidRPr="0033564C">
        <w:rPr>
          <w:rFonts w:ascii="Times New Roman" w:eastAsiaTheme="minorEastAsia" w:hAnsi="Times New Roman" w:cs="Times New Roman"/>
          <w:i/>
          <w:sz w:val="28"/>
          <w:szCs w:val="28"/>
        </w:rPr>
        <w:t>-1</w:t>
      </w:r>
      <w:r w:rsidRPr="0033564C">
        <w:rPr>
          <w:rFonts w:ascii="Times New Roman" w:eastAsiaTheme="minorEastAsia" w:hAnsi="Times New Roman" w:cs="Times New Roman"/>
          <w:sz w:val="28"/>
          <w:szCs w:val="28"/>
        </w:rPr>
        <w:t xml:space="preserve"> – вчерашний день, </w:t>
      </w:r>
    </w:p>
    <w:p w:rsidR="00150005" w:rsidRPr="0033564C" w:rsidRDefault="00150005" w:rsidP="0033564C">
      <w:pPr>
        <w:shd w:val="clear" w:color="auto" w:fill="FFFFFF"/>
        <w:spacing w:before="53" w:line="360" w:lineRule="auto"/>
        <w:ind w:right="-1" w:firstLine="851"/>
        <w:jc w:val="both"/>
        <w:rPr>
          <w:rFonts w:ascii="Times New Roman" w:hAnsi="Times New Roman" w:cs="Times New Roman"/>
          <w:sz w:val="28"/>
          <w:szCs w:val="28"/>
        </w:rPr>
      </w:pPr>
      <w:r w:rsidRPr="0033564C">
        <w:rPr>
          <w:rFonts w:ascii="Times New Roman" w:eastAsiaTheme="minorEastAsia" w:hAnsi="Times New Roman" w:cs="Times New Roman"/>
          <w:i/>
          <w:sz w:val="28"/>
          <w:szCs w:val="28"/>
          <w:lang w:val="en-US"/>
        </w:rPr>
        <w:lastRenderedPageBreak/>
        <w:t>k</w:t>
      </w:r>
      <w:r w:rsidRPr="0033564C">
        <w:rPr>
          <w:rFonts w:ascii="Times New Roman" w:eastAsiaTheme="minorEastAsia" w:hAnsi="Times New Roman" w:cs="Times New Roman"/>
          <w:i/>
          <w:sz w:val="28"/>
          <w:szCs w:val="28"/>
        </w:rPr>
        <w:t>=2/(</w:t>
      </w:r>
      <w:r w:rsidRPr="0033564C">
        <w:rPr>
          <w:rFonts w:ascii="Times New Roman" w:eastAsiaTheme="minorEastAsia" w:hAnsi="Times New Roman" w:cs="Times New Roman"/>
          <w:i/>
          <w:sz w:val="28"/>
          <w:szCs w:val="28"/>
          <w:lang w:val="en-US"/>
        </w:rPr>
        <w:t>n</w:t>
      </w:r>
      <w:r w:rsidRPr="0033564C">
        <w:rPr>
          <w:rFonts w:ascii="Times New Roman" w:eastAsiaTheme="minorEastAsia" w:hAnsi="Times New Roman" w:cs="Times New Roman"/>
          <w:i/>
          <w:sz w:val="28"/>
          <w:szCs w:val="28"/>
        </w:rPr>
        <w:t>+1)</w:t>
      </w:r>
      <w:r w:rsidR="003D5A97" w:rsidRPr="0033564C">
        <w:rPr>
          <w:rFonts w:ascii="Times New Roman" w:eastAsiaTheme="minorEastAsia" w:hAnsi="Times New Roman" w:cs="Times New Roman"/>
          <w:i/>
          <w:sz w:val="28"/>
          <w:szCs w:val="28"/>
        </w:rPr>
        <w:t>,</w:t>
      </w:r>
      <w:r w:rsidR="003D5A97" w:rsidRPr="0033564C">
        <w:rPr>
          <w:rFonts w:ascii="Times New Roman" w:eastAsiaTheme="minorEastAsia" w:hAnsi="Times New Roman" w:cs="Times New Roman"/>
          <w:sz w:val="28"/>
          <w:szCs w:val="28"/>
        </w:rPr>
        <w:t xml:space="preserve"> </w:t>
      </w:r>
      <w:r w:rsidR="003D5A97" w:rsidRPr="0033564C">
        <w:rPr>
          <w:rFonts w:ascii="Times New Roman" w:eastAsiaTheme="minorEastAsia" w:hAnsi="Times New Roman" w:cs="Times New Roman"/>
          <w:sz w:val="28"/>
          <w:szCs w:val="28"/>
          <w:lang w:val="en-US"/>
        </w:rPr>
        <w:t>n</w:t>
      </w:r>
      <w:r w:rsidR="003D5A97" w:rsidRPr="0033564C">
        <w:rPr>
          <w:rFonts w:ascii="Times New Roman" w:eastAsiaTheme="minorEastAsia" w:hAnsi="Times New Roman" w:cs="Times New Roman"/>
          <w:sz w:val="28"/>
          <w:szCs w:val="28"/>
        </w:rPr>
        <w:t xml:space="preserve"> – количество дней.</w:t>
      </w:r>
    </w:p>
    <w:p w:rsidR="00432898" w:rsidRPr="0033564C" w:rsidRDefault="00432898" w:rsidP="0033564C">
      <w:pPr>
        <w:shd w:val="clear" w:color="auto" w:fill="FFFFFF"/>
        <w:spacing w:before="125" w:line="360" w:lineRule="auto"/>
        <w:ind w:right="-1" w:firstLine="851"/>
        <w:jc w:val="both"/>
        <w:rPr>
          <w:rFonts w:ascii="Times New Roman" w:hAnsi="Times New Roman" w:cs="Times New Roman"/>
          <w:sz w:val="28"/>
          <w:szCs w:val="28"/>
        </w:rPr>
      </w:pPr>
      <w:r w:rsidRPr="0033564C">
        <w:rPr>
          <w:rFonts w:ascii="Times New Roman" w:hAnsi="Times New Roman" w:cs="Times New Roman"/>
          <w:color w:val="000000"/>
          <w:spacing w:val="6"/>
          <w:sz w:val="28"/>
          <w:szCs w:val="28"/>
        </w:rPr>
        <w:t>Линия скользящей откладывается прямо на графике движе</w:t>
      </w:r>
      <w:r w:rsidRPr="0033564C">
        <w:rPr>
          <w:rFonts w:ascii="Times New Roman" w:hAnsi="Times New Roman" w:cs="Times New Roman"/>
          <w:color w:val="000000"/>
          <w:spacing w:val="4"/>
          <w:sz w:val="28"/>
          <w:szCs w:val="28"/>
        </w:rPr>
        <w:t xml:space="preserve">ния цены. Чем больший порядок </w:t>
      </w:r>
      <w:r w:rsidRPr="0033564C">
        <w:rPr>
          <w:rFonts w:ascii="Times New Roman" w:hAnsi="Times New Roman" w:cs="Times New Roman"/>
          <w:color w:val="000000"/>
          <w:spacing w:val="3"/>
          <w:sz w:val="28"/>
          <w:szCs w:val="28"/>
        </w:rPr>
        <w:t xml:space="preserve">выбран для построения, тем более запаздывает </w:t>
      </w:r>
      <w:r w:rsidRPr="0033564C">
        <w:rPr>
          <w:rFonts w:ascii="Times New Roman" w:hAnsi="Times New Roman" w:cs="Times New Roman"/>
          <w:color w:val="000000"/>
          <w:spacing w:val="5"/>
          <w:sz w:val="28"/>
          <w:szCs w:val="28"/>
        </w:rPr>
        <w:t>кривая и тем более она сглажена и далека от ценового графика.</w:t>
      </w:r>
    </w:p>
    <w:p w:rsidR="00432898" w:rsidRDefault="006A3836" w:rsidP="0033564C">
      <w:pPr>
        <w:shd w:val="clear" w:color="auto" w:fill="FFFFFF"/>
        <w:spacing w:line="360" w:lineRule="auto"/>
        <w:ind w:right="-1" w:firstLine="851"/>
        <w:jc w:val="both"/>
        <w:rPr>
          <w:rFonts w:ascii="Times New Roman" w:hAnsi="Times New Roman" w:cs="Times New Roman"/>
          <w:color w:val="000000"/>
          <w:sz w:val="28"/>
          <w:szCs w:val="28"/>
        </w:rPr>
      </w:pPr>
      <w:r>
        <w:rPr>
          <w:rFonts w:ascii="Times New Roman" w:hAnsi="Times New Roman" w:cs="Times New Roman"/>
          <w:color w:val="000000"/>
          <w:spacing w:val="-5"/>
          <w:sz w:val="28"/>
          <w:szCs w:val="28"/>
        </w:rPr>
        <w:t>Еще заметим, что чем больше время прогноза</w:t>
      </w:r>
      <w:r w:rsidR="0075618F">
        <w:rPr>
          <w:rFonts w:ascii="Times New Roman" w:hAnsi="Times New Roman" w:cs="Times New Roman"/>
          <w:color w:val="000000"/>
          <w:spacing w:val="-5"/>
          <w:sz w:val="28"/>
          <w:szCs w:val="28"/>
        </w:rPr>
        <w:t>,</w:t>
      </w:r>
      <w:r>
        <w:rPr>
          <w:rFonts w:ascii="Times New Roman" w:hAnsi="Times New Roman" w:cs="Times New Roman"/>
          <w:color w:val="000000"/>
          <w:spacing w:val="-5"/>
          <w:sz w:val="28"/>
          <w:szCs w:val="28"/>
        </w:rPr>
        <w:t xml:space="preserve"> тем больший порядок скользящей применяется, аналогично и в обратную сторону. К тому же запомним, что </w:t>
      </w:r>
      <w:r w:rsidR="00432898" w:rsidRPr="0033564C">
        <w:rPr>
          <w:rFonts w:ascii="Times New Roman" w:hAnsi="Times New Roman" w:cs="Times New Roman"/>
          <w:color w:val="000000"/>
          <w:spacing w:val="-1"/>
          <w:sz w:val="28"/>
          <w:szCs w:val="28"/>
        </w:rPr>
        <w:t xml:space="preserve">скользящая очень маленького порядка </w:t>
      </w:r>
      <w:r>
        <w:rPr>
          <w:rFonts w:ascii="Times New Roman" w:hAnsi="Times New Roman" w:cs="Times New Roman"/>
          <w:color w:val="000000"/>
          <w:spacing w:val="-1"/>
          <w:sz w:val="28"/>
          <w:szCs w:val="28"/>
        </w:rPr>
        <w:t>большое количество</w:t>
      </w:r>
      <w:r w:rsidR="00432898" w:rsidRPr="0033564C">
        <w:rPr>
          <w:rFonts w:ascii="Times New Roman" w:hAnsi="Times New Roman" w:cs="Times New Roman"/>
          <w:color w:val="000000"/>
          <w:spacing w:val="-3"/>
          <w:sz w:val="28"/>
          <w:szCs w:val="28"/>
        </w:rPr>
        <w:t xml:space="preserve"> ложных сигналов, а большого порядка — иметь ма</w:t>
      </w:r>
      <w:r w:rsidR="00432898" w:rsidRPr="0033564C">
        <w:rPr>
          <w:rFonts w:ascii="Times New Roman" w:hAnsi="Times New Roman" w:cs="Times New Roman"/>
          <w:color w:val="000000"/>
          <w:sz w:val="28"/>
          <w:szCs w:val="28"/>
        </w:rPr>
        <w:t xml:space="preserve">ленькую чувствительность, т.е. давать слишком мало сигналов. </w:t>
      </w:r>
    </w:p>
    <w:p w:rsidR="007174C4" w:rsidRDefault="006A3836" w:rsidP="006A3836">
      <w:pPr>
        <w:shd w:val="clear" w:color="auto" w:fill="FFFFFF"/>
        <w:spacing w:line="360" w:lineRule="auto"/>
        <w:ind w:right="-1" w:firstLine="851"/>
        <w:jc w:val="both"/>
        <w:rPr>
          <w:rFonts w:ascii="Times New Roman" w:hAnsi="Times New Roman" w:cs="Times New Roman"/>
          <w:color w:val="000000"/>
          <w:spacing w:val="1"/>
          <w:sz w:val="28"/>
          <w:szCs w:val="28"/>
        </w:rPr>
      </w:pPr>
      <w:r>
        <w:rPr>
          <w:rFonts w:ascii="Times New Roman" w:hAnsi="Times New Roman" w:cs="Times New Roman"/>
          <w:color w:val="000000"/>
          <w:sz w:val="28"/>
          <w:szCs w:val="28"/>
        </w:rPr>
        <w:t>Иначе говоря, эти показатели являются усложненными линиями поддержки и сопротивления тренда. Их п</w:t>
      </w:r>
      <w:r>
        <w:rPr>
          <w:rFonts w:ascii="Times New Roman" w:hAnsi="Times New Roman" w:cs="Times New Roman"/>
          <w:color w:val="000000"/>
          <w:spacing w:val="-4"/>
          <w:sz w:val="28"/>
          <w:szCs w:val="28"/>
        </w:rPr>
        <w:t xml:space="preserve">рименение </w:t>
      </w:r>
      <w:r w:rsidR="00432898" w:rsidRPr="0033564C">
        <w:rPr>
          <w:rFonts w:ascii="Times New Roman" w:hAnsi="Times New Roman" w:cs="Times New Roman"/>
          <w:color w:val="000000"/>
          <w:spacing w:val="-4"/>
          <w:sz w:val="28"/>
          <w:szCs w:val="28"/>
        </w:rPr>
        <w:t>особенно эффективно при</w:t>
      </w:r>
      <w:r w:rsidR="00B95A19">
        <w:rPr>
          <w:rFonts w:ascii="Times New Roman" w:hAnsi="Times New Roman" w:cs="Times New Roman"/>
          <w:color w:val="000000"/>
          <w:spacing w:val="-4"/>
          <w:sz w:val="28"/>
          <w:szCs w:val="28"/>
        </w:rPr>
        <w:t xml:space="preserve"> </w:t>
      </w:r>
      <w:r w:rsidR="00432898" w:rsidRPr="0033564C">
        <w:rPr>
          <w:rFonts w:ascii="Times New Roman" w:hAnsi="Times New Roman" w:cs="Times New Roman"/>
          <w:color w:val="000000"/>
          <w:spacing w:val="-2"/>
          <w:sz w:val="28"/>
          <w:szCs w:val="28"/>
        </w:rPr>
        <w:t>трендовых (бычьем или медвежьем) рынках. В этом заключается</w:t>
      </w:r>
      <w:r w:rsidR="00B95A19">
        <w:rPr>
          <w:rFonts w:ascii="Times New Roman" w:hAnsi="Times New Roman" w:cs="Times New Roman"/>
          <w:color w:val="000000"/>
          <w:spacing w:val="-2"/>
          <w:sz w:val="28"/>
          <w:szCs w:val="28"/>
        </w:rPr>
        <w:t xml:space="preserve"> </w:t>
      </w:r>
      <w:r w:rsidR="00432898" w:rsidRPr="0033564C">
        <w:rPr>
          <w:rFonts w:ascii="Times New Roman" w:hAnsi="Times New Roman" w:cs="Times New Roman"/>
          <w:color w:val="000000"/>
          <w:spacing w:val="-5"/>
          <w:sz w:val="28"/>
          <w:szCs w:val="28"/>
        </w:rPr>
        <w:t>основное отличие применения скользящих средних от осциллятор</w:t>
      </w:r>
      <w:r w:rsidR="00432898" w:rsidRPr="0033564C">
        <w:rPr>
          <w:rFonts w:ascii="Times New Roman" w:hAnsi="Times New Roman" w:cs="Times New Roman"/>
          <w:color w:val="000000"/>
          <w:spacing w:val="-3"/>
          <w:sz w:val="28"/>
          <w:szCs w:val="28"/>
        </w:rPr>
        <w:t>ных методов</w:t>
      </w:r>
      <w:r w:rsidR="00166CBC">
        <w:rPr>
          <w:rFonts w:ascii="Times New Roman" w:hAnsi="Times New Roman" w:cs="Times New Roman"/>
          <w:color w:val="000000"/>
          <w:spacing w:val="-3"/>
          <w:sz w:val="28"/>
          <w:szCs w:val="28"/>
        </w:rPr>
        <w:t>.</w:t>
      </w:r>
      <w:r w:rsidR="00B95A19" w:rsidRPr="00B95A19">
        <w:rPr>
          <w:rFonts w:ascii="Times New Roman" w:hAnsi="Times New Roman" w:cs="Times New Roman"/>
          <w:color w:val="000000"/>
          <w:spacing w:val="-4"/>
          <w:sz w:val="28"/>
          <w:szCs w:val="28"/>
        </w:rPr>
        <w:t>[</w:t>
      </w:r>
      <w:r w:rsidR="005B0DE9" w:rsidRPr="005B0DE9">
        <w:rPr>
          <w:rFonts w:ascii="Times New Roman" w:hAnsi="Times New Roman" w:cs="Times New Roman"/>
          <w:color w:val="000000"/>
          <w:spacing w:val="2"/>
          <w:sz w:val="28"/>
          <w:szCs w:val="28"/>
        </w:rPr>
        <w:t>2</w:t>
      </w:r>
      <w:r w:rsidR="007174C4" w:rsidRPr="0033564C">
        <w:rPr>
          <w:rFonts w:ascii="Times New Roman" w:hAnsi="Times New Roman" w:cs="Times New Roman"/>
          <w:color w:val="000000"/>
          <w:spacing w:val="1"/>
          <w:sz w:val="28"/>
          <w:szCs w:val="28"/>
        </w:rPr>
        <w:t>]</w:t>
      </w:r>
    </w:p>
    <w:p w:rsidR="005D4B02" w:rsidRPr="0033564C" w:rsidRDefault="005D4B02" w:rsidP="006A3836">
      <w:pPr>
        <w:shd w:val="clear" w:color="auto" w:fill="FFFFFF"/>
        <w:spacing w:line="360" w:lineRule="auto"/>
        <w:ind w:right="-1" w:firstLine="851"/>
        <w:jc w:val="both"/>
        <w:rPr>
          <w:rFonts w:ascii="Times New Roman" w:hAnsi="Times New Roman" w:cs="Times New Roman"/>
          <w:color w:val="000000"/>
          <w:spacing w:val="1"/>
          <w:sz w:val="28"/>
          <w:szCs w:val="28"/>
        </w:rPr>
      </w:pPr>
      <w:r>
        <w:rPr>
          <w:rFonts w:ascii="Times New Roman" w:hAnsi="Times New Roman" w:cs="Times New Roman"/>
          <w:color w:val="000000"/>
          <w:spacing w:val="1"/>
          <w:sz w:val="28"/>
          <w:szCs w:val="28"/>
        </w:rPr>
        <w:t>Но понимание данных показателей порой недостаточно, в связи с этим рассмотрим математические модели, которые используются для более детального анализа.</w:t>
      </w:r>
      <w:r w:rsidR="003101D8">
        <w:rPr>
          <w:rFonts w:ascii="Times New Roman" w:hAnsi="Times New Roman" w:cs="Times New Roman"/>
          <w:color w:val="000000"/>
          <w:spacing w:val="1"/>
          <w:sz w:val="28"/>
          <w:szCs w:val="28"/>
        </w:rPr>
        <w:t xml:space="preserve"> В связи с тем, что на рынке ценных бумаг могут совершаться краткосрочные и долгосрочные сделки, то и математические модели используются для конкретного типа сделки, например, для краткосрочных сделок применяются модели логистической регрессии, градиентного бустинга, случайного леса, а для долгосрочных – модель Марковица или модель </w:t>
      </w:r>
      <w:r w:rsidR="00023ACB">
        <w:rPr>
          <w:rFonts w:ascii="Times New Roman" w:hAnsi="Times New Roman" w:cs="Times New Roman"/>
          <w:color w:val="000000"/>
          <w:spacing w:val="1"/>
          <w:sz w:val="28"/>
          <w:szCs w:val="28"/>
        </w:rPr>
        <w:t>Тобина</w:t>
      </w:r>
      <w:r w:rsidR="003101D8">
        <w:rPr>
          <w:rFonts w:ascii="Times New Roman" w:hAnsi="Times New Roman" w:cs="Times New Roman"/>
          <w:color w:val="000000"/>
          <w:spacing w:val="1"/>
          <w:sz w:val="28"/>
          <w:szCs w:val="28"/>
        </w:rPr>
        <w:t>.</w:t>
      </w:r>
    </w:p>
    <w:p w:rsidR="00643A54" w:rsidRPr="0033564C" w:rsidRDefault="00643A54" w:rsidP="00F07BD1">
      <w:pPr>
        <w:pStyle w:val="a3"/>
        <w:numPr>
          <w:ilvl w:val="1"/>
          <w:numId w:val="46"/>
        </w:numPr>
        <w:spacing w:line="720" w:lineRule="auto"/>
        <w:ind w:left="0" w:firstLine="851"/>
        <w:jc w:val="center"/>
        <w:rPr>
          <w:rFonts w:ascii="Times New Roman" w:hAnsi="Times New Roman" w:cs="Times New Roman"/>
          <w:sz w:val="28"/>
          <w:szCs w:val="28"/>
        </w:rPr>
      </w:pPr>
      <w:r w:rsidRPr="0033564C">
        <w:rPr>
          <w:rFonts w:ascii="Times New Roman" w:hAnsi="Times New Roman" w:cs="Times New Roman"/>
          <w:sz w:val="28"/>
          <w:szCs w:val="28"/>
        </w:rPr>
        <w:t>Математические модели</w:t>
      </w:r>
      <w:r w:rsidR="00E56F45">
        <w:rPr>
          <w:rFonts w:ascii="Times New Roman" w:hAnsi="Times New Roman" w:cs="Times New Roman"/>
          <w:sz w:val="28"/>
          <w:szCs w:val="28"/>
        </w:rPr>
        <w:t xml:space="preserve"> для краткосрочных сделок</w:t>
      </w:r>
    </w:p>
    <w:p w:rsidR="00E56F45" w:rsidRDefault="00E56F45" w:rsidP="0033564C">
      <w:pPr>
        <w:pStyle w:val="Textbody"/>
        <w:spacing w:line="360" w:lineRule="auto"/>
        <w:ind w:firstLine="851"/>
        <w:jc w:val="both"/>
        <w:rPr>
          <w:rFonts w:ascii="Times New Roman" w:hAnsi="Times New Roman"/>
          <w:sz w:val="28"/>
          <w:szCs w:val="28"/>
        </w:rPr>
      </w:pPr>
      <w:r>
        <w:rPr>
          <w:rFonts w:ascii="Times New Roman" w:hAnsi="Times New Roman"/>
          <w:sz w:val="28"/>
          <w:szCs w:val="28"/>
        </w:rPr>
        <w:t>Начнем свое изучение с модели логистической регрессии.</w:t>
      </w:r>
    </w:p>
    <w:p w:rsidR="00643A54"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Логистическая регрессия – это  линейная модель, построенная на логистической функции потерь </w:t>
      </w:r>
      <m:oMath>
        <m:r>
          <w:rPr>
            <w:rFonts w:ascii="Cambria Math" w:hAnsi="Cambria Math"/>
            <w:sz w:val="28"/>
            <w:szCs w:val="28"/>
          </w:rPr>
          <m:t>L</m:t>
        </m:r>
        <m:r>
          <w:rPr>
            <w:rFonts w:ascii="Cambria Math" w:hAnsi="Times New Roman"/>
            <w:sz w:val="28"/>
            <w:szCs w:val="28"/>
          </w:rPr>
          <m:t>(</m:t>
        </m:r>
        <m:r>
          <w:rPr>
            <w:rFonts w:ascii="Cambria Math" w:hAnsi="Cambria Math"/>
            <w:sz w:val="28"/>
            <w:szCs w:val="28"/>
          </w:rPr>
          <m:t>y</m:t>
        </m:r>
        <m:r>
          <w:rPr>
            <w:rFonts w:ascii="Cambria Math" w:hAnsi="Times New Roman"/>
            <w:sz w:val="28"/>
            <w:szCs w:val="28"/>
          </w:rPr>
          <m:t xml:space="preserve">, </m:t>
        </m:r>
        <m:r>
          <w:rPr>
            <w:rFonts w:ascii="Cambria Math" w:hAnsi="Cambria Math"/>
            <w:sz w:val="28"/>
            <w:szCs w:val="28"/>
          </w:rPr>
          <m:t>z</m:t>
        </m:r>
        <m:r>
          <w:rPr>
            <w:rFonts w:ascii="Cambria Math" w:hAnsi="Times New Roman"/>
            <w:sz w:val="28"/>
            <w:szCs w:val="28"/>
          </w:rPr>
          <m:t xml:space="preserve">) = </m:t>
        </m:r>
        <m:r>
          <w:rPr>
            <w:rFonts w:ascii="Cambria Math" w:hAnsi="Cambria Math"/>
            <w:sz w:val="28"/>
            <w:szCs w:val="28"/>
          </w:rPr>
          <m:t>l</m:t>
        </m:r>
        <m:r>
          <w:rPr>
            <w:rFonts w:ascii="Cambria Math" w:hAnsi="Cambria Math"/>
            <w:sz w:val="28"/>
            <w:szCs w:val="28"/>
            <w:lang w:val="en-US"/>
          </w:rPr>
          <m:t>og</m:t>
        </m:r>
        <m:r>
          <w:rPr>
            <w:rFonts w:ascii="Cambria Math" w:hAnsi="Times New Roman"/>
            <w:sz w:val="28"/>
            <w:szCs w:val="28"/>
          </w:rPr>
          <m:t xml:space="preserve">(1 + </m:t>
        </m:r>
        <m:r>
          <w:rPr>
            <w:rFonts w:ascii="Cambria Math" w:hAnsi="Cambria Math"/>
            <w:sz w:val="28"/>
            <w:szCs w:val="28"/>
          </w:rPr>
          <m:t>e</m:t>
        </m:r>
        <m:r>
          <w:rPr>
            <w:rFonts w:ascii="Times New Roman" w:hAnsi="Times New Roman"/>
            <w:position w:val="9"/>
            <w:sz w:val="28"/>
            <w:szCs w:val="28"/>
          </w:rPr>
          <m:t>-</m:t>
        </m:r>
        <m:r>
          <w:rPr>
            <w:rFonts w:ascii="Cambria Math" w:hAnsi="Cambria Math"/>
            <w:position w:val="9"/>
            <w:sz w:val="28"/>
            <w:szCs w:val="28"/>
            <w:lang w:val="en-US"/>
          </w:rPr>
          <m:t>yz</m:t>
        </m:r>
        <m:r>
          <w:rPr>
            <w:rFonts w:ascii="Cambria Math" w:hAnsi="Times New Roman"/>
            <w:sz w:val="28"/>
            <w:szCs w:val="28"/>
          </w:rPr>
          <m:t>),</m:t>
        </m:r>
      </m:oMath>
      <w:r w:rsidRPr="0033564C">
        <w:rPr>
          <w:rFonts w:ascii="Times New Roman" w:hAnsi="Times New Roman"/>
          <w:sz w:val="28"/>
          <w:szCs w:val="28"/>
        </w:rPr>
        <w:t xml:space="preserve"> которая </w:t>
      </w:r>
      <w:r w:rsidRPr="0033564C">
        <w:rPr>
          <w:rFonts w:ascii="Times New Roman" w:hAnsi="Times New Roman"/>
          <w:sz w:val="28"/>
          <w:szCs w:val="28"/>
        </w:rPr>
        <w:lastRenderedPageBreak/>
        <w:t>позволяет обучить алгоритм оценивать вероятность принадлежности объекта к одному из классов (градиента или антиградиента)[</w:t>
      </w:r>
      <w:r w:rsidR="005B0DE9" w:rsidRPr="005B0DE9">
        <w:rPr>
          <w:rFonts w:ascii="Times New Roman" w:hAnsi="Times New Roman"/>
          <w:sz w:val="28"/>
          <w:szCs w:val="28"/>
        </w:rPr>
        <w:t>8</w:t>
      </w:r>
      <w:r w:rsidRPr="0033564C">
        <w:rPr>
          <w:rFonts w:ascii="Times New Roman" w:hAnsi="Times New Roman"/>
          <w:sz w:val="28"/>
          <w:szCs w:val="28"/>
        </w:rPr>
        <w:t>].</w:t>
      </w:r>
    </w:p>
    <w:p w:rsidR="00643A54"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Следующий алгоритм заключается в том, что задав длину обучающих подвыборок </w:t>
      </w:r>
      <m:oMath>
        <m:r>
          <m:rPr>
            <m:scr m:val="script"/>
          </m:rPr>
          <w:rPr>
            <w:rFonts w:ascii="Cambria Math" w:hAnsi="Times New Roman"/>
            <w:sz w:val="28"/>
            <w:szCs w:val="28"/>
          </w:rPr>
          <m:t>l</m:t>
        </m:r>
        <m:r>
          <w:rPr>
            <w:rFonts w:ascii="Cambria Math" w:hAnsi="Times New Roman"/>
            <w:sz w:val="28"/>
            <w:szCs w:val="28"/>
          </w:rPr>
          <m:t xml:space="preserve"> </m:t>
        </m:r>
        <m:r>
          <w:rPr>
            <w:rFonts w:ascii="Cambria Math" w:hAnsi="Times New Roman"/>
            <w:sz w:val="28"/>
            <w:szCs w:val="28"/>
          </w:rPr>
          <m:t>'</m:t>
        </m:r>
      </m:oMath>
      <w:r w:rsidRPr="0033564C">
        <w:rPr>
          <w:rFonts w:ascii="Times New Roman" w:hAnsi="Times New Roman"/>
          <w:sz w:val="28"/>
          <w:szCs w:val="28"/>
        </w:rPr>
        <w:t xml:space="preserve">, длину признаковых подописаний </w:t>
      </w:r>
      <m:oMath>
        <m:r>
          <w:rPr>
            <w:rFonts w:ascii="Cambria Math" w:hAnsi="Cambria Math"/>
            <w:sz w:val="28"/>
            <w:szCs w:val="28"/>
          </w:rPr>
          <m:t>n</m:t>
        </m:r>
        <m:r>
          <w:rPr>
            <w:rFonts w:ascii="Cambria Math" w:hAnsi="Times New Roman"/>
            <w:sz w:val="28"/>
            <w:szCs w:val="28"/>
          </w:rPr>
          <m:t xml:space="preserve"> </m:t>
        </m:r>
        <m:r>
          <w:rPr>
            <w:rFonts w:ascii="Cambria Math" w:hAnsi="Times New Roman"/>
            <w:sz w:val="28"/>
            <w:szCs w:val="28"/>
          </w:rPr>
          <m:t>'</m:t>
        </m:r>
      </m:oMath>
      <w:r w:rsidRPr="0033564C">
        <w:rPr>
          <w:rFonts w:ascii="Times New Roman" w:hAnsi="Times New Roman"/>
          <w:sz w:val="28"/>
          <w:szCs w:val="28"/>
        </w:rPr>
        <w:t xml:space="preserve"> и два порога </w:t>
      </w:r>
      <m:oMath>
        <m:r>
          <w:rPr>
            <w:rFonts w:ascii="Cambria Math" w:hAnsi="Cambria Math"/>
            <w:sz w:val="28"/>
            <w:szCs w:val="28"/>
          </w:rPr>
          <m:t>ε</m:t>
        </m:r>
        <m:r>
          <w:rPr>
            <w:rFonts w:ascii="Cambria Math" w:hAnsi="Times New Roman"/>
            <w:position w:val="-9"/>
            <w:sz w:val="28"/>
            <w:szCs w:val="28"/>
          </w:rPr>
          <m:t>1</m:t>
        </m:r>
        <m:r>
          <w:rPr>
            <w:rFonts w:ascii="Cambria Math" w:hAnsi="Times New Roman"/>
            <w:sz w:val="28"/>
            <w:szCs w:val="28"/>
          </w:rPr>
          <m:t xml:space="preserve"> </m:t>
        </m:r>
        <m:r>
          <w:rPr>
            <w:rFonts w:ascii="Cambria Math" w:hAnsi="Times New Roman"/>
            <w:sz w:val="28"/>
            <w:szCs w:val="28"/>
          </w:rPr>
          <m:t>и</m:t>
        </m:r>
        <m:r>
          <w:rPr>
            <w:rFonts w:ascii="Cambria Math" w:hAnsi="Times New Roman"/>
            <w:sz w:val="28"/>
            <w:szCs w:val="28"/>
          </w:rPr>
          <m:t xml:space="preserve"> </m:t>
        </m:r>
        <m:r>
          <w:rPr>
            <w:rFonts w:ascii="Cambria Math" w:hAnsi="Cambria Math"/>
            <w:sz w:val="28"/>
            <w:szCs w:val="28"/>
          </w:rPr>
          <m:t>ε</m:t>
        </m:r>
        <m:r>
          <w:rPr>
            <w:rFonts w:ascii="Cambria Math" w:hAnsi="Times New Roman"/>
            <w:position w:val="-9"/>
            <w:sz w:val="28"/>
            <w:szCs w:val="28"/>
          </w:rPr>
          <m:t>2</m:t>
        </m:r>
      </m:oMath>
      <w:r w:rsidRPr="0033564C">
        <w:rPr>
          <w:rFonts w:ascii="Times New Roman" w:hAnsi="Times New Roman"/>
          <w:sz w:val="28"/>
          <w:szCs w:val="28"/>
        </w:rPr>
        <w:t xml:space="preserve">, производим следующие действия для </w:t>
      </w:r>
      <m:oMath>
        <m:r>
          <w:rPr>
            <w:rFonts w:ascii="Cambria Math" w:hAnsi="Cambria Math"/>
            <w:sz w:val="28"/>
            <w:szCs w:val="28"/>
          </w:rPr>
          <m:t>t</m:t>
        </m:r>
        <m:r>
          <w:rPr>
            <w:rFonts w:ascii="Cambria Math" w:hAnsi="Times New Roman"/>
            <w:sz w:val="28"/>
            <w:szCs w:val="28"/>
          </w:rPr>
          <m:t xml:space="preserve"> = 1, . . . , </m:t>
        </m:r>
        <m:r>
          <w:rPr>
            <w:rFonts w:ascii="Cambria Math" w:hAnsi="Cambria Math"/>
            <w:sz w:val="28"/>
            <w:szCs w:val="28"/>
          </w:rPr>
          <m:t>T</m:t>
        </m:r>
      </m:oMath>
    </w:p>
    <w:p w:rsidR="00643A54" w:rsidRPr="0033564C" w:rsidRDefault="00643A54" w:rsidP="0033564C">
      <w:pPr>
        <w:pStyle w:val="Textbody"/>
        <w:spacing w:line="360" w:lineRule="auto"/>
        <w:ind w:left="592" w:firstLine="851"/>
        <w:jc w:val="both"/>
        <w:rPr>
          <w:rFonts w:ascii="Times New Roman" w:hAnsi="Times New Roman"/>
          <w:sz w:val="28"/>
          <w:szCs w:val="28"/>
        </w:rPr>
      </w:pPr>
      <w:r w:rsidRPr="0033564C">
        <w:rPr>
          <w:rFonts w:ascii="Times New Roman" w:hAnsi="Times New Roman"/>
          <w:sz w:val="28"/>
          <w:szCs w:val="28"/>
        </w:rPr>
        <w:t xml:space="preserve">1. формируем подмножество </w:t>
      </w:r>
      <m:oMath>
        <m:r>
          <w:rPr>
            <w:rFonts w:ascii="Cambria Math" w:hAnsi="Cambria Math"/>
            <w:sz w:val="28"/>
            <w:szCs w:val="28"/>
          </w:rPr>
          <m:t>X</m:t>
        </m:r>
        <m:r>
          <w:rPr>
            <w:rFonts w:ascii="Cambria Math" w:hAnsi="Times New Roman"/>
            <w:sz w:val="28"/>
            <w:szCs w:val="28"/>
          </w:rPr>
          <m:t xml:space="preserve"> </m:t>
        </m:r>
        <m:r>
          <m:rPr>
            <m:scr m:val="script"/>
          </m:rPr>
          <w:rPr>
            <w:rFonts w:ascii="Cambria Math" w:hAnsi="Times New Roman"/>
            <w:sz w:val="28"/>
            <w:szCs w:val="28"/>
          </w:rPr>
          <m:t>l</m:t>
        </m:r>
        <m:r>
          <w:rPr>
            <w:rFonts w:ascii="Cambria Math" w:hAnsi="Times New Roman"/>
            <w:sz w:val="28"/>
            <w:szCs w:val="28"/>
          </w:rPr>
          <m:t xml:space="preserve"> </m:t>
        </m:r>
        <m:r>
          <w:rPr>
            <w:rFonts w:ascii="Cambria Math" w:hAnsi="Times New Roman"/>
            <w:sz w:val="28"/>
            <w:szCs w:val="28"/>
          </w:rPr>
          <m:t>'</m:t>
        </m:r>
        <m:r>
          <w:rPr>
            <w:rFonts w:ascii="Cambria Math" w:hAnsi="Cambria Math"/>
            <w:position w:val="-9"/>
            <w:sz w:val="28"/>
            <w:szCs w:val="28"/>
            <w:lang w:val="en-US"/>
          </w:rPr>
          <m:t>t</m:t>
        </m:r>
        <m:r>
          <w:rPr>
            <w:rFonts w:ascii="Cambria Math" w:hAnsi="Times New Roman"/>
            <w:sz w:val="28"/>
            <w:szCs w:val="28"/>
          </w:rPr>
          <m:t xml:space="preserve"> </m:t>
        </m:r>
        <m:r>
          <w:rPr>
            <w:rFonts w:ascii="Cambria Math" w:hAnsi="Cambria Math"/>
            <w:sz w:val="28"/>
            <w:szCs w:val="28"/>
          </w:rPr>
          <m:t>⊂</m:t>
        </m:r>
        <m:r>
          <w:rPr>
            <w:rFonts w:ascii="Cambria Math" w:hAnsi="Times New Roman"/>
            <w:sz w:val="28"/>
            <w:szCs w:val="28"/>
          </w:rPr>
          <m:t xml:space="preserve"> </m:t>
        </m:r>
        <m:r>
          <w:rPr>
            <w:rFonts w:ascii="Cambria Math" w:hAnsi="Cambria Math"/>
            <w:sz w:val="28"/>
            <w:szCs w:val="28"/>
          </w:rPr>
          <m:t>X</m:t>
        </m:r>
        <m:r>
          <w:rPr>
            <w:rFonts w:ascii="Cambria Math" w:hAnsi="Times New Roman"/>
            <w:sz w:val="28"/>
            <w:szCs w:val="28"/>
          </w:rPr>
          <m:t xml:space="preserve"> </m:t>
        </m:r>
        <m:r>
          <m:rPr>
            <m:scr m:val="script"/>
          </m:rPr>
          <w:rPr>
            <w:rFonts w:ascii="Cambria Math" w:hAnsi="Times New Roman"/>
            <w:sz w:val="28"/>
            <w:szCs w:val="28"/>
          </w:rPr>
          <m:t>l</m:t>
        </m:r>
        <m:r>
          <w:rPr>
            <w:rFonts w:ascii="Cambria Math" w:hAnsi="Times New Roman"/>
            <w:sz w:val="28"/>
            <w:szCs w:val="28"/>
          </w:rPr>
          <m:t xml:space="preserve"> </m:t>
        </m:r>
        <m:r>
          <w:rPr>
            <w:rFonts w:ascii="Cambria Math" w:hAnsi="Times New Roman"/>
            <w:sz w:val="28"/>
            <w:szCs w:val="28"/>
          </w:rPr>
          <m:t>из</m:t>
        </m:r>
        <m:r>
          <w:rPr>
            <w:rFonts w:ascii="Cambria Math" w:hAnsi="Times New Roman"/>
            <w:sz w:val="28"/>
            <w:szCs w:val="28"/>
          </w:rPr>
          <m:t xml:space="preserve"> </m:t>
        </m:r>
        <m:r>
          <m:rPr>
            <m:scr m:val="script"/>
          </m:rPr>
          <w:rPr>
            <w:rFonts w:ascii="Cambria Math" w:hAnsi="Times New Roman"/>
            <w:sz w:val="28"/>
            <w:szCs w:val="28"/>
          </w:rPr>
          <m:t>l</m:t>
        </m:r>
        <m:r>
          <w:rPr>
            <w:rFonts w:ascii="Cambria Math" w:hAnsi="Times New Roman"/>
            <w:sz w:val="28"/>
            <w:szCs w:val="28"/>
          </w:rPr>
          <m:t xml:space="preserve"> </m:t>
        </m:r>
        <m:r>
          <w:rPr>
            <w:rFonts w:ascii="Cambria Math" w:hAnsi="Times New Roman"/>
            <w:sz w:val="28"/>
            <w:szCs w:val="28"/>
          </w:rPr>
          <m:t>'</m:t>
        </m:r>
        <m:r>
          <w:rPr>
            <w:rFonts w:ascii="Cambria Math" w:hAnsi="Times New Roman"/>
            <w:sz w:val="28"/>
            <w:szCs w:val="28"/>
          </w:rPr>
          <m:t xml:space="preserve"> </m:t>
        </m:r>
      </m:oMath>
      <w:r w:rsidRPr="0033564C">
        <w:rPr>
          <w:rFonts w:ascii="Times New Roman" w:hAnsi="Times New Roman"/>
          <w:sz w:val="28"/>
          <w:szCs w:val="28"/>
        </w:rPr>
        <w:t>элементов;</w:t>
      </w:r>
    </w:p>
    <w:p w:rsidR="00643A54" w:rsidRPr="0033564C" w:rsidRDefault="00643A54" w:rsidP="0033564C">
      <w:pPr>
        <w:pStyle w:val="Textbody"/>
        <w:spacing w:line="360" w:lineRule="auto"/>
        <w:ind w:left="592" w:firstLine="851"/>
        <w:jc w:val="both"/>
        <w:rPr>
          <w:rFonts w:ascii="Times New Roman" w:hAnsi="Times New Roman"/>
          <w:sz w:val="28"/>
          <w:szCs w:val="28"/>
        </w:rPr>
      </w:pPr>
      <w:r w:rsidRPr="0033564C">
        <w:rPr>
          <w:rFonts w:ascii="Times New Roman" w:hAnsi="Times New Roman"/>
          <w:sz w:val="28"/>
          <w:szCs w:val="28"/>
        </w:rPr>
        <w:t xml:space="preserve">2. формируем подмножество </w:t>
      </w:r>
      <m:oMath>
        <m:r>
          <w:rPr>
            <w:rFonts w:ascii="Cambria Math" w:hAnsi="Cambria Math"/>
            <w:sz w:val="28"/>
            <w:szCs w:val="28"/>
          </w:rPr>
          <m:t>Fet</m:t>
        </m:r>
        <m:r>
          <w:rPr>
            <w:rFonts w:ascii="Cambria Math" w:hAnsi="Times New Roman"/>
            <w:sz w:val="28"/>
            <w:szCs w:val="28"/>
          </w:rPr>
          <m:t xml:space="preserve"> </m:t>
        </m:r>
        <m:r>
          <w:rPr>
            <w:rFonts w:ascii="Cambria Math" w:hAnsi="Cambria Math"/>
            <w:sz w:val="28"/>
            <w:szCs w:val="28"/>
          </w:rPr>
          <m:t>⊂</m:t>
        </m:r>
        <m:r>
          <w:rPr>
            <w:rFonts w:ascii="Cambria Math" w:hAnsi="Times New Roman"/>
            <w:sz w:val="28"/>
            <w:szCs w:val="28"/>
          </w:rPr>
          <m:t xml:space="preserve"> </m:t>
        </m:r>
        <m:r>
          <w:rPr>
            <w:rFonts w:ascii="Cambria Math" w:hAnsi="Cambria Math"/>
            <w:sz w:val="28"/>
            <w:szCs w:val="28"/>
          </w:rPr>
          <m:t>F</m:t>
        </m:r>
        <m:r>
          <w:rPr>
            <w:rFonts w:ascii="Cambria Math" w:hAnsi="Times New Roman"/>
            <w:sz w:val="28"/>
            <w:szCs w:val="28"/>
          </w:rPr>
          <m:t xml:space="preserve"> </m:t>
        </m:r>
        <m:r>
          <m:rPr>
            <m:scr m:val="script"/>
          </m:rPr>
          <w:rPr>
            <w:rFonts w:ascii="Cambria Math" w:hAnsi="Times New Roman"/>
            <w:sz w:val="28"/>
            <w:szCs w:val="28"/>
          </w:rPr>
          <m:t>l</m:t>
        </m:r>
        <m:r>
          <w:rPr>
            <w:rFonts w:ascii="Cambria Math" w:hAnsi="Times New Roman"/>
            <w:sz w:val="28"/>
            <w:szCs w:val="28"/>
          </w:rPr>
          <m:t xml:space="preserve"> </m:t>
        </m:r>
        <m:r>
          <w:rPr>
            <w:rFonts w:ascii="Cambria Math" w:hAnsi="Times New Roman"/>
            <w:sz w:val="28"/>
            <w:szCs w:val="28"/>
          </w:rPr>
          <m:t>из</m:t>
        </m:r>
        <m:r>
          <w:rPr>
            <w:rFonts w:ascii="Cambria Math" w:hAnsi="Times New Roman"/>
            <w:sz w:val="28"/>
            <w:szCs w:val="28"/>
          </w:rPr>
          <m:t xml:space="preserve"> </m:t>
        </m:r>
        <m:r>
          <w:rPr>
            <w:rFonts w:ascii="Cambria Math" w:hAnsi="Cambria Math"/>
            <w:sz w:val="28"/>
            <w:szCs w:val="28"/>
          </w:rPr>
          <m:t>n</m:t>
        </m:r>
        <m:r>
          <w:rPr>
            <w:rFonts w:ascii="Cambria Math" w:hAnsi="Times New Roman"/>
            <w:sz w:val="28"/>
            <w:szCs w:val="28"/>
          </w:rPr>
          <m:t xml:space="preserve"> </m:t>
        </m:r>
        <m:r>
          <w:rPr>
            <w:rFonts w:ascii="Cambria Math" w:hAnsi="Times New Roman"/>
            <w:sz w:val="28"/>
            <w:szCs w:val="28"/>
          </w:rPr>
          <m:t>'</m:t>
        </m:r>
      </m:oMath>
      <w:r w:rsidRPr="0033564C">
        <w:rPr>
          <w:rFonts w:ascii="Times New Roman" w:hAnsi="Times New Roman"/>
          <w:sz w:val="28"/>
          <w:szCs w:val="28"/>
        </w:rPr>
        <w:t xml:space="preserve"> элементов;</w:t>
      </w:r>
    </w:p>
    <w:p w:rsidR="00643A54" w:rsidRPr="0033564C" w:rsidRDefault="00643A54" w:rsidP="0033564C">
      <w:pPr>
        <w:pStyle w:val="Textbody"/>
        <w:spacing w:line="360" w:lineRule="auto"/>
        <w:ind w:left="592" w:firstLine="851"/>
        <w:jc w:val="both"/>
        <w:rPr>
          <w:rFonts w:ascii="Times New Roman" w:hAnsi="Times New Roman"/>
          <w:sz w:val="28"/>
          <w:szCs w:val="28"/>
        </w:rPr>
      </w:pPr>
      <w:r w:rsidRPr="0033564C">
        <w:rPr>
          <w:rFonts w:ascii="Times New Roman" w:hAnsi="Times New Roman"/>
          <w:sz w:val="28"/>
          <w:szCs w:val="28"/>
        </w:rPr>
        <w:t xml:space="preserve">3. обучаем алгоритм </w:t>
      </w:r>
      <m:oMath>
        <m:r>
          <w:rPr>
            <w:rFonts w:ascii="Cambria Math" w:hAnsi="Cambria Math"/>
            <w:sz w:val="28"/>
            <w:szCs w:val="28"/>
          </w:rPr>
          <m:t>b</m:t>
        </m:r>
        <m:r>
          <w:rPr>
            <w:rFonts w:ascii="Cambria Math" w:hAnsi="Cambria Math"/>
            <w:position w:val="-9"/>
            <w:sz w:val="28"/>
            <w:szCs w:val="28"/>
          </w:rPr>
          <m:t>t</m:t>
        </m:r>
        <m:r>
          <w:rPr>
            <w:rFonts w:ascii="Cambria Math" w:hAnsi="Times New Roman"/>
            <w:sz w:val="28"/>
            <w:szCs w:val="28"/>
          </w:rPr>
          <m:t xml:space="preserve"> = </m:t>
        </m:r>
        <m:r>
          <w:rPr>
            <w:rFonts w:ascii="Cambria Math" w:hAnsi="Times New Roman"/>
            <w:sz w:val="28"/>
            <w:szCs w:val="28"/>
          </w:rPr>
          <m:t>µ</m:t>
        </m:r>
        <m:r>
          <w:rPr>
            <w:rFonts w:ascii="Cambria Math" w:hAnsi="Times New Roman"/>
            <w:sz w:val="28"/>
            <w:szCs w:val="28"/>
          </w:rPr>
          <m:t>(</m:t>
        </m:r>
        <m:r>
          <w:rPr>
            <w:rFonts w:ascii="Cambria Math" w:hAnsi="Cambria Math"/>
            <w:sz w:val="28"/>
            <w:szCs w:val="28"/>
          </w:rPr>
          <m:t>Fet</m:t>
        </m:r>
        <m:r>
          <w:rPr>
            <w:rFonts w:ascii="Cambria Math" w:hAnsi="Times New Roman"/>
            <w:sz w:val="28"/>
            <w:szCs w:val="28"/>
          </w:rPr>
          <m:t xml:space="preserve"> , </m:t>
        </m:r>
        <m:r>
          <w:rPr>
            <w:rFonts w:ascii="Cambria Math" w:hAnsi="Cambria Math"/>
            <w:sz w:val="28"/>
            <w:szCs w:val="28"/>
          </w:rPr>
          <m:t>X</m:t>
        </m:r>
        <m:r>
          <w:rPr>
            <w:rFonts w:ascii="Cambria Math" w:hAnsi="Times New Roman"/>
            <w:sz w:val="28"/>
            <w:szCs w:val="28"/>
          </w:rPr>
          <m:t xml:space="preserve"> </m:t>
        </m:r>
        <m:r>
          <m:rPr>
            <m:scr m:val="script"/>
          </m:rPr>
          <w:rPr>
            <w:rFonts w:ascii="Cambria Math" w:hAnsi="Times New Roman"/>
            <w:sz w:val="28"/>
            <w:szCs w:val="28"/>
          </w:rPr>
          <m:t>l</m:t>
        </m:r>
        <m:r>
          <w:rPr>
            <w:rFonts w:ascii="Cambria Math" w:hAnsi="Times New Roman"/>
            <w:sz w:val="28"/>
            <w:szCs w:val="28"/>
          </w:rPr>
          <m:t xml:space="preserve"> </m:t>
        </m:r>
        <m:r>
          <w:rPr>
            <w:rFonts w:ascii="Cambria Math" w:hAnsi="Times New Roman"/>
            <w:sz w:val="28"/>
            <w:szCs w:val="28"/>
          </w:rPr>
          <m:t>'</m:t>
        </m:r>
        <m:r>
          <w:rPr>
            <w:rFonts w:ascii="Cambria Math" w:hAnsi="Cambria Math"/>
            <w:position w:val="-9"/>
            <w:sz w:val="28"/>
            <w:szCs w:val="28"/>
            <w:lang w:val="en-US"/>
          </w:rPr>
          <m:t>t</m:t>
        </m:r>
        <m:r>
          <w:rPr>
            <w:rFonts w:ascii="Cambria Math" w:hAnsi="Times New Roman"/>
            <w:sz w:val="28"/>
            <w:szCs w:val="28"/>
          </w:rPr>
          <m:t>)</m:t>
        </m:r>
      </m:oMath>
      <w:r w:rsidRPr="0033564C">
        <w:rPr>
          <w:rFonts w:ascii="Times New Roman" w:hAnsi="Times New Roman"/>
          <w:sz w:val="28"/>
          <w:szCs w:val="28"/>
        </w:rPr>
        <w:t>;</w:t>
      </w:r>
    </w:p>
    <w:p w:rsidR="00643A54" w:rsidRPr="0033564C" w:rsidRDefault="00643A54" w:rsidP="0033564C">
      <w:pPr>
        <w:pStyle w:val="Textbody"/>
        <w:spacing w:line="360" w:lineRule="auto"/>
        <w:ind w:left="592" w:firstLine="851"/>
        <w:jc w:val="both"/>
        <w:rPr>
          <w:rFonts w:ascii="Times New Roman" w:hAnsi="Times New Roman"/>
          <w:sz w:val="28"/>
          <w:szCs w:val="28"/>
        </w:rPr>
      </w:pPr>
      <w:r w:rsidRPr="0033564C">
        <w:rPr>
          <w:rFonts w:ascii="Times New Roman" w:hAnsi="Times New Roman"/>
          <w:sz w:val="28"/>
          <w:szCs w:val="28"/>
        </w:rPr>
        <w:t>4. проверяем хорош ли алгоритм на обучающей выборке</w:t>
      </w:r>
    </w:p>
    <w:p w:rsidR="00643A54" w:rsidRPr="0033564C" w:rsidRDefault="00643A54" w:rsidP="0033564C">
      <w:pPr>
        <w:pStyle w:val="Textbody"/>
        <w:spacing w:line="360" w:lineRule="auto"/>
        <w:ind w:firstLine="851"/>
        <w:jc w:val="both"/>
        <w:rPr>
          <w:rFonts w:ascii="Times New Roman" w:hAnsi="Times New Roman"/>
          <w:sz w:val="28"/>
          <w:szCs w:val="28"/>
        </w:rPr>
      </w:pPr>
      <m:oMath>
        <m:r>
          <w:rPr>
            <w:rFonts w:ascii="Cambria Math" w:hAnsi="Times New Roman"/>
            <w:sz w:val="28"/>
            <w:szCs w:val="28"/>
          </w:rPr>
          <m:t xml:space="preserve"> </m:t>
        </m:r>
        <m:r>
          <w:rPr>
            <w:rFonts w:ascii="Cambria Math" w:hAnsi="Cambria Math"/>
            <w:sz w:val="28"/>
            <w:szCs w:val="28"/>
          </w:rPr>
          <m:t>Q</m:t>
        </m:r>
        <m:r>
          <w:rPr>
            <w:rFonts w:ascii="Cambria Math" w:hAnsi="Times New Roman"/>
            <w:sz w:val="28"/>
            <w:szCs w:val="28"/>
          </w:rPr>
          <m:t>(</m:t>
        </m:r>
        <m:r>
          <w:rPr>
            <w:rFonts w:ascii="Cambria Math" w:hAnsi="Cambria Math"/>
            <w:sz w:val="28"/>
            <w:szCs w:val="28"/>
          </w:rPr>
          <m:t>b</m:t>
        </m:r>
        <m:r>
          <w:rPr>
            <w:rFonts w:ascii="Cambria Math" w:hAnsi="Cambria Math"/>
            <w:position w:val="-9"/>
            <w:sz w:val="28"/>
            <w:szCs w:val="28"/>
            <w:lang w:val="en-US"/>
          </w:rPr>
          <m:t>t</m:t>
        </m:r>
        <m:r>
          <w:rPr>
            <w:rFonts w:ascii="Cambria Math" w:hAnsi="Times New Roman"/>
            <w:sz w:val="28"/>
            <w:szCs w:val="28"/>
          </w:rPr>
          <m:t xml:space="preserve"> , </m:t>
        </m:r>
        <m:r>
          <w:rPr>
            <w:rFonts w:ascii="Cambria Math" w:hAnsi="Cambria Math"/>
            <w:sz w:val="28"/>
            <w:szCs w:val="28"/>
          </w:rPr>
          <m:t>X</m:t>
        </m:r>
        <m:r>
          <w:rPr>
            <w:rFonts w:ascii="Cambria Math" w:hAnsi="Times New Roman"/>
            <w:sz w:val="28"/>
            <w:szCs w:val="28"/>
          </w:rPr>
          <m:t xml:space="preserve"> </m:t>
        </m:r>
        <m:r>
          <m:rPr>
            <m:scr m:val="script"/>
          </m:rPr>
          <w:rPr>
            <w:rFonts w:ascii="Cambria Math" w:hAnsi="Times New Roman"/>
            <w:sz w:val="28"/>
            <w:szCs w:val="28"/>
          </w:rPr>
          <m:t>l</m:t>
        </m:r>
        <m:r>
          <w:rPr>
            <w:rFonts w:ascii="Cambria Math" w:hAnsi="Times New Roman"/>
            <w:sz w:val="28"/>
            <w:szCs w:val="28"/>
          </w:rPr>
          <m:t xml:space="preserve"> </m:t>
        </m:r>
        <m:r>
          <w:rPr>
            <w:rFonts w:ascii="Cambria Math" w:hAnsi="Times New Roman"/>
            <w:sz w:val="28"/>
            <w:szCs w:val="28"/>
          </w:rPr>
          <m:t>'</m:t>
        </m:r>
        <m:r>
          <w:rPr>
            <w:rFonts w:ascii="Cambria Math" w:hAnsi="Cambria Math"/>
            <w:position w:val="-9"/>
            <w:sz w:val="28"/>
            <w:szCs w:val="28"/>
            <w:lang w:val="en-US"/>
          </w:rPr>
          <m:t>t</m:t>
        </m:r>
        <m:r>
          <w:rPr>
            <w:rFonts w:ascii="Cambria Math" w:hAnsi="Times New Roman"/>
            <w:sz w:val="28"/>
            <w:szCs w:val="28"/>
          </w:rPr>
          <m:t xml:space="preserve"> ) &gt; </m:t>
        </m:r>
        <m:sSub>
          <m:sSubPr>
            <m:ctrlPr>
              <w:rPr>
                <w:rFonts w:ascii="Cambria Math" w:hAnsi="Times New Roman"/>
                <w:i/>
                <w:sz w:val="28"/>
                <w:szCs w:val="28"/>
              </w:rPr>
            </m:ctrlPr>
          </m:sSubPr>
          <m:e>
            <m:r>
              <w:rPr>
                <w:rFonts w:ascii="Cambria Math" w:hAnsi="Cambria Math"/>
                <w:sz w:val="28"/>
                <w:szCs w:val="28"/>
              </w:rPr>
              <m:t>ε</m:t>
            </m:r>
          </m:e>
          <m:sub>
            <m:r>
              <w:rPr>
                <w:rFonts w:ascii="Cambria Math" w:hAnsi="Times New Roman"/>
                <w:sz w:val="28"/>
                <w:szCs w:val="28"/>
              </w:rPr>
              <m:t>1</m:t>
            </m:r>
          </m:sub>
        </m:sSub>
      </m:oMath>
      <w:r w:rsidRPr="0033564C">
        <w:rPr>
          <w:rFonts w:ascii="Times New Roman" w:hAnsi="Times New Roman"/>
          <w:sz w:val="28"/>
          <w:szCs w:val="28"/>
        </w:rPr>
        <w:t>;</w:t>
      </w:r>
    </w:p>
    <w:p w:rsidR="00643A54" w:rsidRPr="0033564C" w:rsidRDefault="00643A54" w:rsidP="0033564C">
      <w:pPr>
        <w:pStyle w:val="Textbody"/>
        <w:spacing w:line="360" w:lineRule="auto"/>
        <w:ind w:left="592" w:firstLine="851"/>
        <w:jc w:val="both"/>
        <w:rPr>
          <w:rFonts w:ascii="Times New Roman" w:hAnsi="Times New Roman"/>
          <w:sz w:val="28"/>
          <w:szCs w:val="28"/>
        </w:rPr>
      </w:pPr>
      <w:r w:rsidRPr="0033564C">
        <w:rPr>
          <w:rFonts w:ascii="Times New Roman" w:hAnsi="Times New Roman"/>
          <w:sz w:val="28"/>
          <w:szCs w:val="28"/>
        </w:rPr>
        <w:t>5. проверяем обобщающую способность базового алгоритма на части объектов не вошедших в обучающую выборку из-за бэггинга</w:t>
      </w:r>
    </w:p>
    <w:p w:rsidR="00643A54" w:rsidRPr="0033564C" w:rsidRDefault="00643A54" w:rsidP="0033564C">
      <w:pPr>
        <w:pStyle w:val="Textbody"/>
        <w:spacing w:line="360" w:lineRule="auto"/>
        <w:ind w:left="592" w:firstLine="851"/>
        <w:jc w:val="both"/>
        <w:rPr>
          <w:rFonts w:ascii="Times New Roman" w:hAnsi="Times New Roman"/>
          <w:sz w:val="28"/>
          <w:szCs w:val="28"/>
        </w:rPr>
      </w:pPr>
      <w:r w:rsidRPr="0033564C">
        <w:rPr>
          <w:rFonts w:ascii="Times New Roman" w:hAnsi="Times New Roman"/>
          <w:sz w:val="28"/>
          <w:szCs w:val="28"/>
        </w:rPr>
        <w:t xml:space="preserve"> </w:t>
      </w:r>
      <m:oMath>
        <m:r>
          <w:rPr>
            <w:rFonts w:ascii="Cambria Math" w:hAnsi="Cambria Math"/>
            <w:sz w:val="28"/>
            <w:szCs w:val="28"/>
          </w:rPr>
          <m:t>Q</m:t>
        </m:r>
        <m:r>
          <w:rPr>
            <w:rFonts w:ascii="Cambria Math" w:hAnsi="Times New Roman"/>
            <w:sz w:val="28"/>
            <w:szCs w:val="28"/>
          </w:rPr>
          <m:t>(</m:t>
        </m:r>
        <m:r>
          <w:rPr>
            <w:rFonts w:ascii="Cambria Math" w:hAnsi="Cambria Math"/>
            <w:sz w:val="28"/>
            <w:szCs w:val="28"/>
          </w:rPr>
          <m:t>b</m:t>
        </m:r>
        <m:r>
          <w:rPr>
            <w:rFonts w:ascii="Cambria Math" w:hAnsi="Cambria Math"/>
            <w:position w:val="-9"/>
            <w:sz w:val="28"/>
            <w:szCs w:val="28"/>
            <w:lang w:val="en-US"/>
          </w:rPr>
          <m:t>t</m:t>
        </m:r>
        <m:r>
          <w:rPr>
            <w:rFonts w:ascii="Cambria Math" w:hAnsi="Times New Roman"/>
            <w:sz w:val="28"/>
            <w:szCs w:val="28"/>
          </w:rPr>
          <m:t xml:space="preserve"> , </m:t>
        </m:r>
        <m:sSub>
          <m:sSubPr>
            <m:ctrlPr>
              <w:rPr>
                <w:rFonts w:ascii="Cambria Math" w:hAnsi="Times New Roman"/>
                <w:i/>
                <w:sz w:val="28"/>
                <w:szCs w:val="28"/>
              </w:rPr>
            </m:ctrlPr>
          </m:sSubPr>
          <m:e>
            <m:r>
              <w:rPr>
                <w:rFonts w:ascii="Cambria Math" w:hAnsi="Cambria Math"/>
                <w:sz w:val="28"/>
                <w:szCs w:val="28"/>
              </w:rPr>
              <m:t>X</m:t>
            </m:r>
          </m:e>
          <m:sub>
            <m:r>
              <m:rPr>
                <m:scr m:val="script"/>
              </m:rPr>
              <w:rPr>
                <w:rFonts w:ascii="Cambria Math" w:hAnsi="Times New Roman"/>
                <w:sz w:val="28"/>
                <w:szCs w:val="28"/>
              </w:rPr>
              <m:t>l</m:t>
            </m:r>
          </m:sub>
        </m:sSub>
        <m:r>
          <w:rPr>
            <w:rFonts w:ascii="Cambria Math" w:hAnsi="Times New Roman"/>
            <w:sz w:val="28"/>
            <w:szCs w:val="28"/>
          </w:rPr>
          <m:t xml:space="preserve"> /</m:t>
        </m:r>
        <m:r>
          <w:rPr>
            <w:rFonts w:ascii="Cambria Math" w:hAnsi="Cambria Math"/>
            <w:sz w:val="28"/>
            <w:szCs w:val="28"/>
          </w:rPr>
          <m:t>X</m:t>
        </m:r>
        <m:r>
          <w:rPr>
            <w:rFonts w:ascii="Cambria Math" w:hAnsi="Times New Roman"/>
            <w:sz w:val="28"/>
            <w:szCs w:val="28"/>
          </w:rPr>
          <m:t xml:space="preserve"> </m:t>
        </m:r>
        <m:r>
          <m:rPr>
            <m:scr m:val="script"/>
          </m:rPr>
          <w:rPr>
            <w:rFonts w:ascii="Cambria Math" w:hAnsi="Times New Roman"/>
            <w:sz w:val="28"/>
            <w:szCs w:val="28"/>
          </w:rPr>
          <m:t>l</m:t>
        </m:r>
        <m:r>
          <w:rPr>
            <w:rFonts w:ascii="Cambria Math" w:hAnsi="Times New Roman"/>
            <w:sz w:val="28"/>
            <w:szCs w:val="28"/>
          </w:rPr>
          <m:t xml:space="preserve"> </m:t>
        </m:r>
        <m:r>
          <w:rPr>
            <w:rFonts w:ascii="Cambria Math" w:hAnsi="Times New Roman"/>
            <w:sz w:val="28"/>
            <w:szCs w:val="28"/>
          </w:rPr>
          <m:t>'</m:t>
        </m:r>
        <m:r>
          <w:rPr>
            <w:rFonts w:ascii="Cambria Math" w:hAnsi="Cambria Math"/>
            <w:position w:val="-9"/>
            <w:sz w:val="28"/>
            <w:szCs w:val="28"/>
            <w:lang w:val="en-US"/>
          </w:rPr>
          <m:t>t</m:t>
        </m:r>
        <m:r>
          <w:rPr>
            <w:rFonts w:ascii="Cambria Math" w:hAnsi="Times New Roman"/>
            <w:sz w:val="28"/>
            <w:szCs w:val="28"/>
          </w:rPr>
          <m:t xml:space="preserve">) &gt; </m:t>
        </m:r>
        <m:sSub>
          <m:sSubPr>
            <m:ctrlPr>
              <w:rPr>
                <w:rFonts w:ascii="Cambria Math" w:hAnsi="Times New Roman"/>
                <w:i/>
                <w:sz w:val="28"/>
                <w:szCs w:val="28"/>
              </w:rPr>
            </m:ctrlPr>
          </m:sSubPr>
          <m:e>
            <m:r>
              <w:rPr>
                <w:rFonts w:ascii="Cambria Math" w:hAnsi="Cambria Math"/>
                <w:sz w:val="28"/>
                <w:szCs w:val="28"/>
              </w:rPr>
              <m:t>ε</m:t>
            </m:r>
          </m:e>
          <m:sub>
            <m:r>
              <w:rPr>
                <w:rFonts w:ascii="Cambria Math" w:hAnsi="Times New Roman"/>
                <w:sz w:val="28"/>
                <w:szCs w:val="28"/>
              </w:rPr>
              <m:t>2</m:t>
            </m:r>
          </m:sub>
        </m:sSub>
      </m:oMath>
      <w:r w:rsidRPr="0033564C">
        <w:rPr>
          <w:rFonts w:ascii="Times New Roman" w:hAnsi="Times New Roman"/>
          <w:sz w:val="28"/>
          <w:szCs w:val="28"/>
        </w:rPr>
        <w:t>;</w:t>
      </w:r>
    </w:p>
    <w:p w:rsidR="00643A54" w:rsidRPr="0033564C" w:rsidRDefault="00643A54" w:rsidP="0033564C">
      <w:pPr>
        <w:pStyle w:val="Textbody"/>
        <w:spacing w:line="360" w:lineRule="auto"/>
        <w:ind w:left="592" w:firstLine="851"/>
        <w:jc w:val="both"/>
        <w:rPr>
          <w:rFonts w:ascii="Times New Roman" w:hAnsi="Times New Roman"/>
          <w:sz w:val="28"/>
          <w:szCs w:val="28"/>
        </w:rPr>
      </w:pPr>
      <w:r w:rsidRPr="0033564C">
        <w:rPr>
          <w:rFonts w:ascii="Times New Roman" w:hAnsi="Times New Roman"/>
          <w:sz w:val="28"/>
          <w:szCs w:val="28"/>
        </w:rPr>
        <w:t>6. если пункт 4 или 5 неудовлетворительны, то отбрасываем полученный базовый алгоритм и приступаем к построению следующего базового алгоритма</w:t>
      </w:r>
      <w:r w:rsidR="00557D38" w:rsidRPr="00557D38">
        <w:rPr>
          <w:rFonts w:ascii="Times New Roman" w:hAnsi="Times New Roman"/>
          <w:sz w:val="28"/>
          <w:szCs w:val="28"/>
        </w:rPr>
        <w:t xml:space="preserve"> [11</w:t>
      </w:r>
      <w:r w:rsidR="00557D38" w:rsidRPr="000F6835">
        <w:rPr>
          <w:rFonts w:ascii="Times New Roman" w:hAnsi="Times New Roman"/>
          <w:sz w:val="28"/>
          <w:szCs w:val="28"/>
        </w:rPr>
        <w:t>]</w:t>
      </w:r>
      <w:r w:rsidRPr="0033564C">
        <w:rPr>
          <w:rFonts w:ascii="Times New Roman" w:hAnsi="Times New Roman"/>
          <w:sz w:val="28"/>
          <w:szCs w:val="28"/>
        </w:rPr>
        <w:t>.</w:t>
      </w:r>
    </w:p>
    <w:p w:rsidR="00643A54"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Таким образом, получается, что у алгоритма есть 4 параметра </w:t>
      </w:r>
      <m:oMath>
        <m:r>
          <w:rPr>
            <w:rFonts w:ascii="Cambria Math" w:hAnsi="Times New Roman"/>
            <w:sz w:val="28"/>
            <w:szCs w:val="28"/>
          </w:rPr>
          <m:t>(</m:t>
        </m:r>
        <m:r>
          <m:rPr>
            <m:scr m:val="script"/>
          </m:rPr>
          <w:rPr>
            <w:rFonts w:ascii="Cambria Math" w:hAnsi="Times New Roman"/>
            <w:sz w:val="28"/>
            <w:szCs w:val="28"/>
          </w:rPr>
          <m:t>l</m:t>
        </m:r>
        <m:r>
          <w:rPr>
            <w:rFonts w:ascii="Cambria Math" w:hAnsi="Times New Roman"/>
            <w:sz w:val="28"/>
            <w:szCs w:val="28"/>
          </w:rPr>
          <m:t xml:space="preserve"> </m:t>
        </m:r>
        <m:r>
          <w:rPr>
            <w:rFonts w:ascii="Cambria Math" w:hAnsi="Times New Roman"/>
            <w:sz w:val="28"/>
            <w:szCs w:val="28"/>
          </w:rPr>
          <m:t>'</m:t>
        </m:r>
        <m:r>
          <w:rPr>
            <w:rFonts w:ascii="Cambria Math" w:hAnsi="Times New Roman"/>
            <w:sz w:val="28"/>
            <w:szCs w:val="28"/>
          </w:rPr>
          <m:t xml:space="preserve"> , </m:t>
        </m:r>
        <m:r>
          <w:rPr>
            <w:rFonts w:ascii="Cambria Math" w:hAnsi="Cambria Math"/>
            <w:sz w:val="28"/>
            <w:szCs w:val="28"/>
          </w:rPr>
          <m:t>n</m:t>
        </m:r>
        <m:r>
          <w:rPr>
            <w:rFonts w:ascii="Cambria Math" w:hAnsi="Times New Roman"/>
            <w:sz w:val="28"/>
            <w:szCs w:val="28"/>
          </w:rPr>
          <m:t>'</m:t>
        </m:r>
        <m:r>
          <w:rPr>
            <w:rFonts w:ascii="Cambria Math" w:hAnsi="Times New Roman"/>
            <w:sz w:val="28"/>
            <w:szCs w:val="28"/>
          </w:rPr>
          <m:t xml:space="preserve"> , </m:t>
        </m:r>
        <m:r>
          <w:rPr>
            <w:rFonts w:ascii="Cambria Math" w:hAnsi="Cambria Math"/>
            <w:sz w:val="28"/>
            <w:szCs w:val="28"/>
          </w:rPr>
          <m:t>ε</m:t>
        </m:r>
        <m:r>
          <w:rPr>
            <w:rFonts w:ascii="Cambria Math" w:hAnsi="Times New Roman"/>
            <w:position w:val="-9"/>
            <w:sz w:val="28"/>
            <w:szCs w:val="28"/>
          </w:rPr>
          <m:t>1</m:t>
        </m:r>
        <m:r>
          <w:rPr>
            <w:rFonts w:ascii="Cambria Math" w:hAnsi="Times New Roman"/>
            <w:sz w:val="28"/>
            <w:szCs w:val="28"/>
          </w:rPr>
          <m:t xml:space="preserve">, </m:t>
        </m:r>
        <m:r>
          <w:rPr>
            <w:rFonts w:ascii="Cambria Math" w:hAnsi="Cambria Math"/>
            <w:sz w:val="28"/>
            <w:szCs w:val="28"/>
          </w:rPr>
          <m:t>ε</m:t>
        </m:r>
        <m:r>
          <w:rPr>
            <w:rFonts w:ascii="Cambria Math" w:hAnsi="Times New Roman"/>
            <w:position w:val="-9"/>
            <w:sz w:val="28"/>
            <w:szCs w:val="28"/>
          </w:rPr>
          <m:t>2</m:t>
        </m:r>
        <m:r>
          <w:rPr>
            <w:rFonts w:ascii="Cambria Math" w:hAnsi="Times New Roman"/>
            <w:sz w:val="28"/>
            <w:szCs w:val="28"/>
          </w:rPr>
          <m:t>),</m:t>
        </m:r>
      </m:oMath>
      <w:r w:rsidRPr="0033564C">
        <w:rPr>
          <w:rFonts w:ascii="Times New Roman" w:hAnsi="Times New Roman"/>
          <w:sz w:val="28"/>
          <w:szCs w:val="28"/>
        </w:rPr>
        <w:t xml:space="preserve"> с помощью которых можно управлять качеством базовых алгоритмов.</w:t>
      </w:r>
    </w:p>
    <w:p w:rsidR="00643A54"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Выбор метрики качества в машинном обучении очень важный этап при решении практических задач, ведь построив какую-либо модель нужно понять удовлетворяет ли она нашим ожиданиям или нет.</w:t>
      </w:r>
    </w:p>
    <w:p w:rsidR="00643A54" w:rsidRPr="0033564C" w:rsidRDefault="00643A54" w:rsidP="0033564C">
      <w:pPr>
        <w:pStyle w:val="Textbody"/>
        <w:spacing w:line="360" w:lineRule="auto"/>
        <w:ind w:left="592" w:firstLine="851"/>
        <w:jc w:val="both"/>
        <w:rPr>
          <w:rFonts w:ascii="Times New Roman" w:hAnsi="Times New Roman"/>
          <w:sz w:val="28"/>
          <w:szCs w:val="28"/>
        </w:rPr>
      </w:pPr>
      <w:r w:rsidRPr="0033564C">
        <w:rPr>
          <w:rFonts w:ascii="Times New Roman" w:hAnsi="Times New Roman"/>
          <w:sz w:val="28"/>
          <w:szCs w:val="28"/>
        </w:rPr>
        <w:t>Одной из наиболее информативных критериев являются точность (precision):</w:t>
      </w:r>
    </w:p>
    <w:p w:rsidR="00643A54" w:rsidRPr="0033564C" w:rsidRDefault="00643A54" w:rsidP="0033564C">
      <w:pPr>
        <w:pStyle w:val="Textbody"/>
        <w:spacing w:line="360" w:lineRule="auto"/>
        <w:ind w:left="592" w:firstLine="851"/>
        <w:jc w:val="both"/>
        <w:rPr>
          <w:oMath/>
          <w:rFonts w:ascii="Cambria Math" w:hAnsi="Times New Roman"/>
          <w:sz w:val="28"/>
          <w:szCs w:val="28"/>
        </w:rPr>
      </w:pPr>
      <m:oMathPara>
        <m:oMath>
          <m:r>
            <w:rPr>
              <w:rFonts w:ascii="Cambria Math" w:hAnsi="Cambria Math"/>
              <w:sz w:val="28"/>
              <w:szCs w:val="28"/>
            </w:rPr>
            <m:t>precision</m:t>
          </m:r>
          <m:r>
            <w:rPr>
              <w:rFonts w:ascii="Cambria Math" w:hAnsi="Times New Roman"/>
              <w:sz w:val="28"/>
              <w:szCs w:val="28"/>
            </w:rPr>
            <m:t xml:space="preserve"> = </m:t>
          </m:r>
          <m:r>
            <w:rPr>
              <w:rFonts w:ascii="Cambria Math" w:hAnsi="Cambria Math"/>
              <w:sz w:val="28"/>
              <w:szCs w:val="28"/>
            </w:rPr>
            <m:t>TP</m:t>
          </m:r>
          <m:r>
            <w:rPr>
              <w:rFonts w:ascii="Cambria Math" w:hAnsi="Times New Roman"/>
              <w:sz w:val="28"/>
              <w:szCs w:val="28"/>
            </w:rPr>
            <m:t xml:space="preserve"> /(</m:t>
          </m:r>
          <m:r>
            <w:rPr>
              <w:rFonts w:ascii="Cambria Math" w:hAnsi="Cambria Math"/>
              <w:sz w:val="28"/>
              <w:szCs w:val="28"/>
            </w:rPr>
            <m:t>TP</m:t>
          </m:r>
          <m:r>
            <w:rPr>
              <w:rFonts w:ascii="Cambria Math" w:hAnsi="Times New Roman"/>
              <w:sz w:val="28"/>
              <w:szCs w:val="28"/>
            </w:rPr>
            <m:t xml:space="preserve"> + </m:t>
          </m:r>
          <m:r>
            <w:rPr>
              <w:rFonts w:ascii="Cambria Math" w:hAnsi="Cambria Math"/>
              <w:sz w:val="28"/>
              <w:szCs w:val="28"/>
            </w:rPr>
            <m:t>FP</m:t>
          </m:r>
          <m:r>
            <w:rPr>
              <w:rFonts w:ascii="Cambria Math" w:hAnsi="Times New Roman"/>
              <w:sz w:val="28"/>
              <w:szCs w:val="28"/>
            </w:rPr>
            <m:t xml:space="preserve"> )</m:t>
          </m:r>
        </m:oMath>
      </m:oMathPara>
    </w:p>
    <w:p w:rsidR="00643A54"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lastRenderedPageBreak/>
        <w:t>Точность показывает, какая доля объектов, выделенных классификатором как положительные, действительно является положительными.</w:t>
      </w:r>
    </w:p>
    <w:p w:rsidR="00643A54" w:rsidRPr="0033564C" w:rsidRDefault="00643A54" w:rsidP="0033564C">
      <w:pPr>
        <w:pStyle w:val="Textbody"/>
        <w:spacing w:line="360" w:lineRule="auto"/>
        <w:ind w:firstLine="851"/>
        <w:jc w:val="both"/>
        <w:rPr>
          <w:rFonts w:ascii="Times New Roman" w:hAnsi="Times New Roman"/>
          <w:bCs/>
          <w:sz w:val="28"/>
          <w:szCs w:val="28"/>
        </w:rPr>
      </w:pPr>
      <w:r w:rsidRPr="0033564C">
        <w:rPr>
          <w:rFonts w:ascii="Times New Roman" w:hAnsi="Times New Roman"/>
          <w:sz w:val="28"/>
          <w:szCs w:val="28"/>
        </w:rPr>
        <w:t xml:space="preserve">Следующим критерием является показатель </w:t>
      </w:r>
      <w:r w:rsidRPr="0033564C">
        <w:rPr>
          <w:rFonts w:ascii="Times New Roman" w:hAnsi="Times New Roman"/>
          <w:bCs/>
          <w:sz w:val="28"/>
          <w:szCs w:val="28"/>
        </w:rPr>
        <w:t xml:space="preserve">AUC-ROC, который определяется как площадь кривой </w:t>
      </w:r>
      <w:r w:rsidRPr="0033564C">
        <w:rPr>
          <w:rFonts w:ascii="Times New Roman" w:hAnsi="Times New Roman"/>
          <w:sz w:val="28"/>
          <w:szCs w:val="28"/>
        </w:rPr>
        <w:t>ROC (кривая с концами в точках (0, 0) и (1, 1), которая последовательно соединяет точки, соответствующие порогам)</w:t>
      </w:r>
      <w:r w:rsidRPr="0033564C">
        <w:rPr>
          <w:rFonts w:ascii="Times New Roman" w:hAnsi="Times New Roman"/>
          <w:bCs/>
          <w:sz w:val="28"/>
          <w:szCs w:val="28"/>
        </w:rPr>
        <w:t xml:space="preserve">, и принимает значения от 0 до 1. Если порог </w:t>
      </w:r>
      <m:oMath>
        <m:r>
          <w:rPr>
            <w:rFonts w:ascii="Cambria Math" w:hAnsi="Cambria Math"/>
            <w:sz w:val="28"/>
            <w:szCs w:val="28"/>
          </w:rPr>
          <m:t>t</m:t>
        </m:r>
      </m:oMath>
      <w:r w:rsidRPr="0033564C">
        <w:rPr>
          <w:rFonts w:ascii="Times New Roman" w:hAnsi="Times New Roman"/>
          <w:bCs/>
          <w:sz w:val="28"/>
          <w:szCs w:val="28"/>
        </w:rPr>
        <w:t xml:space="preserve"> может быть подобран так, что алгоритм </w:t>
      </w:r>
      <m:oMath>
        <m:r>
          <w:rPr>
            <w:rFonts w:ascii="Cambria Math" w:hAnsi="Cambria Math"/>
            <w:sz w:val="28"/>
            <w:szCs w:val="28"/>
          </w:rPr>
          <m:t>a</m:t>
        </m:r>
        <m:r>
          <w:rPr>
            <w:rFonts w:ascii="Cambria Math" w:hAnsi="Times New Roman"/>
            <w:sz w:val="28"/>
            <w:szCs w:val="28"/>
          </w:rPr>
          <m:t>(</m:t>
        </m:r>
        <m:r>
          <w:rPr>
            <w:rFonts w:ascii="Cambria Math" w:hAnsi="Cambria Math"/>
            <w:sz w:val="28"/>
            <w:szCs w:val="28"/>
          </w:rPr>
          <m:t>x</m:t>
        </m:r>
        <m:r>
          <w:rPr>
            <w:rFonts w:ascii="Cambria Math" w:hAnsi="Times New Roman"/>
            <w:sz w:val="28"/>
            <w:szCs w:val="28"/>
          </w:rPr>
          <m:t>)</m:t>
        </m:r>
      </m:oMath>
      <w:r w:rsidRPr="0033564C">
        <w:rPr>
          <w:rFonts w:ascii="Times New Roman" w:hAnsi="Times New Roman"/>
          <w:bCs/>
          <w:sz w:val="28"/>
          <w:szCs w:val="28"/>
        </w:rPr>
        <w:t xml:space="preserve"> не будет допускать ошибок, то AUC-ROC будет равен единице; если же </w:t>
      </w:r>
      <m:oMath>
        <m:r>
          <w:rPr>
            <w:rFonts w:ascii="Cambria Math" w:hAnsi="Cambria Math"/>
            <w:sz w:val="28"/>
            <w:szCs w:val="28"/>
          </w:rPr>
          <m:t>b</m:t>
        </m:r>
        <m:r>
          <w:rPr>
            <w:rFonts w:ascii="Cambria Math" w:hAnsi="Times New Roman"/>
            <w:sz w:val="28"/>
            <w:szCs w:val="28"/>
          </w:rPr>
          <m:t>(</m:t>
        </m:r>
        <m:r>
          <w:rPr>
            <w:rFonts w:ascii="Cambria Math" w:hAnsi="Cambria Math"/>
            <w:sz w:val="28"/>
            <w:szCs w:val="28"/>
          </w:rPr>
          <m:t>x</m:t>
        </m:r>
        <m:r>
          <w:rPr>
            <w:rFonts w:ascii="Cambria Math" w:hAnsi="Times New Roman"/>
            <w:sz w:val="28"/>
            <w:szCs w:val="28"/>
          </w:rPr>
          <m:t>)</m:t>
        </m:r>
      </m:oMath>
      <w:r w:rsidRPr="0033564C">
        <w:rPr>
          <w:rFonts w:ascii="Times New Roman" w:hAnsi="Times New Roman"/>
          <w:bCs/>
          <w:sz w:val="28"/>
          <w:szCs w:val="28"/>
        </w:rPr>
        <w:t xml:space="preserve"> ранжирует объекты случайным образом, то AUC-ROC будет близок к 0,5. Критерий AUC-ROC имеет большое число интерпретаций –– например, он равен вероятности того, что случайно выбранный положительный объект окажется позже случайно выбранного отрицательного объекта в ранжированном списке, порождённом </w:t>
      </w:r>
      <m:oMath>
        <m:r>
          <w:rPr>
            <w:rFonts w:ascii="Cambria Math" w:hAnsi="Cambria Math"/>
            <w:sz w:val="28"/>
            <w:szCs w:val="28"/>
          </w:rPr>
          <m:t>b</m:t>
        </m:r>
        <m:r>
          <w:rPr>
            <w:rFonts w:ascii="Cambria Math" w:hAnsi="Times New Roman"/>
            <w:sz w:val="28"/>
            <w:szCs w:val="28"/>
          </w:rPr>
          <m:t>(</m:t>
        </m:r>
        <m:r>
          <w:rPr>
            <w:rFonts w:ascii="Cambria Math" w:hAnsi="Cambria Math"/>
            <w:sz w:val="28"/>
            <w:szCs w:val="28"/>
          </w:rPr>
          <m:t>x</m:t>
        </m:r>
        <m:r>
          <w:rPr>
            <w:rFonts w:ascii="Cambria Math" w:hAnsi="Times New Roman"/>
            <w:sz w:val="28"/>
            <w:szCs w:val="28"/>
          </w:rPr>
          <m:t>).</m:t>
        </m:r>
      </m:oMath>
      <w:r w:rsidRPr="0033564C">
        <w:rPr>
          <w:rFonts w:ascii="Times New Roman" w:hAnsi="Times New Roman"/>
          <w:bCs/>
          <w:sz w:val="28"/>
          <w:szCs w:val="28"/>
        </w:rPr>
        <w:t xml:space="preserve"> Если положительный класс существенно меньше по размеру, то AUC-ROC может давать неадекватную оценку качества работы алгоритма, поскольку измеряет долю неверно принятых объектов относитель</w:t>
      </w:r>
      <w:r w:rsidR="00B95A19">
        <w:rPr>
          <w:rFonts w:ascii="Times New Roman" w:hAnsi="Times New Roman"/>
          <w:bCs/>
          <w:sz w:val="28"/>
          <w:szCs w:val="28"/>
        </w:rPr>
        <w:t>но общего числа отрицательных</w:t>
      </w:r>
      <w:r w:rsidR="002A3EDE" w:rsidRPr="002A3EDE">
        <w:rPr>
          <w:rFonts w:ascii="Times New Roman" w:hAnsi="Times New Roman"/>
          <w:bCs/>
          <w:sz w:val="28"/>
          <w:szCs w:val="28"/>
        </w:rPr>
        <w:t xml:space="preserve"> [23</w:t>
      </w:r>
      <w:r w:rsidR="002A3EDE" w:rsidRPr="00E428AF">
        <w:rPr>
          <w:rFonts w:ascii="Times New Roman" w:hAnsi="Times New Roman"/>
          <w:bCs/>
          <w:sz w:val="28"/>
          <w:szCs w:val="28"/>
        </w:rPr>
        <w:t>]</w:t>
      </w:r>
      <w:r w:rsidRPr="0033564C">
        <w:rPr>
          <w:rFonts w:ascii="Times New Roman" w:hAnsi="Times New Roman"/>
          <w:bCs/>
          <w:sz w:val="28"/>
          <w:szCs w:val="28"/>
        </w:rPr>
        <w:t>.</w:t>
      </w:r>
    </w:p>
    <w:p w:rsidR="00E56F45" w:rsidRDefault="00E56F45" w:rsidP="0033564C">
      <w:pPr>
        <w:pStyle w:val="Textbody"/>
        <w:spacing w:line="360" w:lineRule="auto"/>
        <w:ind w:firstLine="851"/>
        <w:jc w:val="both"/>
        <w:rPr>
          <w:rFonts w:ascii="Times New Roman" w:hAnsi="Times New Roman"/>
          <w:bCs/>
          <w:sz w:val="28"/>
          <w:szCs w:val="28"/>
        </w:rPr>
      </w:pPr>
      <w:r>
        <w:rPr>
          <w:rFonts w:ascii="Times New Roman" w:hAnsi="Times New Roman"/>
          <w:bCs/>
          <w:sz w:val="28"/>
          <w:szCs w:val="28"/>
        </w:rPr>
        <w:t>Перейдем к модели изучения случайного леса.</w:t>
      </w:r>
    </w:p>
    <w:p w:rsidR="00816D69"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Допустим нам дана какая-то задача классификации, и</w:t>
      </w:r>
      <w:r w:rsidR="00816D69" w:rsidRPr="0033564C">
        <w:rPr>
          <w:rFonts w:ascii="Times New Roman" w:hAnsi="Times New Roman"/>
          <w:sz w:val="28"/>
          <w:szCs w:val="28"/>
        </w:rPr>
        <w:t xml:space="preserve"> мы построили T базовых класси</w:t>
      </w:r>
      <w:r w:rsidRPr="0033564C">
        <w:rPr>
          <w:rFonts w:ascii="Times New Roman" w:hAnsi="Times New Roman"/>
          <w:sz w:val="28"/>
          <w:szCs w:val="28"/>
        </w:rPr>
        <w:t xml:space="preserve">фикаторов. Тогда простым голосованием </w:t>
      </w:r>
    </w:p>
    <w:p w:rsidR="00816D69" w:rsidRPr="0033564C" w:rsidRDefault="00816D69" w:rsidP="0033564C">
      <w:pPr>
        <w:pStyle w:val="Textbody"/>
        <w:spacing w:line="360" w:lineRule="auto"/>
        <w:ind w:firstLine="851"/>
        <w:jc w:val="both"/>
        <w:rPr>
          <w:oMath/>
          <w:rFonts w:ascii="Cambria Math" w:hAnsi="Times New Roman"/>
          <w:sz w:val="28"/>
          <w:szCs w:val="28"/>
        </w:rPr>
      </w:pPr>
      <m:oMathPara>
        <m:oMath>
          <m:r>
            <w:rPr>
              <w:rFonts w:ascii="Cambria Math" w:hAnsi="Cambria Math"/>
              <w:sz w:val="28"/>
              <w:szCs w:val="28"/>
            </w:rPr>
            <m:t>a</m:t>
          </m:r>
          <m:d>
            <m:dPr>
              <m:ctrlPr>
                <w:rPr>
                  <w:rFonts w:ascii="Cambria Math" w:hAnsi="Times New Roman"/>
                  <w:i/>
                  <w:sz w:val="28"/>
                  <w:szCs w:val="28"/>
                </w:rPr>
              </m:ctrlPr>
            </m:dPr>
            <m:e>
              <m:r>
                <w:rPr>
                  <w:rFonts w:ascii="Cambria Math" w:hAnsi="Cambria Math"/>
                  <w:sz w:val="28"/>
                  <w:szCs w:val="28"/>
                </w:rPr>
                <m:t>x</m:t>
              </m:r>
            </m:e>
          </m:d>
          <m:r>
            <w:rPr>
              <w:rFonts w:ascii="Cambria Math" w:hAnsi="Times New Roman"/>
              <w:sz w:val="28"/>
              <w:szCs w:val="28"/>
            </w:rPr>
            <m:t xml:space="preserve">= </m:t>
          </m:r>
          <m:r>
            <w:rPr>
              <w:rFonts w:ascii="Cambria Math" w:hAnsi="Cambria Math"/>
              <w:sz w:val="28"/>
              <w:szCs w:val="28"/>
            </w:rPr>
            <m:t>sgn</m:t>
          </m:r>
          <m:nary>
            <m:naryPr>
              <m:chr m:val="∑"/>
              <m:subHide m:val="on"/>
              <m:supHide m:val="on"/>
              <m:ctrlPr>
                <w:rPr>
                  <w:rFonts w:ascii="Cambria Math" w:hAnsi="Times New Roman"/>
                  <w:i/>
                  <w:sz w:val="28"/>
                  <w:szCs w:val="28"/>
                </w:rPr>
              </m:ctrlPr>
            </m:naryPr>
            <m:sub/>
            <m:sup/>
            <m:e>
              <m:sSub>
                <m:sSubPr>
                  <m:ctrlPr>
                    <w:rPr>
                      <w:rFonts w:ascii="Cambria Math" w:hAnsi="Times New Roman"/>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t</m:t>
                  </m:r>
                </m:sub>
              </m:sSub>
            </m:e>
          </m:nary>
          <m:r>
            <w:rPr>
              <w:rFonts w:ascii="Cambria Math" w:hAnsi="Times New Roman"/>
              <w:sz w:val="28"/>
              <w:szCs w:val="28"/>
            </w:rPr>
            <m:t xml:space="preserve">=1 </m:t>
          </m:r>
          <m:sSub>
            <m:sSubPr>
              <m:ctrlPr>
                <w:rPr>
                  <w:rFonts w:ascii="Cambria Math" w:hAnsi="Times New Roman"/>
                  <w:i/>
                  <w:sz w:val="28"/>
                  <w:szCs w:val="28"/>
                </w:rPr>
              </m:ctrlPr>
            </m:sSubPr>
            <m:e>
              <m:r>
                <w:rPr>
                  <w:rFonts w:ascii="Cambria Math" w:hAnsi="Cambria Math"/>
                  <w:sz w:val="28"/>
                  <w:szCs w:val="28"/>
                </w:rPr>
                <m:t>b</m:t>
              </m:r>
            </m:e>
            <m:sub>
              <m:r>
                <w:rPr>
                  <w:rFonts w:ascii="Cambria Math" w:hAnsi="Cambria Math"/>
                  <w:sz w:val="28"/>
                  <w:szCs w:val="28"/>
                </w:rPr>
                <m:t>t</m:t>
              </m:r>
            </m:sub>
          </m:sSub>
          <m:r>
            <w:rPr>
              <w:rFonts w:ascii="Cambria Math" w:hAnsi="Times New Roman"/>
              <w:sz w:val="28"/>
              <w:szCs w:val="28"/>
            </w:rPr>
            <m:t>(</m:t>
          </m:r>
          <m:r>
            <w:rPr>
              <w:rFonts w:ascii="Cambria Math" w:hAnsi="Cambria Math"/>
              <w:sz w:val="28"/>
              <w:szCs w:val="28"/>
            </w:rPr>
            <m:t>x</m:t>
          </m:r>
          <m:r>
            <w:rPr>
              <w:rFonts w:ascii="Cambria Math" w:hAnsi="Times New Roman"/>
              <w:sz w:val="28"/>
              <w:szCs w:val="28"/>
            </w:rPr>
            <m:t xml:space="preserve">)  </m:t>
          </m:r>
        </m:oMath>
      </m:oMathPara>
    </w:p>
    <w:p w:rsidR="00816D69"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называется такой классификатор, который относит объект </w:t>
      </w:r>
      <m:oMath>
        <m:r>
          <w:rPr>
            <w:rFonts w:ascii="Cambria Math" w:hAnsi="Cambria Math"/>
            <w:sz w:val="28"/>
            <w:szCs w:val="28"/>
          </w:rPr>
          <m:t>x</m:t>
        </m:r>
      </m:oMath>
      <w:r w:rsidRPr="0033564C">
        <w:rPr>
          <w:rFonts w:ascii="Times New Roman" w:hAnsi="Times New Roman"/>
          <w:sz w:val="28"/>
          <w:szCs w:val="28"/>
        </w:rPr>
        <w:t xml:space="preserve"> к тому классу, к которому его отнесли большинство базовых классификаторов. Это, наверное, самый простой и интуитивный способ агрегирования, и он имеет прямую аналогию в измерении физических величин, когда мы одну и ту же величину измеряем многокра</w:t>
      </w:r>
      <w:r w:rsidR="00816D69" w:rsidRPr="0033564C">
        <w:rPr>
          <w:rFonts w:ascii="Times New Roman" w:hAnsi="Times New Roman"/>
          <w:sz w:val="28"/>
          <w:szCs w:val="28"/>
        </w:rPr>
        <w:t>тно. Если эти измерения незави</w:t>
      </w:r>
      <w:r w:rsidRPr="0033564C">
        <w:rPr>
          <w:rFonts w:ascii="Times New Roman" w:hAnsi="Times New Roman"/>
          <w:sz w:val="28"/>
          <w:szCs w:val="28"/>
        </w:rPr>
        <w:t>симы, то точность усреднённого измере</w:t>
      </w:r>
      <w:r w:rsidR="00816D69" w:rsidRPr="0033564C">
        <w:rPr>
          <w:rFonts w:ascii="Times New Roman" w:hAnsi="Times New Roman"/>
          <w:sz w:val="28"/>
          <w:szCs w:val="28"/>
        </w:rPr>
        <w:t>ния будет повышаться с увеличе</w:t>
      </w:r>
      <w:r w:rsidRPr="0033564C">
        <w:rPr>
          <w:rFonts w:ascii="Times New Roman" w:hAnsi="Times New Roman"/>
          <w:sz w:val="28"/>
          <w:szCs w:val="28"/>
        </w:rPr>
        <w:t>нием числа измерений. Аналогичное происходит и в данном случае, только мы не можем утверждать, что базовые</w:t>
      </w:r>
      <w:r w:rsidR="00816D69" w:rsidRPr="0033564C">
        <w:rPr>
          <w:rFonts w:ascii="Times New Roman" w:hAnsi="Times New Roman"/>
          <w:sz w:val="28"/>
          <w:szCs w:val="28"/>
        </w:rPr>
        <w:t xml:space="preserve"> алгоритмы являются независимы</w:t>
      </w:r>
      <w:r w:rsidRPr="0033564C">
        <w:rPr>
          <w:rFonts w:ascii="Times New Roman" w:hAnsi="Times New Roman"/>
          <w:sz w:val="28"/>
          <w:szCs w:val="28"/>
        </w:rPr>
        <w:t xml:space="preserve">ми случайными </w:t>
      </w:r>
      <w:r w:rsidRPr="0033564C">
        <w:rPr>
          <w:rFonts w:ascii="Times New Roman" w:hAnsi="Times New Roman"/>
          <w:sz w:val="28"/>
          <w:szCs w:val="28"/>
        </w:rPr>
        <w:lastRenderedPageBreak/>
        <w:t>величинами, поскольку все они настраиваются на решение одной и той же задачи. Чтобы простое голосование работало и улучшало качество, базовые алгоритмы должны быть, не слишком плохие, хотя бы немножко лучше, чем случайное гадание, и они должны быть различны</w:t>
      </w:r>
      <w:r w:rsidR="005B0DE9" w:rsidRPr="005B0DE9">
        <w:rPr>
          <w:rFonts w:ascii="Times New Roman" w:hAnsi="Times New Roman"/>
          <w:sz w:val="28"/>
          <w:szCs w:val="28"/>
        </w:rPr>
        <w:t>[10]</w:t>
      </w:r>
      <w:r w:rsidRPr="0033564C">
        <w:rPr>
          <w:rFonts w:ascii="Times New Roman" w:hAnsi="Times New Roman"/>
          <w:sz w:val="28"/>
          <w:szCs w:val="28"/>
        </w:rPr>
        <w:t>.</w:t>
      </w:r>
    </w:p>
    <w:p w:rsidR="00816D69"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 Есть много методов повышения ра</w:t>
      </w:r>
      <w:r w:rsidR="00B95A19">
        <w:rPr>
          <w:rFonts w:ascii="Times New Roman" w:hAnsi="Times New Roman"/>
          <w:sz w:val="28"/>
          <w:szCs w:val="28"/>
        </w:rPr>
        <w:t>зличности базовых алгоритмов</w:t>
      </w:r>
      <w:r w:rsidRPr="0033564C">
        <w:rPr>
          <w:rFonts w:ascii="Times New Roman" w:hAnsi="Times New Roman"/>
          <w:sz w:val="28"/>
          <w:szCs w:val="28"/>
        </w:rPr>
        <w:t xml:space="preserve">: </w:t>
      </w:r>
    </w:p>
    <w:p w:rsidR="00816D69"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 </w:t>
      </w:r>
      <w:r w:rsidR="00816D69" w:rsidRPr="0033564C">
        <w:rPr>
          <w:rFonts w:ascii="Times New Roman" w:hAnsi="Times New Roman"/>
          <w:sz w:val="28"/>
          <w:szCs w:val="28"/>
        </w:rPr>
        <w:t xml:space="preserve">• </w:t>
      </w:r>
      <w:r w:rsidRPr="0033564C">
        <w:rPr>
          <w:rFonts w:ascii="Times New Roman" w:hAnsi="Times New Roman"/>
          <w:sz w:val="28"/>
          <w:szCs w:val="28"/>
        </w:rPr>
        <w:t xml:space="preserve">обучение по случайным подвыборкам, </w:t>
      </w:r>
    </w:p>
    <w:p w:rsidR="00816D69"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 обучение по выборке ос случайными весами объектов, </w:t>
      </w:r>
    </w:p>
    <w:p w:rsidR="00816D69"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 обучение по случайным подмножествам признаков, </w:t>
      </w:r>
    </w:p>
    <w:p w:rsidR="00816D69"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 использование различных моделей классификации, </w:t>
      </w:r>
    </w:p>
    <w:p w:rsidR="00816D69"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использование различных начальных приближений,</w:t>
      </w:r>
    </w:p>
    <w:p w:rsidR="00816D69"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 • использование рандомизации при обучении базовых алгоритмов. Рассмотрим один из самых изве</w:t>
      </w:r>
      <w:r w:rsidR="00816D69" w:rsidRPr="0033564C">
        <w:rPr>
          <w:rFonts w:ascii="Times New Roman" w:hAnsi="Times New Roman"/>
          <w:sz w:val="28"/>
          <w:szCs w:val="28"/>
        </w:rPr>
        <w:t>стных методов повышения различ</w:t>
      </w:r>
      <w:r w:rsidRPr="0033564C">
        <w:rPr>
          <w:rFonts w:ascii="Times New Roman" w:hAnsi="Times New Roman"/>
          <w:sz w:val="28"/>
          <w:szCs w:val="28"/>
        </w:rPr>
        <w:t xml:space="preserve">ности базовых алгоритмов. </w:t>
      </w:r>
    </w:p>
    <w:p w:rsidR="00816D69"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Метод называет</w:t>
      </w:r>
      <w:r w:rsidR="00816D69" w:rsidRPr="0033564C">
        <w:rPr>
          <w:rFonts w:ascii="Times New Roman" w:hAnsi="Times New Roman"/>
          <w:sz w:val="28"/>
          <w:szCs w:val="28"/>
        </w:rPr>
        <w:t>ся бэггинг (</w:t>
      </w:r>
      <w:r w:rsidR="00816D69" w:rsidRPr="00B95A19">
        <w:rPr>
          <w:rFonts w:ascii="Times New Roman" w:hAnsi="Times New Roman"/>
          <w:i/>
          <w:sz w:val="28"/>
          <w:szCs w:val="28"/>
        </w:rPr>
        <w:t>bagging</w:t>
      </w:r>
      <w:r w:rsidR="00816D69" w:rsidRPr="0033564C">
        <w:rPr>
          <w:rFonts w:ascii="Times New Roman" w:hAnsi="Times New Roman"/>
          <w:sz w:val="28"/>
          <w:szCs w:val="28"/>
        </w:rPr>
        <w:t>) –– это ис</w:t>
      </w:r>
      <w:r w:rsidRPr="0033564C">
        <w:rPr>
          <w:rFonts w:ascii="Times New Roman" w:hAnsi="Times New Roman"/>
          <w:sz w:val="28"/>
          <w:szCs w:val="28"/>
        </w:rPr>
        <w:t xml:space="preserve">кусственное слово, образованное от слов </w:t>
      </w:r>
      <w:r w:rsidRPr="00B95A19">
        <w:rPr>
          <w:rFonts w:ascii="Times New Roman" w:hAnsi="Times New Roman"/>
          <w:i/>
          <w:sz w:val="28"/>
          <w:szCs w:val="28"/>
        </w:rPr>
        <w:t>bootstrap aggregation.</w:t>
      </w:r>
      <w:r w:rsidRPr="0033564C">
        <w:rPr>
          <w:rFonts w:ascii="Times New Roman" w:hAnsi="Times New Roman"/>
          <w:sz w:val="28"/>
          <w:szCs w:val="28"/>
        </w:rPr>
        <w:t xml:space="preserve"> А </w:t>
      </w:r>
      <w:r w:rsidRPr="00B95A19">
        <w:rPr>
          <w:rFonts w:ascii="Times New Roman" w:hAnsi="Times New Roman"/>
          <w:i/>
          <w:sz w:val="28"/>
          <w:szCs w:val="28"/>
        </w:rPr>
        <w:t>bootstrap</w:t>
      </w:r>
      <w:r w:rsidRPr="0033564C">
        <w:rPr>
          <w:rFonts w:ascii="Times New Roman" w:hAnsi="Times New Roman"/>
          <w:sz w:val="28"/>
          <w:szCs w:val="28"/>
        </w:rPr>
        <w:t xml:space="preserve"> в статистике –– это такой способ формирования выборки, когда выбирается ровно столько же объектов, сколько их был</w:t>
      </w:r>
      <w:r w:rsidR="00816D69" w:rsidRPr="0033564C">
        <w:rPr>
          <w:rFonts w:ascii="Times New Roman" w:hAnsi="Times New Roman"/>
          <w:sz w:val="28"/>
          <w:szCs w:val="28"/>
        </w:rPr>
        <w:t>о исходно, но объекты выбира</w:t>
      </w:r>
      <w:r w:rsidRPr="0033564C">
        <w:rPr>
          <w:rFonts w:ascii="Times New Roman" w:hAnsi="Times New Roman"/>
          <w:sz w:val="28"/>
          <w:szCs w:val="28"/>
        </w:rPr>
        <w:t>ются с повторениями. То есть, как только был выбран случайный объект, он возвращаете обратно и можете попасть в выборку повторно. При такой стратегии число объектов, которое попад</w:t>
      </w:r>
      <w:r w:rsidR="00816D69" w:rsidRPr="0033564C">
        <w:rPr>
          <w:rFonts w:ascii="Times New Roman" w:hAnsi="Times New Roman"/>
          <w:sz w:val="28"/>
          <w:szCs w:val="28"/>
        </w:rPr>
        <w:t>ёт в итоговую выборку будет со</w:t>
      </w:r>
      <w:r w:rsidRPr="0033564C">
        <w:rPr>
          <w:rFonts w:ascii="Times New Roman" w:hAnsi="Times New Roman"/>
          <w:sz w:val="28"/>
          <w:szCs w:val="28"/>
        </w:rPr>
        <w:t>ставлять примерно</w:t>
      </w:r>
      <m:oMath>
        <m:r>
          <w:rPr>
            <w:rFonts w:ascii="Cambria Math" w:hAnsi="Times New Roman"/>
            <w:sz w:val="28"/>
            <w:szCs w:val="28"/>
          </w:rPr>
          <m:t xml:space="preserve"> (1 </m:t>
        </m:r>
        <m:r>
          <w:rPr>
            <w:rFonts w:ascii="Cambria Math" w:hAnsi="Times New Roman"/>
            <w:sz w:val="28"/>
            <w:szCs w:val="28"/>
          </w:rPr>
          <m:t>–</m:t>
        </m:r>
        <m:r>
          <w:rPr>
            <w:rFonts w:ascii="Cambria Math" w:hAnsi="Times New Roman"/>
            <w:sz w:val="28"/>
            <w:szCs w:val="28"/>
          </w:rPr>
          <m:t xml:space="preserve"> </m:t>
        </m:r>
        <m:sSup>
          <m:sSupPr>
            <m:ctrlPr>
              <w:rPr>
                <w:rFonts w:ascii="Cambria Math" w:hAnsi="Times New Roman"/>
                <w:i/>
                <w:sz w:val="28"/>
                <w:szCs w:val="28"/>
              </w:rPr>
            </m:ctrlPr>
          </m:sSupPr>
          <m:e>
            <m:r>
              <w:rPr>
                <w:rFonts w:ascii="Cambria Math" w:hAnsi="Cambria Math"/>
                <w:sz w:val="28"/>
                <w:szCs w:val="28"/>
              </w:rPr>
              <m:t>e</m:t>
            </m:r>
          </m:e>
          <m:sup>
            <m:r>
              <w:rPr>
                <w:rFonts w:ascii="Cambria Math" w:hAnsi="Times New Roman"/>
                <w:sz w:val="28"/>
                <w:szCs w:val="28"/>
              </w:rPr>
              <m:t>-</m:t>
            </m:r>
            <m:r>
              <w:rPr>
                <w:rFonts w:ascii="Cambria Math" w:hAnsi="Times New Roman"/>
                <w:sz w:val="28"/>
                <w:szCs w:val="28"/>
              </w:rPr>
              <m:t>1</m:t>
            </m:r>
          </m:sup>
        </m:sSup>
        <m:r>
          <w:rPr>
            <w:rFonts w:ascii="Cambria Math" w:hAnsi="Times New Roman"/>
            <w:sz w:val="28"/>
            <w:szCs w:val="28"/>
          </w:rPr>
          <m:t xml:space="preserve"> ) </m:t>
        </m:r>
        <m:r>
          <w:rPr>
            <w:rFonts w:ascii="Cambria Math" w:hAnsi="Times New Roman"/>
            <w:sz w:val="28"/>
            <w:szCs w:val="28"/>
          </w:rPr>
          <m:t>≈</m:t>
        </m:r>
        <m:r>
          <w:rPr>
            <w:rFonts w:ascii="Cambria Math" w:hAnsi="Times New Roman"/>
            <w:sz w:val="28"/>
            <w:szCs w:val="28"/>
          </w:rPr>
          <m:t xml:space="preserve"> 0,632</m:t>
        </m:r>
      </m:oMath>
      <w:r w:rsidRPr="0033564C">
        <w:rPr>
          <w:rFonts w:ascii="Times New Roman" w:hAnsi="Times New Roman"/>
          <w:sz w:val="28"/>
          <w:szCs w:val="28"/>
        </w:rPr>
        <w:t xml:space="preserve"> от исходной выборки, и оставшаяся доля объектов ни разу не попадёт</w:t>
      </w:r>
      <w:r w:rsidR="00816D69" w:rsidRPr="0033564C">
        <w:rPr>
          <w:rFonts w:ascii="Times New Roman" w:hAnsi="Times New Roman"/>
          <w:sz w:val="28"/>
          <w:szCs w:val="28"/>
        </w:rPr>
        <w:t xml:space="preserve"> в такую сэмплированную выборку</w:t>
      </w:r>
      <w:r w:rsidRPr="0033564C">
        <w:rPr>
          <w:rFonts w:ascii="Times New Roman" w:hAnsi="Times New Roman"/>
          <w:sz w:val="28"/>
          <w:szCs w:val="28"/>
        </w:rPr>
        <w:t xml:space="preserve">. И вот по таким случайным подвыборкам, в которых некоторые объекты будут по несколько раз, но объем этой выборки равен объёму исходной выборки, и предлагается обучать базовые алгоритмы </w:t>
      </w:r>
      <m:oMath>
        <m:sSub>
          <m:sSubPr>
            <m:ctrlPr>
              <w:rPr>
                <w:rFonts w:ascii="Cambria Math" w:hAnsi="Times New Roman"/>
                <w:i/>
                <w:sz w:val="28"/>
                <w:szCs w:val="28"/>
              </w:rPr>
            </m:ctrlPr>
          </m:sSubPr>
          <m:e>
            <m:r>
              <w:rPr>
                <w:rFonts w:ascii="Cambria Math" w:hAnsi="Cambria Math"/>
                <w:sz w:val="28"/>
                <w:szCs w:val="28"/>
              </w:rPr>
              <m:t>b</m:t>
            </m:r>
          </m:e>
          <m:sub>
            <m:r>
              <w:rPr>
                <w:rFonts w:ascii="Cambria Math" w:hAnsi="Cambria Math"/>
                <w:sz w:val="28"/>
                <w:szCs w:val="28"/>
              </w:rPr>
              <m:t>t</m:t>
            </m:r>
          </m:sub>
        </m:sSub>
        <m:r>
          <w:rPr>
            <w:rFonts w:ascii="Cambria Math" w:hAnsi="Times New Roman"/>
            <w:sz w:val="28"/>
            <w:szCs w:val="28"/>
          </w:rPr>
          <m:t>(</m:t>
        </m:r>
        <m:r>
          <w:rPr>
            <w:rFonts w:ascii="Cambria Math" w:hAnsi="Cambria Math"/>
            <w:sz w:val="28"/>
            <w:szCs w:val="28"/>
          </w:rPr>
          <m:t>x</m:t>
        </m:r>
        <m:r>
          <w:rPr>
            <w:rFonts w:ascii="Cambria Math" w:hAnsi="Times New Roman"/>
            <w:sz w:val="28"/>
            <w:szCs w:val="28"/>
          </w:rPr>
          <m:t>).</m:t>
        </m:r>
      </m:oMath>
      <w:r w:rsidRPr="0033564C">
        <w:rPr>
          <w:rFonts w:ascii="Times New Roman" w:hAnsi="Times New Roman"/>
          <w:sz w:val="28"/>
          <w:szCs w:val="28"/>
        </w:rPr>
        <w:t xml:space="preserve"> </w:t>
      </w:r>
      <w:r w:rsidR="00816D69" w:rsidRPr="0033564C">
        <w:rPr>
          <w:rFonts w:ascii="Times New Roman" w:hAnsi="Times New Roman"/>
          <w:sz w:val="28"/>
          <w:szCs w:val="28"/>
        </w:rPr>
        <w:t>Они будут обучаться со</w:t>
      </w:r>
      <w:r w:rsidRPr="0033564C">
        <w:rPr>
          <w:rFonts w:ascii="Times New Roman" w:hAnsi="Times New Roman"/>
          <w:sz w:val="28"/>
          <w:szCs w:val="28"/>
        </w:rPr>
        <w:t>вершенно независимо друг от друга –– это некое преимущество, которое позволяет легко</w:t>
      </w:r>
      <w:r w:rsidR="00B95A19">
        <w:rPr>
          <w:rFonts w:ascii="Times New Roman" w:hAnsi="Times New Roman"/>
          <w:sz w:val="28"/>
          <w:szCs w:val="28"/>
        </w:rPr>
        <w:t xml:space="preserve"> распараллеливать этот метод.</w:t>
      </w:r>
    </w:p>
    <w:p w:rsidR="00816D69"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lastRenderedPageBreak/>
        <w:t>Есть другой подход, который называется метод сл</w:t>
      </w:r>
      <w:r w:rsidR="00816D69" w:rsidRPr="0033564C">
        <w:rPr>
          <w:rFonts w:ascii="Times New Roman" w:hAnsi="Times New Roman"/>
          <w:sz w:val="28"/>
          <w:szCs w:val="28"/>
        </w:rPr>
        <w:t>учайных подпро</w:t>
      </w:r>
      <w:r w:rsidRPr="0033564C">
        <w:rPr>
          <w:rFonts w:ascii="Times New Roman" w:hAnsi="Times New Roman"/>
          <w:sz w:val="28"/>
          <w:szCs w:val="28"/>
        </w:rPr>
        <w:t>странств (</w:t>
      </w:r>
      <w:r w:rsidRPr="00B95A19">
        <w:rPr>
          <w:rFonts w:ascii="Times New Roman" w:hAnsi="Times New Roman"/>
          <w:i/>
          <w:sz w:val="28"/>
          <w:szCs w:val="28"/>
        </w:rPr>
        <w:t>RSM, random subspace method</w:t>
      </w:r>
      <w:r w:rsidRPr="0033564C">
        <w:rPr>
          <w:rFonts w:ascii="Times New Roman" w:hAnsi="Times New Roman"/>
          <w:sz w:val="28"/>
          <w:szCs w:val="28"/>
        </w:rPr>
        <w:t>)</w:t>
      </w:r>
      <w:r w:rsidR="00816D69" w:rsidRPr="0033564C">
        <w:rPr>
          <w:rFonts w:ascii="Times New Roman" w:hAnsi="Times New Roman"/>
          <w:sz w:val="28"/>
          <w:szCs w:val="28"/>
        </w:rPr>
        <w:t>. Его основой заключается в вы</w:t>
      </w:r>
      <w:r w:rsidRPr="0033564C">
        <w:rPr>
          <w:rFonts w:ascii="Times New Roman" w:hAnsi="Times New Roman"/>
          <w:sz w:val="28"/>
          <w:szCs w:val="28"/>
        </w:rPr>
        <w:t xml:space="preserve">борке </w:t>
      </w:r>
      <m:oMath>
        <m:r>
          <w:rPr>
            <w:rFonts w:ascii="Cambria Math" w:hAnsi="Cambria Math"/>
            <w:sz w:val="28"/>
            <w:szCs w:val="28"/>
          </w:rPr>
          <m:t>n</m:t>
        </m:r>
        <m:r>
          <w:rPr>
            <w:rFonts w:ascii="Cambria Math" w:hAnsi="Times New Roman"/>
            <w:sz w:val="28"/>
            <w:szCs w:val="28"/>
          </w:rPr>
          <m:t xml:space="preserve"> </m:t>
        </m:r>
        <m:r>
          <w:rPr>
            <w:rFonts w:ascii="Cambria Math" w:hAnsi="Times New Roman"/>
            <w:sz w:val="28"/>
            <w:szCs w:val="28"/>
          </w:rPr>
          <m:t>'</m:t>
        </m:r>
      </m:oMath>
      <w:r w:rsidRPr="0033564C">
        <w:rPr>
          <w:rFonts w:ascii="Times New Roman" w:hAnsi="Times New Roman"/>
          <w:sz w:val="28"/>
          <w:szCs w:val="28"/>
        </w:rPr>
        <w:t xml:space="preserve"> числа признаков из общего числа исходных </w:t>
      </w:r>
      <m:oMath>
        <m:r>
          <w:rPr>
            <w:rFonts w:ascii="Cambria Math" w:hAnsi="Cambria Math"/>
            <w:sz w:val="28"/>
            <w:szCs w:val="28"/>
          </w:rPr>
          <m:t>n</m:t>
        </m:r>
      </m:oMath>
      <w:r w:rsidRPr="0033564C">
        <w:rPr>
          <w:rFonts w:ascii="Times New Roman" w:hAnsi="Times New Roman"/>
          <w:sz w:val="28"/>
          <w:szCs w:val="28"/>
        </w:rPr>
        <w:t xml:space="preserve"> признаков, и по полученным случайным подпространствам можно строить базовый класси- фикатор, причём нет никаких ограничений на использование тех или иных моделей классификаций в качестве базовых классификаторов [1</w:t>
      </w:r>
      <w:r w:rsidR="005B0DE9" w:rsidRPr="005B0DE9">
        <w:rPr>
          <w:rFonts w:ascii="Times New Roman" w:hAnsi="Times New Roman"/>
          <w:sz w:val="28"/>
          <w:szCs w:val="28"/>
        </w:rPr>
        <w:t>0</w:t>
      </w:r>
      <w:r w:rsidRPr="0033564C">
        <w:rPr>
          <w:rFonts w:ascii="Times New Roman" w:hAnsi="Times New Roman"/>
          <w:sz w:val="28"/>
          <w:szCs w:val="28"/>
        </w:rPr>
        <w:t>]. Эти два подхода можно совместить в</w:t>
      </w:r>
      <w:r w:rsidR="00816D69" w:rsidRPr="0033564C">
        <w:rPr>
          <w:rFonts w:ascii="Times New Roman" w:hAnsi="Times New Roman"/>
          <w:sz w:val="28"/>
          <w:szCs w:val="28"/>
        </w:rPr>
        <w:t xml:space="preserve"> одном алгоритме. Допустим, у </w:t>
      </w:r>
      <w:r w:rsidRPr="0033564C">
        <w:rPr>
          <w:rFonts w:ascii="Times New Roman" w:hAnsi="Times New Roman"/>
          <w:sz w:val="28"/>
          <w:szCs w:val="28"/>
        </w:rPr>
        <w:t xml:space="preserve">нас имеется </w:t>
      </w:r>
      <m:oMath>
        <m:r>
          <w:rPr>
            <w:rFonts w:ascii="Cambria Math" w:hAnsi="Cambria Math"/>
            <w:sz w:val="28"/>
            <w:szCs w:val="28"/>
          </w:rPr>
          <m:t>n</m:t>
        </m:r>
      </m:oMath>
      <w:r w:rsidRPr="0033564C">
        <w:rPr>
          <w:rFonts w:ascii="Times New Roman" w:hAnsi="Times New Roman"/>
          <w:sz w:val="28"/>
          <w:szCs w:val="28"/>
        </w:rPr>
        <w:t xml:space="preserve"> признаков </w:t>
      </w:r>
      <m:oMath>
        <m:r>
          <w:rPr>
            <w:rFonts w:ascii="Cambria Math" w:hAnsi="Cambria Math"/>
            <w:sz w:val="28"/>
            <w:szCs w:val="28"/>
          </w:rPr>
          <m:t>F</m:t>
        </m:r>
        <m:r>
          <w:rPr>
            <w:rFonts w:ascii="Cambria Math" w:hAnsi="Times New Roman"/>
            <w:sz w:val="28"/>
            <w:szCs w:val="28"/>
          </w:rPr>
          <m:t xml:space="preserve"> = {</m:t>
        </m:r>
        <m:r>
          <w:rPr>
            <w:rFonts w:ascii="Cambria Math" w:hAnsi="Cambria Math"/>
            <w:sz w:val="28"/>
            <w:szCs w:val="28"/>
          </w:rPr>
          <m:t>f</m:t>
        </m:r>
        <m:r>
          <w:rPr>
            <w:rFonts w:ascii="Cambria Math" w:hAnsi="Times New Roman"/>
            <w:sz w:val="28"/>
            <w:szCs w:val="28"/>
          </w:rPr>
          <m:t xml:space="preserve">1, . . . , </m:t>
        </m:r>
        <m:r>
          <w:rPr>
            <w:rFonts w:ascii="Cambria Math" w:hAnsi="Cambria Math"/>
            <w:sz w:val="28"/>
            <w:szCs w:val="28"/>
          </w:rPr>
          <m:t>fn</m:t>
        </m:r>
        <m:r>
          <w:rPr>
            <w:rFonts w:ascii="Cambria Math" w:hAnsi="Times New Roman"/>
            <w:sz w:val="28"/>
            <w:szCs w:val="28"/>
          </w:rPr>
          <m:t>}</m:t>
        </m:r>
      </m:oMath>
      <w:r w:rsidRPr="0033564C">
        <w:rPr>
          <w:rFonts w:ascii="Times New Roman" w:hAnsi="Times New Roman"/>
          <w:sz w:val="28"/>
          <w:szCs w:val="28"/>
        </w:rPr>
        <w:t xml:space="preserve"> и некий метод обучения </w:t>
      </w:r>
      <m:oMath>
        <m:r>
          <w:rPr>
            <w:rFonts w:ascii="Cambria Math" w:hAnsi="Times New Roman"/>
            <w:sz w:val="28"/>
            <w:szCs w:val="28"/>
          </w:rPr>
          <m:t>µ</m:t>
        </m:r>
        <m:r>
          <w:rPr>
            <w:rFonts w:ascii="Cambria Math" w:hAnsi="Times New Roman"/>
            <w:sz w:val="28"/>
            <w:szCs w:val="28"/>
          </w:rPr>
          <m:t>(</m:t>
        </m:r>
        <m:r>
          <w:rPr>
            <w:rFonts w:ascii="Cambria Math" w:hAnsi="Cambria Math"/>
            <w:sz w:val="28"/>
            <w:szCs w:val="28"/>
          </w:rPr>
          <m:t>F</m:t>
        </m:r>
        <m:r>
          <w:rPr>
            <w:rFonts w:ascii="Cambria Math" w:hAnsi="Times New Roman"/>
            <w:sz w:val="28"/>
            <w:szCs w:val="28"/>
          </w:rPr>
          <m:t xml:space="preserve">, </m:t>
        </m:r>
        <m:r>
          <w:rPr>
            <w:rFonts w:ascii="Cambria Math" w:hAnsi="Cambria Math"/>
            <w:sz w:val="28"/>
            <w:szCs w:val="28"/>
          </w:rPr>
          <m:t>e</m:t>
        </m:r>
        <m:r>
          <w:rPr>
            <w:rFonts w:ascii="Cambria Math" w:hAnsi="Times New Roman"/>
            <w:sz w:val="28"/>
            <w:szCs w:val="28"/>
          </w:rPr>
          <m:t xml:space="preserve"> </m:t>
        </m:r>
        <m:r>
          <w:rPr>
            <w:rFonts w:ascii="Cambria Math" w:hAnsi="Cambria Math"/>
            <w:sz w:val="28"/>
            <w:szCs w:val="28"/>
          </w:rPr>
          <m:t>X</m:t>
        </m:r>
        <m:r>
          <w:rPr>
            <w:rFonts w:ascii="Cambria Math" w:hAnsi="Times New Roman"/>
            <w:sz w:val="28"/>
            <w:szCs w:val="28"/>
          </w:rPr>
          <m:t xml:space="preserve"> </m:t>
        </m:r>
        <m:r>
          <m:rPr>
            <m:scr m:val="script"/>
          </m:rPr>
          <w:rPr>
            <w:rFonts w:ascii="Cambria Math" w:hAnsi="Times New Roman"/>
            <w:sz w:val="28"/>
            <w:szCs w:val="28"/>
          </w:rPr>
          <m:t>l</m:t>
        </m:r>
        <m:r>
          <w:rPr>
            <w:rFonts w:ascii="Cambria Math" w:hAnsi="Times New Roman"/>
            <w:sz w:val="28"/>
            <w:szCs w:val="28"/>
          </w:rPr>
          <m:t xml:space="preserve"> </m:t>
        </m:r>
        <m:r>
          <w:rPr>
            <w:rFonts w:ascii="Cambria Math" w:hAnsi="Times New Roman"/>
            <w:sz w:val="28"/>
            <w:szCs w:val="28"/>
          </w:rPr>
          <m:t>'</m:t>
        </m:r>
        <m:r>
          <w:rPr>
            <w:rFonts w:ascii="Cambria Math" w:hAnsi="Times New Roman"/>
            <w:sz w:val="28"/>
            <w:szCs w:val="28"/>
          </w:rPr>
          <m:t xml:space="preserve"> ),</m:t>
        </m:r>
      </m:oMath>
      <w:r w:rsidRPr="0033564C">
        <w:rPr>
          <w:rFonts w:ascii="Times New Roman" w:hAnsi="Times New Roman"/>
          <w:sz w:val="28"/>
          <w:szCs w:val="28"/>
        </w:rPr>
        <w:t xml:space="preserve"> который способен обучиться по подвыборке объектов </w:t>
      </w:r>
      <m:oMath>
        <m:r>
          <w:rPr>
            <w:rFonts w:ascii="Cambria Math" w:hAnsi="Cambria Math"/>
            <w:sz w:val="28"/>
            <w:szCs w:val="28"/>
          </w:rPr>
          <m:t>X</m:t>
        </m:r>
        <m:r>
          <w:rPr>
            <w:rFonts w:ascii="Cambria Math" w:hAnsi="Times New Roman"/>
            <w:sz w:val="28"/>
            <w:szCs w:val="28"/>
          </w:rPr>
          <m:t xml:space="preserve"> </m:t>
        </m:r>
        <m:r>
          <m:rPr>
            <m:scr m:val="script"/>
          </m:rPr>
          <w:rPr>
            <w:rFonts w:ascii="Cambria Math" w:hAnsi="Times New Roman"/>
            <w:sz w:val="28"/>
            <w:szCs w:val="28"/>
          </w:rPr>
          <m:t>l</m:t>
        </m:r>
        <m:r>
          <w:rPr>
            <w:rFonts w:ascii="Cambria Math" w:hAnsi="Times New Roman"/>
            <w:sz w:val="28"/>
            <w:szCs w:val="28"/>
          </w:rPr>
          <m:t xml:space="preserve"> </m:t>
        </m:r>
        <m:r>
          <w:rPr>
            <w:rFonts w:ascii="Cambria Math" w:hAnsi="Times New Roman"/>
            <w:sz w:val="28"/>
            <w:szCs w:val="28"/>
          </w:rPr>
          <m:t>'</m:t>
        </m:r>
        <m:r>
          <w:rPr>
            <w:rFonts w:ascii="Cambria Math" w:hAnsi="Times New Roman"/>
            <w:sz w:val="28"/>
            <w:szCs w:val="28"/>
          </w:rPr>
          <m:t xml:space="preserve"> </m:t>
        </m:r>
        <m:r>
          <w:rPr>
            <w:rFonts w:ascii="Cambria Math" w:hAnsi="Cambria Math"/>
            <w:sz w:val="28"/>
            <w:szCs w:val="28"/>
          </w:rPr>
          <m:t>⊆</m:t>
        </m:r>
        <m:r>
          <w:rPr>
            <w:rFonts w:ascii="Cambria Math" w:hAnsi="Times New Roman"/>
            <w:sz w:val="28"/>
            <w:szCs w:val="28"/>
          </w:rPr>
          <m:t xml:space="preserve"> </m:t>
        </m:r>
        <m:r>
          <w:rPr>
            <w:rFonts w:ascii="Cambria Math" w:hAnsi="Cambria Math"/>
            <w:sz w:val="28"/>
            <w:szCs w:val="28"/>
          </w:rPr>
          <m:t>X</m:t>
        </m:r>
        <m:r>
          <w:rPr>
            <w:rFonts w:ascii="Cambria Math" w:hAnsi="Times New Roman"/>
            <w:sz w:val="28"/>
            <w:szCs w:val="28"/>
          </w:rPr>
          <m:t xml:space="preserve"> </m:t>
        </m:r>
        <m:r>
          <m:rPr>
            <m:scr m:val="script"/>
          </m:rPr>
          <w:rPr>
            <w:rFonts w:ascii="Cambria Math" w:hAnsi="Times New Roman"/>
            <w:sz w:val="28"/>
            <w:szCs w:val="28"/>
          </w:rPr>
          <m:t>l</m:t>
        </m:r>
      </m:oMath>
      <w:r w:rsidRPr="0033564C">
        <w:rPr>
          <w:rFonts w:ascii="Times New Roman" w:hAnsi="Times New Roman"/>
          <w:sz w:val="28"/>
          <w:szCs w:val="28"/>
        </w:rPr>
        <w:t xml:space="preserve"> , используя только подмножество признаков </w:t>
      </w:r>
      <m:oMath>
        <m:r>
          <w:rPr>
            <w:rFonts w:ascii="Cambria Math" w:hAnsi="Cambria Math"/>
            <w:sz w:val="28"/>
            <w:szCs w:val="28"/>
          </w:rPr>
          <m:t>Fe</m:t>
        </m:r>
        <m:r>
          <w:rPr>
            <w:rFonts w:ascii="Cambria Math" w:hAnsi="Times New Roman"/>
            <w:sz w:val="28"/>
            <w:szCs w:val="28"/>
          </w:rPr>
          <m:t xml:space="preserve"> </m:t>
        </m:r>
        <m:r>
          <w:rPr>
            <w:rFonts w:ascii="Cambria Math" w:hAnsi="Cambria Math"/>
            <w:sz w:val="28"/>
            <w:szCs w:val="28"/>
          </w:rPr>
          <m:t>⊆</m:t>
        </m:r>
        <m:r>
          <w:rPr>
            <w:rFonts w:ascii="Cambria Math" w:hAnsi="Times New Roman"/>
            <w:sz w:val="28"/>
            <w:szCs w:val="28"/>
          </w:rPr>
          <m:t xml:space="preserve"> </m:t>
        </m:r>
        <m:r>
          <w:rPr>
            <w:rFonts w:ascii="Cambria Math" w:hAnsi="Cambria Math"/>
            <w:sz w:val="28"/>
            <w:szCs w:val="28"/>
          </w:rPr>
          <m:t>F</m:t>
        </m:r>
      </m:oMath>
      <w:r w:rsidRPr="0033564C">
        <w:rPr>
          <w:rFonts w:ascii="Times New Roman" w:hAnsi="Times New Roman"/>
          <w:sz w:val="28"/>
          <w:szCs w:val="28"/>
        </w:rPr>
        <w:t>. Алгоритм очень простой и заключае</w:t>
      </w:r>
      <w:r w:rsidR="00816D69" w:rsidRPr="0033564C">
        <w:rPr>
          <w:rFonts w:ascii="Times New Roman" w:hAnsi="Times New Roman"/>
          <w:sz w:val="28"/>
          <w:szCs w:val="28"/>
        </w:rPr>
        <w:t>тся в том, что задав длину обу</w:t>
      </w:r>
      <w:r w:rsidRPr="0033564C">
        <w:rPr>
          <w:rFonts w:ascii="Times New Roman" w:hAnsi="Times New Roman"/>
          <w:sz w:val="28"/>
          <w:szCs w:val="28"/>
        </w:rPr>
        <w:t xml:space="preserve">чающих подвыборок </w:t>
      </w:r>
      <m:oMath>
        <m:r>
          <m:rPr>
            <m:scr m:val="script"/>
          </m:rPr>
          <w:rPr>
            <w:rFonts w:ascii="Cambria Math" w:hAnsi="Times New Roman"/>
            <w:sz w:val="28"/>
            <w:szCs w:val="28"/>
          </w:rPr>
          <m:t>l</m:t>
        </m:r>
        <m:r>
          <w:rPr>
            <w:rFonts w:ascii="Cambria Math" w:hAnsi="Times New Roman"/>
            <w:sz w:val="28"/>
            <w:szCs w:val="28"/>
          </w:rPr>
          <m:t xml:space="preserve"> </m:t>
        </m:r>
        <m:r>
          <w:rPr>
            <w:rFonts w:ascii="Cambria Math" w:hAnsi="Times New Roman"/>
            <w:sz w:val="28"/>
            <w:szCs w:val="28"/>
          </w:rPr>
          <m:t>'</m:t>
        </m:r>
      </m:oMath>
      <w:r w:rsidRPr="0033564C">
        <w:rPr>
          <w:rFonts w:ascii="Times New Roman" w:hAnsi="Times New Roman"/>
          <w:sz w:val="28"/>
          <w:szCs w:val="28"/>
        </w:rPr>
        <w:t xml:space="preserve"> , длину признаковых подописаний </w:t>
      </w:r>
      <m:oMath>
        <m:r>
          <w:rPr>
            <w:rFonts w:ascii="Cambria Math" w:hAnsi="Cambria Math"/>
            <w:sz w:val="28"/>
            <w:szCs w:val="28"/>
          </w:rPr>
          <m:t>n</m:t>
        </m:r>
        <m:r>
          <w:rPr>
            <w:rFonts w:ascii="Cambria Math" w:hAnsi="Times New Roman"/>
            <w:sz w:val="28"/>
            <w:szCs w:val="28"/>
          </w:rPr>
          <m:t xml:space="preserve"> </m:t>
        </m:r>
        <m:r>
          <w:rPr>
            <w:rFonts w:ascii="Cambria Math" w:hAnsi="Times New Roman"/>
            <w:sz w:val="28"/>
            <w:szCs w:val="28"/>
          </w:rPr>
          <m:t>'</m:t>
        </m:r>
      </m:oMath>
      <w:r w:rsidRPr="0033564C">
        <w:rPr>
          <w:rFonts w:ascii="Times New Roman" w:hAnsi="Times New Roman"/>
          <w:sz w:val="28"/>
          <w:szCs w:val="28"/>
        </w:rPr>
        <w:t xml:space="preserve"> и два порога </w:t>
      </w:r>
      <m:oMath>
        <m:sSub>
          <m:sSubPr>
            <m:ctrlPr>
              <w:rPr>
                <w:rFonts w:ascii="Cambria Math" w:hAnsi="Times New Roman"/>
                <w:i/>
                <w:sz w:val="28"/>
                <w:szCs w:val="28"/>
              </w:rPr>
            </m:ctrlPr>
          </m:sSubPr>
          <m:e>
            <m:r>
              <w:rPr>
                <w:rFonts w:ascii="Cambria Math" w:hAnsi="Cambria Math"/>
                <w:sz w:val="28"/>
                <w:szCs w:val="28"/>
              </w:rPr>
              <m:t>ε</m:t>
            </m:r>
          </m:e>
          <m:sub>
            <m:r>
              <w:rPr>
                <w:rFonts w:ascii="Cambria Math" w:hAnsi="Times New Roman"/>
                <w:sz w:val="28"/>
                <w:szCs w:val="28"/>
              </w:rPr>
              <m:t>1</m:t>
            </m:r>
          </m:sub>
        </m:sSub>
      </m:oMath>
      <w:r w:rsidRPr="0033564C">
        <w:rPr>
          <w:rFonts w:ascii="Times New Roman" w:hAnsi="Times New Roman"/>
          <w:sz w:val="28"/>
          <w:szCs w:val="28"/>
        </w:rPr>
        <w:t xml:space="preserve"> и </w:t>
      </w:r>
      <m:oMath>
        <m:sSub>
          <m:sSubPr>
            <m:ctrlPr>
              <w:rPr>
                <w:rFonts w:ascii="Cambria Math" w:hAnsi="Times New Roman"/>
                <w:i/>
                <w:sz w:val="28"/>
                <w:szCs w:val="28"/>
              </w:rPr>
            </m:ctrlPr>
          </m:sSubPr>
          <m:e>
            <m:r>
              <w:rPr>
                <w:rFonts w:ascii="Cambria Math" w:hAnsi="Cambria Math"/>
                <w:sz w:val="28"/>
                <w:szCs w:val="28"/>
              </w:rPr>
              <m:t>ε</m:t>
            </m:r>
          </m:e>
          <m:sub>
            <m:r>
              <w:rPr>
                <w:rFonts w:ascii="Cambria Math" w:hAnsi="Times New Roman"/>
                <w:sz w:val="28"/>
                <w:szCs w:val="28"/>
              </w:rPr>
              <m:t>2</m:t>
            </m:r>
          </m:sub>
        </m:sSub>
      </m:oMath>
      <w:r w:rsidRPr="0033564C">
        <w:rPr>
          <w:rFonts w:ascii="Times New Roman" w:hAnsi="Times New Roman"/>
          <w:sz w:val="28"/>
          <w:szCs w:val="28"/>
        </w:rPr>
        <w:t xml:space="preserve">, производим следующие действия </w:t>
      </w:r>
      <m:oMath>
        <m:r>
          <w:rPr>
            <w:rFonts w:ascii="Cambria Math" w:hAnsi="Times New Roman"/>
            <w:sz w:val="28"/>
            <w:szCs w:val="28"/>
          </w:rPr>
          <m:t>для</m:t>
        </m:r>
        <m:r>
          <w:rPr>
            <w:rFonts w:ascii="Cambria Math" w:hAnsi="Times New Roman"/>
            <w:sz w:val="28"/>
            <w:szCs w:val="28"/>
          </w:rPr>
          <m:t xml:space="preserve"> </m:t>
        </m:r>
        <m:r>
          <w:rPr>
            <w:rFonts w:ascii="Cambria Math" w:hAnsi="Cambria Math"/>
            <w:sz w:val="28"/>
            <w:szCs w:val="28"/>
          </w:rPr>
          <m:t>t</m:t>
        </m:r>
        <m:r>
          <w:rPr>
            <w:rFonts w:ascii="Cambria Math" w:hAnsi="Times New Roman"/>
            <w:sz w:val="28"/>
            <w:szCs w:val="28"/>
          </w:rPr>
          <m:t xml:space="preserve"> = 1, . . . , </m:t>
        </m:r>
        <m:r>
          <w:rPr>
            <w:rFonts w:ascii="Cambria Math" w:hAnsi="Cambria Math"/>
            <w:sz w:val="28"/>
            <w:szCs w:val="28"/>
          </w:rPr>
          <m:t>T</m:t>
        </m:r>
        <m:r>
          <w:rPr>
            <w:rFonts w:ascii="Cambria Math" w:hAnsi="Times New Roman"/>
            <w:sz w:val="28"/>
            <w:szCs w:val="28"/>
          </w:rPr>
          <m:t xml:space="preserve"> [10]: </m:t>
        </m:r>
      </m:oMath>
    </w:p>
    <w:p w:rsidR="00816D69"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1. формируем подмножество </w:t>
      </w:r>
      <m:oMath>
        <m:sSubSup>
          <m:sSubSupPr>
            <m:ctrlPr>
              <w:rPr>
                <w:rFonts w:ascii="Cambria Math" w:hAnsi="Times New Roman"/>
                <w:i/>
                <w:sz w:val="28"/>
                <w:szCs w:val="28"/>
              </w:rPr>
            </m:ctrlPr>
          </m:sSubSupPr>
          <m:e>
            <m:r>
              <w:rPr>
                <w:rFonts w:ascii="Cambria Math" w:hAnsi="Cambria Math"/>
                <w:sz w:val="28"/>
                <w:szCs w:val="28"/>
              </w:rPr>
              <m:t>X</m:t>
            </m:r>
          </m:e>
          <m:sub>
            <m:sSub>
              <m:sSubPr>
                <m:ctrlPr>
                  <w:rPr>
                    <w:rFonts w:ascii="Cambria Math" w:hAnsi="Times New Roman"/>
                    <w:i/>
                    <w:sz w:val="28"/>
                    <w:szCs w:val="28"/>
                  </w:rPr>
                </m:ctrlPr>
              </m:sSubPr>
              <m:e>
                <m:r>
                  <m:rPr>
                    <m:scr m:val="script"/>
                  </m:rPr>
                  <w:rPr>
                    <w:rFonts w:ascii="Cambria Math" w:hAnsi="Times New Roman"/>
                    <w:sz w:val="28"/>
                    <w:szCs w:val="28"/>
                  </w:rPr>
                  <m:t>l'</m:t>
                </m:r>
              </m:e>
              <m:sub>
                <m:r>
                  <w:rPr>
                    <w:rFonts w:ascii="Cambria Math" w:hAnsi="Cambria Math"/>
                    <w:sz w:val="28"/>
                    <w:szCs w:val="28"/>
                  </w:rPr>
                  <m:t>t</m:t>
                </m:r>
              </m:sub>
            </m:sSub>
          </m:sub>
          <m:sup/>
        </m:sSubSup>
        <m:r>
          <w:rPr>
            <w:rFonts w:ascii="Cambria Math" w:hAnsi="Times New Roman"/>
            <w:sz w:val="28"/>
            <w:szCs w:val="28"/>
          </w:rPr>
          <m:t xml:space="preserve"> </m:t>
        </m:r>
        <m:r>
          <w:rPr>
            <w:rFonts w:ascii="Cambria Math" w:hAnsi="Cambria Math"/>
            <w:sz w:val="28"/>
            <w:szCs w:val="28"/>
          </w:rPr>
          <m:t>⊂</m:t>
        </m:r>
        <m:r>
          <w:rPr>
            <w:rFonts w:ascii="Cambria Math" w:hAnsi="Times New Roman"/>
            <w:sz w:val="28"/>
            <w:szCs w:val="28"/>
          </w:rPr>
          <m:t xml:space="preserve"> </m:t>
        </m:r>
        <m:r>
          <w:rPr>
            <w:rFonts w:ascii="Cambria Math" w:hAnsi="Cambria Math"/>
            <w:sz w:val="28"/>
            <w:szCs w:val="28"/>
          </w:rPr>
          <m:t>X</m:t>
        </m:r>
        <m:r>
          <w:rPr>
            <w:rFonts w:ascii="Cambria Math" w:hAnsi="Times New Roman"/>
            <w:sz w:val="28"/>
            <w:szCs w:val="28"/>
          </w:rPr>
          <m:t xml:space="preserve"> </m:t>
        </m:r>
        <m:r>
          <m:rPr>
            <m:scr m:val="script"/>
          </m:rPr>
          <w:rPr>
            <w:rFonts w:ascii="Cambria Math" w:hAnsi="Times New Roman"/>
            <w:sz w:val="28"/>
            <w:szCs w:val="28"/>
          </w:rPr>
          <m:t>l</m:t>
        </m:r>
      </m:oMath>
      <w:r w:rsidRPr="0033564C">
        <w:rPr>
          <w:rFonts w:ascii="Times New Roman" w:hAnsi="Times New Roman"/>
          <w:sz w:val="28"/>
          <w:szCs w:val="28"/>
        </w:rPr>
        <w:t xml:space="preserve"> из </w:t>
      </w:r>
      <m:oMath>
        <m:r>
          <m:rPr>
            <m:scr m:val="script"/>
          </m:rPr>
          <w:rPr>
            <w:rFonts w:ascii="Cambria Math" w:hAnsi="Times New Roman"/>
            <w:sz w:val="28"/>
            <w:szCs w:val="28"/>
          </w:rPr>
          <m:t>l</m:t>
        </m:r>
        <m:r>
          <w:rPr>
            <w:rFonts w:ascii="Cambria Math" w:hAnsi="Times New Roman"/>
            <w:sz w:val="28"/>
            <w:szCs w:val="28"/>
          </w:rPr>
          <m:t xml:space="preserve"> </m:t>
        </m:r>
        <m:r>
          <w:rPr>
            <w:rFonts w:ascii="Cambria Math" w:hAnsi="Times New Roman"/>
            <w:sz w:val="28"/>
            <w:szCs w:val="28"/>
          </w:rPr>
          <m:t>'</m:t>
        </m:r>
      </m:oMath>
      <w:r w:rsidRPr="0033564C">
        <w:rPr>
          <w:rFonts w:ascii="Times New Roman" w:hAnsi="Times New Roman"/>
          <w:sz w:val="28"/>
          <w:szCs w:val="28"/>
        </w:rPr>
        <w:t xml:space="preserve"> элементов; </w:t>
      </w:r>
    </w:p>
    <w:p w:rsidR="00816D69"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2. формируем подмножество </w:t>
      </w:r>
      <m:oMath>
        <m:r>
          <w:rPr>
            <w:rFonts w:ascii="Cambria Math" w:hAnsi="Cambria Math"/>
            <w:sz w:val="28"/>
            <w:szCs w:val="28"/>
          </w:rPr>
          <m:t>Fet</m:t>
        </m:r>
        <m:r>
          <w:rPr>
            <w:rFonts w:ascii="Cambria Math" w:hAnsi="Times New Roman"/>
            <w:sz w:val="28"/>
            <w:szCs w:val="28"/>
          </w:rPr>
          <m:t xml:space="preserve"> </m:t>
        </m:r>
        <m:r>
          <w:rPr>
            <w:rFonts w:ascii="Cambria Math" w:hAnsi="Cambria Math"/>
            <w:sz w:val="28"/>
            <w:szCs w:val="28"/>
          </w:rPr>
          <m:t>⊂</m:t>
        </m:r>
        <m:r>
          <w:rPr>
            <w:rFonts w:ascii="Cambria Math" w:hAnsi="Times New Roman"/>
            <w:sz w:val="28"/>
            <w:szCs w:val="28"/>
          </w:rPr>
          <m:t xml:space="preserve"> </m:t>
        </m:r>
        <m:r>
          <w:rPr>
            <w:rFonts w:ascii="Cambria Math" w:hAnsi="Cambria Math"/>
            <w:sz w:val="28"/>
            <w:szCs w:val="28"/>
          </w:rPr>
          <m:t>F</m:t>
        </m:r>
        <m:r>
          <w:rPr>
            <w:rFonts w:ascii="Cambria Math" w:hAnsi="Times New Roman"/>
            <w:sz w:val="28"/>
            <w:szCs w:val="28"/>
          </w:rPr>
          <m:t xml:space="preserve"> </m:t>
        </m:r>
        <m:r>
          <m:rPr>
            <m:scr m:val="script"/>
          </m:rPr>
          <w:rPr>
            <w:rFonts w:ascii="Cambria Math" w:hAnsi="Times New Roman"/>
            <w:sz w:val="28"/>
            <w:szCs w:val="28"/>
          </w:rPr>
          <m:t>l</m:t>
        </m:r>
        <m:r>
          <w:rPr>
            <w:rFonts w:ascii="Cambria Math" w:hAnsi="Times New Roman"/>
            <w:sz w:val="28"/>
            <w:szCs w:val="28"/>
          </w:rPr>
          <m:t xml:space="preserve"> </m:t>
        </m:r>
      </m:oMath>
      <w:r w:rsidRPr="0033564C">
        <w:rPr>
          <w:rFonts w:ascii="Times New Roman" w:hAnsi="Times New Roman"/>
          <w:sz w:val="28"/>
          <w:szCs w:val="28"/>
        </w:rPr>
        <w:t xml:space="preserve">из </w:t>
      </w:r>
      <m:oMath>
        <m:r>
          <w:rPr>
            <w:rFonts w:ascii="Cambria Math" w:hAnsi="Cambria Math"/>
            <w:sz w:val="28"/>
            <w:szCs w:val="28"/>
          </w:rPr>
          <m:t>n</m:t>
        </m:r>
        <m:r>
          <w:rPr>
            <w:rFonts w:ascii="Cambria Math" w:hAnsi="Times New Roman"/>
            <w:sz w:val="28"/>
            <w:szCs w:val="28"/>
          </w:rPr>
          <m:t xml:space="preserve"> </m:t>
        </m:r>
        <m:r>
          <w:rPr>
            <w:rFonts w:ascii="Cambria Math" w:hAnsi="Times New Roman"/>
            <w:sz w:val="28"/>
            <w:szCs w:val="28"/>
          </w:rPr>
          <m:t>'</m:t>
        </m:r>
      </m:oMath>
      <w:r w:rsidRPr="0033564C">
        <w:rPr>
          <w:rFonts w:ascii="Times New Roman" w:hAnsi="Times New Roman"/>
          <w:sz w:val="28"/>
          <w:szCs w:val="28"/>
        </w:rPr>
        <w:t xml:space="preserve"> элементов; </w:t>
      </w:r>
    </w:p>
    <w:p w:rsidR="00816D69"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3. обучаем алгоритм </w:t>
      </w:r>
      <m:oMath>
        <m:r>
          <w:rPr>
            <w:rFonts w:ascii="Cambria Math" w:hAnsi="Cambria Math"/>
            <w:sz w:val="28"/>
            <w:szCs w:val="28"/>
          </w:rPr>
          <m:t>bt</m:t>
        </m:r>
        <m:r>
          <w:rPr>
            <w:rFonts w:ascii="Cambria Math" w:hAnsi="Times New Roman"/>
            <w:sz w:val="28"/>
            <w:szCs w:val="28"/>
          </w:rPr>
          <m:t xml:space="preserve"> = </m:t>
        </m:r>
        <m:r>
          <w:rPr>
            <w:rFonts w:ascii="Cambria Math" w:hAnsi="Times New Roman"/>
            <w:sz w:val="28"/>
            <w:szCs w:val="28"/>
          </w:rPr>
          <m:t>µ</m:t>
        </m:r>
        <m:r>
          <w:rPr>
            <w:rFonts w:ascii="Cambria Math" w:hAnsi="Times New Roman"/>
            <w:sz w:val="28"/>
            <w:szCs w:val="28"/>
          </w:rPr>
          <m:t>(</m:t>
        </m:r>
        <m:r>
          <w:rPr>
            <w:rFonts w:ascii="Cambria Math" w:hAnsi="Cambria Math"/>
            <w:sz w:val="28"/>
            <w:szCs w:val="28"/>
          </w:rPr>
          <m:t>Fet</m:t>
        </m:r>
        <m:r>
          <w:rPr>
            <w:rFonts w:ascii="Cambria Math" w:hAnsi="Times New Roman"/>
            <w:sz w:val="28"/>
            <w:szCs w:val="28"/>
          </w:rPr>
          <m:t xml:space="preserve"> , </m:t>
        </m:r>
        <m:r>
          <w:rPr>
            <w:rFonts w:ascii="Cambria Math" w:hAnsi="Cambria Math"/>
            <w:sz w:val="28"/>
            <w:szCs w:val="28"/>
          </w:rPr>
          <m:t>X</m:t>
        </m:r>
        <m:r>
          <w:rPr>
            <w:rFonts w:ascii="Cambria Math" w:hAnsi="Times New Roman"/>
            <w:sz w:val="28"/>
            <w:szCs w:val="28"/>
          </w:rPr>
          <m:t xml:space="preserve"> </m:t>
        </m:r>
        <m:r>
          <m:rPr>
            <m:scr m:val="script"/>
          </m:rPr>
          <w:rPr>
            <w:rFonts w:ascii="Cambria Math" w:hAnsi="Times New Roman"/>
            <w:sz w:val="28"/>
            <w:szCs w:val="28"/>
          </w:rPr>
          <m:t>l</m:t>
        </m:r>
        <m:r>
          <w:rPr>
            <w:rFonts w:ascii="Cambria Math" w:hAnsi="Times New Roman"/>
            <w:sz w:val="28"/>
            <w:szCs w:val="28"/>
          </w:rPr>
          <m:t xml:space="preserve"> </m:t>
        </m:r>
        <m:r>
          <w:rPr>
            <w:rFonts w:ascii="Cambria Math" w:hAnsi="Times New Roman"/>
            <w:sz w:val="28"/>
            <w:szCs w:val="28"/>
          </w:rPr>
          <m:t>'</m:t>
        </m:r>
        <m:r>
          <w:rPr>
            <w:rFonts w:ascii="Cambria Math" w:hAnsi="Times New Roman"/>
            <w:sz w:val="28"/>
            <w:szCs w:val="28"/>
          </w:rPr>
          <m:t xml:space="preserve"> </m:t>
        </m:r>
        <m:r>
          <w:rPr>
            <w:rFonts w:ascii="Cambria Math" w:hAnsi="Cambria Math"/>
            <w:sz w:val="28"/>
            <w:szCs w:val="28"/>
          </w:rPr>
          <m:t>t</m:t>
        </m:r>
        <m:r>
          <w:rPr>
            <w:rFonts w:ascii="Cambria Math" w:hAnsi="Times New Roman"/>
            <w:sz w:val="28"/>
            <w:szCs w:val="28"/>
          </w:rPr>
          <m:t xml:space="preserve"> );</m:t>
        </m:r>
      </m:oMath>
      <w:r w:rsidRPr="0033564C">
        <w:rPr>
          <w:rFonts w:ascii="Times New Roman" w:hAnsi="Times New Roman"/>
          <w:sz w:val="28"/>
          <w:szCs w:val="28"/>
        </w:rPr>
        <w:t xml:space="preserve"> </w:t>
      </w:r>
    </w:p>
    <w:p w:rsidR="00816D69"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4. проверяем хорош ли алгоритм на обучающей выборке </w:t>
      </w:r>
      <m:oMath>
        <m:r>
          <w:rPr>
            <w:rFonts w:ascii="Cambria Math" w:hAnsi="Cambria Math"/>
            <w:sz w:val="28"/>
            <w:szCs w:val="28"/>
          </w:rPr>
          <m:t>Q</m:t>
        </m:r>
        <m:r>
          <w:rPr>
            <w:rFonts w:ascii="Cambria Math" w:hAnsi="Times New Roman"/>
            <w:sz w:val="28"/>
            <w:szCs w:val="28"/>
          </w:rPr>
          <m:t>(</m:t>
        </m:r>
        <m:r>
          <w:rPr>
            <w:rFonts w:ascii="Cambria Math" w:hAnsi="Cambria Math"/>
            <w:sz w:val="28"/>
            <w:szCs w:val="28"/>
          </w:rPr>
          <m:t>bt</m:t>
        </m:r>
        <m:r>
          <w:rPr>
            <w:rFonts w:ascii="Cambria Math" w:hAnsi="Times New Roman"/>
            <w:sz w:val="28"/>
            <w:szCs w:val="28"/>
          </w:rPr>
          <m:t xml:space="preserve"> , </m:t>
        </m:r>
        <m:r>
          <w:rPr>
            <w:rFonts w:ascii="Cambria Math" w:hAnsi="Cambria Math"/>
            <w:sz w:val="28"/>
            <w:szCs w:val="28"/>
          </w:rPr>
          <m:t>X</m:t>
        </m:r>
        <m:r>
          <w:rPr>
            <w:rFonts w:ascii="Cambria Math" w:hAnsi="Times New Roman"/>
            <w:sz w:val="28"/>
            <w:szCs w:val="28"/>
          </w:rPr>
          <m:t xml:space="preserve"> </m:t>
        </m:r>
        <m:r>
          <m:rPr>
            <m:scr m:val="script"/>
          </m:rPr>
          <w:rPr>
            <w:rFonts w:ascii="Cambria Math" w:hAnsi="Times New Roman"/>
            <w:sz w:val="28"/>
            <w:szCs w:val="28"/>
          </w:rPr>
          <m:t>l</m:t>
        </m:r>
        <m:r>
          <w:rPr>
            <w:rFonts w:ascii="Cambria Math" w:hAnsi="Times New Roman"/>
            <w:sz w:val="28"/>
            <w:szCs w:val="28"/>
          </w:rPr>
          <m:t xml:space="preserve"> </m:t>
        </m:r>
        <m:r>
          <w:rPr>
            <w:rFonts w:ascii="Cambria Math" w:hAnsi="Times New Roman"/>
            <w:sz w:val="28"/>
            <w:szCs w:val="28"/>
          </w:rPr>
          <m:t>'</m:t>
        </m:r>
        <m:r>
          <w:rPr>
            <w:rFonts w:ascii="Cambria Math" w:hAnsi="Times New Roman"/>
            <w:sz w:val="28"/>
            <w:szCs w:val="28"/>
          </w:rPr>
          <m:t xml:space="preserve"> </m:t>
        </m:r>
        <m:r>
          <w:rPr>
            <w:rFonts w:ascii="Cambria Math" w:hAnsi="Cambria Math"/>
            <w:sz w:val="28"/>
            <w:szCs w:val="28"/>
          </w:rPr>
          <m:t>t</m:t>
        </m:r>
        <m:r>
          <w:rPr>
            <w:rFonts w:ascii="Cambria Math" w:hAnsi="Times New Roman"/>
            <w:sz w:val="28"/>
            <w:szCs w:val="28"/>
          </w:rPr>
          <m:t xml:space="preserve"> ) &gt; </m:t>
        </m:r>
        <m:sSub>
          <m:sSubPr>
            <m:ctrlPr>
              <w:rPr>
                <w:rFonts w:ascii="Cambria Math" w:hAnsi="Times New Roman"/>
                <w:i/>
                <w:sz w:val="28"/>
                <w:szCs w:val="28"/>
              </w:rPr>
            </m:ctrlPr>
          </m:sSubPr>
          <m:e>
            <m:r>
              <w:rPr>
                <w:rFonts w:ascii="Cambria Math" w:hAnsi="Cambria Math"/>
                <w:sz w:val="28"/>
                <w:szCs w:val="28"/>
              </w:rPr>
              <m:t>ε</m:t>
            </m:r>
          </m:e>
          <m:sub>
            <m:r>
              <w:rPr>
                <w:rFonts w:ascii="Cambria Math" w:hAnsi="Times New Roman"/>
                <w:sz w:val="28"/>
                <w:szCs w:val="28"/>
              </w:rPr>
              <m:t>1</m:t>
            </m:r>
          </m:sub>
        </m:sSub>
      </m:oMath>
      <w:r w:rsidRPr="0033564C">
        <w:rPr>
          <w:rFonts w:ascii="Times New Roman" w:hAnsi="Times New Roman"/>
          <w:sz w:val="28"/>
          <w:szCs w:val="28"/>
        </w:rPr>
        <w:t xml:space="preserve">; </w:t>
      </w:r>
    </w:p>
    <w:p w:rsidR="00816D69"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5. проверяем обобщающую способность б</w:t>
      </w:r>
      <w:r w:rsidR="00816D69" w:rsidRPr="0033564C">
        <w:rPr>
          <w:rFonts w:ascii="Times New Roman" w:hAnsi="Times New Roman"/>
          <w:sz w:val="28"/>
          <w:szCs w:val="28"/>
        </w:rPr>
        <w:t>азового алгоритма на части объ</w:t>
      </w:r>
      <w:r w:rsidRPr="0033564C">
        <w:rPr>
          <w:rFonts w:ascii="Times New Roman" w:hAnsi="Times New Roman"/>
          <w:sz w:val="28"/>
          <w:szCs w:val="28"/>
        </w:rPr>
        <w:t xml:space="preserve">ектов не вошедших в обучающую выборку из-за бэггинга </w:t>
      </w:r>
      <m:oMath>
        <m:r>
          <w:rPr>
            <w:rFonts w:ascii="Cambria Math" w:hAnsi="Cambria Math"/>
            <w:sz w:val="28"/>
            <w:szCs w:val="28"/>
          </w:rPr>
          <m:t>Q</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Cambria Math"/>
                <w:sz w:val="28"/>
                <w:szCs w:val="28"/>
              </w:rPr>
              <m:t>t</m:t>
            </m:r>
          </m:sub>
        </m:sSub>
        <m:r>
          <w:rPr>
            <w:rFonts w:ascii="Cambria Math" w:hAnsi="Times New Roman"/>
            <w:sz w:val="28"/>
            <w:szCs w:val="28"/>
          </w:rPr>
          <m:t xml:space="preserve"> , </m:t>
        </m:r>
        <m:r>
          <w:rPr>
            <w:rFonts w:ascii="Cambria Math" w:hAnsi="Cambria Math"/>
            <w:sz w:val="28"/>
            <w:szCs w:val="28"/>
          </w:rPr>
          <m:t>X</m:t>
        </m:r>
        <m:r>
          <w:rPr>
            <w:rFonts w:ascii="Cambria Math" w:hAnsi="Times New Roman"/>
            <w:sz w:val="28"/>
            <w:szCs w:val="28"/>
          </w:rPr>
          <m:t xml:space="preserve"> </m:t>
        </m:r>
        <m:r>
          <m:rPr>
            <m:scr m:val="script"/>
          </m:rPr>
          <w:rPr>
            <w:rFonts w:ascii="Cambria Math" w:hAnsi="Times New Roman"/>
            <w:sz w:val="28"/>
            <w:szCs w:val="28"/>
          </w:rPr>
          <m:t>l</m:t>
        </m:r>
        <m:r>
          <w:rPr>
            <w:rFonts w:ascii="Cambria Math" w:hAnsi="Times New Roman"/>
            <w:sz w:val="28"/>
            <w:szCs w:val="28"/>
          </w:rPr>
          <m:t xml:space="preserve"> \</m:t>
        </m:r>
        <m:r>
          <w:rPr>
            <w:rFonts w:ascii="Cambria Math" w:hAnsi="Cambria Math"/>
            <w:sz w:val="28"/>
            <w:szCs w:val="28"/>
          </w:rPr>
          <m:t>X</m:t>
        </m:r>
        <m:r>
          <w:rPr>
            <w:rFonts w:ascii="Cambria Math" w:hAnsi="Times New Roman"/>
            <w:sz w:val="28"/>
            <w:szCs w:val="28"/>
          </w:rPr>
          <m:t xml:space="preserve"> </m:t>
        </m:r>
        <m:sSubSup>
          <m:sSubSupPr>
            <m:ctrlPr>
              <w:rPr>
                <w:rFonts w:ascii="Cambria Math" w:hAnsi="Times New Roman"/>
                <w:i/>
                <w:sz w:val="28"/>
                <w:szCs w:val="28"/>
              </w:rPr>
            </m:ctrlPr>
          </m:sSubSupPr>
          <m:e>
            <m:r>
              <m:rPr>
                <m:scr m:val="script"/>
              </m:rPr>
              <w:rPr>
                <w:rFonts w:ascii="Cambria Math" w:hAnsi="Times New Roman"/>
                <w:sz w:val="28"/>
                <w:szCs w:val="28"/>
              </w:rPr>
              <m:t>l</m:t>
            </m:r>
          </m:e>
          <m:sub>
            <m:r>
              <w:rPr>
                <w:rFonts w:ascii="Cambria Math" w:hAnsi="Cambria Math"/>
                <w:sz w:val="28"/>
                <w:szCs w:val="28"/>
              </w:rPr>
              <m:t>t</m:t>
            </m:r>
          </m:sub>
          <m:sup>
            <m:r>
              <w:rPr>
                <w:rFonts w:ascii="Cambria Math" w:hAnsi="Times New Roman"/>
                <w:sz w:val="28"/>
                <w:szCs w:val="28"/>
              </w:rPr>
              <m:t>'</m:t>
            </m:r>
          </m:sup>
        </m:sSubSup>
        <m:r>
          <w:rPr>
            <w:rFonts w:ascii="Cambria Math" w:hAnsi="Times New Roman"/>
            <w:sz w:val="28"/>
            <w:szCs w:val="28"/>
          </w:rPr>
          <m:t xml:space="preserve">  ) &gt; </m:t>
        </m:r>
        <m:sSub>
          <m:sSubPr>
            <m:ctrlPr>
              <w:rPr>
                <w:rFonts w:ascii="Cambria Math" w:hAnsi="Times New Roman"/>
                <w:i/>
                <w:sz w:val="28"/>
                <w:szCs w:val="28"/>
              </w:rPr>
            </m:ctrlPr>
          </m:sSubPr>
          <m:e>
            <m:r>
              <w:rPr>
                <w:rFonts w:ascii="Cambria Math" w:hAnsi="Cambria Math"/>
                <w:sz w:val="28"/>
                <w:szCs w:val="28"/>
              </w:rPr>
              <m:t>ε</m:t>
            </m:r>
          </m:e>
          <m:sub>
            <m:r>
              <w:rPr>
                <w:rFonts w:ascii="Cambria Math" w:hAnsi="Times New Roman"/>
                <w:sz w:val="28"/>
                <w:szCs w:val="28"/>
              </w:rPr>
              <m:t>2</m:t>
            </m:r>
          </m:sub>
        </m:sSub>
      </m:oMath>
      <w:r w:rsidRPr="0033564C">
        <w:rPr>
          <w:rFonts w:ascii="Times New Roman" w:hAnsi="Times New Roman"/>
          <w:sz w:val="28"/>
          <w:szCs w:val="28"/>
        </w:rPr>
        <w:t xml:space="preserve">; </w:t>
      </w:r>
    </w:p>
    <w:p w:rsidR="00065672"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6. если пункт 4 или 5 неудовлетворительны, то отбрасываем полученный базовый алгоритм и приступаем к построению следующего базового алгоритма. </w:t>
      </w:r>
    </w:p>
    <w:p w:rsidR="00065672"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Таким образом получается, что у алгоритма есть 4 параметра </w:t>
      </w:r>
      <m:oMath>
        <m:r>
          <w:rPr>
            <w:rFonts w:ascii="Cambria Math" w:hAnsi="Times New Roman"/>
            <w:sz w:val="28"/>
            <w:szCs w:val="28"/>
          </w:rPr>
          <m:t>(</m:t>
        </m:r>
        <m:r>
          <m:rPr>
            <m:scr m:val="script"/>
          </m:rPr>
          <w:rPr>
            <w:rFonts w:ascii="Cambria Math" w:hAnsi="Times New Roman"/>
            <w:sz w:val="28"/>
            <w:szCs w:val="28"/>
          </w:rPr>
          <m:t>l</m:t>
        </m:r>
        <m:r>
          <w:rPr>
            <w:rFonts w:ascii="Cambria Math" w:hAnsi="Times New Roman"/>
            <w:sz w:val="28"/>
            <w:szCs w:val="28"/>
          </w:rPr>
          <m:t xml:space="preserve"> </m:t>
        </m:r>
        <m:r>
          <w:rPr>
            <w:rFonts w:ascii="Cambria Math" w:hAnsi="Times New Roman"/>
            <w:sz w:val="28"/>
            <w:szCs w:val="28"/>
          </w:rPr>
          <m:t>'</m:t>
        </m:r>
        <m:r>
          <w:rPr>
            <w:rFonts w:ascii="Cambria Math" w:hAnsi="Times New Roman"/>
            <w:sz w:val="28"/>
            <w:szCs w:val="28"/>
          </w:rPr>
          <m:t xml:space="preserve"> , </m:t>
        </m:r>
        <m:r>
          <w:rPr>
            <w:rFonts w:ascii="Cambria Math" w:hAnsi="Cambria Math"/>
            <w:sz w:val="28"/>
            <w:szCs w:val="28"/>
          </w:rPr>
          <m:t>n</m:t>
        </m:r>
        <m:r>
          <w:rPr>
            <w:rFonts w:ascii="Cambria Math" w:hAnsi="Times New Roman"/>
            <w:sz w:val="28"/>
            <w:szCs w:val="28"/>
          </w:rPr>
          <m:t>'</m:t>
        </m:r>
        <m:r>
          <w:rPr>
            <w:rFonts w:ascii="Cambria Math" w:hAnsi="Times New Roman"/>
            <w:sz w:val="28"/>
            <w:szCs w:val="28"/>
          </w:rPr>
          <m:t xml:space="preserve"> , </m:t>
        </m:r>
        <m:sSub>
          <m:sSubPr>
            <m:ctrlPr>
              <w:rPr>
                <w:rFonts w:ascii="Cambria Math" w:hAnsi="Times New Roman"/>
                <w:i/>
                <w:sz w:val="28"/>
                <w:szCs w:val="28"/>
              </w:rPr>
            </m:ctrlPr>
          </m:sSubPr>
          <m:e>
            <m:r>
              <w:rPr>
                <w:rFonts w:ascii="Cambria Math" w:hAnsi="Cambria Math"/>
                <w:sz w:val="28"/>
                <w:szCs w:val="28"/>
              </w:rPr>
              <m:t>ε</m:t>
            </m:r>
          </m:e>
          <m:sub>
            <m:r>
              <w:rPr>
                <w:rFonts w:ascii="Cambria Math" w:hAnsi="Times New Roman"/>
                <w:sz w:val="28"/>
                <w:szCs w:val="28"/>
              </w:rPr>
              <m:t>1</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ε</m:t>
            </m:r>
          </m:e>
          <m:sub>
            <m:r>
              <w:rPr>
                <w:rFonts w:ascii="Cambria Math" w:hAnsi="Times New Roman"/>
                <w:sz w:val="28"/>
                <w:szCs w:val="28"/>
              </w:rPr>
              <m:t>2</m:t>
            </m:r>
          </m:sub>
        </m:sSub>
        <m:r>
          <w:rPr>
            <w:rFonts w:ascii="Cambria Math" w:hAnsi="Times New Roman"/>
            <w:sz w:val="28"/>
            <w:szCs w:val="28"/>
          </w:rPr>
          <m:t>)</m:t>
        </m:r>
      </m:oMath>
      <w:r w:rsidRPr="0033564C">
        <w:rPr>
          <w:rFonts w:ascii="Times New Roman" w:hAnsi="Times New Roman"/>
          <w:sz w:val="28"/>
          <w:szCs w:val="28"/>
        </w:rPr>
        <w:t xml:space="preserve">, с помощью которых можно управлять качеством базовых алгоритмов. Как только будут построены все алгоритмы, нужно объединить </w:t>
      </w:r>
      <w:r w:rsidRPr="0033564C">
        <w:rPr>
          <w:rFonts w:ascii="Times New Roman" w:hAnsi="Times New Roman"/>
          <w:sz w:val="28"/>
          <w:szCs w:val="28"/>
        </w:rPr>
        <w:lastRenderedPageBreak/>
        <w:t>их с помощью простог</w:t>
      </w:r>
      <w:r w:rsidR="00B95A19">
        <w:rPr>
          <w:rFonts w:ascii="Times New Roman" w:hAnsi="Times New Roman"/>
          <w:sz w:val="28"/>
          <w:szCs w:val="28"/>
        </w:rPr>
        <w:t>о голосования в композицию</w:t>
      </w:r>
      <w:r w:rsidRPr="0033564C">
        <w:rPr>
          <w:rFonts w:ascii="Times New Roman" w:hAnsi="Times New Roman"/>
          <w:sz w:val="28"/>
          <w:szCs w:val="28"/>
        </w:rPr>
        <w:t>. Развитием этой идеи стал метод, к</w:t>
      </w:r>
      <w:r w:rsidR="00065672" w:rsidRPr="0033564C">
        <w:rPr>
          <w:rFonts w:ascii="Times New Roman" w:hAnsi="Times New Roman"/>
          <w:sz w:val="28"/>
          <w:szCs w:val="28"/>
        </w:rPr>
        <w:t>оторый получил название случай</w:t>
      </w:r>
      <w:r w:rsidRPr="0033564C">
        <w:rPr>
          <w:rFonts w:ascii="Times New Roman" w:hAnsi="Times New Roman"/>
          <w:sz w:val="28"/>
          <w:szCs w:val="28"/>
        </w:rPr>
        <w:t>ный лес (</w:t>
      </w:r>
      <w:r w:rsidRPr="00B95A19">
        <w:rPr>
          <w:rFonts w:ascii="Times New Roman" w:hAnsi="Times New Roman"/>
          <w:i/>
          <w:sz w:val="28"/>
          <w:szCs w:val="28"/>
        </w:rPr>
        <w:t>Random forest</w:t>
      </w:r>
      <w:r w:rsidRPr="0033564C">
        <w:rPr>
          <w:rFonts w:ascii="Times New Roman" w:hAnsi="Times New Roman"/>
          <w:sz w:val="28"/>
          <w:szCs w:val="28"/>
        </w:rPr>
        <w:t>). Это специальны</w:t>
      </w:r>
      <w:r w:rsidR="00065672" w:rsidRPr="0033564C">
        <w:rPr>
          <w:rFonts w:ascii="Times New Roman" w:hAnsi="Times New Roman"/>
          <w:sz w:val="28"/>
          <w:szCs w:val="28"/>
        </w:rPr>
        <w:t>й случай бэггинга, когда в каче</w:t>
      </w:r>
      <w:r w:rsidRPr="0033564C">
        <w:rPr>
          <w:rFonts w:ascii="Times New Roman" w:hAnsi="Times New Roman"/>
          <w:sz w:val="28"/>
          <w:szCs w:val="28"/>
        </w:rPr>
        <w:t>стве базового семейства используются решающие дерев</w:t>
      </w:r>
      <w:r w:rsidR="00065672" w:rsidRPr="0033564C">
        <w:rPr>
          <w:rFonts w:ascii="Times New Roman" w:hAnsi="Times New Roman"/>
          <w:sz w:val="28"/>
          <w:szCs w:val="28"/>
        </w:rPr>
        <w:t>ья, при этом, в от</w:t>
      </w:r>
      <w:r w:rsidRPr="0033564C">
        <w:rPr>
          <w:rFonts w:ascii="Times New Roman" w:hAnsi="Times New Roman"/>
          <w:sz w:val="28"/>
          <w:szCs w:val="28"/>
        </w:rPr>
        <w:t xml:space="preserve">личие от обычных способов построения </w:t>
      </w:r>
      <w:r w:rsidR="00065672" w:rsidRPr="0033564C">
        <w:rPr>
          <w:rFonts w:ascii="Times New Roman" w:hAnsi="Times New Roman"/>
          <w:sz w:val="28"/>
          <w:szCs w:val="28"/>
        </w:rPr>
        <w:t>решающих деревьев, в данном ме</w:t>
      </w:r>
      <w:r w:rsidRPr="0033564C">
        <w:rPr>
          <w:rFonts w:ascii="Times New Roman" w:hAnsi="Times New Roman"/>
          <w:sz w:val="28"/>
          <w:szCs w:val="28"/>
        </w:rPr>
        <w:t xml:space="preserve">тоде </w:t>
      </w:r>
    </w:p>
    <w:p w:rsidR="00065672"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усечение дерева (</w:t>
      </w:r>
      <w:r w:rsidRPr="00B95A19">
        <w:rPr>
          <w:rFonts w:ascii="Times New Roman" w:hAnsi="Times New Roman"/>
          <w:i/>
          <w:sz w:val="28"/>
          <w:szCs w:val="28"/>
        </w:rPr>
        <w:t>pruning</w:t>
      </w:r>
      <w:r w:rsidRPr="0033564C">
        <w:rPr>
          <w:rFonts w:ascii="Times New Roman" w:hAnsi="Times New Roman"/>
          <w:sz w:val="28"/>
          <w:szCs w:val="28"/>
        </w:rPr>
        <w:t xml:space="preserve">) не производится, </w:t>
      </w:r>
    </w:p>
    <w:p w:rsidR="00065672"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 признак в каждой вершине дерева выбирается из случайного подмно- жества </w:t>
      </w:r>
      <m:oMath>
        <m:r>
          <w:rPr>
            <w:rFonts w:ascii="Cambria Math" w:hAnsi="Cambria Math"/>
            <w:sz w:val="28"/>
            <w:szCs w:val="28"/>
          </w:rPr>
          <m:t>k</m:t>
        </m:r>
      </m:oMath>
      <w:r w:rsidRPr="0033564C">
        <w:rPr>
          <w:rFonts w:ascii="Times New Roman" w:hAnsi="Times New Roman"/>
          <w:sz w:val="28"/>
          <w:szCs w:val="28"/>
        </w:rPr>
        <w:t xml:space="preserve"> из </w:t>
      </w:r>
      <m:oMath>
        <m:r>
          <w:rPr>
            <w:rFonts w:ascii="Cambria Math" w:hAnsi="Cambria Math"/>
            <w:sz w:val="28"/>
            <w:szCs w:val="28"/>
          </w:rPr>
          <m:t>n</m:t>
        </m:r>
      </m:oMath>
      <w:r w:rsidRPr="0033564C">
        <w:rPr>
          <w:rFonts w:ascii="Times New Roman" w:hAnsi="Times New Roman"/>
          <w:sz w:val="28"/>
          <w:szCs w:val="28"/>
        </w:rPr>
        <w:t xml:space="preserve"> признаков, </w:t>
      </w:r>
    </w:p>
    <w:p w:rsidR="00065672"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 для регрессии рекомендуется </w:t>
      </w:r>
      <m:oMath>
        <m:r>
          <w:rPr>
            <w:rFonts w:ascii="Cambria Math" w:hAnsi="Cambria Math"/>
            <w:sz w:val="28"/>
            <w:szCs w:val="28"/>
          </w:rPr>
          <m:t>k</m:t>
        </m:r>
        <m:r>
          <w:rPr>
            <w:rFonts w:ascii="Cambria Math" w:hAnsi="Times New Roman"/>
            <w:sz w:val="28"/>
            <w:szCs w:val="28"/>
          </w:rPr>
          <m:t xml:space="preserve"> = </m:t>
        </m:r>
        <m:r>
          <w:rPr>
            <w:rFonts w:ascii="Cambria Math" w:hAnsi="Cambria Math"/>
            <w:sz w:val="28"/>
            <w:szCs w:val="28"/>
          </w:rPr>
          <m:t>⌊n</m:t>
        </m:r>
        <m:r>
          <w:rPr>
            <w:rFonts w:ascii="Cambria Math" w:hAnsi="Times New Roman"/>
            <w:sz w:val="28"/>
            <w:szCs w:val="28"/>
          </w:rPr>
          <m:t>/3</m:t>
        </m:r>
        <m:r>
          <w:rPr>
            <w:rFonts w:ascii="Cambria Math" w:hAnsi="Cambria Math"/>
            <w:sz w:val="28"/>
            <w:szCs w:val="28"/>
          </w:rPr>
          <m:t>⌋</m:t>
        </m:r>
        <m:r>
          <w:rPr>
            <w:rFonts w:ascii="Cambria Math" w:hAnsi="Times New Roman"/>
            <w:sz w:val="28"/>
            <w:szCs w:val="28"/>
          </w:rPr>
          <m:t>,</m:t>
        </m:r>
      </m:oMath>
      <w:r w:rsidRPr="0033564C">
        <w:rPr>
          <w:rFonts w:ascii="Times New Roman" w:hAnsi="Times New Roman"/>
          <w:sz w:val="28"/>
          <w:szCs w:val="28"/>
        </w:rPr>
        <w:t xml:space="preserve"> </w:t>
      </w:r>
    </w:p>
    <w:p w:rsidR="00065672"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 для классификации рекомендуется </w:t>
      </w:r>
      <m:oMath>
        <m:r>
          <w:rPr>
            <w:rFonts w:ascii="Cambria Math" w:hAnsi="Cambria Math"/>
            <w:sz w:val="28"/>
            <w:szCs w:val="28"/>
          </w:rPr>
          <m:t>k</m:t>
        </m:r>
        <m:r>
          <w:rPr>
            <w:rFonts w:ascii="Cambria Math" w:hAnsi="Times New Roman"/>
            <w:sz w:val="28"/>
            <w:szCs w:val="28"/>
          </w:rPr>
          <m:t xml:space="preserve"> = </m:t>
        </m:r>
        <m:r>
          <w:rPr>
            <w:rFonts w:ascii="Cambria Math" w:hAnsi="Cambria Math"/>
            <w:sz w:val="28"/>
            <w:szCs w:val="28"/>
          </w:rPr>
          <m:t>⌊</m:t>
        </m:r>
        <m:r>
          <w:rPr>
            <w:rFonts w:ascii="Cambria Math" w:hAnsi="Times New Roman"/>
            <w:sz w:val="28"/>
            <w:szCs w:val="28"/>
          </w:rPr>
          <m:t xml:space="preserve"> </m:t>
        </m:r>
        <m:r>
          <w:rPr>
            <w:rFonts w:ascii="Cambria Math" w:hAnsi="Times New Roman"/>
            <w:sz w:val="28"/>
            <w:szCs w:val="28"/>
          </w:rPr>
          <m:t>√</m:t>
        </m:r>
        <m:r>
          <w:rPr>
            <w:rFonts w:ascii="Cambria Math" w:hAnsi="Times New Roman"/>
            <w:sz w:val="28"/>
            <w:szCs w:val="28"/>
          </w:rPr>
          <m:t xml:space="preserve"> </m:t>
        </m:r>
        <m:r>
          <w:rPr>
            <w:rFonts w:ascii="Cambria Math" w:hAnsi="Cambria Math"/>
            <w:sz w:val="28"/>
            <w:szCs w:val="28"/>
          </w:rPr>
          <m:t>n⌋</m:t>
        </m:r>
      </m:oMath>
      <w:r w:rsidRPr="0033564C">
        <w:rPr>
          <w:rFonts w:ascii="Times New Roman" w:hAnsi="Times New Roman"/>
          <w:sz w:val="28"/>
          <w:szCs w:val="28"/>
        </w:rPr>
        <w:t xml:space="preserve"> [10]. </w:t>
      </w:r>
    </w:p>
    <w:p w:rsidR="00B95A19" w:rsidRPr="0033564C" w:rsidRDefault="00643A54"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Случайные леса –– один из самых сильных методов построения композиций. На практике он может работать немного хуже градиентного бустинга, о котором будет рассказано позже, но при этом он гораздо более прост в реализации.</w:t>
      </w:r>
    </w:p>
    <w:p w:rsidR="00065672" w:rsidRPr="00E56F45" w:rsidRDefault="00E56F45" w:rsidP="00E56F45">
      <w:pPr>
        <w:pStyle w:val="Textbody"/>
        <w:spacing w:line="360" w:lineRule="auto"/>
        <w:ind w:firstLine="851"/>
        <w:rPr>
          <w:rFonts w:ascii="Times New Roman" w:hAnsi="Times New Roman"/>
          <w:sz w:val="28"/>
          <w:szCs w:val="28"/>
        </w:rPr>
      </w:pPr>
      <w:r>
        <w:rPr>
          <w:rFonts w:ascii="Times New Roman" w:hAnsi="Times New Roman"/>
          <w:sz w:val="28"/>
          <w:szCs w:val="28"/>
        </w:rPr>
        <w:t>Наконец насмотрим м</w:t>
      </w:r>
      <w:r w:rsidR="00065672" w:rsidRPr="0033564C">
        <w:rPr>
          <w:rFonts w:ascii="Times New Roman" w:hAnsi="Times New Roman"/>
          <w:sz w:val="28"/>
          <w:szCs w:val="28"/>
        </w:rPr>
        <w:t>одель градиентного бустинга</w:t>
      </w:r>
      <w:r>
        <w:rPr>
          <w:rFonts w:ascii="Times New Roman" w:hAnsi="Times New Roman"/>
          <w:sz w:val="28"/>
          <w:szCs w:val="28"/>
        </w:rPr>
        <w:t>.</w:t>
      </w:r>
    </w:p>
    <w:p w:rsidR="00E16BF8"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t>Рассмотрим ещё один подход к пос</w:t>
      </w:r>
      <w:r>
        <w:rPr>
          <w:rFonts w:ascii="Times New Roman" w:hAnsi="Times New Roman" w:cs="Times New Roman"/>
          <w:sz w:val="28"/>
          <w:szCs w:val="28"/>
        </w:rPr>
        <w:t>троению композиций –– градиент</w:t>
      </w:r>
      <w:r w:rsidRPr="00E252BD">
        <w:rPr>
          <w:rFonts w:ascii="Times New Roman" w:hAnsi="Times New Roman" w:cs="Times New Roman"/>
          <w:sz w:val="28"/>
          <w:szCs w:val="28"/>
        </w:rPr>
        <w:t>ный бустинг. Идею градиентного буст</w:t>
      </w:r>
      <w:r>
        <w:rPr>
          <w:rFonts w:ascii="Times New Roman" w:hAnsi="Times New Roman" w:cs="Times New Roman"/>
          <w:sz w:val="28"/>
          <w:szCs w:val="28"/>
        </w:rPr>
        <w:t>инга первым предложил Лео Брей</w:t>
      </w:r>
      <w:r w:rsidR="002149D8">
        <w:rPr>
          <w:rFonts w:ascii="Times New Roman" w:hAnsi="Times New Roman" w:cs="Times New Roman"/>
          <w:sz w:val="28"/>
          <w:szCs w:val="28"/>
        </w:rPr>
        <w:t>ман, а алгоритм</w:t>
      </w:r>
      <w:r w:rsidRPr="00E252BD">
        <w:rPr>
          <w:rFonts w:ascii="Times New Roman" w:hAnsi="Times New Roman" w:cs="Times New Roman"/>
          <w:sz w:val="28"/>
          <w:szCs w:val="28"/>
        </w:rPr>
        <w:t xml:space="preserve"> градиентного бустинга был раз</w:t>
      </w:r>
      <w:r>
        <w:rPr>
          <w:rFonts w:ascii="Times New Roman" w:hAnsi="Times New Roman" w:cs="Times New Roman"/>
          <w:sz w:val="28"/>
          <w:szCs w:val="28"/>
        </w:rPr>
        <w:t>работан Джеромом Фридманом</w:t>
      </w:r>
      <w:r w:rsidRPr="00E16BF8">
        <w:rPr>
          <w:rFonts w:ascii="Times New Roman" w:hAnsi="Times New Roman" w:cs="Times New Roman"/>
          <w:sz w:val="28"/>
          <w:szCs w:val="28"/>
        </w:rPr>
        <w:t xml:space="preserve"> [10]</w:t>
      </w:r>
      <w:r w:rsidRPr="00E252BD">
        <w:rPr>
          <w:rFonts w:ascii="Times New Roman" w:hAnsi="Times New Roman" w:cs="Times New Roman"/>
          <w:sz w:val="28"/>
          <w:szCs w:val="28"/>
        </w:rPr>
        <w:t xml:space="preserve">. </w:t>
      </w:r>
    </w:p>
    <w:p w:rsidR="00E16BF8"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t>Данная модель отличается от б</w:t>
      </w:r>
      <w:r>
        <w:rPr>
          <w:rFonts w:ascii="Times New Roman" w:hAnsi="Times New Roman" w:cs="Times New Roman"/>
          <w:sz w:val="28"/>
          <w:szCs w:val="28"/>
        </w:rPr>
        <w:t>эггинга сразу по нескольким на</w:t>
      </w:r>
      <w:r w:rsidRPr="00E252BD">
        <w:rPr>
          <w:rFonts w:ascii="Times New Roman" w:hAnsi="Times New Roman" w:cs="Times New Roman"/>
          <w:sz w:val="28"/>
          <w:szCs w:val="28"/>
        </w:rPr>
        <w:t xml:space="preserve">правлениям, обобщая его. </w:t>
      </w:r>
    </w:p>
    <w:p w:rsidR="00E16BF8"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t>Во-первых, рассмотрим такой вариант бустинга, который одинаково применим и к задачам регре</w:t>
      </w:r>
      <w:r>
        <w:rPr>
          <w:rFonts w:ascii="Times New Roman" w:hAnsi="Times New Roman" w:cs="Times New Roman"/>
          <w:sz w:val="28"/>
          <w:szCs w:val="28"/>
        </w:rPr>
        <w:t>ссии, и к задачам класси</w:t>
      </w:r>
      <w:r w:rsidRPr="00E252BD">
        <w:rPr>
          <w:rFonts w:ascii="Times New Roman" w:hAnsi="Times New Roman" w:cs="Times New Roman"/>
          <w:sz w:val="28"/>
          <w:szCs w:val="28"/>
        </w:rPr>
        <w:t>фикации, то есть он будет допускать п</w:t>
      </w:r>
      <w:r>
        <w:rPr>
          <w:rFonts w:ascii="Times New Roman" w:hAnsi="Times New Roman" w:cs="Times New Roman"/>
          <w:sz w:val="28"/>
          <w:szCs w:val="28"/>
        </w:rPr>
        <w:t>роизвольные функции потерь.</w:t>
      </w:r>
    </w:p>
    <w:p w:rsidR="00E16BF8" w:rsidRDefault="00E16BF8" w:rsidP="00E16BF8">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 Во-</w:t>
      </w:r>
      <w:r w:rsidRPr="00E252BD">
        <w:rPr>
          <w:rFonts w:ascii="Times New Roman" w:hAnsi="Times New Roman" w:cs="Times New Roman"/>
          <w:sz w:val="28"/>
          <w:szCs w:val="28"/>
        </w:rPr>
        <w:t>вторых, он использует не простое голосование, как бэггинг, а взвешенное голосование, где каждый базовый алгорит</w:t>
      </w:r>
      <w:r>
        <w:rPr>
          <w:rFonts w:ascii="Times New Roman" w:hAnsi="Times New Roman" w:cs="Times New Roman"/>
          <w:sz w:val="28"/>
          <w:szCs w:val="28"/>
        </w:rPr>
        <w:t>м получает свой весовой коэффи</w:t>
      </w:r>
      <w:r w:rsidRPr="00E252BD">
        <w:rPr>
          <w:rFonts w:ascii="Times New Roman" w:hAnsi="Times New Roman" w:cs="Times New Roman"/>
          <w:sz w:val="28"/>
          <w:szCs w:val="28"/>
        </w:rPr>
        <w:t xml:space="preserve">циент. </w:t>
      </w:r>
    </w:p>
    <w:p w:rsidR="00E16BF8"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lastRenderedPageBreak/>
        <w:t>В-третьих, в бустинге базовые алгоритмы строятся один за другим, это такой жадный способ, где каждый сле</w:t>
      </w:r>
      <w:r>
        <w:rPr>
          <w:rFonts w:ascii="Times New Roman" w:hAnsi="Times New Roman" w:cs="Times New Roman"/>
          <w:sz w:val="28"/>
          <w:szCs w:val="28"/>
        </w:rPr>
        <w:t>дующий базовый алгоритм стро</w:t>
      </w:r>
      <w:r w:rsidRPr="00E252BD">
        <w:rPr>
          <w:rFonts w:ascii="Times New Roman" w:hAnsi="Times New Roman" w:cs="Times New Roman"/>
          <w:sz w:val="28"/>
          <w:szCs w:val="28"/>
        </w:rPr>
        <w:t xml:space="preserve">ится так, чтобы исправить ошибки </w:t>
      </w:r>
      <w:r>
        <w:rPr>
          <w:rFonts w:ascii="Times New Roman" w:hAnsi="Times New Roman" w:cs="Times New Roman"/>
          <w:sz w:val="28"/>
          <w:szCs w:val="28"/>
        </w:rPr>
        <w:t>предыдущих базовых алгоритмов</w:t>
      </w:r>
      <w:r w:rsidRPr="00E252BD">
        <w:rPr>
          <w:rFonts w:ascii="Times New Roman" w:hAnsi="Times New Roman" w:cs="Times New Roman"/>
          <w:sz w:val="28"/>
          <w:szCs w:val="28"/>
        </w:rPr>
        <w:t xml:space="preserve">. Однако, оба метода объединяет то, что они являются методами-обёртками, то есть они эксплуатируют уже готовый </w:t>
      </w:r>
      <w:r>
        <w:rPr>
          <w:rFonts w:ascii="Times New Roman" w:hAnsi="Times New Roman" w:cs="Times New Roman"/>
          <w:sz w:val="28"/>
          <w:szCs w:val="28"/>
        </w:rPr>
        <w:t>метод обучения базовых алгорит</w:t>
      </w:r>
      <w:r w:rsidRPr="00E252BD">
        <w:rPr>
          <w:rFonts w:ascii="Times New Roman" w:hAnsi="Times New Roman" w:cs="Times New Roman"/>
          <w:sz w:val="28"/>
          <w:szCs w:val="28"/>
        </w:rPr>
        <w:t xml:space="preserve">мов, например решающие деревья. </w:t>
      </w:r>
    </w:p>
    <w:p w:rsidR="00E16BF8"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t>Данн</w:t>
      </w:r>
      <w:r>
        <w:rPr>
          <w:rFonts w:ascii="Times New Roman" w:hAnsi="Times New Roman" w:cs="Times New Roman"/>
          <w:sz w:val="28"/>
          <w:szCs w:val="28"/>
        </w:rPr>
        <w:t>ый метод является одним из наи</w:t>
      </w:r>
      <w:r w:rsidRPr="00E252BD">
        <w:rPr>
          <w:rFonts w:ascii="Times New Roman" w:hAnsi="Times New Roman" w:cs="Times New Roman"/>
          <w:sz w:val="28"/>
          <w:szCs w:val="28"/>
        </w:rPr>
        <w:t xml:space="preserve">более мощных и универсальных </w:t>
      </w:r>
      <w:r>
        <w:rPr>
          <w:rFonts w:ascii="Times New Roman" w:hAnsi="Times New Roman" w:cs="Times New Roman"/>
          <w:sz w:val="28"/>
          <w:szCs w:val="28"/>
        </w:rPr>
        <w:t xml:space="preserve">методов </w:t>
      </w:r>
      <w:r w:rsidRPr="00E252BD">
        <w:rPr>
          <w:rFonts w:ascii="Times New Roman" w:hAnsi="Times New Roman" w:cs="Times New Roman"/>
          <w:sz w:val="28"/>
          <w:szCs w:val="28"/>
        </w:rPr>
        <w:t xml:space="preserve">на сегодняшний день. </w:t>
      </w:r>
    </w:p>
    <w:p w:rsidR="00E16BF8" w:rsidRPr="00E16BF8"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t>Допустим, нам дана задача классификации и мы построили T баз</w:t>
      </w:r>
      <w:r>
        <w:rPr>
          <w:rFonts w:ascii="Times New Roman" w:hAnsi="Times New Roman" w:cs="Times New Roman"/>
          <w:sz w:val="28"/>
          <w:szCs w:val="28"/>
        </w:rPr>
        <w:t>о</w:t>
      </w:r>
      <w:r w:rsidRPr="00E252BD">
        <w:rPr>
          <w:rFonts w:ascii="Times New Roman" w:hAnsi="Times New Roman" w:cs="Times New Roman"/>
          <w:sz w:val="28"/>
          <w:szCs w:val="28"/>
        </w:rPr>
        <w:t xml:space="preserve">вых классификаторов. Линейной композицией (взвешенным голосованием) базовых алгоритмов </w:t>
      </w: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r>
          <w:rPr>
            <w:rFonts w:ascii="Cambria Math" w:hAnsi="Cambria Math" w:cs="Times New Roman"/>
            <w:sz w:val="28"/>
            <w:szCs w:val="28"/>
          </w:rPr>
          <m:t>(x)</m:t>
        </m:r>
      </m:oMath>
      <w:r w:rsidRPr="00E252BD">
        <w:rPr>
          <w:rFonts w:ascii="Times New Roman" w:hAnsi="Times New Roman" w:cs="Times New Roman"/>
          <w:sz w:val="28"/>
          <w:szCs w:val="28"/>
        </w:rPr>
        <w:t xml:space="preserve"> называется суперпозиция </w:t>
      </w:r>
    </w:p>
    <w:p w:rsidR="00E16BF8" w:rsidRPr="00E252BD" w:rsidRDefault="00E16BF8" w:rsidP="00E16BF8">
      <w:pPr>
        <w:spacing w:line="360" w:lineRule="auto"/>
        <w:ind w:firstLine="851"/>
        <w:jc w:val="both"/>
        <w:rPr>
          <w:oMath/>
          <w:rFonts w:ascii="Cambria Math" w:hAnsi="Cambria Math" w:cs="Times New Roman"/>
          <w:sz w:val="28"/>
          <w:szCs w:val="28"/>
          <w:lang w:val="en-US"/>
        </w:rPr>
      </w:pPr>
      <m:oMathPara>
        <m:oMath>
          <m:r>
            <w:rPr>
              <w:rFonts w:ascii="Cambria Math" w:hAnsi="Cambria Math" w:cs="Times New Roman"/>
              <w:sz w:val="28"/>
              <w:szCs w:val="28"/>
              <w:lang w:val="en-US"/>
            </w:rPr>
            <m:t>a(x) = C (</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t=1</m:t>
              </m:r>
            </m:sub>
            <m:sup>
              <m:r>
                <w:rPr>
                  <w:rFonts w:ascii="Cambria Math" w:hAnsi="Cambria Math" w:cs="Times New Roman"/>
                  <w:sz w:val="28"/>
                  <w:szCs w:val="28"/>
                  <w:lang w:val="en-US"/>
                </w:rPr>
                <m:t>T</m:t>
              </m:r>
            </m:sup>
            <m:e>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ctrlPr>
                    <w:rPr>
                      <w:rFonts w:ascii="Cambria Math" w:hAnsi="Cambria Math" w:cs="Times New Roman"/>
                      <w:i/>
                      <w:sz w:val="28"/>
                      <w:szCs w:val="28"/>
                      <w:lang w:val="en-US"/>
                    </w:rPr>
                  </m:ctrlP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t</m:t>
                  </m:r>
                </m:sub>
              </m:sSub>
              <m:r>
                <w:rPr>
                  <w:rFonts w:ascii="Cambria Math" w:hAnsi="Cambria Math" w:cs="Times New Roman"/>
                  <w:sz w:val="28"/>
                  <w:szCs w:val="28"/>
                  <w:lang w:val="en-US"/>
                </w:rPr>
                <m:t>(x)</m:t>
              </m:r>
            </m:e>
          </m:nary>
          <m:r>
            <w:rPr>
              <w:rFonts w:ascii="Cambria Math" w:hAnsi="Cambria Math" w:cs="Times New Roman"/>
              <w:sz w:val="28"/>
              <w:szCs w:val="28"/>
              <w:lang w:val="en-US"/>
            </w:rPr>
            <m:t xml:space="preserve">  ) ,</m:t>
          </m:r>
        </m:oMath>
      </m:oMathPara>
    </w:p>
    <w:p w:rsidR="00E16BF8" w:rsidRPr="00E16BF8"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t xml:space="preserve"> где </w:t>
      </w:r>
      <m:oMath>
        <m:r>
          <w:rPr>
            <w:rFonts w:ascii="Cambria Math" w:hAnsi="Cambria Math" w:cs="Times New Roman"/>
            <w:sz w:val="28"/>
            <w:szCs w:val="28"/>
            <w:lang w:val="en-US"/>
          </w:rPr>
          <m:t>C</m:t>
        </m:r>
        <m:r>
          <w:rPr>
            <w:rFonts w:ascii="Cambria Math" w:hAnsi="Cambria Math" w:cs="Times New Roman"/>
            <w:sz w:val="28"/>
            <w:szCs w:val="28"/>
          </w:rPr>
          <m:t xml:space="preserve"> : </m:t>
        </m:r>
        <m:r>
          <w:rPr>
            <w:rFonts w:ascii="Cambria Math" w:hAnsi="Cambria Math" w:cs="Times New Roman"/>
            <w:sz w:val="28"/>
            <w:szCs w:val="28"/>
            <w:lang w:val="en-US"/>
          </w:rPr>
          <m:t>R</m:t>
        </m:r>
        <m:r>
          <w:rPr>
            <w:rFonts w:ascii="Cambria Math" w:hAnsi="Cambria Math" w:cs="Times New Roman"/>
            <w:sz w:val="28"/>
            <w:szCs w:val="28"/>
          </w:rPr>
          <m:t xml:space="preserve"> → </m:t>
        </m:r>
        <m:r>
          <w:rPr>
            <w:rFonts w:ascii="Cambria Math" w:hAnsi="Cambria Math" w:cs="Times New Roman"/>
            <w:sz w:val="28"/>
            <w:szCs w:val="28"/>
            <w:lang w:val="en-US"/>
          </w:rPr>
          <m:t>Y</m:t>
        </m:r>
      </m:oMath>
      <w:r w:rsidRPr="00E252BD">
        <w:rPr>
          <w:rFonts w:ascii="Times New Roman" w:hAnsi="Times New Roman" w:cs="Times New Roman"/>
          <w:sz w:val="28"/>
          <w:szCs w:val="28"/>
        </w:rPr>
        <w:t xml:space="preserve"> –– решающее правило,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ctrlPr>
              <w:rPr>
                <w:rFonts w:ascii="Cambria Math" w:hAnsi="Cambria Math" w:cs="Times New Roman"/>
                <w:i/>
                <w:sz w:val="28"/>
                <w:szCs w:val="28"/>
                <w:lang w:val="en-US"/>
              </w:rPr>
            </m:ctrlPr>
          </m:sub>
        </m:sSub>
        <m:r>
          <w:rPr>
            <w:rFonts w:ascii="Cambria Math" w:hAnsi="Cambria Math" w:cs="Times New Roman"/>
            <w:sz w:val="28"/>
            <w:szCs w:val="28"/>
          </w:rPr>
          <m:t xml:space="preserve"> ⩾ 0</m:t>
        </m:r>
      </m:oMath>
      <w:r w:rsidRPr="00E252BD">
        <w:rPr>
          <w:rFonts w:ascii="Times New Roman" w:hAnsi="Times New Roman" w:cs="Times New Roman"/>
          <w:sz w:val="28"/>
          <w:szCs w:val="28"/>
        </w:rPr>
        <w:t xml:space="preserve"> –– веса. Решающее правило нам нужно для общности постановки зада</w:t>
      </w:r>
      <w:r>
        <w:rPr>
          <w:rFonts w:ascii="Times New Roman" w:hAnsi="Times New Roman" w:cs="Times New Roman"/>
          <w:sz w:val="28"/>
          <w:szCs w:val="28"/>
        </w:rPr>
        <w:t>чи. То есть для задачи восста</w:t>
      </w:r>
      <w:r w:rsidRPr="00E252BD">
        <w:rPr>
          <w:rFonts w:ascii="Times New Roman" w:hAnsi="Times New Roman" w:cs="Times New Roman"/>
          <w:sz w:val="28"/>
          <w:szCs w:val="28"/>
        </w:rPr>
        <w:t xml:space="preserve">новления регрессии будем считать, что </w:t>
      </w:r>
      <m:oMath>
        <m:r>
          <w:rPr>
            <w:rFonts w:ascii="Cambria Math" w:hAnsi="Cambria Math" w:cs="Times New Roman"/>
            <w:sz w:val="28"/>
            <w:szCs w:val="28"/>
          </w:rPr>
          <m:t>C(b) = b</m:t>
        </m:r>
      </m:oMath>
      <w:r w:rsidRPr="00E252BD">
        <w:rPr>
          <w:rFonts w:ascii="Times New Roman" w:hAnsi="Times New Roman" w:cs="Times New Roman"/>
          <w:sz w:val="28"/>
          <w:szCs w:val="28"/>
        </w:rPr>
        <w:t xml:space="preserve"> просто тождественная функция.</w:t>
      </w:r>
    </w:p>
    <w:p w:rsidR="00E16BF8" w:rsidRPr="00E16BF8"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t xml:space="preserve"> В случае классификации, в частности бинарной, под решающим правилом обычно будет пониматься функция </w:t>
      </w:r>
      <m:oMath>
        <m:r>
          <w:rPr>
            <w:rFonts w:ascii="Cambria Math" w:hAnsi="Cambria Math" w:cs="Times New Roman"/>
            <w:sz w:val="28"/>
            <w:szCs w:val="28"/>
          </w:rPr>
          <m:t>C(b) = sgn(b)</m:t>
        </m:r>
      </m:oMath>
      <w:r w:rsidRPr="00E252BD">
        <w:rPr>
          <w:rFonts w:ascii="Times New Roman" w:hAnsi="Times New Roman" w:cs="Times New Roman"/>
          <w:sz w:val="28"/>
          <w:szCs w:val="28"/>
        </w:rPr>
        <w:t xml:space="preserve"> –– знак, которая превращает ответ вещественнозначной функции </w:t>
      </w:r>
      <m:oMath>
        <m:r>
          <w:rPr>
            <w:rFonts w:ascii="Cambria Math" w:hAnsi="Cambria Math" w:cs="Times New Roman"/>
            <w:sz w:val="28"/>
            <w:szCs w:val="28"/>
          </w:rPr>
          <m:t>b(x)</m:t>
        </m:r>
      </m:oMath>
      <w:r>
        <w:rPr>
          <w:rFonts w:ascii="Times New Roman" w:hAnsi="Times New Roman" w:cs="Times New Roman"/>
          <w:sz w:val="28"/>
          <w:szCs w:val="28"/>
        </w:rPr>
        <w:t xml:space="preserve"> в классификацию −1 или +1</w:t>
      </w:r>
      <w:r w:rsidRPr="00E252BD">
        <w:rPr>
          <w:rFonts w:ascii="Times New Roman" w:hAnsi="Times New Roman" w:cs="Times New Roman"/>
          <w:sz w:val="28"/>
          <w:szCs w:val="28"/>
        </w:rPr>
        <w:t>. Рассмотрим данный метод подр</w:t>
      </w:r>
      <w:r>
        <w:rPr>
          <w:rFonts w:ascii="Times New Roman" w:hAnsi="Times New Roman" w:cs="Times New Roman"/>
          <w:sz w:val="28"/>
          <w:szCs w:val="28"/>
        </w:rPr>
        <w:t>обнее. Построим линейную компо</w:t>
      </w:r>
      <w:r w:rsidRPr="00E252BD">
        <w:rPr>
          <w:rFonts w:ascii="Times New Roman" w:hAnsi="Times New Roman" w:cs="Times New Roman"/>
          <w:sz w:val="28"/>
          <w:szCs w:val="28"/>
        </w:rPr>
        <w:t xml:space="preserve">зицию базовых алгоритмов: </w:t>
      </w:r>
    </w:p>
    <w:p w:rsidR="00E16BF8" w:rsidRDefault="00E16BF8" w:rsidP="00E16BF8">
      <w:pPr>
        <w:spacing w:line="360" w:lineRule="auto"/>
        <w:ind w:firstLine="851"/>
        <w:jc w:val="both"/>
        <w:rPr>
          <w:rFonts w:ascii="Times New Roman" w:hAnsi="Times New Roman" w:cs="Times New Roman"/>
          <w:sz w:val="28"/>
          <w:szCs w:val="28"/>
          <w:lang w:val="en-US"/>
        </w:rPr>
      </w:pPr>
      <m:oMathPara>
        <m:oMath>
          <m:r>
            <w:rPr>
              <w:rFonts w:ascii="Cambria Math" w:hAnsi="Cambria Math" w:cs="Times New Roman"/>
              <w:sz w:val="28"/>
              <w:szCs w:val="28"/>
            </w:rPr>
            <m:t xml:space="preserve">a(x) =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t=1</m:t>
              </m:r>
            </m:sub>
            <m:sup>
              <m:r>
                <w:rPr>
                  <w:rFonts w:ascii="Cambria Math" w:hAnsi="Cambria Math" w:cs="Times New Roman"/>
                  <w:sz w:val="28"/>
                  <w:szCs w:val="28"/>
                </w:rPr>
                <m:t>T</m:t>
              </m:r>
            </m:sup>
            <m:e>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t</m:t>
                  </m:r>
                </m:sub>
              </m:sSub>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t</m:t>
                  </m:r>
                </m:sub>
              </m:sSub>
              <m:r>
                <w:rPr>
                  <w:rFonts w:ascii="Cambria Math" w:hAnsi="Cambria Math" w:cs="Times New Roman"/>
                  <w:sz w:val="28"/>
                  <w:szCs w:val="28"/>
                </w:rPr>
                <m:t>(x)</m:t>
              </m:r>
            </m:e>
          </m:nary>
          <m:r>
            <w:rPr>
              <w:rFonts w:ascii="Cambria Math" w:hAnsi="Cambria Math" w:cs="Times New Roman"/>
              <w:sz w:val="28"/>
              <w:szCs w:val="28"/>
            </w:rPr>
            <m:t xml:space="preserve">. </m:t>
          </m:r>
        </m:oMath>
      </m:oMathPara>
    </w:p>
    <w:p w:rsidR="00E16BF8" w:rsidRPr="00A25AA1"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t>Будем</w:t>
      </w:r>
      <w:r w:rsidRPr="00A25AA1">
        <w:rPr>
          <w:rFonts w:ascii="Times New Roman" w:hAnsi="Times New Roman" w:cs="Times New Roman"/>
          <w:sz w:val="28"/>
          <w:szCs w:val="28"/>
        </w:rPr>
        <w:t xml:space="preserve"> </w:t>
      </w:r>
      <w:r w:rsidRPr="00E252BD">
        <w:rPr>
          <w:rFonts w:ascii="Times New Roman" w:hAnsi="Times New Roman" w:cs="Times New Roman"/>
          <w:sz w:val="28"/>
          <w:szCs w:val="28"/>
        </w:rPr>
        <w:t>оптимизировать</w:t>
      </w:r>
      <w:r w:rsidRPr="00A25AA1">
        <w:rPr>
          <w:rFonts w:ascii="Times New Roman" w:hAnsi="Times New Roman" w:cs="Times New Roman"/>
          <w:sz w:val="28"/>
          <w:szCs w:val="28"/>
        </w:rPr>
        <w:t xml:space="preserve"> </w:t>
      </w:r>
      <w:r w:rsidRPr="00E252BD">
        <w:rPr>
          <w:rFonts w:ascii="Times New Roman" w:hAnsi="Times New Roman" w:cs="Times New Roman"/>
          <w:sz w:val="28"/>
          <w:szCs w:val="28"/>
        </w:rPr>
        <w:t>функционал</w:t>
      </w:r>
      <w:r w:rsidRPr="00A25AA1">
        <w:rPr>
          <w:rFonts w:ascii="Times New Roman" w:hAnsi="Times New Roman" w:cs="Times New Roman"/>
          <w:sz w:val="28"/>
          <w:szCs w:val="28"/>
        </w:rPr>
        <w:t xml:space="preserve"> </w:t>
      </w:r>
      <w:r w:rsidRPr="00E252BD">
        <w:rPr>
          <w:rFonts w:ascii="Times New Roman" w:hAnsi="Times New Roman" w:cs="Times New Roman"/>
          <w:sz w:val="28"/>
          <w:szCs w:val="28"/>
        </w:rPr>
        <w:t>качества</w:t>
      </w:r>
      <w:r w:rsidRPr="00A25AA1">
        <w:rPr>
          <w:rFonts w:ascii="Times New Roman" w:hAnsi="Times New Roman" w:cs="Times New Roman"/>
          <w:sz w:val="28"/>
          <w:szCs w:val="28"/>
        </w:rPr>
        <w:t xml:space="preserve"> </w:t>
      </w:r>
      <w:r w:rsidRPr="00E252BD">
        <w:rPr>
          <w:rFonts w:ascii="Times New Roman" w:hAnsi="Times New Roman" w:cs="Times New Roman"/>
          <w:sz w:val="28"/>
          <w:szCs w:val="28"/>
        </w:rPr>
        <w:t>с</w:t>
      </w:r>
      <w:r w:rsidRPr="00A25AA1">
        <w:rPr>
          <w:rFonts w:ascii="Times New Roman" w:hAnsi="Times New Roman" w:cs="Times New Roman"/>
          <w:sz w:val="28"/>
          <w:szCs w:val="28"/>
        </w:rPr>
        <w:t xml:space="preserve"> </w:t>
      </w:r>
      <w:r w:rsidRPr="00E252BD">
        <w:rPr>
          <w:rFonts w:ascii="Times New Roman" w:hAnsi="Times New Roman" w:cs="Times New Roman"/>
          <w:sz w:val="28"/>
          <w:szCs w:val="28"/>
        </w:rPr>
        <w:t>произвольной</w:t>
      </w:r>
      <w:r w:rsidRPr="00A25AA1">
        <w:rPr>
          <w:rFonts w:ascii="Times New Roman" w:hAnsi="Times New Roman" w:cs="Times New Roman"/>
          <w:sz w:val="28"/>
          <w:szCs w:val="28"/>
        </w:rPr>
        <w:t xml:space="preserve"> </w:t>
      </w:r>
      <w:r w:rsidRPr="00E252BD">
        <w:rPr>
          <w:rFonts w:ascii="Times New Roman" w:hAnsi="Times New Roman" w:cs="Times New Roman"/>
          <w:sz w:val="28"/>
          <w:szCs w:val="28"/>
        </w:rPr>
        <w:t>функцией</w:t>
      </w:r>
      <w:r w:rsidRPr="00A25AA1">
        <w:rPr>
          <w:rFonts w:ascii="Times New Roman" w:hAnsi="Times New Roman" w:cs="Times New Roman"/>
          <w:sz w:val="28"/>
          <w:szCs w:val="28"/>
        </w:rPr>
        <w:t xml:space="preserve"> </w:t>
      </w:r>
      <w:r w:rsidRPr="00E252BD">
        <w:rPr>
          <w:rFonts w:ascii="Times New Roman" w:hAnsi="Times New Roman" w:cs="Times New Roman"/>
          <w:sz w:val="28"/>
          <w:szCs w:val="28"/>
        </w:rPr>
        <w:t>потерь</w:t>
      </w:r>
      <w:r w:rsidRPr="00A25AA1">
        <w:rPr>
          <w:rFonts w:ascii="Times New Roman" w:hAnsi="Times New Roman" w:cs="Times New Roman"/>
          <w:sz w:val="28"/>
          <w:szCs w:val="28"/>
        </w:rPr>
        <w:t xml:space="preserve"> </w:t>
      </w:r>
      <m:oMath>
        <m:r>
          <w:rPr>
            <w:rFonts w:ascii="Cambria Math" w:hAnsi="Cambria Math" w:cs="Times New Roman"/>
            <w:sz w:val="28"/>
            <w:szCs w:val="28"/>
            <w:lang w:val="en-US"/>
          </w:rPr>
          <m:t>L</m:t>
        </m:r>
        <m:r>
          <w:rPr>
            <w:rFonts w:ascii="Cambria Math" w:hAnsi="Cambria Math" w:cs="Times New Roman"/>
            <w:sz w:val="28"/>
            <w:szCs w:val="28"/>
          </w:rPr>
          <m:t xml:space="preserve"> (</m:t>
        </m:r>
        <m:r>
          <w:rPr>
            <w:rFonts w:ascii="Cambria Math" w:hAnsi="Cambria Math" w:cs="Times New Roman"/>
            <w:sz w:val="28"/>
            <w:szCs w:val="28"/>
            <w:lang w:val="en-US"/>
          </w:rPr>
          <m:t>b</m:t>
        </m:r>
        <m:r>
          <w:rPr>
            <w:rFonts w:ascii="Cambria Math" w:hAnsi="Cambria Math" w:cs="Times New Roman"/>
            <w:sz w:val="28"/>
            <w:szCs w:val="28"/>
          </w:rPr>
          <m:t xml:space="preserve">, </m:t>
        </m:r>
        <m:r>
          <w:rPr>
            <w:rFonts w:ascii="Cambria Math" w:hAnsi="Cambria Math" w:cs="Times New Roman"/>
            <w:sz w:val="28"/>
            <w:szCs w:val="28"/>
            <w:lang w:val="en-US"/>
          </w:rPr>
          <m:t>y</m:t>
        </m:r>
        <m:r>
          <w:rPr>
            <w:rFonts w:ascii="Cambria Math" w:hAnsi="Cambria Math" w:cs="Times New Roman"/>
            <w:sz w:val="28"/>
            <w:szCs w:val="28"/>
          </w:rPr>
          <m:t>):</m:t>
        </m:r>
      </m:oMath>
    </w:p>
    <w:p w:rsidR="00E16BF8" w:rsidRPr="00A25AA1" w:rsidRDefault="00E16BF8" w:rsidP="00E16BF8">
      <w:pPr>
        <w:spacing w:line="360" w:lineRule="auto"/>
        <w:ind w:firstLine="851"/>
        <w:jc w:val="both"/>
        <w:rPr>
          <w:oMath/>
          <w:rFonts w:ascii="Cambria Math" w:hAnsi="Cambria Math" w:cs="Times New Roman"/>
          <w:sz w:val="28"/>
          <w:szCs w:val="28"/>
        </w:rPr>
      </w:pPr>
      <m:oMathPara>
        <m:oMath>
          <m:r>
            <w:rPr>
              <w:rFonts w:ascii="Cambria Math" w:hAnsi="Cambria Math" w:cs="Times New Roman"/>
              <w:sz w:val="28"/>
              <w:szCs w:val="28"/>
              <w:lang w:val="en-US"/>
            </w:rPr>
            <w:lastRenderedPageBreak/>
            <m:t>Q</m:t>
          </m:r>
          <m:d>
            <m:dPr>
              <m:ctrlPr>
                <w:rPr>
                  <w:rFonts w:ascii="Cambria Math" w:hAnsi="Cambria Math" w:cs="Times New Roman"/>
                  <w:i/>
                  <w:sz w:val="28"/>
                  <w:szCs w:val="28"/>
                </w:rPr>
              </m:ctrlPr>
            </m:dPr>
            <m:e>
              <m:r>
                <w:rPr>
                  <w:rFonts w:ascii="Cambria Math" w:hAnsi="Cambria Math" w:cs="Times New Roman"/>
                  <w:sz w:val="28"/>
                  <w:szCs w:val="28"/>
                </w:rPr>
                <m:t xml:space="preserve">α, </m:t>
              </m:r>
              <m:r>
                <w:rPr>
                  <w:rFonts w:ascii="Cambria Math" w:hAnsi="Cambria Math" w:cs="Times New Roman"/>
                  <w:sz w:val="28"/>
                  <w:szCs w:val="28"/>
                  <w:lang w:val="en-US"/>
                </w:rPr>
                <m:t>b</m:t>
              </m:r>
            </m:e>
          </m:d>
          <m:r>
            <w:rPr>
              <w:rFonts w:ascii="Cambria Math" w:hAnsi="Cambria Math" w:cs="Times New Roman"/>
              <w:sz w:val="28"/>
              <w:szCs w:val="28"/>
            </w:rPr>
            <m:t xml:space="preserve">= </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l</m:t>
              </m:r>
            </m:sup>
            <m:e>
              <m:r>
                <w:rPr>
                  <w:rFonts w:ascii="Cambria Math" w:hAnsi="Cambria Math" w:cs="Times New Roman"/>
                  <w:sz w:val="28"/>
                  <w:szCs w:val="28"/>
                  <w:lang w:val="en-US"/>
                </w:rPr>
                <m:t>L</m:t>
              </m:r>
            </m:e>
          </m:nary>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t=1</m:t>
              </m:r>
            </m:sub>
            <m:sup>
              <m:r>
                <w:rPr>
                  <w:rFonts w:ascii="Cambria Math" w:hAnsi="Cambria Math" w:cs="Times New Roman"/>
                  <w:sz w:val="28"/>
                  <w:szCs w:val="28"/>
                </w:rPr>
                <m:t>T-1</m:t>
              </m:r>
            </m:sup>
            <m:e>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ctrlPr>
                    <w:rPr>
                      <w:rFonts w:ascii="Cambria Math" w:hAnsi="Cambria Math" w:cs="Times New Roman"/>
                      <w:i/>
                      <w:sz w:val="28"/>
                      <w:szCs w:val="28"/>
                      <w:lang w:val="en-US"/>
                    </w:rPr>
                  </m:ctrlP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t</m:t>
                  </m:r>
                </m:sub>
              </m:sSub>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e>
              </m:d>
              <m:r>
                <w:rPr>
                  <w:rFonts w:ascii="Cambria Math" w:hAnsi="Cambria Math" w:cs="Times New Roman"/>
                  <w:sz w:val="28"/>
                  <w:szCs w:val="28"/>
                </w:rPr>
                <m:t>+α</m:t>
              </m:r>
              <m:r>
                <w:rPr>
                  <w:rFonts w:ascii="Cambria Math" w:hAnsi="Cambria Math" w:cs="Times New Roman"/>
                  <w:sz w:val="28"/>
                  <w:szCs w:val="28"/>
                  <w:lang w:val="en-US"/>
                </w:rPr>
                <m:t>b</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e>
              </m:d>
            </m:e>
          </m:nary>
          <m:r>
            <w:rPr>
              <w:rFonts w:ascii="Cambria Math" w:hAnsi="Cambria Math" w:cs="Times New Roman"/>
              <w:sz w:val="28"/>
              <w:szCs w:val="28"/>
            </w:rPr>
            <m:t xml:space="preserve"> ) → </m:t>
          </m:r>
          <m:r>
            <w:rPr>
              <w:rFonts w:ascii="Cambria Math" w:hAnsi="Cambria Math" w:cs="Times New Roman"/>
              <w:sz w:val="28"/>
              <w:szCs w:val="28"/>
              <w:lang w:val="en-US"/>
            </w:rPr>
            <m:t>min</m:t>
          </m:r>
          <m:r>
            <w:rPr>
              <w:rFonts w:ascii="Cambria Math" w:hAnsi="Cambria Math" w:cs="Times New Roman"/>
              <w:sz w:val="28"/>
              <w:szCs w:val="28"/>
            </w:rPr>
            <m:t xml:space="preserve"> α,</m:t>
          </m:r>
          <m:r>
            <w:rPr>
              <w:rFonts w:ascii="Cambria Math" w:hAnsi="Cambria Math" w:cs="Times New Roman"/>
              <w:sz w:val="28"/>
              <w:szCs w:val="28"/>
              <w:lang w:val="en-US"/>
            </w:rPr>
            <m:t>b</m:t>
          </m:r>
          <m:r>
            <w:rPr>
              <w:rFonts w:ascii="Cambria Math" w:hAnsi="Cambria Math" w:cs="Times New Roman"/>
              <w:sz w:val="28"/>
              <w:szCs w:val="28"/>
            </w:rPr>
            <m:t xml:space="preserve"> . </m:t>
          </m:r>
        </m:oMath>
      </m:oMathPara>
    </w:p>
    <w:p w:rsidR="00E16BF8" w:rsidRPr="00E16BF8"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t xml:space="preserve">В этой функции два аргумента: первый аргумент –– это оценка, которую даёт композиция, второй аргумент –– это правильный ответ. Совершенно необязательно, чтобы это были элементы </w:t>
      </w:r>
      <w:r>
        <w:rPr>
          <w:rFonts w:ascii="Times New Roman" w:hAnsi="Times New Roman" w:cs="Times New Roman"/>
          <w:sz w:val="28"/>
          <w:szCs w:val="28"/>
        </w:rPr>
        <w:t>одного и того же множества. На</w:t>
      </w:r>
      <w:r w:rsidRPr="00E252BD">
        <w:rPr>
          <w:rFonts w:ascii="Times New Roman" w:hAnsi="Times New Roman" w:cs="Times New Roman"/>
          <w:sz w:val="28"/>
          <w:szCs w:val="28"/>
        </w:rPr>
        <w:t xml:space="preserve">пример, правильным ответом может быть </w:t>
      </w:r>
      <w:r>
        <w:rPr>
          <w:rFonts w:ascii="Times New Roman" w:hAnsi="Times New Roman" w:cs="Times New Roman"/>
          <w:sz w:val="28"/>
          <w:szCs w:val="28"/>
        </w:rPr>
        <w:t xml:space="preserve">±1, а оценка </w:t>
      </w:r>
      <m:oMath>
        <m:r>
          <w:rPr>
            <w:rFonts w:ascii="Cambria Math" w:hAnsi="Cambria Math" w:cs="Times New Roman"/>
            <w:sz w:val="28"/>
            <w:szCs w:val="28"/>
          </w:rPr>
          <m:t>b</m:t>
        </m:r>
      </m:oMath>
      <w:r>
        <w:rPr>
          <w:rFonts w:ascii="Times New Roman" w:hAnsi="Times New Roman" w:cs="Times New Roman"/>
          <w:sz w:val="28"/>
          <w:szCs w:val="28"/>
        </w:rPr>
        <w:t xml:space="preserve"> может быть веще</w:t>
      </w:r>
      <w:r w:rsidRPr="00E252BD">
        <w:rPr>
          <w:rFonts w:ascii="Times New Roman" w:hAnsi="Times New Roman" w:cs="Times New Roman"/>
          <w:sz w:val="28"/>
          <w:szCs w:val="28"/>
        </w:rPr>
        <w:t>ственным числом, оценка степени п</w:t>
      </w:r>
      <w:r>
        <w:rPr>
          <w:rFonts w:ascii="Times New Roman" w:hAnsi="Times New Roman" w:cs="Times New Roman"/>
          <w:sz w:val="28"/>
          <w:szCs w:val="28"/>
        </w:rPr>
        <w:t>ринадлежности объекта классу</w:t>
      </w:r>
      <w:r w:rsidRPr="00E252BD">
        <w:rPr>
          <w:rFonts w:ascii="Times New Roman" w:hAnsi="Times New Roman" w:cs="Times New Roman"/>
          <w:sz w:val="28"/>
          <w:szCs w:val="28"/>
        </w:rPr>
        <w:t xml:space="preserve">. </w:t>
      </w:r>
    </w:p>
    <w:p w:rsidR="00E16BF8" w:rsidRPr="00E16BF8"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t>Функционал –– это сумма по всем объектам выборки, функция потерь от нашей линейной композиции. Нужно уточнить, что в этой композиции строится только последний базовый алгоритм и определяется коэффициент при нём, считая, что все предыдущие базовые алгоритмы уже построены, их коэффициенты известны и фиксированы. Таким обр</w:t>
      </w:r>
      <w:r>
        <w:rPr>
          <w:rFonts w:ascii="Times New Roman" w:hAnsi="Times New Roman" w:cs="Times New Roman"/>
          <w:sz w:val="28"/>
          <w:szCs w:val="28"/>
        </w:rPr>
        <w:t>азом, задача заклю</w:t>
      </w:r>
      <w:r w:rsidRPr="00E252BD">
        <w:rPr>
          <w:rFonts w:ascii="Times New Roman" w:hAnsi="Times New Roman" w:cs="Times New Roman"/>
          <w:sz w:val="28"/>
          <w:szCs w:val="28"/>
        </w:rPr>
        <w:t xml:space="preserve">чается в том, чтобы найти базовый алгоритм </w:t>
      </w: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t</m:t>
            </m:r>
          </m:sub>
        </m:sSub>
      </m:oMath>
      <w:r w:rsidRPr="00E252BD">
        <w:rPr>
          <w:rFonts w:ascii="Times New Roman" w:hAnsi="Times New Roman" w:cs="Times New Roman"/>
          <w:sz w:val="28"/>
          <w:szCs w:val="28"/>
        </w:rPr>
        <w:t xml:space="preserve">, который будет определять нам новый вектор </w:t>
      </w:r>
      <m:oMath>
        <m:r>
          <w:rPr>
            <w:rFonts w:ascii="Cambria Math" w:hAnsi="Cambria Math" w:cs="Times New Roman"/>
            <w:sz w:val="28"/>
            <w:szCs w:val="28"/>
          </w:rPr>
          <m:t xml:space="preserve">u = </m:t>
        </m:r>
        <m:sSubSup>
          <m:sSubSupPr>
            <m:ctrlPr>
              <w:rPr>
                <w:rFonts w:ascii="Cambria Math" w:hAnsi="Cambria Math" w:cs="Times New Roman"/>
                <w:i/>
                <w:sz w:val="28"/>
                <w:szCs w:val="28"/>
              </w:rPr>
            </m:ctrlPr>
          </m:sSubSupPr>
          <m:e>
            <m:d>
              <m:dPr>
                <m:ctrlPr>
                  <w:rPr>
                    <w:rFonts w:ascii="Cambria Math" w:hAnsi="Cambria Math" w:cs="Times New Roman"/>
                    <w:i/>
                    <w:sz w:val="28"/>
                    <w:szCs w:val="28"/>
                  </w:rPr>
                </m:ctrlPr>
              </m:dPr>
              <m:e>
                <m:r>
                  <w:rPr>
                    <w:rFonts w:ascii="Cambria Math" w:hAnsi="Cambria Math" w:cs="Times New Roman"/>
                    <w:sz w:val="28"/>
                    <w:szCs w:val="28"/>
                  </w:rPr>
                  <m:t>b</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d>
              </m:e>
            </m:d>
          </m:e>
          <m:sub>
            <m:r>
              <w:rPr>
                <w:rFonts w:ascii="Cambria Math" w:hAnsi="Cambria Math" w:cs="Times New Roman"/>
                <w:sz w:val="28"/>
                <w:szCs w:val="28"/>
              </w:rPr>
              <m:t>i=1</m:t>
            </m:r>
          </m:sub>
          <m:sup>
            <m:r>
              <m:rPr>
                <m:scr m:val="script"/>
              </m:rPr>
              <w:rPr>
                <w:rFonts w:ascii="Cambria Math" w:hAnsi="Cambria Math" w:cs="Times New Roman"/>
                <w:sz w:val="28"/>
                <w:szCs w:val="28"/>
              </w:rPr>
              <m:t>l</m:t>
            </m:r>
          </m:sup>
        </m:sSubSup>
        <m:r>
          <w:rPr>
            <w:rFonts w:ascii="Cambria Math" w:hAnsi="Cambria Math" w:cs="Times New Roman"/>
            <w:sz w:val="28"/>
            <w:szCs w:val="28"/>
          </w:rPr>
          <m:t xml:space="preserve"> </m:t>
        </m:r>
      </m:oMath>
      <w:r w:rsidRPr="00E252BD">
        <w:rPr>
          <w:rFonts w:ascii="Times New Roman" w:hAnsi="Times New Roman" w:cs="Times New Roman"/>
          <w:sz w:val="28"/>
          <w:szCs w:val="28"/>
        </w:rPr>
        <w:t xml:space="preserve">, состоящий из ответов всей композиции на всех объектах обучающей выборки. </w:t>
      </w:r>
    </w:p>
    <w:p w:rsidR="00E16BF8" w:rsidRPr="00E16BF8"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t xml:space="preserve">Мы имели вектор </w:t>
      </w:r>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T-1</m:t>
            </m:r>
          </m:sub>
        </m:sSub>
        <m:r>
          <w:rPr>
            <w:rFonts w:ascii="Cambria Math" w:hAnsi="Cambria Math" w:cs="Times New Roman"/>
            <w:sz w:val="28"/>
            <w:szCs w:val="28"/>
          </w:rPr>
          <m:t xml:space="preserve"> = </m:t>
        </m:r>
        <m:sSubSup>
          <m:sSubSupPr>
            <m:ctrlPr>
              <w:rPr>
                <w:rFonts w:ascii="Cambria Math" w:hAnsi="Cambria Math" w:cs="Times New Roman"/>
                <w:i/>
                <w:sz w:val="28"/>
                <w:szCs w:val="28"/>
              </w:rPr>
            </m:ctrlPr>
          </m:sSub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T-1,i</m:t>
                    </m:r>
                  </m:sub>
                </m:sSub>
              </m:e>
            </m:d>
          </m:e>
          <m:sub>
            <m:r>
              <w:rPr>
                <w:rFonts w:ascii="Cambria Math" w:hAnsi="Cambria Math" w:cs="Times New Roman"/>
                <w:sz w:val="28"/>
                <w:szCs w:val="28"/>
              </w:rPr>
              <m:t>i=1</m:t>
            </m:r>
          </m:sub>
          <m:sup>
            <m:r>
              <m:rPr>
                <m:scr m:val="script"/>
              </m:rPr>
              <w:rPr>
                <w:rFonts w:ascii="Cambria Math" w:hAnsi="Cambria Math" w:cs="Times New Roman"/>
                <w:sz w:val="28"/>
                <w:szCs w:val="28"/>
              </w:rPr>
              <m:t>l</m:t>
            </m:r>
          </m:sup>
        </m:sSubSup>
      </m:oMath>
      <w:r w:rsidRPr="00E252BD">
        <w:rPr>
          <w:rFonts w:ascii="Times New Roman" w:hAnsi="Times New Roman" w:cs="Times New Roman"/>
          <w:sz w:val="28"/>
          <w:szCs w:val="28"/>
        </w:rPr>
        <w:t xml:space="preserve">, который состоял из ответов предыдущей </w:t>
      </w:r>
      <w:r>
        <w:rPr>
          <w:rFonts w:ascii="Times New Roman" w:hAnsi="Times New Roman" w:cs="Times New Roman"/>
          <w:sz w:val="28"/>
          <w:szCs w:val="28"/>
        </w:rPr>
        <w:t>композиции, это как бы наше те</w:t>
      </w:r>
      <w:r w:rsidRPr="00E252BD">
        <w:rPr>
          <w:rFonts w:ascii="Times New Roman" w:hAnsi="Times New Roman" w:cs="Times New Roman"/>
          <w:sz w:val="28"/>
          <w:szCs w:val="28"/>
        </w:rPr>
        <w:t xml:space="preserve">кущее приближение вектора </w:t>
      </w:r>
      <m:oMath>
        <m:r>
          <w:rPr>
            <w:rFonts w:ascii="Cambria Math" w:hAnsi="Cambria Math" w:cs="Times New Roman"/>
            <w:sz w:val="28"/>
            <w:szCs w:val="28"/>
          </w:rPr>
          <m:t>u,</m:t>
        </m:r>
      </m:oMath>
      <w:r w:rsidRPr="00E252BD">
        <w:rPr>
          <w:rFonts w:ascii="Times New Roman" w:hAnsi="Times New Roman" w:cs="Times New Roman"/>
          <w:sz w:val="28"/>
          <w:szCs w:val="28"/>
        </w:rPr>
        <w:t xml:space="preserve"> а мы х</w:t>
      </w:r>
      <w:r>
        <w:rPr>
          <w:rFonts w:ascii="Times New Roman" w:hAnsi="Times New Roman" w:cs="Times New Roman"/>
          <w:sz w:val="28"/>
          <w:szCs w:val="28"/>
        </w:rPr>
        <w:t>отим построить следующее прибли</w:t>
      </w:r>
      <w:r w:rsidRPr="00E252BD">
        <w:rPr>
          <w:rFonts w:ascii="Times New Roman" w:hAnsi="Times New Roman" w:cs="Times New Roman"/>
          <w:sz w:val="28"/>
          <w:szCs w:val="28"/>
        </w:rPr>
        <w:t xml:space="preserve">жение </w:t>
      </w:r>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T</m:t>
            </m:r>
          </m:sub>
        </m:sSub>
        <m:r>
          <w:rPr>
            <w:rFonts w:ascii="Cambria Math" w:hAnsi="Cambria Math" w:cs="Times New Roman"/>
            <w:sz w:val="28"/>
            <w:szCs w:val="28"/>
          </w:rPr>
          <m:t xml:space="preserve"> = </m:t>
        </m:r>
        <m:sSubSup>
          <m:sSubSupPr>
            <m:ctrlPr>
              <w:rPr>
                <w:rFonts w:ascii="Cambria Math" w:hAnsi="Cambria Math" w:cs="Times New Roman"/>
                <w:i/>
                <w:sz w:val="28"/>
                <w:szCs w:val="28"/>
              </w:rPr>
            </m:ctrlPr>
          </m:sSub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T,i</m:t>
                    </m:r>
                  </m:sub>
                </m:sSub>
              </m:e>
            </m:d>
          </m:e>
          <m:sub>
            <m:r>
              <w:rPr>
                <w:rFonts w:ascii="Cambria Math" w:hAnsi="Cambria Math" w:cs="Times New Roman"/>
                <w:sz w:val="28"/>
                <w:szCs w:val="28"/>
              </w:rPr>
              <m:t>i=1</m:t>
            </m:r>
          </m:sub>
          <m:sup>
            <m:r>
              <w:rPr>
                <w:rFonts w:ascii="Cambria Math" w:hAnsi="Cambria Math" w:cs="Times New Roman"/>
                <w:sz w:val="28"/>
                <w:szCs w:val="28"/>
              </w:rPr>
              <m:t>l</m:t>
            </m:r>
          </m:sup>
        </m:sSubSup>
        <m:r>
          <w:rPr>
            <w:rFonts w:ascii="Cambria Math" w:hAnsi="Cambria Math" w:cs="Times New Roman"/>
            <w:sz w:val="28"/>
            <w:szCs w:val="28"/>
          </w:rPr>
          <m:t xml:space="preserve"> </m:t>
        </m:r>
      </m:oMath>
      <w:r w:rsidRPr="00E252BD">
        <w:rPr>
          <w:rFonts w:ascii="Times New Roman" w:hAnsi="Times New Roman" w:cs="Times New Roman"/>
          <w:sz w:val="28"/>
          <w:szCs w:val="28"/>
        </w:rPr>
        <w:t xml:space="preserve">, которое будет в качестве каждого </w:t>
      </w:r>
      <m:oMath>
        <m:r>
          <w:rPr>
            <w:rFonts w:ascii="Cambria Math" w:hAnsi="Cambria Math" w:cs="Times New Roman"/>
            <w:sz w:val="28"/>
            <w:szCs w:val="28"/>
          </w:rPr>
          <m:t>i</m:t>
        </m:r>
      </m:oMath>
      <w:r>
        <w:rPr>
          <w:rFonts w:ascii="Times New Roman" w:hAnsi="Times New Roman" w:cs="Times New Roman"/>
          <w:sz w:val="28"/>
          <w:szCs w:val="28"/>
        </w:rPr>
        <w:t>-го элемента со</w:t>
      </w:r>
      <w:r w:rsidRPr="00E252BD">
        <w:rPr>
          <w:rFonts w:ascii="Times New Roman" w:hAnsi="Times New Roman" w:cs="Times New Roman"/>
          <w:sz w:val="28"/>
          <w:szCs w:val="28"/>
        </w:rPr>
        <w:t xml:space="preserve">держать ответ композиции на </w:t>
      </w:r>
      <m:oMath>
        <m:r>
          <w:rPr>
            <w:rFonts w:ascii="Cambria Math" w:hAnsi="Cambria Math" w:cs="Times New Roman"/>
            <w:sz w:val="28"/>
            <w:szCs w:val="28"/>
          </w:rPr>
          <m:t>i</m:t>
        </m:r>
      </m:oMath>
      <w:r w:rsidRPr="00E252BD">
        <w:rPr>
          <w:rFonts w:ascii="Times New Roman" w:hAnsi="Times New Roman" w:cs="Times New Roman"/>
          <w:sz w:val="28"/>
          <w:szCs w:val="28"/>
        </w:rPr>
        <w:t>-том объекте, при этом в эту композицию надо добави</w:t>
      </w:r>
      <w:r>
        <w:rPr>
          <w:rFonts w:ascii="Times New Roman" w:hAnsi="Times New Roman" w:cs="Times New Roman"/>
          <w:sz w:val="28"/>
          <w:szCs w:val="28"/>
        </w:rPr>
        <w:t>ть ещё один базовый алгоритм</w:t>
      </w:r>
      <w:r w:rsidRPr="00E252BD">
        <w:rPr>
          <w:rFonts w:ascii="Times New Roman" w:hAnsi="Times New Roman" w:cs="Times New Roman"/>
          <w:sz w:val="28"/>
          <w:szCs w:val="28"/>
        </w:rPr>
        <w:t xml:space="preserve">. </w:t>
      </w:r>
    </w:p>
    <w:p w:rsidR="00E16BF8" w:rsidRPr="00E16BF8"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t>Мы можем рассматривать эту задач</w:t>
      </w:r>
      <w:r>
        <w:rPr>
          <w:rFonts w:ascii="Times New Roman" w:hAnsi="Times New Roman" w:cs="Times New Roman"/>
          <w:sz w:val="28"/>
          <w:szCs w:val="28"/>
        </w:rPr>
        <w:t>у, как задачу минимизации функ</w:t>
      </w:r>
      <w:r w:rsidRPr="00E252BD">
        <w:rPr>
          <w:rFonts w:ascii="Times New Roman" w:hAnsi="Times New Roman" w:cs="Times New Roman"/>
          <w:sz w:val="28"/>
          <w:szCs w:val="28"/>
        </w:rPr>
        <w:t xml:space="preserve">ционала </w:t>
      </w:r>
      <m:oMath>
        <m:r>
          <w:rPr>
            <w:rFonts w:ascii="Cambria Math" w:hAnsi="Cambria Math" w:cs="Times New Roman"/>
            <w:sz w:val="28"/>
            <w:szCs w:val="28"/>
          </w:rPr>
          <m:t xml:space="preserve">Q(u) → min, u ∈ </m:t>
        </m:r>
        <m:sSup>
          <m:sSupPr>
            <m:ctrlPr>
              <w:rPr>
                <w:rFonts w:ascii="Cambria Math" w:hAnsi="Cambria Math" w:cs="Times New Roman"/>
                <w:i/>
                <w:sz w:val="28"/>
                <w:szCs w:val="28"/>
              </w:rPr>
            </m:ctrlPr>
          </m:sSupPr>
          <m:e>
            <m:r>
              <w:rPr>
                <w:rFonts w:ascii="Cambria Math" w:hAnsi="Cambria Math" w:cs="Times New Roman"/>
                <w:sz w:val="28"/>
                <w:szCs w:val="28"/>
              </w:rPr>
              <m:t>R</m:t>
            </m:r>
          </m:e>
          <m:sup>
            <m:r>
              <m:rPr>
                <m:scr m:val="script"/>
              </m:rPr>
              <w:rPr>
                <w:rFonts w:ascii="Cambria Math" w:hAnsi="Cambria Math" w:cs="Times New Roman"/>
                <w:sz w:val="28"/>
                <w:szCs w:val="28"/>
              </w:rPr>
              <m:t>l</m:t>
            </m:r>
          </m:sup>
        </m:sSup>
      </m:oMath>
      <w:r w:rsidRPr="00E252BD">
        <w:rPr>
          <w:rFonts w:ascii="Times New Roman" w:hAnsi="Times New Roman" w:cs="Times New Roman"/>
          <w:sz w:val="28"/>
          <w:szCs w:val="28"/>
        </w:rPr>
        <w:t xml:space="preserve"> , который теперь у нас зависит не от базового алгоритма b(x), а зависит от вектора ответов базового алгоритма</w:t>
      </w:r>
      <w:r>
        <w:rPr>
          <w:rFonts w:ascii="Times New Roman" w:hAnsi="Times New Roman" w:cs="Times New Roman"/>
          <w:sz w:val="28"/>
          <w:szCs w:val="28"/>
        </w:rPr>
        <w:t xml:space="preserve"> на всех </w:t>
      </w:r>
      <w:r w:rsidRPr="00E252BD">
        <w:rPr>
          <w:rFonts w:ascii="Times New Roman" w:hAnsi="Times New Roman" w:cs="Times New Roman"/>
          <w:sz w:val="28"/>
          <w:szCs w:val="28"/>
        </w:rPr>
        <w:t xml:space="preserve">объектах обучающей выборки </w:t>
      </w:r>
      <m:oMath>
        <m:r>
          <w:rPr>
            <w:rFonts w:ascii="Cambria Math" w:hAnsi="Cambria Math" w:cs="Times New Roman"/>
            <w:sz w:val="28"/>
            <w:szCs w:val="28"/>
          </w:rPr>
          <m:t>u</m:t>
        </m:r>
      </m:oMath>
      <w:r w:rsidRPr="00E252BD">
        <w:rPr>
          <w:rFonts w:ascii="Times New Roman" w:hAnsi="Times New Roman" w:cs="Times New Roman"/>
          <w:sz w:val="28"/>
          <w:szCs w:val="28"/>
        </w:rPr>
        <w:t xml:space="preserve">. Если </w:t>
      </w:r>
      <m:oMath>
        <m:r>
          <w:rPr>
            <w:rFonts w:ascii="Cambria Math" w:hAnsi="Cambria Math" w:cs="Times New Roman"/>
            <w:sz w:val="28"/>
            <w:szCs w:val="28"/>
          </w:rPr>
          <m:t>u</m:t>
        </m:r>
      </m:oMath>
      <w:r w:rsidRPr="00E252BD">
        <w:rPr>
          <w:rFonts w:ascii="Times New Roman" w:hAnsi="Times New Roman" w:cs="Times New Roman"/>
          <w:sz w:val="28"/>
          <w:szCs w:val="28"/>
        </w:rPr>
        <w:t xml:space="preserve"> мог быть произвольным, то для оптимизации функционала </w:t>
      </w:r>
      <m:oMath>
        <m:r>
          <w:rPr>
            <w:rFonts w:ascii="Cambria Math" w:hAnsi="Cambria Math" w:cs="Times New Roman"/>
            <w:sz w:val="28"/>
            <w:szCs w:val="28"/>
          </w:rPr>
          <m:t>Q(u)</m:t>
        </m:r>
      </m:oMath>
      <w:r w:rsidRPr="00E252BD">
        <w:rPr>
          <w:rFonts w:ascii="Times New Roman" w:hAnsi="Times New Roman" w:cs="Times New Roman"/>
          <w:sz w:val="28"/>
          <w:szCs w:val="28"/>
        </w:rPr>
        <w:t xml:space="preserve"> можно было использовать градиентный </w:t>
      </w:r>
      <w:r w:rsidRPr="00E252BD">
        <w:rPr>
          <w:rFonts w:ascii="Times New Roman" w:hAnsi="Times New Roman" w:cs="Times New Roman"/>
          <w:sz w:val="28"/>
          <w:szCs w:val="28"/>
        </w:rPr>
        <w:lastRenderedPageBreak/>
        <w:t xml:space="preserve">метод, суть которого заключается в фиксировании начальной точки </w:t>
      </w:r>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0</m:t>
            </m:r>
          </m:sub>
        </m:sSub>
      </m:oMath>
      <w:r w:rsidRPr="00F36960">
        <w:rPr>
          <w:rFonts w:ascii="Times New Roman" w:hAnsi="Times New Roman" w:cs="Times New Roman"/>
          <w:sz w:val="28"/>
          <w:szCs w:val="28"/>
        </w:rPr>
        <w:t xml:space="preserve"> </w:t>
      </w:r>
      <w:r w:rsidRPr="00E252BD">
        <w:rPr>
          <w:rFonts w:ascii="Times New Roman" w:hAnsi="Times New Roman" w:cs="Times New Roman"/>
          <w:sz w:val="28"/>
          <w:szCs w:val="28"/>
        </w:rPr>
        <w:t>и вычисление следующего значения u осуществляя градиентные шаги:</w:t>
      </w:r>
    </w:p>
    <w:p w:rsidR="00E16BF8" w:rsidRPr="00F36960" w:rsidRDefault="00E16BF8" w:rsidP="00E16BF8">
      <w:pPr>
        <w:spacing w:line="360" w:lineRule="auto"/>
        <w:ind w:firstLine="851"/>
        <w:jc w:val="both"/>
        <w:rPr>
          <w:oMath/>
          <w:rFonts w:ascii="Cambria Math" w:hAnsi="Cambria Math" w:cs="Times New Roman"/>
          <w:sz w:val="28"/>
          <w:szCs w:val="28"/>
          <w:lang w:val="en-US"/>
        </w:rPr>
      </w:pPr>
      <m:oMathPara>
        <m:oMath>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 xml:space="preserve">T,i </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T-1,i</m:t>
              </m:r>
            </m:sub>
          </m:sSub>
          <m:r>
            <w:rPr>
              <w:rFonts w:ascii="Cambria Math" w:hAnsi="Cambria Math" w:cs="Times New Roman"/>
              <w:sz w:val="28"/>
              <w:szCs w:val="28"/>
              <w:lang w:val="en-US"/>
            </w:rPr>
            <m:t xml:space="preserve">- </m:t>
          </m:r>
          <m:r>
            <w:rPr>
              <w:rFonts w:ascii="Cambria Math" w:hAnsi="Cambria Math" w:cs="Times New Roman"/>
              <w:sz w:val="28"/>
              <w:szCs w:val="28"/>
            </w:rPr>
            <m:t>α</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i</m:t>
              </m:r>
            </m:sub>
          </m:sSub>
          <m:r>
            <w:rPr>
              <w:rFonts w:ascii="Cambria Math" w:hAnsi="Cambria Math" w:cs="Times New Roman"/>
              <w:sz w:val="28"/>
              <w:szCs w:val="28"/>
              <w:lang w:val="en-US"/>
            </w:rPr>
            <m:t xml:space="preserve"> , i = 1, . . . , </m:t>
          </m:r>
          <m:r>
            <m:rPr>
              <m:scr m:val="script"/>
            </m:rPr>
            <w:rPr>
              <w:rFonts w:ascii="Cambria Math" w:hAnsi="Cambria Math" w:cs="Times New Roman"/>
              <w:sz w:val="28"/>
              <w:szCs w:val="28"/>
              <w:lang w:val="en-US"/>
            </w:rPr>
            <m:t xml:space="preserve">l, </m:t>
          </m:r>
        </m:oMath>
      </m:oMathPara>
    </w:p>
    <w:p w:rsidR="00E16BF8" w:rsidRPr="00E16BF8"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i</m:t>
            </m:r>
          </m:sub>
        </m:sSub>
        <m:r>
          <w:rPr>
            <w:rFonts w:ascii="Cambria Math" w:hAnsi="Cambria Math" w:cs="Times New Roman"/>
            <w:sz w:val="28"/>
            <w:szCs w:val="28"/>
          </w:rPr>
          <m:t xml:space="preserve"> = L (</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T-1,i</m:t>
            </m:r>
          </m:sub>
        </m:sSub>
        <m:r>
          <w:rPr>
            <w:rFonts w:ascii="Cambria Math" w:hAnsi="Cambria Math" w:cs="Times New Roman"/>
            <w:sz w:val="28"/>
            <w:szCs w:val="28"/>
          </w:rPr>
          <m:t>, yi)</m:t>
        </m:r>
      </m:oMath>
      <w:r w:rsidRPr="00E252BD">
        <w:rPr>
          <w:rFonts w:ascii="Times New Roman" w:hAnsi="Times New Roman" w:cs="Times New Roman"/>
          <w:sz w:val="28"/>
          <w:szCs w:val="28"/>
        </w:rPr>
        <w:t xml:space="preserve"> –– это компонента вектора градиента, </w:t>
      </w:r>
      <m:oMath>
        <m:r>
          <w:rPr>
            <w:rFonts w:ascii="Cambria Math" w:hAnsi="Cambria Math" w:cs="Times New Roman"/>
            <w:sz w:val="28"/>
            <w:szCs w:val="28"/>
          </w:rPr>
          <m:t xml:space="preserve">g </m:t>
        </m:r>
      </m:oMath>
      <w:r w:rsidRPr="00E252BD">
        <w:rPr>
          <w:rFonts w:ascii="Times New Roman" w:hAnsi="Times New Roman" w:cs="Times New Roman"/>
          <w:sz w:val="28"/>
          <w:szCs w:val="28"/>
        </w:rPr>
        <w:t xml:space="preserve">–– это вектор, который имеет размерность, равную объёму обучающей выборки, а </w:t>
      </w:r>
      <m:oMath>
        <m:r>
          <w:rPr>
            <w:rFonts w:ascii="Cambria Math" w:hAnsi="Cambria Math" w:cs="Times New Roman"/>
            <w:sz w:val="28"/>
            <w:szCs w:val="28"/>
          </w:rPr>
          <m:t xml:space="preserve">α </m:t>
        </m:r>
      </m:oMath>
      <w:r w:rsidRPr="00E252BD">
        <w:rPr>
          <w:rFonts w:ascii="Times New Roman" w:hAnsi="Times New Roman" w:cs="Times New Roman"/>
          <w:sz w:val="28"/>
          <w:szCs w:val="28"/>
        </w:rPr>
        <w:t>–– это параметр, величина градиентного шага. Можно заметить, что</w:t>
      </w:r>
      <w:r>
        <w:rPr>
          <w:rFonts w:ascii="Times New Roman" w:hAnsi="Times New Roman" w:cs="Times New Roman"/>
          <w:sz w:val="28"/>
          <w:szCs w:val="28"/>
        </w:rPr>
        <w:t xml:space="preserve"> формула градиентного шага</w:t>
      </w:r>
      <w:r w:rsidRPr="00E252BD">
        <w:rPr>
          <w:rFonts w:ascii="Times New Roman" w:hAnsi="Times New Roman" w:cs="Times New Roman"/>
          <w:sz w:val="28"/>
          <w:szCs w:val="28"/>
        </w:rPr>
        <w:t xml:space="preserve"> очень сильно напоминает формулу добавления ещё одн</w:t>
      </w:r>
      <w:r>
        <w:rPr>
          <w:rFonts w:ascii="Times New Roman" w:hAnsi="Times New Roman" w:cs="Times New Roman"/>
          <w:sz w:val="28"/>
          <w:szCs w:val="28"/>
        </w:rPr>
        <w:t>ого базового алгоритма в компо</w:t>
      </w:r>
      <w:r w:rsidRPr="00E252BD">
        <w:rPr>
          <w:rFonts w:ascii="Times New Roman" w:hAnsi="Times New Roman" w:cs="Times New Roman"/>
          <w:sz w:val="28"/>
          <w:szCs w:val="28"/>
        </w:rPr>
        <w:t xml:space="preserve">зицию </w:t>
      </w:r>
    </w:p>
    <w:p w:rsidR="00E16BF8" w:rsidRPr="00F36960" w:rsidRDefault="00BB6171" w:rsidP="00E16BF8">
      <w:pPr>
        <w:spacing w:line="360" w:lineRule="auto"/>
        <w:ind w:firstLine="851"/>
        <w:jc w:val="both"/>
        <w:rPr>
          <w:oMath/>
          <w:rFonts w:ascii="Cambria Math" w:hAnsi="Cambria Math"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T,i</m:t>
              </m:r>
            </m:sub>
          </m:sSub>
          <m:r>
            <w:rPr>
              <w:rFonts w:ascii="Cambria Math" w:hAnsi="Cambria Math" w:cs="Times New Roman"/>
              <w:sz w:val="28"/>
              <w:szCs w:val="28"/>
              <w:lang w:val="en-US"/>
            </w:rPr>
            <m:t xml:space="preserve">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T-1,i</m:t>
              </m:r>
            </m:sub>
          </m:sSub>
          <m:r>
            <w:rPr>
              <w:rFonts w:ascii="Cambria Math" w:hAnsi="Cambria Math" w:cs="Times New Roman"/>
              <w:sz w:val="28"/>
              <w:szCs w:val="28"/>
              <w:lang w:val="en-US"/>
            </w:rPr>
            <m:t xml:space="preserve"> + </m:t>
          </m:r>
          <m:r>
            <w:rPr>
              <w:rFonts w:ascii="Cambria Math" w:hAnsi="Cambria Math" w:cs="Times New Roman"/>
              <w:sz w:val="28"/>
              <w:szCs w:val="28"/>
            </w:rPr>
            <m:t>α</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T</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lang w:val="en-US"/>
            </w:rPr>
            <m:t xml:space="preserve">),  i = 1, . . . , </m:t>
          </m:r>
          <m:r>
            <m:rPr>
              <m:scr m:val="script"/>
            </m:rPr>
            <w:rPr>
              <w:rFonts w:ascii="Cambria Math" w:hAnsi="Cambria Math" w:cs="Times New Roman"/>
              <w:sz w:val="28"/>
              <w:szCs w:val="28"/>
              <w:lang w:val="en-US"/>
            </w:rPr>
            <m:t xml:space="preserve">l. </m:t>
          </m:r>
        </m:oMath>
      </m:oMathPara>
    </w:p>
    <w:p w:rsidR="00E16BF8" w:rsidRPr="00E16BF8" w:rsidRDefault="00E16BF8" w:rsidP="00E16BF8">
      <w:pPr>
        <w:spacing w:line="360" w:lineRule="auto"/>
        <w:ind w:firstLine="851"/>
        <w:jc w:val="both"/>
        <w:rPr>
          <w:rFonts w:ascii="Times New Roman" w:hAnsi="Times New Roman" w:cs="Times New Roman"/>
          <w:i/>
          <w:sz w:val="28"/>
          <w:szCs w:val="28"/>
        </w:rPr>
      </w:pPr>
      <w:r w:rsidRPr="00E252BD">
        <w:rPr>
          <w:rFonts w:ascii="Times New Roman" w:hAnsi="Times New Roman" w:cs="Times New Roman"/>
          <w:sz w:val="28"/>
          <w:szCs w:val="28"/>
        </w:rPr>
        <w:t xml:space="preserve">Если </w:t>
      </w: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oMath>
      <w:r w:rsidRPr="00E252BD">
        <w:rPr>
          <w:rFonts w:ascii="Times New Roman" w:hAnsi="Times New Roman" w:cs="Times New Roman"/>
          <w:sz w:val="28"/>
          <w:szCs w:val="28"/>
        </w:rPr>
        <w:t xml:space="preserve"> совпадает с </w:t>
      </w: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i</m:t>
            </m:r>
          </m:sub>
        </m:sSub>
      </m:oMath>
      <w:r w:rsidRPr="00E252BD">
        <w:rPr>
          <w:rFonts w:ascii="Times New Roman" w:hAnsi="Times New Roman" w:cs="Times New Roman"/>
          <w:sz w:val="28"/>
          <w:szCs w:val="28"/>
        </w:rPr>
        <w:t xml:space="preserve">, то добавление базового алгоритма в точности бы совпадало с шагом градиентного метода. Но в общем случае они, конечно, не равны. Можно поступить следующим образом: будем двигаться не точно в направлении антиградиента, а будем приближать его с помощью базового алгоритма. То есть будем строить базовый алгоритм </w:t>
      </w: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T</m:t>
            </m:r>
          </m:sub>
        </m:sSub>
      </m:oMath>
      <w:r w:rsidRPr="00E252BD">
        <w:rPr>
          <w:rFonts w:ascii="Times New Roman" w:hAnsi="Times New Roman" w:cs="Times New Roman"/>
          <w:sz w:val="28"/>
          <w:szCs w:val="28"/>
        </w:rPr>
        <w:t xml:space="preserve"> так, чтобы вектор </w:t>
      </w:r>
      <m:oMath>
        <m:sSubSup>
          <m:sSubSupPr>
            <m:ctrlPr>
              <w:rPr>
                <w:rFonts w:ascii="Cambria Math" w:hAnsi="Cambria Math" w:cs="Times New Roman"/>
                <w:i/>
                <w:sz w:val="28"/>
                <w:szCs w:val="28"/>
              </w:rPr>
            </m:ctrlPr>
          </m:sSub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T</m:t>
                    </m:r>
                  </m:sub>
                </m:sSub>
                <m:r>
                  <w:rPr>
                    <w:rFonts w:ascii="Cambria Math" w:hAnsi="Cambria Math" w:cs="Times New Roman"/>
                    <w:sz w:val="28"/>
                    <w:szCs w:val="28"/>
                  </w:rPr>
                  <m:t xml:space="preserve"> </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d>
              </m:e>
            </m:d>
          </m:e>
          <m:sub>
            <m:r>
              <w:rPr>
                <w:rFonts w:ascii="Cambria Math" w:hAnsi="Cambria Math" w:cs="Times New Roman"/>
                <w:sz w:val="28"/>
                <w:szCs w:val="28"/>
              </w:rPr>
              <m:t xml:space="preserve"> i=1</m:t>
            </m:r>
          </m:sub>
          <m:sup>
            <m:r>
              <m:rPr>
                <m:scr m:val="script"/>
              </m:rPr>
              <w:rPr>
                <w:rFonts w:ascii="Cambria Math" w:hAnsi="Cambria Math" w:cs="Times New Roman"/>
                <w:sz w:val="28"/>
                <w:szCs w:val="28"/>
              </w:rPr>
              <m:t>l</m:t>
            </m:r>
          </m:sup>
        </m:sSubSup>
      </m:oMath>
      <w:r w:rsidRPr="00E252BD">
        <w:rPr>
          <w:rFonts w:ascii="Times New Roman" w:hAnsi="Times New Roman" w:cs="Times New Roman"/>
          <w:sz w:val="28"/>
          <w:szCs w:val="28"/>
        </w:rPr>
        <w:t xml:space="preserve"> как можно точнее приближал вектор</w:t>
      </w:r>
      <w:r w:rsidRPr="00F36960">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d>
              <m:dPr>
                <m:ctrlPr>
                  <w:rPr>
                    <w:rFonts w:ascii="Cambria Math" w:hAnsi="Cambria Math" w:cs="Times New Roman"/>
                    <w:i/>
                    <w:sz w:val="28"/>
                    <w:szCs w:val="28"/>
                  </w:rPr>
                </m:ctrlPr>
              </m:d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i</m:t>
                    </m:r>
                  </m:sub>
                </m:sSub>
              </m:e>
            </m:d>
          </m:e>
          <m:sub>
            <m:r>
              <w:rPr>
                <w:rFonts w:ascii="Cambria Math" w:hAnsi="Cambria Math" w:cs="Times New Roman"/>
                <w:sz w:val="28"/>
                <w:szCs w:val="28"/>
              </w:rPr>
              <m:t>i=1</m:t>
            </m:r>
          </m:sub>
          <m:sup>
            <m:r>
              <w:rPr>
                <w:rFonts w:ascii="Cambria Math" w:hAnsi="Cambria Math" w:cs="Times New Roman"/>
                <w:sz w:val="28"/>
                <w:szCs w:val="28"/>
              </w:rPr>
              <m:t>l</m:t>
            </m:r>
          </m:sup>
        </m:sSubSup>
      </m:oMath>
    </w:p>
    <w:p w:rsidR="00E16BF8" w:rsidRPr="0064472E" w:rsidRDefault="00E16BF8" w:rsidP="00E16BF8">
      <w:p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таким образом:</w:t>
      </w:r>
    </w:p>
    <w:p w:rsidR="00E16BF8" w:rsidRPr="0064472E" w:rsidRDefault="00BB6171" w:rsidP="00E16BF8">
      <w:pPr>
        <w:spacing w:line="360" w:lineRule="auto"/>
        <w:ind w:firstLine="851"/>
        <w:jc w:val="both"/>
        <w:rPr>
          <w:rFonts w:ascii="Times New Roman" w:hAnsi="Times New Roman" w:cs="Times New Roman"/>
          <w:sz w:val="28"/>
          <w:szCs w:val="28"/>
          <w:lang w:val="en-US"/>
        </w:rPr>
      </w:pPr>
      <m:oMathPara>
        <m:oMath>
          <m:func>
            <m:funcPr>
              <m:ctrlPr>
                <w:rPr>
                  <w:rFonts w:ascii="Cambria Math" w:hAnsi="Cambria Math" w:cs="Times New Roman"/>
                  <w:i/>
                  <w:sz w:val="28"/>
                  <w:szCs w:val="28"/>
                  <w:lang w:val="en-US"/>
                </w:rPr>
              </m:ctrlPr>
            </m:funcPr>
            <m:fName>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b</m:t>
                  </m:r>
                </m:e>
                <m:sub>
                  <m:r>
                    <m:rPr>
                      <m:sty m:val="p"/>
                    </m:rPr>
                    <w:rPr>
                      <w:rFonts w:ascii="Cambria Math" w:hAnsi="Cambria Math" w:cs="Times New Roman"/>
                      <w:sz w:val="28"/>
                      <w:szCs w:val="28"/>
                      <w:lang w:val="en-US"/>
                    </w:rPr>
                    <m:t>T</m:t>
                  </m:r>
                </m:sub>
              </m:sSub>
              <m:r>
                <m:rPr>
                  <m:sty m:val="p"/>
                </m:rPr>
                <w:rPr>
                  <w:rFonts w:ascii="Cambria Math" w:hAnsi="Cambria Math" w:cs="Times New Roman"/>
                  <w:sz w:val="28"/>
                  <w:szCs w:val="28"/>
                  <w:lang w:val="en-US"/>
                </w:rPr>
                <m:t>=arg</m:t>
              </m:r>
            </m:fName>
            <m:e>
              <m:func>
                <m:funcPr>
                  <m:ctrlPr>
                    <w:rPr>
                      <w:rFonts w:ascii="Cambria Math" w:hAnsi="Cambria Math" w:cs="Times New Roman"/>
                      <w:i/>
                      <w:sz w:val="28"/>
                      <w:szCs w:val="28"/>
                      <w:lang w:val="en-US"/>
                    </w:rPr>
                  </m:ctrlPr>
                </m:funcPr>
                <m:fName>
                  <m:limLow>
                    <m:limLowPr>
                      <m:ctrlPr>
                        <w:rPr>
                          <w:rFonts w:ascii="Cambria Math" w:hAnsi="Cambria Math" w:cs="Times New Roman"/>
                          <w:i/>
                          <w:sz w:val="28"/>
                          <w:szCs w:val="28"/>
                          <w:lang w:val="en-US"/>
                        </w:rPr>
                      </m:ctrlPr>
                    </m:limLowPr>
                    <m:e>
                      <m:r>
                        <m:rPr>
                          <m:sty m:val="p"/>
                        </m:rPr>
                        <w:rPr>
                          <w:rFonts w:ascii="Cambria Math" w:hAnsi="Cambria Math" w:cs="Times New Roman"/>
                          <w:sz w:val="28"/>
                          <w:szCs w:val="28"/>
                          <w:lang w:val="en-US"/>
                        </w:rPr>
                        <m:t>min</m:t>
                      </m:r>
                    </m:e>
                    <m:lim>
                      <m:r>
                        <w:rPr>
                          <w:rFonts w:ascii="Cambria Math" w:hAnsi="Cambria Math" w:cs="Times New Roman"/>
                          <w:sz w:val="28"/>
                          <w:szCs w:val="28"/>
                          <w:lang w:val="en-US"/>
                        </w:rPr>
                        <m:t>b</m:t>
                      </m:r>
                    </m:lim>
                  </m:limLow>
                </m:fName>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l</m:t>
                      </m:r>
                    </m:sup>
                    <m:e>
                      <m:sSubSup>
                        <m:sSubSupPr>
                          <m:ctrlPr>
                            <w:rPr>
                              <w:rFonts w:ascii="Cambria Math" w:hAnsi="Cambria Math" w:cs="Times New Roman"/>
                              <w:i/>
                              <w:sz w:val="28"/>
                              <w:szCs w:val="28"/>
                            </w:rPr>
                          </m:ctrlPr>
                        </m:sSubSupPr>
                        <m:e>
                          <m:d>
                            <m:dPr>
                              <m:ctrlPr>
                                <w:rPr>
                                  <w:rFonts w:ascii="Cambria Math" w:hAnsi="Cambria Math" w:cs="Times New Roman"/>
                                  <w:i/>
                                  <w:sz w:val="28"/>
                                  <w:szCs w:val="28"/>
                                </w:rPr>
                              </m:ctrlPr>
                            </m:dPr>
                            <m:e>
                              <m:r>
                                <w:rPr>
                                  <w:rFonts w:ascii="Cambria Math" w:hAnsi="Cambria Math" w:cs="Times New Roman"/>
                                  <w:sz w:val="28"/>
                                  <w:szCs w:val="28"/>
                                  <w:lang w:val="en-US"/>
                                </w:rPr>
                                <m:t>b</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e>
                              </m:d>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i</m:t>
                                  </m:r>
                                </m:sub>
                              </m:sSub>
                            </m:e>
                          </m:d>
                        </m:e>
                        <m:sub/>
                        <m:sup>
                          <m:r>
                            <w:rPr>
                              <w:rFonts w:ascii="Cambria Math" w:hAnsi="Cambria Math" w:cs="Times New Roman"/>
                              <w:sz w:val="28"/>
                              <w:szCs w:val="28"/>
                            </w:rPr>
                            <m:t>2</m:t>
                          </m:r>
                        </m:sup>
                      </m:sSubSup>
                    </m:e>
                  </m:nary>
                </m:e>
              </m:func>
            </m:e>
          </m:func>
        </m:oMath>
      </m:oMathPara>
    </w:p>
    <w:p w:rsidR="00E16BF8"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t>Для этого можно использовать р</w:t>
      </w:r>
      <w:r>
        <w:rPr>
          <w:rFonts w:ascii="Times New Roman" w:hAnsi="Times New Roman" w:cs="Times New Roman"/>
          <w:sz w:val="28"/>
          <w:szCs w:val="28"/>
        </w:rPr>
        <w:t>азные оптимизационные постанов</w:t>
      </w:r>
      <w:r w:rsidRPr="00E252BD">
        <w:rPr>
          <w:rFonts w:ascii="Times New Roman" w:hAnsi="Times New Roman" w:cs="Times New Roman"/>
          <w:sz w:val="28"/>
          <w:szCs w:val="28"/>
        </w:rPr>
        <w:t>ки задачи. Самое простое, это использовать метод наименьших квадр</w:t>
      </w:r>
      <w:r>
        <w:rPr>
          <w:rFonts w:ascii="Times New Roman" w:hAnsi="Times New Roman" w:cs="Times New Roman"/>
          <w:sz w:val="28"/>
          <w:szCs w:val="28"/>
        </w:rPr>
        <w:t xml:space="preserve">атов. </w:t>
      </w:r>
      <w:r w:rsidRPr="00E252BD">
        <w:rPr>
          <w:rFonts w:ascii="Times New Roman" w:hAnsi="Times New Roman" w:cs="Times New Roman"/>
          <w:sz w:val="28"/>
          <w:szCs w:val="28"/>
        </w:rPr>
        <w:t>В итоге получается алгоритм, который получил название градиентный бустинг. Бустинг</w:t>
      </w:r>
      <w:r>
        <w:rPr>
          <w:rFonts w:ascii="Times New Roman" w:hAnsi="Times New Roman" w:cs="Times New Roman"/>
          <w:sz w:val="28"/>
          <w:szCs w:val="28"/>
        </w:rPr>
        <w:t xml:space="preserve"> </w:t>
      </w:r>
      <w:r w:rsidRPr="00E252BD">
        <w:rPr>
          <w:rFonts w:ascii="Times New Roman" w:hAnsi="Times New Roman" w:cs="Times New Roman"/>
          <w:sz w:val="28"/>
          <w:szCs w:val="28"/>
        </w:rPr>
        <w:t>потому, что он строит базовые алгоритмы один за другим, каждый следующий базовый алгоритм пытается компенсировать ошибки предыдущих, а градиентный потому, что имеется прямая аналогия с мето</w:t>
      </w:r>
      <w:r>
        <w:rPr>
          <w:rFonts w:ascii="Times New Roman" w:hAnsi="Times New Roman" w:cs="Times New Roman"/>
          <w:sz w:val="28"/>
          <w:szCs w:val="28"/>
        </w:rPr>
        <w:t>дом градиентного спуска</w:t>
      </w:r>
      <w:r w:rsidRPr="00E252BD">
        <w:rPr>
          <w:rFonts w:ascii="Times New Roman" w:hAnsi="Times New Roman" w:cs="Times New Roman"/>
          <w:sz w:val="28"/>
          <w:szCs w:val="28"/>
        </w:rPr>
        <w:t>. К</w:t>
      </w:r>
      <w:r>
        <w:rPr>
          <w:rFonts w:ascii="Times New Roman" w:hAnsi="Times New Roman" w:cs="Times New Roman"/>
          <w:sz w:val="28"/>
          <w:szCs w:val="28"/>
        </w:rPr>
        <w:t>оротко опишем шаги алгоритма</w:t>
      </w:r>
      <w:r w:rsidRPr="00E252BD">
        <w:rPr>
          <w:rFonts w:ascii="Times New Roman" w:hAnsi="Times New Roman" w:cs="Times New Roman"/>
          <w:sz w:val="28"/>
          <w:szCs w:val="28"/>
        </w:rPr>
        <w:t>:</w:t>
      </w:r>
    </w:p>
    <w:p w:rsidR="00E16BF8"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lastRenderedPageBreak/>
        <w:t xml:space="preserve"> 1. </w:t>
      </w:r>
      <w:r>
        <w:rPr>
          <w:rFonts w:ascii="Times New Roman" w:hAnsi="Times New Roman" w:cs="Times New Roman"/>
          <w:sz w:val="28"/>
          <w:szCs w:val="28"/>
        </w:rPr>
        <w:t xml:space="preserve"> </w:t>
      </w:r>
      <w:r w:rsidRPr="00E252BD">
        <w:rPr>
          <w:rFonts w:ascii="Times New Roman" w:hAnsi="Times New Roman" w:cs="Times New Roman"/>
          <w:sz w:val="28"/>
          <w:szCs w:val="28"/>
        </w:rPr>
        <w:t xml:space="preserve">фиксирование параметра </w:t>
      </w:r>
      <m:oMath>
        <m:r>
          <w:rPr>
            <w:rFonts w:ascii="Cambria Math" w:hAnsi="Cambria Math" w:cs="Times New Roman"/>
            <w:sz w:val="28"/>
            <w:szCs w:val="28"/>
          </w:rPr>
          <m:t>T</m:t>
        </m:r>
      </m:oMath>
      <w:r w:rsidRPr="00E252BD">
        <w:rPr>
          <w:rFonts w:ascii="Times New Roman" w:hAnsi="Times New Roman" w:cs="Times New Roman"/>
          <w:sz w:val="28"/>
          <w:szCs w:val="28"/>
        </w:rPr>
        <w:t xml:space="preserve"> и вектора начального приближения </w:t>
      </w:r>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0</m:t>
            </m:r>
          </m:sub>
        </m:sSub>
        <m:r>
          <w:rPr>
            <w:rFonts w:ascii="Cambria Math" w:hAnsi="Cambria Math" w:cs="Times New Roman"/>
            <w:sz w:val="28"/>
            <w:szCs w:val="28"/>
          </w:rPr>
          <m:t xml:space="preserve"> </m:t>
        </m:r>
      </m:oMath>
      <w:r w:rsidRPr="00E252BD">
        <w:rPr>
          <w:rFonts w:ascii="Times New Roman" w:hAnsi="Times New Roman" w:cs="Times New Roman"/>
          <w:sz w:val="28"/>
          <w:szCs w:val="28"/>
        </w:rPr>
        <w:t xml:space="preserve">= 0 длинны ℓ; </w:t>
      </w:r>
    </w:p>
    <w:p w:rsidR="00E16BF8"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t xml:space="preserve">2. </w:t>
      </w:r>
      <m:oMath>
        <m:r>
          <w:rPr>
            <w:rFonts w:ascii="Cambria Math" w:hAnsi="Cambria Math" w:cs="Times New Roman"/>
            <w:sz w:val="28"/>
            <w:szCs w:val="28"/>
          </w:rPr>
          <m:t>∀ t = 1, . . . , T</m:t>
        </m:r>
      </m:oMath>
      <w:r w:rsidRPr="00E252BD">
        <w:rPr>
          <w:rFonts w:ascii="Times New Roman" w:hAnsi="Times New Roman" w:cs="Times New Roman"/>
          <w:sz w:val="28"/>
          <w:szCs w:val="28"/>
        </w:rPr>
        <w:t xml:space="preserve"> выполнить: </w:t>
      </w:r>
    </w:p>
    <w:p w:rsidR="00E16BF8" w:rsidRDefault="00E16BF8" w:rsidP="00E16BF8">
      <w:pPr>
        <w:spacing w:line="360" w:lineRule="auto"/>
        <w:ind w:left="567" w:firstLine="851"/>
        <w:jc w:val="both"/>
        <w:rPr>
          <w:rFonts w:ascii="Times New Roman" w:hAnsi="Times New Roman" w:cs="Times New Roman"/>
          <w:sz w:val="28"/>
          <w:szCs w:val="28"/>
        </w:rPr>
      </w:pPr>
      <w:r w:rsidRPr="00E252BD">
        <w:rPr>
          <w:rFonts w:ascii="Times New Roman" w:hAnsi="Times New Roman" w:cs="Times New Roman"/>
          <w:sz w:val="28"/>
          <w:szCs w:val="28"/>
        </w:rPr>
        <w:t xml:space="preserve">2.1. найти базовый алгоритм, приближающий градиент: </w:t>
      </w:r>
    </w:p>
    <w:p w:rsidR="00E16BF8" w:rsidRDefault="00E16BF8" w:rsidP="00E16BF8">
      <w:pPr>
        <w:spacing w:line="360" w:lineRule="auto"/>
        <w:ind w:left="567" w:firstLine="851"/>
        <w:jc w:val="both"/>
        <w:rPr>
          <w:rFonts w:ascii="Times New Roman" w:hAnsi="Times New Roman" w:cs="Times New Roman"/>
          <w:sz w:val="28"/>
          <w:szCs w:val="28"/>
          <w:lang w:val="en-US"/>
        </w:rPr>
      </w:pPr>
      <w:r w:rsidRPr="00E252BD">
        <w:rPr>
          <w:rFonts w:ascii="Times New Roman" w:hAnsi="Times New Roman" w:cs="Times New Roman"/>
          <w:sz w:val="28"/>
          <w:szCs w:val="28"/>
        </w:rPr>
        <w:t xml:space="preserve"> 2.2. решить задачу одномерной оптим</w:t>
      </w:r>
      <w:r>
        <w:rPr>
          <w:rFonts w:ascii="Times New Roman" w:hAnsi="Times New Roman" w:cs="Times New Roman"/>
          <w:sz w:val="28"/>
          <w:szCs w:val="28"/>
        </w:rPr>
        <w:t>и</w:t>
      </w:r>
      <w:r w:rsidRPr="00E252BD">
        <w:rPr>
          <w:rFonts w:ascii="Times New Roman" w:hAnsi="Times New Roman" w:cs="Times New Roman"/>
          <w:sz w:val="28"/>
          <w:szCs w:val="28"/>
        </w:rPr>
        <w:t xml:space="preserve">зации: </w:t>
      </w:r>
    </w:p>
    <w:p w:rsidR="00E16BF8" w:rsidRPr="00A3090D" w:rsidRDefault="00BB6171" w:rsidP="00E16BF8">
      <w:pPr>
        <w:spacing w:line="360" w:lineRule="auto"/>
        <w:ind w:left="567" w:firstLine="851"/>
        <w:jc w:val="both"/>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T</m:t>
              </m:r>
            </m:sub>
          </m:sSub>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arg</m:t>
              </m:r>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b</m:t>
                      </m:r>
                    </m:lim>
                  </m:limLow>
                </m:fName>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l</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b</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L</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e>
                          </m:d>
                        </m:e>
                        <m:sup>
                          <m:r>
                            <w:rPr>
                              <w:rFonts w:ascii="Cambria Math" w:hAnsi="Cambria Math" w:cs="Times New Roman"/>
                              <w:sz w:val="28"/>
                              <w:szCs w:val="28"/>
                            </w:rPr>
                            <m:t>2</m:t>
                          </m:r>
                        </m:sup>
                      </m:sSup>
                      <m:r>
                        <w:rPr>
                          <w:rFonts w:ascii="Cambria Math" w:hAnsi="Cambria Math" w:cs="Times New Roman"/>
                          <w:sz w:val="28"/>
                          <w:szCs w:val="28"/>
                        </w:rPr>
                        <m:t>;</m:t>
                      </m:r>
                    </m:e>
                  </m:nary>
                </m:e>
              </m:func>
            </m:e>
          </m:func>
        </m:oMath>
      </m:oMathPara>
    </w:p>
    <w:p w:rsidR="00E16BF8" w:rsidRPr="00E16BF8" w:rsidRDefault="00E16BF8" w:rsidP="00E16BF8">
      <w:pPr>
        <w:spacing w:line="360" w:lineRule="auto"/>
        <w:ind w:left="567" w:firstLine="851"/>
        <w:jc w:val="both"/>
        <w:rPr>
          <w:rFonts w:ascii="Times New Roman" w:hAnsi="Times New Roman" w:cs="Times New Roman"/>
          <w:sz w:val="28"/>
          <w:szCs w:val="28"/>
        </w:rPr>
      </w:pPr>
      <w:r w:rsidRPr="00E252BD">
        <w:rPr>
          <w:rFonts w:ascii="Times New Roman" w:hAnsi="Times New Roman" w:cs="Times New Roman"/>
          <w:sz w:val="28"/>
          <w:szCs w:val="28"/>
        </w:rPr>
        <w:t xml:space="preserve">2.3. обновить значения композиции на объектах выборки: </w:t>
      </w:r>
    </w:p>
    <w:p w:rsidR="00E16BF8" w:rsidRPr="00A3090D" w:rsidRDefault="00BB6171" w:rsidP="00E16BF8">
      <w:pPr>
        <w:spacing w:line="360" w:lineRule="auto"/>
        <w:ind w:left="567" w:firstLine="851"/>
        <w:jc w:val="both"/>
        <w:rPr>
          <w:oMath/>
          <w:rFonts w:ascii="Cambria Math" w:hAnsi="Cambria Math"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i</m:t>
              </m:r>
            </m:sub>
          </m:sSub>
          <m:r>
            <w:rPr>
              <w:rFonts w:ascii="Cambria Math" w:hAnsi="Cambria Math" w:cs="Times New Roman"/>
              <w:sz w:val="28"/>
              <w:szCs w:val="28"/>
              <w:lang w:val="en-US"/>
            </w:rPr>
            <m:t xml:space="preserve">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i</m:t>
              </m:r>
            </m:sub>
          </m:sSub>
          <m:r>
            <w:rPr>
              <w:rFonts w:ascii="Cambria Math" w:hAnsi="Cambria Math" w:cs="Times New Roman"/>
              <w:sz w:val="28"/>
              <w:szCs w:val="28"/>
              <w:lang w:val="en-US"/>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ctrlPr>
                <w:rPr>
                  <w:rFonts w:ascii="Cambria Math" w:hAnsi="Cambria Math" w:cs="Times New Roman"/>
                  <w:i/>
                  <w:sz w:val="28"/>
                  <w:szCs w:val="28"/>
                  <w:lang w:val="en-US"/>
                </w:rPr>
              </m:ctrlP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t</m:t>
              </m:r>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e>
          </m:d>
          <m:r>
            <w:rPr>
              <w:rFonts w:ascii="Cambria Math" w:hAnsi="Cambria Math" w:cs="Times New Roman"/>
              <w:sz w:val="28"/>
              <w:szCs w:val="28"/>
              <w:lang w:val="en-US"/>
            </w:rPr>
            <m:t xml:space="preserve">, i = 1, . . . , </m:t>
          </m:r>
          <m:r>
            <m:rPr>
              <m:scr m:val="script"/>
            </m:rPr>
            <w:rPr>
              <w:rFonts w:ascii="Cambria Math" w:hAnsi="Cambria Math" w:cs="Times New Roman"/>
              <w:sz w:val="28"/>
              <w:szCs w:val="28"/>
              <w:lang w:val="en-US"/>
            </w:rPr>
            <m:t xml:space="preserve">l. </m:t>
          </m:r>
        </m:oMath>
      </m:oMathPara>
    </w:p>
    <w:p w:rsidR="00E16BF8" w:rsidRPr="00E16BF8"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t xml:space="preserve">Стоит отметить, что со временем были придуманы обобщения </w:t>
      </w:r>
      <w:r>
        <w:rPr>
          <w:rFonts w:ascii="Times New Roman" w:hAnsi="Times New Roman" w:cs="Times New Roman"/>
          <w:sz w:val="28"/>
          <w:szCs w:val="28"/>
        </w:rPr>
        <w:t>для различных функций потерь</w:t>
      </w:r>
      <w:r w:rsidRPr="00E252BD">
        <w:rPr>
          <w:rFonts w:ascii="Times New Roman" w:hAnsi="Times New Roman" w:cs="Times New Roman"/>
          <w:sz w:val="28"/>
          <w:szCs w:val="28"/>
        </w:rPr>
        <w:t xml:space="preserve">: </w:t>
      </w:r>
    </w:p>
    <w:p w:rsidR="00E16BF8" w:rsidRPr="00A3090D" w:rsidRDefault="00E16BF8" w:rsidP="00E16BF8">
      <w:pPr>
        <w:spacing w:line="360" w:lineRule="auto"/>
        <w:ind w:firstLine="851"/>
        <w:jc w:val="both"/>
        <w:rPr>
          <w:rFonts w:ascii="Times New Roman" w:hAnsi="Times New Roman" w:cs="Times New Roman"/>
          <w:sz w:val="28"/>
          <w:szCs w:val="28"/>
        </w:rPr>
      </w:pPr>
      <w:r w:rsidRPr="00A3090D">
        <w:rPr>
          <w:rFonts w:ascii="Times New Roman" w:hAnsi="Times New Roman" w:cs="Times New Roman"/>
          <w:sz w:val="28"/>
          <w:szCs w:val="28"/>
        </w:rPr>
        <w:t xml:space="preserve">1. </w:t>
      </w:r>
      <m:oMath>
        <m:r>
          <w:rPr>
            <w:rFonts w:ascii="Cambria Math" w:hAnsi="Cambria Math" w:cs="Times New Roman"/>
            <w:sz w:val="28"/>
            <w:szCs w:val="28"/>
          </w:rPr>
          <m:t xml:space="preserve">E (M) =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m:t>
            </m:r>
          </m:sup>
        </m:sSup>
      </m:oMath>
      <w:r w:rsidRPr="00A3090D">
        <w:rPr>
          <w:rFonts w:ascii="Times New Roman" w:hAnsi="Times New Roman" w:cs="Times New Roman"/>
          <w:sz w:val="28"/>
          <w:szCs w:val="28"/>
        </w:rPr>
        <w:t xml:space="preserve"> –– </w:t>
      </w:r>
      <w:r w:rsidRPr="00E252BD">
        <w:rPr>
          <w:rFonts w:ascii="Times New Roman" w:hAnsi="Times New Roman" w:cs="Times New Roman"/>
          <w:sz w:val="28"/>
          <w:szCs w:val="28"/>
        </w:rPr>
        <w:t>экспоненциальная</w:t>
      </w:r>
      <w:r w:rsidRPr="00A3090D">
        <w:rPr>
          <w:rFonts w:ascii="Times New Roman" w:hAnsi="Times New Roman" w:cs="Times New Roman"/>
          <w:sz w:val="28"/>
          <w:szCs w:val="28"/>
        </w:rPr>
        <w:t xml:space="preserve"> (</w:t>
      </w:r>
      <w:r w:rsidRPr="00A3090D">
        <w:rPr>
          <w:rFonts w:ascii="Times New Roman" w:hAnsi="Times New Roman" w:cs="Times New Roman"/>
          <w:sz w:val="28"/>
          <w:szCs w:val="28"/>
          <w:lang w:val="en-US"/>
        </w:rPr>
        <w:t>AdaBoost</w:t>
      </w:r>
      <w:r w:rsidRPr="00A3090D">
        <w:rPr>
          <w:rFonts w:ascii="Times New Roman" w:hAnsi="Times New Roman" w:cs="Times New Roman"/>
          <w:sz w:val="28"/>
          <w:szCs w:val="28"/>
        </w:rPr>
        <w:t>);</w:t>
      </w:r>
    </w:p>
    <w:p w:rsidR="00E16BF8" w:rsidRPr="00A3090D" w:rsidRDefault="00E16BF8" w:rsidP="00E16BF8">
      <w:pPr>
        <w:spacing w:line="360" w:lineRule="auto"/>
        <w:ind w:firstLine="851"/>
        <w:jc w:val="both"/>
        <w:rPr>
          <w:rFonts w:ascii="Times New Roman" w:hAnsi="Times New Roman" w:cs="Times New Roman"/>
          <w:sz w:val="28"/>
          <w:szCs w:val="28"/>
        </w:rPr>
      </w:pPr>
      <w:r w:rsidRPr="00A3090D">
        <w:rPr>
          <w:rFonts w:ascii="Times New Roman" w:hAnsi="Times New Roman" w:cs="Times New Roman"/>
          <w:sz w:val="28"/>
          <w:szCs w:val="28"/>
        </w:rPr>
        <w:t xml:space="preserve"> 2. </w:t>
      </w:r>
      <m:oMath>
        <m:r>
          <w:rPr>
            <w:rFonts w:ascii="Cambria Math" w:hAnsi="Cambria Math" w:cs="Times New Roman"/>
            <w:sz w:val="28"/>
            <w:szCs w:val="28"/>
            <w:lang w:val="en-US"/>
          </w:rPr>
          <m:t>L</m:t>
        </m:r>
        <m:r>
          <w:rPr>
            <w:rFonts w:ascii="Cambria Math" w:hAnsi="Cambria Math" w:cs="Times New Roman"/>
            <w:sz w:val="28"/>
            <w:szCs w:val="28"/>
          </w:rPr>
          <m:t xml:space="preserve"> </m:t>
        </m:r>
        <m:d>
          <m:dPr>
            <m:ctrlPr>
              <w:rPr>
                <w:rFonts w:ascii="Cambria Math" w:hAnsi="Cambria Math" w:cs="Times New Roman"/>
                <w:i/>
                <w:sz w:val="28"/>
                <w:szCs w:val="28"/>
                <w:lang w:val="en-US"/>
              </w:rPr>
            </m:ctrlPr>
          </m:dPr>
          <m:e>
            <m:r>
              <w:rPr>
                <w:rFonts w:ascii="Cambria Math" w:hAnsi="Cambria Math" w:cs="Times New Roman"/>
                <w:sz w:val="28"/>
                <w:szCs w:val="28"/>
                <w:lang w:val="en-US"/>
              </w:rPr>
              <m:t>M</m:t>
            </m:r>
          </m:e>
        </m:d>
        <m:r>
          <w:rPr>
            <w:rFonts w:ascii="Cambria Math" w:hAnsi="Cambria Math" w:cs="Times New Roman"/>
            <w:sz w:val="28"/>
            <w:szCs w:val="28"/>
          </w:rPr>
          <m:t>=</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sty m:val="p"/>
                  </m:rPr>
                  <w:rPr>
                    <w:rFonts w:ascii="Cambria Math" w:hAnsi="Cambria Math" w:cs="Times New Roman"/>
                    <w:sz w:val="28"/>
                    <w:szCs w:val="28"/>
                    <w:lang w:val="en-US"/>
                  </w:rPr>
                  <m:t>log</m:t>
                </m:r>
                <m:ctrlPr>
                  <w:rPr>
                    <w:rFonts w:ascii="Cambria Math" w:hAnsi="Cambria Math" w:cs="Times New Roman"/>
                    <w:sz w:val="28"/>
                    <w:szCs w:val="28"/>
                    <w:lang w:val="en-US"/>
                  </w:rPr>
                </m:ctrlPr>
              </m:e>
              <m:sub>
                <m:r>
                  <w:rPr>
                    <w:rFonts w:ascii="Cambria Math" w:hAnsi="Cambria Math" w:cs="Times New Roman"/>
                    <w:sz w:val="28"/>
                    <w:szCs w:val="28"/>
                  </w:rPr>
                  <m:t>2</m:t>
                </m:r>
              </m:sub>
            </m:sSub>
          </m:fName>
          <m:e>
            <m:r>
              <w:rPr>
                <w:rFonts w:ascii="Cambria Math" w:hAnsi="Cambria Math" w:cs="Times New Roman"/>
                <w:sz w:val="28"/>
                <w:szCs w:val="28"/>
              </w:rPr>
              <m:t>(1+</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rPr>
                  <m:t>-</m:t>
                </m:r>
                <m:r>
                  <w:rPr>
                    <w:rFonts w:ascii="Cambria Math" w:hAnsi="Cambria Math" w:cs="Times New Roman"/>
                    <w:sz w:val="28"/>
                    <w:szCs w:val="28"/>
                    <w:lang w:val="en-US"/>
                  </w:rPr>
                  <m:t>M</m:t>
                </m:r>
              </m:sup>
            </m:sSup>
            <m:r>
              <w:rPr>
                <w:rFonts w:ascii="Cambria Math" w:hAnsi="Cambria Math" w:cs="Times New Roman"/>
                <w:sz w:val="28"/>
                <w:szCs w:val="28"/>
              </w:rPr>
              <m:t>)</m:t>
            </m:r>
          </m:e>
        </m:func>
        <m:r>
          <w:rPr>
            <w:rFonts w:ascii="Cambria Math" w:hAnsi="Cambria Math" w:cs="Times New Roman"/>
            <w:sz w:val="28"/>
            <w:szCs w:val="28"/>
          </w:rPr>
          <m:t xml:space="preserve"> </m:t>
        </m:r>
      </m:oMath>
      <w:r w:rsidRPr="00A3090D">
        <w:rPr>
          <w:rFonts w:ascii="Times New Roman" w:hAnsi="Times New Roman" w:cs="Times New Roman"/>
          <w:sz w:val="28"/>
          <w:szCs w:val="28"/>
        </w:rPr>
        <w:t xml:space="preserve"> –– </w:t>
      </w:r>
      <w:r w:rsidRPr="00E252BD">
        <w:rPr>
          <w:rFonts w:ascii="Times New Roman" w:hAnsi="Times New Roman" w:cs="Times New Roman"/>
          <w:sz w:val="28"/>
          <w:szCs w:val="28"/>
        </w:rPr>
        <w:t>логарифмическая</w:t>
      </w:r>
      <w:r w:rsidRPr="00A3090D">
        <w:rPr>
          <w:rFonts w:ascii="Times New Roman" w:hAnsi="Times New Roman" w:cs="Times New Roman"/>
          <w:sz w:val="28"/>
          <w:szCs w:val="28"/>
        </w:rPr>
        <w:t xml:space="preserve"> (</w:t>
      </w:r>
      <w:r w:rsidRPr="00A3090D">
        <w:rPr>
          <w:rFonts w:ascii="Times New Roman" w:hAnsi="Times New Roman" w:cs="Times New Roman"/>
          <w:sz w:val="28"/>
          <w:szCs w:val="28"/>
          <w:lang w:val="en-US"/>
        </w:rPr>
        <w:t>LogitBoost</w:t>
      </w:r>
      <w:r w:rsidRPr="00A3090D">
        <w:rPr>
          <w:rFonts w:ascii="Times New Roman" w:hAnsi="Times New Roman" w:cs="Times New Roman"/>
          <w:sz w:val="28"/>
          <w:szCs w:val="28"/>
        </w:rPr>
        <w:t xml:space="preserve">); </w:t>
      </w:r>
    </w:p>
    <w:p w:rsidR="00E16BF8" w:rsidRPr="00A3090D" w:rsidRDefault="00E16BF8" w:rsidP="00E16BF8">
      <w:pPr>
        <w:spacing w:line="360" w:lineRule="auto"/>
        <w:ind w:firstLine="851"/>
        <w:jc w:val="both"/>
        <w:rPr>
          <w:rFonts w:ascii="Times New Roman" w:hAnsi="Times New Roman" w:cs="Times New Roman"/>
          <w:sz w:val="28"/>
          <w:szCs w:val="28"/>
        </w:rPr>
      </w:pPr>
      <w:r w:rsidRPr="00A3090D">
        <w:rPr>
          <w:rFonts w:ascii="Times New Roman" w:hAnsi="Times New Roman" w:cs="Times New Roman"/>
          <w:sz w:val="28"/>
          <w:szCs w:val="28"/>
        </w:rPr>
        <w:t xml:space="preserve">3. </w:t>
      </w:r>
      <m:oMath>
        <m:r>
          <w:rPr>
            <w:rFonts w:ascii="Cambria Math" w:hAnsi="Cambria Math" w:cs="Times New Roman"/>
            <w:sz w:val="28"/>
            <w:szCs w:val="28"/>
            <w:lang w:val="en-US"/>
          </w:rPr>
          <m:t>G</m:t>
        </m:r>
        <m:r>
          <w:rPr>
            <w:rFonts w:ascii="Cambria Math" w:hAnsi="Cambria Math" w:cs="Times New Roman"/>
            <w:sz w:val="28"/>
            <w:szCs w:val="28"/>
          </w:rPr>
          <m:t xml:space="preserve"> (</m:t>
        </m:r>
        <m:r>
          <w:rPr>
            <w:rFonts w:ascii="Cambria Math" w:hAnsi="Cambria Math" w:cs="Times New Roman"/>
            <w:sz w:val="28"/>
            <w:szCs w:val="28"/>
            <w:lang w:val="en-US"/>
          </w:rPr>
          <m:t>M</m:t>
        </m:r>
        <m:r>
          <w:rPr>
            <w:rFonts w:ascii="Cambria Math" w:hAnsi="Cambria Math" w:cs="Times New Roman"/>
            <w:sz w:val="28"/>
            <w:szCs w:val="28"/>
          </w:rPr>
          <m:t xml:space="preserve">) = </m:t>
        </m:r>
        <m:r>
          <w:rPr>
            <w:rFonts w:ascii="Cambria Math" w:hAnsi="Cambria Math" w:cs="Times New Roman"/>
            <w:sz w:val="28"/>
            <w:szCs w:val="28"/>
            <w:lang w:val="en-US"/>
          </w:rPr>
          <m:t>exp</m:t>
        </m:r>
        <m:r>
          <w:rPr>
            <w:rFonts w:ascii="Cambria Math" w:hAnsi="Cambria Math" w:cs="Times New Roman"/>
            <w:sz w:val="28"/>
            <w:szCs w:val="28"/>
          </w:rPr>
          <m:t>(-</m:t>
        </m:r>
        <m:r>
          <w:rPr>
            <w:rFonts w:ascii="Cambria Math" w:hAnsi="Cambria Math" w:cs="Times New Roman"/>
            <w:sz w:val="28"/>
            <w:szCs w:val="28"/>
            <w:lang w:val="en-US"/>
          </w:rPr>
          <m:t>cM</m:t>
        </m:r>
        <m:r>
          <w:rPr>
            <w:rFonts w:ascii="Cambria Math" w:hAnsi="Cambria Math" w:cs="Times New Roman"/>
            <w:sz w:val="28"/>
            <w:szCs w:val="28"/>
          </w:rPr>
          <m:t>(</m:t>
        </m:r>
        <m:r>
          <w:rPr>
            <w:rFonts w:ascii="Cambria Math" w:hAnsi="Cambria Math" w:cs="Times New Roman"/>
            <w:sz w:val="28"/>
            <w:szCs w:val="28"/>
            <w:lang w:val="en-US"/>
          </w:rPr>
          <m:t>M</m:t>
        </m:r>
        <m:r>
          <w:rPr>
            <w:rFonts w:ascii="Cambria Math" w:hAnsi="Cambria Math" w:cs="Times New Roman"/>
            <w:sz w:val="28"/>
            <w:szCs w:val="28"/>
          </w:rPr>
          <m:t xml:space="preserve"> + </m:t>
        </m:r>
        <m:r>
          <w:rPr>
            <w:rFonts w:ascii="Cambria Math" w:hAnsi="Cambria Math" w:cs="Times New Roman"/>
            <w:sz w:val="28"/>
            <w:szCs w:val="28"/>
            <w:lang w:val="en-US"/>
          </w:rPr>
          <m:t>s</m:t>
        </m:r>
        <m:r>
          <w:rPr>
            <w:rFonts w:ascii="Cambria Math" w:hAnsi="Cambria Math" w:cs="Times New Roman"/>
            <w:sz w:val="28"/>
            <w:szCs w:val="28"/>
          </w:rPr>
          <m:t>))</m:t>
        </m:r>
      </m:oMath>
      <w:r w:rsidRPr="00A3090D">
        <w:rPr>
          <w:rFonts w:ascii="Times New Roman" w:hAnsi="Times New Roman" w:cs="Times New Roman"/>
          <w:sz w:val="28"/>
          <w:szCs w:val="28"/>
        </w:rPr>
        <w:t xml:space="preserve"> –– </w:t>
      </w:r>
      <w:r w:rsidRPr="00E252BD">
        <w:rPr>
          <w:rFonts w:ascii="Times New Roman" w:hAnsi="Times New Roman" w:cs="Times New Roman"/>
          <w:sz w:val="28"/>
          <w:szCs w:val="28"/>
        </w:rPr>
        <w:t>гауссовская</w:t>
      </w:r>
      <w:r w:rsidRPr="00A3090D">
        <w:rPr>
          <w:rFonts w:ascii="Times New Roman" w:hAnsi="Times New Roman" w:cs="Times New Roman"/>
          <w:sz w:val="28"/>
          <w:szCs w:val="28"/>
        </w:rPr>
        <w:t xml:space="preserve"> (</w:t>
      </w:r>
      <w:r w:rsidRPr="00A3090D">
        <w:rPr>
          <w:rFonts w:ascii="Times New Roman" w:hAnsi="Times New Roman" w:cs="Times New Roman"/>
          <w:sz w:val="28"/>
          <w:szCs w:val="28"/>
          <w:lang w:val="en-US"/>
        </w:rPr>
        <w:t>BrownBoost</w:t>
      </w:r>
      <w:r w:rsidRPr="00A3090D">
        <w:rPr>
          <w:rFonts w:ascii="Times New Roman" w:hAnsi="Times New Roman" w:cs="Times New Roman"/>
          <w:sz w:val="28"/>
          <w:szCs w:val="28"/>
        </w:rPr>
        <w:t>);</w:t>
      </w:r>
    </w:p>
    <w:p w:rsidR="00E16BF8" w:rsidRPr="00A3090D" w:rsidRDefault="00E16BF8" w:rsidP="00E16BF8">
      <w:pPr>
        <w:spacing w:line="360" w:lineRule="auto"/>
        <w:ind w:firstLine="851"/>
        <w:jc w:val="both"/>
        <w:rPr>
          <w:rFonts w:ascii="Times New Roman" w:hAnsi="Times New Roman" w:cs="Times New Roman"/>
          <w:sz w:val="28"/>
          <w:szCs w:val="28"/>
        </w:rPr>
      </w:pPr>
      <w:r w:rsidRPr="00A3090D">
        <w:rPr>
          <w:rFonts w:ascii="Times New Roman" w:hAnsi="Times New Roman" w:cs="Times New Roman"/>
          <w:sz w:val="28"/>
          <w:szCs w:val="28"/>
        </w:rPr>
        <w:t xml:space="preserve"> 4. </w:t>
      </w:r>
      <m:oMath>
        <m:r>
          <w:rPr>
            <w:rFonts w:ascii="Cambria Math" w:hAnsi="Cambria Math" w:cs="Times New Roman"/>
            <w:sz w:val="28"/>
            <w:szCs w:val="28"/>
          </w:rPr>
          <m:t xml:space="preserve">Q(M) = </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1 - M</m:t>
                </m:r>
              </m:e>
            </m:d>
          </m:e>
          <m:sup>
            <m:r>
              <w:rPr>
                <w:rFonts w:ascii="Cambria Math" w:hAnsi="Cambria Math" w:cs="Times New Roman"/>
                <w:sz w:val="28"/>
                <w:szCs w:val="28"/>
              </w:rPr>
              <m:t>2</m:t>
            </m:r>
          </m:sup>
        </m:sSup>
      </m:oMath>
      <w:r w:rsidRPr="00E252BD">
        <w:rPr>
          <w:rFonts w:ascii="Times New Roman" w:hAnsi="Times New Roman" w:cs="Times New Roman"/>
          <w:sz w:val="28"/>
          <w:szCs w:val="28"/>
        </w:rPr>
        <w:t xml:space="preserve"> –– квадратичная; </w:t>
      </w:r>
    </w:p>
    <w:p w:rsidR="00E16BF8" w:rsidRPr="00A3090D"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t xml:space="preserve">5. </w:t>
      </w:r>
      <m:oMath>
        <m:r>
          <w:rPr>
            <w:rFonts w:ascii="Cambria Math" w:hAnsi="Cambria Math" w:cs="Times New Roman"/>
            <w:sz w:val="28"/>
            <w:szCs w:val="28"/>
          </w:rPr>
          <m:t>S (M) = 2</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 xml:space="preserve">1 +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m:t>
                    </m:r>
                  </m:sup>
                </m:sSup>
              </m:e>
            </m:d>
          </m:e>
          <m:sup>
            <m:r>
              <w:rPr>
                <w:rFonts w:ascii="Cambria Math" w:hAnsi="Cambria Math" w:cs="Times New Roman"/>
                <w:sz w:val="28"/>
                <w:szCs w:val="28"/>
              </w:rPr>
              <m:t>-1</m:t>
            </m:r>
          </m:sup>
        </m:sSup>
      </m:oMath>
      <w:r w:rsidRPr="00E252BD">
        <w:rPr>
          <w:rFonts w:ascii="Times New Roman" w:hAnsi="Times New Roman" w:cs="Times New Roman"/>
          <w:sz w:val="28"/>
          <w:szCs w:val="28"/>
        </w:rPr>
        <w:t xml:space="preserve"> –– сигмоидная; </w:t>
      </w:r>
    </w:p>
    <w:p w:rsidR="00E16BF8" w:rsidRPr="00A3090D"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t xml:space="preserve">6. </w:t>
      </w:r>
      <m:oMath>
        <m:r>
          <w:rPr>
            <w:rFonts w:ascii="Cambria Math" w:hAnsi="Cambria Math" w:cs="Times New Roman"/>
            <w:sz w:val="28"/>
            <w:szCs w:val="28"/>
          </w:rPr>
          <m:t xml:space="preserve">V (M) = </m:t>
        </m:r>
        <m:sSub>
          <m:sSubPr>
            <m:ctrlPr>
              <w:rPr>
                <w:rFonts w:ascii="Cambria Math" w:hAnsi="Cambria Math" w:cs="Times New Roman"/>
                <w:i/>
                <w:sz w:val="28"/>
                <w:szCs w:val="28"/>
              </w:rPr>
            </m:ctrlPr>
          </m:sSubPr>
          <m:e>
            <m:d>
              <m:dPr>
                <m:ctrlPr>
                  <w:rPr>
                    <w:rFonts w:ascii="Cambria Math" w:hAnsi="Cambria Math" w:cs="Times New Roman"/>
                    <w:i/>
                    <w:sz w:val="28"/>
                    <w:szCs w:val="28"/>
                  </w:rPr>
                </m:ctrlPr>
              </m:dPr>
              <m:e>
                <m:r>
                  <w:rPr>
                    <w:rFonts w:ascii="Cambria Math" w:hAnsi="Cambria Math" w:cs="Times New Roman"/>
                    <w:sz w:val="28"/>
                    <w:szCs w:val="28"/>
                  </w:rPr>
                  <m:t>1 - M</m:t>
                </m:r>
              </m:e>
            </m:d>
          </m:e>
          <m:sub>
            <m:r>
              <w:rPr>
                <w:rFonts w:ascii="Cambria Math" w:hAnsi="Cambria Math" w:cs="Times New Roman"/>
                <w:sz w:val="28"/>
                <w:szCs w:val="28"/>
              </w:rPr>
              <m:t>+</m:t>
            </m:r>
          </m:sub>
        </m:sSub>
      </m:oMath>
      <w:r w:rsidRPr="00E252BD">
        <w:rPr>
          <w:rFonts w:ascii="Times New Roman" w:hAnsi="Times New Roman" w:cs="Times New Roman"/>
          <w:sz w:val="28"/>
          <w:szCs w:val="28"/>
        </w:rPr>
        <w:t xml:space="preserve">–– кусочно-линейная (SVM). </w:t>
      </w:r>
    </w:p>
    <w:p w:rsidR="00E16BF8"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t xml:space="preserve">Самый распространённый случай </w:t>
      </w:r>
      <w:r>
        <w:rPr>
          <w:rFonts w:ascii="Times New Roman" w:hAnsi="Times New Roman" w:cs="Times New Roman"/>
          <w:sz w:val="28"/>
          <w:szCs w:val="28"/>
        </w:rPr>
        <w:t>и часто используемый на практике – это</w:t>
      </w:r>
      <w:r w:rsidRPr="00E252BD">
        <w:rPr>
          <w:rFonts w:ascii="Times New Roman" w:hAnsi="Times New Roman" w:cs="Times New Roman"/>
          <w:sz w:val="28"/>
          <w:szCs w:val="28"/>
        </w:rPr>
        <w:t xml:space="preserve"> градиентный бустинг над деревьями. </w:t>
      </w:r>
    </w:p>
    <w:p w:rsidR="00E16BF8" w:rsidRPr="00095533"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t xml:space="preserve">Решающее дерево можно представить в виде кусочно-постоянной функции: </w:t>
      </w:r>
    </w:p>
    <w:p w:rsidR="00E16BF8" w:rsidRPr="00095533" w:rsidRDefault="00E16BF8" w:rsidP="00E16BF8">
      <w:pPr>
        <w:spacing w:line="360" w:lineRule="auto"/>
        <w:ind w:firstLine="851"/>
        <w:jc w:val="both"/>
        <w:rPr>
          <w:rFonts w:ascii="Times New Roman" w:hAnsi="Times New Roman" w:cs="Times New Roman"/>
          <w:sz w:val="28"/>
          <w:szCs w:val="28"/>
          <w:lang w:val="en-US"/>
        </w:rPr>
      </w:pPr>
      <m:oMathPara>
        <m:oMath>
          <m:r>
            <w:rPr>
              <w:rFonts w:ascii="Cambria Math" w:hAnsi="Cambria Math" w:cs="Times New Roman"/>
              <w:sz w:val="28"/>
              <w:szCs w:val="28"/>
              <w:lang w:val="en-US"/>
            </w:rPr>
            <w:lastRenderedPageBreak/>
            <m:t>b</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t=1</m:t>
              </m:r>
            </m:sub>
            <m:sup>
              <m:r>
                <w:rPr>
                  <w:rFonts w:ascii="Cambria Math" w:hAnsi="Cambria Math" w:cs="Times New Roman"/>
                  <w:sz w:val="28"/>
                  <w:szCs w:val="28"/>
                  <w:lang w:val="en-US"/>
                </w:rPr>
                <m:t>T</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t</m:t>
                  </m:r>
                </m:sub>
              </m:sSub>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t</m:t>
                      </m:r>
                    </m:sub>
                  </m:sSub>
                  <m:ctrlPr>
                    <w:rPr>
                      <w:rFonts w:ascii="Cambria Math" w:hAnsi="Cambria Math" w:cs="Times New Roman"/>
                      <w:i/>
                      <w:sz w:val="28"/>
                      <w:szCs w:val="28"/>
                    </w:rPr>
                  </m:ctrlPr>
                </m:e>
              </m:d>
              <m:r>
                <w:rPr>
                  <w:rFonts w:ascii="Cambria Math" w:hAnsi="Cambria Math" w:cs="Times New Roman"/>
                  <w:sz w:val="28"/>
                  <w:szCs w:val="28"/>
                </w:rPr>
                <m:t>,</m:t>
              </m:r>
            </m:e>
          </m:nary>
        </m:oMath>
      </m:oMathPara>
    </w:p>
    <w:p w:rsidR="00E16BF8" w:rsidRPr="00E16BF8" w:rsidRDefault="00E16BF8" w:rsidP="00E16BF8">
      <w:pPr>
        <w:spacing w:line="360" w:lineRule="auto"/>
        <w:ind w:firstLine="851"/>
        <w:jc w:val="both"/>
        <w:rPr>
          <w:rFonts w:ascii="Times New Roman" w:hAnsi="Times New Roman" w:cs="Times New Roman"/>
          <w:sz w:val="28"/>
          <w:szCs w:val="28"/>
        </w:rPr>
      </w:pPr>
      <w:r w:rsidRPr="00E252BD">
        <w:rPr>
          <w:rFonts w:ascii="Times New Roman" w:hAnsi="Times New Roman" w:cs="Times New Roman"/>
          <w:sz w:val="28"/>
          <w:szCs w:val="28"/>
        </w:rPr>
        <w:t xml:space="preserve">где на каждой области </w:t>
      </w:r>
      <m:oMath>
        <m:r>
          <w:rPr>
            <w:rFonts w:ascii="Cambria Math" w:hAnsi="Cambria Math" w:cs="Times New Roman"/>
            <w:sz w:val="28"/>
            <w:szCs w:val="28"/>
          </w:rPr>
          <m:t>Ω</m:t>
        </m:r>
      </m:oMath>
      <w:r w:rsidRPr="00E252BD">
        <w:rPr>
          <w:rFonts w:ascii="Times New Roman" w:hAnsi="Times New Roman" w:cs="Times New Roman"/>
          <w:sz w:val="28"/>
          <w:szCs w:val="28"/>
        </w:rPr>
        <w:t>, которая соответс</w:t>
      </w:r>
      <w:r>
        <w:rPr>
          <w:rFonts w:ascii="Times New Roman" w:hAnsi="Times New Roman" w:cs="Times New Roman"/>
          <w:sz w:val="28"/>
          <w:szCs w:val="28"/>
        </w:rPr>
        <w:t>твует листу, выдаётся своё зна</w:t>
      </w:r>
      <w:r w:rsidRPr="00E252BD">
        <w:rPr>
          <w:rFonts w:ascii="Times New Roman" w:hAnsi="Times New Roman" w:cs="Times New Roman"/>
          <w:sz w:val="28"/>
          <w:szCs w:val="28"/>
        </w:rPr>
        <w:t xml:space="preserve">чение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t</m:t>
            </m:r>
          </m:sub>
        </m:sSub>
      </m:oMath>
      <w:r w:rsidRPr="00E252BD">
        <w:rPr>
          <w:rFonts w:ascii="Times New Roman" w:hAnsi="Times New Roman" w:cs="Times New Roman"/>
          <w:sz w:val="28"/>
          <w:szCs w:val="28"/>
        </w:rPr>
        <w:t>. Такие деревья часто используются для решения задач регрессии, но и для классификации тоже возможно представление решающего дер</w:t>
      </w:r>
      <w:r>
        <w:rPr>
          <w:rFonts w:ascii="Times New Roman" w:hAnsi="Times New Roman" w:cs="Times New Roman"/>
          <w:sz w:val="28"/>
          <w:szCs w:val="28"/>
        </w:rPr>
        <w:t>ева в виде такой конструкции</w:t>
      </w:r>
      <w:r w:rsidRPr="00E252BD">
        <w:rPr>
          <w:rFonts w:ascii="Times New Roman" w:hAnsi="Times New Roman" w:cs="Times New Roman"/>
          <w:sz w:val="28"/>
          <w:szCs w:val="28"/>
        </w:rPr>
        <w:t xml:space="preserve">. </w:t>
      </w:r>
    </w:p>
    <w:p w:rsidR="00E16BF8" w:rsidRPr="00E16BF8" w:rsidRDefault="00E16BF8" w:rsidP="00E16BF8">
      <w:pPr>
        <w:spacing w:line="360" w:lineRule="auto"/>
        <w:ind w:firstLine="851"/>
        <w:jc w:val="both"/>
        <w:rPr>
          <w:rFonts w:ascii="Times New Roman" w:hAnsi="Times New Roman"/>
          <w:sz w:val="28"/>
          <w:szCs w:val="28"/>
        </w:rPr>
      </w:pPr>
      <w:r w:rsidRPr="00E252BD">
        <w:rPr>
          <w:rFonts w:ascii="Times New Roman" w:hAnsi="Times New Roman" w:cs="Times New Roman"/>
          <w:sz w:val="28"/>
          <w:szCs w:val="28"/>
        </w:rPr>
        <w:t>Градиентный бустинг наиболее общ</w:t>
      </w:r>
      <w:r>
        <w:rPr>
          <w:rFonts w:ascii="Times New Roman" w:hAnsi="Times New Roman" w:cs="Times New Roman"/>
          <w:sz w:val="28"/>
          <w:szCs w:val="28"/>
        </w:rPr>
        <w:t>ий из всех видов бустингов. Дан</w:t>
      </w:r>
      <w:r w:rsidRPr="00E252BD">
        <w:rPr>
          <w:rFonts w:ascii="Times New Roman" w:hAnsi="Times New Roman" w:cs="Times New Roman"/>
          <w:sz w:val="28"/>
          <w:szCs w:val="28"/>
        </w:rPr>
        <w:t>ный метод очень эффективный и чаще всего даёт результаты лучше, чем случайный лес. Стоит отметить, что технология Yandex.MatrixNet –– это градиентный бустинг над «небрежными» решающими деревьями (oblivious decision tree), что доказывает эффективность данной моделе на практике. Также градиентный бустинг часто используют в соревнованиях анализа данных проводимых kaggle.</w:t>
      </w:r>
    </w:p>
    <w:p w:rsidR="004C2FC8" w:rsidRDefault="00694F74" w:rsidP="00F07BD1">
      <w:pPr>
        <w:pStyle w:val="Textbody"/>
        <w:numPr>
          <w:ilvl w:val="1"/>
          <w:numId w:val="40"/>
        </w:numPr>
        <w:spacing w:line="360" w:lineRule="auto"/>
        <w:jc w:val="center"/>
        <w:rPr>
          <w:rFonts w:ascii="Times New Roman" w:hAnsi="Times New Roman"/>
          <w:sz w:val="28"/>
          <w:szCs w:val="28"/>
        </w:rPr>
      </w:pPr>
      <w:r>
        <w:rPr>
          <w:rFonts w:ascii="Times New Roman" w:hAnsi="Times New Roman"/>
          <w:sz w:val="28"/>
          <w:szCs w:val="28"/>
        </w:rPr>
        <w:t xml:space="preserve">Инвестиционный портфель и </w:t>
      </w:r>
      <w:r w:rsidR="003101D8">
        <w:rPr>
          <w:rFonts w:ascii="Times New Roman" w:hAnsi="Times New Roman"/>
          <w:sz w:val="28"/>
          <w:szCs w:val="28"/>
        </w:rPr>
        <w:t>математические модели для его формирования</w:t>
      </w:r>
    </w:p>
    <w:p w:rsidR="00F07BD1" w:rsidRPr="0033564C" w:rsidRDefault="00F07BD1" w:rsidP="00F07BD1">
      <w:pPr>
        <w:pStyle w:val="Textbody"/>
        <w:spacing w:line="360" w:lineRule="auto"/>
        <w:ind w:left="851"/>
        <w:rPr>
          <w:rFonts w:ascii="Times New Roman" w:hAnsi="Times New Roman"/>
          <w:sz w:val="28"/>
          <w:szCs w:val="28"/>
        </w:rPr>
      </w:pPr>
    </w:p>
    <w:p w:rsidR="00CD443C" w:rsidRPr="00705E71" w:rsidRDefault="00CD443C" w:rsidP="00CD443C">
      <w:pPr>
        <w:spacing w:line="360" w:lineRule="auto"/>
        <w:ind w:firstLine="851"/>
        <w:jc w:val="both"/>
        <w:rPr>
          <w:rFonts w:ascii="Times New Roman" w:hAnsi="Times New Roman" w:cs="Times New Roman"/>
          <w:sz w:val="28"/>
          <w:szCs w:val="28"/>
        </w:rPr>
      </w:pPr>
      <w:r w:rsidRPr="00705E71">
        <w:rPr>
          <w:rFonts w:ascii="Times New Roman" w:hAnsi="Times New Roman" w:cs="Times New Roman"/>
          <w:sz w:val="28"/>
          <w:szCs w:val="28"/>
        </w:rPr>
        <w:t>В последнее время многие коммерческие банки имеют достаточно большой объем свободных средств, которые возможно как инвестировать в различные виды деятельности, так и направить на приобретение ценных бумаг. При осуществлении инвестирования в ценные бумаги банк, как и любой другой инвестор, сталкивается с различными целями инвестирования</w:t>
      </w:r>
      <w:r w:rsidR="00392E22" w:rsidRPr="00705E71">
        <w:rPr>
          <w:rFonts w:ascii="Times New Roman" w:hAnsi="Times New Roman" w:cs="Times New Roman"/>
          <w:sz w:val="28"/>
          <w:szCs w:val="28"/>
        </w:rPr>
        <w:t xml:space="preserve"> [40]</w:t>
      </w:r>
      <w:r w:rsidRPr="00705E71">
        <w:rPr>
          <w:rFonts w:ascii="Times New Roman" w:hAnsi="Times New Roman" w:cs="Times New Roman"/>
          <w:sz w:val="28"/>
          <w:szCs w:val="28"/>
        </w:rPr>
        <w:t>.</w:t>
      </w:r>
    </w:p>
    <w:p w:rsidR="00CD443C" w:rsidRPr="00705E71" w:rsidRDefault="00CD443C" w:rsidP="00CD443C">
      <w:pPr>
        <w:pStyle w:val="a9"/>
        <w:tabs>
          <w:tab w:val="left" w:pos="9355"/>
        </w:tabs>
        <w:spacing w:before="84" w:beforeAutospacing="0" w:after="0" w:afterAutospacing="0" w:line="360" w:lineRule="auto"/>
        <w:ind w:right="-1" w:firstLine="851"/>
        <w:jc w:val="both"/>
        <w:rPr>
          <w:sz w:val="28"/>
          <w:szCs w:val="28"/>
        </w:rPr>
      </w:pPr>
      <w:r w:rsidRPr="00705E71">
        <w:rPr>
          <w:sz w:val="28"/>
          <w:szCs w:val="28"/>
        </w:rPr>
        <w:t>Именно портфель ценных бумаг является тем инструментом, с помощью которого может быть достигнуто требуемое соотношение всех инвестиционных целей, которое недостижимо с позиции отдельно взятой ценной бумаги, и возможно только при их комбинации.</w:t>
      </w:r>
    </w:p>
    <w:p w:rsidR="00CD443C" w:rsidRPr="00705E71" w:rsidRDefault="00CD443C" w:rsidP="00CD443C">
      <w:pPr>
        <w:pStyle w:val="a9"/>
        <w:tabs>
          <w:tab w:val="left" w:pos="9355"/>
        </w:tabs>
        <w:spacing w:before="84" w:beforeAutospacing="0" w:after="0" w:afterAutospacing="0" w:line="360" w:lineRule="auto"/>
        <w:ind w:right="-1" w:firstLine="851"/>
        <w:jc w:val="both"/>
        <w:rPr>
          <w:sz w:val="28"/>
          <w:szCs w:val="28"/>
        </w:rPr>
      </w:pPr>
      <w:r w:rsidRPr="00705E71">
        <w:rPr>
          <w:sz w:val="28"/>
          <w:szCs w:val="28"/>
        </w:rPr>
        <w:lastRenderedPageBreak/>
        <w:t>Портфели ценных бумаг коммерческих банков являются частью взаимосвязанной системы портфелей более высокого уровня. Функционирование всей системы портфелей подчинено интересам обеспечения устойчивости и рентабельности института, обеспечения устойчивости всей финансовой системы.</w:t>
      </w:r>
    </w:p>
    <w:p w:rsidR="00705E71" w:rsidRPr="00C565F6" w:rsidRDefault="00705E71" w:rsidP="00705E71">
      <w:pPr>
        <w:spacing w:before="84" w:after="0" w:line="360" w:lineRule="auto"/>
        <w:ind w:right="251" w:firstLine="851"/>
        <w:jc w:val="both"/>
        <w:rPr>
          <w:rFonts w:ascii="Times New Roman" w:eastAsia="Times New Roman" w:hAnsi="Times New Roman" w:cs="Times New Roman"/>
          <w:sz w:val="28"/>
          <w:szCs w:val="28"/>
          <w:lang w:eastAsia="ru-RU"/>
        </w:rPr>
      </w:pPr>
      <w:r w:rsidRPr="00C565F6">
        <w:rPr>
          <w:rFonts w:ascii="Times New Roman" w:eastAsia="Times New Roman" w:hAnsi="Times New Roman" w:cs="Times New Roman"/>
          <w:sz w:val="28"/>
          <w:szCs w:val="28"/>
          <w:lang w:eastAsia="ru-RU"/>
        </w:rPr>
        <w:t>Инвестиционный портфель – портфель ценных бумаг и инвестирование.</w:t>
      </w:r>
    </w:p>
    <w:p w:rsidR="00705E71" w:rsidRPr="00C565F6" w:rsidRDefault="00705E71" w:rsidP="00705E71">
      <w:pPr>
        <w:spacing w:before="84" w:after="0" w:line="360" w:lineRule="auto"/>
        <w:ind w:right="251" w:firstLine="851"/>
        <w:jc w:val="both"/>
        <w:rPr>
          <w:rFonts w:ascii="Times New Roman" w:eastAsia="Times New Roman" w:hAnsi="Times New Roman" w:cs="Times New Roman"/>
          <w:sz w:val="28"/>
          <w:szCs w:val="28"/>
          <w:lang w:eastAsia="ru-RU"/>
        </w:rPr>
      </w:pPr>
      <w:r w:rsidRPr="00C565F6">
        <w:rPr>
          <w:rFonts w:ascii="Times New Roman" w:eastAsia="Times New Roman" w:hAnsi="Times New Roman" w:cs="Times New Roman"/>
          <w:sz w:val="28"/>
          <w:szCs w:val="28"/>
          <w:lang w:eastAsia="ru-RU"/>
        </w:rPr>
        <w:t>Понятие «Портфель ценных бумаг» –</w:t>
      </w:r>
      <w:r w:rsidRPr="00705E71">
        <w:rPr>
          <w:rFonts w:ascii="Times New Roman" w:eastAsia="Times New Roman" w:hAnsi="Times New Roman" w:cs="Times New Roman"/>
          <w:sz w:val="28"/>
          <w:szCs w:val="28"/>
          <w:lang w:eastAsia="ru-RU"/>
        </w:rPr>
        <w:t xml:space="preserve"> </w:t>
      </w:r>
      <w:r w:rsidRPr="00C565F6">
        <w:rPr>
          <w:rFonts w:ascii="Times New Roman" w:eastAsia="Times New Roman" w:hAnsi="Times New Roman" w:cs="Times New Roman"/>
          <w:sz w:val="28"/>
          <w:szCs w:val="28"/>
          <w:lang w:eastAsia="ru-RU"/>
        </w:rPr>
        <w:t xml:space="preserve"> </w:t>
      </w:r>
      <w:r w:rsidRPr="00705E71">
        <w:rPr>
          <w:rFonts w:ascii="Times New Roman" w:eastAsia="Times New Roman" w:hAnsi="Times New Roman" w:cs="Times New Roman"/>
          <w:sz w:val="28"/>
          <w:szCs w:val="28"/>
          <w:lang w:eastAsia="ru-RU"/>
        </w:rPr>
        <w:t>с</w:t>
      </w:r>
      <w:r w:rsidRPr="00C565F6">
        <w:rPr>
          <w:rFonts w:ascii="Times New Roman" w:eastAsia="Times New Roman" w:hAnsi="Times New Roman" w:cs="Times New Roman"/>
          <w:sz w:val="28"/>
          <w:szCs w:val="28"/>
          <w:lang w:eastAsia="ru-RU"/>
        </w:rPr>
        <w:t>овокупность ценных бумаг, которыми располагает инвестор (отдельное лицо, организация, фирма).</w:t>
      </w:r>
    </w:p>
    <w:p w:rsidR="00705E71" w:rsidRPr="00C565F6" w:rsidRDefault="00705E71" w:rsidP="00705E71">
      <w:pPr>
        <w:spacing w:before="84" w:after="0" w:line="360" w:lineRule="auto"/>
        <w:ind w:right="251" w:firstLine="851"/>
        <w:jc w:val="both"/>
        <w:rPr>
          <w:rFonts w:ascii="Times New Roman" w:eastAsia="Times New Roman" w:hAnsi="Times New Roman" w:cs="Times New Roman"/>
          <w:sz w:val="28"/>
          <w:szCs w:val="28"/>
          <w:lang w:eastAsia="ru-RU"/>
        </w:rPr>
      </w:pPr>
      <w:r w:rsidRPr="00C565F6">
        <w:rPr>
          <w:rFonts w:ascii="Times New Roman" w:eastAsia="Times New Roman" w:hAnsi="Times New Roman" w:cs="Times New Roman"/>
          <w:sz w:val="28"/>
          <w:szCs w:val="28"/>
          <w:lang w:eastAsia="ru-RU"/>
        </w:rPr>
        <w:t>Под инвестированием в широком смысле понимается любой процесс, имеющий целью сохранение и увеличение стоимости денежных или других средств. Средства, предназначенные для инвестирования, представляют собой инвестиционный капитал. С течением времени этот капитал может принимать различные конкретные формы. Тот или иной конкретный вид инвестиционного капитала называется инвестиционным активом.</w:t>
      </w:r>
    </w:p>
    <w:p w:rsidR="00705E71" w:rsidRPr="00C565F6" w:rsidRDefault="00705E71" w:rsidP="00705E71">
      <w:pPr>
        <w:spacing w:before="84" w:after="0" w:line="360" w:lineRule="auto"/>
        <w:ind w:right="251" w:firstLine="851"/>
        <w:jc w:val="both"/>
        <w:rPr>
          <w:rFonts w:ascii="Times New Roman" w:eastAsia="Times New Roman" w:hAnsi="Times New Roman" w:cs="Times New Roman"/>
          <w:sz w:val="28"/>
          <w:szCs w:val="28"/>
          <w:lang w:eastAsia="ru-RU"/>
        </w:rPr>
      </w:pPr>
      <w:r w:rsidRPr="00C565F6">
        <w:rPr>
          <w:rFonts w:ascii="Times New Roman" w:eastAsia="Times New Roman" w:hAnsi="Times New Roman" w:cs="Times New Roman"/>
          <w:sz w:val="28"/>
          <w:szCs w:val="28"/>
          <w:lang w:eastAsia="ru-RU"/>
        </w:rPr>
        <w:t>Из определений инвестирования и инвестиционных активов, данных выше, видна важнейшая роль двух факторов: времени и стоимости. Важнейший принцип инвестирования состоит в том, что стоимость актива меняется со временем. Со временем связана еще одна характеристика процесса инвестирования – риск. Хотя инвестиционный капитал имеет вполне определенную стоимость в начальный момент времени, его будущая стоимость в этот момент неизвестна. Для инвестора эта будущая стоимость есть ожидаемая величина.</w:t>
      </w:r>
    </w:p>
    <w:p w:rsidR="00705E71" w:rsidRPr="00C565F6" w:rsidRDefault="00705E71" w:rsidP="00705E71">
      <w:pPr>
        <w:spacing w:before="84" w:after="0" w:line="360" w:lineRule="auto"/>
        <w:ind w:right="251" w:firstLine="851"/>
        <w:jc w:val="both"/>
        <w:rPr>
          <w:rFonts w:ascii="Times New Roman" w:eastAsia="Times New Roman" w:hAnsi="Times New Roman" w:cs="Times New Roman"/>
          <w:sz w:val="28"/>
          <w:szCs w:val="28"/>
          <w:lang w:eastAsia="ru-RU"/>
        </w:rPr>
      </w:pPr>
      <w:r w:rsidRPr="00C565F6">
        <w:rPr>
          <w:rFonts w:ascii="Times New Roman" w:eastAsia="Times New Roman" w:hAnsi="Times New Roman" w:cs="Times New Roman"/>
          <w:sz w:val="28"/>
          <w:szCs w:val="28"/>
          <w:lang w:eastAsia="ru-RU"/>
        </w:rPr>
        <w:t xml:space="preserve">Под инвестиционным портфелем понимается некая совокупность ценных бумаг, принадлежащих физическому или юридическому лицу, либо юридическим или физическим лицам, выступающая как целостный объект управления. Обычно на рынке продается некое инвестиционное </w:t>
      </w:r>
      <w:r w:rsidRPr="00C565F6">
        <w:rPr>
          <w:rFonts w:ascii="Times New Roman" w:eastAsia="Times New Roman" w:hAnsi="Times New Roman" w:cs="Times New Roman"/>
          <w:sz w:val="28"/>
          <w:szCs w:val="28"/>
          <w:lang w:eastAsia="ru-RU"/>
        </w:rPr>
        <w:lastRenderedPageBreak/>
        <w:t>качество с заданным соотношением Риск/Доход, которое в процессе управления портфелем может быть улучшено.</w:t>
      </w:r>
    </w:p>
    <w:p w:rsidR="00705E71" w:rsidRPr="00C565F6" w:rsidRDefault="00705E71" w:rsidP="00705E71">
      <w:pPr>
        <w:spacing w:before="84" w:after="0" w:line="360" w:lineRule="auto"/>
        <w:ind w:right="251" w:firstLine="851"/>
        <w:jc w:val="both"/>
        <w:rPr>
          <w:rFonts w:ascii="Times New Roman" w:eastAsia="Times New Roman" w:hAnsi="Times New Roman" w:cs="Times New Roman"/>
          <w:sz w:val="28"/>
          <w:szCs w:val="28"/>
          <w:lang w:eastAsia="ru-RU"/>
        </w:rPr>
      </w:pPr>
      <w:r w:rsidRPr="00C565F6">
        <w:rPr>
          <w:rFonts w:ascii="Times New Roman" w:eastAsia="Times New Roman" w:hAnsi="Times New Roman" w:cs="Times New Roman"/>
          <w:sz w:val="28"/>
          <w:szCs w:val="28"/>
          <w:lang w:eastAsia="ru-RU"/>
        </w:rPr>
        <w:t>Портфель представляет собой определенный набор из корпоративных акций, облигаций с различной степенью обеспечения и риска, а также бумаг с фиксированным доходом, гарантированным государством, т.е. с минимальным риском потерь по основной сумме и текущим поступлениям. Теоретически портфель может состоять из бумаг одного вида, а также менять свою структуру путем замещения одних бумаг другими. Однако каждая ценная бумага в отдельности не может достигать подобного результата. Основная задача портфельного инвестирования – улучшить условия инвестирования, придав совокупности ценных бумаг такие инвестиционные характеристики, которые недостижимы с позиции отдельно взятой ценной бумаги, и возможны только при их комбинации.</w:t>
      </w:r>
    </w:p>
    <w:p w:rsidR="00705E71" w:rsidRPr="00C565F6" w:rsidRDefault="00705E71" w:rsidP="00705E71">
      <w:pPr>
        <w:spacing w:before="84" w:after="0" w:line="360" w:lineRule="auto"/>
        <w:ind w:right="251" w:firstLine="851"/>
        <w:jc w:val="both"/>
        <w:rPr>
          <w:rFonts w:ascii="Times New Roman" w:eastAsia="Times New Roman" w:hAnsi="Times New Roman" w:cs="Times New Roman"/>
          <w:sz w:val="28"/>
          <w:szCs w:val="28"/>
          <w:lang w:eastAsia="ru-RU"/>
        </w:rPr>
      </w:pPr>
      <w:r w:rsidRPr="00C565F6">
        <w:rPr>
          <w:rFonts w:ascii="Times New Roman" w:eastAsia="Times New Roman" w:hAnsi="Times New Roman" w:cs="Times New Roman"/>
          <w:sz w:val="28"/>
          <w:szCs w:val="28"/>
          <w:lang w:eastAsia="ru-RU"/>
        </w:rPr>
        <w:t>Только в процессе формирования портфеля достигается новое инвестиционное качество с заданными характеристиками. Таким образом, портфель ценных бумаг является тем инструментом, с помощью которого инвестору обеспечивается требуемая устойчивость дохода при минимальном риске.</w:t>
      </w:r>
    </w:p>
    <w:p w:rsidR="00705E71" w:rsidRPr="00C565F6" w:rsidRDefault="00705E71" w:rsidP="00705E71">
      <w:pPr>
        <w:spacing w:before="84" w:after="0" w:line="360" w:lineRule="auto"/>
        <w:ind w:right="251" w:firstLine="851"/>
        <w:jc w:val="both"/>
        <w:rPr>
          <w:rFonts w:ascii="Times New Roman" w:eastAsia="Times New Roman" w:hAnsi="Times New Roman" w:cs="Times New Roman"/>
          <w:sz w:val="28"/>
          <w:szCs w:val="28"/>
          <w:lang w:eastAsia="ru-RU"/>
        </w:rPr>
      </w:pPr>
      <w:r w:rsidRPr="00705E71">
        <w:rPr>
          <w:rFonts w:ascii="Times New Roman" w:eastAsia="Times New Roman" w:hAnsi="Times New Roman" w:cs="Times New Roman"/>
          <w:sz w:val="28"/>
          <w:szCs w:val="28"/>
          <w:lang w:eastAsia="ru-RU"/>
        </w:rPr>
        <w:t>Инвесторы</w:t>
      </w:r>
      <w:r w:rsidRPr="00C565F6">
        <w:rPr>
          <w:rFonts w:ascii="Times New Roman" w:eastAsia="Times New Roman" w:hAnsi="Times New Roman" w:cs="Times New Roman"/>
          <w:sz w:val="28"/>
          <w:szCs w:val="28"/>
          <w:lang w:eastAsia="ru-RU"/>
        </w:rPr>
        <w:t>, покупая те или иные виды ценных бумаг, стремятся достичь определенных целей, к основным из которых относятся:</w:t>
      </w:r>
    </w:p>
    <w:p w:rsidR="00705E71" w:rsidRPr="00C565F6" w:rsidRDefault="00705E71" w:rsidP="00705E71">
      <w:pPr>
        <w:numPr>
          <w:ilvl w:val="0"/>
          <w:numId w:val="39"/>
        </w:numPr>
        <w:spacing w:before="84" w:after="0" w:line="360" w:lineRule="auto"/>
        <w:ind w:left="0" w:right="251" w:firstLine="851"/>
        <w:jc w:val="both"/>
        <w:rPr>
          <w:rFonts w:ascii="Times New Roman" w:eastAsia="Times New Roman" w:hAnsi="Times New Roman" w:cs="Times New Roman"/>
          <w:sz w:val="28"/>
          <w:szCs w:val="28"/>
          <w:lang w:eastAsia="ru-RU"/>
        </w:rPr>
      </w:pPr>
      <w:r w:rsidRPr="00C565F6">
        <w:rPr>
          <w:rFonts w:ascii="Times New Roman" w:eastAsia="Times New Roman" w:hAnsi="Times New Roman" w:cs="Times New Roman"/>
          <w:sz w:val="28"/>
          <w:szCs w:val="28"/>
          <w:lang w:eastAsia="ru-RU"/>
        </w:rPr>
        <w:t>доходность вложений;</w:t>
      </w:r>
    </w:p>
    <w:p w:rsidR="00705E71" w:rsidRPr="00C565F6" w:rsidRDefault="00705E71" w:rsidP="00705E71">
      <w:pPr>
        <w:numPr>
          <w:ilvl w:val="0"/>
          <w:numId w:val="39"/>
        </w:numPr>
        <w:spacing w:before="84" w:after="0" w:line="360" w:lineRule="auto"/>
        <w:ind w:left="0" w:right="251" w:firstLine="851"/>
        <w:jc w:val="both"/>
        <w:rPr>
          <w:rFonts w:ascii="Times New Roman" w:eastAsia="Times New Roman" w:hAnsi="Times New Roman" w:cs="Times New Roman"/>
          <w:sz w:val="28"/>
          <w:szCs w:val="28"/>
          <w:lang w:eastAsia="ru-RU"/>
        </w:rPr>
      </w:pPr>
      <w:r w:rsidRPr="00C565F6">
        <w:rPr>
          <w:rFonts w:ascii="Times New Roman" w:eastAsia="Times New Roman" w:hAnsi="Times New Roman" w:cs="Times New Roman"/>
          <w:sz w:val="28"/>
          <w:szCs w:val="28"/>
          <w:lang w:eastAsia="ru-RU"/>
        </w:rPr>
        <w:t>рост вложений;</w:t>
      </w:r>
    </w:p>
    <w:p w:rsidR="00705E71" w:rsidRPr="00C565F6" w:rsidRDefault="00705E71" w:rsidP="00705E71">
      <w:pPr>
        <w:numPr>
          <w:ilvl w:val="0"/>
          <w:numId w:val="39"/>
        </w:numPr>
        <w:spacing w:before="84" w:after="0" w:line="360" w:lineRule="auto"/>
        <w:ind w:left="0" w:right="251" w:firstLine="851"/>
        <w:jc w:val="both"/>
        <w:rPr>
          <w:rFonts w:ascii="Times New Roman" w:eastAsia="Times New Roman" w:hAnsi="Times New Roman" w:cs="Times New Roman"/>
          <w:sz w:val="28"/>
          <w:szCs w:val="28"/>
          <w:lang w:eastAsia="ru-RU"/>
        </w:rPr>
      </w:pPr>
      <w:r w:rsidRPr="00C565F6">
        <w:rPr>
          <w:rFonts w:ascii="Times New Roman" w:eastAsia="Times New Roman" w:hAnsi="Times New Roman" w:cs="Times New Roman"/>
          <w:sz w:val="28"/>
          <w:szCs w:val="28"/>
          <w:lang w:eastAsia="ru-RU"/>
        </w:rPr>
        <w:t>ликвидность вложений;</w:t>
      </w:r>
    </w:p>
    <w:p w:rsidR="00705E71" w:rsidRPr="00C565F6" w:rsidRDefault="00705E71" w:rsidP="00705E71">
      <w:pPr>
        <w:numPr>
          <w:ilvl w:val="0"/>
          <w:numId w:val="39"/>
        </w:numPr>
        <w:spacing w:before="84" w:after="0" w:line="360" w:lineRule="auto"/>
        <w:ind w:left="0" w:right="251" w:firstLine="851"/>
        <w:jc w:val="both"/>
        <w:rPr>
          <w:rFonts w:ascii="Times New Roman" w:eastAsia="Times New Roman" w:hAnsi="Times New Roman" w:cs="Times New Roman"/>
          <w:sz w:val="28"/>
          <w:szCs w:val="28"/>
          <w:lang w:eastAsia="ru-RU"/>
        </w:rPr>
      </w:pPr>
      <w:r w:rsidRPr="00C565F6">
        <w:rPr>
          <w:rFonts w:ascii="Times New Roman" w:eastAsia="Times New Roman" w:hAnsi="Times New Roman" w:cs="Times New Roman"/>
          <w:sz w:val="28"/>
          <w:szCs w:val="28"/>
          <w:lang w:eastAsia="ru-RU"/>
        </w:rPr>
        <w:t>безопасность вложений.</w:t>
      </w:r>
    </w:p>
    <w:p w:rsidR="00705E71" w:rsidRPr="00C565F6" w:rsidRDefault="00705E71" w:rsidP="00705E71">
      <w:pPr>
        <w:spacing w:before="84" w:after="0" w:line="360" w:lineRule="auto"/>
        <w:ind w:right="251" w:firstLine="851"/>
        <w:jc w:val="both"/>
        <w:rPr>
          <w:rFonts w:ascii="Times New Roman" w:eastAsia="Times New Roman" w:hAnsi="Times New Roman" w:cs="Times New Roman"/>
          <w:sz w:val="28"/>
          <w:szCs w:val="28"/>
          <w:lang w:eastAsia="ru-RU"/>
        </w:rPr>
      </w:pPr>
      <w:r w:rsidRPr="00C565F6">
        <w:rPr>
          <w:rFonts w:ascii="Times New Roman" w:eastAsia="Times New Roman" w:hAnsi="Times New Roman" w:cs="Times New Roman"/>
          <w:sz w:val="28"/>
          <w:szCs w:val="28"/>
          <w:lang w:eastAsia="ru-RU"/>
        </w:rPr>
        <w:t xml:space="preserve">Инвестиционные ценные бумаги приносят доход в виде процентного дохода и прироста рыночной стоимости. Доходность портфеля – характеристика, связанная с данным промежутком времени. Длина этого периода может быть произвольной. На практике используют </w:t>
      </w:r>
      <w:r w:rsidRPr="00C565F6">
        <w:rPr>
          <w:rFonts w:ascii="Times New Roman" w:eastAsia="Times New Roman" w:hAnsi="Times New Roman" w:cs="Times New Roman"/>
          <w:sz w:val="28"/>
          <w:szCs w:val="28"/>
          <w:lang w:eastAsia="ru-RU"/>
        </w:rPr>
        <w:lastRenderedPageBreak/>
        <w:t xml:space="preserve">обычно нормированную доходность, т.е. доходность, приведенную к выбранному базисному периоду, обычно году. </w:t>
      </w:r>
    </w:p>
    <w:p w:rsidR="00705E71" w:rsidRPr="00C565F6" w:rsidRDefault="00705E71" w:rsidP="00705E71">
      <w:pPr>
        <w:spacing w:before="84" w:after="0" w:line="360" w:lineRule="auto"/>
        <w:ind w:right="251" w:firstLine="851"/>
        <w:jc w:val="both"/>
        <w:rPr>
          <w:rFonts w:ascii="Times New Roman" w:eastAsia="Times New Roman" w:hAnsi="Times New Roman" w:cs="Times New Roman"/>
          <w:sz w:val="28"/>
          <w:szCs w:val="28"/>
          <w:lang w:eastAsia="ru-RU"/>
        </w:rPr>
      </w:pPr>
      <w:r w:rsidRPr="00C565F6">
        <w:rPr>
          <w:rFonts w:ascii="Times New Roman" w:eastAsia="Times New Roman" w:hAnsi="Times New Roman" w:cs="Times New Roman"/>
          <w:sz w:val="28"/>
          <w:szCs w:val="28"/>
          <w:lang w:eastAsia="ru-RU"/>
        </w:rPr>
        <w:t xml:space="preserve">Управление портфелем </w:t>
      </w:r>
      <w:r w:rsidRPr="00705E71">
        <w:rPr>
          <w:rFonts w:ascii="Times New Roman" w:eastAsia="Times New Roman" w:hAnsi="Times New Roman" w:cs="Times New Roman"/>
          <w:sz w:val="28"/>
          <w:szCs w:val="28"/>
          <w:lang w:eastAsia="ru-RU"/>
        </w:rPr>
        <w:t>инвестора</w:t>
      </w:r>
      <w:r w:rsidRPr="00C565F6">
        <w:rPr>
          <w:rFonts w:ascii="Times New Roman" w:eastAsia="Times New Roman" w:hAnsi="Times New Roman" w:cs="Times New Roman"/>
          <w:sz w:val="28"/>
          <w:szCs w:val="28"/>
          <w:lang w:eastAsia="ru-RU"/>
        </w:rPr>
        <w:t xml:space="preserve"> заключается в поддержании баланса между ликвидностью и прибыльностью. Сумма принадлежащих банку ценных бумаг непосредственно связана с умением банка управлять ценными бумагами и зависит от размера банка.</w:t>
      </w:r>
    </w:p>
    <w:p w:rsidR="00694F74" w:rsidRDefault="00694F74" w:rsidP="00694F74">
      <w:pPr>
        <w:spacing w:line="360" w:lineRule="auto"/>
        <w:ind w:firstLine="851"/>
        <w:jc w:val="both"/>
        <w:rPr>
          <w:rFonts w:ascii="Times New Roman" w:hAnsi="Times New Roman"/>
          <w:sz w:val="28"/>
          <w:szCs w:val="28"/>
        </w:rPr>
      </w:pPr>
      <w:r>
        <w:rPr>
          <w:rFonts w:ascii="Times New Roman" w:hAnsi="Times New Roman"/>
          <w:sz w:val="28"/>
          <w:szCs w:val="28"/>
        </w:rPr>
        <w:t xml:space="preserve">Рассмотрим цену некоторой ценной бумаги </w:t>
      </w:r>
      <w:r w:rsidRPr="008506B9">
        <w:rPr>
          <w:rFonts w:ascii="Times New Roman" w:hAnsi="Times New Roman"/>
          <w:i/>
          <w:sz w:val="28"/>
          <w:szCs w:val="28"/>
        </w:rPr>
        <w:t>S</w:t>
      </w:r>
      <w:r>
        <w:rPr>
          <w:rFonts w:ascii="Times New Roman" w:hAnsi="Times New Roman"/>
          <w:sz w:val="28"/>
          <w:szCs w:val="28"/>
        </w:rPr>
        <w:t xml:space="preserve">. Пусть </w:t>
      </w:r>
      <w:r w:rsidRPr="008506B9">
        <w:rPr>
          <w:rFonts w:ascii="Times New Roman" w:hAnsi="Times New Roman"/>
          <w:i/>
          <w:sz w:val="28"/>
          <w:szCs w:val="28"/>
        </w:rPr>
        <w:t>S</w:t>
      </w:r>
      <w:r>
        <w:rPr>
          <w:rFonts w:ascii="Times New Roman" w:hAnsi="Times New Roman"/>
          <w:sz w:val="28"/>
          <w:szCs w:val="28"/>
          <w:vertAlign w:val="superscript"/>
        </w:rPr>
        <w:t>(0)</w:t>
      </w:r>
      <w:r w:rsidRPr="00AA3B02">
        <w:rPr>
          <w:rFonts w:ascii="Times New Roman" w:hAnsi="Times New Roman"/>
          <w:sz w:val="28"/>
          <w:szCs w:val="28"/>
        </w:rPr>
        <w:t xml:space="preserve"> </w:t>
      </w:r>
      <w:r>
        <w:rPr>
          <w:rFonts w:ascii="Times New Roman" w:hAnsi="Times New Roman"/>
          <w:sz w:val="28"/>
          <w:szCs w:val="28"/>
        </w:rPr>
        <w:t xml:space="preserve">— это ее начальная цена, а </w:t>
      </w:r>
      <w:r w:rsidRPr="008506B9">
        <w:rPr>
          <w:rFonts w:ascii="Times New Roman" w:hAnsi="Times New Roman"/>
          <w:i/>
          <w:sz w:val="28"/>
          <w:szCs w:val="28"/>
        </w:rPr>
        <w:t>S</w:t>
      </w:r>
      <w:r>
        <w:rPr>
          <w:rFonts w:ascii="Times New Roman" w:hAnsi="Times New Roman"/>
          <w:sz w:val="28"/>
          <w:szCs w:val="28"/>
          <w:vertAlign w:val="superscript"/>
        </w:rPr>
        <w:t>(1)</w:t>
      </w:r>
      <w:r>
        <w:rPr>
          <w:rFonts w:ascii="Times New Roman" w:hAnsi="Times New Roman"/>
          <w:sz w:val="28"/>
          <w:szCs w:val="28"/>
        </w:rPr>
        <w:t xml:space="preserve"> – </w:t>
      </w:r>
      <w:r w:rsidRPr="00AA3B02">
        <w:rPr>
          <w:rFonts w:ascii="Times New Roman" w:hAnsi="Times New Roman"/>
          <w:sz w:val="28"/>
          <w:szCs w:val="28"/>
        </w:rPr>
        <w:t>цена ее продажи в будущем</w:t>
      </w:r>
      <w:r>
        <w:rPr>
          <w:rFonts w:ascii="Times New Roman" w:hAnsi="Times New Roman"/>
          <w:sz w:val="28"/>
          <w:szCs w:val="28"/>
        </w:rPr>
        <w:t>. Разберемся, на что должен ори</w:t>
      </w:r>
      <w:r w:rsidRPr="00AA3B02">
        <w:rPr>
          <w:rFonts w:ascii="Times New Roman" w:hAnsi="Times New Roman"/>
          <w:sz w:val="28"/>
          <w:szCs w:val="28"/>
        </w:rPr>
        <w:t xml:space="preserve">ентироваться инвестор при принятии решения о вложении или невложении своего капитала в эту ценную бумагу. Очевидно, если </w:t>
      </w:r>
      <w:r w:rsidRPr="00071A60">
        <w:rPr>
          <w:rFonts w:ascii="Times New Roman" w:hAnsi="Times New Roman"/>
          <w:i/>
          <w:sz w:val="28"/>
          <w:szCs w:val="28"/>
        </w:rPr>
        <w:t>S</w:t>
      </w:r>
      <w:r>
        <w:rPr>
          <w:rFonts w:ascii="Times New Roman" w:hAnsi="Times New Roman"/>
          <w:sz w:val="28"/>
          <w:szCs w:val="28"/>
          <w:vertAlign w:val="superscript"/>
        </w:rPr>
        <w:t xml:space="preserve">(1) </w:t>
      </w:r>
      <w:r>
        <w:rPr>
          <w:rFonts w:ascii="Times New Roman" w:hAnsi="Times New Roman"/>
          <w:sz w:val="28"/>
          <w:szCs w:val="28"/>
        </w:rPr>
        <w:t xml:space="preserve">– </w:t>
      </w:r>
      <w:r w:rsidRPr="00071A60">
        <w:rPr>
          <w:rFonts w:ascii="Times New Roman" w:hAnsi="Times New Roman"/>
          <w:i/>
          <w:sz w:val="28"/>
          <w:szCs w:val="28"/>
        </w:rPr>
        <w:t>S</w:t>
      </w:r>
      <w:r>
        <w:rPr>
          <w:rFonts w:ascii="Times New Roman" w:hAnsi="Times New Roman"/>
          <w:sz w:val="28"/>
          <w:szCs w:val="28"/>
          <w:vertAlign w:val="superscript"/>
        </w:rPr>
        <w:t>(0)</w:t>
      </w:r>
      <w:r w:rsidRPr="00AA3B02">
        <w:rPr>
          <w:rFonts w:ascii="Times New Roman" w:hAnsi="Times New Roman"/>
          <w:sz w:val="28"/>
          <w:szCs w:val="28"/>
        </w:rPr>
        <w:t xml:space="preserve"> &gt; 0, то вклад сделан правильно, а в случае </w:t>
      </w:r>
      <w:r w:rsidRPr="00071A60">
        <w:rPr>
          <w:rFonts w:ascii="Times New Roman" w:hAnsi="Times New Roman"/>
          <w:i/>
          <w:sz w:val="28"/>
          <w:szCs w:val="28"/>
        </w:rPr>
        <w:t>S</w:t>
      </w:r>
      <w:r>
        <w:rPr>
          <w:rFonts w:ascii="Times New Roman" w:hAnsi="Times New Roman"/>
          <w:sz w:val="28"/>
          <w:szCs w:val="28"/>
          <w:vertAlign w:val="superscript"/>
        </w:rPr>
        <w:t xml:space="preserve">(1) </w:t>
      </w:r>
      <w:r>
        <w:rPr>
          <w:rFonts w:ascii="Times New Roman" w:hAnsi="Times New Roman"/>
          <w:sz w:val="28"/>
          <w:szCs w:val="28"/>
        </w:rPr>
        <w:t xml:space="preserve">– </w:t>
      </w:r>
      <w:r w:rsidRPr="00071A60">
        <w:rPr>
          <w:rFonts w:ascii="Times New Roman" w:hAnsi="Times New Roman"/>
          <w:i/>
          <w:sz w:val="28"/>
          <w:szCs w:val="28"/>
        </w:rPr>
        <w:t>S</w:t>
      </w:r>
      <w:r>
        <w:rPr>
          <w:rFonts w:ascii="Times New Roman" w:hAnsi="Times New Roman"/>
          <w:sz w:val="28"/>
          <w:szCs w:val="28"/>
          <w:vertAlign w:val="superscript"/>
        </w:rPr>
        <w:t>(0)</w:t>
      </w:r>
      <w:r w:rsidRPr="00AA3B02">
        <w:rPr>
          <w:rFonts w:ascii="Times New Roman" w:hAnsi="Times New Roman"/>
          <w:sz w:val="28"/>
          <w:szCs w:val="28"/>
        </w:rPr>
        <w:t xml:space="preserve"> &gt; 0</w:t>
      </w:r>
      <w:r>
        <w:rPr>
          <w:rFonts w:ascii="Times New Roman" w:hAnsi="Times New Roman"/>
          <w:sz w:val="28"/>
          <w:szCs w:val="28"/>
        </w:rPr>
        <w:t xml:space="preserve"> вклад был ошибочным. Но рас</w:t>
      </w:r>
      <w:r w:rsidRPr="00AA3B02">
        <w:rPr>
          <w:rFonts w:ascii="Times New Roman" w:hAnsi="Times New Roman"/>
          <w:sz w:val="28"/>
          <w:szCs w:val="28"/>
        </w:rPr>
        <w:t xml:space="preserve">сматривать чистый прирост цены </w:t>
      </w:r>
      <w:r w:rsidRPr="00071A60">
        <w:rPr>
          <w:rFonts w:ascii="Times New Roman" w:hAnsi="Times New Roman"/>
          <w:i/>
          <w:sz w:val="28"/>
          <w:szCs w:val="28"/>
        </w:rPr>
        <w:t>S</w:t>
      </w:r>
      <w:r>
        <w:rPr>
          <w:rFonts w:ascii="Times New Roman" w:hAnsi="Times New Roman"/>
          <w:sz w:val="28"/>
          <w:szCs w:val="28"/>
          <w:vertAlign w:val="superscript"/>
        </w:rPr>
        <w:t xml:space="preserve">(1) </w:t>
      </w:r>
      <w:r>
        <w:rPr>
          <w:rFonts w:ascii="Times New Roman" w:hAnsi="Times New Roman"/>
          <w:sz w:val="28"/>
          <w:szCs w:val="28"/>
        </w:rPr>
        <w:t xml:space="preserve">– </w:t>
      </w:r>
      <w:r w:rsidRPr="00071A60">
        <w:rPr>
          <w:rFonts w:ascii="Times New Roman" w:hAnsi="Times New Roman"/>
          <w:i/>
          <w:sz w:val="28"/>
          <w:szCs w:val="28"/>
        </w:rPr>
        <w:t>S</w:t>
      </w:r>
      <w:r>
        <w:rPr>
          <w:rFonts w:ascii="Times New Roman" w:hAnsi="Times New Roman"/>
          <w:sz w:val="28"/>
          <w:szCs w:val="28"/>
          <w:vertAlign w:val="superscript"/>
        </w:rPr>
        <w:t>(0)</w:t>
      </w:r>
      <w:r w:rsidRPr="00AA3B02">
        <w:rPr>
          <w:rFonts w:ascii="Times New Roman" w:hAnsi="Times New Roman"/>
          <w:sz w:val="28"/>
          <w:szCs w:val="28"/>
        </w:rPr>
        <w:t xml:space="preserve"> будет не совсем правильно, так как прирост 1$ при вложении 10$ и 1000$ — это разные вещи. Правильнее ориентировать</w:t>
      </w:r>
      <w:r>
        <w:rPr>
          <w:rFonts w:ascii="Times New Roman" w:hAnsi="Times New Roman"/>
          <w:sz w:val="28"/>
          <w:szCs w:val="28"/>
        </w:rPr>
        <w:t xml:space="preserve">ся на величину </w:t>
      </w:r>
      <w:r w:rsidRPr="00071A60">
        <w:rPr>
          <w:rFonts w:ascii="Times New Roman" w:hAnsi="Times New Roman"/>
          <w:i/>
          <w:sz w:val="28"/>
          <w:szCs w:val="28"/>
        </w:rPr>
        <w:t xml:space="preserve">R </w:t>
      </w:r>
      <w:r>
        <w:rPr>
          <w:rFonts w:ascii="Times New Roman" w:hAnsi="Times New Roman"/>
          <w:sz w:val="28"/>
          <w:szCs w:val="28"/>
        </w:rPr>
        <w:t>= (</w:t>
      </w:r>
      <w:r w:rsidRPr="00071A60">
        <w:rPr>
          <w:rFonts w:ascii="Times New Roman" w:hAnsi="Times New Roman"/>
          <w:i/>
          <w:sz w:val="28"/>
          <w:szCs w:val="28"/>
        </w:rPr>
        <w:t>S</w:t>
      </w:r>
      <w:r>
        <w:rPr>
          <w:rFonts w:ascii="Times New Roman" w:hAnsi="Times New Roman"/>
          <w:sz w:val="28"/>
          <w:szCs w:val="28"/>
          <w:vertAlign w:val="superscript"/>
        </w:rPr>
        <w:t>(1)</w:t>
      </w:r>
      <w:r>
        <w:rPr>
          <w:rFonts w:ascii="Times New Roman" w:hAnsi="Times New Roman"/>
          <w:sz w:val="28"/>
          <w:szCs w:val="28"/>
        </w:rPr>
        <w:t xml:space="preserve"> – </w:t>
      </w:r>
      <w:r w:rsidRPr="00071A60">
        <w:rPr>
          <w:rFonts w:ascii="Times New Roman" w:hAnsi="Times New Roman"/>
          <w:i/>
          <w:sz w:val="28"/>
          <w:szCs w:val="28"/>
        </w:rPr>
        <w:t>S</w:t>
      </w:r>
      <w:r>
        <w:rPr>
          <w:rFonts w:ascii="Times New Roman" w:hAnsi="Times New Roman"/>
          <w:sz w:val="28"/>
          <w:szCs w:val="28"/>
          <w:vertAlign w:val="superscript"/>
        </w:rPr>
        <w:t>(0)</w:t>
      </w:r>
      <w:r>
        <w:rPr>
          <w:rFonts w:ascii="Times New Roman" w:hAnsi="Times New Roman"/>
          <w:sz w:val="28"/>
          <w:szCs w:val="28"/>
        </w:rPr>
        <w:t>)/</w:t>
      </w:r>
      <w:r w:rsidRPr="00071A60">
        <w:rPr>
          <w:rFonts w:ascii="Times New Roman" w:hAnsi="Times New Roman"/>
          <w:i/>
          <w:sz w:val="28"/>
          <w:szCs w:val="28"/>
        </w:rPr>
        <w:t>S</w:t>
      </w:r>
      <w:r>
        <w:rPr>
          <w:rFonts w:ascii="Times New Roman" w:hAnsi="Times New Roman"/>
          <w:sz w:val="28"/>
          <w:szCs w:val="28"/>
          <w:vertAlign w:val="superscript"/>
        </w:rPr>
        <w:t>(0)</w:t>
      </w:r>
      <w:r>
        <w:rPr>
          <w:rFonts w:ascii="Times New Roman" w:hAnsi="Times New Roman"/>
          <w:sz w:val="28"/>
          <w:szCs w:val="28"/>
        </w:rPr>
        <w:t xml:space="preserve"> , </w:t>
      </w:r>
      <w:r w:rsidRPr="00AA3B02">
        <w:rPr>
          <w:rFonts w:ascii="Times New Roman" w:hAnsi="Times New Roman"/>
          <w:sz w:val="28"/>
          <w:szCs w:val="28"/>
        </w:rPr>
        <w:t xml:space="preserve"> которую можно понимать как доходность или процентную ставку (1 + </w:t>
      </w:r>
      <w:r w:rsidRPr="00071A60">
        <w:rPr>
          <w:rFonts w:ascii="Times New Roman" w:hAnsi="Times New Roman"/>
          <w:i/>
          <w:sz w:val="28"/>
          <w:szCs w:val="28"/>
        </w:rPr>
        <w:t>R</w:t>
      </w:r>
      <w:r w:rsidRPr="00AA3B02">
        <w:rPr>
          <w:rFonts w:ascii="Times New Roman" w:hAnsi="Times New Roman"/>
          <w:sz w:val="28"/>
          <w:szCs w:val="28"/>
        </w:rPr>
        <w:t>) ценной бумаги</w:t>
      </w:r>
      <w:r w:rsidR="005B0DE9" w:rsidRPr="005B0DE9">
        <w:rPr>
          <w:rFonts w:ascii="Times New Roman" w:hAnsi="Times New Roman"/>
          <w:sz w:val="28"/>
          <w:szCs w:val="28"/>
        </w:rPr>
        <w:t>[1]</w:t>
      </w:r>
      <w:r w:rsidRPr="00AA3B02">
        <w:rPr>
          <w:rFonts w:ascii="Times New Roman" w:hAnsi="Times New Roman"/>
          <w:sz w:val="28"/>
          <w:szCs w:val="28"/>
        </w:rPr>
        <w:t xml:space="preserve">. </w:t>
      </w:r>
    </w:p>
    <w:p w:rsidR="00694F74" w:rsidRDefault="00694F74" w:rsidP="00694F74">
      <w:pPr>
        <w:spacing w:line="360" w:lineRule="auto"/>
        <w:ind w:firstLine="851"/>
        <w:jc w:val="both"/>
        <w:rPr>
          <w:rFonts w:ascii="Times New Roman" w:hAnsi="Times New Roman"/>
          <w:sz w:val="28"/>
          <w:szCs w:val="28"/>
        </w:rPr>
      </w:pPr>
      <w:r w:rsidRPr="00AA3B02">
        <w:rPr>
          <w:rFonts w:ascii="Times New Roman" w:hAnsi="Times New Roman"/>
          <w:sz w:val="28"/>
          <w:szCs w:val="28"/>
        </w:rPr>
        <w:t>Очевидно, инвестор предпочтет вклад</w:t>
      </w:r>
      <w:r>
        <w:rPr>
          <w:rFonts w:ascii="Times New Roman" w:hAnsi="Times New Roman"/>
          <w:sz w:val="28"/>
          <w:szCs w:val="28"/>
        </w:rPr>
        <w:t>ывать свой капитал в ценную бу</w:t>
      </w:r>
      <w:r w:rsidRPr="00AA3B02">
        <w:rPr>
          <w:rFonts w:ascii="Times New Roman" w:hAnsi="Times New Roman"/>
          <w:sz w:val="28"/>
          <w:szCs w:val="28"/>
        </w:rPr>
        <w:t>магу, которая имеет большее значение доходности R, но данная величина не известна на момент вложения. Таким образом</w:t>
      </w:r>
      <w:r>
        <w:rPr>
          <w:rFonts w:ascii="Times New Roman" w:hAnsi="Times New Roman"/>
          <w:sz w:val="28"/>
          <w:szCs w:val="28"/>
        </w:rPr>
        <w:t>,</w:t>
      </w:r>
      <w:r w:rsidRPr="00AA3B02">
        <w:rPr>
          <w:rFonts w:ascii="Times New Roman" w:hAnsi="Times New Roman"/>
          <w:sz w:val="28"/>
          <w:szCs w:val="28"/>
        </w:rPr>
        <w:t xml:space="preserve"> можно считать, что любое конкретное значение доходности в будущем является реализацией случайной величины R</w:t>
      </w:r>
      <w:r w:rsidR="00FB6912" w:rsidRPr="00FB6912">
        <w:rPr>
          <w:rFonts w:ascii="Times New Roman" w:hAnsi="Times New Roman"/>
          <w:sz w:val="28"/>
          <w:szCs w:val="28"/>
        </w:rPr>
        <w:t xml:space="preserve"> [38]</w:t>
      </w:r>
      <w:r>
        <w:rPr>
          <w:rFonts w:ascii="Times New Roman" w:hAnsi="Times New Roman"/>
          <w:sz w:val="28"/>
          <w:szCs w:val="28"/>
        </w:rPr>
        <w:t>.</w:t>
      </w:r>
    </w:p>
    <w:p w:rsidR="00694F74" w:rsidRDefault="00694F74" w:rsidP="00694F74">
      <w:pPr>
        <w:spacing w:line="360" w:lineRule="auto"/>
        <w:ind w:firstLine="851"/>
        <w:jc w:val="both"/>
        <w:rPr>
          <w:rFonts w:ascii="Times New Roman" w:hAnsi="Times New Roman"/>
          <w:sz w:val="28"/>
          <w:szCs w:val="28"/>
        </w:rPr>
      </w:pPr>
      <w:r w:rsidRPr="00A358BB">
        <w:rPr>
          <w:rFonts w:ascii="Times New Roman" w:hAnsi="Times New Roman"/>
          <w:sz w:val="28"/>
          <w:szCs w:val="28"/>
        </w:rPr>
        <w:t>Важнейшими характеристиками дох</w:t>
      </w:r>
      <w:r>
        <w:rPr>
          <w:rFonts w:ascii="Times New Roman" w:hAnsi="Times New Roman"/>
          <w:sz w:val="28"/>
          <w:szCs w:val="28"/>
        </w:rPr>
        <w:t>одности ценной бумаги для инве</w:t>
      </w:r>
      <w:r w:rsidRPr="00A358BB">
        <w:rPr>
          <w:rFonts w:ascii="Times New Roman" w:hAnsi="Times New Roman"/>
          <w:sz w:val="28"/>
          <w:szCs w:val="28"/>
        </w:rPr>
        <w:t>стора являются:</w:t>
      </w:r>
    </w:p>
    <w:p w:rsidR="00694F74" w:rsidRDefault="00694F74" w:rsidP="00694F74">
      <w:pPr>
        <w:numPr>
          <w:ilvl w:val="0"/>
          <w:numId w:val="31"/>
        </w:numPr>
        <w:spacing w:line="360" w:lineRule="auto"/>
        <w:jc w:val="both"/>
        <w:rPr>
          <w:rFonts w:ascii="Times New Roman" w:hAnsi="Times New Roman"/>
          <w:sz w:val="28"/>
          <w:szCs w:val="28"/>
        </w:rPr>
      </w:pPr>
      <w:r w:rsidRPr="00071A60">
        <w:rPr>
          <w:rFonts w:ascii="Times New Roman" w:hAnsi="Times New Roman"/>
          <w:i/>
          <w:sz w:val="28"/>
          <w:szCs w:val="28"/>
        </w:rPr>
        <w:t xml:space="preserve">r </w:t>
      </w:r>
      <w:r w:rsidRPr="008506B9">
        <w:rPr>
          <w:rFonts w:ascii="Times New Roman" w:hAnsi="Times New Roman"/>
          <w:i/>
          <w:sz w:val="28"/>
          <w:szCs w:val="28"/>
        </w:rPr>
        <w:t>= E(R)</w:t>
      </w:r>
      <w:r w:rsidRPr="00A358BB">
        <w:rPr>
          <w:rFonts w:ascii="Times New Roman" w:hAnsi="Times New Roman"/>
          <w:sz w:val="28"/>
          <w:szCs w:val="28"/>
        </w:rPr>
        <w:t xml:space="preserve"> — математическое ожидание доходности или ожидаем</w:t>
      </w:r>
      <w:r w:rsidR="005052D7">
        <w:rPr>
          <w:rFonts w:ascii="Times New Roman" w:hAnsi="Times New Roman"/>
          <w:sz w:val="28"/>
          <w:szCs w:val="28"/>
        </w:rPr>
        <w:t>ая до</w:t>
      </w:r>
      <w:r>
        <w:rPr>
          <w:rFonts w:ascii="Times New Roman" w:hAnsi="Times New Roman"/>
          <w:sz w:val="28"/>
          <w:szCs w:val="28"/>
        </w:rPr>
        <w:t xml:space="preserve">ходность ценной бумаги; </w:t>
      </w:r>
    </w:p>
    <w:p w:rsidR="00694F74" w:rsidRDefault="00694F74" w:rsidP="00694F74">
      <w:pPr>
        <w:numPr>
          <w:ilvl w:val="0"/>
          <w:numId w:val="31"/>
        </w:numPr>
        <w:spacing w:line="360" w:lineRule="auto"/>
        <w:jc w:val="both"/>
        <w:rPr>
          <w:rFonts w:ascii="Times New Roman" w:hAnsi="Times New Roman"/>
          <w:sz w:val="28"/>
          <w:szCs w:val="28"/>
        </w:rPr>
      </w:pPr>
      <w:r w:rsidRPr="00071A60">
        <w:rPr>
          <w:rFonts w:ascii="Times New Roman" w:hAnsi="Times New Roman"/>
          <w:i/>
          <w:sz w:val="28"/>
          <w:szCs w:val="28"/>
        </w:rPr>
        <w:t>D</w:t>
      </w:r>
      <w:r w:rsidRPr="008506B9">
        <w:rPr>
          <w:rFonts w:ascii="Times New Roman" w:hAnsi="Times New Roman"/>
          <w:i/>
          <w:sz w:val="28"/>
          <w:szCs w:val="28"/>
        </w:rPr>
        <w:t>(R) = E(R − E(R))</w:t>
      </w:r>
      <w:r w:rsidRPr="008506B9">
        <w:rPr>
          <w:rFonts w:ascii="Times New Roman" w:hAnsi="Times New Roman"/>
          <w:i/>
          <w:sz w:val="28"/>
          <w:szCs w:val="28"/>
          <w:vertAlign w:val="superscript"/>
        </w:rPr>
        <w:t>2</w:t>
      </w:r>
      <w:r>
        <w:rPr>
          <w:rFonts w:ascii="Times New Roman" w:hAnsi="Times New Roman"/>
          <w:sz w:val="28"/>
          <w:szCs w:val="28"/>
        </w:rPr>
        <w:t xml:space="preserve"> — дисперсия доходности;</w:t>
      </w:r>
    </w:p>
    <w:p w:rsidR="00694F74" w:rsidRDefault="00694F74" w:rsidP="00694F74">
      <w:pPr>
        <w:numPr>
          <w:ilvl w:val="0"/>
          <w:numId w:val="31"/>
        </w:numPr>
        <w:spacing w:line="360" w:lineRule="auto"/>
        <w:jc w:val="both"/>
        <w:rPr>
          <w:rFonts w:ascii="Times New Roman" w:hAnsi="Times New Roman"/>
          <w:sz w:val="28"/>
          <w:szCs w:val="28"/>
        </w:rPr>
      </w:pPr>
      <w:r>
        <w:rPr>
          <w:rFonts w:ascii="Times New Roman" w:hAnsi="Times New Roman"/>
          <w:sz w:val="28"/>
          <w:szCs w:val="28"/>
        </w:rPr>
        <w:t xml:space="preserve"> </w:t>
      </w:r>
      <m:oMath>
        <m:r>
          <w:rPr>
            <w:rFonts w:ascii="Cambria Math" w:hAnsi="Cambria Math"/>
            <w:sz w:val="28"/>
            <w:szCs w:val="28"/>
          </w:rPr>
          <m:t>σ =</m:t>
        </m:r>
        <m:rad>
          <m:radPr>
            <m:degHide m:val="on"/>
            <m:ctrlPr>
              <w:rPr>
                <w:rFonts w:ascii="Cambria Math" w:eastAsia="Calibri" w:hAnsi="Cambria Math" w:cs="Times New Roman"/>
                <w:i/>
                <w:sz w:val="28"/>
                <w:szCs w:val="28"/>
              </w:rPr>
            </m:ctrlPr>
          </m:radPr>
          <m:deg/>
          <m:e>
            <m:r>
              <w:rPr>
                <w:rFonts w:ascii="Cambria Math" w:hAnsi="Cambria Math"/>
                <w:sz w:val="28"/>
                <w:szCs w:val="28"/>
              </w:rPr>
              <m:t>D(R</m:t>
            </m:r>
            <m:r>
              <w:rPr>
                <w:rFonts w:ascii="Cambria Math" w:hAnsi="Times New Roman"/>
                <w:sz w:val="28"/>
                <w:szCs w:val="28"/>
              </w:rPr>
              <m:t>)</m:t>
            </m:r>
          </m:e>
        </m:rad>
      </m:oMath>
      <w:r>
        <w:rPr>
          <w:rFonts w:ascii="Times New Roman" w:hAnsi="Times New Roman"/>
          <w:sz w:val="28"/>
          <w:szCs w:val="28"/>
        </w:rPr>
        <w:t xml:space="preserve"> — </w:t>
      </w:r>
      <w:r w:rsidRPr="00A358BB">
        <w:rPr>
          <w:rFonts w:ascii="Times New Roman" w:hAnsi="Times New Roman"/>
          <w:sz w:val="28"/>
          <w:szCs w:val="28"/>
        </w:rPr>
        <w:t>среднеквадратичное отклонение (СКО) или риск.</w:t>
      </w:r>
    </w:p>
    <w:p w:rsidR="00694F74" w:rsidRDefault="00694F74" w:rsidP="00694F74">
      <w:pPr>
        <w:spacing w:line="360" w:lineRule="auto"/>
        <w:ind w:firstLine="851"/>
        <w:jc w:val="both"/>
        <w:rPr>
          <w:rFonts w:ascii="Times New Roman" w:hAnsi="Times New Roman"/>
          <w:sz w:val="28"/>
          <w:szCs w:val="28"/>
        </w:rPr>
      </w:pPr>
      <w:r w:rsidRPr="00A358BB">
        <w:rPr>
          <w:rFonts w:ascii="Times New Roman" w:hAnsi="Times New Roman"/>
          <w:sz w:val="28"/>
          <w:szCs w:val="28"/>
        </w:rPr>
        <w:lastRenderedPageBreak/>
        <w:t xml:space="preserve">Пусть на рынке ценных бумаг имеется </w:t>
      </w:r>
      <w:r w:rsidRPr="006F6300">
        <w:rPr>
          <w:rFonts w:ascii="Times New Roman" w:hAnsi="Times New Roman"/>
          <w:i/>
          <w:sz w:val="28"/>
          <w:szCs w:val="28"/>
        </w:rPr>
        <w:t>n</w:t>
      </w:r>
      <w:r w:rsidRPr="00A358BB">
        <w:rPr>
          <w:rFonts w:ascii="Times New Roman" w:hAnsi="Times New Roman"/>
          <w:sz w:val="28"/>
          <w:szCs w:val="28"/>
        </w:rPr>
        <w:t xml:space="preserve"> финансовых активов. Тогда инвестор может вложить свой капитал в несколько ценных бумаг, тем самым сформировав портфель ценных бумаг</w:t>
      </w:r>
      <w:r w:rsidR="006A4CAD" w:rsidRPr="006A4CAD">
        <w:rPr>
          <w:rFonts w:ascii="Times New Roman" w:hAnsi="Times New Roman"/>
          <w:sz w:val="28"/>
          <w:szCs w:val="28"/>
        </w:rPr>
        <w:t xml:space="preserve"> [31]</w:t>
      </w:r>
      <w:r w:rsidRPr="00A358BB">
        <w:rPr>
          <w:rFonts w:ascii="Times New Roman" w:hAnsi="Times New Roman"/>
          <w:sz w:val="28"/>
          <w:szCs w:val="28"/>
        </w:rPr>
        <w:t>. Рас</w:t>
      </w:r>
      <w:r>
        <w:rPr>
          <w:rFonts w:ascii="Times New Roman" w:hAnsi="Times New Roman"/>
          <w:sz w:val="28"/>
          <w:szCs w:val="28"/>
        </w:rPr>
        <w:t xml:space="preserve">смотрим инвестора, который вложил свой начальный капитал </w:t>
      </w:r>
      <w:r w:rsidRPr="00071A60">
        <w:rPr>
          <w:rFonts w:ascii="Times New Roman" w:hAnsi="Times New Roman"/>
          <w:i/>
          <w:sz w:val="28"/>
          <w:szCs w:val="28"/>
        </w:rPr>
        <w:t>W</w:t>
      </w:r>
      <w:r>
        <w:rPr>
          <w:rFonts w:ascii="Times New Roman" w:hAnsi="Times New Roman"/>
          <w:sz w:val="28"/>
          <w:szCs w:val="28"/>
          <w:vertAlign w:val="superscript"/>
        </w:rPr>
        <w:t>(0)</w:t>
      </w:r>
      <w:r w:rsidRPr="00A358BB">
        <w:rPr>
          <w:rFonts w:ascii="Times New Roman" w:hAnsi="Times New Roman"/>
          <w:sz w:val="28"/>
          <w:szCs w:val="28"/>
        </w:rPr>
        <w:t xml:space="preserve"> в n активов, и тем самым сфор</w:t>
      </w:r>
      <w:r>
        <w:rPr>
          <w:rFonts w:ascii="Times New Roman" w:hAnsi="Times New Roman"/>
          <w:sz w:val="28"/>
          <w:szCs w:val="28"/>
        </w:rPr>
        <w:t xml:space="preserve">мировал портфель π. Пусть </w:t>
      </w:r>
      <w:r w:rsidRPr="00071A60">
        <w:rPr>
          <w:rFonts w:ascii="Times New Roman" w:hAnsi="Times New Roman"/>
          <w:i/>
          <w:sz w:val="28"/>
          <w:szCs w:val="28"/>
        </w:rPr>
        <w:t>a</w:t>
      </w:r>
      <w:r w:rsidRPr="00904A75">
        <w:rPr>
          <w:rFonts w:ascii="Times New Roman" w:hAnsi="Times New Roman"/>
          <w:sz w:val="28"/>
          <w:szCs w:val="28"/>
          <w:vertAlign w:val="subscript"/>
        </w:rPr>
        <w:t>1</w:t>
      </w:r>
      <w:r>
        <w:rPr>
          <w:rFonts w:ascii="Times New Roman" w:hAnsi="Times New Roman"/>
          <w:sz w:val="28"/>
          <w:szCs w:val="28"/>
        </w:rPr>
        <w:t xml:space="preserve">, </w:t>
      </w:r>
      <w:r w:rsidRPr="00071A60">
        <w:rPr>
          <w:rFonts w:ascii="Times New Roman" w:hAnsi="Times New Roman"/>
          <w:i/>
          <w:sz w:val="28"/>
          <w:szCs w:val="28"/>
        </w:rPr>
        <w:t>a</w:t>
      </w:r>
      <w:r w:rsidRPr="00904A75">
        <w:rPr>
          <w:rFonts w:ascii="Times New Roman" w:hAnsi="Times New Roman"/>
          <w:sz w:val="28"/>
          <w:szCs w:val="28"/>
          <w:vertAlign w:val="subscript"/>
        </w:rPr>
        <w:t>2</w:t>
      </w:r>
      <w:r w:rsidRPr="00A358BB">
        <w:rPr>
          <w:rFonts w:ascii="Times New Roman" w:hAnsi="Times New Roman"/>
          <w:sz w:val="28"/>
          <w:szCs w:val="28"/>
        </w:rPr>
        <w:t xml:space="preserve">, . . . , </w:t>
      </w:r>
      <w:r w:rsidRPr="00071A60">
        <w:rPr>
          <w:rFonts w:ascii="Times New Roman" w:hAnsi="Times New Roman"/>
          <w:i/>
          <w:sz w:val="28"/>
          <w:szCs w:val="28"/>
        </w:rPr>
        <w:t>a</w:t>
      </w:r>
      <w:r w:rsidRPr="00071A60">
        <w:rPr>
          <w:rFonts w:ascii="Times New Roman" w:hAnsi="Times New Roman"/>
          <w:i/>
          <w:sz w:val="28"/>
          <w:szCs w:val="28"/>
          <w:vertAlign w:val="subscript"/>
          <w:lang w:val="en-US"/>
        </w:rPr>
        <w:t>n</w:t>
      </w:r>
      <w:r>
        <w:rPr>
          <w:rFonts w:ascii="Times New Roman" w:hAnsi="Times New Roman"/>
          <w:sz w:val="28"/>
          <w:szCs w:val="28"/>
        </w:rPr>
        <w:t xml:space="preserve"> — активы портфеля π</w:t>
      </w:r>
      <w:r w:rsidRPr="00071A60">
        <w:rPr>
          <w:rFonts w:ascii="Times New Roman" w:hAnsi="Times New Roman"/>
          <w:i/>
          <w:sz w:val="28"/>
          <w:szCs w:val="28"/>
        </w:rPr>
        <w:t>, w</w:t>
      </w:r>
      <w:r w:rsidRPr="00071A60">
        <w:rPr>
          <w:rFonts w:ascii="Times New Roman" w:hAnsi="Times New Roman"/>
          <w:sz w:val="28"/>
          <w:szCs w:val="28"/>
          <w:vertAlign w:val="superscript"/>
        </w:rPr>
        <w:t>(0)</w:t>
      </w:r>
      <w:r w:rsidRPr="00071A60">
        <w:rPr>
          <w:rFonts w:ascii="Times New Roman" w:hAnsi="Times New Roman"/>
          <w:sz w:val="28"/>
          <w:szCs w:val="28"/>
          <w:vertAlign w:val="subscript"/>
        </w:rPr>
        <w:t>1</w:t>
      </w:r>
      <w:r w:rsidRPr="00071A60">
        <w:rPr>
          <w:rFonts w:ascii="Times New Roman" w:hAnsi="Times New Roman"/>
          <w:i/>
          <w:sz w:val="28"/>
          <w:szCs w:val="28"/>
        </w:rPr>
        <w:t>, w</w:t>
      </w:r>
      <w:r w:rsidRPr="00071A60">
        <w:rPr>
          <w:rFonts w:ascii="Times New Roman" w:hAnsi="Times New Roman"/>
          <w:sz w:val="28"/>
          <w:szCs w:val="28"/>
          <w:vertAlign w:val="superscript"/>
        </w:rPr>
        <w:t>(0)</w:t>
      </w:r>
      <w:r w:rsidRPr="00071A60">
        <w:rPr>
          <w:rFonts w:ascii="Times New Roman" w:hAnsi="Times New Roman"/>
          <w:sz w:val="28"/>
          <w:szCs w:val="28"/>
          <w:vertAlign w:val="subscript"/>
        </w:rPr>
        <w:t>2</w:t>
      </w:r>
      <w:r w:rsidRPr="00071A60">
        <w:rPr>
          <w:rFonts w:ascii="Times New Roman" w:hAnsi="Times New Roman"/>
          <w:i/>
          <w:sz w:val="28"/>
          <w:szCs w:val="28"/>
        </w:rPr>
        <w:t xml:space="preserve"> , . . . , w</w:t>
      </w:r>
      <w:r w:rsidRPr="00071A60">
        <w:rPr>
          <w:rFonts w:ascii="Times New Roman" w:hAnsi="Times New Roman"/>
          <w:i/>
          <w:sz w:val="28"/>
          <w:szCs w:val="28"/>
          <w:vertAlign w:val="superscript"/>
        </w:rPr>
        <w:t>(</w:t>
      </w:r>
      <w:r w:rsidRPr="00071A60">
        <w:rPr>
          <w:rFonts w:ascii="Times New Roman" w:hAnsi="Times New Roman"/>
          <w:sz w:val="28"/>
          <w:szCs w:val="28"/>
          <w:vertAlign w:val="superscript"/>
        </w:rPr>
        <w:t>0)</w:t>
      </w:r>
      <w:r w:rsidRPr="00071A60">
        <w:rPr>
          <w:rFonts w:ascii="Times New Roman" w:hAnsi="Times New Roman"/>
          <w:i/>
          <w:sz w:val="28"/>
          <w:szCs w:val="28"/>
          <w:vertAlign w:val="subscript"/>
          <w:lang w:val="en-US"/>
        </w:rPr>
        <w:t>n</w:t>
      </w:r>
      <w:r w:rsidRPr="00A358BB">
        <w:rPr>
          <w:rFonts w:ascii="Times New Roman" w:hAnsi="Times New Roman"/>
          <w:sz w:val="28"/>
          <w:szCs w:val="28"/>
        </w:rPr>
        <w:t xml:space="preserve"> — стоимость единицы актива </w:t>
      </w:r>
      <w:r w:rsidRPr="00071A60">
        <w:rPr>
          <w:rFonts w:ascii="Times New Roman" w:hAnsi="Times New Roman"/>
          <w:i/>
          <w:sz w:val="28"/>
          <w:szCs w:val="28"/>
        </w:rPr>
        <w:t>a</w:t>
      </w:r>
      <w:r w:rsidRPr="00904A75">
        <w:rPr>
          <w:rFonts w:ascii="Times New Roman" w:hAnsi="Times New Roman"/>
          <w:sz w:val="28"/>
          <w:szCs w:val="28"/>
          <w:vertAlign w:val="subscript"/>
        </w:rPr>
        <w:t>1</w:t>
      </w:r>
      <w:r>
        <w:rPr>
          <w:rFonts w:ascii="Times New Roman" w:hAnsi="Times New Roman"/>
          <w:sz w:val="28"/>
          <w:szCs w:val="28"/>
        </w:rPr>
        <w:t xml:space="preserve">, </w:t>
      </w:r>
      <w:r w:rsidRPr="00071A60">
        <w:rPr>
          <w:rFonts w:ascii="Times New Roman" w:hAnsi="Times New Roman"/>
          <w:i/>
          <w:sz w:val="28"/>
          <w:szCs w:val="28"/>
        </w:rPr>
        <w:t>a</w:t>
      </w:r>
      <w:r w:rsidRPr="00904A75">
        <w:rPr>
          <w:rFonts w:ascii="Times New Roman" w:hAnsi="Times New Roman"/>
          <w:sz w:val="28"/>
          <w:szCs w:val="28"/>
          <w:vertAlign w:val="subscript"/>
        </w:rPr>
        <w:t>2</w:t>
      </w:r>
      <w:r w:rsidRPr="00A358BB">
        <w:rPr>
          <w:rFonts w:ascii="Times New Roman" w:hAnsi="Times New Roman"/>
          <w:sz w:val="28"/>
          <w:szCs w:val="28"/>
        </w:rPr>
        <w:t xml:space="preserve">, . . . , </w:t>
      </w:r>
      <w:r w:rsidRPr="00071A60">
        <w:rPr>
          <w:rFonts w:ascii="Times New Roman" w:hAnsi="Times New Roman"/>
          <w:i/>
          <w:sz w:val="28"/>
          <w:szCs w:val="28"/>
        </w:rPr>
        <w:t>a</w:t>
      </w:r>
      <w:r w:rsidRPr="00071A60">
        <w:rPr>
          <w:rFonts w:ascii="Times New Roman" w:hAnsi="Times New Roman"/>
          <w:i/>
          <w:sz w:val="28"/>
          <w:szCs w:val="28"/>
          <w:vertAlign w:val="subscript"/>
          <w:lang w:val="en-US"/>
        </w:rPr>
        <w:t>n</w:t>
      </w:r>
      <w:r>
        <w:rPr>
          <w:rFonts w:ascii="Times New Roman" w:hAnsi="Times New Roman"/>
          <w:sz w:val="28"/>
          <w:szCs w:val="28"/>
        </w:rPr>
        <w:t xml:space="preserve"> соответственно, а </w:t>
      </w:r>
      <w:r w:rsidRPr="00071A60">
        <w:rPr>
          <w:rFonts w:ascii="Times New Roman" w:hAnsi="Times New Roman"/>
          <w:i/>
          <w:sz w:val="28"/>
          <w:szCs w:val="28"/>
        </w:rPr>
        <w:t>z</w:t>
      </w:r>
      <w:r w:rsidRPr="00904A75">
        <w:rPr>
          <w:rFonts w:ascii="Times New Roman" w:hAnsi="Times New Roman"/>
          <w:sz w:val="28"/>
          <w:szCs w:val="28"/>
          <w:vertAlign w:val="subscript"/>
        </w:rPr>
        <w:t>1</w:t>
      </w:r>
      <w:r>
        <w:rPr>
          <w:rFonts w:ascii="Times New Roman" w:hAnsi="Times New Roman"/>
          <w:sz w:val="28"/>
          <w:szCs w:val="28"/>
        </w:rPr>
        <w:t xml:space="preserve">, </w:t>
      </w:r>
      <w:r w:rsidRPr="00071A60">
        <w:rPr>
          <w:rFonts w:ascii="Times New Roman" w:hAnsi="Times New Roman"/>
          <w:i/>
          <w:sz w:val="28"/>
          <w:szCs w:val="28"/>
        </w:rPr>
        <w:t>z</w:t>
      </w:r>
      <w:r w:rsidRPr="00904A75">
        <w:rPr>
          <w:rFonts w:ascii="Times New Roman" w:hAnsi="Times New Roman"/>
          <w:sz w:val="28"/>
          <w:szCs w:val="28"/>
          <w:vertAlign w:val="subscript"/>
        </w:rPr>
        <w:t>2</w:t>
      </w:r>
      <w:r>
        <w:rPr>
          <w:rFonts w:ascii="Times New Roman" w:hAnsi="Times New Roman"/>
          <w:sz w:val="28"/>
          <w:szCs w:val="28"/>
        </w:rPr>
        <w:t xml:space="preserve">, . . . , </w:t>
      </w:r>
      <w:r w:rsidRPr="00071A60">
        <w:rPr>
          <w:rFonts w:ascii="Times New Roman" w:hAnsi="Times New Roman"/>
          <w:i/>
          <w:sz w:val="28"/>
          <w:szCs w:val="28"/>
        </w:rPr>
        <w:t>z</w:t>
      </w:r>
      <w:r w:rsidRPr="00071A60">
        <w:rPr>
          <w:rFonts w:ascii="Times New Roman" w:hAnsi="Times New Roman"/>
          <w:i/>
          <w:sz w:val="28"/>
          <w:szCs w:val="28"/>
          <w:vertAlign w:val="subscript"/>
          <w:lang w:val="en-US"/>
        </w:rPr>
        <w:t>n</w:t>
      </w:r>
      <w:r>
        <w:rPr>
          <w:rFonts w:ascii="Times New Roman" w:hAnsi="Times New Roman"/>
          <w:sz w:val="28"/>
          <w:szCs w:val="28"/>
        </w:rPr>
        <w:t xml:space="preserve"> — ко</w:t>
      </w:r>
      <w:r w:rsidRPr="00A358BB">
        <w:rPr>
          <w:rFonts w:ascii="Times New Roman" w:hAnsi="Times New Roman"/>
          <w:sz w:val="28"/>
          <w:szCs w:val="28"/>
        </w:rPr>
        <w:t>личество единиц каждого актива. Очевидно, что начальны</w:t>
      </w:r>
      <w:r>
        <w:rPr>
          <w:rFonts w:ascii="Times New Roman" w:hAnsi="Times New Roman"/>
          <w:sz w:val="28"/>
          <w:szCs w:val="28"/>
        </w:rPr>
        <w:t>й капитал, вложен</w:t>
      </w:r>
      <w:r w:rsidRPr="00A358BB">
        <w:rPr>
          <w:rFonts w:ascii="Times New Roman" w:hAnsi="Times New Roman"/>
          <w:sz w:val="28"/>
          <w:szCs w:val="28"/>
        </w:rPr>
        <w:t xml:space="preserve">ный в портфель </w:t>
      </w:r>
      <w:r w:rsidRPr="00071A60">
        <w:rPr>
          <w:rFonts w:ascii="Times New Roman" w:hAnsi="Times New Roman"/>
          <w:i/>
          <w:sz w:val="28"/>
          <w:szCs w:val="28"/>
        </w:rPr>
        <w:t>π</w:t>
      </w:r>
      <w:r>
        <w:rPr>
          <w:rFonts w:ascii="Times New Roman" w:hAnsi="Times New Roman"/>
          <w:sz w:val="28"/>
          <w:szCs w:val="28"/>
        </w:rPr>
        <w:t xml:space="preserve">, равен: </w:t>
      </w:r>
      <w:r w:rsidRPr="00071A60">
        <w:rPr>
          <w:rFonts w:ascii="Times New Roman" w:hAnsi="Times New Roman"/>
          <w:i/>
          <w:sz w:val="28"/>
          <w:szCs w:val="28"/>
        </w:rPr>
        <w:t>W</w:t>
      </w:r>
      <w:r>
        <w:rPr>
          <w:rFonts w:ascii="Times New Roman" w:hAnsi="Times New Roman"/>
          <w:sz w:val="28"/>
          <w:szCs w:val="28"/>
          <w:vertAlign w:val="superscript"/>
        </w:rPr>
        <w:t>(0)</w:t>
      </w:r>
      <w:r w:rsidRPr="00A358BB">
        <w:rPr>
          <w:rFonts w:ascii="Times New Roman" w:hAnsi="Times New Roman"/>
          <w:sz w:val="28"/>
          <w:szCs w:val="28"/>
        </w:rPr>
        <w:t xml:space="preserve"> =</w:t>
      </w:r>
      <w:r>
        <w:rPr>
          <w:rFonts w:ascii="Times New Roman" w:hAnsi="Times New Roman"/>
          <w:sz w:val="28"/>
          <w:szCs w:val="28"/>
        </w:rPr>
        <w:t>∑</w:t>
      </w:r>
      <w:r w:rsidRPr="00071A60">
        <w:rPr>
          <w:rFonts w:ascii="Times New Roman" w:hAnsi="Times New Roman"/>
          <w:i/>
          <w:sz w:val="28"/>
          <w:szCs w:val="28"/>
          <w:lang w:val="en-US"/>
        </w:rPr>
        <w:t>z</w:t>
      </w:r>
      <w:r w:rsidRPr="00071A60">
        <w:rPr>
          <w:rFonts w:ascii="Times New Roman" w:hAnsi="Times New Roman"/>
          <w:i/>
          <w:sz w:val="28"/>
          <w:szCs w:val="28"/>
          <w:vertAlign w:val="subscript"/>
          <w:lang w:val="en-US"/>
        </w:rPr>
        <w:t>i</w:t>
      </w:r>
      <w:r w:rsidRPr="00071A60">
        <w:rPr>
          <w:rFonts w:ascii="Times New Roman" w:hAnsi="Times New Roman"/>
          <w:i/>
          <w:sz w:val="28"/>
          <w:szCs w:val="28"/>
          <w:lang w:val="en-US"/>
        </w:rPr>
        <w:t>w</w:t>
      </w:r>
      <w:r w:rsidRPr="00904A75">
        <w:rPr>
          <w:rFonts w:ascii="Times New Roman" w:hAnsi="Times New Roman"/>
          <w:sz w:val="28"/>
          <w:szCs w:val="28"/>
          <w:vertAlign w:val="superscript"/>
        </w:rPr>
        <w:t>(0)</w:t>
      </w:r>
      <w:r w:rsidRPr="00071A60">
        <w:rPr>
          <w:rFonts w:ascii="Times New Roman" w:hAnsi="Times New Roman"/>
          <w:i/>
          <w:sz w:val="28"/>
          <w:szCs w:val="28"/>
          <w:vertAlign w:val="subscript"/>
          <w:lang w:val="en-US"/>
        </w:rPr>
        <w:t>i</w:t>
      </w:r>
      <w:r w:rsidRPr="00904A75">
        <w:rPr>
          <w:rFonts w:ascii="Times New Roman" w:hAnsi="Times New Roman"/>
          <w:sz w:val="28"/>
          <w:szCs w:val="28"/>
        </w:rPr>
        <w:t xml:space="preserve">, </w:t>
      </w:r>
      <w:r w:rsidRPr="00A358BB">
        <w:rPr>
          <w:rFonts w:ascii="Times New Roman" w:hAnsi="Times New Roman"/>
          <w:sz w:val="28"/>
          <w:szCs w:val="28"/>
        </w:rPr>
        <w:t xml:space="preserve"> </w:t>
      </w:r>
      <w:r w:rsidRPr="00071A60">
        <w:rPr>
          <w:rFonts w:ascii="Times New Roman" w:hAnsi="Times New Roman"/>
          <w:i/>
          <w:sz w:val="28"/>
          <w:szCs w:val="28"/>
        </w:rPr>
        <w:t>i</w:t>
      </w:r>
      <w:r w:rsidRPr="00A358BB">
        <w:rPr>
          <w:rFonts w:ascii="Times New Roman" w:hAnsi="Times New Roman"/>
          <w:sz w:val="28"/>
          <w:szCs w:val="28"/>
        </w:rPr>
        <w:t>=1</w:t>
      </w:r>
      <w:r>
        <w:rPr>
          <w:rFonts w:ascii="Times New Roman" w:hAnsi="Times New Roman"/>
          <w:sz w:val="28"/>
          <w:szCs w:val="28"/>
        </w:rPr>
        <w:t>…</w:t>
      </w:r>
      <w:r>
        <w:rPr>
          <w:rFonts w:ascii="Times New Roman" w:hAnsi="Times New Roman"/>
          <w:sz w:val="28"/>
          <w:szCs w:val="28"/>
          <w:lang w:val="en-US"/>
        </w:rPr>
        <w:t>n</w:t>
      </w:r>
      <w:r w:rsidRPr="00904A75">
        <w:rPr>
          <w:rFonts w:ascii="Times New Roman" w:hAnsi="Times New Roman"/>
          <w:sz w:val="28"/>
          <w:szCs w:val="28"/>
        </w:rPr>
        <w:t xml:space="preserve">. </w:t>
      </w:r>
      <w:r w:rsidRPr="00A358BB">
        <w:rPr>
          <w:rFonts w:ascii="Times New Roman" w:hAnsi="Times New Roman"/>
          <w:sz w:val="28"/>
          <w:szCs w:val="28"/>
        </w:rPr>
        <w:t xml:space="preserve">Спустя некоторое время инвестор желает продать свои активы по ценам </w:t>
      </w:r>
      <w:r w:rsidRPr="00071A60">
        <w:rPr>
          <w:rFonts w:ascii="Times New Roman" w:hAnsi="Times New Roman"/>
          <w:i/>
          <w:sz w:val="28"/>
          <w:szCs w:val="28"/>
          <w:lang w:val="en-US"/>
        </w:rPr>
        <w:t>w</w:t>
      </w:r>
      <w:r w:rsidRPr="00904A75">
        <w:rPr>
          <w:rFonts w:ascii="Times New Roman" w:hAnsi="Times New Roman"/>
          <w:sz w:val="28"/>
          <w:szCs w:val="28"/>
          <w:vertAlign w:val="superscript"/>
        </w:rPr>
        <w:t>(</w:t>
      </w:r>
      <w:r w:rsidRPr="00071A60">
        <w:rPr>
          <w:rFonts w:ascii="Times New Roman" w:hAnsi="Times New Roman"/>
          <w:i/>
          <w:sz w:val="28"/>
          <w:szCs w:val="28"/>
          <w:vertAlign w:val="superscript"/>
          <w:lang w:val="en-US"/>
        </w:rPr>
        <w:t>t</w:t>
      </w:r>
      <w:r w:rsidRPr="00904A75">
        <w:rPr>
          <w:rFonts w:ascii="Times New Roman" w:hAnsi="Times New Roman"/>
          <w:sz w:val="28"/>
          <w:szCs w:val="28"/>
          <w:vertAlign w:val="superscript"/>
        </w:rPr>
        <w:t>)</w:t>
      </w:r>
      <w:r w:rsidRPr="00904A75">
        <w:rPr>
          <w:rFonts w:ascii="Times New Roman" w:hAnsi="Times New Roman"/>
          <w:sz w:val="28"/>
          <w:szCs w:val="28"/>
          <w:vertAlign w:val="subscript"/>
        </w:rPr>
        <w:t>1</w:t>
      </w:r>
      <w:r w:rsidRPr="00A358BB">
        <w:rPr>
          <w:rFonts w:ascii="Times New Roman" w:hAnsi="Times New Roman"/>
          <w:sz w:val="28"/>
          <w:szCs w:val="28"/>
        </w:rPr>
        <w:t xml:space="preserve"> , </w:t>
      </w:r>
      <w:r w:rsidRPr="00071A60">
        <w:rPr>
          <w:rFonts w:ascii="Times New Roman" w:hAnsi="Times New Roman"/>
          <w:i/>
          <w:sz w:val="28"/>
          <w:szCs w:val="28"/>
          <w:lang w:val="en-US"/>
        </w:rPr>
        <w:t>w</w:t>
      </w:r>
      <w:r w:rsidRPr="00904A75">
        <w:rPr>
          <w:rFonts w:ascii="Times New Roman" w:hAnsi="Times New Roman"/>
          <w:sz w:val="28"/>
          <w:szCs w:val="28"/>
          <w:vertAlign w:val="superscript"/>
        </w:rPr>
        <w:t>(</w:t>
      </w:r>
      <w:r w:rsidRPr="00071A60">
        <w:rPr>
          <w:rFonts w:ascii="Times New Roman" w:hAnsi="Times New Roman"/>
          <w:i/>
          <w:sz w:val="28"/>
          <w:szCs w:val="28"/>
          <w:vertAlign w:val="superscript"/>
          <w:lang w:val="en-US"/>
        </w:rPr>
        <w:t>t</w:t>
      </w:r>
      <w:r w:rsidRPr="00904A75">
        <w:rPr>
          <w:rFonts w:ascii="Times New Roman" w:hAnsi="Times New Roman"/>
          <w:sz w:val="28"/>
          <w:szCs w:val="28"/>
          <w:vertAlign w:val="superscript"/>
        </w:rPr>
        <w:t>)</w:t>
      </w:r>
      <w:r w:rsidRPr="00904A75">
        <w:rPr>
          <w:rFonts w:ascii="Times New Roman" w:hAnsi="Times New Roman"/>
          <w:sz w:val="28"/>
          <w:szCs w:val="28"/>
          <w:vertAlign w:val="subscript"/>
        </w:rPr>
        <w:t>2</w:t>
      </w:r>
      <w:r w:rsidRPr="00A358BB">
        <w:rPr>
          <w:rFonts w:ascii="Times New Roman" w:hAnsi="Times New Roman"/>
          <w:sz w:val="28"/>
          <w:szCs w:val="28"/>
        </w:rPr>
        <w:t xml:space="preserve">, . . . , </w:t>
      </w:r>
      <w:r w:rsidRPr="00071A60">
        <w:rPr>
          <w:rFonts w:ascii="Times New Roman" w:hAnsi="Times New Roman"/>
          <w:i/>
          <w:sz w:val="28"/>
          <w:szCs w:val="28"/>
          <w:lang w:val="en-US"/>
        </w:rPr>
        <w:t>w</w:t>
      </w:r>
      <w:r w:rsidRPr="00904A75">
        <w:rPr>
          <w:rFonts w:ascii="Times New Roman" w:hAnsi="Times New Roman"/>
          <w:sz w:val="28"/>
          <w:szCs w:val="28"/>
          <w:vertAlign w:val="superscript"/>
        </w:rPr>
        <w:t>(</w:t>
      </w:r>
      <w:r w:rsidRPr="00071A60">
        <w:rPr>
          <w:rFonts w:ascii="Times New Roman" w:hAnsi="Times New Roman"/>
          <w:i/>
          <w:sz w:val="28"/>
          <w:szCs w:val="28"/>
          <w:vertAlign w:val="superscript"/>
          <w:lang w:val="en-US"/>
        </w:rPr>
        <w:t>t</w:t>
      </w:r>
      <w:r w:rsidRPr="00904A75">
        <w:rPr>
          <w:rFonts w:ascii="Times New Roman" w:hAnsi="Times New Roman"/>
          <w:sz w:val="28"/>
          <w:szCs w:val="28"/>
          <w:vertAlign w:val="superscript"/>
        </w:rPr>
        <w:t>)</w:t>
      </w:r>
      <w:r w:rsidRPr="00071A60">
        <w:rPr>
          <w:rFonts w:ascii="Times New Roman" w:hAnsi="Times New Roman"/>
          <w:i/>
          <w:sz w:val="28"/>
          <w:szCs w:val="28"/>
          <w:vertAlign w:val="subscript"/>
          <w:lang w:val="en-US"/>
        </w:rPr>
        <w:t>n</w:t>
      </w:r>
      <w:r w:rsidRPr="00A358BB">
        <w:rPr>
          <w:rFonts w:ascii="Times New Roman" w:hAnsi="Times New Roman"/>
          <w:sz w:val="28"/>
          <w:szCs w:val="28"/>
        </w:rPr>
        <w:t>. При этом капитал, полученный при продаже портфеля в конце периода инвестирован</w:t>
      </w:r>
      <w:r>
        <w:rPr>
          <w:rFonts w:ascii="Times New Roman" w:hAnsi="Times New Roman"/>
          <w:sz w:val="28"/>
          <w:szCs w:val="28"/>
        </w:rPr>
        <w:t>ия</w:t>
      </w:r>
      <w:r w:rsidRPr="00904A75">
        <w:rPr>
          <w:rFonts w:ascii="Times New Roman" w:hAnsi="Times New Roman"/>
          <w:sz w:val="28"/>
          <w:szCs w:val="28"/>
        </w:rPr>
        <w:t>,</w:t>
      </w:r>
      <w:r>
        <w:rPr>
          <w:rFonts w:ascii="Times New Roman" w:hAnsi="Times New Roman"/>
          <w:sz w:val="28"/>
          <w:szCs w:val="28"/>
        </w:rPr>
        <w:t xml:space="preserve"> определяется по формуле: </w:t>
      </w:r>
      <w:r w:rsidRPr="00071A60">
        <w:rPr>
          <w:rFonts w:ascii="Times New Roman" w:hAnsi="Times New Roman"/>
          <w:i/>
          <w:sz w:val="28"/>
          <w:szCs w:val="28"/>
        </w:rPr>
        <w:t>W</w:t>
      </w:r>
      <w:r w:rsidRPr="00904A75">
        <w:rPr>
          <w:rFonts w:ascii="Times New Roman" w:hAnsi="Times New Roman"/>
          <w:sz w:val="28"/>
          <w:szCs w:val="28"/>
          <w:vertAlign w:val="superscript"/>
        </w:rPr>
        <w:t>(</w:t>
      </w:r>
      <w:r w:rsidRPr="00071A60">
        <w:rPr>
          <w:rFonts w:ascii="Times New Roman" w:hAnsi="Times New Roman"/>
          <w:i/>
          <w:sz w:val="28"/>
          <w:szCs w:val="28"/>
          <w:vertAlign w:val="superscript"/>
          <w:lang w:val="en-US"/>
        </w:rPr>
        <w:t>t</w:t>
      </w:r>
      <w:r w:rsidRPr="00904A75">
        <w:rPr>
          <w:rFonts w:ascii="Times New Roman" w:hAnsi="Times New Roman"/>
          <w:sz w:val="28"/>
          <w:szCs w:val="28"/>
          <w:vertAlign w:val="superscript"/>
        </w:rPr>
        <w:t>)</w:t>
      </w:r>
      <w:r w:rsidRPr="00A358BB">
        <w:rPr>
          <w:rFonts w:ascii="Times New Roman" w:hAnsi="Times New Roman"/>
          <w:sz w:val="28"/>
          <w:szCs w:val="28"/>
        </w:rPr>
        <w:t xml:space="preserve"> = </w:t>
      </w:r>
      <w:r>
        <w:rPr>
          <w:rFonts w:ascii="Times New Roman" w:hAnsi="Times New Roman"/>
          <w:sz w:val="28"/>
          <w:szCs w:val="28"/>
        </w:rPr>
        <w:t>∑</w:t>
      </w:r>
      <w:r w:rsidRPr="00071A60">
        <w:rPr>
          <w:rFonts w:ascii="Times New Roman" w:hAnsi="Times New Roman"/>
          <w:i/>
          <w:sz w:val="28"/>
          <w:szCs w:val="28"/>
        </w:rPr>
        <w:t>z</w:t>
      </w:r>
      <w:r w:rsidRPr="00071A60">
        <w:rPr>
          <w:rFonts w:ascii="Times New Roman" w:hAnsi="Times New Roman"/>
          <w:i/>
          <w:sz w:val="28"/>
          <w:szCs w:val="28"/>
          <w:vertAlign w:val="subscript"/>
        </w:rPr>
        <w:t>i</w:t>
      </w:r>
      <w:r w:rsidRPr="00071A60">
        <w:rPr>
          <w:rFonts w:ascii="Times New Roman" w:hAnsi="Times New Roman"/>
          <w:i/>
          <w:sz w:val="28"/>
          <w:szCs w:val="28"/>
        </w:rPr>
        <w:t>w</w:t>
      </w:r>
      <w:r w:rsidRPr="00904A75">
        <w:rPr>
          <w:rFonts w:ascii="Times New Roman" w:hAnsi="Times New Roman"/>
          <w:sz w:val="28"/>
          <w:szCs w:val="28"/>
          <w:vertAlign w:val="superscript"/>
        </w:rPr>
        <w:t>(</w:t>
      </w:r>
      <w:r w:rsidRPr="00071A60">
        <w:rPr>
          <w:rFonts w:ascii="Times New Roman" w:hAnsi="Times New Roman"/>
          <w:i/>
          <w:sz w:val="28"/>
          <w:szCs w:val="28"/>
          <w:vertAlign w:val="superscript"/>
        </w:rPr>
        <w:t>t</w:t>
      </w:r>
      <w:r w:rsidRPr="00904A75">
        <w:rPr>
          <w:rFonts w:ascii="Times New Roman" w:hAnsi="Times New Roman"/>
          <w:sz w:val="28"/>
          <w:szCs w:val="28"/>
          <w:vertAlign w:val="superscript"/>
        </w:rPr>
        <w:t>)</w:t>
      </w:r>
      <w:r w:rsidRPr="00071A60">
        <w:rPr>
          <w:rFonts w:ascii="Times New Roman" w:hAnsi="Times New Roman"/>
          <w:i/>
          <w:sz w:val="28"/>
          <w:szCs w:val="28"/>
          <w:vertAlign w:val="subscript"/>
        </w:rPr>
        <w:t>i</w:t>
      </w:r>
      <w:r w:rsidRPr="00071A60">
        <w:rPr>
          <w:rFonts w:ascii="Times New Roman" w:hAnsi="Times New Roman"/>
          <w:i/>
          <w:sz w:val="28"/>
          <w:szCs w:val="28"/>
        </w:rPr>
        <w:t xml:space="preserve"> </w:t>
      </w:r>
      <w:r>
        <w:rPr>
          <w:rFonts w:ascii="Times New Roman" w:hAnsi="Times New Roman"/>
          <w:sz w:val="28"/>
          <w:szCs w:val="28"/>
        </w:rPr>
        <w:t xml:space="preserve">. </w:t>
      </w:r>
      <w:r w:rsidRPr="00A358BB">
        <w:rPr>
          <w:rFonts w:ascii="Times New Roman" w:hAnsi="Times New Roman"/>
          <w:sz w:val="28"/>
          <w:szCs w:val="28"/>
        </w:rPr>
        <w:t xml:space="preserve">Теперь можно определить доходность </w:t>
      </w:r>
      <w:r>
        <w:rPr>
          <w:rFonts w:ascii="Times New Roman" w:hAnsi="Times New Roman"/>
          <w:sz w:val="28"/>
          <w:szCs w:val="28"/>
        </w:rPr>
        <w:t xml:space="preserve">портфеля </w:t>
      </w:r>
      <w:r w:rsidRPr="00071A60">
        <w:rPr>
          <w:rFonts w:ascii="Times New Roman" w:hAnsi="Times New Roman"/>
          <w:i/>
          <w:sz w:val="28"/>
          <w:szCs w:val="28"/>
        </w:rPr>
        <w:t>R</w:t>
      </w:r>
      <w:r w:rsidRPr="00071A60">
        <w:rPr>
          <w:rFonts w:ascii="Times New Roman" w:hAnsi="Times New Roman"/>
          <w:i/>
          <w:sz w:val="28"/>
          <w:szCs w:val="28"/>
          <w:vertAlign w:val="subscript"/>
        </w:rPr>
        <w:t>π</w:t>
      </w:r>
      <w:r>
        <w:rPr>
          <w:rFonts w:ascii="Times New Roman" w:hAnsi="Times New Roman"/>
          <w:sz w:val="28"/>
          <w:szCs w:val="28"/>
        </w:rPr>
        <w:t xml:space="preserve"> по аналогии с опре</w:t>
      </w:r>
      <w:r w:rsidRPr="00A358BB">
        <w:rPr>
          <w:rFonts w:ascii="Times New Roman" w:hAnsi="Times New Roman"/>
          <w:sz w:val="28"/>
          <w:szCs w:val="28"/>
        </w:rPr>
        <w:t>делен</w:t>
      </w:r>
      <w:r>
        <w:rPr>
          <w:rFonts w:ascii="Times New Roman" w:hAnsi="Times New Roman"/>
          <w:sz w:val="28"/>
          <w:szCs w:val="28"/>
        </w:rPr>
        <w:t xml:space="preserve">ием доходности одного актива: </w:t>
      </w:r>
      <w:r w:rsidRPr="00071A60">
        <w:rPr>
          <w:rFonts w:ascii="Times New Roman" w:hAnsi="Times New Roman"/>
          <w:i/>
          <w:sz w:val="28"/>
          <w:szCs w:val="28"/>
        </w:rPr>
        <w:t>R</w:t>
      </w:r>
      <w:r w:rsidRPr="00071A60">
        <w:rPr>
          <w:rFonts w:ascii="Times New Roman" w:hAnsi="Times New Roman"/>
          <w:i/>
          <w:sz w:val="28"/>
          <w:szCs w:val="28"/>
          <w:vertAlign w:val="subscript"/>
        </w:rPr>
        <w:t>π</w:t>
      </w:r>
      <w:r w:rsidRPr="00A358BB">
        <w:rPr>
          <w:rFonts w:ascii="Times New Roman" w:hAnsi="Times New Roman"/>
          <w:sz w:val="28"/>
          <w:szCs w:val="28"/>
        </w:rPr>
        <w:t xml:space="preserve"> = </w:t>
      </w:r>
      <w:r>
        <w:rPr>
          <w:rFonts w:ascii="Times New Roman" w:hAnsi="Times New Roman"/>
          <w:sz w:val="28"/>
          <w:szCs w:val="28"/>
        </w:rPr>
        <w:t>(</w:t>
      </w:r>
      <w:r w:rsidRPr="00071A60">
        <w:rPr>
          <w:rFonts w:ascii="Times New Roman" w:hAnsi="Times New Roman"/>
          <w:i/>
          <w:sz w:val="28"/>
          <w:szCs w:val="28"/>
        </w:rPr>
        <w:t>W</w:t>
      </w:r>
      <w:r w:rsidRPr="00904A75">
        <w:rPr>
          <w:rFonts w:ascii="Times New Roman" w:hAnsi="Times New Roman"/>
          <w:sz w:val="28"/>
          <w:szCs w:val="28"/>
          <w:vertAlign w:val="superscript"/>
        </w:rPr>
        <w:t>(</w:t>
      </w:r>
      <w:r w:rsidRPr="00071A60">
        <w:rPr>
          <w:rFonts w:ascii="Times New Roman" w:hAnsi="Times New Roman"/>
          <w:i/>
          <w:sz w:val="28"/>
          <w:szCs w:val="28"/>
          <w:vertAlign w:val="superscript"/>
        </w:rPr>
        <w:t>t</w:t>
      </w:r>
      <w:r w:rsidRPr="00904A75">
        <w:rPr>
          <w:rFonts w:ascii="Times New Roman" w:hAnsi="Times New Roman"/>
          <w:sz w:val="28"/>
          <w:szCs w:val="28"/>
          <w:vertAlign w:val="superscript"/>
        </w:rPr>
        <w:t>)</w:t>
      </w:r>
      <w:r w:rsidRPr="00A358BB">
        <w:rPr>
          <w:rFonts w:ascii="Times New Roman" w:hAnsi="Times New Roman"/>
          <w:sz w:val="28"/>
          <w:szCs w:val="28"/>
        </w:rPr>
        <w:t xml:space="preserve"> − </w:t>
      </w:r>
      <w:r w:rsidRPr="00071A60">
        <w:rPr>
          <w:rFonts w:ascii="Times New Roman" w:hAnsi="Times New Roman"/>
          <w:i/>
          <w:sz w:val="28"/>
          <w:szCs w:val="28"/>
        </w:rPr>
        <w:t>W</w:t>
      </w:r>
      <w:r w:rsidRPr="00904A75">
        <w:rPr>
          <w:rFonts w:ascii="Times New Roman" w:hAnsi="Times New Roman"/>
          <w:sz w:val="28"/>
          <w:szCs w:val="28"/>
          <w:vertAlign w:val="superscript"/>
        </w:rPr>
        <w:t>(0)</w:t>
      </w:r>
      <w:r w:rsidRPr="00A358BB">
        <w:rPr>
          <w:rFonts w:ascii="Times New Roman" w:hAnsi="Times New Roman"/>
          <w:sz w:val="28"/>
          <w:szCs w:val="28"/>
        </w:rPr>
        <w:t xml:space="preserve"> </w:t>
      </w:r>
      <w:r>
        <w:rPr>
          <w:rFonts w:ascii="Times New Roman" w:hAnsi="Times New Roman"/>
          <w:sz w:val="28"/>
          <w:szCs w:val="28"/>
        </w:rPr>
        <w:t>)/</w:t>
      </w:r>
      <w:r w:rsidRPr="00071A60">
        <w:rPr>
          <w:rFonts w:ascii="Times New Roman" w:hAnsi="Times New Roman"/>
          <w:i/>
          <w:sz w:val="28"/>
          <w:szCs w:val="28"/>
        </w:rPr>
        <w:t>W</w:t>
      </w:r>
      <w:r w:rsidRPr="00904A75">
        <w:rPr>
          <w:rFonts w:ascii="Times New Roman" w:hAnsi="Times New Roman"/>
          <w:sz w:val="28"/>
          <w:szCs w:val="28"/>
          <w:vertAlign w:val="superscript"/>
        </w:rPr>
        <w:t>(0</w:t>
      </w:r>
      <w:r>
        <w:rPr>
          <w:rFonts w:ascii="Times New Roman" w:hAnsi="Times New Roman"/>
          <w:sz w:val="28"/>
          <w:szCs w:val="28"/>
          <w:vertAlign w:val="superscript"/>
        </w:rPr>
        <w:t>)</w:t>
      </w:r>
      <w:r>
        <w:rPr>
          <w:rFonts w:ascii="Times New Roman" w:hAnsi="Times New Roman"/>
          <w:sz w:val="28"/>
          <w:szCs w:val="28"/>
        </w:rPr>
        <w:t>.</w:t>
      </w:r>
    </w:p>
    <w:p w:rsidR="00694F74" w:rsidRDefault="00694F74" w:rsidP="00694F74">
      <w:pPr>
        <w:spacing w:line="360" w:lineRule="auto"/>
        <w:ind w:firstLine="851"/>
        <w:jc w:val="both"/>
        <w:rPr>
          <w:rFonts w:ascii="Times New Roman" w:hAnsi="Times New Roman"/>
          <w:sz w:val="28"/>
          <w:szCs w:val="28"/>
        </w:rPr>
      </w:pPr>
      <w:r>
        <w:rPr>
          <w:rFonts w:ascii="Times New Roman" w:hAnsi="Times New Roman"/>
          <w:sz w:val="28"/>
          <w:szCs w:val="28"/>
        </w:rPr>
        <w:t xml:space="preserve">Отметим, </w:t>
      </w:r>
      <w:r w:rsidRPr="00904A75">
        <w:rPr>
          <w:rFonts w:ascii="Times New Roman" w:hAnsi="Times New Roman"/>
          <w:sz w:val="28"/>
          <w:szCs w:val="28"/>
        </w:rPr>
        <w:t xml:space="preserve">что при увеличении в портфеле числа </w:t>
      </w:r>
      <w:r w:rsidRPr="0020444F">
        <w:rPr>
          <w:rFonts w:ascii="Times New Roman" w:hAnsi="Times New Roman"/>
          <w:i/>
          <w:sz w:val="28"/>
          <w:szCs w:val="28"/>
        </w:rPr>
        <w:t>n</w:t>
      </w:r>
      <w:r w:rsidRPr="00904A75">
        <w:rPr>
          <w:rFonts w:ascii="Times New Roman" w:hAnsi="Times New Roman"/>
          <w:sz w:val="28"/>
          <w:szCs w:val="28"/>
        </w:rPr>
        <w:t xml:space="preserve"> различных видов ценных бумаг слабо коррелирующих между собой, риск портфеля ограничен и стремится к нулю при </w:t>
      </w:r>
      <w:r w:rsidRPr="0020444F">
        <w:rPr>
          <w:rFonts w:ascii="Times New Roman" w:hAnsi="Times New Roman"/>
          <w:i/>
          <w:sz w:val="28"/>
          <w:szCs w:val="28"/>
        </w:rPr>
        <w:t>n</w:t>
      </w:r>
      <w:r w:rsidRPr="00904A75">
        <w:rPr>
          <w:rFonts w:ascii="Times New Roman" w:hAnsi="Times New Roman"/>
          <w:sz w:val="28"/>
          <w:szCs w:val="28"/>
        </w:rPr>
        <w:t xml:space="preserve"> → ∞</w:t>
      </w:r>
      <w:r w:rsidRPr="00AA55D2">
        <w:rPr>
          <w:rFonts w:ascii="Times New Roman" w:hAnsi="Times New Roman"/>
          <w:sz w:val="28"/>
          <w:szCs w:val="28"/>
        </w:rPr>
        <w:t>.</w:t>
      </w:r>
    </w:p>
    <w:p w:rsidR="00694F74" w:rsidRPr="00F6271A" w:rsidRDefault="00694F74" w:rsidP="00694F74">
      <w:pPr>
        <w:spacing w:line="360" w:lineRule="auto"/>
        <w:ind w:firstLine="851"/>
        <w:jc w:val="both"/>
        <w:rPr>
          <w:rFonts w:ascii="Times New Roman" w:hAnsi="Times New Roman"/>
          <w:sz w:val="28"/>
          <w:szCs w:val="28"/>
        </w:rPr>
      </w:pPr>
      <w:r w:rsidRPr="00904A75">
        <w:rPr>
          <w:rFonts w:ascii="Times New Roman" w:hAnsi="Times New Roman"/>
          <w:sz w:val="28"/>
          <w:szCs w:val="28"/>
        </w:rPr>
        <w:t xml:space="preserve">Можно сделать вывод, что для повышения надежности эффекта от вклада в рисковые ценные бумаги целесообразно делать вложения не в один вид, а составлять портфель, содержащий большее разнообразие ценных бумаг. Этот факт </w:t>
      </w:r>
      <w:r w:rsidR="0020444F">
        <w:rPr>
          <w:rFonts w:ascii="Times New Roman" w:hAnsi="Times New Roman"/>
          <w:sz w:val="28"/>
          <w:szCs w:val="28"/>
        </w:rPr>
        <w:t>играет</w:t>
      </w:r>
      <w:r w:rsidRPr="00904A75">
        <w:rPr>
          <w:rFonts w:ascii="Times New Roman" w:hAnsi="Times New Roman"/>
          <w:sz w:val="28"/>
          <w:szCs w:val="28"/>
        </w:rPr>
        <w:t xml:space="preserve"> важную роль в портфельной теории и называется эффектом диверсификации</w:t>
      </w:r>
      <w:r w:rsidR="005B0DE9" w:rsidRPr="005B0DE9">
        <w:rPr>
          <w:rFonts w:ascii="Times New Roman" w:hAnsi="Times New Roman"/>
          <w:sz w:val="28"/>
          <w:szCs w:val="28"/>
        </w:rPr>
        <w:t>[5]</w:t>
      </w:r>
      <w:r w:rsidRPr="00AA55D2">
        <w:rPr>
          <w:rFonts w:ascii="Times New Roman" w:hAnsi="Times New Roman"/>
          <w:sz w:val="28"/>
          <w:szCs w:val="28"/>
        </w:rPr>
        <w:t>.</w:t>
      </w:r>
    </w:p>
    <w:p w:rsidR="004C2FC8" w:rsidRPr="0033564C" w:rsidRDefault="0020444F" w:rsidP="0020444F">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Портфельная теория в настоящее время – это ничто иное как математическая формулировка</w:t>
      </w:r>
      <w:r w:rsidR="004C2FC8" w:rsidRPr="0033564C">
        <w:rPr>
          <w:rFonts w:ascii="Times New Roman" w:hAnsi="Times New Roman" w:cs="Times New Roman"/>
          <w:sz w:val="28"/>
          <w:szCs w:val="28"/>
        </w:rPr>
        <w:t xml:space="preserve"> диверсификации рисков в инвестировании, которая направлена на выбор </w:t>
      </w:r>
      <w:r>
        <w:rPr>
          <w:rFonts w:ascii="Times New Roman" w:hAnsi="Times New Roman" w:cs="Times New Roman"/>
          <w:sz w:val="28"/>
          <w:szCs w:val="28"/>
        </w:rPr>
        <w:t>нескольких</w:t>
      </w:r>
      <w:r w:rsidR="004C2FC8" w:rsidRPr="0033564C">
        <w:rPr>
          <w:rFonts w:ascii="Times New Roman" w:hAnsi="Times New Roman" w:cs="Times New Roman"/>
          <w:sz w:val="28"/>
          <w:szCs w:val="28"/>
        </w:rPr>
        <w:t xml:space="preserve"> ин</w:t>
      </w:r>
      <w:r>
        <w:rPr>
          <w:rFonts w:ascii="Times New Roman" w:hAnsi="Times New Roman" w:cs="Times New Roman"/>
          <w:sz w:val="28"/>
          <w:szCs w:val="28"/>
        </w:rPr>
        <w:t xml:space="preserve">вестиционных активов, которые вместе </w:t>
      </w:r>
      <w:r w:rsidR="004C2FC8" w:rsidRPr="0033564C">
        <w:rPr>
          <w:rFonts w:ascii="Times New Roman" w:hAnsi="Times New Roman" w:cs="Times New Roman"/>
          <w:sz w:val="28"/>
          <w:szCs w:val="28"/>
        </w:rPr>
        <w:t xml:space="preserve">имеют </w:t>
      </w:r>
      <w:r>
        <w:rPr>
          <w:rFonts w:ascii="Times New Roman" w:hAnsi="Times New Roman" w:cs="Times New Roman"/>
          <w:sz w:val="28"/>
          <w:szCs w:val="28"/>
        </w:rPr>
        <w:t>наименьший риск по сравнению с каждым из активов индивидуально</w:t>
      </w:r>
      <w:r w:rsidR="004C2FC8" w:rsidRPr="0033564C">
        <w:rPr>
          <w:rFonts w:ascii="Times New Roman" w:hAnsi="Times New Roman" w:cs="Times New Roman"/>
          <w:sz w:val="28"/>
          <w:szCs w:val="28"/>
        </w:rPr>
        <w:t>.</w:t>
      </w:r>
      <w:r>
        <w:rPr>
          <w:rFonts w:ascii="Times New Roman" w:hAnsi="Times New Roman" w:cs="Times New Roman"/>
          <w:sz w:val="28"/>
          <w:szCs w:val="28"/>
        </w:rPr>
        <w:t xml:space="preserve"> Такое возможно из-за того, что стоимость активов может изменяться как в худшую</w:t>
      </w:r>
      <w:r w:rsidR="00D63D5D" w:rsidRPr="00D63D5D">
        <w:rPr>
          <w:rFonts w:ascii="Times New Roman" w:hAnsi="Times New Roman" w:cs="Times New Roman"/>
          <w:sz w:val="28"/>
          <w:szCs w:val="28"/>
        </w:rPr>
        <w:t>,</w:t>
      </w:r>
      <w:r>
        <w:rPr>
          <w:rFonts w:ascii="Times New Roman" w:hAnsi="Times New Roman" w:cs="Times New Roman"/>
          <w:sz w:val="28"/>
          <w:szCs w:val="28"/>
        </w:rPr>
        <w:t xml:space="preserve"> так и лучшую сторону</w:t>
      </w:r>
      <w:r w:rsidR="00D63D5D" w:rsidRPr="00D63D5D">
        <w:rPr>
          <w:rFonts w:ascii="Times New Roman" w:hAnsi="Times New Roman" w:cs="Times New Roman"/>
          <w:sz w:val="28"/>
          <w:szCs w:val="28"/>
        </w:rPr>
        <w:t xml:space="preserve"> [35]</w:t>
      </w:r>
      <w:r>
        <w:rPr>
          <w:rFonts w:ascii="Times New Roman" w:hAnsi="Times New Roman" w:cs="Times New Roman"/>
          <w:sz w:val="28"/>
          <w:szCs w:val="28"/>
        </w:rPr>
        <w:t>.</w:t>
      </w:r>
    </w:p>
    <w:p w:rsidR="004C2FC8" w:rsidRPr="0033564C" w:rsidRDefault="004C2FC8" w:rsidP="0033564C">
      <w:pPr>
        <w:spacing w:line="360" w:lineRule="auto"/>
        <w:ind w:firstLine="851"/>
        <w:jc w:val="both"/>
        <w:rPr>
          <w:rFonts w:ascii="Times New Roman" w:hAnsi="Times New Roman" w:cs="Times New Roman"/>
          <w:sz w:val="28"/>
          <w:szCs w:val="28"/>
        </w:rPr>
      </w:pPr>
      <w:r w:rsidRPr="0033564C">
        <w:rPr>
          <w:rFonts w:ascii="Times New Roman" w:hAnsi="Times New Roman" w:cs="Times New Roman"/>
          <w:sz w:val="28"/>
          <w:szCs w:val="28"/>
        </w:rPr>
        <w:lastRenderedPageBreak/>
        <w:t>Таким образом, современная портфельная теория показывает, как выбрать </w:t>
      </w:r>
      <w:hyperlink r:id="rId18" w:history="1">
        <w:r w:rsidRPr="0033564C">
          <w:rPr>
            <w:rStyle w:val="ac"/>
            <w:rFonts w:ascii="Times New Roman" w:hAnsi="Times New Roman" w:cs="Times New Roman"/>
            <w:color w:val="auto"/>
            <w:sz w:val="28"/>
            <w:szCs w:val="28"/>
            <w:u w:val="none"/>
          </w:rPr>
          <w:t>портфель с максимально возможной ожидаемой доходностью для данного уровня риска</w:t>
        </w:r>
      </w:hyperlink>
      <w:r w:rsidRPr="0033564C">
        <w:rPr>
          <w:rFonts w:ascii="Times New Roman" w:hAnsi="Times New Roman" w:cs="Times New Roman"/>
          <w:sz w:val="28"/>
          <w:szCs w:val="28"/>
        </w:rPr>
        <w:t>. Она также описывает, как выбрать портфель с минимальным возможным риском при ожидаемой доходности. Поэтому современная портфельная теория рассматривается как одна из форм диверсификации, которая объясняет, как найти наилучшую стратегию диверсификации</w:t>
      </w:r>
      <w:r w:rsidR="00FB6912" w:rsidRPr="00FB6912">
        <w:rPr>
          <w:rFonts w:ascii="Times New Roman" w:hAnsi="Times New Roman" w:cs="Times New Roman"/>
          <w:sz w:val="28"/>
          <w:szCs w:val="28"/>
        </w:rPr>
        <w:t xml:space="preserve"> [37]</w:t>
      </w:r>
      <w:r w:rsidRPr="0033564C">
        <w:rPr>
          <w:rFonts w:ascii="Times New Roman" w:hAnsi="Times New Roman" w:cs="Times New Roman"/>
          <w:sz w:val="28"/>
          <w:szCs w:val="28"/>
        </w:rPr>
        <w:t>.</w:t>
      </w:r>
    </w:p>
    <w:p w:rsidR="004C2FC8" w:rsidRDefault="004C2FC8" w:rsidP="0033564C">
      <w:pPr>
        <w:spacing w:line="360" w:lineRule="auto"/>
        <w:ind w:firstLine="851"/>
        <w:jc w:val="both"/>
        <w:rPr>
          <w:rFonts w:ascii="Times New Roman" w:hAnsi="Times New Roman" w:cs="Times New Roman"/>
          <w:sz w:val="28"/>
          <w:szCs w:val="28"/>
        </w:rPr>
      </w:pPr>
      <w:r w:rsidRPr="0033564C">
        <w:rPr>
          <w:rFonts w:ascii="Times New Roman" w:hAnsi="Times New Roman" w:cs="Times New Roman"/>
          <w:sz w:val="28"/>
          <w:szCs w:val="28"/>
        </w:rPr>
        <w:t>Модель Гарри Марковица, также известная как Среднедисперсионная Модель</w:t>
      </w:r>
      <w:r w:rsidR="0020444F">
        <w:rPr>
          <w:rFonts w:ascii="Times New Roman" w:hAnsi="Times New Roman" w:cs="Times New Roman"/>
          <w:sz w:val="28"/>
          <w:szCs w:val="28"/>
        </w:rPr>
        <w:t xml:space="preserve">, она </w:t>
      </w:r>
      <w:r w:rsidRPr="0033564C">
        <w:rPr>
          <w:rFonts w:ascii="Times New Roman" w:hAnsi="Times New Roman" w:cs="Times New Roman"/>
          <w:sz w:val="28"/>
          <w:szCs w:val="28"/>
        </w:rPr>
        <w:t>основана на ожидаемой доходности (средний показатель) и стандартных отклонениях (дисперсии) различных портфелей. Применяя данную модель, возможно, сделать наиболее эффективный выбор, анализируя различные портфели определенных активов. Метод наглядно указывает инвесторам, как снизить риск, в случае, если они выбрали активы не "двигающиеся" синхронно</w:t>
      </w:r>
      <w:r w:rsidR="005B0DE9" w:rsidRPr="005B0DE9">
        <w:rPr>
          <w:rFonts w:ascii="Times New Roman" w:hAnsi="Times New Roman" w:cs="Times New Roman"/>
          <w:sz w:val="28"/>
          <w:szCs w:val="28"/>
        </w:rPr>
        <w:t>[5]</w:t>
      </w:r>
      <w:r w:rsidRPr="0033564C">
        <w:rPr>
          <w:rFonts w:ascii="Times New Roman" w:hAnsi="Times New Roman" w:cs="Times New Roman"/>
          <w:sz w:val="28"/>
          <w:szCs w:val="28"/>
        </w:rPr>
        <w:t>.</w:t>
      </w:r>
    </w:p>
    <w:p w:rsidR="00FD73C4" w:rsidRDefault="00FD73C4" w:rsidP="00FD73C4">
      <w:pPr>
        <w:spacing w:line="360" w:lineRule="auto"/>
        <w:ind w:firstLine="851"/>
        <w:jc w:val="both"/>
        <w:rPr>
          <w:rFonts w:ascii="Times New Roman" w:hAnsi="Times New Roman" w:cs="Times New Roman"/>
          <w:sz w:val="28"/>
          <w:szCs w:val="28"/>
        </w:rPr>
      </w:pPr>
      <w:r w:rsidRPr="00F069ED">
        <w:rPr>
          <w:rFonts w:ascii="Times New Roman" w:hAnsi="Times New Roman" w:cs="Times New Roman"/>
          <w:sz w:val="28"/>
          <w:szCs w:val="28"/>
        </w:rPr>
        <w:t>Модель Марковица испо</w:t>
      </w:r>
      <w:r>
        <w:rPr>
          <w:rFonts w:ascii="Times New Roman" w:hAnsi="Times New Roman" w:cs="Times New Roman"/>
          <w:sz w:val="28"/>
          <w:szCs w:val="28"/>
        </w:rPr>
        <w:t>льзуются для формирования опти</w:t>
      </w:r>
      <w:r w:rsidRPr="00F069ED">
        <w:rPr>
          <w:rFonts w:ascii="Times New Roman" w:hAnsi="Times New Roman" w:cs="Times New Roman"/>
          <w:sz w:val="28"/>
          <w:szCs w:val="28"/>
        </w:rPr>
        <w:t xml:space="preserve">мального портфеля из рисковых активов. </w:t>
      </w:r>
      <w:r>
        <w:rPr>
          <w:rFonts w:ascii="Times New Roman" w:hAnsi="Times New Roman" w:cs="Times New Roman"/>
          <w:sz w:val="28"/>
          <w:szCs w:val="28"/>
        </w:rPr>
        <w:t>Нахождения оптимального решения при помощи модели Марковица, необходимо решить уравнение:</w:t>
      </w:r>
    </w:p>
    <w:p w:rsidR="00FD73C4" w:rsidRDefault="00BB6171" w:rsidP="00FD73C4">
      <w:pPr>
        <w:spacing w:line="360" w:lineRule="auto"/>
        <w:ind w:firstLine="851"/>
        <w:jc w:val="both"/>
        <w:rPr>
          <w:rFonts w:ascii="Times New Roman" w:eastAsiaTheme="minorEastAsia" w:hAnsi="Times New Roman" w:cs="Times New Roman"/>
          <w:i/>
          <w:sz w:val="28"/>
          <w:szCs w:val="28"/>
          <w:lang w:val="en-US"/>
        </w:rPr>
      </w:pPr>
      <m:oMathPara>
        <m:oMath>
          <m:sSubSup>
            <m:sSubSupPr>
              <m:ctrlPr>
                <w:rPr>
                  <w:rFonts w:ascii="Cambria Math" w:hAnsi="Cambria Math" w:cs="Times New Roman"/>
                  <w:i/>
                  <w:sz w:val="28"/>
                  <w:szCs w:val="28"/>
                  <w:lang w:val="en-US"/>
                </w:rPr>
              </m:ctrlPr>
            </m:sSubSupPr>
            <m:e>
              <m:r>
                <w:rPr>
                  <w:rFonts w:ascii="Cambria Math" w:hAnsi="Cambria Math" w:cs="Times New Roman"/>
                  <w:sz w:val="28"/>
                  <w:szCs w:val="28"/>
                </w:rPr>
                <m:t>σ</m:t>
              </m:r>
              <m:ctrlPr>
                <w:rPr>
                  <w:rFonts w:ascii="Cambria Math" w:hAnsi="Cambria Math" w:cs="Times New Roman"/>
                  <w:i/>
                  <w:sz w:val="28"/>
                  <w:szCs w:val="28"/>
                </w:rPr>
              </m:ctrlPr>
            </m:e>
            <m:sub>
              <m:r>
                <w:rPr>
                  <w:rFonts w:ascii="Cambria Math" w:hAnsi="Cambria Math" w:cs="Times New Roman"/>
                  <w:sz w:val="28"/>
                  <w:szCs w:val="28"/>
                  <w:lang w:val="en-US"/>
                </w:rPr>
                <m:t>π</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2</m:t>
              </m:r>
            </m:den>
          </m:f>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T</m:t>
              </m:r>
            </m:sup>
          </m:sSup>
          <m:r>
            <w:rPr>
              <w:rFonts w:ascii="Cambria Math" w:hAnsi="Cambria Math" w:cs="Times New Roman"/>
              <w:sz w:val="28"/>
              <w:szCs w:val="28"/>
              <w:lang w:val="en-US"/>
            </w:rPr>
            <m:t>Vx→</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min</m:t>
              </m:r>
            </m:fName>
            <m:e/>
          </m:func>
        </m:oMath>
      </m:oMathPara>
    </w:p>
    <w:p w:rsidR="00FD73C4" w:rsidRPr="00FD73C4" w:rsidRDefault="00FD73C4" w:rsidP="00FD73C4">
      <w:pPr>
        <w:spacing w:line="360" w:lineRule="auto"/>
        <w:ind w:firstLine="851"/>
        <w:jc w:val="both"/>
        <w:rPr>
          <w:rFonts w:ascii="Times New Roman" w:hAnsi="Times New Roman" w:cs="Times New Roman"/>
          <w:sz w:val="28"/>
          <w:szCs w:val="28"/>
        </w:rPr>
      </w:pPr>
      <w:r>
        <w:rPr>
          <w:rFonts w:ascii="Times New Roman" w:eastAsiaTheme="minorEastAsia" w:hAnsi="Times New Roman" w:cs="Times New Roman"/>
          <w:sz w:val="28"/>
          <w:szCs w:val="28"/>
        </w:rPr>
        <w:t>Такое уравнение решается при помощи уравнения Лагранжа.</w:t>
      </w:r>
    </w:p>
    <w:p w:rsidR="00FD73C4" w:rsidRPr="0033564C" w:rsidRDefault="00FD73C4" w:rsidP="0033564C">
      <w:pPr>
        <w:spacing w:line="360" w:lineRule="auto"/>
        <w:ind w:firstLine="851"/>
        <w:jc w:val="both"/>
        <w:rPr>
          <w:rFonts w:ascii="Times New Roman" w:hAnsi="Times New Roman" w:cs="Times New Roman"/>
          <w:sz w:val="28"/>
          <w:szCs w:val="28"/>
        </w:rPr>
      </w:pPr>
      <m:oMathPara>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T</m:t>
              </m:r>
            </m:sup>
          </m:sSup>
          <m:r>
            <w:rPr>
              <w:rFonts w:ascii="Cambria Math" w:hAnsi="Cambria Math" w:cs="Times New Roman"/>
              <w:sz w:val="28"/>
              <w:szCs w:val="28"/>
            </w:rPr>
            <m:t>Vx+</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I</m:t>
                  </m:r>
                </m:e>
                <m:sup>
                  <m:r>
                    <w:rPr>
                      <w:rFonts w:ascii="Cambria Math" w:hAnsi="Cambria Math" w:cs="Times New Roman"/>
                      <w:sz w:val="28"/>
                      <w:szCs w:val="28"/>
                    </w:rPr>
                    <m:t>T</m:t>
                  </m:r>
                </m:sup>
              </m:sSup>
              <m:r>
                <w:rPr>
                  <w:rFonts w:ascii="Cambria Math" w:hAnsi="Cambria Math" w:cs="Times New Roman"/>
                  <w:sz w:val="28"/>
                  <w:szCs w:val="28"/>
                </w:rPr>
                <m:t>x</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n</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m:t>
              </m:r>
            </m:sup>
          </m:sSup>
          <m:r>
            <w:rPr>
              <w:rFonts w:ascii="Cambria Math" w:hAnsi="Cambria Math" w:cs="Times New Roman"/>
              <w:sz w:val="28"/>
              <w:szCs w:val="28"/>
            </w:rPr>
            <m:t>x)</m:t>
          </m:r>
        </m:oMath>
      </m:oMathPara>
    </w:p>
    <w:p w:rsidR="00FD73C4" w:rsidRPr="00F069ED" w:rsidRDefault="00FD73C4" w:rsidP="00FD73C4">
      <w:pPr>
        <w:spacing w:line="360" w:lineRule="auto"/>
        <w:ind w:firstLine="851"/>
        <w:jc w:val="both"/>
        <w:rPr>
          <w:rFonts w:ascii="Times New Roman" w:hAnsi="Times New Roman" w:cs="Times New Roman"/>
          <w:sz w:val="28"/>
          <w:szCs w:val="28"/>
        </w:rPr>
      </w:pPr>
      <w:r w:rsidRPr="00F069ED">
        <w:rPr>
          <w:rFonts w:ascii="Times New Roman" w:hAnsi="Times New Roman" w:cs="Times New Roman"/>
          <w:sz w:val="28"/>
          <w:szCs w:val="28"/>
        </w:rPr>
        <w:t>Вывод: у каждого инвестора будет свой оптимальный портфель рисковых активов вида в зависимост</w:t>
      </w:r>
      <w:r>
        <w:rPr>
          <w:rFonts w:ascii="Times New Roman" w:hAnsi="Times New Roman" w:cs="Times New Roman"/>
          <w:sz w:val="28"/>
          <w:szCs w:val="28"/>
        </w:rPr>
        <w:t>и от того какую ожидаемую доход</w:t>
      </w:r>
      <w:r w:rsidRPr="00F069ED">
        <w:rPr>
          <w:rFonts w:ascii="Times New Roman" w:hAnsi="Times New Roman" w:cs="Times New Roman"/>
          <w:sz w:val="28"/>
          <w:szCs w:val="28"/>
        </w:rPr>
        <w:t>ность портфеля инвестор захочет получить, а портфель с наименьшим риском будет д</w:t>
      </w:r>
      <w:r>
        <w:rPr>
          <w:rFonts w:ascii="Times New Roman" w:hAnsi="Times New Roman" w:cs="Times New Roman"/>
          <w:sz w:val="28"/>
          <w:szCs w:val="28"/>
        </w:rPr>
        <w:t>остигаться на вершине гиперболы</w:t>
      </w:r>
      <w:r w:rsidR="00D63D5D" w:rsidRPr="00D63D5D">
        <w:rPr>
          <w:rFonts w:ascii="Times New Roman" w:hAnsi="Times New Roman" w:cs="Times New Roman"/>
          <w:sz w:val="28"/>
          <w:szCs w:val="28"/>
        </w:rPr>
        <w:t xml:space="preserve"> [34]</w:t>
      </w:r>
      <w:r>
        <w:rPr>
          <w:rFonts w:ascii="Times New Roman" w:hAnsi="Times New Roman" w:cs="Times New Roman"/>
          <w:sz w:val="28"/>
          <w:szCs w:val="28"/>
        </w:rPr>
        <w:t>.</w:t>
      </w:r>
    </w:p>
    <w:p w:rsidR="00FD73C4" w:rsidRPr="0033564C" w:rsidRDefault="00FD73C4" w:rsidP="00FD73C4">
      <w:pPr>
        <w:spacing w:line="360" w:lineRule="auto"/>
        <w:ind w:firstLine="851"/>
        <w:jc w:val="both"/>
        <w:rPr>
          <w:rFonts w:ascii="Times New Roman" w:hAnsi="Times New Roman" w:cs="Times New Roman"/>
          <w:color w:val="121212"/>
          <w:sz w:val="28"/>
          <w:szCs w:val="28"/>
        </w:rPr>
      </w:pPr>
      <w:r>
        <w:rPr>
          <w:rFonts w:ascii="Times New Roman" w:hAnsi="Times New Roman" w:cs="Times New Roman"/>
          <w:sz w:val="28"/>
          <w:szCs w:val="28"/>
        </w:rPr>
        <w:t xml:space="preserve">Еще одной известной моделью для расчета портфеля является модель </w:t>
      </w:r>
      <w:r w:rsidR="00023ACB">
        <w:rPr>
          <w:rFonts w:ascii="Times New Roman" w:hAnsi="Times New Roman" w:cs="Times New Roman"/>
          <w:sz w:val="28"/>
          <w:szCs w:val="28"/>
        </w:rPr>
        <w:t>Тобина</w:t>
      </w:r>
      <w:r>
        <w:rPr>
          <w:rFonts w:ascii="Times New Roman" w:hAnsi="Times New Roman" w:cs="Times New Roman"/>
          <w:sz w:val="28"/>
          <w:szCs w:val="28"/>
        </w:rPr>
        <w:t>, которая имеет следующие отличия</w:t>
      </w:r>
      <w:r w:rsidRPr="0033564C">
        <w:rPr>
          <w:rFonts w:ascii="Times New Roman" w:hAnsi="Times New Roman" w:cs="Times New Roman"/>
          <w:color w:val="121212"/>
          <w:sz w:val="28"/>
          <w:szCs w:val="28"/>
        </w:rPr>
        <w:t>:</w:t>
      </w:r>
    </w:p>
    <w:p w:rsidR="00FD73C4" w:rsidRPr="0033564C" w:rsidRDefault="00FD73C4" w:rsidP="00FD73C4">
      <w:pPr>
        <w:numPr>
          <w:ilvl w:val="0"/>
          <w:numId w:val="32"/>
        </w:numPr>
        <w:shd w:val="clear" w:color="auto" w:fill="FFFFFF"/>
        <w:spacing w:after="0" w:line="360" w:lineRule="auto"/>
        <w:ind w:left="360" w:firstLine="851"/>
        <w:jc w:val="both"/>
        <w:rPr>
          <w:rFonts w:ascii="Times New Roman" w:hAnsi="Times New Roman" w:cs="Times New Roman"/>
          <w:color w:val="121212"/>
          <w:sz w:val="28"/>
          <w:szCs w:val="28"/>
        </w:rPr>
      </w:pPr>
      <w:r w:rsidRPr="0033564C">
        <w:rPr>
          <w:rFonts w:ascii="Times New Roman" w:hAnsi="Times New Roman" w:cs="Times New Roman"/>
          <w:color w:val="121212"/>
          <w:sz w:val="28"/>
          <w:szCs w:val="28"/>
        </w:rPr>
        <w:lastRenderedPageBreak/>
        <w:t>В инвестиционный портфель включаются безрисковые активы, доходность которых не зависит от рыночных рисков. К безрисковым активам относят государственные ценные бумаги (ГКО, ОФЗ) с максимальным уровнем надежности</w:t>
      </w:r>
      <w:r w:rsidR="00E428AF" w:rsidRPr="00E428AF">
        <w:rPr>
          <w:rFonts w:ascii="Times New Roman" w:hAnsi="Times New Roman" w:cs="Times New Roman"/>
          <w:color w:val="121212"/>
          <w:sz w:val="28"/>
          <w:szCs w:val="28"/>
        </w:rPr>
        <w:t xml:space="preserve"> [24]</w:t>
      </w:r>
      <w:r w:rsidRPr="0033564C">
        <w:rPr>
          <w:rFonts w:ascii="Times New Roman" w:hAnsi="Times New Roman" w:cs="Times New Roman"/>
          <w:color w:val="121212"/>
          <w:sz w:val="28"/>
          <w:szCs w:val="28"/>
        </w:rPr>
        <w:t>.</w:t>
      </w:r>
    </w:p>
    <w:p w:rsidR="00FD73C4" w:rsidRPr="0033564C" w:rsidRDefault="00FD73C4" w:rsidP="00FD73C4">
      <w:pPr>
        <w:numPr>
          <w:ilvl w:val="0"/>
          <w:numId w:val="32"/>
        </w:numPr>
        <w:shd w:val="clear" w:color="auto" w:fill="FFFFFF"/>
        <w:spacing w:after="240" w:line="360" w:lineRule="auto"/>
        <w:ind w:left="360" w:firstLine="851"/>
        <w:jc w:val="both"/>
        <w:rPr>
          <w:rFonts w:ascii="Times New Roman" w:hAnsi="Times New Roman" w:cs="Times New Roman"/>
          <w:color w:val="121212"/>
          <w:sz w:val="28"/>
          <w:szCs w:val="28"/>
        </w:rPr>
      </w:pPr>
      <w:r w:rsidRPr="0033564C">
        <w:rPr>
          <w:rFonts w:ascii="Times New Roman" w:hAnsi="Times New Roman" w:cs="Times New Roman"/>
          <w:color w:val="121212"/>
          <w:sz w:val="28"/>
          <w:szCs w:val="28"/>
        </w:rPr>
        <w:t>В модели допускается не только покупка ценных бумаг в портфеле, но также и их продажа</w:t>
      </w:r>
      <w:r w:rsidR="00CD443C">
        <w:rPr>
          <w:rFonts w:ascii="Times New Roman" w:hAnsi="Times New Roman" w:cs="Times New Roman"/>
          <w:color w:val="121212"/>
          <w:sz w:val="28"/>
          <w:szCs w:val="28"/>
        </w:rPr>
        <w:t xml:space="preserve"> </w:t>
      </w:r>
      <w:r w:rsidR="00CD443C" w:rsidRPr="00CD443C">
        <w:rPr>
          <w:rFonts w:ascii="Times New Roman" w:hAnsi="Times New Roman" w:cs="Times New Roman"/>
          <w:color w:val="121212"/>
          <w:sz w:val="28"/>
          <w:szCs w:val="28"/>
        </w:rPr>
        <w:t>[39]</w:t>
      </w:r>
      <w:r w:rsidRPr="0033564C">
        <w:rPr>
          <w:rFonts w:ascii="Times New Roman" w:hAnsi="Times New Roman" w:cs="Times New Roman"/>
          <w:color w:val="121212"/>
          <w:sz w:val="28"/>
          <w:szCs w:val="28"/>
        </w:rPr>
        <w:t>.</w:t>
      </w:r>
    </w:p>
    <w:p w:rsidR="00BE67B3" w:rsidRDefault="00BE67B3" w:rsidP="00BE67B3">
      <w:pPr>
        <w:spacing w:line="360" w:lineRule="auto"/>
        <w:ind w:firstLine="851"/>
        <w:jc w:val="both"/>
        <w:rPr>
          <w:rFonts w:ascii="Times New Roman" w:hAnsi="Times New Roman" w:cs="Times New Roman"/>
          <w:sz w:val="28"/>
          <w:szCs w:val="28"/>
        </w:rPr>
      </w:pPr>
      <w:r w:rsidRPr="00D049CE">
        <w:rPr>
          <w:rFonts w:ascii="Times New Roman" w:hAnsi="Times New Roman" w:cs="Times New Roman"/>
          <w:sz w:val="28"/>
          <w:szCs w:val="28"/>
        </w:rPr>
        <w:t>Пусть портфель π сформированный ин</w:t>
      </w:r>
      <w:r>
        <w:rPr>
          <w:rFonts w:ascii="Times New Roman" w:hAnsi="Times New Roman" w:cs="Times New Roman"/>
          <w:sz w:val="28"/>
          <w:szCs w:val="28"/>
        </w:rPr>
        <w:t>вестором отождествляется с век</w:t>
      </w:r>
      <w:r w:rsidRPr="00D049CE">
        <w:rPr>
          <w:rFonts w:ascii="Times New Roman" w:hAnsi="Times New Roman" w:cs="Times New Roman"/>
          <w:sz w:val="28"/>
          <w:szCs w:val="28"/>
        </w:rPr>
        <w:t xml:space="preserve">тором столбцом </w:t>
      </w:r>
    </w:p>
    <w:p w:rsidR="00BE67B3" w:rsidRPr="0050199A" w:rsidRDefault="00BB6171" w:rsidP="00BE67B3">
      <w:pPr>
        <w:spacing w:line="360" w:lineRule="auto"/>
        <w:ind w:firstLine="851"/>
        <w:jc w:val="both"/>
        <w:rPr>
          <w:oMath/>
          <w:rFonts w:ascii="Cambria Math" w:hAnsi="Cambria Math" w:cs="Times New Roman"/>
          <w:sz w:val="28"/>
          <w:szCs w:val="28"/>
        </w:rPr>
      </w:pPr>
      <m:oMathPara>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 x</m:t>
                  </m:r>
                </m:e>
              </m:d>
            </m:e>
            <m:sup>
              <m:r>
                <w:rPr>
                  <w:rFonts w:ascii="Cambria Math" w:hAnsi="Cambria Math" w:cs="Times New Roman"/>
                  <w:sz w:val="28"/>
                  <w:szCs w:val="28"/>
                </w:rPr>
                <m:t>T</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n+1</m:t>
              </m:r>
            </m:sup>
          </m:sSup>
          <m:r>
            <w:rPr>
              <w:rFonts w:ascii="Cambria Math" w:hAnsi="Cambria Math" w:cs="Times New Roman"/>
              <w:sz w:val="28"/>
              <w:szCs w:val="28"/>
            </w:rPr>
            <m:t xml:space="preserve"> :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nary>
          <m:r>
            <w:rPr>
              <w:rFonts w:ascii="Cambria Math" w:hAnsi="Cambria Math" w:cs="Times New Roman"/>
              <w:sz w:val="28"/>
              <w:szCs w:val="28"/>
            </w:rPr>
            <m:t xml:space="preserve">, </m:t>
          </m:r>
        </m:oMath>
      </m:oMathPara>
    </w:p>
    <w:p w:rsidR="00BE67B3" w:rsidRDefault="00BE67B3" w:rsidP="00BE67B3">
      <w:pPr>
        <w:spacing w:line="360" w:lineRule="auto"/>
        <w:ind w:firstLine="851"/>
        <w:jc w:val="both"/>
        <w:rPr>
          <w:rFonts w:ascii="Times New Roman" w:hAnsi="Times New Roman" w:cs="Times New Roman"/>
          <w:sz w:val="28"/>
          <w:szCs w:val="28"/>
        </w:rPr>
      </w:pPr>
      <w:r w:rsidRPr="00D049CE">
        <w:rPr>
          <w:rFonts w:ascii="Times New Roman" w:hAnsi="Times New Roman" w:cs="Times New Roman"/>
          <w:sz w:val="28"/>
          <w:szCs w:val="28"/>
        </w:rPr>
        <w:t xml:space="preserve">где координата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oMath>
      <w:r w:rsidRPr="00D049CE">
        <w:rPr>
          <w:rFonts w:ascii="Times New Roman" w:hAnsi="Times New Roman" w:cs="Times New Roman"/>
          <w:sz w:val="28"/>
          <w:szCs w:val="28"/>
        </w:rPr>
        <w:t xml:space="preserve"> — доля капитала вло</w:t>
      </w:r>
      <w:r>
        <w:rPr>
          <w:rFonts w:ascii="Times New Roman" w:hAnsi="Times New Roman" w:cs="Times New Roman"/>
          <w:sz w:val="28"/>
          <w:szCs w:val="28"/>
        </w:rPr>
        <w:t>женная в безрисковую ценную бу</w:t>
      </w:r>
      <w:r w:rsidRPr="00D049CE">
        <w:rPr>
          <w:rFonts w:ascii="Times New Roman" w:hAnsi="Times New Roman" w:cs="Times New Roman"/>
          <w:sz w:val="28"/>
          <w:szCs w:val="28"/>
        </w:rPr>
        <w:t xml:space="preserve">магу, а x структура портфеля из рисковых активов. </w:t>
      </w:r>
    </w:p>
    <w:p w:rsidR="00BE67B3" w:rsidRDefault="00BE67B3" w:rsidP="00BE67B3">
      <w:pPr>
        <w:spacing w:line="360" w:lineRule="auto"/>
        <w:ind w:firstLine="851"/>
        <w:jc w:val="both"/>
        <w:rPr>
          <w:rFonts w:ascii="Times New Roman" w:hAnsi="Times New Roman" w:cs="Times New Roman"/>
          <w:sz w:val="28"/>
          <w:szCs w:val="28"/>
        </w:rPr>
      </w:pPr>
      <w:r w:rsidRPr="00D049CE">
        <w:rPr>
          <w:rFonts w:ascii="Times New Roman" w:hAnsi="Times New Roman" w:cs="Times New Roman"/>
          <w:sz w:val="28"/>
          <w:szCs w:val="28"/>
        </w:rPr>
        <w:t xml:space="preserve">Обозначим доходность безрискового актива за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0</m:t>
            </m:r>
          </m:sub>
        </m:sSub>
      </m:oMath>
      <w:r w:rsidRPr="00D049CE">
        <w:rPr>
          <w:rFonts w:ascii="Times New Roman" w:hAnsi="Times New Roman" w:cs="Times New Roman"/>
          <w:sz w:val="28"/>
          <w:szCs w:val="28"/>
        </w:rPr>
        <w:t>. Cтоит заметить следующие свойства безрискового актива:</w:t>
      </w:r>
    </w:p>
    <w:p w:rsidR="00BE67B3" w:rsidRPr="0050199A" w:rsidRDefault="00BE67B3" w:rsidP="00BE67B3">
      <w:pPr>
        <w:spacing w:line="360" w:lineRule="auto"/>
        <w:ind w:firstLine="851"/>
        <w:jc w:val="both"/>
        <w:rPr>
          <w:oMath/>
          <w:rFonts w:ascii="Cambria Math" w:hAnsi="Cambria Math" w:cs="Times New Roman"/>
          <w:sz w:val="28"/>
          <w:szCs w:val="28"/>
        </w:rPr>
      </w:pPr>
      <m:oMathPara>
        <m:oMath>
          <m:r>
            <w:rPr>
              <w:rFonts w:ascii="Cambria Math" w:hAnsi="Cambria Math" w:cs="Times New Roman"/>
              <w:sz w:val="28"/>
              <w:szCs w:val="28"/>
            </w:rPr>
            <m:t xml:space="preserve"> </m:t>
          </m:r>
          <m:r>
            <w:rPr>
              <w:rFonts w:ascii="Cambria Math" w:hAnsi="Cambria Math" w:cs="Times New Roman"/>
              <w:sz w:val="28"/>
              <w:szCs w:val="28"/>
              <w:lang w:val="en-US"/>
            </w:rPr>
            <m:t>E</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0</m:t>
                  </m:r>
                </m:sub>
              </m:sSub>
            </m:e>
          </m:d>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0</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0</m:t>
              </m:r>
            </m:sub>
          </m:sSub>
          <m:r>
            <w:rPr>
              <w:rFonts w:ascii="Cambria Math" w:hAnsi="Cambria Math" w:cs="Times New Roman"/>
              <w:sz w:val="28"/>
              <w:szCs w:val="28"/>
              <w:lang w:val="en-US"/>
            </w:rPr>
            <m:t>,  D</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0</m:t>
                  </m:r>
                </m:sub>
              </m:sSub>
            </m:e>
          </m:d>
          <m:r>
            <w:rPr>
              <w:rFonts w:ascii="Cambria Math" w:hAnsi="Cambria Math" w:cs="Times New Roman"/>
              <w:sz w:val="28"/>
              <w:szCs w:val="28"/>
              <w:lang w:val="en-US"/>
            </w:rPr>
            <m:t>= 0,  cov(</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i</m:t>
              </m:r>
            </m:sub>
          </m:sSub>
          <m:r>
            <w:rPr>
              <w:rFonts w:ascii="Cambria Math" w:hAnsi="Cambria Math" w:cs="Times New Roman"/>
              <w:sz w:val="28"/>
              <w:szCs w:val="28"/>
              <w:lang w:val="en-US"/>
            </w:rPr>
            <m:t xml:space="preserve">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0</m:t>
              </m:r>
            </m:sub>
          </m:sSub>
          <m:r>
            <w:rPr>
              <w:rFonts w:ascii="Cambria Math" w:hAnsi="Cambria Math" w:cs="Times New Roman"/>
              <w:sz w:val="28"/>
              <w:szCs w:val="28"/>
              <w:lang w:val="en-US"/>
            </w:rPr>
            <m:t>) = 0.</m:t>
          </m:r>
        </m:oMath>
      </m:oMathPara>
    </w:p>
    <w:p w:rsidR="00BE67B3" w:rsidRDefault="00BE67B3" w:rsidP="00BE67B3">
      <w:pPr>
        <w:spacing w:line="360" w:lineRule="auto"/>
        <w:ind w:firstLine="851"/>
        <w:jc w:val="both"/>
        <w:rPr>
          <w:rFonts w:ascii="Times New Roman" w:hAnsi="Times New Roman" w:cs="Times New Roman"/>
          <w:sz w:val="28"/>
          <w:szCs w:val="28"/>
        </w:rPr>
      </w:pPr>
      <w:r w:rsidRPr="0050199A">
        <w:rPr>
          <w:rFonts w:ascii="Times New Roman" w:hAnsi="Times New Roman" w:cs="Times New Roman"/>
          <w:sz w:val="28"/>
          <w:szCs w:val="28"/>
        </w:rPr>
        <w:t xml:space="preserve"> </w:t>
      </w:r>
      <w:r w:rsidRPr="00D049CE">
        <w:rPr>
          <w:rFonts w:ascii="Times New Roman" w:hAnsi="Times New Roman" w:cs="Times New Roman"/>
          <w:sz w:val="28"/>
          <w:szCs w:val="28"/>
        </w:rPr>
        <w:t xml:space="preserve">Теперь найдем основные характеристики портфеля </w:t>
      </w:r>
      <m:oMath>
        <m:r>
          <w:rPr>
            <w:rFonts w:ascii="Cambria Math" w:hAnsi="Cambria Math" w:cs="Times New Roman"/>
            <w:sz w:val="28"/>
            <w:szCs w:val="28"/>
          </w:rPr>
          <m:t>π</m:t>
        </m:r>
      </m:oMath>
      <w:r w:rsidRPr="00D049CE">
        <w:rPr>
          <w:rFonts w:ascii="Times New Roman" w:hAnsi="Times New Roman" w:cs="Times New Roman"/>
          <w:sz w:val="28"/>
          <w:szCs w:val="28"/>
        </w:rPr>
        <w:t xml:space="preserve">: </w:t>
      </w:r>
    </w:p>
    <w:p w:rsidR="00BE67B3" w:rsidRPr="0050199A" w:rsidRDefault="00BB6171" w:rsidP="00BE67B3">
      <w:pPr>
        <w:spacing w:line="360" w:lineRule="auto"/>
        <w:ind w:firstLine="851"/>
        <w:jc w:val="both"/>
        <w:rPr>
          <w:oMath/>
          <w:rFonts w:ascii="Cambria Math" w:hAnsi="Cambria Math"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π</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0</m:t>
              </m:r>
            </m:sub>
          </m:sSub>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T</m:t>
              </m:r>
            </m:sup>
          </m:sSup>
          <m:r>
            <w:rPr>
              <w:rFonts w:ascii="Cambria Math" w:hAnsi="Cambria Math" w:cs="Times New Roman"/>
              <w:sz w:val="28"/>
              <w:szCs w:val="28"/>
            </w:rPr>
            <m:t>q,</m:t>
          </m:r>
        </m:oMath>
      </m:oMathPara>
    </w:p>
    <w:p w:rsidR="00BE67B3" w:rsidRPr="0050199A" w:rsidRDefault="00BE67B3" w:rsidP="00BE67B3">
      <w:pPr>
        <w:spacing w:line="360" w:lineRule="auto"/>
        <w:ind w:firstLine="851"/>
        <w:jc w:val="both"/>
        <w:rPr>
          <w:oMath/>
          <w:rFonts w:ascii="Cambria Math" w:hAnsi="Cambria Math"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π</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0</m:t>
              </m:r>
            </m:sub>
          </m:sSub>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T</m:t>
              </m:r>
            </m:sup>
          </m:sSup>
          <m:r>
            <w:rPr>
              <w:rFonts w:ascii="Cambria Math" w:hAnsi="Cambria Math" w:cs="Times New Roman"/>
              <w:sz w:val="28"/>
              <w:szCs w:val="28"/>
            </w:rPr>
            <m:t xml:space="preserve"> r.</m:t>
          </m:r>
        </m:oMath>
      </m:oMathPara>
    </w:p>
    <w:p w:rsidR="00BE67B3" w:rsidRDefault="00BE67B3" w:rsidP="00BE67B3">
      <w:pPr>
        <w:spacing w:line="360" w:lineRule="auto"/>
        <w:ind w:firstLine="851"/>
        <w:jc w:val="both"/>
        <w:rPr>
          <w:rFonts w:ascii="Times New Roman" w:hAnsi="Times New Roman" w:cs="Times New Roman"/>
          <w:sz w:val="28"/>
          <w:szCs w:val="28"/>
        </w:rPr>
      </w:pPr>
      <w:r w:rsidRPr="00D049CE">
        <w:rPr>
          <w:rFonts w:ascii="Times New Roman" w:hAnsi="Times New Roman" w:cs="Times New Roman"/>
          <w:sz w:val="28"/>
          <w:szCs w:val="28"/>
        </w:rPr>
        <w:t xml:space="preserve">Сформулируем задачу Тобина. </w:t>
      </w:r>
    </w:p>
    <w:p w:rsidR="00BE67B3" w:rsidRPr="00BE67B3" w:rsidRDefault="00BE67B3" w:rsidP="00BE67B3">
      <w:pPr>
        <w:spacing w:line="360" w:lineRule="auto"/>
        <w:ind w:firstLine="851"/>
        <w:jc w:val="both"/>
        <w:rPr>
          <w:rFonts w:ascii="Times New Roman" w:hAnsi="Times New Roman" w:cs="Times New Roman"/>
          <w:sz w:val="28"/>
          <w:szCs w:val="28"/>
        </w:rPr>
      </w:pPr>
      <w:r w:rsidRPr="00D049CE">
        <w:rPr>
          <w:rFonts w:ascii="Times New Roman" w:hAnsi="Times New Roman" w:cs="Times New Roman"/>
          <w:sz w:val="28"/>
          <w:szCs w:val="28"/>
        </w:rPr>
        <w:t xml:space="preserve">Инвестор составляет портфель </w:t>
      </w:r>
      <m:oMath>
        <m:r>
          <w:rPr>
            <w:rFonts w:ascii="Cambria Math" w:hAnsi="Cambria Math" w:cs="Times New Roman"/>
            <w:sz w:val="28"/>
            <w:szCs w:val="28"/>
          </w:rPr>
          <m:t>π</m:t>
        </m:r>
      </m:oMath>
      <w:r w:rsidRPr="00D049CE">
        <w:rPr>
          <w:rFonts w:ascii="Times New Roman" w:hAnsi="Times New Roman" w:cs="Times New Roman"/>
          <w:sz w:val="28"/>
          <w:szCs w:val="28"/>
        </w:rPr>
        <w:t xml:space="preserve"> из </w:t>
      </w:r>
      <m:oMath>
        <m:r>
          <w:rPr>
            <w:rFonts w:ascii="Cambria Math" w:hAnsi="Cambria Math" w:cs="Times New Roman"/>
            <w:sz w:val="28"/>
            <w:szCs w:val="28"/>
          </w:rPr>
          <m:t>n</m:t>
        </m:r>
      </m:oMath>
      <w:r w:rsidRPr="00D049CE">
        <w:rPr>
          <w:rFonts w:ascii="Times New Roman" w:hAnsi="Times New Roman" w:cs="Times New Roman"/>
          <w:sz w:val="28"/>
          <w:szCs w:val="28"/>
        </w:rPr>
        <w:t xml:space="preserve"> рисковых активов и безрискового актива. Ему известен вектор ожидаемых доходностей рисковых активов </w:t>
      </w:r>
      <m:oMath>
        <m:r>
          <w:rPr>
            <w:rFonts w:ascii="Cambria Math" w:hAnsi="Cambria Math" w:cs="Times New Roman"/>
            <w:sz w:val="28"/>
            <w:szCs w:val="28"/>
          </w:rPr>
          <m:t>r</m:t>
        </m:r>
      </m:oMath>
      <w:r w:rsidRPr="00D049CE">
        <w:rPr>
          <w:rFonts w:ascii="Times New Roman" w:hAnsi="Times New Roman" w:cs="Times New Roman"/>
          <w:sz w:val="28"/>
          <w:szCs w:val="28"/>
        </w:rPr>
        <w:t>, ожидаема</w:t>
      </w:r>
      <w:r>
        <w:rPr>
          <w:rFonts w:ascii="Times New Roman" w:hAnsi="Times New Roman" w:cs="Times New Roman"/>
          <w:sz w:val="28"/>
          <w:szCs w:val="28"/>
        </w:rPr>
        <w:t>я доходность безрискового акти</w:t>
      </w:r>
      <w:r w:rsidRPr="00D049CE">
        <w:rPr>
          <w:rFonts w:ascii="Times New Roman" w:hAnsi="Times New Roman" w:cs="Times New Roman"/>
          <w:sz w:val="28"/>
          <w:szCs w:val="28"/>
        </w:rPr>
        <w:t xml:space="preserve">ва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0</m:t>
            </m:r>
          </m:sub>
        </m:sSub>
      </m:oMath>
      <w:r w:rsidRPr="00D049CE">
        <w:rPr>
          <w:rFonts w:ascii="Times New Roman" w:hAnsi="Times New Roman" w:cs="Times New Roman"/>
          <w:sz w:val="28"/>
          <w:szCs w:val="28"/>
        </w:rPr>
        <w:t xml:space="preserve"> и ковариационная матрица </w:t>
      </w:r>
      <m:oMath>
        <m:r>
          <w:rPr>
            <w:rFonts w:ascii="Cambria Math" w:hAnsi="Cambria Math" w:cs="Times New Roman"/>
            <w:sz w:val="28"/>
            <w:szCs w:val="28"/>
          </w:rPr>
          <m:t>V</m:t>
        </m:r>
      </m:oMath>
      <w:r w:rsidRPr="00D049CE">
        <w:rPr>
          <w:rFonts w:ascii="Times New Roman" w:hAnsi="Times New Roman" w:cs="Times New Roman"/>
          <w:sz w:val="28"/>
          <w:szCs w:val="28"/>
        </w:rPr>
        <w:t xml:space="preserve"> для ри</w:t>
      </w:r>
      <w:r>
        <w:rPr>
          <w:rFonts w:ascii="Times New Roman" w:hAnsi="Times New Roman" w:cs="Times New Roman"/>
          <w:sz w:val="28"/>
          <w:szCs w:val="28"/>
        </w:rPr>
        <w:t>сковых активов. Необходимо най</w:t>
      </w:r>
      <w:r w:rsidRPr="00D049CE">
        <w:rPr>
          <w:rFonts w:ascii="Times New Roman" w:hAnsi="Times New Roman" w:cs="Times New Roman"/>
          <w:sz w:val="28"/>
          <w:szCs w:val="28"/>
        </w:rPr>
        <w:t xml:space="preserve">ти вектор долей </w:t>
      </w:r>
      <m:oMath>
        <m:r>
          <w:rPr>
            <w:rFonts w:ascii="Cambria Math" w:hAnsi="Cambria Math" w:cs="Times New Roman"/>
            <w:sz w:val="28"/>
            <w:szCs w:val="28"/>
          </w:rPr>
          <m:t>x</m:t>
        </m:r>
      </m:oMath>
      <w:r w:rsidRPr="00D049CE">
        <w:rPr>
          <w:rFonts w:ascii="Times New Roman" w:hAnsi="Times New Roman" w:cs="Times New Roman"/>
          <w:sz w:val="28"/>
          <w:szCs w:val="28"/>
        </w:rPr>
        <w:t xml:space="preserve"> на котором достигается заданная ожидаемая доходность портфеля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π</m:t>
            </m:r>
          </m:sub>
        </m:sSub>
      </m:oMath>
      <w:r w:rsidRPr="00D049CE">
        <w:rPr>
          <w:rFonts w:ascii="Times New Roman" w:hAnsi="Times New Roman" w:cs="Times New Roman"/>
          <w:sz w:val="28"/>
          <w:szCs w:val="28"/>
        </w:rPr>
        <w:t xml:space="preserve"> с минимальным риском </w:t>
      </w:r>
      <m:oMath>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π</m:t>
            </m:r>
          </m:sub>
        </m:sSub>
      </m:oMath>
      <w:r>
        <w:rPr>
          <w:rFonts w:ascii="Times New Roman" w:hAnsi="Times New Roman" w:cs="Times New Roman"/>
          <w:sz w:val="28"/>
          <w:szCs w:val="28"/>
        </w:rPr>
        <w:t xml:space="preserve"> при ограничениях представленных ранее</w:t>
      </w:r>
      <w:r w:rsidRPr="00D049CE">
        <w:rPr>
          <w:rFonts w:ascii="Times New Roman" w:hAnsi="Times New Roman" w:cs="Times New Roman"/>
          <w:sz w:val="28"/>
          <w:szCs w:val="28"/>
        </w:rPr>
        <w:t xml:space="preserve">. </w:t>
      </w:r>
    </w:p>
    <w:p w:rsidR="00BE67B3" w:rsidRPr="00B50086" w:rsidRDefault="00BB6171" w:rsidP="00BE67B3">
      <w:pPr>
        <w:spacing w:line="360" w:lineRule="auto"/>
        <w:ind w:firstLine="851"/>
        <w:jc w:val="both"/>
        <w:rPr>
          <w:oMath/>
          <w:rFonts w:ascii="Cambria Math" w:hAnsi="Cambria Math" w:cs="Times New Roman"/>
          <w:sz w:val="28"/>
          <w:szCs w:val="28"/>
          <w:lang w:val="en-US"/>
        </w:rPr>
      </w:pPr>
      <m:oMathPara>
        <m:oMath>
          <m:sSubSup>
            <m:sSubSupPr>
              <m:ctrlPr>
                <w:rPr>
                  <w:rFonts w:ascii="Cambria Math" w:hAnsi="Cambria Math" w:cs="Times New Roman"/>
                  <w:i/>
                  <w:sz w:val="28"/>
                  <w:szCs w:val="28"/>
                  <w:lang w:val="en-US"/>
                </w:rPr>
              </m:ctrlPr>
            </m:sSubSupPr>
            <m:e>
              <m:r>
                <w:rPr>
                  <w:rFonts w:ascii="Cambria Math" w:hAnsi="Cambria Math" w:cs="Times New Roman"/>
                  <w:sz w:val="28"/>
                  <w:szCs w:val="28"/>
                </w:rPr>
                <m:t>σ</m:t>
              </m:r>
              <m:ctrlPr>
                <w:rPr>
                  <w:rFonts w:ascii="Cambria Math" w:hAnsi="Cambria Math" w:cs="Times New Roman"/>
                  <w:i/>
                  <w:sz w:val="28"/>
                  <w:szCs w:val="28"/>
                </w:rPr>
              </m:ctrlPr>
            </m:e>
            <m:sub>
              <m:r>
                <w:rPr>
                  <w:rFonts w:ascii="Cambria Math" w:hAnsi="Cambria Math" w:cs="Times New Roman"/>
                  <w:sz w:val="28"/>
                  <w:szCs w:val="28"/>
                </w:rPr>
                <m:t>π</m:t>
              </m:r>
              <m:ctrlPr>
                <w:rPr>
                  <w:rFonts w:ascii="Cambria Math" w:hAnsi="Cambria Math" w:cs="Times New Roman"/>
                  <w:i/>
                  <w:sz w:val="28"/>
                  <w:szCs w:val="28"/>
                </w:rPr>
              </m:ctrlPr>
            </m:sub>
            <m:sup>
              <m:r>
                <w:rPr>
                  <w:rFonts w:ascii="Cambria Math" w:hAnsi="Cambria Math" w:cs="Times New Roman"/>
                  <w:sz w:val="28"/>
                  <w:szCs w:val="28"/>
                </w:rPr>
                <m:t>2</m:t>
              </m:r>
              <m:ctrlPr>
                <w:rPr>
                  <w:rFonts w:ascii="Cambria Math" w:hAnsi="Cambria Math" w:cs="Times New Roman"/>
                  <w:i/>
                  <w:sz w:val="28"/>
                  <w:szCs w:val="28"/>
                </w:rPr>
              </m:ctrlPr>
            </m:sup>
          </m:sSubSup>
          <m:r>
            <w:rPr>
              <w:rFonts w:ascii="Cambria Math" w:hAnsi="Cambria Math" w:cs="Times New Roman"/>
              <w:sz w:val="28"/>
              <w:szCs w:val="28"/>
              <w:lang w:val="en-US"/>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T</m:t>
              </m:r>
            </m:sup>
          </m:sSup>
          <m:r>
            <w:rPr>
              <w:rFonts w:ascii="Cambria Math" w:hAnsi="Cambria Math" w:cs="Times New Roman"/>
              <w:sz w:val="28"/>
              <w:szCs w:val="28"/>
              <w:lang w:val="en-US"/>
            </w:rPr>
            <m:t xml:space="preserve">Vx → min . </m:t>
          </m:r>
        </m:oMath>
      </m:oMathPara>
    </w:p>
    <w:p w:rsidR="00BE67B3" w:rsidRPr="00D049CE" w:rsidRDefault="00736F41" w:rsidP="00BE67B3">
      <w:pPr>
        <w:spacing w:line="360" w:lineRule="auto"/>
        <w:ind w:firstLine="851"/>
        <w:jc w:val="both"/>
        <w:rPr>
          <w:rFonts w:ascii="Times New Roman" w:hAnsi="Times New Roman" w:cs="Times New Roman"/>
          <w:sz w:val="28"/>
          <w:szCs w:val="28"/>
        </w:rPr>
      </w:pPr>
      <w:r w:rsidRPr="00736F41">
        <w:rPr>
          <w:rFonts w:ascii="Times New Roman" w:hAnsi="Times New Roman" w:cs="Times New Roman"/>
          <w:sz w:val="28"/>
          <w:szCs w:val="28"/>
        </w:rPr>
        <w:t>Предположим дополнительно, что на рынке ценных бумаг существует безрисковый актив </w:t>
      </w:r>
      <m:oMath>
        <m:r>
          <w:rPr>
            <w:rFonts w:ascii="Cambria Math" w:hAnsi="Cambria Math" w:cs="Times New Roman"/>
            <w:sz w:val="28"/>
            <w:szCs w:val="28"/>
          </w:rPr>
          <m:t>F=(0,</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F</m:t>
            </m:r>
          </m:sub>
        </m:sSub>
        <m:r>
          <w:rPr>
            <w:rFonts w:ascii="Cambria Math" w:hAnsi="Cambria Math" w:cs="Times New Roman"/>
            <w:sz w:val="28"/>
            <w:szCs w:val="28"/>
          </w:rPr>
          <m:t>).</m:t>
        </m:r>
      </m:oMath>
      <w:r w:rsidRPr="00736F41">
        <w:rPr>
          <w:rFonts w:ascii="Times New Roman" w:hAnsi="Times New Roman" w:cs="Times New Roman"/>
          <w:sz w:val="28"/>
          <w:szCs w:val="28"/>
        </w:rPr>
        <w:t xml:space="preserve"> По безрисковой ставке процента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F</m:t>
            </m:r>
          </m:sub>
        </m:sSub>
      </m:oMath>
      <w:r w:rsidRPr="00736F41">
        <w:rPr>
          <w:rFonts w:ascii="Times New Roman" w:hAnsi="Times New Roman" w:cs="Times New Roman"/>
          <w:sz w:val="28"/>
          <w:szCs w:val="28"/>
        </w:rPr>
        <w:t xml:space="preserve"> каждый инвестор может брать деньги в долг или давать взаймы любую сумму денег. </w:t>
      </w:r>
      <w:r w:rsidR="00BE67B3" w:rsidRPr="00D049CE">
        <w:rPr>
          <w:rFonts w:ascii="Times New Roman" w:hAnsi="Times New Roman" w:cs="Times New Roman"/>
          <w:sz w:val="28"/>
          <w:szCs w:val="28"/>
        </w:rPr>
        <w:t>Если в портфеле присутствует безрисковый актив, то форма</w:t>
      </w:r>
      <w:r w:rsidR="00BE67B3">
        <w:rPr>
          <w:rFonts w:ascii="Times New Roman" w:hAnsi="Times New Roman" w:cs="Times New Roman"/>
          <w:sz w:val="28"/>
          <w:szCs w:val="28"/>
        </w:rPr>
        <w:t xml:space="preserve"> допусти</w:t>
      </w:r>
      <w:r w:rsidR="00BE67B3" w:rsidRPr="00D049CE">
        <w:rPr>
          <w:rFonts w:ascii="Times New Roman" w:hAnsi="Times New Roman" w:cs="Times New Roman"/>
          <w:sz w:val="28"/>
          <w:szCs w:val="28"/>
        </w:rPr>
        <w:t>мого и эффективного множеств меняются в</w:t>
      </w:r>
      <w:r w:rsidR="00BE67B3">
        <w:rPr>
          <w:rFonts w:ascii="Times New Roman" w:hAnsi="Times New Roman" w:cs="Times New Roman"/>
          <w:sz w:val="28"/>
          <w:szCs w:val="28"/>
        </w:rPr>
        <w:t>есьма заметно. Для каждого порт</w:t>
      </w:r>
      <w:r w:rsidR="00BE67B3" w:rsidRPr="00D049CE">
        <w:rPr>
          <w:rFonts w:ascii="Times New Roman" w:hAnsi="Times New Roman" w:cs="Times New Roman"/>
          <w:sz w:val="28"/>
          <w:szCs w:val="28"/>
        </w:rPr>
        <w:t>феля из допустимого множества образуем</w:t>
      </w:r>
      <w:r w:rsidR="00BE67B3">
        <w:rPr>
          <w:rFonts w:ascii="Times New Roman" w:hAnsi="Times New Roman" w:cs="Times New Roman"/>
          <w:sz w:val="28"/>
          <w:szCs w:val="28"/>
        </w:rPr>
        <w:t xml:space="preserve"> комбинацию с безрисковым акти</w:t>
      </w:r>
      <w:r w:rsidR="00BE67B3" w:rsidRPr="00D049CE">
        <w:rPr>
          <w:rFonts w:ascii="Times New Roman" w:hAnsi="Times New Roman" w:cs="Times New Roman"/>
          <w:sz w:val="28"/>
          <w:szCs w:val="28"/>
        </w:rPr>
        <w:t>вом. Получаемые комбинации составят лучи</w:t>
      </w:r>
      <w:r w:rsidR="00BE67B3">
        <w:rPr>
          <w:rFonts w:ascii="Times New Roman" w:hAnsi="Times New Roman" w:cs="Times New Roman"/>
          <w:sz w:val="28"/>
          <w:szCs w:val="28"/>
        </w:rPr>
        <w:t xml:space="preserve">, исходящий из безрисковой точки </w:t>
      </w:r>
      <m:oMath>
        <m:r>
          <w:rPr>
            <w:rFonts w:ascii="Cambria Math" w:hAnsi="Cambria Math" w:cs="Times New Roman"/>
            <w:sz w:val="28"/>
            <w:szCs w:val="28"/>
          </w:rPr>
          <m:t>(0, 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0</m:t>
            </m:r>
          </m:sub>
        </m:sSub>
        <m:r>
          <w:rPr>
            <w:rFonts w:ascii="Cambria Math" w:hAnsi="Cambria Math" w:cs="Times New Roman"/>
            <w:sz w:val="28"/>
            <w:szCs w:val="28"/>
          </w:rPr>
          <m:t xml:space="preserve">) </m:t>
        </m:r>
      </m:oMath>
      <w:r w:rsidR="00BE67B3" w:rsidRPr="00D049CE">
        <w:rPr>
          <w:rFonts w:ascii="Times New Roman" w:hAnsi="Times New Roman" w:cs="Times New Roman"/>
          <w:sz w:val="28"/>
          <w:szCs w:val="28"/>
        </w:rPr>
        <w:t xml:space="preserve">и проходящий через рисковый портфель. </w:t>
      </w:r>
    </w:p>
    <w:p w:rsidR="00FD73C4" w:rsidRDefault="00FD73C4" w:rsidP="00FD73C4">
      <w:pPr>
        <w:shd w:val="clear" w:color="auto" w:fill="FFFFFF"/>
        <w:spacing w:after="240" w:line="360" w:lineRule="auto"/>
        <w:ind w:firstLine="851"/>
        <w:jc w:val="both"/>
        <w:rPr>
          <w:rFonts w:ascii="Times New Roman" w:hAnsi="Times New Roman" w:cs="Times New Roman"/>
          <w:color w:val="121212"/>
          <w:sz w:val="28"/>
          <w:szCs w:val="28"/>
        </w:rPr>
      </w:pPr>
      <w:r w:rsidRPr="0033564C">
        <w:rPr>
          <w:rFonts w:ascii="Times New Roman" w:hAnsi="Times New Roman" w:cs="Times New Roman"/>
          <w:color w:val="121212"/>
          <w:sz w:val="28"/>
          <w:szCs w:val="28"/>
        </w:rPr>
        <w:t>Ограничение на построение портфеля заключается в том, что сумма долей всех ценных бумаг портфеля должна равняться 1, вместе с безрисковым активом[</w:t>
      </w:r>
      <w:r w:rsidR="005B0DE9" w:rsidRPr="005B0DE9">
        <w:rPr>
          <w:rFonts w:ascii="Times New Roman" w:hAnsi="Times New Roman" w:cs="Times New Roman"/>
          <w:color w:val="121212"/>
          <w:sz w:val="28"/>
          <w:szCs w:val="28"/>
        </w:rPr>
        <w:t>5</w:t>
      </w:r>
      <w:r w:rsidRPr="0033564C">
        <w:rPr>
          <w:rFonts w:ascii="Times New Roman" w:hAnsi="Times New Roman" w:cs="Times New Roman"/>
          <w:color w:val="121212"/>
          <w:sz w:val="28"/>
          <w:szCs w:val="28"/>
        </w:rPr>
        <w:t>].</w:t>
      </w:r>
    </w:p>
    <w:p w:rsidR="00BE67B3" w:rsidRDefault="00BE67B3" w:rsidP="00BE67B3">
      <w:pPr>
        <w:spacing w:line="360" w:lineRule="auto"/>
        <w:ind w:firstLine="851"/>
        <w:jc w:val="both"/>
        <w:rPr>
          <w:rFonts w:ascii="Times New Roman" w:hAnsi="Times New Roman" w:cs="Times New Roman"/>
          <w:sz w:val="28"/>
          <w:szCs w:val="28"/>
        </w:rPr>
      </w:pPr>
      <w:r w:rsidRPr="00BE67B3">
        <w:rPr>
          <w:rFonts w:ascii="Times New Roman" w:hAnsi="Times New Roman" w:cs="Times New Roman"/>
          <w:sz w:val="28"/>
          <w:szCs w:val="28"/>
        </w:rPr>
        <w:t>Итак, есть два ключевых отличия модели Тобина от модели Марковица: использование т.н. «безрисковых активов», дающих определенную доходность без риска просадки (чаще всего это </w:t>
      </w:r>
      <w:hyperlink r:id="rId19" w:tgtFrame="_blank" w:history="1">
        <w:r w:rsidRPr="00BE67B3">
          <w:rPr>
            <w:rStyle w:val="ac"/>
            <w:rFonts w:ascii="Times New Roman" w:hAnsi="Times New Roman" w:cs="Times New Roman"/>
            <w:color w:val="auto"/>
            <w:sz w:val="28"/>
            <w:szCs w:val="28"/>
            <w:u w:val="none"/>
          </w:rPr>
          <w:t>облигации</w:t>
        </w:r>
      </w:hyperlink>
      <w:r w:rsidRPr="00BE67B3">
        <w:rPr>
          <w:rFonts w:ascii="Times New Roman" w:hAnsi="Times New Roman" w:cs="Times New Roman"/>
          <w:sz w:val="28"/>
          <w:szCs w:val="28"/>
        </w:rPr>
        <w:t> или банковские депозиты); и возможность применения коротких сделок наряду с длинными (в модели Марковица применяется стратегия «only long»). Таким образом, в модели Джеймса Тобина при отборе инвестиционных инструментов не требуется применять фильтрацию по факторы потенциальной просадки.</w:t>
      </w:r>
    </w:p>
    <w:p w:rsidR="00736F41" w:rsidRDefault="00BE67B3" w:rsidP="00BE67B3">
      <w:pPr>
        <w:spacing w:line="360" w:lineRule="auto"/>
        <w:ind w:firstLine="851"/>
        <w:jc w:val="both"/>
        <w:rPr>
          <w:rFonts w:ascii="Times New Roman" w:hAnsi="Times New Roman" w:cs="Times New Roman"/>
          <w:sz w:val="28"/>
          <w:szCs w:val="28"/>
        </w:rPr>
      </w:pPr>
      <w:r w:rsidRPr="00BE67B3">
        <w:rPr>
          <w:rFonts w:ascii="Times New Roman" w:hAnsi="Times New Roman" w:cs="Times New Roman"/>
          <w:sz w:val="28"/>
          <w:szCs w:val="28"/>
        </w:rPr>
        <w:t xml:space="preserve">Кроме того, важным отличием является также и то, что в отличие от модели Марковица или скажем Блека, в данной модели больший акцент делается на структуре рынка, нежели структуре допустимых портфелей. Т.е. иными словами – классификация возможных активов более широкая и может включать даже синтетические опционные позиции. Однако есть одно ограничение – сумма всех долей позиции должна быть равна 100%, включая долю безрисковых активов и синтетических сделок. Это позволяет </w:t>
      </w:r>
      <w:r w:rsidRPr="00BE67B3">
        <w:rPr>
          <w:rFonts w:ascii="Times New Roman" w:hAnsi="Times New Roman" w:cs="Times New Roman"/>
          <w:sz w:val="28"/>
          <w:szCs w:val="28"/>
        </w:rPr>
        <w:lastRenderedPageBreak/>
        <w:t>хеджировать целый ряд рисков и даже сформировать т.н. «Бета-нейтральный портфель»</w:t>
      </w:r>
      <w:r w:rsidR="00736F41">
        <w:rPr>
          <w:rFonts w:ascii="Times New Roman" w:hAnsi="Times New Roman" w:cs="Times New Roman"/>
          <w:sz w:val="28"/>
          <w:szCs w:val="28"/>
        </w:rPr>
        <w:t>.</w:t>
      </w:r>
    </w:p>
    <w:p w:rsidR="00BE67B3" w:rsidRPr="00736F41" w:rsidRDefault="00736F41" w:rsidP="00BE67B3">
      <w:pPr>
        <w:spacing w:line="360" w:lineRule="auto"/>
        <w:ind w:firstLine="851"/>
        <w:jc w:val="both"/>
        <w:rPr>
          <w:rFonts w:ascii="Times New Roman" w:hAnsi="Times New Roman" w:cs="Times New Roman"/>
          <w:sz w:val="28"/>
          <w:szCs w:val="28"/>
        </w:rPr>
      </w:pPr>
      <w:r w:rsidRPr="00736F41">
        <w:rPr>
          <w:rFonts w:ascii="Times New Roman" w:hAnsi="Times New Roman" w:cs="Times New Roman"/>
          <w:color w:val="000000"/>
          <w:sz w:val="28"/>
          <w:szCs w:val="28"/>
        </w:rPr>
        <w:t>Предполагается, что инвесторы одинаково оценивают риски и ожидаемые доходности ценных бумаг. Тогда оптимальная для инвестора комбинация рискованных активов не зависит от его предпочтений относительно риска и дохода.</w:t>
      </w:r>
      <w:r w:rsidR="00BE67B3" w:rsidRPr="00736F41">
        <w:rPr>
          <w:rFonts w:ascii="Times New Roman" w:hAnsi="Times New Roman" w:cs="Times New Roman"/>
          <w:sz w:val="28"/>
          <w:szCs w:val="28"/>
        </w:rPr>
        <w:t> </w:t>
      </w:r>
    </w:p>
    <w:p w:rsidR="0077584D" w:rsidRDefault="0077584D">
      <w:pPr>
        <w:rPr>
          <w:rFonts w:ascii="Times New Roman" w:hAnsi="Times New Roman" w:cs="Times New Roman"/>
          <w:sz w:val="28"/>
          <w:szCs w:val="28"/>
        </w:rPr>
      </w:pPr>
      <w:r>
        <w:rPr>
          <w:rFonts w:ascii="Times New Roman" w:hAnsi="Times New Roman" w:cs="Times New Roman"/>
          <w:sz w:val="28"/>
          <w:szCs w:val="28"/>
        </w:rPr>
        <w:br w:type="page"/>
      </w:r>
    </w:p>
    <w:p w:rsidR="006958C0" w:rsidRPr="00FB6912" w:rsidRDefault="006958C0" w:rsidP="00F07BD1">
      <w:pPr>
        <w:spacing w:line="480" w:lineRule="auto"/>
        <w:ind w:firstLine="851"/>
        <w:jc w:val="center"/>
        <w:rPr>
          <w:rFonts w:ascii="Times New Roman" w:hAnsi="Times New Roman" w:cs="Times New Roman"/>
          <w:sz w:val="28"/>
          <w:szCs w:val="28"/>
        </w:rPr>
      </w:pPr>
      <w:r w:rsidRPr="0033564C">
        <w:rPr>
          <w:rFonts w:ascii="Times New Roman" w:hAnsi="Times New Roman" w:cs="Times New Roman"/>
          <w:sz w:val="28"/>
          <w:szCs w:val="28"/>
        </w:rPr>
        <w:lastRenderedPageBreak/>
        <w:t>3</w:t>
      </w:r>
      <w:r w:rsidR="00F07BD1">
        <w:rPr>
          <w:rFonts w:ascii="Times New Roman" w:hAnsi="Times New Roman" w:cs="Times New Roman"/>
          <w:sz w:val="28"/>
          <w:szCs w:val="28"/>
        </w:rPr>
        <w:t xml:space="preserve"> </w:t>
      </w:r>
      <w:r w:rsidRPr="0033564C">
        <w:rPr>
          <w:rFonts w:ascii="Times New Roman" w:hAnsi="Times New Roman" w:cs="Times New Roman"/>
          <w:sz w:val="28"/>
          <w:szCs w:val="28"/>
        </w:rPr>
        <w:t xml:space="preserve">Анализ финансовых показателей акций </w:t>
      </w:r>
      <w:r w:rsidR="00FB6912">
        <w:rPr>
          <w:rFonts w:ascii="Times New Roman" w:hAnsi="Times New Roman" w:cs="Times New Roman"/>
          <w:sz w:val="28"/>
          <w:szCs w:val="28"/>
        </w:rPr>
        <w:t>российских компаний</w:t>
      </w:r>
    </w:p>
    <w:p w:rsidR="006958C0" w:rsidRDefault="00F07BD1" w:rsidP="00694F7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3.1 </w:t>
      </w:r>
      <w:r w:rsidR="006958C0" w:rsidRPr="0033564C">
        <w:rPr>
          <w:rFonts w:ascii="Times New Roman" w:hAnsi="Times New Roman" w:cs="Times New Roman"/>
          <w:sz w:val="28"/>
          <w:szCs w:val="28"/>
        </w:rPr>
        <w:t>Применение автоматизированных математических методов для торговли на финансовом рынке</w:t>
      </w:r>
    </w:p>
    <w:p w:rsidR="00F07BD1" w:rsidRPr="0033564C" w:rsidRDefault="00F07BD1" w:rsidP="00694F74">
      <w:pPr>
        <w:spacing w:line="360" w:lineRule="auto"/>
        <w:ind w:firstLine="851"/>
        <w:jc w:val="center"/>
        <w:rPr>
          <w:rFonts w:ascii="Times New Roman" w:hAnsi="Times New Roman" w:cs="Times New Roman"/>
          <w:sz w:val="28"/>
          <w:szCs w:val="28"/>
        </w:rPr>
      </w:pPr>
    </w:p>
    <w:p w:rsidR="006958C0" w:rsidRPr="0033564C" w:rsidRDefault="006958C0"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Для импорта необходимых данных использовалась торговая платформа QUIK, в которой присутствуют различные технические индикаторы.  В качестве признаков использовалась доходность, знак изменения цены относительно предыдущего момента времени, базовые данные о движении цены за период, экспоненциально скользящее среднее и т. </w:t>
      </w:r>
      <w:r w:rsidR="00BE67B3">
        <w:rPr>
          <w:rFonts w:ascii="Times New Roman" w:hAnsi="Times New Roman"/>
          <w:sz w:val="28"/>
          <w:szCs w:val="28"/>
        </w:rPr>
        <w:t>д.</w:t>
      </w:r>
      <w:r w:rsidR="005B0DE9" w:rsidRPr="005B0DE9">
        <w:rPr>
          <w:rFonts w:ascii="Times New Roman" w:hAnsi="Times New Roman"/>
          <w:sz w:val="28"/>
          <w:szCs w:val="28"/>
        </w:rPr>
        <w:t>[10]</w:t>
      </w:r>
      <w:r w:rsidRPr="0033564C">
        <w:rPr>
          <w:rFonts w:ascii="Times New Roman" w:hAnsi="Times New Roman"/>
          <w:sz w:val="28"/>
          <w:szCs w:val="28"/>
        </w:rPr>
        <w:t>.</w:t>
      </w:r>
    </w:p>
    <w:p w:rsidR="006958C0" w:rsidRPr="0033564C" w:rsidRDefault="006958C0"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В качестве ценных бумаг, на основе которых проводился вычислительный эксперимент, были выбраны облигации ПАО «Газпром» (</w:t>
      </w:r>
      <w:r w:rsidRPr="0033564C">
        <w:rPr>
          <w:rFonts w:ascii="Times New Roman" w:hAnsi="Times New Roman"/>
          <w:sz w:val="28"/>
          <w:szCs w:val="28"/>
          <w:lang w:val="en-US"/>
        </w:rPr>
        <w:t>GAZPR</w:t>
      </w:r>
      <w:r w:rsidRPr="0033564C">
        <w:rPr>
          <w:rFonts w:ascii="Times New Roman" w:hAnsi="Times New Roman"/>
          <w:sz w:val="28"/>
          <w:szCs w:val="28"/>
        </w:rPr>
        <w:t>).</w:t>
      </w:r>
    </w:p>
    <w:p w:rsidR="00694F74" w:rsidRDefault="00694F74" w:rsidP="00694F74">
      <w:pPr>
        <w:pStyle w:val="Textbody"/>
        <w:spacing w:line="360" w:lineRule="auto"/>
        <w:ind w:firstLine="855"/>
        <w:jc w:val="both"/>
      </w:pPr>
      <w:r>
        <w:rPr>
          <w:rFonts w:ascii="Times New Roman" w:hAnsi="Times New Roman"/>
          <w:sz w:val="28"/>
        </w:rPr>
        <w:t>Для обучения данные делились на две выборки:</w:t>
      </w:r>
    </w:p>
    <w:p w:rsidR="00694F74" w:rsidRDefault="00694F74" w:rsidP="00694F74">
      <w:pPr>
        <w:pStyle w:val="Textbody"/>
        <w:spacing w:line="360" w:lineRule="auto"/>
        <w:ind w:firstLine="855"/>
        <w:jc w:val="both"/>
      </w:pPr>
      <w:r>
        <w:rPr>
          <w:rFonts w:ascii="Times New Roman" w:hAnsi="Times New Roman"/>
          <w:sz w:val="28"/>
        </w:rPr>
        <w:t>• тренировочная (</w:t>
      </w:r>
      <m:oMath>
        <m:r>
          <w:rPr>
            <w:rFonts w:ascii="Cambria Math" w:hAnsi="Cambria Math"/>
            <w:sz w:val="28"/>
          </w:rPr>
          <m:t>train</m:t>
        </m:r>
      </m:oMath>
      <w:r>
        <w:rPr>
          <w:rFonts w:ascii="Times New Roman" w:hAnsi="Times New Roman"/>
          <w:sz w:val="28"/>
        </w:rPr>
        <w:t>) –– та часть данных, на которых модель обучается,</w:t>
      </w:r>
    </w:p>
    <w:p w:rsidR="00694F74" w:rsidRDefault="00694F74" w:rsidP="00694F74">
      <w:pPr>
        <w:pStyle w:val="Textbody"/>
        <w:spacing w:line="360" w:lineRule="auto"/>
        <w:ind w:firstLine="855"/>
        <w:jc w:val="both"/>
      </w:pPr>
      <w:r>
        <w:rPr>
          <w:rFonts w:ascii="Times New Roman" w:hAnsi="Times New Roman"/>
          <w:sz w:val="28"/>
        </w:rPr>
        <w:t>• тестовая (</w:t>
      </w:r>
      <m:oMath>
        <m:r>
          <w:rPr>
            <w:rFonts w:ascii="Cambria Math" w:hAnsi="Cambria Math"/>
            <w:sz w:val="28"/>
          </w:rPr>
          <m:t>test</m:t>
        </m:r>
      </m:oMath>
      <w:r>
        <w:rPr>
          <w:rFonts w:ascii="Times New Roman" w:hAnsi="Times New Roman"/>
          <w:sz w:val="28"/>
        </w:rPr>
        <w:t>) –– та часть данных, на которых проверяется оценка качества модели.</w:t>
      </w:r>
    </w:p>
    <w:p w:rsidR="00694F74" w:rsidRDefault="00694F74" w:rsidP="00694F74">
      <w:pPr>
        <w:pStyle w:val="Textbody"/>
        <w:spacing w:line="360" w:lineRule="auto"/>
        <w:ind w:firstLine="855"/>
        <w:jc w:val="both"/>
      </w:pPr>
      <w:r>
        <w:rPr>
          <w:rFonts w:ascii="Times New Roman" w:hAnsi="Times New Roman"/>
          <w:sz w:val="28"/>
        </w:rPr>
        <w:t>В данной работе тренировочная выборка составляла 70 % от всей выборки, а тестовая –– 30 %.</w:t>
      </w:r>
    </w:p>
    <w:p w:rsidR="00694F74" w:rsidRDefault="00694F74" w:rsidP="00694F74">
      <w:pPr>
        <w:pStyle w:val="Textbody"/>
        <w:spacing w:line="360" w:lineRule="auto"/>
        <w:ind w:firstLine="855"/>
        <w:jc w:val="both"/>
      </w:pPr>
      <w:r>
        <w:rPr>
          <w:rFonts w:ascii="Times New Roman" w:hAnsi="Times New Roman"/>
          <w:sz w:val="28"/>
        </w:rPr>
        <w:t>Эти выборки формировались двумя методами:</w:t>
      </w:r>
    </w:p>
    <w:p w:rsidR="00694F74" w:rsidRDefault="00694F74" w:rsidP="00694F74">
      <w:pPr>
        <w:pStyle w:val="Textbody"/>
        <w:spacing w:line="360" w:lineRule="auto"/>
        <w:ind w:firstLine="855"/>
        <w:jc w:val="both"/>
      </w:pPr>
      <w:r>
        <w:rPr>
          <w:rFonts w:ascii="Times New Roman" w:hAnsi="Times New Roman"/>
          <w:sz w:val="28"/>
        </w:rPr>
        <w:t>• последовательное –– в данном случае наиболее свежие данные попа- дают в тестовую выборку, а «хвост» остаётся для тренировки;</w:t>
      </w:r>
    </w:p>
    <w:p w:rsidR="00694F74" w:rsidRDefault="00694F74" w:rsidP="00694F74">
      <w:pPr>
        <w:pStyle w:val="Textbody"/>
        <w:spacing w:line="360" w:lineRule="auto"/>
        <w:ind w:firstLine="855"/>
        <w:jc w:val="both"/>
      </w:pPr>
      <w:r>
        <w:rPr>
          <w:rFonts w:ascii="Times New Roman" w:hAnsi="Times New Roman"/>
          <w:sz w:val="28"/>
        </w:rPr>
        <w:t>• случайное –– в данном случае исходные данные перемешиваются случайным образом при этом в каждую из выборок попадают и свежие данные и старые.</w:t>
      </w:r>
    </w:p>
    <w:p w:rsidR="006958C0" w:rsidRPr="0033564C" w:rsidRDefault="006958C0"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lastRenderedPageBreak/>
        <w:t>Выбор метрики качества в машинном обучении очень важный этап при решении практических задач, ведь построив какую-либо модель нужно понять удовлетворяет ли она нашим ожиданиям или нет.</w:t>
      </w:r>
    </w:p>
    <w:p w:rsidR="006958C0" w:rsidRPr="0033564C" w:rsidRDefault="006958C0"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Одной из наиболее информативных критериев являются точность (</w:t>
      </w:r>
      <w:r w:rsidRPr="00694F74">
        <w:rPr>
          <w:rFonts w:ascii="Times New Roman" w:hAnsi="Times New Roman"/>
          <w:i/>
          <w:sz w:val="28"/>
          <w:szCs w:val="28"/>
        </w:rPr>
        <w:t>precision</w:t>
      </w:r>
      <w:r w:rsidRPr="0033564C">
        <w:rPr>
          <w:rFonts w:ascii="Times New Roman" w:hAnsi="Times New Roman"/>
          <w:sz w:val="28"/>
          <w:szCs w:val="28"/>
        </w:rPr>
        <w:t>):</w:t>
      </w:r>
    </w:p>
    <w:p w:rsidR="00694F74" w:rsidRPr="00655DA2" w:rsidRDefault="00694F74" w:rsidP="00694F74">
      <w:pPr>
        <w:pStyle w:val="Textbody"/>
        <w:spacing w:line="360" w:lineRule="auto"/>
        <w:ind w:firstLine="855"/>
        <w:jc w:val="both"/>
        <w:rPr>
          <w:oMath/>
          <w:rFonts w:ascii="Cambria Math" w:hAnsi="Cambria Math"/>
          <w:sz w:val="28"/>
          <w:szCs w:val="28"/>
        </w:rPr>
      </w:pPr>
      <m:oMathPara>
        <m:oMath>
          <m:r>
            <w:rPr>
              <w:rFonts w:ascii="Cambria Math" w:hAnsi="Cambria Math"/>
              <w:sz w:val="28"/>
              <w:szCs w:val="28"/>
            </w:rPr>
            <m:t>precision = TP /(TP + FP )</m:t>
          </m:r>
        </m:oMath>
      </m:oMathPara>
    </w:p>
    <w:p w:rsidR="006958C0" w:rsidRPr="0033564C" w:rsidRDefault="006958C0"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Точность показывает, какая доля объектов, выделенных классификатором как положительные, действительно является положительными.</w:t>
      </w:r>
    </w:p>
    <w:p w:rsidR="00694F74" w:rsidRDefault="00694F74" w:rsidP="0033564C">
      <w:pPr>
        <w:pStyle w:val="Textbody"/>
        <w:spacing w:line="360" w:lineRule="auto"/>
        <w:ind w:firstLine="851"/>
        <w:jc w:val="both"/>
        <w:rPr>
          <w:rFonts w:ascii="Times New Roman" w:hAnsi="Times New Roman"/>
          <w:bCs/>
          <w:sz w:val="28"/>
          <w:szCs w:val="28"/>
        </w:rPr>
      </w:pPr>
      <w:r>
        <w:rPr>
          <w:rFonts w:ascii="Times New Roman" w:hAnsi="Times New Roman"/>
          <w:sz w:val="28"/>
          <w:szCs w:val="28"/>
        </w:rPr>
        <w:t xml:space="preserve">Следующим критерием является показатель </w:t>
      </w:r>
      <w:r>
        <w:rPr>
          <w:rFonts w:ascii="Times New Roman" w:hAnsi="Times New Roman"/>
          <w:bCs/>
          <w:sz w:val="28"/>
          <w:szCs w:val="28"/>
        </w:rPr>
        <w:t>AUC-</w:t>
      </w:r>
      <w:r w:rsidRPr="00655DA2">
        <w:rPr>
          <w:rFonts w:ascii="Times New Roman" w:hAnsi="Times New Roman"/>
          <w:bCs/>
          <w:sz w:val="28"/>
          <w:szCs w:val="28"/>
        </w:rPr>
        <w:t>ROC</w:t>
      </w:r>
      <w:r>
        <w:rPr>
          <w:rFonts w:ascii="Times New Roman" w:hAnsi="Times New Roman"/>
          <w:bCs/>
          <w:sz w:val="28"/>
          <w:szCs w:val="28"/>
        </w:rPr>
        <w:t>, который определяется как п</w:t>
      </w:r>
      <w:r w:rsidRPr="00655DA2">
        <w:rPr>
          <w:rFonts w:ascii="Times New Roman" w:hAnsi="Times New Roman"/>
          <w:bCs/>
          <w:sz w:val="28"/>
          <w:szCs w:val="28"/>
        </w:rPr>
        <w:t xml:space="preserve">лощадь кривой </w:t>
      </w:r>
      <w:r w:rsidRPr="00655DA2">
        <w:rPr>
          <w:rFonts w:ascii="Times New Roman" w:hAnsi="Times New Roman"/>
          <w:sz w:val="28"/>
          <w:szCs w:val="28"/>
        </w:rPr>
        <w:t>ROC (кривая с концами в точках (0, 0) и (1, 1), которая последовательно соединяет</w:t>
      </w:r>
      <w:r>
        <w:rPr>
          <w:rFonts w:ascii="Times New Roman" w:hAnsi="Times New Roman"/>
          <w:sz w:val="28"/>
          <w:szCs w:val="28"/>
        </w:rPr>
        <w:t xml:space="preserve"> точки, соответствующие порогам</w:t>
      </w:r>
      <w:r w:rsidRPr="00655DA2">
        <w:rPr>
          <w:rFonts w:ascii="Times New Roman" w:hAnsi="Times New Roman"/>
          <w:sz w:val="28"/>
          <w:szCs w:val="28"/>
        </w:rPr>
        <w:t>)</w:t>
      </w:r>
      <w:r w:rsidRPr="00655DA2">
        <w:rPr>
          <w:rFonts w:ascii="Times New Roman" w:hAnsi="Times New Roman"/>
          <w:bCs/>
          <w:sz w:val="28"/>
          <w:szCs w:val="28"/>
        </w:rPr>
        <w:t xml:space="preserve">, и принимает значения от 0 до 1. Если порог </w:t>
      </w:r>
      <m:oMath>
        <m:r>
          <w:rPr>
            <w:rFonts w:ascii="Cambria Math" w:hAnsi="Cambria Math"/>
            <w:sz w:val="28"/>
            <w:szCs w:val="28"/>
          </w:rPr>
          <m:t>t</m:t>
        </m:r>
      </m:oMath>
      <w:r w:rsidRPr="00655DA2">
        <w:rPr>
          <w:rFonts w:ascii="Times New Roman" w:hAnsi="Times New Roman"/>
          <w:bCs/>
          <w:sz w:val="28"/>
          <w:szCs w:val="28"/>
        </w:rPr>
        <w:t xml:space="preserve"> может быть подобран так, что алгоритм </w:t>
      </w:r>
      <m:oMath>
        <m:r>
          <w:rPr>
            <w:rFonts w:ascii="Cambria Math" w:hAnsi="Cambria Math"/>
            <w:sz w:val="28"/>
            <w:szCs w:val="28"/>
          </w:rPr>
          <m:t>a(x)</m:t>
        </m:r>
      </m:oMath>
      <w:r w:rsidRPr="00655DA2">
        <w:rPr>
          <w:rFonts w:ascii="Times New Roman" w:hAnsi="Times New Roman"/>
          <w:bCs/>
          <w:sz w:val="28"/>
          <w:szCs w:val="28"/>
        </w:rPr>
        <w:t xml:space="preserve"> не будет допускать ошибок, то AUC-ROC будет равен единице; если же </w:t>
      </w:r>
      <m:oMath>
        <m:r>
          <w:rPr>
            <w:rFonts w:ascii="Cambria Math" w:hAnsi="Cambria Math"/>
            <w:sz w:val="28"/>
            <w:szCs w:val="28"/>
          </w:rPr>
          <m:t>b(x)</m:t>
        </m:r>
      </m:oMath>
      <w:r w:rsidRPr="00655DA2">
        <w:rPr>
          <w:rFonts w:ascii="Times New Roman" w:hAnsi="Times New Roman"/>
          <w:bCs/>
          <w:sz w:val="28"/>
          <w:szCs w:val="28"/>
        </w:rPr>
        <w:t xml:space="preserve"> ранжирует объекты случайным образом, т</w:t>
      </w:r>
      <w:r>
        <w:rPr>
          <w:rFonts w:ascii="Times New Roman" w:hAnsi="Times New Roman"/>
          <w:bCs/>
          <w:sz w:val="28"/>
          <w:szCs w:val="28"/>
        </w:rPr>
        <w:t>о AUC-ROC будет близок к 0,5</w:t>
      </w:r>
      <w:r w:rsidRPr="00655DA2">
        <w:rPr>
          <w:rFonts w:ascii="Times New Roman" w:hAnsi="Times New Roman"/>
          <w:bCs/>
          <w:sz w:val="28"/>
          <w:szCs w:val="28"/>
        </w:rPr>
        <w:t xml:space="preserve">. Критерий AUC-ROC имеет большое число интерпретаций –– например, он равен вероятности того, что случайно выбранный положительный объект окажется позже случайно выбранного отрицательного объекта в ранжированном списке, порождённом </w:t>
      </w:r>
      <m:oMath>
        <m:r>
          <w:rPr>
            <w:rFonts w:ascii="Cambria Math" w:hAnsi="Cambria Math"/>
            <w:sz w:val="28"/>
            <w:szCs w:val="28"/>
          </w:rPr>
          <m:t>b(x).</m:t>
        </m:r>
      </m:oMath>
      <w:r w:rsidRPr="00655DA2">
        <w:rPr>
          <w:rFonts w:ascii="Times New Roman" w:hAnsi="Times New Roman"/>
          <w:bCs/>
          <w:sz w:val="28"/>
          <w:szCs w:val="28"/>
        </w:rPr>
        <w:t xml:space="preserve"> Если положительный класс существенно меньше по размеру, то AUC</w:t>
      </w:r>
      <w:r>
        <w:rPr>
          <w:rFonts w:ascii="Times New Roman" w:hAnsi="Times New Roman"/>
          <w:bCs/>
          <w:sz w:val="28"/>
          <w:szCs w:val="28"/>
        </w:rPr>
        <w:t>-</w:t>
      </w:r>
      <w:r w:rsidRPr="00655DA2">
        <w:rPr>
          <w:rFonts w:ascii="Times New Roman" w:hAnsi="Times New Roman"/>
          <w:bCs/>
          <w:sz w:val="28"/>
          <w:szCs w:val="28"/>
        </w:rPr>
        <w:t>ROC может давать неадекватную оценку качества работы алгоритма, поскольку измеряет долю неверно принятых объектов относительно общего числа отрицательных</w:t>
      </w:r>
      <w:r>
        <w:rPr>
          <w:rFonts w:ascii="Times New Roman" w:hAnsi="Times New Roman"/>
          <w:bCs/>
          <w:sz w:val="28"/>
          <w:szCs w:val="28"/>
        </w:rPr>
        <w:t>.</w:t>
      </w:r>
    </w:p>
    <w:p w:rsidR="006958C0" w:rsidRDefault="006958C0"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Значение метрики на кросс-валидации бралось как среднее значение меры по всем итерациям пройденным при кросс-валидации. Параметр </w:t>
      </w:r>
      <m:oMath>
        <m:r>
          <w:rPr>
            <w:rFonts w:ascii="Times New Roman" w:hAnsi="Times New Roman"/>
            <w:sz w:val="28"/>
            <w:szCs w:val="28"/>
          </w:rPr>
          <m:t>C</m:t>
        </m:r>
      </m:oMath>
      <w:r w:rsidRPr="0033564C">
        <w:rPr>
          <w:rFonts w:ascii="Times New Roman" w:hAnsi="Times New Roman"/>
          <w:sz w:val="28"/>
          <w:szCs w:val="28"/>
        </w:rPr>
        <w:t xml:space="preserve"> из таблицы 2 в модели логистической регрессии отвечает за силу регуляризации и подбирался методом кросс-валидации для максимизации среднего значения меры. Значение параметра C подбиралось из множества, состоящего из 500 чисел равномерно распределенных в интервале [0,00001; 10]. В моделях </w:t>
      </w:r>
      <w:r w:rsidRPr="0033564C">
        <w:rPr>
          <w:rFonts w:ascii="Times New Roman" w:hAnsi="Times New Roman"/>
          <w:sz w:val="28"/>
          <w:szCs w:val="28"/>
        </w:rPr>
        <w:lastRenderedPageBreak/>
        <w:t>использовалась</w:t>
      </w:r>
      <m:oMath>
        <m:r>
          <w:rPr>
            <w:rFonts w:ascii="Times New Roman" w:hAnsi="Times New Roman"/>
            <w:sz w:val="28"/>
            <w:szCs w:val="28"/>
          </w:rPr>
          <m:t xml:space="preserve"> </m:t>
        </m:r>
        <m:r>
          <w:rPr>
            <w:rFonts w:ascii="Cambria Math" w:hAnsi="Cambria Math"/>
            <w:sz w:val="28"/>
            <w:szCs w:val="28"/>
            <w:lang w:val="en-US"/>
          </w:rPr>
          <m:t>L</m:t>
        </m:r>
        <m:r>
          <w:rPr>
            <w:rFonts w:ascii="Times New Roman" w:hAnsi="Times New Roman"/>
            <w:sz w:val="28"/>
            <w:szCs w:val="28"/>
          </w:rPr>
          <m:t>2</m:t>
        </m:r>
      </m:oMath>
      <w:r w:rsidRPr="0033564C">
        <w:rPr>
          <w:rFonts w:ascii="Times New Roman" w:hAnsi="Times New Roman"/>
          <w:sz w:val="28"/>
          <w:szCs w:val="28"/>
        </w:rPr>
        <w:t>-регуляризация. Время подбора оптимального значения параметр C составляет 30 секунд.</w:t>
      </w:r>
    </w:p>
    <w:p w:rsidR="00431289" w:rsidRPr="0033564C" w:rsidRDefault="00431289" w:rsidP="00431289">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Таблица </w:t>
      </w:r>
      <w:r>
        <w:rPr>
          <w:rFonts w:ascii="Times New Roman" w:hAnsi="Times New Roman"/>
          <w:sz w:val="28"/>
          <w:szCs w:val="28"/>
        </w:rPr>
        <w:t>9</w:t>
      </w:r>
      <w:r w:rsidR="00D30204">
        <w:rPr>
          <w:rFonts w:ascii="Times New Roman" w:hAnsi="Times New Roman"/>
          <w:sz w:val="28"/>
          <w:szCs w:val="28"/>
        </w:rPr>
        <w:t xml:space="preserve"> -</w:t>
      </w:r>
      <w:r w:rsidRPr="0033564C">
        <w:rPr>
          <w:rFonts w:ascii="Times New Roman" w:hAnsi="Times New Roman"/>
          <w:sz w:val="28"/>
          <w:szCs w:val="28"/>
        </w:rPr>
        <w:t xml:space="preserve"> Результаты построенния модели логистической регрессии.</w:t>
      </w:r>
    </w:p>
    <w:tbl>
      <w:tblPr>
        <w:tblW w:w="7639" w:type="dxa"/>
        <w:tblInd w:w="103" w:type="dxa"/>
        <w:tblLook w:val="04A0"/>
      </w:tblPr>
      <w:tblGrid>
        <w:gridCol w:w="3759"/>
        <w:gridCol w:w="1815"/>
        <w:gridCol w:w="2065"/>
      </w:tblGrid>
      <w:tr w:rsidR="006958C0" w:rsidRPr="0033564C" w:rsidTr="003E274C">
        <w:trPr>
          <w:trHeight w:val="222"/>
        </w:trPr>
        <w:tc>
          <w:tcPr>
            <w:tcW w:w="3759"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Показатель</w:t>
            </w:r>
          </w:p>
        </w:tc>
        <w:tc>
          <w:tcPr>
            <w:tcW w:w="3880" w:type="dxa"/>
            <w:gridSpan w:val="2"/>
            <w:tcBorders>
              <w:top w:val="single" w:sz="4" w:space="0" w:color="auto"/>
              <w:left w:val="nil"/>
              <w:bottom w:val="single" w:sz="4" w:space="0" w:color="auto"/>
              <w:right w:val="single" w:sz="4" w:space="0" w:color="auto"/>
            </w:tcBorders>
            <w:shd w:val="clear" w:color="auto" w:fill="auto"/>
            <w:noWrap/>
            <w:vAlign w:val="bottom"/>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GAZPR</w:t>
            </w:r>
          </w:p>
        </w:tc>
      </w:tr>
      <w:tr w:rsidR="006958C0" w:rsidRPr="0033564C" w:rsidTr="00431289">
        <w:trPr>
          <w:trHeight w:val="222"/>
        </w:trPr>
        <w:tc>
          <w:tcPr>
            <w:tcW w:w="3759" w:type="dxa"/>
            <w:vMerge/>
            <w:tcBorders>
              <w:top w:val="single" w:sz="4" w:space="0" w:color="auto"/>
              <w:left w:val="single" w:sz="4" w:space="0" w:color="auto"/>
              <w:bottom w:val="single" w:sz="4" w:space="0" w:color="auto"/>
              <w:right w:val="single" w:sz="4" w:space="0" w:color="auto"/>
            </w:tcBorders>
            <w:vAlign w:val="center"/>
            <w:hideMark/>
          </w:tcPr>
          <w:p w:rsidR="006958C0" w:rsidRPr="0033564C" w:rsidRDefault="006958C0" w:rsidP="0033564C">
            <w:pPr>
              <w:spacing w:line="360" w:lineRule="auto"/>
              <w:ind w:left="660" w:firstLine="851"/>
              <w:jc w:val="both"/>
              <w:rPr>
                <w:rFonts w:ascii="Times New Roman" w:hAnsi="Times New Roman" w:cs="Times New Roman"/>
                <w:color w:val="000000"/>
                <w:sz w:val="28"/>
                <w:szCs w:val="28"/>
              </w:rPr>
            </w:pPr>
          </w:p>
        </w:tc>
        <w:tc>
          <w:tcPr>
            <w:tcW w:w="1815" w:type="dxa"/>
            <w:tcBorders>
              <w:top w:val="nil"/>
              <w:left w:val="nil"/>
              <w:bottom w:val="single" w:sz="4" w:space="0" w:color="auto"/>
              <w:right w:val="single" w:sz="4" w:space="0" w:color="auto"/>
            </w:tcBorders>
            <w:shd w:val="clear" w:color="auto" w:fill="auto"/>
            <w:noWrap/>
            <w:vAlign w:val="bottom"/>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Precision</w:t>
            </w:r>
          </w:p>
        </w:tc>
        <w:tc>
          <w:tcPr>
            <w:tcW w:w="2065" w:type="dxa"/>
            <w:tcBorders>
              <w:top w:val="nil"/>
              <w:left w:val="nil"/>
              <w:bottom w:val="single" w:sz="4" w:space="0" w:color="auto"/>
              <w:right w:val="single" w:sz="4" w:space="0" w:color="auto"/>
            </w:tcBorders>
            <w:shd w:val="clear" w:color="auto" w:fill="auto"/>
            <w:noWrap/>
            <w:vAlign w:val="bottom"/>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AUC_ROC</w:t>
            </w:r>
          </w:p>
        </w:tc>
      </w:tr>
      <w:tr w:rsidR="006958C0" w:rsidRPr="0033564C" w:rsidTr="00431289">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Размер всей выборки</w:t>
            </w:r>
          </w:p>
        </w:tc>
        <w:tc>
          <w:tcPr>
            <w:tcW w:w="1815" w:type="dxa"/>
            <w:tcBorders>
              <w:top w:val="nil"/>
              <w:left w:val="nil"/>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500</w:t>
            </w:r>
          </w:p>
        </w:tc>
        <w:tc>
          <w:tcPr>
            <w:tcW w:w="2065" w:type="dxa"/>
            <w:tcBorders>
              <w:top w:val="nil"/>
              <w:left w:val="nil"/>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500</w:t>
            </w:r>
          </w:p>
        </w:tc>
      </w:tr>
      <w:tr w:rsidR="006958C0" w:rsidRPr="0033564C" w:rsidTr="00431289">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Размер тестовой выборки</w:t>
            </w:r>
          </w:p>
        </w:tc>
        <w:tc>
          <w:tcPr>
            <w:tcW w:w="1815" w:type="dxa"/>
            <w:tcBorders>
              <w:top w:val="nil"/>
              <w:left w:val="nil"/>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150</w:t>
            </w:r>
          </w:p>
        </w:tc>
        <w:tc>
          <w:tcPr>
            <w:tcW w:w="2065" w:type="dxa"/>
            <w:tcBorders>
              <w:top w:val="nil"/>
              <w:left w:val="nil"/>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150</w:t>
            </w:r>
          </w:p>
        </w:tc>
      </w:tr>
      <w:tr w:rsidR="006958C0" w:rsidRPr="0033564C" w:rsidTr="00431289">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 xml:space="preserve">Всего подъемов </w:t>
            </w:r>
          </w:p>
        </w:tc>
        <w:tc>
          <w:tcPr>
            <w:tcW w:w="1815" w:type="dxa"/>
            <w:tcBorders>
              <w:top w:val="nil"/>
              <w:left w:val="nil"/>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225</w:t>
            </w:r>
          </w:p>
        </w:tc>
        <w:tc>
          <w:tcPr>
            <w:tcW w:w="2065" w:type="dxa"/>
            <w:tcBorders>
              <w:top w:val="nil"/>
              <w:left w:val="nil"/>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225</w:t>
            </w:r>
          </w:p>
        </w:tc>
      </w:tr>
      <w:tr w:rsidR="006958C0" w:rsidRPr="0033564C" w:rsidTr="00431289">
        <w:trPr>
          <w:trHeight w:val="222"/>
        </w:trPr>
        <w:tc>
          <w:tcPr>
            <w:tcW w:w="7639"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случайное разбиение</w:t>
            </w:r>
          </w:p>
        </w:tc>
      </w:tr>
      <w:tr w:rsidR="006958C0" w:rsidRPr="0033564C" w:rsidTr="00431289">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Подъемов на тесте</w:t>
            </w:r>
          </w:p>
        </w:tc>
        <w:tc>
          <w:tcPr>
            <w:tcW w:w="1815" w:type="dxa"/>
            <w:tcBorders>
              <w:top w:val="nil"/>
              <w:left w:val="nil"/>
              <w:bottom w:val="single" w:sz="4" w:space="0" w:color="auto"/>
              <w:right w:val="single" w:sz="4" w:space="0" w:color="auto"/>
            </w:tcBorders>
            <w:shd w:val="clear" w:color="auto" w:fill="auto"/>
            <w:noWrap/>
            <w:hideMark/>
          </w:tcPr>
          <w:p w:rsidR="006958C0" w:rsidRPr="0033564C" w:rsidRDefault="006958C0" w:rsidP="00431289">
            <w:pPr>
              <w:spacing w:line="360" w:lineRule="auto"/>
              <w:ind w:left="660"/>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78</w:t>
            </w:r>
          </w:p>
        </w:tc>
        <w:tc>
          <w:tcPr>
            <w:tcW w:w="2065" w:type="dxa"/>
            <w:tcBorders>
              <w:top w:val="nil"/>
              <w:left w:val="nil"/>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78</w:t>
            </w:r>
          </w:p>
        </w:tc>
      </w:tr>
      <w:tr w:rsidR="006958C0" w:rsidRPr="0033564C" w:rsidTr="00431289">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С</w:t>
            </w:r>
          </w:p>
        </w:tc>
        <w:tc>
          <w:tcPr>
            <w:tcW w:w="1815" w:type="dxa"/>
            <w:tcBorders>
              <w:top w:val="nil"/>
              <w:left w:val="nil"/>
              <w:bottom w:val="single" w:sz="4" w:space="0" w:color="auto"/>
              <w:right w:val="single" w:sz="4" w:space="0" w:color="auto"/>
            </w:tcBorders>
            <w:shd w:val="clear" w:color="auto" w:fill="auto"/>
            <w:noWrap/>
            <w:hideMark/>
          </w:tcPr>
          <w:p w:rsidR="006958C0" w:rsidRPr="0033564C" w:rsidRDefault="006958C0" w:rsidP="00431289">
            <w:pPr>
              <w:spacing w:line="360" w:lineRule="auto"/>
              <w:ind w:left="660"/>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4,69</w:t>
            </w:r>
          </w:p>
        </w:tc>
        <w:tc>
          <w:tcPr>
            <w:tcW w:w="2065" w:type="dxa"/>
            <w:tcBorders>
              <w:top w:val="nil"/>
              <w:left w:val="nil"/>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10</w:t>
            </w:r>
          </w:p>
        </w:tc>
      </w:tr>
      <w:tr w:rsidR="006958C0" w:rsidRPr="0033564C" w:rsidTr="00431289">
        <w:trPr>
          <w:trHeight w:val="683"/>
        </w:trPr>
        <w:tc>
          <w:tcPr>
            <w:tcW w:w="3759" w:type="dxa"/>
            <w:vMerge w:val="restart"/>
            <w:tcBorders>
              <w:top w:val="nil"/>
              <w:left w:val="single" w:sz="4" w:space="0" w:color="auto"/>
              <w:bottom w:val="single" w:sz="4" w:space="0" w:color="auto"/>
              <w:right w:val="single" w:sz="4" w:space="0" w:color="auto"/>
            </w:tcBorders>
            <w:shd w:val="clear" w:color="auto" w:fill="auto"/>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Значение выборки на кросс-валидации</w:t>
            </w:r>
          </w:p>
        </w:tc>
        <w:tc>
          <w:tcPr>
            <w:tcW w:w="1815" w:type="dxa"/>
            <w:vMerge w:val="restart"/>
            <w:tcBorders>
              <w:top w:val="nil"/>
              <w:left w:val="single" w:sz="4" w:space="0" w:color="auto"/>
              <w:bottom w:val="single" w:sz="4" w:space="0" w:color="auto"/>
              <w:right w:val="single" w:sz="4" w:space="0" w:color="auto"/>
            </w:tcBorders>
            <w:shd w:val="clear" w:color="auto" w:fill="auto"/>
            <w:noWrap/>
            <w:hideMark/>
          </w:tcPr>
          <w:p w:rsidR="006958C0" w:rsidRPr="0033564C" w:rsidRDefault="006958C0" w:rsidP="00431289">
            <w:pPr>
              <w:spacing w:line="360" w:lineRule="auto"/>
              <w:ind w:left="660"/>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0,51</w:t>
            </w:r>
          </w:p>
        </w:tc>
        <w:tc>
          <w:tcPr>
            <w:tcW w:w="2065" w:type="dxa"/>
            <w:vMerge w:val="restart"/>
            <w:tcBorders>
              <w:top w:val="nil"/>
              <w:left w:val="single" w:sz="4" w:space="0" w:color="auto"/>
              <w:bottom w:val="single" w:sz="4" w:space="0" w:color="auto"/>
              <w:right w:val="single" w:sz="4" w:space="0" w:color="auto"/>
            </w:tcBorders>
            <w:shd w:val="clear" w:color="auto" w:fill="auto"/>
            <w:noWrap/>
            <w:hideMark/>
          </w:tcPr>
          <w:p w:rsidR="006958C0" w:rsidRPr="0033564C" w:rsidRDefault="006958C0" w:rsidP="00431289">
            <w:pPr>
              <w:spacing w:line="360" w:lineRule="auto"/>
              <w:ind w:left="660"/>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0,53</w:t>
            </w:r>
          </w:p>
        </w:tc>
      </w:tr>
      <w:tr w:rsidR="006958C0" w:rsidRPr="0033564C" w:rsidTr="00431289">
        <w:trPr>
          <w:trHeight w:val="683"/>
        </w:trPr>
        <w:tc>
          <w:tcPr>
            <w:tcW w:w="3759" w:type="dxa"/>
            <w:vMerge/>
            <w:tcBorders>
              <w:top w:val="nil"/>
              <w:left w:val="single" w:sz="4" w:space="0" w:color="auto"/>
              <w:bottom w:val="single" w:sz="4" w:space="0" w:color="auto"/>
              <w:right w:val="single" w:sz="4" w:space="0" w:color="auto"/>
            </w:tcBorders>
            <w:vAlign w:val="center"/>
            <w:hideMark/>
          </w:tcPr>
          <w:p w:rsidR="006958C0" w:rsidRPr="0033564C" w:rsidRDefault="006958C0" w:rsidP="0033564C">
            <w:pPr>
              <w:spacing w:line="360" w:lineRule="auto"/>
              <w:ind w:left="660" w:firstLine="851"/>
              <w:jc w:val="both"/>
              <w:rPr>
                <w:rFonts w:ascii="Times New Roman" w:hAnsi="Times New Roman" w:cs="Times New Roman"/>
                <w:color w:val="000000"/>
                <w:sz w:val="28"/>
                <w:szCs w:val="28"/>
              </w:rPr>
            </w:pPr>
          </w:p>
        </w:tc>
        <w:tc>
          <w:tcPr>
            <w:tcW w:w="1815" w:type="dxa"/>
            <w:vMerge/>
            <w:tcBorders>
              <w:top w:val="nil"/>
              <w:left w:val="single" w:sz="4" w:space="0" w:color="auto"/>
              <w:bottom w:val="single" w:sz="4" w:space="0" w:color="auto"/>
              <w:right w:val="single" w:sz="4" w:space="0" w:color="auto"/>
            </w:tcBorders>
            <w:vAlign w:val="center"/>
            <w:hideMark/>
          </w:tcPr>
          <w:p w:rsidR="006958C0" w:rsidRPr="0033564C" w:rsidRDefault="006958C0" w:rsidP="0033564C">
            <w:pPr>
              <w:spacing w:line="360" w:lineRule="auto"/>
              <w:ind w:left="660" w:firstLine="851"/>
              <w:jc w:val="both"/>
              <w:rPr>
                <w:rFonts w:ascii="Times New Roman" w:hAnsi="Times New Roman" w:cs="Times New Roman"/>
                <w:color w:val="000000"/>
                <w:sz w:val="28"/>
                <w:szCs w:val="28"/>
              </w:rPr>
            </w:pPr>
          </w:p>
        </w:tc>
        <w:tc>
          <w:tcPr>
            <w:tcW w:w="2065" w:type="dxa"/>
            <w:vMerge/>
            <w:tcBorders>
              <w:top w:val="nil"/>
              <w:left w:val="single" w:sz="4" w:space="0" w:color="auto"/>
              <w:bottom w:val="single" w:sz="4" w:space="0" w:color="auto"/>
              <w:right w:val="single" w:sz="4" w:space="0" w:color="auto"/>
            </w:tcBorders>
            <w:vAlign w:val="center"/>
            <w:hideMark/>
          </w:tcPr>
          <w:p w:rsidR="006958C0" w:rsidRPr="0033564C" w:rsidRDefault="006958C0" w:rsidP="0033564C">
            <w:pPr>
              <w:spacing w:line="360" w:lineRule="auto"/>
              <w:ind w:left="660" w:firstLine="851"/>
              <w:jc w:val="both"/>
              <w:rPr>
                <w:rFonts w:ascii="Times New Roman" w:hAnsi="Times New Roman" w:cs="Times New Roman"/>
                <w:color w:val="000000"/>
                <w:sz w:val="28"/>
                <w:szCs w:val="28"/>
              </w:rPr>
            </w:pPr>
          </w:p>
        </w:tc>
      </w:tr>
      <w:tr w:rsidR="006958C0" w:rsidRPr="0033564C" w:rsidTr="00431289">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Значение метрики на тесте</w:t>
            </w:r>
          </w:p>
        </w:tc>
        <w:tc>
          <w:tcPr>
            <w:tcW w:w="1815" w:type="dxa"/>
            <w:tcBorders>
              <w:top w:val="nil"/>
              <w:left w:val="nil"/>
              <w:bottom w:val="single" w:sz="4" w:space="0" w:color="auto"/>
              <w:right w:val="single" w:sz="4" w:space="0" w:color="auto"/>
            </w:tcBorders>
            <w:shd w:val="clear" w:color="auto" w:fill="auto"/>
            <w:noWrap/>
            <w:hideMark/>
          </w:tcPr>
          <w:p w:rsidR="006958C0" w:rsidRPr="0033564C" w:rsidRDefault="006958C0" w:rsidP="00431289">
            <w:pPr>
              <w:spacing w:line="360" w:lineRule="auto"/>
              <w:ind w:left="660"/>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0,55</w:t>
            </w:r>
          </w:p>
        </w:tc>
        <w:tc>
          <w:tcPr>
            <w:tcW w:w="2065" w:type="dxa"/>
            <w:tcBorders>
              <w:top w:val="nil"/>
              <w:left w:val="nil"/>
              <w:bottom w:val="single" w:sz="4" w:space="0" w:color="auto"/>
              <w:right w:val="single" w:sz="4" w:space="0" w:color="auto"/>
            </w:tcBorders>
            <w:shd w:val="clear" w:color="auto" w:fill="auto"/>
            <w:noWrap/>
            <w:hideMark/>
          </w:tcPr>
          <w:p w:rsidR="006958C0" w:rsidRPr="0033564C" w:rsidRDefault="006958C0" w:rsidP="00431289">
            <w:pPr>
              <w:spacing w:line="360" w:lineRule="auto"/>
              <w:ind w:left="660"/>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0,58</w:t>
            </w:r>
          </w:p>
        </w:tc>
      </w:tr>
      <w:tr w:rsidR="006958C0" w:rsidRPr="0033564C" w:rsidTr="00431289">
        <w:trPr>
          <w:trHeight w:val="222"/>
        </w:trPr>
        <w:tc>
          <w:tcPr>
            <w:tcW w:w="7639"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последовательное разбиение</w:t>
            </w:r>
          </w:p>
        </w:tc>
      </w:tr>
      <w:tr w:rsidR="006958C0" w:rsidRPr="0033564C" w:rsidTr="00431289">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Подъемов на тесте</w:t>
            </w:r>
          </w:p>
        </w:tc>
        <w:tc>
          <w:tcPr>
            <w:tcW w:w="1815" w:type="dxa"/>
            <w:tcBorders>
              <w:top w:val="nil"/>
              <w:left w:val="nil"/>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83</w:t>
            </w:r>
          </w:p>
        </w:tc>
        <w:tc>
          <w:tcPr>
            <w:tcW w:w="2065" w:type="dxa"/>
            <w:tcBorders>
              <w:top w:val="nil"/>
              <w:left w:val="nil"/>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83</w:t>
            </w:r>
          </w:p>
        </w:tc>
      </w:tr>
      <w:tr w:rsidR="006958C0" w:rsidRPr="0033564C" w:rsidTr="00431289">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С</w:t>
            </w:r>
          </w:p>
        </w:tc>
        <w:tc>
          <w:tcPr>
            <w:tcW w:w="1815" w:type="dxa"/>
            <w:tcBorders>
              <w:top w:val="nil"/>
              <w:left w:val="nil"/>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0,03</w:t>
            </w:r>
          </w:p>
        </w:tc>
        <w:tc>
          <w:tcPr>
            <w:tcW w:w="2065" w:type="dxa"/>
            <w:tcBorders>
              <w:top w:val="nil"/>
              <w:left w:val="nil"/>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9,15</w:t>
            </w:r>
          </w:p>
        </w:tc>
      </w:tr>
      <w:tr w:rsidR="006958C0" w:rsidRPr="0033564C" w:rsidTr="00431289">
        <w:trPr>
          <w:trHeight w:val="683"/>
        </w:trPr>
        <w:tc>
          <w:tcPr>
            <w:tcW w:w="3759" w:type="dxa"/>
            <w:vMerge w:val="restart"/>
            <w:tcBorders>
              <w:top w:val="nil"/>
              <w:left w:val="single" w:sz="4" w:space="0" w:color="auto"/>
              <w:bottom w:val="single" w:sz="4" w:space="0" w:color="auto"/>
              <w:right w:val="single" w:sz="4" w:space="0" w:color="auto"/>
            </w:tcBorders>
            <w:shd w:val="clear" w:color="auto" w:fill="auto"/>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Значение выборки на кросс-валидации</w:t>
            </w:r>
          </w:p>
        </w:tc>
        <w:tc>
          <w:tcPr>
            <w:tcW w:w="1815" w:type="dxa"/>
            <w:vMerge w:val="restart"/>
            <w:tcBorders>
              <w:top w:val="nil"/>
              <w:left w:val="single" w:sz="4" w:space="0" w:color="auto"/>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0,54</w:t>
            </w:r>
          </w:p>
        </w:tc>
        <w:tc>
          <w:tcPr>
            <w:tcW w:w="2065" w:type="dxa"/>
            <w:vMerge w:val="restart"/>
            <w:tcBorders>
              <w:top w:val="nil"/>
              <w:left w:val="single" w:sz="4" w:space="0" w:color="auto"/>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0,55</w:t>
            </w:r>
          </w:p>
        </w:tc>
      </w:tr>
      <w:tr w:rsidR="006958C0" w:rsidRPr="0033564C" w:rsidTr="00431289">
        <w:trPr>
          <w:trHeight w:val="683"/>
        </w:trPr>
        <w:tc>
          <w:tcPr>
            <w:tcW w:w="3759" w:type="dxa"/>
            <w:vMerge/>
            <w:tcBorders>
              <w:top w:val="nil"/>
              <w:left w:val="single" w:sz="4" w:space="0" w:color="auto"/>
              <w:bottom w:val="single" w:sz="4" w:space="0" w:color="auto"/>
              <w:right w:val="single" w:sz="4" w:space="0" w:color="auto"/>
            </w:tcBorders>
            <w:vAlign w:val="center"/>
            <w:hideMark/>
          </w:tcPr>
          <w:p w:rsidR="006958C0" w:rsidRPr="0033564C" w:rsidRDefault="006958C0" w:rsidP="0033564C">
            <w:pPr>
              <w:spacing w:line="360" w:lineRule="auto"/>
              <w:ind w:left="660" w:firstLine="851"/>
              <w:jc w:val="both"/>
              <w:rPr>
                <w:rFonts w:ascii="Times New Roman" w:hAnsi="Times New Roman" w:cs="Times New Roman"/>
                <w:color w:val="000000"/>
                <w:sz w:val="28"/>
                <w:szCs w:val="28"/>
              </w:rPr>
            </w:pPr>
          </w:p>
        </w:tc>
        <w:tc>
          <w:tcPr>
            <w:tcW w:w="1815" w:type="dxa"/>
            <w:vMerge/>
            <w:tcBorders>
              <w:top w:val="nil"/>
              <w:left w:val="single" w:sz="4" w:space="0" w:color="auto"/>
              <w:bottom w:val="single" w:sz="4" w:space="0" w:color="auto"/>
              <w:right w:val="single" w:sz="4" w:space="0" w:color="auto"/>
            </w:tcBorders>
            <w:vAlign w:val="center"/>
            <w:hideMark/>
          </w:tcPr>
          <w:p w:rsidR="006958C0" w:rsidRPr="0033564C" w:rsidRDefault="006958C0" w:rsidP="0033564C">
            <w:pPr>
              <w:spacing w:line="360" w:lineRule="auto"/>
              <w:ind w:left="660" w:firstLine="851"/>
              <w:jc w:val="both"/>
              <w:rPr>
                <w:rFonts w:ascii="Times New Roman" w:hAnsi="Times New Roman" w:cs="Times New Roman"/>
                <w:color w:val="000000"/>
                <w:sz w:val="28"/>
                <w:szCs w:val="28"/>
              </w:rPr>
            </w:pPr>
          </w:p>
        </w:tc>
        <w:tc>
          <w:tcPr>
            <w:tcW w:w="2065" w:type="dxa"/>
            <w:vMerge/>
            <w:tcBorders>
              <w:top w:val="nil"/>
              <w:left w:val="single" w:sz="4" w:space="0" w:color="auto"/>
              <w:bottom w:val="single" w:sz="4" w:space="0" w:color="auto"/>
              <w:right w:val="single" w:sz="4" w:space="0" w:color="auto"/>
            </w:tcBorders>
            <w:vAlign w:val="center"/>
            <w:hideMark/>
          </w:tcPr>
          <w:p w:rsidR="006958C0" w:rsidRPr="0033564C" w:rsidRDefault="006958C0" w:rsidP="0033564C">
            <w:pPr>
              <w:spacing w:line="360" w:lineRule="auto"/>
              <w:ind w:left="660" w:firstLine="851"/>
              <w:jc w:val="both"/>
              <w:rPr>
                <w:rFonts w:ascii="Times New Roman" w:hAnsi="Times New Roman" w:cs="Times New Roman"/>
                <w:color w:val="000000"/>
                <w:sz w:val="28"/>
                <w:szCs w:val="28"/>
              </w:rPr>
            </w:pPr>
          </w:p>
        </w:tc>
      </w:tr>
      <w:tr w:rsidR="006958C0" w:rsidRPr="0033564C" w:rsidTr="00431289">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Значение метрики на тесте</w:t>
            </w:r>
          </w:p>
        </w:tc>
        <w:tc>
          <w:tcPr>
            <w:tcW w:w="1815" w:type="dxa"/>
            <w:tcBorders>
              <w:top w:val="nil"/>
              <w:left w:val="nil"/>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0,56</w:t>
            </w:r>
          </w:p>
        </w:tc>
        <w:tc>
          <w:tcPr>
            <w:tcW w:w="2065" w:type="dxa"/>
            <w:tcBorders>
              <w:top w:val="nil"/>
              <w:left w:val="nil"/>
              <w:bottom w:val="single" w:sz="4" w:space="0" w:color="auto"/>
              <w:right w:val="single" w:sz="4" w:space="0" w:color="auto"/>
            </w:tcBorders>
            <w:shd w:val="clear" w:color="auto" w:fill="auto"/>
            <w:noWrap/>
            <w:hideMark/>
          </w:tcPr>
          <w:p w:rsidR="006958C0" w:rsidRPr="0033564C" w:rsidRDefault="006958C0" w:rsidP="00431289">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0,6</w:t>
            </w:r>
          </w:p>
        </w:tc>
      </w:tr>
    </w:tbl>
    <w:p w:rsidR="006958C0" w:rsidRPr="0033564C" w:rsidRDefault="006958C0" w:rsidP="0033564C">
      <w:pPr>
        <w:pStyle w:val="Textbody"/>
        <w:spacing w:line="360" w:lineRule="auto"/>
        <w:ind w:firstLine="851"/>
        <w:jc w:val="both"/>
        <w:rPr>
          <w:rFonts w:ascii="Times New Roman" w:hAnsi="Times New Roman"/>
          <w:sz w:val="28"/>
          <w:szCs w:val="28"/>
        </w:rPr>
      </w:pPr>
      <w:r w:rsidRPr="0033564C">
        <w:rPr>
          <w:rFonts w:ascii="Times New Roman" w:hAnsi="Times New Roman"/>
          <w:noProof/>
          <w:sz w:val="28"/>
          <w:szCs w:val="28"/>
        </w:rPr>
        <w:lastRenderedPageBreak/>
        <w:drawing>
          <wp:inline distT="0" distB="0" distL="0" distR="0">
            <wp:extent cx="5269840" cy="1779388"/>
            <wp:effectExtent l="19050" t="0" r="70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272836" cy="1780400"/>
                    </a:xfrm>
                    <a:prstGeom prst="rect">
                      <a:avLst/>
                    </a:prstGeom>
                    <a:noFill/>
                    <a:ln w="9525">
                      <a:noFill/>
                      <a:miter lim="800000"/>
                      <a:headEnd/>
                      <a:tailEnd/>
                    </a:ln>
                  </pic:spPr>
                </pic:pic>
              </a:graphicData>
            </a:graphic>
          </wp:inline>
        </w:drawing>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6958C0" w:rsidRPr="0033564C" w:rsidTr="003E274C">
        <w:tc>
          <w:tcPr>
            <w:tcW w:w="4952" w:type="dxa"/>
          </w:tcPr>
          <w:p w:rsidR="006958C0" w:rsidRPr="0033564C" w:rsidRDefault="006958C0"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(а) Зависимость процента успехов от вероятности</w:t>
            </w:r>
          </w:p>
        </w:tc>
        <w:tc>
          <w:tcPr>
            <w:tcW w:w="4953" w:type="dxa"/>
          </w:tcPr>
          <w:p w:rsidR="006958C0" w:rsidRPr="0033564C" w:rsidRDefault="006958C0"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(б) Зависимость кол-ва успехов от вероятности</w:t>
            </w:r>
          </w:p>
        </w:tc>
      </w:tr>
    </w:tbl>
    <w:p w:rsidR="006958C0" w:rsidRPr="0033564C" w:rsidRDefault="006958C0"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Рисунок-1</w:t>
      </w:r>
      <w:r w:rsidR="0077584D">
        <w:rPr>
          <w:rFonts w:ascii="Times New Roman" w:hAnsi="Times New Roman"/>
          <w:sz w:val="28"/>
          <w:szCs w:val="28"/>
        </w:rPr>
        <w:t>1</w:t>
      </w:r>
      <w:r w:rsidRPr="0033564C">
        <w:rPr>
          <w:rFonts w:ascii="Times New Roman" w:hAnsi="Times New Roman"/>
          <w:sz w:val="28"/>
          <w:szCs w:val="28"/>
        </w:rPr>
        <w:t xml:space="preserve">. </w:t>
      </w:r>
      <w:r w:rsidR="00FC2953" w:rsidRPr="0033564C">
        <w:rPr>
          <w:rFonts w:ascii="Times New Roman" w:hAnsi="Times New Roman"/>
          <w:sz w:val="28"/>
          <w:szCs w:val="28"/>
        </w:rPr>
        <w:t xml:space="preserve">Графики по логистической регрессии для </w:t>
      </w:r>
      <w:r w:rsidR="00FC2953" w:rsidRPr="0033564C">
        <w:rPr>
          <w:rFonts w:ascii="Times New Roman" w:hAnsi="Times New Roman"/>
          <w:sz w:val="28"/>
          <w:szCs w:val="28"/>
          <w:lang w:val="en-US"/>
        </w:rPr>
        <w:t>GAZPR</w:t>
      </w:r>
      <w:r w:rsidR="00FC2953" w:rsidRPr="0033564C">
        <w:rPr>
          <w:rFonts w:ascii="Times New Roman" w:hAnsi="Times New Roman"/>
          <w:sz w:val="28"/>
          <w:szCs w:val="28"/>
        </w:rPr>
        <w:t xml:space="preserve"> по мере AUC-ROC для случайного разбиения по модели логистической регрессии</w:t>
      </w:r>
    </w:p>
    <w:p w:rsidR="006958C0" w:rsidRPr="0033564C" w:rsidRDefault="00FE0596" w:rsidP="0033564C">
      <w:pPr>
        <w:pStyle w:val="Textbody"/>
        <w:spacing w:line="360" w:lineRule="auto"/>
        <w:ind w:firstLine="851"/>
        <w:jc w:val="both"/>
        <w:rPr>
          <w:rFonts w:ascii="Times New Roman" w:hAnsi="Times New Roman"/>
          <w:sz w:val="28"/>
          <w:szCs w:val="28"/>
        </w:rPr>
      </w:pPr>
      <w:r w:rsidRPr="0033564C">
        <w:rPr>
          <w:rFonts w:ascii="Times New Roman" w:hAnsi="Times New Roman"/>
          <w:noProof/>
          <w:sz w:val="28"/>
          <w:szCs w:val="28"/>
        </w:rPr>
        <w:drawing>
          <wp:inline distT="0" distB="0" distL="0" distR="0">
            <wp:extent cx="5415255" cy="1809750"/>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415255" cy="1809750"/>
                    </a:xfrm>
                    <a:prstGeom prst="rect">
                      <a:avLst/>
                    </a:prstGeom>
                    <a:noFill/>
                    <a:ln w="9525">
                      <a:noFill/>
                      <a:miter lim="800000"/>
                      <a:headEnd/>
                      <a:tailEnd/>
                    </a:ln>
                  </pic:spPr>
                </pic:pic>
              </a:graphicData>
            </a:graphic>
          </wp:inline>
        </w:drawing>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6958C0" w:rsidRPr="0033564C" w:rsidTr="003E274C">
        <w:trPr>
          <w:trHeight w:val="334"/>
        </w:trPr>
        <w:tc>
          <w:tcPr>
            <w:tcW w:w="4837" w:type="dxa"/>
          </w:tcPr>
          <w:p w:rsidR="006958C0" w:rsidRPr="0033564C" w:rsidRDefault="006958C0"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(а) Зависимость процента успехов от вероятности</w:t>
            </w:r>
          </w:p>
        </w:tc>
        <w:tc>
          <w:tcPr>
            <w:tcW w:w="4838" w:type="dxa"/>
          </w:tcPr>
          <w:p w:rsidR="006958C0" w:rsidRPr="0033564C" w:rsidRDefault="006958C0"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(б) Зависимость кол-ва успехов от вероятности</w:t>
            </w:r>
          </w:p>
        </w:tc>
      </w:tr>
    </w:tbl>
    <w:p w:rsidR="006958C0" w:rsidRPr="0033564C" w:rsidRDefault="006958C0"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Рисунок-</w:t>
      </w:r>
      <w:r w:rsidR="00431289">
        <w:rPr>
          <w:rFonts w:ascii="Times New Roman" w:hAnsi="Times New Roman"/>
          <w:sz w:val="28"/>
          <w:szCs w:val="28"/>
        </w:rPr>
        <w:t>1</w:t>
      </w:r>
      <w:r w:rsidR="0077584D">
        <w:rPr>
          <w:rFonts w:ascii="Times New Roman" w:hAnsi="Times New Roman"/>
          <w:sz w:val="28"/>
          <w:szCs w:val="28"/>
        </w:rPr>
        <w:t>2.</w:t>
      </w:r>
      <w:r w:rsidRPr="0033564C">
        <w:rPr>
          <w:rFonts w:ascii="Times New Roman" w:hAnsi="Times New Roman"/>
          <w:sz w:val="28"/>
          <w:szCs w:val="28"/>
        </w:rPr>
        <w:t xml:space="preserve"> </w:t>
      </w:r>
      <w:r w:rsidR="00FC2953" w:rsidRPr="0033564C">
        <w:rPr>
          <w:rFonts w:ascii="Times New Roman" w:hAnsi="Times New Roman"/>
          <w:sz w:val="28"/>
          <w:szCs w:val="28"/>
        </w:rPr>
        <w:t xml:space="preserve">Графики по логистической регрессии для </w:t>
      </w:r>
      <w:r w:rsidR="00FC2953" w:rsidRPr="0033564C">
        <w:rPr>
          <w:rFonts w:ascii="Times New Roman" w:hAnsi="Times New Roman"/>
          <w:sz w:val="28"/>
          <w:szCs w:val="28"/>
          <w:lang w:val="en-US"/>
        </w:rPr>
        <w:t>GAZPR</w:t>
      </w:r>
      <w:r w:rsidR="00FC2953" w:rsidRPr="0033564C">
        <w:rPr>
          <w:rFonts w:ascii="Times New Roman" w:hAnsi="Times New Roman"/>
          <w:sz w:val="28"/>
          <w:szCs w:val="28"/>
        </w:rPr>
        <w:t xml:space="preserve"> по мере AUC-ROC для последовательного разбиения по модели логистической регрессии</w:t>
      </w:r>
      <w:r w:rsidR="00FC2953" w:rsidRPr="0033564C">
        <w:rPr>
          <w:rFonts w:ascii="Times New Roman" w:hAnsi="Times New Roman"/>
          <w:noProof/>
          <w:sz w:val="28"/>
          <w:szCs w:val="28"/>
        </w:rPr>
        <w:t xml:space="preserve"> </w:t>
      </w:r>
      <w:r w:rsidRPr="0033564C">
        <w:rPr>
          <w:rFonts w:ascii="Times New Roman" w:hAnsi="Times New Roman"/>
          <w:noProof/>
          <w:sz w:val="28"/>
          <w:szCs w:val="28"/>
        </w:rPr>
        <w:drawing>
          <wp:inline distT="0" distB="0" distL="0" distR="0">
            <wp:extent cx="5427980" cy="1924050"/>
            <wp:effectExtent l="1905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427980" cy="1924050"/>
                    </a:xfrm>
                    <a:prstGeom prst="rect">
                      <a:avLst/>
                    </a:prstGeom>
                    <a:noFill/>
                    <a:ln w="9525">
                      <a:noFill/>
                      <a:miter lim="800000"/>
                      <a:headEnd/>
                      <a:tailEnd/>
                    </a:ln>
                  </pic:spPr>
                </pic:pic>
              </a:graphicData>
            </a:graphic>
          </wp:inline>
        </w:drawing>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6958C0" w:rsidRPr="0033564C" w:rsidTr="003E274C">
        <w:tc>
          <w:tcPr>
            <w:tcW w:w="4952" w:type="dxa"/>
          </w:tcPr>
          <w:p w:rsidR="006958C0" w:rsidRPr="0033564C" w:rsidRDefault="006958C0"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lastRenderedPageBreak/>
              <w:t>(а) Зависимость процента успехов от вероятности</w:t>
            </w:r>
          </w:p>
        </w:tc>
        <w:tc>
          <w:tcPr>
            <w:tcW w:w="4953" w:type="dxa"/>
          </w:tcPr>
          <w:p w:rsidR="006958C0" w:rsidRPr="0033564C" w:rsidRDefault="006958C0"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(б) Зависимость кол-ва успехов от вероятности</w:t>
            </w:r>
          </w:p>
        </w:tc>
      </w:tr>
    </w:tbl>
    <w:p w:rsidR="006958C0" w:rsidRPr="0033564C" w:rsidRDefault="006958C0"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Рисунок-</w:t>
      </w:r>
      <w:r w:rsidR="00431289">
        <w:rPr>
          <w:rFonts w:ascii="Times New Roman" w:hAnsi="Times New Roman"/>
          <w:sz w:val="28"/>
          <w:szCs w:val="28"/>
        </w:rPr>
        <w:t>1</w:t>
      </w:r>
      <w:r w:rsidR="0077584D">
        <w:rPr>
          <w:rFonts w:ascii="Times New Roman" w:hAnsi="Times New Roman"/>
          <w:sz w:val="28"/>
          <w:szCs w:val="28"/>
        </w:rPr>
        <w:t>3</w:t>
      </w:r>
      <w:r w:rsidRPr="0033564C">
        <w:rPr>
          <w:rFonts w:ascii="Times New Roman" w:hAnsi="Times New Roman"/>
          <w:sz w:val="28"/>
          <w:szCs w:val="28"/>
        </w:rPr>
        <w:t xml:space="preserve">. </w:t>
      </w:r>
      <w:r w:rsidR="00FC2953" w:rsidRPr="0033564C">
        <w:rPr>
          <w:rFonts w:ascii="Times New Roman" w:hAnsi="Times New Roman"/>
          <w:sz w:val="28"/>
          <w:szCs w:val="28"/>
        </w:rPr>
        <w:t xml:space="preserve">Графики по логистической регрессии для </w:t>
      </w:r>
      <w:r w:rsidR="00FC2953" w:rsidRPr="0033564C">
        <w:rPr>
          <w:rFonts w:ascii="Times New Roman" w:hAnsi="Times New Roman"/>
          <w:sz w:val="28"/>
          <w:szCs w:val="28"/>
          <w:lang w:val="en-US"/>
        </w:rPr>
        <w:t>GAZPR</w:t>
      </w:r>
      <w:r w:rsidR="00FC2953" w:rsidRPr="0033564C">
        <w:rPr>
          <w:rFonts w:ascii="Times New Roman" w:hAnsi="Times New Roman"/>
          <w:sz w:val="28"/>
          <w:szCs w:val="28"/>
        </w:rPr>
        <w:t xml:space="preserve"> по мере </w:t>
      </w:r>
      <w:r w:rsidR="00FC2953" w:rsidRPr="0033564C">
        <w:rPr>
          <w:rFonts w:ascii="Times New Roman" w:hAnsi="Times New Roman"/>
          <w:i/>
          <w:sz w:val="28"/>
          <w:szCs w:val="28"/>
        </w:rPr>
        <w:t>precision</w:t>
      </w:r>
      <w:r w:rsidR="00FC2953" w:rsidRPr="0033564C">
        <w:rPr>
          <w:rFonts w:ascii="Times New Roman" w:hAnsi="Times New Roman"/>
          <w:sz w:val="28"/>
          <w:szCs w:val="28"/>
        </w:rPr>
        <w:t xml:space="preserve"> для случайного разбиения по модели логистической регрессии</w:t>
      </w:r>
      <w:r w:rsidR="00FC2953" w:rsidRPr="0033564C">
        <w:rPr>
          <w:rFonts w:ascii="Times New Roman" w:hAnsi="Times New Roman"/>
          <w:noProof/>
          <w:sz w:val="28"/>
          <w:szCs w:val="28"/>
        </w:rPr>
        <w:t xml:space="preserve"> </w:t>
      </w:r>
      <w:r w:rsidR="00FE0596" w:rsidRPr="0033564C">
        <w:rPr>
          <w:rFonts w:ascii="Times New Roman" w:hAnsi="Times New Roman"/>
          <w:noProof/>
          <w:sz w:val="28"/>
          <w:szCs w:val="28"/>
        </w:rPr>
        <w:drawing>
          <wp:inline distT="0" distB="0" distL="0" distR="0">
            <wp:extent cx="5253387" cy="1781175"/>
            <wp:effectExtent l="19050" t="0" r="4413" b="0"/>
            <wp:docPr id="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250205" cy="1780096"/>
                    </a:xfrm>
                    <a:prstGeom prst="rect">
                      <a:avLst/>
                    </a:prstGeom>
                    <a:noFill/>
                    <a:ln w="9525">
                      <a:noFill/>
                      <a:miter lim="800000"/>
                      <a:headEnd/>
                      <a:tailEnd/>
                    </a:ln>
                  </pic:spPr>
                </pic:pic>
              </a:graphicData>
            </a:graphic>
          </wp:inline>
        </w:drawing>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6958C0" w:rsidRPr="0033564C" w:rsidTr="003E274C">
        <w:trPr>
          <w:jc w:val="center"/>
        </w:trPr>
        <w:tc>
          <w:tcPr>
            <w:tcW w:w="4952" w:type="dxa"/>
          </w:tcPr>
          <w:p w:rsidR="006958C0" w:rsidRPr="0033564C" w:rsidRDefault="006958C0"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(а) Зависимость процента успехов от вероятности</w:t>
            </w:r>
          </w:p>
        </w:tc>
        <w:tc>
          <w:tcPr>
            <w:tcW w:w="4953" w:type="dxa"/>
          </w:tcPr>
          <w:p w:rsidR="006958C0" w:rsidRPr="0033564C" w:rsidRDefault="006958C0"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(б) Зависимость кол-ва успехов от вероятности</w:t>
            </w:r>
          </w:p>
        </w:tc>
      </w:tr>
    </w:tbl>
    <w:p w:rsidR="006958C0" w:rsidRPr="0033564C" w:rsidRDefault="006958C0"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Рисунок-</w:t>
      </w:r>
      <w:r w:rsidR="00431289">
        <w:rPr>
          <w:rFonts w:ascii="Times New Roman" w:hAnsi="Times New Roman"/>
          <w:sz w:val="28"/>
          <w:szCs w:val="28"/>
        </w:rPr>
        <w:t>1</w:t>
      </w:r>
      <w:r w:rsidR="0077584D">
        <w:rPr>
          <w:rFonts w:ascii="Times New Roman" w:hAnsi="Times New Roman"/>
          <w:sz w:val="28"/>
          <w:szCs w:val="28"/>
        </w:rPr>
        <w:t>4</w:t>
      </w:r>
      <w:r w:rsidRPr="0033564C">
        <w:rPr>
          <w:rFonts w:ascii="Times New Roman" w:hAnsi="Times New Roman"/>
          <w:sz w:val="28"/>
          <w:szCs w:val="28"/>
        </w:rPr>
        <w:t xml:space="preserve">. </w:t>
      </w:r>
      <w:r w:rsidR="00FC2953" w:rsidRPr="0033564C">
        <w:rPr>
          <w:rFonts w:ascii="Times New Roman" w:hAnsi="Times New Roman"/>
          <w:sz w:val="28"/>
          <w:szCs w:val="28"/>
        </w:rPr>
        <w:t xml:space="preserve">Графики по логистической регрессии для </w:t>
      </w:r>
      <w:r w:rsidR="00FC2953" w:rsidRPr="0033564C">
        <w:rPr>
          <w:rFonts w:ascii="Times New Roman" w:hAnsi="Times New Roman"/>
          <w:sz w:val="28"/>
          <w:szCs w:val="28"/>
          <w:lang w:val="en-US"/>
        </w:rPr>
        <w:t>GAZPR</w:t>
      </w:r>
      <w:r w:rsidR="00FC2953" w:rsidRPr="0033564C">
        <w:rPr>
          <w:rFonts w:ascii="Times New Roman" w:hAnsi="Times New Roman"/>
          <w:sz w:val="28"/>
          <w:szCs w:val="28"/>
        </w:rPr>
        <w:t xml:space="preserve"> по мере </w:t>
      </w:r>
      <w:r w:rsidR="00FC2953" w:rsidRPr="0033564C">
        <w:rPr>
          <w:rFonts w:ascii="Times New Roman" w:hAnsi="Times New Roman"/>
          <w:i/>
          <w:sz w:val="28"/>
          <w:szCs w:val="28"/>
        </w:rPr>
        <w:t>precision</w:t>
      </w:r>
      <w:r w:rsidR="00FC2953" w:rsidRPr="0033564C">
        <w:rPr>
          <w:rFonts w:ascii="Times New Roman" w:hAnsi="Times New Roman"/>
          <w:sz w:val="28"/>
          <w:szCs w:val="28"/>
        </w:rPr>
        <w:t xml:space="preserve"> для последовательного разбиения по модели логистической регрессии</w:t>
      </w:r>
    </w:p>
    <w:p w:rsidR="006958C0" w:rsidRPr="0033564C" w:rsidRDefault="003E274C" w:rsidP="0033564C">
      <w:pPr>
        <w:pStyle w:val="Textbody"/>
        <w:spacing w:line="360" w:lineRule="auto"/>
        <w:ind w:firstLine="851"/>
        <w:jc w:val="both"/>
        <w:rPr>
          <w:rFonts w:ascii="Times New Roman" w:hAnsi="Times New Roman"/>
          <w:vanish/>
          <w:sz w:val="28"/>
          <w:szCs w:val="28"/>
          <w:specVanish/>
        </w:rPr>
      </w:pPr>
      <w:r w:rsidRPr="0033564C">
        <w:rPr>
          <w:rFonts w:ascii="Times New Roman" w:hAnsi="Times New Roman"/>
          <w:sz w:val="28"/>
          <w:szCs w:val="28"/>
        </w:rPr>
        <w:t xml:space="preserve">На рисунках </w:t>
      </w:r>
      <w:r w:rsidR="005F4330">
        <w:rPr>
          <w:rFonts w:ascii="Times New Roman" w:hAnsi="Times New Roman"/>
          <w:sz w:val="28"/>
          <w:szCs w:val="28"/>
        </w:rPr>
        <w:t>1</w:t>
      </w:r>
      <w:r w:rsidR="0077584D">
        <w:rPr>
          <w:rFonts w:ascii="Times New Roman" w:hAnsi="Times New Roman"/>
          <w:sz w:val="28"/>
          <w:szCs w:val="28"/>
        </w:rPr>
        <w:t>1</w:t>
      </w:r>
      <w:r w:rsidRPr="0033564C">
        <w:rPr>
          <w:rFonts w:ascii="Times New Roman" w:hAnsi="Times New Roman"/>
          <w:sz w:val="28"/>
          <w:szCs w:val="28"/>
        </w:rPr>
        <w:t>–</w:t>
      </w:r>
      <w:r w:rsidR="005F4330">
        <w:rPr>
          <w:rFonts w:ascii="Times New Roman" w:hAnsi="Times New Roman"/>
          <w:sz w:val="28"/>
          <w:szCs w:val="28"/>
        </w:rPr>
        <w:t>1</w:t>
      </w:r>
      <w:r w:rsidR="0077584D">
        <w:rPr>
          <w:rFonts w:ascii="Times New Roman" w:hAnsi="Times New Roman"/>
          <w:sz w:val="28"/>
          <w:szCs w:val="28"/>
        </w:rPr>
        <w:t>4</w:t>
      </w:r>
      <w:r w:rsidR="006958C0" w:rsidRPr="0033564C">
        <w:rPr>
          <w:rFonts w:ascii="Times New Roman" w:hAnsi="Times New Roman"/>
          <w:sz w:val="28"/>
          <w:szCs w:val="28"/>
        </w:rPr>
        <w:t xml:space="preserve"> можно увидеть</w:t>
      </w:r>
      <w:r w:rsidRPr="0033564C">
        <w:rPr>
          <w:rFonts w:ascii="Times New Roman" w:hAnsi="Times New Roman"/>
          <w:sz w:val="28"/>
          <w:szCs w:val="28"/>
        </w:rPr>
        <w:t>:</w:t>
      </w:r>
      <w:r w:rsidR="006958C0" w:rsidRPr="0033564C">
        <w:rPr>
          <w:rFonts w:ascii="Times New Roman" w:hAnsi="Times New Roman"/>
          <w:sz w:val="28"/>
          <w:szCs w:val="28"/>
        </w:rPr>
        <w:t xml:space="preserve"> графики зависимостей процента верных угадываний от выбранной вероятности принадлежности объекта к положительному классу, данной классификатором и количество объектов класса +1 вошедших в рассмотрение для выбранной вероятности принадлежности объекта к положительному классу, данной классификатором.</w:t>
      </w:r>
    </w:p>
    <w:p w:rsidR="006958C0" w:rsidRPr="0033564C" w:rsidRDefault="006958C0"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 Модель логистической регрессии на анализе подъёма курса облигаций показала неплохие результаты, но минусом модели является малое количество рассматриваемых подъёмов на тесте, что даёт не самую точную оценку модели.</w:t>
      </w:r>
    </w:p>
    <w:p w:rsidR="003E274C" w:rsidRDefault="003E274C"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Следующая модель для анализа будет модель случайного леса. Рассмотрим результаты получе</w:t>
      </w:r>
      <w:r w:rsidR="005F4330">
        <w:rPr>
          <w:rFonts w:ascii="Times New Roman" w:hAnsi="Times New Roman"/>
          <w:sz w:val="28"/>
          <w:szCs w:val="28"/>
        </w:rPr>
        <w:t>нных классификаторов в таблице 10</w:t>
      </w:r>
      <w:r w:rsidRPr="0033564C">
        <w:rPr>
          <w:rFonts w:ascii="Times New Roman" w:hAnsi="Times New Roman"/>
          <w:sz w:val="28"/>
          <w:szCs w:val="28"/>
        </w:rPr>
        <w:t xml:space="preserve">. </w:t>
      </w:r>
    </w:p>
    <w:p w:rsidR="005F4330" w:rsidRPr="0033564C" w:rsidRDefault="005F4330" w:rsidP="005F4330">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Таблица </w:t>
      </w:r>
      <w:r>
        <w:rPr>
          <w:rFonts w:ascii="Times New Roman" w:hAnsi="Times New Roman"/>
          <w:sz w:val="28"/>
          <w:szCs w:val="28"/>
        </w:rPr>
        <w:t>10</w:t>
      </w:r>
      <w:r w:rsidR="00D30204">
        <w:rPr>
          <w:rFonts w:ascii="Times New Roman" w:hAnsi="Times New Roman"/>
          <w:sz w:val="28"/>
          <w:szCs w:val="28"/>
        </w:rPr>
        <w:t xml:space="preserve"> -</w:t>
      </w:r>
      <w:r w:rsidRPr="0033564C">
        <w:rPr>
          <w:rFonts w:ascii="Times New Roman" w:hAnsi="Times New Roman"/>
          <w:sz w:val="28"/>
          <w:szCs w:val="28"/>
        </w:rPr>
        <w:t xml:space="preserve"> Результаты построенных моделей случайного леса. </w:t>
      </w:r>
    </w:p>
    <w:tbl>
      <w:tblPr>
        <w:tblW w:w="7639" w:type="dxa"/>
        <w:tblInd w:w="103" w:type="dxa"/>
        <w:tblLook w:val="04A0"/>
      </w:tblPr>
      <w:tblGrid>
        <w:gridCol w:w="3759"/>
        <w:gridCol w:w="1815"/>
        <w:gridCol w:w="2065"/>
      </w:tblGrid>
      <w:tr w:rsidR="00FE0596" w:rsidRPr="0033564C" w:rsidTr="0033564C">
        <w:trPr>
          <w:trHeight w:val="222"/>
        </w:trPr>
        <w:tc>
          <w:tcPr>
            <w:tcW w:w="3759"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96" w:rsidRPr="0033564C" w:rsidRDefault="00FE0596"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lastRenderedPageBreak/>
              <w:t>Показатель</w:t>
            </w:r>
          </w:p>
        </w:tc>
        <w:tc>
          <w:tcPr>
            <w:tcW w:w="3880" w:type="dxa"/>
            <w:gridSpan w:val="2"/>
            <w:tcBorders>
              <w:top w:val="single" w:sz="4" w:space="0" w:color="auto"/>
              <w:left w:val="nil"/>
              <w:bottom w:val="single" w:sz="4" w:space="0" w:color="auto"/>
              <w:right w:val="single" w:sz="4" w:space="0" w:color="auto"/>
            </w:tcBorders>
            <w:shd w:val="clear" w:color="auto" w:fill="auto"/>
            <w:noWrap/>
            <w:vAlign w:val="bottom"/>
            <w:hideMark/>
          </w:tcPr>
          <w:p w:rsidR="00FE0596" w:rsidRPr="0033564C" w:rsidRDefault="00FE0596"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GAZPR</w:t>
            </w:r>
          </w:p>
        </w:tc>
      </w:tr>
      <w:tr w:rsidR="00FE0596" w:rsidRPr="0033564C" w:rsidTr="005F4330">
        <w:trPr>
          <w:trHeight w:val="222"/>
        </w:trPr>
        <w:tc>
          <w:tcPr>
            <w:tcW w:w="3759" w:type="dxa"/>
            <w:vMerge/>
            <w:tcBorders>
              <w:top w:val="single" w:sz="4" w:space="0" w:color="auto"/>
              <w:left w:val="single" w:sz="4" w:space="0" w:color="auto"/>
              <w:bottom w:val="single" w:sz="4" w:space="0" w:color="auto"/>
              <w:right w:val="single" w:sz="4" w:space="0" w:color="auto"/>
            </w:tcBorders>
            <w:vAlign w:val="center"/>
            <w:hideMark/>
          </w:tcPr>
          <w:p w:rsidR="00FE0596" w:rsidRPr="0033564C" w:rsidRDefault="00FE0596" w:rsidP="0033564C">
            <w:pPr>
              <w:spacing w:line="360" w:lineRule="auto"/>
              <w:ind w:left="660" w:firstLine="851"/>
              <w:jc w:val="both"/>
              <w:rPr>
                <w:rFonts w:ascii="Times New Roman" w:hAnsi="Times New Roman" w:cs="Times New Roman"/>
                <w:color w:val="000000"/>
                <w:sz w:val="28"/>
                <w:szCs w:val="28"/>
              </w:rPr>
            </w:pPr>
          </w:p>
        </w:tc>
        <w:tc>
          <w:tcPr>
            <w:tcW w:w="1815" w:type="dxa"/>
            <w:tcBorders>
              <w:top w:val="nil"/>
              <w:left w:val="nil"/>
              <w:bottom w:val="single" w:sz="4" w:space="0" w:color="auto"/>
              <w:right w:val="single" w:sz="4" w:space="0" w:color="auto"/>
            </w:tcBorders>
            <w:shd w:val="clear" w:color="auto" w:fill="auto"/>
            <w:noWrap/>
            <w:vAlign w:val="bottom"/>
            <w:hideMark/>
          </w:tcPr>
          <w:p w:rsidR="00FE0596" w:rsidRPr="0033564C" w:rsidRDefault="00FE0596"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Precision</w:t>
            </w:r>
          </w:p>
        </w:tc>
        <w:tc>
          <w:tcPr>
            <w:tcW w:w="2065" w:type="dxa"/>
            <w:tcBorders>
              <w:top w:val="nil"/>
              <w:left w:val="nil"/>
              <w:bottom w:val="single" w:sz="4" w:space="0" w:color="auto"/>
              <w:right w:val="single" w:sz="4" w:space="0" w:color="auto"/>
            </w:tcBorders>
            <w:shd w:val="clear" w:color="auto" w:fill="auto"/>
            <w:noWrap/>
            <w:vAlign w:val="bottom"/>
            <w:hideMark/>
          </w:tcPr>
          <w:p w:rsidR="00FE0596" w:rsidRPr="0033564C" w:rsidRDefault="00FE0596"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AUC_ROC</w:t>
            </w:r>
          </w:p>
        </w:tc>
      </w:tr>
      <w:tr w:rsidR="00FE0596" w:rsidRPr="0033564C" w:rsidTr="005F4330">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FE0596" w:rsidRPr="0033564C" w:rsidRDefault="00FE0596"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Размер всей выборки</w:t>
            </w:r>
          </w:p>
        </w:tc>
        <w:tc>
          <w:tcPr>
            <w:tcW w:w="1815" w:type="dxa"/>
            <w:tcBorders>
              <w:top w:val="nil"/>
              <w:left w:val="nil"/>
              <w:bottom w:val="single" w:sz="4" w:space="0" w:color="auto"/>
              <w:right w:val="single" w:sz="4" w:space="0" w:color="auto"/>
            </w:tcBorders>
            <w:shd w:val="clear" w:color="auto" w:fill="auto"/>
            <w:noWrap/>
            <w:hideMark/>
          </w:tcPr>
          <w:p w:rsidR="00FE0596"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2170</w:t>
            </w:r>
          </w:p>
        </w:tc>
        <w:tc>
          <w:tcPr>
            <w:tcW w:w="2065" w:type="dxa"/>
            <w:tcBorders>
              <w:top w:val="nil"/>
              <w:left w:val="nil"/>
              <w:bottom w:val="single" w:sz="4" w:space="0" w:color="auto"/>
              <w:right w:val="single" w:sz="4" w:space="0" w:color="auto"/>
            </w:tcBorders>
            <w:shd w:val="clear" w:color="auto" w:fill="auto"/>
            <w:noWrap/>
            <w:hideMark/>
          </w:tcPr>
          <w:p w:rsidR="00FE0596"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2170</w:t>
            </w:r>
          </w:p>
        </w:tc>
      </w:tr>
      <w:tr w:rsidR="00FE0596" w:rsidRPr="0033564C" w:rsidTr="005F4330">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FE0596" w:rsidRPr="0033564C" w:rsidRDefault="00FE0596"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Размер тестовой выборки</w:t>
            </w:r>
          </w:p>
        </w:tc>
        <w:tc>
          <w:tcPr>
            <w:tcW w:w="1815" w:type="dxa"/>
            <w:tcBorders>
              <w:top w:val="nil"/>
              <w:left w:val="nil"/>
              <w:bottom w:val="single" w:sz="4" w:space="0" w:color="auto"/>
              <w:right w:val="single" w:sz="4" w:space="0" w:color="auto"/>
            </w:tcBorders>
            <w:shd w:val="clear" w:color="auto" w:fill="auto"/>
            <w:noWrap/>
            <w:hideMark/>
          </w:tcPr>
          <w:p w:rsidR="00FE0596"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600</w:t>
            </w:r>
          </w:p>
        </w:tc>
        <w:tc>
          <w:tcPr>
            <w:tcW w:w="2065" w:type="dxa"/>
            <w:tcBorders>
              <w:top w:val="nil"/>
              <w:left w:val="nil"/>
              <w:bottom w:val="single" w:sz="4" w:space="0" w:color="auto"/>
              <w:right w:val="single" w:sz="4" w:space="0" w:color="auto"/>
            </w:tcBorders>
            <w:shd w:val="clear" w:color="auto" w:fill="auto"/>
            <w:noWrap/>
            <w:hideMark/>
          </w:tcPr>
          <w:p w:rsidR="00FE0596"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600</w:t>
            </w:r>
          </w:p>
        </w:tc>
      </w:tr>
      <w:tr w:rsidR="00FE0596" w:rsidRPr="0033564C" w:rsidTr="005F4330">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FE0596" w:rsidRPr="0033564C" w:rsidRDefault="00FE0596"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 xml:space="preserve">Всего подъемов </w:t>
            </w:r>
          </w:p>
        </w:tc>
        <w:tc>
          <w:tcPr>
            <w:tcW w:w="1815" w:type="dxa"/>
            <w:tcBorders>
              <w:top w:val="nil"/>
              <w:left w:val="nil"/>
              <w:bottom w:val="single" w:sz="4" w:space="0" w:color="auto"/>
              <w:right w:val="single" w:sz="4" w:space="0" w:color="auto"/>
            </w:tcBorders>
            <w:shd w:val="clear" w:color="auto" w:fill="auto"/>
            <w:noWrap/>
            <w:hideMark/>
          </w:tcPr>
          <w:p w:rsidR="00FE0596"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1070</w:t>
            </w:r>
          </w:p>
        </w:tc>
        <w:tc>
          <w:tcPr>
            <w:tcW w:w="2065" w:type="dxa"/>
            <w:tcBorders>
              <w:top w:val="nil"/>
              <w:left w:val="nil"/>
              <w:bottom w:val="single" w:sz="4" w:space="0" w:color="auto"/>
              <w:right w:val="single" w:sz="4" w:space="0" w:color="auto"/>
            </w:tcBorders>
            <w:shd w:val="clear" w:color="auto" w:fill="auto"/>
            <w:noWrap/>
            <w:hideMark/>
          </w:tcPr>
          <w:p w:rsidR="00FE0596"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1070</w:t>
            </w:r>
          </w:p>
        </w:tc>
      </w:tr>
      <w:tr w:rsidR="00FE0596" w:rsidRPr="0033564C" w:rsidTr="005F4330">
        <w:trPr>
          <w:trHeight w:val="222"/>
        </w:trPr>
        <w:tc>
          <w:tcPr>
            <w:tcW w:w="7639"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FE0596" w:rsidRPr="0033564C" w:rsidRDefault="00FE0596"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случайное разбиение</w:t>
            </w:r>
          </w:p>
        </w:tc>
      </w:tr>
      <w:tr w:rsidR="00FE0596" w:rsidRPr="0033564C" w:rsidTr="005F4330">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FE0596" w:rsidRPr="0033564C" w:rsidRDefault="00FE0596"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Подъемов на тесте</w:t>
            </w:r>
          </w:p>
        </w:tc>
        <w:tc>
          <w:tcPr>
            <w:tcW w:w="1815" w:type="dxa"/>
            <w:tcBorders>
              <w:top w:val="nil"/>
              <w:left w:val="nil"/>
              <w:bottom w:val="single" w:sz="4" w:space="0" w:color="auto"/>
              <w:right w:val="single" w:sz="4" w:space="0" w:color="auto"/>
            </w:tcBorders>
            <w:shd w:val="clear" w:color="auto" w:fill="auto"/>
            <w:noWrap/>
            <w:hideMark/>
          </w:tcPr>
          <w:p w:rsidR="00FE0596"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301</w:t>
            </w:r>
          </w:p>
        </w:tc>
        <w:tc>
          <w:tcPr>
            <w:tcW w:w="2065" w:type="dxa"/>
            <w:tcBorders>
              <w:top w:val="nil"/>
              <w:left w:val="nil"/>
              <w:bottom w:val="single" w:sz="4" w:space="0" w:color="auto"/>
              <w:right w:val="single" w:sz="4" w:space="0" w:color="auto"/>
            </w:tcBorders>
            <w:shd w:val="clear" w:color="auto" w:fill="auto"/>
            <w:noWrap/>
            <w:hideMark/>
          </w:tcPr>
          <w:p w:rsidR="00FE0596"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301</w:t>
            </w:r>
          </w:p>
        </w:tc>
      </w:tr>
      <w:tr w:rsidR="00FE0596" w:rsidRPr="0033564C" w:rsidTr="005F4330">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FE0596"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Количество деревьев</w:t>
            </w:r>
          </w:p>
        </w:tc>
        <w:tc>
          <w:tcPr>
            <w:tcW w:w="1815" w:type="dxa"/>
            <w:tcBorders>
              <w:top w:val="nil"/>
              <w:left w:val="nil"/>
              <w:bottom w:val="single" w:sz="4" w:space="0" w:color="auto"/>
              <w:right w:val="single" w:sz="4" w:space="0" w:color="auto"/>
            </w:tcBorders>
            <w:shd w:val="clear" w:color="auto" w:fill="auto"/>
            <w:noWrap/>
            <w:hideMark/>
          </w:tcPr>
          <w:p w:rsidR="00FE0596"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164</w:t>
            </w:r>
          </w:p>
        </w:tc>
        <w:tc>
          <w:tcPr>
            <w:tcW w:w="2065" w:type="dxa"/>
            <w:tcBorders>
              <w:top w:val="nil"/>
              <w:left w:val="nil"/>
              <w:bottom w:val="single" w:sz="4" w:space="0" w:color="auto"/>
              <w:right w:val="single" w:sz="4" w:space="0" w:color="auto"/>
            </w:tcBorders>
            <w:shd w:val="clear" w:color="auto" w:fill="auto"/>
            <w:noWrap/>
            <w:hideMark/>
          </w:tcPr>
          <w:p w:rsidR="00FE0596"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90</w:t>
            </w:r>
          </w:p>
        </w:tc>
      </w:tr>
      <w:tr w:rsidR="00FE0596" w:rsidRPr="0033564C" w:rsidTr="005F4330">
        <w:trPr>
          <w:trHeight w:val="683"/>
        </w:trPr>
        <w:tc>
          <w:tcPr>
            <w:tcW w:w="3759" w:type="dxa"/>
            <w:vMerge w:val="restart"/>
            <w:tcBorders>
              <w:top w:val="nil"/>
              <w:left w:val="single" w:sz="4" w:space="0" w:color="auto"/>
              <w:bottom w:val="single" w:sz="4" w:space="0" w:color="auto"/>
              <w:right w:val="single" w:sz="4" w:space="0" w:color="auto"/>
            </w:tcBorders>
            <w:shd w:val="clear" w:color="auto" w:fill="auto"/>
            <w:hideMark/>
          </w:tcPr>
          <w:p w:rsidR="00FE0596" w:rsidRPr="0033564C" w:rsidRDefault="00FE0596"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Значение выборки на кросс-валидации</w:t>
            </w:r>
          </w:p>
        </w:tc>
        <w:tc>
          <w:tcPr>
            <w:tcW w:w="1815" w:type="dxa"/>
            <w:vMerge w:val="restart"/>
            <w:tcBorders>
              <w:top w:val="nil"/>
              <w:left w:val="single" w:sz="4" w:space="0" w:color="auto"/>
              <w:bottom w:val="single" w:sz="4" w:space="0" w:color="auto"/>
              <w:right w:val="single" w:sz="4" w:space="0" w:color="auto"/>
            </w:tcBorders>
            <w:shd w:val="clear" w:color="auto" w:fill="auto"/>
            <w:noWrap/>
            <w:hideMark/>
          </w:tcPr>
          <w:p w:rsidR="00FE0596" w:rsidRPr="0033564C" w:rsidRDefault="00FE0596"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0,5</w:t>
            </w:r>
            <w:r w:rsidR="00D54097" w:rsidRPr="0033564C">
              <w:rPr>
                <w:rFonts w:ascii="Times New Roman" w:hAnsi="Times New Roman" w:cs="Times New Roman"/>
                <w:color w:val="000000"/>
                <w:sz w:val="28"/>
                <w:szCs w:val="28"/>
              </w:rPr>
              <w:t>5</w:t>
            </w:r>
          </w:p>
        </w:tc>
        <w:tc>
          <w:tcPr>
            <w:tcW w:w="2065" w:type="dxa"/>
            <w:vMerge w:val="restart"/>
            <w:tcBorders>
              <w:top w:val="nil"/>
              <w:left w:val="single" w:sz="4" w:space="0" w:color="auto"/>
              <w:bottom w:val="single" w:sz="4" w:space="0" w:color="auto"/>
              <w:right w:val="single" w:sz="4" w:space="0" w:color="auto"/>
            </w:tcBorders>
            <w:shd w:val="clear" w:color="auto" w:fill="auto"/>
            <w:noWrap/>
            <w:hideMark/>
          </w:tcPr>
          <w:p w:rsidR="00FE0596"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0,55</w:t>
            </w:r>
          </w:p>
        </w:tc>
      </w:tr>
      <w:tr w:rsidR="00FE0596" w:rsidRPr="0033564C" w:rsidTr="005F4330">
        <w:trPr>
          <w:trHeight w:val="683"/>
        </w:trPr>
        <w:tc>
          <w:tcPr>
            <w:tcW w:w="3759" w:type="dxa"/>
            <w:vMerge/>
            <w:tcBorders>
              <w:top w:val="nil"/>
              <w:left w:val="single" w:sz="4" w:space="0" w:color="auto"/>
              <w:bottom w:val="single" w:sz="4" w:space="0" w:color="auto"/>
              <w:right w:val="single" w:sz="4" w:space="0" w:color="auto"/>
            </w:tcBorders>
            <w:vAlign w:val="center"/>
            <w:hideMark/>
          </w:tcPr>
          <w:p w:rsidR="00FE0596" w:rsidRPr="0033564C" w:rsidRDefault="00FE0596" w:rsidP="0033564C">
            <w:pPr>
              <w:spacing w:line="360" w:lineRule="auto"/>
              <w:ind w:left="660" w:firstLine="851"/>
              <w:jc w:val="both"/>
              <w:rPr>
                <w:rFonts w:ascii="Times New Roman" w:hAnsi="Times New Roman" w:cs="Times New Roman"/>
                <w:color w:val="000000"/>
                <w:sz w:val="28"/>
                <w:szCs w:val="28"/>
              </w:rPr>
            </w:pPr>
          </w:p>
        </w:tc>
        <w:tc>
          <w:tcPr>
            <w:tcW w:w="1815" w:type="dxa"/>
            <w:vMerge/>
            <w:tcBorders>
              <w:top w:val="nil"/>
              <w:left w:val="single" w:sz="4" w:space="0" w:color="auto"/>
              <w:bottom w:val="single" w:sz="4" w:space="0" w:color="auto"/>
              <w:right w:val="single" w:sz="4" w:space="0" w:color="auto"/>
            </w:tcBorders>
            <w:vAlign w:val="center"/>
            <w:hideMark/>
          </w:tcPr>
          <w:p w:rsidR="00FE0596" w:rsidRPr="0033564C" w:rsidRDefault="00FE0596" w:rsidP="0033564C">
            <w:pPr>
              <w:spacing w:line="360" w:lineRule="auto"/>
              <w:ind w:left="660" w:firstLine="851"/>
              <w:jc w:val="both"/>
              <w:rPr>
                <w:rFonts w:ascii="Times New Roman" w:hAnsi="Times New Roman" w:cs="Times New Roman"/>
                <w:color w:val="000000"/>
                <w:sz w:val="28"/>
                <w:szCs w:val="28"/>
              </w:rPr>
            </w:pPr>
          </w:p>
        </w:tc>
        <w:tc>
          <w:tcPr>
            <w:tcW w:w="2065" w:type="dxa"/>
            <w:vMerge/>
            <w:tcBorders>
              <w:top w:val="nil"/>
              <w:left w:val="single" w:sz="4" w:space="0" w:color="auto"/>
              <w:bottom w:val="single" w:sz="4" w:space="0" w:color="auto"/>
              <w:right w:val="single" w:sz="4" w:space="0" w:color="auto"/>
            </w:tcBorders>
            <w:vAlign w:val="center"/>
            <w:hideMark/>
          </w:tcPr>
          <w:p w:rsidR="00FE0596" w:rsidRPr="0033564C" w:rsidRDefault="00FE0596" w:rsidP="0033564C">
            <w:pPr>
              <w:spacing w:line="360" w:lineRule="auto"/>
              <w:ind w:left="660" w:firstLine="851"/>
              <w:jc w:val="both"/>
              <w:rPr>
                <w:rFonts w:ascii="Times New Roman" w:hAnsi="Times New Roman" w:cs="Times New Roman"/>
                <w:color w:val="000000"/>
                <w:sz w:val="28"/>
                <w:szCs w:val="28"/>
              </w:rPr>
            </w:pPr>
          </w:p>
        </w:tc>
      </w:tr>
      <w:tr w:rsidR="00FE0596" w:rsidRPr="0033564C" w:rsidTr="005F4330">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FE0596" w:rsidRPr="0033564C" w:rsidRDefault="00FE0596"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Значение метрики на тесте</w:t>
            </w:r>
          </w:p>
        </w:tc>
        <w:tc>
          <w:tcPr>
            <w:tcW w:w="1815" w:type="dxa"/>
            <w:tcBorders>
              <w:top w:val="nil"/>
              <w:left w:val="nil"/>
              <w:bottom w:val="single" w:sz="4" w:space="0" w:color="auto"/>
              <w:right w:val="single" w:sz="4" w:space="0" w:color="auto"/>
            </w:tcBorders>
            <w:shd w:val="clear" w:color="auto" w:fill="auto"/>
            <w:noWrap/>
            <w:hideMark/>
          </w:tcPr>
          <w:p w:rsidR="00FE0596" w:rsidRPr="0033564C" w:rsidRDefault="00FE0596"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0,5</w:t>
            </w:r>
            <w:r w:rsidR="00D54097" w:rsidRPr="0033564C">
              <w:rPr>
                <w:rFonts w:ascii="Times New Roman" w:hAnsi="Times New Roman" w:cs="Times New Roman"/>
                <w:color w:val="000000"/>
                <w:sz w:val="28"/>
                <w:szCs w:val="28"/>
              </w:rPr>
              <w:t>4</w:t>
            </w:r>
          </w:p>
        </w:tc>
        <w:tc>
          <w:tcPr>
            <w:tcW w:w="2065" w:type="dxa"/>
            <w:tcBorders>
              <w:top w:val="nil"/>
              <w:left w:val="nil"/>
              <w:bottom w:val="single" w:sz="4" w:space="0" w:color="auto"/>
              <w:right w:val="single" w:sz="4" w:space="0" w:color="auto"/>
            </w:tcBorders>
            <w:shd w:val="clear" w:color="auto" w:fill="auto"/>
            <w:noWrap/>
            <w:hideMark/>
          </w:tcPr>
          <w:p w:rsidR="00FE0596" w:rsidRPr="0033564C" w:rsidRDefault="00FE0596"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w:t>
            </w:r>
            <w:r w:rsidR="00D54097" w:rsidRPr="0033564C">
              <w:rPr>
                <w:rFonts w:ascii="Times New Roman" w:hAnsi="Times New Roman" w:cs="Times New Roman"/>
                <w:color w:val="000000"/>
                <w:sz w:val="28"/>
                <w:szCs w:val="28"/>
              </w:rPr>
              <w:t>52</w:t>
            </w:r>
          </w:p>
        </w:tc>
      </w:tr>
      <w:tr w:rsidR="00FE0596" w:rsidRPr="0033564C" w:rsidTr="005F4330">
        <w:trPr>
          <w:trHeight w:val="222"/>
        </w:trPr>
        <w:tc>
          <w:tcPr>
            <w:tcW w:w="7639"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FE0596" w:rsidRPr="0033564C" w:rsidRDefault="00FE0596"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последовательное разбиение</w:t>
            </w:r>
          </w:p>
        </w:tc>
      </w:tr>
      <w:tr w:rsidR="00FE0596" w:rsidRPr="0033564C" w:rsidTr="005F4330">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FE0596" w:rsidRPr="0033564C" w:rsidRDefault="00FE0596"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Подъемов на тесте</w:t>
            </w:r>
          </w:p>
        </w:tc>
        <w:tc>
          <w:tcPr>
            <w:tcW w:w="1815" w:type="dxa"/>
            <w:tcBorders>
              <w:top w:val="nil"/>
              <w:left w:val="nil"/>
              <w:bottom w:val="single" w:sz="4" w:space="0" w:color="auto"/>
              <w:right w:val="single" w:sz="4" w:space="0" w:color="auto"/>
            </w:tcBorders>
            <w:shd w:val="clear" w:color="auto" w:fill="auto"/>
            <w:noWrap/>
            <w:hideMark/>
          </w:tcPr>
          <w:p w:rsidR="00FE0596"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298</w:t>
            </w:r>
          </w:p>
        </w:tc>
        <w:tc>
          <w:tcPr>
            <w:tcW w:w="2065" w:type="dxa"/>
            <w:tcBorders>
              <w:top w:val="nil"/>
              <w:left w:val="nil"/>
              <w:bottom w:val="single" w:sz="4" w:space="0" w:color="auto"/>
              <w:right w:val="single" w:sz="4" w:space="0" w:color="auto"/>
            </w:tcBorders>
            <w:shd w:val="clear" w:color="auto" w:fill="auto"/>
            <w:noWrap/>
            <w:hideMark/>
          </w:tcPr>
          <w:p w:rsidR="00FE0596"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298</w:t>
            </w:r>
          </w:p>
        </w:tc>
      </w:tr>
      <w:tr w:rsidR="00FE0596" w:rsidRPr="0033564C" w:rsidTr="005F4330">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FE0596"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Количество деревьев</w:t>
            </w:r>
          </w:p>
        </w:tc>
        <w:tc>
          <w:tcPr>
            <w:tcW w:w="1815" w:type="dxa"/>
            <w:tcBorders>
              <w:top w:val="nil"/>
              <w:left w:val="nil"/>
              <w:bottom w:val="single" w:sz="4" w:space="0" w:color="auto"/>
              <w:right w:val="single" w:sz="4" w:space="0" w:color="auto"/>
            </w:tcBorders>
            <w:shd w:val="clear" w:color="auto" w:fill="auto"/>
            <w:noWrap/>
            <w:hideMark/>
          </w:tcPr>
          <w:p w:rsidR="00FE0596"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160</w:t>
            </w:r>
          </w:p>
        </w:tc>
        <w:tc>
          <w:tcPr>
            <w:tcW w:w="2065" w:type="dxa"/>
            <w:tcBorders>
              <w:top w:val="nil"/>
              <w:left w:val="nil"/>
              <w:bottom w:val="single" w:sz="4" w:space="0" w:color="auto"/>
              <w:right w:val="single" w:sz="4" w:space="0" w:color="auto"/>
            </w:tcBorders>
            <w:shd w:val="clear" w:color="auto" w:fill="auto"/>
            <w:noWrap/>
            <w:hideMark/>
          </w:tcPr>
          <w:p w:rsidR="00FE0596"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160</w:t>
            </w:r>
          </w:p>
        </w:tc>
      </w:tr>
      <w:tr w:rsidR="00FE0596" w:rsidRPr="0033564C" w:rsidTr="005F4330">
        <w:trPr>
          <w:trHeight w:val="683"/>
        </w:trPr>
        <w:tc>
          <w:tcPr>
            <w:tcW w:w="3759" w:type="dxa"/>
            <w:vMerge w:val="restart"/>
            <w:tcBorders>
              <w:top w:val="nil"/>
              <w:left w:val="single" w:sz="4" w:space="0" w:color="auto"/>
              <w:bottom w:val="single" w:sz="4" w:space="0" w:color="auto"/>
              <w:right w:val="single" w:sz="4" w:space="0" w:color="auto"/>
            </w:tcBorders>
            <w:shd w:val="clear" w:color="auto" w:fill="auto"/>
            <w:hideMark/>
          </w:tcPr>
          <w:p w:rsidR="00FE0596" w:rsidRPr="0033564C" w:rsidRDefault="00FE0596"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Значение выборки на кросс-валидации</w:t>
            </w:r>
          </w:p>
        </w:tc>
        <w:tc>
          <w:tcPr>
            <w:tcW w:w="1815" w:type="dxa"/>
            <w:vMerge w:val="restart"/>
            <w:tcBorders>
              <w:top w:val="nil"/>
              <w:left w:val="single" w:sz="4" w:space="0" w:color="auto"/>
              <w:bottom w:val="single" w:sz="4" w:space="0" w:color="auto"/>
              <w:right w:val="single" w:sz="4" w:space="0" w:color="auto"/>
            </w:tcBorders>
            <w:shd w:val="clear" w:color="auto" w:fill="auto"/>
            <w:noWrap/>
            <w:hideMark/>
          </w:tcPr>
          <w:p w:rsidR="00FE0596" w:rsidRPr="0033564C" w:rsidRDefault="00FE0596"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0,5</w:t>
            </w:r>
            <w:r w:rsidR="00D54097" w:rsidRPr="0033564C">
              <w:rPr>
                <w:rFonts w:ascii="Times New Roman" w:hAnsi="Times New Roman" w:cs="Times New Roman"/>
                <w:color w:val="000000"/>
                <w:sz w:val="28"/>
                <w:szCs w:val="28"/>
              </w:rPr>
              <w:t>3</w:t>
            </w:r>
          </w:p>
        </w:tc>
        <w:tc>
          <w:tcPr>
            <w:tcW w:w="2065" w:type="dxa"/>
            <w:vMerge w:val="restart"/>
            <w:tcBorders>
              <w:top w:val="nil"/>
              <w:left w:val="single" w:sz="4" w:space="0" w:color="auto"/>
              <w:bottom w:val="single" w:sz="4" w:space="0" w:color="auto"/>
              <w:right w:val="single" w:sz="4" w:space="0" w:color="auto"/>
            </w:tcBorders>
            <w:shd w:val="clear" w:color="auto" w:fill="auto"/>
            <w:noWrap/>
            <w:hideMark/>
          </w:tcPr>
          <w:p w:rsidR="00FE0596" w:rsidRPr="0033564C" w:rsidRDefault="00FE0596"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0,5</w:t>
            </w:r>
            <w:r w:rsidR="00D54097" w:rsidRPr="0033564C">
              <w:rPr>
                <w:rFonts w:ascii="Times New Roman" w:hAnsi="Times New Roman" w:cs="Times New Roman"/>
                <w:color w:val="000000"/>
                <w:sz w:val="28"/>
                <w:szCs w:val="28"/>
              </w:rPr>
              <w:t>3</w:t>
            </w:r>
          </w:p>
        </w:tc>
      </w:tr>
      <w:tr w:rsidR="00FE0596" w:rsidRPr="0033564C" w:rsidTr="005F4330">
        <w:trPr>
          <w:trHeight w:val="683"/>
        </w:trPr>
        <w:tc>
          <w:tcPr>
            <w:tcW w:w="3759" w:type="dxa"/>
            <w:vMerge/>
            <w:tcBorders>
              <w:top w:val="nil"/>
              <w:left w:val="single" w:sz="4" w:space="0" w:color="auto"/>
              <w:bottom w:val="single" w:sz="4" w:space="0" w:color="auto"/>
              <w:right w:val="single" w:sz="4" w:space="0" w:color="auto"/>
            </w:tcBorders>
            <w:vAlign w:val="center"/>
            <w:hideMark/>
          </w:tcPr>
          <w:p w:rsidR="00FE0596" w:rsidRPr="0033564C" w:rsidRDefault="00FE0596" w:rsidP="0033564C">
            <w:pPr>
              <w:spacing w:line="360" w:lineRule="auto"/>
              <w:ind w:left="660" w:firstLine="851"/>
              <w:jc w:val="both"/>
              <w:rPr>
                <w:rFonts w:ascii="Times New Roman" w:hAnsi="Times New Roman" w:cs="Times New Roman"/>
                <w:color w:val="000000"/>
                <w:sz w:val="28"/>
                <w:szCs w:val="28"/>
              </w:rPr>
            </w:pPr>
          </w:p>
        </w:tc>
        <w:tc>
          <w:tcPr>
            <w:tcW w:w="1815" w:type="dxa"/>
            <w:vMerge/>
            <w:tcBorders>
              <w:top w:val="nil"/>
              <w:left w:val="single" w:sz="4" w:space="0" w:color="auto"/>
              <w:bottom w:val="single" w:sz="4" w:space="0" w:color="auto"/>
              <w:right w:val="single" w:sz="4" w:space="0" w:color="auto"/>
            </w:tcBorders>
            <w:vAlign w:val="center"/>
            <w:hideMark/>
          </w:tcPr>
          <w:p w:rsidR="00FE0596" w:rsidRPr="0033564C" w:rsidRDefault="00FE0596" w:rsidP="0033564C">
            <w:pPr>
              <w:spacing w:line="360" w:lineRule="auto"/>
              <w:ind w:left="660" w:firstLine="851"/>
              <w:jc w:val="both"/>
              <w:rPr>
                <w:rFonts w:ascii="Times New Roman" w:hAnsi="Times New Roman" w:cs="Times New Roman"/>
                <w:color w:val="000000"/>
                <w:sz w:val="28"/>
                <w:szCs w:val="28"/>
              </w:rPr>
            </w:pPr>
          </w:p>
        </w:tc>
        <w:tc>
          <w:tcPr>
            <w:tcW w:w="2065" w:type="dxa"/>
            <w:vMerge/>
            <w:tcBorders>
              <w:top w:val="nil"/>
              <w:left w:val="single" w:sz="4" w:space="0" w:color="auto"/>
              <w:bottom w:val="single" w:sz="4" w:space="0" w:color="auto"/>
              <w:right w:val="single" w:sz="4" w:space="0" w:color="auto"/>
            </w:tcBorders>
            <w:vAlign w:val="center"/>
            <w:hideMark/>
          </w:tcPr>
          <w:p w:rsidR="00FE0596" w:rsidRPr="0033564C" w:rsidRDefault="00FE0596" w:rsidP="0033564C">
            <w:pPr>
              <w:spacing w:line="360" w:lineRule="auto"/>
              <w:ind w:left="660" w:firstLine="851"/>
              <w:jc w:val="both"/>
              <w:rPr>
                <w:rFonts w:ascii="Times New Roman" w:hAnsi="Times New Roman" w:cs="Times New Roman"/>
                <w:color w:val="000000"/>
                <w:sz w:val="28"/>
                <w:szCs w:val="28"/>
              </w:rPr>
            </w:pPr>
          </w:p>
        </w:tc>
      </w:tr>
      <w:tr w:rsidR="00FE0596" w:rsidRPr="0033564C" w:rsidTr="005F4330">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FE0596" w:rsidRPr="0033564C" w:rsidRDefault="00FE0596" w:rsidP="0033564C">
            <w:pPr>
              <w:spacing w:line="360" w:lineRule="auto"/>
              <w:ind w:firstLine="851"/>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Значение метрики на тесте</w:t>
            </w:r>
          </w:p>
        </w:tc>
        <w:tc>
          <w:tcPr>
            <w:tcW w:w="1815" w:type="dxa"/>
            <w:tcBorders>
              <w:top w:val="nil"/>
              <w:left w:val="nil"/>
              <w:bottom w:val="single" w:sz="4" w:space="0" w:color="auto"/>
              <w:right w:val="single" w:sz="4" w:space="0" w:color="auto"/>
            </w:tcBorders>
            <w:shd w:val="clear" w:color="auto" w:fill="auto"/>
            <w:noWrap/>
            <w:hideMark/>
          </w:tcPr>
          <w:p w:rsidR="00FE0596" w:rsidRPr="0033564C" w:rsidRDefault="00FE0596"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0,5</w:t>
            </w:r>
            <w:r w:rsidR="00D54097" w:rsidRPr="0033564C">
              <w:rPr>
                <w:rFonts w:ascii="Times New Roman" w:hAnsi="Times New Roman" w:cs="Times New Roman"/>
                <w:color w:val="000000"/>
                <w:sz w:val="28"/>
                <w:szCs w:val="28"/>
              </w:rPr>
              <w:t>3</w:t>
            </w:r>
          </w:p>
        </w:tc>
        <w:tc>
          <w:tcPr>
            <w:tcW w:w="2065" w:type="dxa"/>
            <w:tcBorders>
              <w:top w:val="nil"/>
              <w:left w:val="nil"/>
              <w:bottom w:val="single" w:sz="4" w:space="0" w:color="auto"/>
              <w:right w:val="single" w:sz="4" w:space="0" w:color="auto"/>
            </w:tcBorders>
            <w:shd w:val="clear" w:color="auto" w:fill="auto"/>
            <w:noWrap/>
            <w:hideMark/>
          </w:tcPr>
          <w:p w:rsidR="00FE0596" w:rsidRPr="0033564C" w:rsidRDefault="00FE0596"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w:t>
            </w:r>
            <w:r w:rsidR="00D54097" w:rsidRPr="0033564C">
              <w:rPr>
                <w:rFonts w:ascii="Times New Roman" w:hAnsi="Times New Roman" w:cs="Times New Roman"/>
                <w:color w:val="000000"/>
                <w:sz w:val="28"/>
                <w:szCs w:val="28"/>
              </w:rPr>
              <w:t>,55</w:t>
            </w:r>
          </w:p>
        </w:tc>
      </w:tr>
    </w:tbl>
    <w:p w:rsidR="00FE0596" w:rsidRPr="0033564C" w:rsidRDefault="003E274C"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Были построены модели в зависимости от типа разбиения и типа меры. Значение метрики на кросс-валидации бралось как среднее значение меры по всем итерациям пройденным при кросс-валидации. Параметр количества деревьев из таблицы </w:t>
      </w:r>
      <w:r w:rsidR="005F4330">
        <w:rPr>
          <w:rFonts w:ascii="Times New Roman" w:hAnsi="Times New Roman"/>
          <w:sz w:val="28"/>
          <w:szCs w:val="28"/>
        </w:rPr>
        <w:t>10</w:t>
      </w:r>
      <w:r w:rsidRPr="0033564C">
        <w:rPr>
          <w:rFonts w:ascii="Times New Roman" w:hAnsi="Times New Roman"/>
          <w:sz w:val="28"/>
          <w:szCs w:val="28"/>
        </w:rPr>
        <w:t xml:space="preserve"> в модели случайного леса подбирался </w:t>
      </w:r>
      <w:r w:rsidRPr="0033564C">
        <w:rPr>
          <w:rFonts w:ascii="Times New Roman" w:hAnsi="Times New Roman"/>
          <w:sz w:val="28"/>
          <w:szCs w:val="28"/>
        </w:rPr>
        <w:lastRenderedPageBreak/>
        <w:t xml:space="preserve">методом кросс-валидации из множества </w:t>
      </w:r>
      <m:oMath>
        <m:r>
          <w:rPr>
            <w:rFonts w:ascii="Times New Roman" w:hAnsi="Times New Roman"/>
            <w:sz w:val="28"/>
            <w:szCs w:val="28"/>
          </w:rPr>
          <m:t xml:space="preserve"> </m:t>
        </m:r>
        <m:r>
          <w:rPr>
            <w:rFonts w:ascii="Cambria Math" w:hAnsi="Times New Roman"/>
            <w:sz w:val="28"/>
            <w:szCs w:val="28"/>
          </w:rPr>
          <m:t>L</m:t>
        </m:r>
        <m:r>
          <w:rPr>
            <w:rFonts w:ascii="Times New Roman" w:hAnsi="Times New Roman"/>
            <w:sz w:val="28"/>
            <w:szCs w:val="28"/>
          </w:rPr>
          <m:t>= {10, 20, 30, 40, 50, 60, 70, 80, 90, 100, 200, 300, 400, 500, 1000}</m:t>
        </m:r>
      </m:oMath>
      <w:r w:rsidR="00FE0596" w:rsidRPr="0033564C">
        <w:rPr>
          <w:rFonts w:ascii="Times New Roman" w:hAnsi="Times New Roman"/>
          <w:sz w:val="28"/>
          <w:szCs w:val="28"/>
        </w:rPr>
        <w:t xml:space="preserve"> для максимизации сред</w:t>
      </w:r>
      <w:r w:rsidRPr="0033564C">
        <w:rPr>
          <w:rFonts w:ascii="Times New Roman" w:hAnsi="Times New Roman"/>
          <w:sz w:val="28"/>
          <w:szCs w:val="28"/>
        </w:rPr>
        <w:t>него значения меры. Время подбора оптимального количества деревьев из множества T составляет 1</w:t>
      </w:r>
      <w:r w:rsidR="00FE0596" w:rsidRPr="0033564C">
        <w:rPr>
          <w:rFonts w:ascii="Times New Roman" w:hAnsi="Times New Roman"/>
          <w:sz w:val="28"/>
          <w:szCs w:val="28"/>
        </w:rPr>
        <w:t xml:space="preserve">22 секунды. </w:t>
      </w:r>
    </w:p>
    <w:p w:rsidR="00FE0596" w:rsidRPr="0033564C" w:rsidRDefault="00FE0596" w:rsidP="0033564C">
      <w:pPr>
        <w:pStyle w:val="Textbody"/>
        <w:spacing w:line="360" w:lineRule="auto"/>
        <w:ind w:firstLine="851"/>
        <w:jc w:val="both"/>
        <w:rPr>
          <w:rFonts w:ascii="Times New Roman" w:hAnsi="Times New Roman"/>
          <w:sz w:val="28"/>
          <w:szCs w:val="28"/>
          <w:lang w:val="en-US"/>
        </w:rPr>
      </w:pPr>
      <w:r w:rsidRPr="0033564C">
        <w:rPr>
          <w:rFonts w:ascii="Times New Roman" w:hAnsi="Times New Roman"/>
          <w:noProof/>
          <w:sz w:val="28"/>
          <w:szCs w:val="28"/>
        </w:rPr>
        <w:drawing>
          <wp:inline distT="0" distB="0" distL="0" distR="0">
            <wp:extent cx="5514975" cy="1790700"/>
            <wp:effectExtent l="19050" t="0" r="9525"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514975" cy="1790700"/>
                    </a:xfrm>
                    <a:prstGeom prst="rect">
                      <a:avLst/>
                    </a:prstGeom>
                    <a:noFill/>
                    <a:ln w="9525">
                      <a:noFill/>
                      <a:miter lim="800000"/>
                      <a:headEnd/>
                      <a:tailEnd/>
                    </a:ln>
                  </pic:spPr>
                </pic:pic>
              </a:graphicData>
            </a:graphic>
          </wp:inline>
        </w:drawing>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3908A7" w:rsidRPr="0033564C" w:rsidTr="0033564C">
        <w:trPr>
          <w:jc w:val="center"/>
        </w:trPr>
        <w:tc>
          <w:tcPr>
            <w:tcW w:w="4952" w:type="dxa"/>
          </w:tcPr>
          <w:p w:rsidR="003908A7" w:rsidRPr="0033564C" w:rsidRDefault="003908A7"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(а) Зависимость процента успехов от вероятности</w:t>
            </w:r>
          </w:p>
        </w:tc>
        <w:tc>
          <w:tcPr>
            <w:tcW w:w="4953" w:type="dxa"/>
          </w:tcPr>
          <w:p w:rsidR="003908A7" w:rsidRPr="0033564C" w:rsidRDefault="003908A7"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(б) Зависимость кол-ва успехов от вероятности</w:t>
            </w:r>
          </w:p>
        </w:tc>
      </w:tr>
    </w:tbl>
    <w:p w:rsidR="003908A7" w:rsidRPr="0033564C" w:rsidRDefault="003908A7"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Рисунок-</w:t>
      </w:r>
      <w:r w:rsidR="005F4330" w:rsidRPr="000A04FC">
        <w:rPr>
          <w:rFonts w:ascii="Times New Roman" w:hAnsi="Times New Roman"/>
          <w:sz w:val="28"/>
          <w:szCs w:val="28"/>
        </w:rPr>
        <w:t>1</w:t>
      </w:r>
      <w:r w:rsidR="0077584D">
        <w:rPr>
          <w:rFonts w:ascii="Times New Roman" w:hAnsi="Times New Roman"/>
          <w:sz w:val="28"/>
          <w:szCs w:val="28"/>
        </w:rPr>
        <w:t>5</w:t>
      </w:r>
      <w:r w:rsidRPr="0033564C">
        <w:rPr>
          <w:rFonts w:ascii="Times New Roman" w:hAnsi="Times New Roman"/>
          <w:sz w:val="28"/>
          <w:szCs w:val="28"/>
        </w:rPr>
        <w:t xml:space="preserve">. </w:t>
      </w:r>
      <w:r w:rsidR="00B358EE" w:rsidRPr="0033564C">
        <w:rPr>
          <w:rFonts w:ascii="Times New Roman" w:hAnsi="Times New Roman"/>
          <w:sz w:val="28"/>
          <w:szCs w:val="28"/>
        </w:rPr>
        <w:t xml:space="preserve">Графики по случайному лесу для </w:t>
      </w:r>
      <w:r w:rsidR="00B358EE" w:rsidRPr="0033564C">
        <w:rPr>
          <w:rFonts w:ascii="Times New Roman" w:hAnsi="Times New Roman"/>
          <w:sz w:val="28"/>
          <w:szCs w:val="28"/>
          <w:lang w:val="en-US"/>
        </w:rPr>
        <w:t>GAZPR</w:t>
      </w:r>
      <w:r w:rsidR="00B358EE" w:rsidRPr="0033564C">
        <w:rPr>
          <w:rFonts w:ascii="Times New Roman" w:hAnsi="Times New Roman"/>
          <w:sz w:val="28"/>
          <w:szCs w:val="28"/>
        </w:rPr>
        <w:t xml:space="preserve"> по мере AUC-ROC для случайного разбиения по модели случайного леса</w:t>
      </w:r>
    </w:p>
    <w:p w:rsidR="00FE0596" w:rsidRPr="0033564C" w:rsidRDefault="00FE0596" w:rsidP="0033564C">
      <w:pPr>
        <w:pStyle w:val="Textbody"/>
        <w:spacing w:line="360" w:lineRule="auto"/>
        <w:ind w:firstLine="851"/>
        <w:jc w:val="both"/>
        <w:rPr>
          <w:rFonts w:ascii="Times New Roman" w:hAnsi="Times New Roman"/>
          <w:sz w:val="28"/>
          <w:szCs w:val="28"/>
          <w:lang w:val="en-US"/>
        </w:rPr>
      </w:pPr>
      <w:r w:rsidRPr="0033564C">
        <w:rPr>
          <w:rFonts w:ascii="Times New Roman" w:hAnsi="Times New Roman"/>
          <w:noProof/>
          <w:sz w:val="28"/>
          <w:szCs w:val="28"/>
        </w:rPr>
        <w:drawing>
          <wp:inline distT="0" distB="0" distL="0" distR="0">
            <wp:extent cx="5419725" cy="1847850"/>
            <wp:effectExtent l="19050" t="0" r="9525" b="0"/>
            <wp:docPr id="1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419725" cy="1847850"/>
                    </a:xfrm>
                    <a:prstGeom prst="rect">
                      <a:avLst/>
                    </a:prstGeom>
                    <a:noFill/>
                    <a:ln w="9525">
                      <a:noFill/>
                      <a:miter lim="800000"/>
                      <a:headEnd/>
                      <a:tailEnd/>
                    </a:ln>
                  </pic:spPr>
                </pic:pic>
              </a:graphicData>
            </a:graphic>
          </wp:inline>
        </w:drawing>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3908A7" w:rsidRPr="0033564C" w:rsidTr="0033564C">
        <w:trPr>
          <w:jc w:val="center"/>
        </w:trPr>
        <w:tc>
          <w:tcPr>
            <w:tcW w:w="4952" w:type="dxa"/>
          </w:tcPr>
          <w:p w:rsidR="003908A7" w:rsidRPr="0033564C" w:rsidRDefault="003908A7"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(а) Зависимость процента успехов от вероятности</w:t>
            </w:r>
          </w:p>
        </w:tc>
        <w:tc>
          <w:tcPr>
            <w:tcW w:w="4953" w:type="dxa"/>
          </w:tcPr>
          <w:p w:rsidR="003908A7" w:rsidRPr="0033564C" w:rsidRDefault="003908A7"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(б) Зависимость кол-ва успехов от вероятности</w:t>
            </w:r>
          </w:p>
        </w:tc>
      </w:tr>
    </w:tbl>
    <w:p w:rsidR="003908A7" w:rsidRPr="0033564C" w:rsidRDefault="003908A7"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Рисунок-</w:t>
      </w:r>
      <w:r w:rsidR="005F4330" w:rsidRPr="000A04FC">
        <w:rPr>
          <w:rFonts w:ascii="Times New Roman" w:hAnsi="Times New Roman"/>
          <w:sz w:val="28"/>
          <w:szCs w:val="28"/>
        </w:rPr>
        <w:t>1</w:t>
      </w:r>
      <w:r w:rsidR="0077584D">
        <w:rPr>
          <w:rFonts w:ascii="Times New Roman" w:hAnsi="Times New Roman"/>
          <w:sz w:val="28"/>
          <w:szCs w:val="28"/>
        </w:rPr>
        <w:t>6</w:t>
      </w:r>
      <w:r w:rsidRPr="0033564C">
        <w:rPr>
          <w:rFonts w:ascii="Times New Roman" w:hAnsi="Times New Roman"/>
          <w:sz w:val="28"/>
          <w:szCs w:val="28"/>
        </w:rPr>
        <w:t xml:space="preserve">. </w:t>
      </w:r>
      <w:r w:rsidR="00B358EE" w:rsidRPr="0033564C">
        <w:rPr>
          <w:rFonts w:ascii="Times New Roman" w:hAnsi="Times New Roman"/>
          <w:sz w:val="28"/>
          <w:szCs w:val="28"/>
        </w:rPr>
        <w:t xml:space="preserve">Графики по случайному лесу для </w:t>
      </w:r>
      <w:r w:rsidR="00B358EE" w:rsidRPr="0033564C">
        <w:rPr>
          <w:rFonts w:ascii="Times New Roman" w:hAnsi="Times New Roman"/>
          <w:sz w:val="28"/>
          <w:szCs w:val="28"/>
          <w:lang w:val="en-US"/>
        </w:rPr>
        <w:t>GAZPR</w:t>
      </w:r>
      <w:r w:rsidR="00B358EE" w:rsidRPr="0033564C">
        <w:rPr>
          <w:rFonts w:ascii="Times New Roman" w:hAnsi="Times New Roman"/>
          <w:sz w:val="28"/>
          <w:szCs w:val="28"/>
        </w:rPr>
        <w:t xml:space="preserve"> по мере AUC-ROC для последовательного разбиения по модели случайного леса</w:t>
      </w:r>
    </w:p>
    <w:p w:rsidR="00FE0596" w:rsidRPr="0033564C" w:rsidRDefault="00FE0596" w:rsidP="0033564C">
      <w:pPr>
        <w:pStyle w:val="Textbody"/>
        <w:spacing w:line="360" w:lineRule="auto"/>
        <w:ind w:firstLine="851"/>
        <w:jc w:val="both"/>
        <w:rPr>
          <w:rFonts w:ascii="Times New Roman" w:hAnsi="Times New Roman"/>
          <w:sz w:val="28"/>
          <w:szCs w:val="28"/>
          <w:lang w:val="en-US"/>
        </w:rPr>
      </w:pPr>
      <w:r w:rsidRPr="0033564C">
        <w:rPr>
          <w:rFonts w:ascii="Times New Roman" w:hAnsi="Times New Roman"/>
          <w:noProof/>
          <w:sz w:val="28"/>
          <w:szCs w:val="28"/>
        </w:rPr>
        <w:lastRenderedPageBreak/>
        <w:drawing>
          <wp:inline distT="0" distB="0" distL="0" distR="0">
            <wp:extent cx="5438775" cy="1781175"/>
            <wp:effectExtent l="19050" t="0" r="9525"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438775" cy="1781175"/>
                    </a:xfrm>
                    <a:prstGeom prst="rect">
                      <a:avLst/>
                    </a:prstGeom>
                    <a:noFill/>
                    <a:ln w="9525">
                      <a:noFill/>
                      <a:miter lim="800000"/>
                      <a:headEnd/>
                      <a:tailEnd/>
                    </a:ln>
                  </pic:spPr>
                </pic:pic>
              </a:graphicData>
            </a:graphic>
          </wp:inline>
        </w:drawing>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3908A7" w:rsidRPr="0033564C" w:rsidTr="0033564C">
        <w:trPr>
          <w:jc w:val="center"/>
        </w:trPr>
        <w:tc>
          <w:tcPr>
            <w:tcW w:w="4952" w:type="dxa"/>
          </w:tcPr>
          <w:p w:rsidR="003908A7" w:rsidRPr="0033564C" w:rsidRDefault="003908A7"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(а) Зависимость процента успехов от вероятности</w:t>
            </w:r>
          </w:p>
        </w:tc>
        <w:tc>
          <w:tcPr>
            <w:tcW w:w="4953" w:type="dxa"/>
          </w:tcPr>
          <w:p w:rsidR="003908A7" w:rsidRPr="0033564C" w:rsidRDefault="003908A7"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(б) Зависимость кол-ва успехов от вероятности</w:t>
            </w:r>
          </w:p>
        </w:tc>
      </w:tr>
    </w:tbl>
    <w:p w:rsidR="003908A7" w:rsidRPr="0033564C" w:rsidRDefault="003908A7"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Рисунок-</w:t>
      </w:r>
      <w:r w:rsidR="005F4330" w:rsidRPr="000A04FC">
        <w:rPr>
          <w:rFonts w:ascii="Times New Roman" w:hAnsi="Times New Roman"/>
          <w:sz w:val="28"/>
          <w:szCs w:val="28"/>
        </w:rPr>
        <w:t>1</w:t>
      </w:r>
      <w:r w:rsidR="0077584D">
        <w:rPr>
          <w:rFonts w:ascii="Times New Roman" w:hAnsi="Times New Roman"/>
          <w:sz w:val="28"/>
          <w:szCs w:val="28"/>
        </w:rPr>
        <w:t>7</w:t>
      </w:r>
      <w:r w:rsidRPr="0033564C">
        <w:rPr>
          <w:rFonts w:ascii="Times New Roman" w:hAnsi="Times New Roman"/>
          <w:sz w:val="28"/>
          <w:szCs w:val="28"/>
        </w:rPr>
        <w:t xml:space="preserve">. Графики по случайному лесу для </w:t>
      </w:r>
      <w:r w:rsidRPr="0033564C">
        <w:rPr>
          <w:rFonts w:ascii="Times New Roman" w:hAnsi="Times New Roman"/>
          <w:sz w:val="28"/>
          <w:szCs w:val="28"/>
          <w:lang w:val="en-US"/>
        </w:rPr>
        <w:t>GAZPR</w:t>
      </w:r>
      <w:r w:rsidRPr="0033564C">
        <w:rPr>
          <w:rFonts w:ascii="Times New Roman" w:hAnsi="Times New Roman"/>
          <w:sz w:val="28"/>
          <w:szCs w:val="28"/>
        </w:rPr>
        <w:t xml:space="preserve"> по мере </w:t>
      </w:r>
      <w:r w:rsidRPr="0033564C">
        <w:rPr>
          <w:rFonts w:ascii="Times New Roman" w:hAnsi="Times New Roman"/>
          <w:i/>
          <w:sz w:val="28"/>
          <w:szCs w:val="28"/>
          <w:lang w:val="en-US"/>
        </w:rPr>
        <w:t>precission</w:t>
      </w:r>
      <w:r w:rsidRPr="0033564C">
        <w:rPr>
          <w:rFonts w:ascii="Times New Roman" w:hAnsi="Times New Roman"/>
          <w:sz w:val="28"/>
          <w:szCs w:val="28"/>
        </w:rPr>
        <w:t xml:space="preserve">  для </w:t>
      </w:r>
      <w:r w:rsidR="00B358EE" w:rsidRPr="0033564C">
        <w:rPr>
          <w:rFonts w:ascii="Times New Roman" w:hAnsi="Times New Roman"/>
          <w:sz w:val="28"/>
          <w:szCs w:val="28"/>
        </w:rPr>
        <w:t>случайного</w:t>
      </w:r>
      <w:r w:rsidRPr="0033564C">
        <w:rPr>
          <w:rFonts w:ascii="Times New Roman" w:hAnsi="Times New Roman"/>
          <w:sz w:val="28"/>
          <w:szCs w:val="28"/>
        </w:rPr>
        <w:t xml:space="preserve"> разбиения по модели случайного леса</w:t>
      </w:r>
    </w:p>
    <w:p w:rsidR="00FE0596" w:rsidRPr="0033564C" w:rsidRDefault="00FE0596" w:rsidP="0033564C">
      <w:pPr>
        <w:pStyle w:val="Textbody"/>
        <w:spacing w:line="360" w:lineRule="auto"/>
        <w:ind w:firstLine="851"/>
        <w:jc w:val="both"/>
        <w:rPr>
          <w:rFonts w:ascii="Times New Roman" w:hAnsi="Times New Roman"/>
          <w:sz w:val="28"/>
          <w:szCs w:val="28"/>
          <w:lang w:val="en-US"/>
        </w:rPr>
      </w:pPr>
      <w:r w:rsidRPr="0033564C">
        <w:rPr>
          <w:rFonts w:ascii="Times New Roman" w:hAnsi="Times New Roman"/>
          <w:noProof/>
          <w:sz w:val="28"/>
          <w:szCs w:val="28"/>
        </w:rPr>
        <w:drawing>
          <wp:inline distT="0" distB="0" distL="0" distR="0">
            <wp:extent cx="5400675" cy="1876425"/>
            <wp:effectExtent l="19050" t="0" r="9525" b="0"/>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400675" cy="1876425"/>
                    </a:xfrm>
                    <a:prstGeom prst="rect">
                      <a:avLst/>
                    </a:prstGeom>
                    <a:noFill/>
                    <a:ln w="9525">
                      <a:noFill/>
                      <a:miter lim="800000"/>
                      <a:headEnd/>
                      <a:tailEnd/>
                    </a:ln>
                  </pic:spPr>
                </pic:pic>
              </a:graphicData>
            </a:graphic>
          </wp:inline>
        </w:drawing>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3908A7" w:rsidRPr="0033564C" w:rsidTr="0033564C">
        <w:trPr>
          <w:jc w:val="center"/>
        </w:trPr>
        <w:tc>
          <w:tcPr>
            <w:tcW w:w="4952" w:type="dxa"/>
          </w:tcPr>
          <w:p w:rsidR="003908A7" w:rsidRPr="0033564C" w:rsidRDefault="003908A7"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(а) Зависимость процента успехов от вероятности</w:t>
            </w:r>
          </w:p>
        </w:tc>
        <w:tc>
          <w:tcPr>
            <w:tcW w:w="4953" w:type="dxa"/>
          </w:tcPr>
          <w:p w:rsidR="003908A7" w:rsidRPr="0033564C" w:rsidRDefault="003908A7"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(б) Зависимость кол-ва успехов от вероятности</w:t>
            </w:r>
          </w:p>
        </w:tc>
      </w:tr>
    </w:tbl>
    <w:p w:rsidR="003908A7" w:rsidRPr="0033564C" w:rsidRDefault="003908A7"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Рисунок-</w:t>
      </w:r>
      <w:r w:rsidR="0077584D">
        <w:rPr>
          <w:rFonts w:ascii="Times New Roman" w:hAnsi="Times New Roman"/>
          <w:sz w:val="28"/>
          <w:szCs w:val="28"/>
        </w:rPr>
        <w:t>18</w:t>
      </w:r>
      <w:r w:rsidRPr="0033564C">
        <w:rPr>
          <w:rFonts w:ascii="Times New Roman" w:hAnsi="Times New Roman"/>
          <w:sz w:val="28"/>
          <w:szCs w:val="28"/>
        </w:rPr>
        <w:t xml:space="preserve">. Графики по случайному лесу для </w:t>
      </w:r>
      <w:r w:rsidRPr="0033564C">
        <w:rPr>
          <w:rFonts w:ascii="Times New Roman" w:hAnsi="Times New Roman"/>
          <w:sz w:val="28"/>
          <w:szCs w:val="28"/>
          <w:lang w:val="en-US"/>
        </w:rPr>
        <w:t>GAZPR</w:t>
      </w:r>
      <w:r w:rsidRPr="0033564C">
        <w:rPr>
          <w:rFonts w:ascii="Times New Roman" w:hAnsi="Times New Roman"/>
          <w:sz w:val="28"/>
          <w:szCs w:val="28"/>
        </w:rPr>
        <w:t xml:space="preserve"> по мере </w:t>
      </w:r>
      <w:r w:rsidRPr="0033564C">
        <w:rPr>
          <w:rFonts w:ascii="Times New Roman" w:hAnsi="Times New Roman"/>
          <w:i/>
          <w:sz w:val="28"/>
          <w:szCs w:val="28"/>
          <w:lang w:val="en-US"/>
        </w:rPr>
        <w:t>precission</w:t>
      </w:r>
      <w:r w:rsidRPr="0033564C">
        <w:rPr>
          <w:rFonts w:ascii="Times New Roman" w:hAnsi="Times New Roman"/>
          <w:sz w:val="28"/>
          <w:szCs w:val="28"/>
        </w:rPr>
        <w:t xml:space="preserve">  для последовательного разбиения по модели случайного леса</w:t>
      </w:r>
    </w:p>
    <w:p w:rsidR="00FE0596" w:rsidRPr="0033564C" w:rsidRDefault="00FE0596"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На рисунках </w:t>
      </w:r>
      <w:r w:rsidR="005F4330" w:rsidRPr="005F4330">
        <w:rPr>
          <w:rFonts w:ascii="Times New Roman" w:hAnsi="Times New Roman"/>
          <w:sz w:val="28"/>
          <w:szCs w:val="28"/>
        </w:rPr>
        <w:t>1</w:t>
      </w:r>
      <w:r w:rsidR="0077584D">
        <w:rPr>
          <w:rFonts w:ascii="Times New Roman" w:hAnsi="Times New Roman"/>
          <w:sz w:val="28"/>
          <w:szCs w:val="28"/>
        </w:rPr>
        <w:t>5</w:t>
      </w:r>
      <w:r w:rsidRPr="0033564C">
        <w:rPr>
          <w:rFonts w:ascii="Times New Roman" w:hAnsi="Times New Roman"/>
          <w:sz w:val="28"/>
          <w:szCs w:val="28"/>
        </w:rPr>
        <w:t>–</w:t>
      </w:r>
      <w:r w:rsidR="0077584D">
        <w:rPr>
          <w:rFonts w:ascii="Times New Roman" w:hAnsi="Times New Roman"/>
          <w:sz w:val="28"/>
          <w:szCs w:val="28"/>
        </w:rPr>
        <w:t>18</w:t>
      </w:r>
      <w:r w:rsidRPr="0033564C">
        <w:rPr>
          <w:rFonts w:ascii="Times New Roman" w:hAnsi="Times New Roman"/>
          <w:sz w:val="28"/>
          <w:szCs w:val="28"/>
        </w:rPr>
        <w:t xml:space="preserve"> можно увидеть графики зависи</w:t>
      </w:r>
      <w:r w:rsidR="003E274C" w:rsidRPr="0033564C">
        <w:rPr>
          <w:rFonts w:ascii="Times New Roman" w:hAnsi="Times New Roman"/>
          <w:sz w:val="28"/>
          <w:szCs w:val="28"/>
        </w:rPr>
        <w:t>мостей процента верных угадываний о</w:t>
      </w:r>
      <w:r w:rsidRPr="0033564C">
        <w:rPr>
          <w:rFonts w:ascii="Times New Roman" w:hAnsi="Times New Roman"/>
          <w:sz w:val="28"/>
          <w:szCs w:val="28"/>
        </w:rPr>
        <w:t>т выбранной вероятности принад</w:t>
      </w:r>
      <w:r w:rsidR="003E274C" w:rsidRPr="0033564C">
        <w:rPr>
          <w:rFonts w:ascii="Times New Roman" w:hAnsi="Times New Roman"/>
          <w:sz w:val="28"/>
          <w:szCs w:val="28"/>
        </w:rPr>
        <w:t xml:space="preserve">лежности объекта к положительному классу, данной классификатором и количество объектов класса +1 вошедших в рассмотрение для выбранной вероятности принадлежности объекта к положительному классу, данной классификатором. </w:t>
      </w:r>
    </w:p>
    <w:p w:rsidR="00FE0596" w:rsidRPr="000A04FC" w:rsidRDefault="003E274C"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lastRenderedPageBreak/>
        <w:t>Последней по очереди моделью бу</w:t>
      </w:r>
      <w:r w:rsidR="00FE0596" w:rsidRPr="0033564C">
        <w:rPr>
          <w:rFonts w:ascii="Times New Roman" w:hAnsi="Times New Roman"/>
          <w:sz w:val="28"/>
          <w:szCs w:val="28"/>
        </w:rPr>
        <w:t>дет градиентный бустинг над ре</w:t>
      </w:r>
      <w:r w:rsidRPr="0033564C">
        <w:rPr>
          <w:rFonts w:ascii="Times New Roman" w:hAnsi="Times New Roman"/>
          <w:sz w:val="28"/>
          <w:szCs w:val="28"/>
        </w:rPr>
        <w:t xml:space="preserve">шающими деревьями. Рассмотрим результаты полученных классификато- ров в таблице </w:t>
      </w:r>
      <w:r w:rsidR="005F4330" w:rsidRPr="000A04FC">
        <w:rPr>
          <w:rFonts w:ascii="Times New Roman" w:hAnsi="Times New Roman"/>
          <w:sz w:val="28"/>
          <w:szCs w:val="28"/>
        </w:rPr>
        <w:t>11</w:t>
      </w:r>
      <w:r w:rsidR="00FE0596" w:rsidRPr="0033564C">
        <w:rPr>
          <w:rFonts w:ascii="Times New Roman" w:hAnsi="Times New Roman"/>
          <w:sz w:val="28"/>
          <w:szCs w:val="28"/>
        </w:rPr>
        <w:t>.</w:t>
      </w:r>
    </w:p>
    <w:p w:rsidR="005F4330" w:rsidRPr="0033564C" w:rsidRDefault="005F4330" w:rsidP="005F4330">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Таблица </w:t>
      </w:r>
      <w:r w:rsidRPr="000A04FC">
        <w:rPr>
          <w:rFonts w:ascii="Times New Roman" w:hAnsi="Times New Roman"/>
          <w:sz w:val="28"/>
          <w:szCs w:val="28"/>
        </w:rPr>
        <w:t>11</w:t>
      </w:r>
      <w:r w:rsidR="00D30204">
        <w:rPr>
          <w:rFonts w:ascii="Times New Roman" w:hAnsi="Times New Roman"/>
          <w:sz w:val="28"/>
          <w:szCs w:val="28"/>
        </w:rPr>
        <w:t xml:space="preserve"> -</w:t>
      </w:r>
      <w:r w:rsidRPr="0033564C">
        <w:rPr>
          <w:rFonts w:ascii="Times New Roman" w:hAnsi="Times New Roman"/>
          <w:sz w:val="28"/>
          <w:szCs w:val="28"/>
        </w:rPr>
        <w:t xml:space="preserve"> Результаты построенных моделей градиентного бустинга над решающими деревьями</w:t>
      </w:r>
    </w:p>
    <w:tbl>
      <w:tblPr>
        <w:tblW w:w="7639" w:type="dxa"/>
        <w:tblInd w:w="103" w:type="dxa"/>
        <w:tblLook w:val="04A0"/>
      </w:tblPr>
      <w:tblGrid>
        <w:gridCol w:w="3759"/>
        <w:gridCol w:w="1815"/>
        <w:gridCol w:w="2065"/>
      </w:tblGrid>
      <w:tr w:rsidR="003908A7" w:rsidRPr="0033564C" w:rsidTr="0033564C">
        <w:trPr>
          <w:trHeight w:val="222"/>
        </w:trPr>
        <w:tc>
          <w:tcPr>
            <w:tcW w:w="3759"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08A7" w:rsidRPr="0033564C" w:rsidRDefault="003908A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Показатель</w:t>
            </w:r>
          </w:p>
        </w:tc>
        <w:tc>
          <w:tcPr>
            <w:tcW w:w="3880" w:type="dxa"/>
            <w:gridSpan w:val="2"/>
            <w:tcBorders>
              <w:top w:val="single" w:sz="4" w:space="0" w:color="auto"/>
              <w:left w:val="nil"/>
              <w:bottom w:val="single" w:sz="4" w:space="0" w:color="auto"/>
              <w:right w:val="single" w:sz="4" w:space="0" w:color="auto"/>
            </w:tcBorders>
            <w:shd w:val="clear" w:color="auto" w:fill="auto"/>
            <w:noWrap/>
            <w:vAlign w:val="bottom"/>
            <w:hideMark/>
          </w:tcPr>
          <w:p w:rsidR="003908A7" w:rsidRPr="0033564C" w:rsidRDefault="003908A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GAZPR</w:t>
            </w:r>
          </w:p>
        </w:tc>
      </w:tr>
      <w:tr w:rsidR="003908A7" w:rsidRPr="0033564C" w:rsidTr="005F4330">
        <w:trPr>
          <w:trHeight w:val="222"/>
        </w:trPr>
        <w:tc>
          <w:tcPr>
            <w:tcW w:w="3759" w:type="dxa"/>
            <w:vMerge/>
            <w:tcBorders>
              <w:top w:val="single" w:sz="4" w:space="0" w:color="auto"/>
              <w:left w:val="single" w:sz="4" w:space="0" w:color="auto"/>
              <w:bottom w:val="single" w:sz="4" w:space="0" w:color="auto"/>
              <w:right w:val="single" w:sz="4" w:space="0" w:color="auto"/>
            </w:tcBorders>
            <w:vAlign w:val="center"/>
            <w:hideMark/>
          </w:tcPr>
          <w:p w:rsidR="003908A7" w:rsidRPr="0033564C" w:rsidRDefault="003908A7" w:rsidP="0033564C">
            <w:pPr>
              <w:spacing w:line="360" w:lineRule="auto"/>
              <w:ind w:left="660" w:firstLine="851"/>
              <w:jc w:val="both"/>
              <w:rPr>
                <w:rFonts w:ascii="Times New Roman" w:hAnsi="Times New Roman" w:cs="Times New Roman"/>
                <w:color w:val="000000"/>
                <w:sz w:val="28"/>
                <w:szCs w:val="28"/>
              </w:rPr>
            </w:pPr>
          </w:p>
        </w:tc>
        <w:tc>
          <w:tcPr>
            <w:tcW w:w="1815" w:type="dxa"/>
            <w:tcBorders>
              <w:top w:val="nil"/>
              <w:left w:val="nil"/>
              <w:bottom w:val="single" w:sz="4" w:space="0" w:color="auto"/>
              <w:right w:val="single" w:sz="4" w:space="0" w:color="auto"/>
            </w:tcBorders>
            <w:shd w:val="clear" w:color="auto" w:fill="auto"/>
            <w:noWrap/>
            <w:vAlign w:val="bottom"/>
            <w:hideMark/>
          </w:tcPr>
          <w:p w:rsidR="003908A7" w:rsidRPr="0033564C" w:rsidRDefault="003908A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Precision</w:t>
            </w:r>
          </w:p>
        </w:tc>
        <w:tc>
          <w:tcPr>
            <w:tcW w:w="2065" w:type="dxa"/>
            <w:tcBorders>
              <w:top w:val="nil"/>
              <w:left w:val="nil"/>
              <w:bottom w:val="single" w:sz="4" w:space="0" w:color="auto"/>
              <w:right w:val="single" w:sz="4" w:space="0" w:color="auto"/>
            </w:tcBorders>
            <w:shd w:val="clear" w:color="auto" w:fill="auto"/>
            <w:noWrap/>
            <w:vAlign w:val="bottom"/>
            <w:hideMark/>
          </w:tcPr>
          <w:p w:rsidR="003908A7" w:rsidRPr="0033564C" w:rsidRDefault="003908A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AUC_ROC</w:t>
            </w:r>
          </w:p>
        </w:tc>
      </w:tr>
      <w:tr w:rsidR="003908A7" w:rsidRPr="0033564C" w:rsidTr="005F4330">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3908A7" w:rsidRPr="0033564C" w:rsidRDefault="003908A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Размер всей выборки</w:t>
            </w:r>
          </w:p>
        </w:tc>
        <w:tc>
          <w:tcPr>
            <w:tcW w:w="1815" w:type="dxa"/>
            <w:tcBorders>
              <w:top w:val="nil"/>
              <w:left w:val="nil"/>
              <w:bottom w:val="single" w:sz="4" w:space="0" w:color="auto"/>
              <w:right w:val="single" w:sz="4" w:space="0" w:color="auto"/>
            </w:tcBorders>
            <w:shd w:val="clear" w:color="auto" w:fill="auto"/>
            <w:noWrap/>
            <w:hideMark/>
          </w:tcPr>
          <w:p w:rsidR="003908A7" w:rsidRPr="0033564C" w:rsidRDefault="00F35482"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2</w:t>
            </w:r>
            <w:r w:rsidR="00FC2953" w:rsidRPr="0033564C">
              <w:rPr>
                <w:rFonts w:ascii="Times New Roman" w:hAnsi="Times New Roman" w:cs="Times New Roman"/>
                <w:color w:val="000000"/>
                <w:sz w:val="28"/>
                <w:szCs w:val="28"/>
              </w:rPr>
              <w:t>170</w:t>
            </w:r>
          </w:p>
        </w:tc>
        <w:tc>
          <w:tcPr>
            <w:tcW w:w="2065" w:type="dxa"/>
            <w:tcBorders>
              <w:top w:val="nil"/>
              <w:left w:val="nil"/>
              <w:bottom w:val="single" w:sz="4" w:space="0" w:color="auto"/>
              <w:right w:val="single" w:sz="4" w:space="0" w:color="auto"/>
            </w:tcBorders>
            <w:shd w:val="clear" w:color="auto" w:fill="auto"/>
            <w:noWrap/>
            <w:hideMark/>
          </w:tcPr>
          <w:p w:rsidR="003908A7" w:rsidRPr="0033564C" w:rsidRDefault="00F35482"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2170</w:t>
            </w:r>
          </w:p>
        </w:tc>
      </w:tr>
      <w:tr w:rsidR="003908A7" w:rsidRPr="0033564C" w:rsidTr="005F4330">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3908A7" w:rsidRPr="0033564C" w:rsidRDefault="003908A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Размер тестовой выборки</w:t>
            </w:r>
          </w:p>
        </w:tc>
        <w:tc>
          <w:tcPr>
            <w:tcW w:w="1815" w:type="dxa"/>
            <w:tcBorders>
              <w:top w:val="nil"/>
              <w:left w:val="nil"/>
              <w:bottom w:val="single" w:sz="4" w:space="0" w:color="auto"/>
              <w:right w:val="single" w:sz="4" w:space="0" w:color="auto"/>
            </w:tcBorders>
            <w:shd w:val="clear" w:color="auto" w:fill="auto"/>
            <w:noWrap/>
            <w:hideMark/>
          </w:tcPr>
          <w:p w:rsidR="003908A7"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6</w:t>
            </w:r>
            <w:r w:rsidR="00F35482" w:rsidRPr="0033564C">
              <w:rPr>
                <w:rFonts w:ascii="Times New Roman" w:hAnsi="Times New Roman" w:cs="Times New Roman"/>
                <w:color w:val="000000"/>
                <w:sz w:val="28"/>
                <w:szCs w:val="28"/>
              </w:rPr>
              <w:t>00</w:t>
            </w:r>
          </w:p>
        </w:tc>
        <w:tc>
          <w:tcPr>
            <w:tcW w:w="2065" w:type="dxa"/>
            <w:tcBorders>
              <w:top w:val="nil"/>
              <w:left w:val="nil"/>
              <w:bottom w:val="single" w:sz="4" w:space="0" w:color="auto"/>
              <w:right w:val="single" w:sz="4" w:space="0" w:color="auto"/>
            </w:tcBorders>
            <w:shd w:val="clear" w:color="auto" w:fill="auto"/>
            <w:noWrap/>
            <w:hideMark/>
          </w:tcPr>
          <w:p w:rsidR="003908A7"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6</w:t>
            </w:r>
            <w:r w:rsidR="00F35482" w:rsidRPr="0033564C">
              <w:rPr>
                <w:rFonts w:ascii="Times New Roman" w:hAnsi="Times New Roman" w:cs="Times New Roman"/>
                <w:color w:val="000000"/>
                <w:sz w:val="28"/>
                <w:szCs w:val="28"/>
              </w:rPr>
              <w:t>00</w:t>
            </w:r>
          </w:p>
        </w:tc>
      </w:tr>
      <w:tr w:rsidR="003908A7" w:rsidRPr="0033564C" w:rsidTr="005F4330">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3908A7" w:rsidRPr="0033564C" w:rsidRDefault="003908A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 xml:space="preserve">Всего подъемов </w:t>
            </w:r>
          </w:p>
        </w:tc>
        <w:tc>
          <w:tcPr>
            <w:tcW w:w="1815" w:type="dxa"/>
            <w:tcBorders>
              <w:top w:val="nil"/>
              <w:left w:val="nil"/>
              <w:bottom w:val="single" w:sz="4" w:space="0" w:color="auto"/>
              <w:right w:val="single" w:sz="4" w:space="0" w:color="auto"/>
            </w:tcBorders>
            <w:shd w:val="clear" w:color="auto" w:fill="auto"/>
            <w:noWrap/>
            <w:hideMark/>
          </w:tcPr>
          <w:p w:rsidR="003908A7" w:rsidRPr="0033564C" w:rsidRDefault="00FC2953"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1</w:t>
            </w:r>
            <w:r w:rsidR="00F35482" w:rsidRPr="0033564C">
              <w:rPr>
                <w:rFonts w:ascii="Times New Roman" w:hAnsi="Times New Roman" w:cs="Times New Roman"/>
                <w:color w:val="000000"/>
                <w:sz w:val="28"/>
                <w:szCs w:val="28"/>
              </w:rPr>
              <w:t>070</w:t>
            </w:r>
          </w:p>
        </w:tc>
        <w:tc>
          <w:tcPr>
            <w:tcW w:w="2065" w:type="dxa"/>
            <w:tcBorders>
              <w:top w:val="nil"/>
              <w:left w:val="nil"/>
              <w:bottom w:val="single" w:sz="4" w:space="0" w:color="auto"/>
              <w:right w:val="single" w:sz="4" w:space="0" w:color="auto"/>
            </w:tcBorders>
            <w:shd w:val="clear" w:color="auto" w:fill="auto"/>
            <w:noWrap/>
            <w:hideMark/>
          </w:tcPr>
          <w:p w:rsidR="003908A7" w:rsidRPr="0033564C" w:rsidRDefault="00F35482"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1070</w:t>
            </w:r>
          </w:p>
        </w:tc>
      </w:tr>
      <w:tr w:rsidR="003908A7" w:rsidRPr="0033564C" w:rsidTr="005F4330">
        <w:trPr>
          <w:trHeight w:val="222"/>
        </w:trPr>
        <w:tc>
          <w:tcPr>
            <w:tcW w:w="7639"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3908A7" w:rsidRPr="0033564C" w:rsidRDefault="003908A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случайное разбиение</w:t>
            </w:r>
          </w:p>
        </w:tc>
      </w:tr>
      <w:tr w:rsidR="003908A7" w:rsidRPr="0033564C" w:rsidTr="005F4330">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3908A7" w:rsidRPr="0033564C" w:rsidRDefault="003908A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Подъемов на тесте</w:t>
            </w:r>
          </w:p>
        </w:tc>
        <w:tc>
          <w:tcPr>
            <w:tcW w:w="1815" w:type="dxa"/>
            <w:tcBorders>
              <w:top w:val="nil"/>
              <w:left w:val="nil"/>
              <w:bottom w:val="single" w:sz="4" w:space="0" w:color="auto"/>
              <w:right w:val="single" w:sz="4" w:space="0" w:color="auto"/>
            </w:tcBorders>
            <w:shd w:val="clear" w:color="auto" w:fill="auto"/>
            <w:noWrap/>
            <w:hideMark/>
          </w:tcPr>
          <w:p w:rsidR="003908A7" w:rsidRPr="0033564C" w:rsidRDefault="00F35482"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301</w:t>
            </w:r>
          </w:p>
        </w:tc>
        <w:tc>
          <w:tcPr>
            <w:tcW w:w="2065" w:type="dxa"/>
            <w:tcBorders>
              <w:top w:val="nil"/>
              <w:left w:val="nil"/>
              <w:bottom w:val="single" w:sz="4" w:space="0" w:color="auto"/>
              <w:right w:val="single" w:sz="4" w:space="0" w:color="auto"/>
            </w:tcBorders>
            <w:shd w:val="clear" w:color="auto" w:fill="auto"/>
            <w:noWrap/>
            <w:hideMark/>
          </w:tcPr>
          <w:p w:rsidR="003908A7" w:rsidRPr="0033564C" w:rsidRDefault="00F35482"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301</w:t>
            </w:r>
          </w:p>
        </w:tc>
      </w:tr>
      <w:tr w:rsidR="003908A7" w:rsidRPr="0033564C" w:rsidTr="005F4330">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3908A7" w:rsidRPr="0033564C" w:rsidRDefault="00F35482"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Количество деревьев</w:t>
            </w:r>
          </w:p>
        </w:tc>
        <w:tc>
          <w:tcPr>
            <w:tcW w:w="1815" w:type="dxa"/>
            <w:tcBorders>
              <w:top w:val="nil"/>
              <w:left w:val="nil"/>
              <w:bottom w:val="single" w:sz="4" w:space="0" w:color="auto"/>
              <w:right w:val="single" w:sz="4" w:space="0" w:color="auto"/>
            </w:tcBorders>
            <w:shd w:val="clear" w:color="auto" w:fill="auto"/>
            <w:noWrap/>
            <w:hideMark/>
          </w:tcPr>
          <w:p w:rsidR="003908A7" w:rsidRPr="0033564C" w:rsidRDefault="00F35482"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164</w:t>
            </w:r>
          </w:p>
        </w:tc>
        <w:tc>
          <w:tcPr>
            <w:tcW w:w="2065" w:type="dxa"/>
            <w:tcBorders>
              <w:top w:val="nil"/>
              <w:left w:val="nil"/>
              <w:bottom w:val="single" w:sz="4" w:space="0" w:color="auto"/>
              <w:right w:val="single" w:sz="4" w:space="0" w:color="auto"/>
            </w:tcBorders>
            <w:shd w:val="clear" w:color="auto" w:fill="auto"/>
            <w:noWrap/>
            <w:hideMark/>
          </w:tcPr>
          <w:p w:rsidR="003908A7" w:rsidRPr="0033564C" w:rsidRDefault="00F35482"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164</w:t>
            </w:r>
          </w:p>
        </w:tc>
      </w:tr>
      <w:tr w:rsidR="00F35482" w:rsidRPr="0033564C" w:rsidTr="005F4330">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F35482" w:rsidRPr="0033564C" w:rsidRDefault="00F35482"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sz w:val="28"/>
                <w:szCs w:val="28"/>
              </w:rPr>
              <w:t>Learning rate</w:t>
            </w:r>
          </w:p>
        </w:tc>
        <w:tc>
          <w:tcPr>
            <w:tcW w:w="1815" w:type="dxa"/>
            <w:tcBorders>
              <w:top w:val="nil"/>
              <w:left w:val="nil"/>
              <w:bottom w:val="single" w:sz="4" w:space="0" w:color="auto"/>
              <w:right w:val="single" w:sz="4" w:space="0" w:color="auto"/>
            </w:tcBorders>
            <w:shd w:val="clear" w:color="auto" w:fill="auto"/>
            <w:noWrap/>
            <w:hideMark/>
          </w:tcPr>
          <w:p w:rsidR="00F35482" w:rsidRPr="0033564C" w:rsidRDefault="00F35482"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0,9</w:t>
            </w:r>
          </w:p>
        </w:tc>
        <w:tc>
          <w:tcPr>
            <w:tcW w:w="2065" w:type="dxa"/>
            <w:tcBorders>
              <w:top w:val="nil"/>
              <w:left w:val="nil"/>
              <w:bottom w:val="single" w:sz="4" w:space="0" w:color="auto"/>
              <w:right w:val="single" w:sz="4" w:space="0" w:color="auto"/>
            </w:tcBorders>
            <w:shd w:val="clear" w:color="auto" w:fill="auto"/>
            <w:noWrap/>
            <w:hideMark/>
          </w:tcPr>
          <w:p w:rsidR="00F35482" w:rsidRPr="0033564C" w:rsidRDefault="00F35482"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0,9</w:t>
            </w:r>
          </w:p>
        </w:tc>
      </w:tr>
      <w:tr w:rsidR="003908A7" w:rsidRPr="0033564C" w:rsidTr="005F4330">
        <w:trPr>
          <w:trHeight w:val="683"/>
        </w:trPr>
        <w:tc>
          <w:tcPr>
            <w:tcW w:w="3759" w:type="dxa"/>
            <w:vMerge w:val="restart"/>
            <w:tcBorders>
              <w:top w:val="nil"/>
              <w:left w:val="single" w:sz="4" w:space="0" w:color="auto"/>
              <w:bottom w:val="single" w:sz="4" w:space="0" w:color="auto"/>
              <w:right w:val="single" w:sz="4" w:space="0" w:color="auto"/>
            </w:tcBorders>
            <w:shd w:val="clear" w:color="auto" w:fill="auto"/>
            <w:hideMark/>
          </w:tcPr>
          <w:p w:rsidR="003908A7" w:rsidRPr="0033564C" w:rsidRDefault="003908A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Значение выборки на кросс-валидации</w:t>
            </w:r>
          </w:p>
        </w:tc>
        <w:tc>
          <w:tcPr>
            <w:tcW w:w="1815" w:type="dxa"/>
            <w:vMerge w:val="restart"/>
            <w:tcBorders>
              <w:top w:val="nil"/>
              <w:left w:val="single" w:sz="4" w:space="0" w:color="auto"/>
              <w:bottom w:val="single" w:sz="4" w:space="0" w:color="auto"/>
              <w:right w:val="single" w:sz="4" w:space="0" w:color="auto"/>
            </w:tcBorders>
            <w:shd w:val="clear" w:color="auto" w:fill="auto"/>
            <w:noWrap/>
            <w:hideMark/>
          </w:tcPr>
          <w:p w:rsidR="003908A7" w:rsidRPr="0033564C" w:rsidRDefault="00F35482"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0,56</w:t>
            </w:r>
          </w:p>
        </w:tc>
        <w:tc>
          <w:tcPr>
            <w:tcW w:w="2065" w:type="dxa"/>
            <w:vMerge w:val="restart"/>
            <w:tcBorders>
              <w:top w:val="nil"/>
              <w:left w:val="single" w:sz="4" w:space="0" w:color="auto"/>
              <w:bottom w:val="single" w:sz="4" w:space="0" w:color="auto"/>
              <w:right w:val="single" w:sz="4" w:space="0" w:color="auto"/>
            </w:tcBorders>
            <w:shd w:val="clear" w:color="auto" w:fill="auto"/>
            <w:noWrap/>
            <w:hideMark/>
          </w:tcPr>
          <w:p w:rsidR="003908A7" w:rsidRPr="0033564C" w:rsidRDefault="003908A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0,5</w:t>
            </w:r>
            <w:r w:rsidR="00F35482" w:rsidRPr="0033564C">
              <w:rPr>
                <w:rFonts w:ascii="Times New Roman" w:hAnsi="Times New Roman" w:cs="Times New Roman"/>
                <w:color w:val="000000"/>
                <w:sz w:val="28"/>
                <w:szCs w:val="28"/>
              </w:rPr>
              <w:t>7</w:t>
            </w:r>
          </w:p>
        </w:tc>
      </w:tr>
      <w:tr w:rsidR="003908A7" w:rsidRPr="0033564C" w:rsidTr="005F4330">
        <w:trPr>
          <w:trHeight w:val="683"/>
        </w:trPr>
        <w:tc>
          <w:tcPr>
            <w:tcW w:w="3759" w:type="dxa"/>
            <w:vMerge/>
            <w:tcBorders>
              <w:top w:val="nil"/>
              <w:left w:val="single" w:sz="4" w:space="0" w:color="auto"/>
              <w:bottom w:val="single" w:sz="4" w:space="0" w:color="auto"/>
              <w:right w:val="single" w:sz="4" w:space="0" w:color="auto"/>
            </w:tcBorders>
            <w:vAlign w:val="center"/>
            <w:hideMark/>
          </w:tcPr>
          <w:p w:rsidR="003908A7" w:rsidRPr="0033564C" w:rsidRDefault="003908A7" w:rsidP="0033564C">
            <w:pPr>
              <w:spacing w:line="360" w:lineRule="auto"/>
              <w:ind w:left="660" w:firstLine="851"/>
              <w:jc w:val="both"/>
              <w:rPr>
                <w:rFonts w:ascii="Times New Roman" w:hAnsi="Times New Roman" w:cs="Times New Roman"/>
                <w:color w:val="000000"/>
                <w:sz w:val="28"/>
                <w:szCs w:val="28"/>
              </w:rPr>
            </w:pPr>
          </w:p>
        </w:tc>
        <w:tc>
          <w:tcPr>
            <w:tcW w:w="1815" w:type="dxa"/>
            <w:vMerge/>
            <w:tcBorders>
              <w:top w:val="nil"/>
              <w:left w:val="single" w:sz="4" w:space="0" w:color="auto"/>
              <w:bottom w:val="single" w:sz="4" w:space="0" w:color="auto"/>
              <w:right w:val="single" w:sz="4" w:space="0" w:color="auto"/>
            </w:tcBorders>
            <w:vAlign w:val="center"/>
            <w:hideMark/>
          </w:tcPr>
          <w:p w:rsidR="003908A7" w:rsidRPr="0033564C" w:rsidRDefault="003908A7" w:rsidP="0033564C">
            <w:pPr>
              <w:spacing w:line="360" w:lineRule="auto"/>
              <w:ind w:left="660" w:firstLine="851"/>
              <w:jc w:val="both"/>
              <w:rPr>
                <w:rFonts w:ascii="Times New Roman" w:hAnsi="Times New Roman" w:cs="Times New Roman"/>
                <w:color w:val="000000"/>
                <w:sz w:val="28"/>
                <w:szCs w:val="28"/>
              </w:rPr>
            </w:pPr>
          </w:p>
        </w:tc>
        <w:tc>
          <w:tcPr>
            <w:tcW w:w="2065" w:type="dxa"/>
            <w:vMerge/>
            <w:tcBorders>
              <w:top w:val="nil"/>
              <w:left w:val="single" w:sz="4" w:space="0" w:color="auto"/>
              <w:bottom w:val="single" w:sz="4" w:space="0" w:color="auto"/>
              <w:right w:val="single" w:sz="4" w:space="0" w:color="auto"/>
            </w:tcBorders>
            <w:vAlign w:val="center"/>
            <w:hideMark/>
          </w:tcPr>
          <w:p w:rsidR="003908A7" w:rsidRPr="0033564C" w:rsidRDefault="003908A7" w:rsidP="0033564C">
            <w:pPr>
              <w:spacing w:line="360" w:lineRule="auto"/>
              <w:ind w:left="660" w:firstLine="851"/>
              <w:jc w:val="both"/>
              <w:rPr>
                <w:rFonts w:ascii="Times New Roman" w:hAnsi="Times New Roman" w:cs="Times New Roman"/>
                <w:color w:val="000000"/>
                <w:sz w:val="28"/>
                <w:szCs w:val="28"/>
              </w:rPr>
            </w:pPr>
          </w:p>
        </w:tc>
      </w:tr>
      <w:tr w:rsidR="003908A7" w:rsidRPr="0033564C" w:rsidTr="005F4330">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3908A7" w:rsidRPr="0033564C" w:rsidRDefault="003908A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Значение метрики на тесте</w:t>
            </w:r>
          </w:p>
        </w:tc>
        <w:tc>
          <w:tcPr>
            <w:tcW w:w="1815" w:type="dxa"/>
            <w:tcBorders>
              <w:top w:val="nil"/>
              <w:left w:val="nil"/>
              <w:bottom w:val="single" w:sz="4" w:space="0" w:color="auto"/>
              <w:right w:val="single" w:sz="4" w:space="0" w:color="auto"/>
            </w:tcBorders>
            <w:shd w:val="clear" w:color="auto" w:fill="auto"/>
            <w:noWrap/>
            <w:hideMark/>
          </w:tcPr>
          <w:p w:rsidR="003908A7" w:rsidRPr="0033564C" w:rsidRDefault="003908A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0,5</w:t>
            </w:r>
            <w:r w:rsidR="00F35482" w:rsidRPr="0033564C">
              <w:rPr>
                <w:rFonts w:ascii="Times New Roman" w:hAnsi="Times New Roman" w:cs="Times New Roman"/>
                <w:color w:val="000000"/>
                <w:sz w:val="28"/>
                <w:szCs w:val="28"/>
              </w:rPr>
              <w:t>2</w:t>
            </w:r>
          </w:p>
        </w:tc>
        <w:tc>
          <w:tcPr>
            <w:tcW w:w="2065" w:type="dxa"/>
            <w:tcBorders>
              <w:top w:val="nil"/>
              <w:left w:val="nil"/>
              <w:bottom w:val="single" w:sz="4" w:space="0" w:color="auto"/>
              <w:right w:val="single" w:sz="4" w:space="0" w:color="auto"/>
            </w:tcBorders>
            <w:shd w:val="clear" w:color="auto" w:fill="auto"/>
            <w:noWrap/>
            <w:hideMark/>
          </w:tcPr>
          <w:p w:rsidR="003908A7" w:rsidRPr="0033564C" w:rsidRDefault="003908A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0,5</w:t>
            </w:r>
            <w:r w:rsidR="00F35482" w:rsidRPr="0033564C">
              <w:rPr>
                <w:rFonts w:ascii="Times New Roman" w:hAnsi="Times New Roman" w:cs="Times New Roman"/>
                <w:color w:val="000000"/>
                <w:sz w:val="28"/>
                <w:szCs w:val="28"/>
              </w:rPr>
              <w:t>3</w:t>
            </w:r>
          </w:p>
        </w:tc>
      </w:tr>
      <w:tr w:rsidR="003908A7" w:rsidRPr="0033564C" w:rsidTr="005F4330">
        <w:trPr>
          <w:trHeight w:val="222"/>
        </w:trPr>
        <w:tc>
          <w:tcPr>
            <w:tcW w:w="7639"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3908A7" w:rsidRPr="0033564C" w:rsidRDefault="003908A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последовательное разбиение</w:t>
            </w:r>
          </w:p>
        </w:tc>
      </w:tr>
      <w:tr w:rsidR="003908A7" w:rsidRPr="0033564C" w:rsidTr="005F4330">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3908A7" w:rsidRPr="0033564C" w:rsidRDefault="003908A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Подъемов на тесте</w:t>
            </w:r>
          </w:p>
        </w:tc>
        <w:tc>
          <w:tcPr>
            <w:tcW w:w="1815" w:type="dxa"/>
            <w:tcBorders>
              <w:top w:val="nil"/>
              <w:left w:val="nil"/>
              <w:bottom w:val="single" w:sz="4" w:space="0" w:color="auto"/>
              <w:right w:val="single" w:sz="4" w:space="0" w:color="auto"/>
            </w:tcBorders>
            <w:shd w:val="clear" w:color="auto" w:fill="auto"/>
            <w:noWrap/>
            <w:hideMark/>
          </w:tcPr>
          <w:p w:rsidR="003908A7" w:rsidRPr="0033564C" w:rsidRDefault="00F35482"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298</w:t>
            </w:r>
          </w:p>
        </w:tc>
        <w:tc>
          <w:tcPr>
            <w:tcW w:w="2065" w:type="dxa"/>
            <w:tcBorders>
              <w:top w:val="nil"/>
              <w:left w:val="nil"/>
              <w:bottom w:val="single" w:sz="4" w:space="0" w:color="auto"/>
              <w:right w:val="single" w:sz="4" w:space="0" w:color="auto"/>
            </w:tcBorders>
            <w:shd w:val="clear" w:color="auto" w:fill="auto"/>
            <w:noWrap/>
            <w:hideMark/>
          </w:tcPr>
          <w:p w:rsidR="003908A7" w:rsidRPr="0033564C" w:rsidRDefault="00F35482"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298</w:t>
            </w:r>
          </w:p>
        </w:tc>
      </w:tr>
      <w:tr w:rsidR="003908A7" w:rsidRPr="0033564C" w:rsidTr="005F4330">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3908A7" w:rsidRPr="0033564C" w:rsidRDefault="00F35482"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Количество деревьев</w:t>
            </w:r>
          </w:p>
        </w:tc>
        <w:tc>
          <w:tcPr>
            <w:tcW w:w="1815" w:type="dxa"/>
            <w:tcBorders>
              <w:top w:val="nil"/>
              <w:left w:val="nil"/>
              <w:bottom w:val="single" w:sz="4" w:space="0" w:color="auto"/>
              <w:right w:val="single" w:sz="4" w:space="0" w:color="auto"/>
            </w:tcBorders>
            <w:shd w:val="clear" w:color="auto" w:fill="auto"/>
            <w:noWrap/>
            <w:hideMark/>
          </w:tcPr>
          <w:p w:rsidR="003908A7"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160</w:t>
            </w:r>
          </w:p>
        </w:tc>
        <w:tc>
          <w:tcPr>
            <w:tcW w:w="2065" w:type="dxa"/>
            <w:tcBorders>
              <w:top w:val="nil"/>
              <w:left w:val="nil"/>
              <w:bottom w:val="single" w:sz="4" w:space="0" w:color="auto"/>
              <w:right w:val="single" w:sz="4" w:space="0" w:color="auto"/>
            </w:tcBorders>
            <w:shd w:val="clear" w:color="auto" w:fill="auto"/>
            <w:noWrap/>
            <w:hideMark/>
          </w:tcPr>
          <w:p w:rsidR="003908A7"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160</w:t>
            </w:r>
          </w:p>
        </w:tc>
      </w:tr>
      <w:tr w:rsidR="00F35482" w:rsidRPr="0033564C" w:rsidTr="005F4330">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F35482" w:rsidRPr="0033564C" w:rsidRDefault="00F35482"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sz w:val="28"/>
                <w:szCs w:val="28"/>
              </w:rPr>
              <w:t>Learning rate</w:t>
            </w:r>
          </w:p>
        </w:tc>
        <w:tc>
          <w:tcPr>
            <w:tcW w:w="1815" w:type="dxa"/>
            <w:tcBorders>
              <w:top w:val="nil"/>
              <w:left w:val="nil"/>
              <w:bottom w:val="single" w:sz="4" w:space="0" w:color="auto"/>
              <w:right w:val="single" w:sz="4" w:space="0" w:color="auto"/>
            </w:tcBorders>
            <w:shd w:val="clear" w:color="auto" w:fill="auto"/>
            <w:noWrap/>
            <w:hideMark/>
          </w:tcPr>
          <w:p w:rsidR="00F35482"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1</w:t>
            </w:r>
          </w:p>
        </w:tc>
        <w:tc>
          <w:tcPr>
            <w:tcW w:w="2065" w:type="dxa"/>
            <w:tcBorders>
              <w:top w:val="nil"/>
              <w:left w:val="nil"/>
              <w:bottom w:val="single" w:sz="4" w:space="0" w:color="auto"/>
              <w:right w:val="single" w:sz="4" w:space="0" w:color="auto"/>
            </w:tcBorders>
            <w:shd w:val="clear" w:color="auto" w:fill="auto"/>
            <w:noWrap/>
            <w:hideMark/>
          </w:tcPr>
          <w:p w:rsidR="00F35482"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1</w:t>
            </w:r>
          </w:p>
        </w:tc>
      </w:tr>
      <w:tr w:rsidR="003908A7" w:rsidRPr="0033564C" w:rsidTr="005F4330">
        <w:trPr>
          <w:trHeight w:val="683"/>
        </w:trPr>
        <w:tc>
          <w:tcPr>
            <w:tcW w:w="3759" w:type="dxa"/>
            <w:vMerge w:val="restart"/>
            <w:tcBorders>
              <w:top w:val="nil"/>
              <w:left w:val="single" w:sz="4" w:space="0" w:color="auto"/>
              <w:bottom w:val="single" w:sz="4" w:space="0" w:color="auto"/>
              <w:right w:val="single" w:sz="4" w:space="0" w:color="auto"/>
            </w:tcBorders>
            <w:shd w:val="clear" w:color="auto" w:fill="auto"/>
            <w:hideMark/>
          </w:tcPr>
          <w:p w:rsidR="003908A7" w:rsidRPr="0033564C" w:rsidRDefault="003908A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Значение выборки на кросс-</w:t>
            </w:r>
            <w:r w:rsidRPr="0033564C">
              <w:rPr>
                <w:rFonts w:ascii="Times New Roman" w:hAnsi="Times New Roman" w:cs="Times New Roman"/>
                <w:color w:val="000000"/>
                <w:sz w:val="28"/>
                <w:szCs w:val="28"/>
              </w:rPr>
              <w:lastRenderedPageBreak/>
              <w:t>валидации</w:t>
            </w:r>
          </w:p>
        </w:tc>
        <w:tc>
          <w:tcPr>
            <w:tcW w:w="1815" w:type="dxa"/>
            <w:vMerge w:val="restart"/>
            <w:tcBorders>
              <w:top w:val="nil"/>
              <w:left w:val="single" w:sz="4" w:space="0" w:color="auto"/>
              <w:bottom w:val="single" w:sz="4" w:space="0" w:color="auto"/>
              <w:right w:val="single" w:sz="4" w:space="0" w:color="auto"/>
            </w:tcBorders>
            <w:shd w:val="clear" w:color="auto" w:fill="auto"/>
            <w:noWrap/>
            <w:hideMark/>
          </w:tcPr>
          <w:p w:rsidR="003908A7" w:rsidRPr="0033564C" w:rsidRDefault="003908A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lastRenderedPageBreak/>
              <w:t>0,5</w:t>
            </w:r>
            <w:r w:rsidR="00D54097" w:rsidRPr="0033564C">
              <w:rPr>
                <w:rFonts w:ascii="Times New Roman" w:hAnsi="Times New Roman" w:cs="Times New Roman"/>
                <w:color w:val="000000"/>
                <w:sz w:val="28"/>
                <w:szCs w:val="28"/>
              </w:rPr>
              <w:t>5</w:t>
            </w:r>
          </w:p>
        </w:tc>
        <w:tc>
          <w:tcPr>
            <w:tcW w:w="2065" w:type="dxa"/>
            <w:vMerge w:val="restart"/>
            <w:tcBorders>
              <w:top w:val="nil"/>
              <w:left w:val="single" w:sz="4" w:space="0" w:color="auto"/>
              <w:bottom w:val="single" w:sz="4" w:space="0" w:color="auto"/>
              <w:right w:val="single" w:sz="4" w:space="0" w:color="auto"/>
            </w:tcBorders>
            <w:shd w:val="clear" w:color="auto" w:fill="auto"/>
            <w:noWrap/>
            <w:hideMark/>
          </w:tcPr>
          <w:p w:rsidR="003908A7"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0,54</w:t>
            </w:r>
          </w:p>
        </w:tc>
      </w:tr>
      <w:tr w:rsidR="003908A7" w:rsidRPr="0033564C" w:rsidTr="005F4330">
        <w:trPr>
          <w:trHeight w:val="683"/>
        </w:trPr>
        <w:tc>
          <w:tcPr>
            <w:tcW w:w="3759" w:type="dxa"/>
            <w:vMerge/>
            <w:tcBorders>
              <w:top w:val="nil"/>
              <w:left w:val="single" w:sz="4" w:space="0" w:color="auto"/>
              <w:bottom w:val="single" w:sz="4" w:space="0" w:color="auto"/>
              <w:right w:val="single" w:sz="4" w:space="0" w:color="auto"/>
            </w:tcBorders>
            <w:vAlign w:val="center"/>
            <w:hideMark/>
          </w:tcPr>
          <w:p w:rsidR="003908A7" w:rsidRPr="0033564C" w:rsidRDefault="003908A7" w:rsidP="0033564C">
            <w:pPr>
              <w:spacing w:line="360" w:lineRule="auto"/>
              <w:ind w:left="660" w:firstLine="851"/>
              <w:jc w:val="both"/>
              <w:rPr>
                <w:rFonts w:ascii="Times New Roman" w:hAnsi="Times New Roman" w:cs="Times New Roman"/>
                <w:color w:val="000000"/>
                <w:sz w:val="28"/>
                <w:szCs w:val="28"/>
              </w:rPr>
            </w:pPr>
          </w:p>
        </w:tc>
        <w:tc>
          <w:tcPr>
            <w:tcW w:w="1815" w:type="dxa"/>
            <w:vMerge/>
            <w:tcBorders>
              <w:top w:val="nil"/>
              <w:left w:val="single" w:sz="4" w:space="0" w:color="auto"/>
              <w:bottom w:val="single" w:sz="4" w:space="0" w:color="auto"/>
              <w:right w:val="single" w:sz="4" w:space="0" w:color="auto"/>
            </w:tcBorders>
            <w:vAlign w:val="center"/>
            <w:hideMark/>
          </w:tcPr>
          <w:p w:rsidR="003908A7" w:rsidRPr="0033564C" w:rsidRDefault="003908A7" w:rsidP="0033564C">
            <w:pPr>
              <w:spacing w:line="360" w:lineRule="auto"/>
              <w:ind w:left="660" w:firstLine="851"/>
              <w:jc w:val="both"/>
              <w:rPr>
                <w:rFonts w:ascii="Times New Roman" w:hAnsi="Times New Roman" w:cs="Times New Roman"/>
                <w:color w:val="000000"/>
                <w:sz w:val="28"/>
                <w:szCs w:val="28"/>
              </w:rPr>
            </w:pPr>
          </w:p>
        </w:tc>
        <w:tc>
          <w:tcPr>
            <w:tcW w:w="2065" w:type="dxa"/>
            <w:vMerge/>
            <w:tcBorders>
              <w:top w:val="nil"/>
              <w:left w:val="single" w:sz="4" w:space="0" w:color="auto"/>
              <w:bottom w:val="single" w:sz="4" w:space="0" w:color="auto"/>
              <w:right w:val="single" w:sz="4" w:space="0" w:color="auto"/>
            </w:tcBorders>
            <w:vAlign w:val="center"/>
            <w:hideMark/>
          </w:tcPr>
          <w:p w:rsidR="003908A7" w:rsidRPr="0033564C" w:rsidRDefault="003908A7" w:rsidP="0033564C">
            <w:pPr>
              <w:spacing w:line="360" w:lineRule="auto"/>
              <w:ind w:left="660" w:firstLine="851"/>
              <w:jc w:val="both"/>
              <w:rPr>
                <w:rFonts w:ascii="Times New Roman" w:hAnsi="Times New Roman" w:cs="Times New Roman"/>
                <w:color w:val="000000"/>
                <w:sz w:val="28"/>
                <w:szCs w:val="28"/>
              </w:rPr>
            </w:pPr>
          </w:p>
        </w:tc>
      </w:tr>
      <w:tr w:rsidR="003908A7" w:rsidRPr="0033564C" w:rsidTr="005F4330">
        <w:trPr>
          <w:trHeight w:val="222"/>
        </w:trPr>
        <w:tc>
          <w:tcPr>
            <w:tcW w:w="3759" w:type="dxa"/>
            <w:tcBorders>
              <w:top w:val="nil"/>
              <w:left w:val="single" w:sz="4" w:space="0" w:color="auto"/>
              <w:bottom w:val="single" w:sz="4" w:space="0" w:color="auto"/>
              <w:right w:val="single" w:sz="4" w:space="0" w:color="auto"/>
            </w:tcBorders>
            <w:shd w:val="clear" w:color="auto" w:fill="auto"/>
            <w:noWrap/>
            <w:hideMark/>
          </w:tcPr>
          <w:p w:rsidR="003908A7" w:rsidRPr="0033564C" w:rsidRDefault="003908A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lastRenderedPageBreak/>
              <w:t>Значение метрики на тесте</w:t>
            </w:r>
          </w:p>
        </w:tc>
        <w:tc>
          <w:tcPr>
            <w:tcW w:w="1815" w:type="dxa"/>
            <w:tcBorders>
              <w:top w:val="nil"/>
              <w:left w:val="nil"/>
              <w:bottom w:val="single" w:sz="4" w:space="0" w:color="auto"/>
              <w:right w:val="single" w:sz="4" w:space="0" w:color="auto"/>
            </w:tcBorders>
            <w:shd w:val="clear" w:color="auto" w:fill="auto"/>
            <w:noWrap/>
            <w:hideMark/>
          </w:tcPr>
          <w:p w:rsidR="003908A7" w:rsidRPr="0033564C" w:rsidRDefault="00D5409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0,52</w:t>
            </w:r>
          </w:p>
        </w:tc>
        <w:tc>
          <w:tcPr>
            <w:tcW w:w="2065" w:type="dxa"/>
            <w:tcBorders>
              <w:top w:val="nil"/>
              <w:left w:val="nil"/>
              <w:bottom w:val="single" w:sz="4" w:space="0" w:color="auto"/>
              <w:right w:val="single" w:sz="4" w:space="0" w:color="auto"/>
            </w:tcBorders>
            <w:shd w:val="clear" w:color="auto" w:fill="auto"/>
            <w:noWrap/>
            <w:hideMark/>
          </w:tcPr>
          <w:p w:rsidR="003908A7" w:rsidRPr="0033564C" w:rsidRDefault="003908A7" w:rsidP="005F4330">
            <w:pPr>
              <w:spacing w:line="360" w:lineRule="auto"/>
              <w:jc w:val="both"/>
              <w:rPr>
                <w:rFonts w:ascii="Times New Roman" w:hAnsi="Times New Roman" w:cs="Times New Roman"/>
                <w:color w:val="000000"/>
                <w:sz w:val="28"/>
                <w:szCs w:val="28"/>
              </w:rPr>
            </w:pPr>
            <w:r w:rsidRPr="0033564C">
              <w:rPr>
                <w:rFonts w:ascii="Times New Roman" w:hAnsi="Times New Roman" w:cs="Times New Roman"/>
                <w:color w:val="000000"/>
                <w:sz w:val="28"/>
                <w:szCs w:val="28"/>
              </w:rPr>
              <w:t>0,</w:t>
            </w:r>
            <w:r w:rsidR="00D54097" w:rsidRPr="0033564C">
              <w:rPr>
                <w:rFonts w:ascii="Times New Roman" w:hAnsi="Times New Roman" w:cs="Times New Roman"/>
                <w:color w:val="000000"/>
                <w:sz w:val="28"/>
                <w:szCs w:val="28"/>
              </w:rPr>
              <w:t>52</w:t>
            </w:r>
          </w:p>
        </w:tc>
      </w:tr>
    </w:tbl>
    <w:p w:rsidR="003908A7" w:rsidRPr="0033564C" w:rsidRDefault="003908A7"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Были построены модели в зависимости от типа разбиения и типа меры для каждой из валют. Значение метрики на кросс-валидации бралось как среднее значение меры по всем итерациям пройденным при кросс-валидации. Параметры количество деревьев и </w:t>
      </w:r>
      <w:r w:rsidRPr="0033564C">
        <w:rPr>
          <w:rFonts w:ascii="Times New Roman" w:hAnsi="Times New Roman"/>
          <w:i/>
          <w:sz w:val="28"/>
          <w:szCs w:val="28"/>
        </w:rPr>
        <w:t>learning rate</w:t>
      </w:r>
      <w:r w:rsidRPr="0033564C">
        <w:rPr>
          <w:rFonts w:ascii="Times New Roman" w:hAnsi="Times New Roman"/>
          <w:sz w:val="28"/>
          <w:szCs w:val="28"/>
        </w:rPr>
        <w:t xml:space="preserve"> из таблицы </w:t>
      </w:r>
      <w:r w:rsidR="005F4330" w:rsidRPr="005F4330">
        <w:rPr>
          <w:rFonts w:ascii="Times New Roman" w:hAnsi="Times New Roman"/>
          <w:sz w:val="28"/>
          <w:szCs w:val="28"/>
        </w:rPr>
        <w:t>11</w:t>
      </w:r>
      <w:r w:rsidRPr="0033564C">
        <w:rPr>
          <w:rFonts w:ascii="Times New Roman" w:hAnsi="Times New Roman"/>
          <w:sz w:val="28"/>
          <w:szCs w:val="28"/>
        </w:rPr>
        <w:t xml:space="preserve"> в модели подбирались методом кросс-валидации для максимизации среднего значения меры. Количество деревьев подбиралось из множества </w:t>
      </w:r>
      <m:oMath>
        <m:r>
          <w:rPr>
            <w:rFonts w:ascii="Cambria Math" w:hAnsi="Times New Roman"/>
            <w:sz w:val="28"/>
            <w:szCs w:val="28"/>
          </w:rPr>
          <m:t>L</m:t>
        </m:r>
        <m:r>
          <w:rPr>
            <w:rFonts w:ascii="Times New Roman" w:hAnsi="Times New Roman"/>
            <w:sz w:val="28"/>
            <w:szCs w:val="28"/>
          </w:rPr>
          <m:t xml:space="preserve"> = {60, 70, 80, 90, 100, 200, 400, 500, 600, 700, 800}</m:t>
        </m:r>
      </m:oMath>
      <w:r w:rsidRPr="0033564C">
        <w:rPr>
          <w:rFonts w:ascii="Times New Roman" w:hAnsi="Times New Roman"/>
          <w:sz w:val="28"/>
          <w:szCs w:val="28"/>
        </w:rPr>
        <w:t xml:space="preserve">, а </w:t>
      </w:r>
      <w:r w:rsidRPr="0033564C">
        <w:rPr>
          <w:rFonts w:ascii="Times New Roman" w:hAnsi="Times New Roman"/>
          <w:i/>
          <w:sz w:val="28"/>
          <w:szCs w:val="28"/>
        </w:rPr>
        <w:t>learning rate</w:t>
      </w:r>
      <w:r w:rsidRPr="0033564C">
        <w:rPr>
          <w:rFonts w:ascii="Times New Roman" w:hAnsi="Times New Roman"/>
          <w:sz w:val="28"/>
          <w:szCs w:val="28"/>
        </w:rPr>
        <w:t xml:space="preserve"> из множества </w:t>
      </w:r>
      <m:oMath>
        <m:r>
          <w:rPr>
            <w:rFonts w:ascii="Cambria Math" w:hAnsi="Cambria Math"/>
            <w:sz w:val="28"/>
            <w:szCs w:val="28"/>
          </w:rPr>
          <m:t>L</m:t>
        </m:r>
        <m:r>
          <w:rPr>
            <w:rFonts w:ascii="Times New Roman" w:hAnsi="Times New Roman"/>
            <w:sz w:val="28"/>
            <w:szCs w:val="28"/>
          </w:rPr>
          <m:t xml:space="preserve"> = {1, 0,9, 0,8, 0,7, 0,6, 0,5, 0,3, 0,2, 0,1}. </m:t>
        </m:r>
      </m:oMath>
      <w:r w:rsidRPr="0033564C">
        <w:rPr>
          <w:rFonts w:ascii="Times New Roman" w:hAnsi="Times New Roman"/>
          <w:sz w:val="28"/>
          <w:szCs w:val="28"/>
        </w:rPr>
        <w:t xml:space="preserve">Время подбора оптимального количества деревьев из множества </w:t>
      </w:r>
      <w:r w:rsidRPr="0033564C">
        <w:rPr>
          <w:rFonts w:ascii="Times New Roman" w:hAnsi="Times New Roman"/>
          <w:i/>
          <w:sz w:val="28"/>
          <w:szCs w:val="28"/>
        </w:rPr>
        <w:t>T</w:t>
      </w:r>
      <w:r w:rsidRPr="0033564C">
        <w:rPr>
          <w:rFonts w:ascii="Times New Roman" w:hAnsi="Times New Roman"/>
          <w:sz w:val="28"/>
          <w:szCs w:val="28"/>
        </w:rPr>
        <w:t xml:space="preserve"> составляет 1100 секунд.</w:t>
      </w:r>
    </w:p>
    <w:p w:rsidR="003908A7" w:rsidRPr="0033564C" w:rsidRDefault="003908A7" w:rsidP="0033564C">
      <w:pPr>
        <w:pStyle w:val="Textbody"/>
        <w:spacing w:line="360" w:lineRule="auto"/>
        <w:ind w:firstLine="851"/>
        <w:jc w:val="both"/>
        <w:rPr>
          <w:rFonts w:ascii="Times New Roman" w:hAnsi="Times New Roman"/>
          <w:sz w:val="28"/>
          <w:szCs w:val="28"/>
          <w:lang w:val="en-US"/>
        </w:rPr>
      </w:pPr>
      <w:r w:rsidRPr="0033564C">
        <w:rPr>
          <w:rFonts w:ascii="Times New Roman" w:hAnsi="Times New Roman"/>
          <w:noProof/>
          <w:sz w:val="28"/>
          <w:szCs w:val="28"/>
        </w:rPr>
        <w:drawing>
          <wp:inline distT="0" distB="0" distL="0" distR="0">
            <wp:extent cx="5286375" cy="1743075"/>
            <wp:effectExtent l="19050" t="0" r="9525" b="0"/>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5286375" cy="1743075"/>
                    </a:xfrm>
                    <a:prstGeom prst="rect">
                      <a:avLst/>
                    </a:prstGeom>
                    <a:noFill/>
                    <a:ln w="9525">
                      <a:noFill/>
                      <a:miter lim="800000"/>
                      <a:headEnd/>
                      <a:tailEnd/>
                    </a:ln>
                  </pic:spPr>
                </pic:pic>
              </a:graphicData>
            </a:graphic>
          </wp:inline>
        </w:drawing>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B358EE" w:rsidRPr="0033564C" w:rsidTr="0033564C">
        <w:trPr>
          <w:jc w:val="center"/>
        </w:trPr>
        <w:tc>
          <w:tcPr>
            <w:tcW w:w="4952" w:type="dxa"/>
          </w:tcPr>
          <w:p w:rsidR="00B358EE" w:rsidRPr="0033564C" w:rsidRDefault="00B358EE"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(а) Зависимость процента успехов от вероятности</w:t>
            </w:r>
          </w:p>
        </w:tc>
        <w:tc>
          <w:tcPr>
            <w:tcW w:w="4953" w:type="dxa"/>
          </w:tcPr>
          <w:p w:rsidR="00B358EE" w:rsidRPr="0033564C" w:rsidRDefault="00B358EE"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(б) Зависимость кол-ва успехов от вероятности</w:t>
            </w:r>
          </w:p>
        </w:tc>
      </w:tr>
    </w:tbl>
    <w:p w:rsidR="00B358EE" w:rsidRPr="0033564C" w:rsidRDefault="00B358EE"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Рисунок-</w:t>
      </w:r>
      <w:r w:rsidR="0077584D">
        <w:rPr>
          <w:rFonts w:ascii="Times New Roman" w:hAnsi="Times New Roman"/>
          <w:sz w:val="28"/>
          <w:szCs w:val="28"/>
        </w:rPr>
        <w:t>19</w:t>
      </w:r>
      <w:r w:rsidRPr="0033564C">
        <w:rPr>
          <w:rFonts w:ascii="Times New Roman" w:hAnsi="Times New Roman"/>
          <w:sz w:val="28"/>
          <w:szCs w:val="28"/>
        </w:rPr>
        <w:t xml:space="preserve">. Графики по градиентному бустингу для </w:t>
      </w:r>
      <w:r w:rsidRPr="0033564C">
        <w:rPr>
          <w:rFonts w:ascii="Times New Roman" w:hAnsi="Times New Roman"/>
          <w:sz w:val="28"/>
          <w:szCs w:val="28"/>
          <w:lang w:val="en-US"/>
        </w:rPr>
        <w:t>GAZPR</w:t>
      </w:r>
      <w:r w:rsidRPr="0033564C">
        <w:rPr>
          <w:rFonts w:ascii="Times New Roman" w:hAnsi="Times New Roman"/>
          <w:sz w:val="28"/>
          <w:szCs w:val="28"/>
        </w:rPr>
        <w:t xml:space="preserve"> по мере </w:t>
      </w:r>
      <w:r w:rsidRPr="0033564C">
        <w:rPr>
          <w:rFonts w:ascii="Times New Roman" w:hAnsi="Times New Roman"/>
          <w:sz w:val="28"/>
          <w:szCs w:val="28"/>
          <w:lang w:val="en-US"/>
        </w:rPr>
        <w:t>AUC</w:t>
      </w:r>
      <w:r w:rsidRPr="0033564C">
        <w:rPr>
          <w:rFonts w:ascii="Times New Roman" w:hAnsi="Times New Roman"/>
          <w:sz w:val="28"/>
          <w:szCs w:val="28"/>
        </w:rPr>
        <w:t>-</w:t>
      </w:r>
      <w:r w:rsidRPr="0033564C">
        <w:rPr>
          <w:rFonts w:ascii="Times New Roman" w:hAnsi="Times New Roman"/>
          <w:sz w:val="28"/>
          <w:szCs w:val="28"/>
          <w:lang w:val="en-US"/>
        </w:rPr>
        <w:t>ROC</w:t>
      </w:r>
      <w:r w:rsidRPr="0033564C">
        <w:rPr>
          <w:rFonts w:ascii="Times New Roman" w:hAnsi="Times New Roman"/>
          <w:sz w:val="28"/>
          <w:szCs w:val="28"/>
        </w:rPr>
        <w:t xml:space="preserve"> для случайного разбиения по модели градиентного бустинга</w:t>
      </w:r>
    </w:p>
    <w:p w:rsidR="003908A7" w:rsidRPr="0033564C" w:rsidRDefault="003908A7" w:rsidP="0033564C">
      <w:pPr>
        <w:pStyle w:val="Textbody"/>
        <w:spacing w:line="360" w:lineRule="auto"/>
        <w:ind w:firstLine="851"/>
        <w:jc w:val="both"/>
        <w:rPr>
          <w:rFonts w:ascii="Times New Roman" w:hAnsi="Times New Roman"/>
          <w:sz w:val="28"/>
          <w:szCs w:val="28"/>
          <w:lang w:val="en-US"/>
        </w:rPr>
      </w:pPr>
      <w:r w:rsidRPr="0033564C">
        <w:rPr>
          <w:rFonts w:ascii="Times New Roman" w:hAnsi="Times New Roman"/>
          <w:noProof/>
          <w:sz w:val="28"/>
          <w:szCs w:val="28"/>
        </w:rPr>
        <w:drawing>
          <wp:inline distT="0" distB="0" distL="0" distR="0">
            <wp:extent cx="5334000" cy="1828800"/>
            <wp:effectExtent l="19050" t="0" r="0" b="0"/>
            <wp:docPr id="1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334000" cy="1828800"/>
                    </a:xfrm>
                    <a:prstGeom prst="rect">
                      <a:avLst/>
                    </a:prstGeom>
                    <a:noFill/>
                    <a:ln w="9525">
                      <a:noFill/>
                      <a:miter lim="800000"/>
                      <a:headEnd/>
                      <a:tailEnd/>
                    </a:ln>
                  </pic:spPr>
                </pic:pic>
              </a:graphicData>
            </a:graphic>
          </wp:inline>
        </w:drawing>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B358EE" w:rsidRPr="0033564C" w:rsidTr="0033564C">
        <w:trPr>
          <w:jc w:val="center"/>
        </w:trPr>
        <w:tc>
          <w:tcPr>
            <w:tcW w:w="4952" w:type="dxa"/>
          </w:tcPr>
          <w:p w:rsidR="00B358EE" w:rsidRPr="0033564C" w:rsidRDefault="00B358EE"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lastRenderedPageBreak/>
              <w:t>(а) Зависимость процента успехов от вероятности</w:t>
            </w:r>
          </w:p>
        </w:tc>
        <w:tc>
          <w:tcPr>
            <w:tcW w:w="4953" w:type="dxa"/>
          </w:tcPr>
          <w:p w:rsidR="00B358EE" w:rsidRPr="0033564C" w:rsidRDefault="00B358EE"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(б) Зависимость кол-ва успехов от вероятности</w:t>
            </w:r>
          </w:p>
        </w:tc>
      </w:tr>
    </w:tbl>
    <w:p w:rsidR="00B358EE" w:rsidRPr="0033564C" w:rsidRDefault="00B358EE"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Рисунок-</w:t>
      </w:r>
      <w:r w:rsidR="005F4330" w:rsidRPr="000A04FC">
        <w:rPr>
          <w:rFonts w:ascii="Times New Roman" w:hAnsi="Times New Roman"/>
          <w:sz w:val="28"/>
          <w:szCs w:val="28"/>
        </w:rPr>
        <w:t>2</w:t>
      </w:r>
      <w:r w:rsidR="0077584D">
        <w:rPr>
          <w:rFonts w:ascii="Times New Roman" w:hAnsi="Times New Roman"/>
          <w:sz w:val="28"/>
          <w:szCs w:val="28"/>
        </w:rPr>
        <w:t>0</w:t>
      </w:r>
      <w:r w:rsidRPr="0033564C">
        <w:rPr>
          <w:rFonts w:ascii="Times New Roman" w:hAnsi="Times New Roman"/>
          <w:sz w:val="28"/>
          <w:szCs w:val="28"/>
        </w:rPr>
        <w:t xml:space="preserve">. Графики по градиентному бустингу для </w:t>
      </w:r>
      <w:r w:rsidRPr="0033564C">
        <w:rPr>
          <w:rFonts w:ascii="Times New Roman" w:hAnsi="Times New Roman"/>
          <w:sz w:val="28"/>
          <w:szCs w:val="28"/>
          <w:lang w:val="en-US"/>
        </w:rPr>
        <w:t>GAZPR</w:t>
      </w:r>
      <w:r w:rsidRPr="0033564C">
        <w:rPr>
          <w:rFonts w:ascii="Times New Roman" w:hAnsi="Times New Roman"/>
          <w:sz w:val="28"/>
          <w:szCs w:val="28"/>
        </w:rPr>
        <w:t xml:space="preserve"> по мере </w:t>
      </w:r>
      <w:r w:rsidRPr="0033564C">
        <w:rPr>
          <w:rFonts w:ascii="Times New Roman" w:hAnsi="Times New Roman"/>
          <w:sz w:val="28"/>
          <w:szCs w:val="28"/>
          <w:lang w:val="en-US"/>
        </w:rPr>
        <w:t>AUC</w:t>
      </w:r>
      <w:r w:rsidRPr="0033564C">
        <w:rPr>
          <w:rFonts w:ascii="Times New Roman" w:hAnsi="Times New Roman"/>
          <w:sz w:val="28"/>
          <w:szCs w:val="28"/>
        </w:rPr>
        <w:t>-</w:t>
      </w:r>
      <w:r w:rsidRPr="0033564C">
        <w:rPr>
          <w:rFonts w:ascii="Times New Roman" w:hAnsi="Times New Roman"/>
          <w:sz w:val="28"/>
          <w:szCs w:val="28"/>
          <w:lang w:val="en-US"/>
        </w:rPr>
        <w:t>ROC</w:t>
      </w:r>
      <w:r w:rsidRPr="0033564C">
        <w:rPr>
          <w:rFonts w:ascii="Times New Roman" w:hAnsi="Times New Roman"/>
          <w:sz w:val="28"/>
          <w:szCs w:val="28"/>
        </w:rPr>
        <w:t xml:space="preserve"> для </w:t>
      </w:r>
      <w:r w:rsidR="00FC2953" w:rsidRPr="0033564C">
        <w:rPr>
          <w:rFonts w:ascii="Times New Roman" w:hAnsi="Times New Roman"/>
          <w:sz w:val="28"/>
          <w:szCs w:val="28"/>
        </w:rPr>
        <w:t>последовательного</w:t>
      </w:r>
      <w:r w:rsidRPr="0033564C">
        <w:rPr>
          <w:rFonts w:ascii="Times New Roman" w:hAnsi="Times New Roman"/>
          <w:sz w:val="28"/>
          <w:szCs w:val="28"/>
        </w:rPr>
        <w:t xml:space="preserve"> разбиения по модели градиентного бустинга</w:t>
      </w:r>
    </w:p>
    <w:p w:rsidR="003908A7" w:rsidRPr="0033564C" w:rsidRDefault="003908A7" w:rsidP="0033564C">
      <w:pPr>
        <w:pStyle w:val="Textbody"/>
        <w:spacing w:line="360" w:lineRule="auto"/>
        <w:ind w:firstLine="851"/>
        <w:jc w:val="both"/>
        <w:rPr>
          <w:rFonts w:ascii="Times New Roman" w:hAnsi="Times New Roman"/>
          <w:sz w:val="28"/>
          <w:szCs w:val="28"/>
          <w:lang w:val="en-US"/>
        </w:rPr>
      </w:pPr>
      <w:r w:rsidRPr="0033564C">
        <w:rPr>
          <w:rFonts w:ascii="Times New Roman" w:hAnsi="Times New Roman"/>
          <w:noProof/>
          <w:sz w:val="28"/>
          <w:szCs w:val="28"/>
        </w:rPr>
        <w:drawing>
          <wp:inline distT="0" distB="0" distL="0" distR="0">
            <wp:extent cx="5448300" cy="1809750"/>
            <wp:effectExtent l="19050" t="0" r="0" b="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448300" cy="1809750"/>
                    </a:xfrm>
                    <a:prstGeom prst="rect">
                      <a:avLst/>
                    </a:prstGeom>
                    <a:noFill/>
                    <a:ln w="9525">
                      <a:noFill/>
                      <a:miter lim="800000"/>
                      <a:headEnd/>
                      <a:tailEnd/>
                    </a:ln>
                  </pic:spPr>
                </pic:pic>
              </a:graphicData>
            </a:graphic>
          </wp:inline>
        </w:drawing>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B358EE" w:rsidRPr="0033564C" w:rsidTr="00B358EE">
        <w:trPr>
          <w:jc w:val="center"/>
        </w:trPr>
        <w:tc>
          <w:tcPr>
            <w:tcW w:w="4785" w:type="dxa"/>
          </w:tcPr>
          <w:p w:rsidR="00B358EE" w:rsidRPr="0033564C" w:rsidRDefault="00B358EE"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(а) Зависимость процента успехов от вероятности</w:t>
            </w:r>
          </w:p>
        </w:tc>
        <w:tc>
          <w:tcPr>
            <w:tcW w:w="4786" w:type="dxa"/>
          </w:tcPr>
          <w:p w:rsidR="00B358EE" w:rsidRPr="0033564C" w:rsidRDefault="00B358EE"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(б) Зависимость кол-ва успехов от вероятности</w:t>
            </w:r>
          </w:p>
        </w:tc>
      </w:tr>
    </w:tbl>
    <w:p w:rsidR="00B358EE" w:rsidRPr="0033564C" w:rsidRDefault="005F4330" w:rsidP="0033564C">
      <w:pPr>
        <w:pStyle w:val="Textbody"/>
        <w:spacing w:line="360" w:lineRule="auto"/>
        <w:ind w:firstLine="851"/>
        <w:jc w:val="both"/>
        <w:rPr>
          <w:rFonts w:ascii="Times New Roman" w:hAnsi="Times New Roman"/>
          <w:sz w:val="28"/>
          <w:szCs w:val="28"/>
        </w:rPr>
      </w:pPr>
      <w:r>
        <w:rPr>
          <w:rFonts w:ascii="Times New Roman" w:hAnsi="Times New Roman"/>
          <w:sz w:val="28"/>
          <w:szCs w:val="28"/>
        </w:rPr>
        <w:t>Рисунок-</w:t>
      </w:r>
      <w:r w:rsidRPr="000A04FC">
        <w:rPr>
          <w:rFonts w:ascii="Times New Roman" w:hAnsi="Times New Roman"/>
          <w:sz w:val="28"/>
          <w:szCs w:val="28"/>
        </w:rPr>
        <w:t>2</w:t>
      </w:r>
      <w:r w:rsidR="0077584D">
        <w:rPr>
          <w:rFonts w:ascii="Times New Roman" w:hAnsi="Times New Roman"/>
          <w:sz w:val="28"/>
          <w:szCs w:val="28"/>
        </w:rPr>
        <w:t>1</w:t>
      </w:r>
      <w:r w:rsidR="00B358EE" w:rsidRPr="0033564C">
        <w:rPr>
          <w:rFonts w:ascii="Times New Roman" w:hAnsi="Times New Roman"/>
          <w:sz w:val="28"/>
          <w:szCs w:val="28"/>
        </w:rPr>
        <w:t xml:space="preserve">. Графики по градиентному бустингу для </w:t>
      </w:r>
      <w:r w:rsidR="00B358EE" w:rsidRPr="0033564C">
        <w:rPr>
          <w:rFonts w:ascii="Times New Roman" w:hAnsi="Times New Roman"/>
          <w:sz w:val="28"/>
          <w:szCs w:val="28"/>
          <w:lang w:val="en-US"/>
        </w:rPr>
        <w:t>GAZPR</w:t>
      </w:r>
      <w:r w:rsidR="00B358EE" w:rsidRPr="0033564C">
        <w:rPr>
          <w:rFonts w:ascii="Times New Roman" w:hAnsi="Times New Roman"/>
          <w:sz w:val="28"/>
          <w:szCs w:val="28"/>
        </w:rPr>
        <w:t xml:space="preserve"> по мере </w:t>
      </w:r>
      <w:r w:rsidR="00B358EE" w:rsidRPr="0033564C">
        <w:rPr>
          <w:rFonts w:ascii="Times New Roman" w:hAnsi="Times New Roman"/>
          <w:i/>
          <w:sz w:val="28"/>
          <w:szCs w:val="28"/>
          <w:lang w:val="en-US"/>
        </w:rPr>
        <w:t>precission</w:t>
      </w:r>
      <w:r w:rsidR="00B358EE" w:rsidRPr="0033564C">
        <w:rPr>
          <w:rFonts w:ascii="Times New Roman" w:hAnsi="Times New Roman"/>
          <w:sz w:val="28"/>
          <w:szCs w:val="28"/>
        </w:rPr>
        <w:t xml:space="preserve"> для </w:t>
      </w:r>
      <w:r w:rsidR="00FC2953" w:rsidRPr="0033564C">
        <w:rPr>
          <w:rFonts w:ascii="Times New Roman" w:hAnsi="Times New Roman"/>
          <w:sz w:val="28"/>
          <w:szCs w:val="28"/>
        </w:rPr>
        <w:t>случайного</w:t>
      </w:r>
      <w:r w:rsidR="00B358EE" w:rsidRPr="0033564C">
        <w:rPr>
          <w:rFonts w:ascii="Times New Roman" w:hAnsi="Times New Roman"/>
          <w:sz w:val="28"/>
          <w:szCs w:val="28"/>
        </w:rPr>
        <w:t xml:space="preserve"> разбиения по модели градиентного бустинга</w:t>
      </w:r>
    </w:p>
    <w:p w:rsidR="003908A7" w:rsidRPr="0033564C" w:rsidRDefault="003908A7" w:rsidP="0033564C">
      <w:pPr>
        <w:pStyle w:val="Textbody"/>
        <w:spacing w:line="360" w:lineRule="auto"/>
        <w:ind w:firstLine="851"/>
        <w:jc w:val="both"/>
        <w:rPr>
          <w:rFonts w:ascii="Times New Roman" w:hAnsi="Times New Roman"/>
          <w:sz w:val="28"/>
          <w:szCs w:val="28"/>
          <w:lang w:val="en-US"/>
        </w:rPr>
      </w:pPr>
      <w:r w:rsidRPr="0033564C">
        <w:rPr>
          <w:rFonts w:ascii="Times New Roman" w:hAnsi="Times New Roman"/>
          <w:noProof/>
          <w:sz w:val="28"/>
          <w:szCs w:val="28"/>
        </w:rPr>
        <w:drawing>
          <wp:inline distT="0" distB="0" distL="0" distR="0">
            <wp:extent cx="5534025" cy="1762125"/>
            <wp:effectExtent l="19050" t="0" r="9525" b="0"/>
            <wp:docPr id="2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5534025" cy="1762125"/>
                    </a:xfrm>
                    <a:prstGeom prst="rect">
                      <a:avLst/>
                    </a:prstGeom>
                    <a:noFill/>
                    <a:ln w="9525">
                      <a:noFill/>
                      <a:miter lim="800000"/>
                      <a:headEnd/>
                      <a:tailEnd/>
                    </a:ln>
                  </pic:spPr>
                </pic:pic>
              </a:graphicData>
            </a:graphic>
          </wp:inline>
        </w:drawing>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B358EE" w:rsidRPr="0033564C" w:rsidTr="0033564C">
        <w:trPr>
          <w:jc w:val="center"/>
        </w:trPr>
        <w:tc>
          <w:tcPr>
            <w:tcW w:w="4952" w:type="dxa"/>
          </w:tcPr>
          <w:p w:rsidR="00B358EE" w:rsidRPr="0033564C" w:rsidRDefault="00B358EE"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(а) Зависимость процента успехов от вероятности</w:t>
            </w:r>
          </w:p>
        </w:tc>
        <w:tc>
          <w:tcPr>
            <w:tcW w:w="4953" w:type="dxa"/>
          </w:tcPr>
          <w:p w:rsidR="00B358EE" w:rsidRPr="0033564C" w:rsidRDefault="00B358EE"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(б) Зависимость кол-ва успехов от вероятности</w:t>
            </w:r>
          </w:p>
        </w:tc>
      </w:tr>
    </w:tbl>
    <w:p w:rsidR="00B358EE" w:rsidRPr="0033564C" w:rsidRDefault="00B358EE"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Рисунок-</w:t>
      </w:r>
      <w:r w:rsidR="005F4330" w:rsidRPr="000A04FC">
        <w:rPr>
          <w:rFonts w:ascii="Times New Roman" w:hAnsi="Times New Roman"/>
          <w:sz w:val="28"/>
          <w:szCs w:val="28"/>
        </w:rPr>
        <w:t>2</w:t>
      </w:r>
      <w:r w:rsidR="0077584D">
        <w:rPr>
          <w:rFonts w:ascii="Times New Roman" w:hAnsi="Times New Roman"/>
          <w:sz w:val="28"/>
          <w:szCs w:val="28"/>
        </w:rPr>
        <w:t>2</w:t>
      </w:r>
      <w:r w:rsidRPr="0033564C">
        <w:rPr>
          <w:rFonts w:ascii="Times New Roman" w:hAnsi="Times New Roman"/>
          <w:sz w:val="28"/>
          <w:szCs w:val="28"/>
        </w:rPr>
        <w:t xml:space="preserve">. Графики по </w:t>
      </w:r>
      <w:r w:rsidR="00FC2953" w:rsidRPr="0033564C">
        <w:rPr>
          <w:rFonts w:ascii="Times New Roman" w:hAnsi="Times New Roman"/>
          <w:sz w:val="28"/>
          <w:szCs w:val="28"/>
        </w:rPr>
        <w:t xml:space="preserve">градиентному </w:t>
      </w:r>
      <w:r w:rsidRPr="0033564C">
        <w:rPr>
          <w:rFonts w:ascii="Times New Roman" w:hAnsi="Times New Roman"/>
          <w:sz w:val="28"/>
          <w:szCs w:val="28"/>
        </w:rPr>
        <w:t xml:space="preserve">бустингу для </w:t>
      </w:r>
      <w:r w:rsidRPr="0033564C">
        <w:rPr>
          <w:rFonts w:ascii="Times New Roman" w:hAnsi="Times New Roman"/>
          <w:sz w:val="28"/>
          <w:szCs w:val="28"/>
          <w:lang w:val="en-US"/>
        </w:rPr>
        <w:t>GAZPR</w:t>
      </w:r>
      <w:r w:rsidRPr="0033564C">
        <w:rPr>
          <w:rFonts w:ascii="Times New Roman" w:hAnsi="Times New Roman"/>
          <w:sz w:val="28"/>
          <w:szCs w:val="28"/>
        </w:rPr>
        <w:t xml:space="preserve"> по мере </w:t>
      </w:r>
      <w:r w:rsidRPr="0033564C">
        <w:rPr>
          <w:rFonts w:ascii="Times New Roman" w:hAnsi="Times New Roman"/>
          <w:i/>
          <w:sz w:val="28"/>
          <w:szCs w:val="28"/>
          <w:lang w:val="en-US"/>
        </w:rPr>
        <w:t>precission</w:t>
      </w:r>
      <w:r w:rsidRPr="0033564C">
        <w:rPr>
          <w:rFonts w:ascii="Times New Roman" w:hAnsi="Times New Roman"/>
          <w:sz w:val="28"/>
          <w:szCs w:val="28"/>
        </w:rPr>
        <w:t xml:space="preserve"> для последовательного разбиения по модели градиентного бустинга</w:t>
      </w:r>
    </w:p>
    <w:p w:rsidR="003908A7" w:rsidRPr="0033564C" w:rsidRDefault="003908A7"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 xml:space="preserve">На рисунках </w:t>
      </w:r>
      <w:r w:rsidR="0077584D">
        <w:rPr>
          <w:rFonts w:ascii="Times New Roman" w:hAnsi="Times New Roman"/>
          <w:sz w:val="28"/>
          <w:szCs w:val="28"/>
        </w:rPr>
        <w:t>19</w:t>
      </w:r>
      <w:r w:rsidRPr="0033564C">
        <w:rPr>
          <w:rFonts w:ascii="Times New Roman" w:hAnsi="Times New Roman"/>
          <w:sz w:val="28"/>
          <w:szCs w:val="28"/>
        </w:rPr>
        <w:t>–</w:t>
      </w:r>
      <w:r w:rsidR="005F4330" w:rsidRPr="005F4330">
        <w:rPr>
          <w:rFonts w:ascii="Times New Roman" w:hAnsi="Times New Roman"/>
          <w:sz w:val="28"/>
          <w:szCs w:val="28"/>
        </w:rPr>
        <w:t>2</w:t>
      </w:r>
      <w:r w:rsidR="0077584D">
        <w:rPr>
          <w:rFonts w:ascii="Times New Roman" w:hAnsi="Times New Roman"/>
          <w:sz w:val="28"/>
          <w:szCs w:val="28"/>
        </w:rPr>
        <w:t>2</w:t>
      </w:r>
      <w:r w:rsidRPr="0033564C">
        <w:rPr>
          <w:rFonts w:ascii="Times New Roman" w:hAnsi="Times New Roman"/>
          <w:sz w:val="28"/>
          <w:szCs w:val="28"/>
        </w:rPr>
        <w:t xml:space="preserve"> можно увидеть графики зависимостей процента верных угадываний о</w:t>
      </w:r>
      <w:r w:rsidR="00656420" w:rsidRPr="0033564C">
        <w:rPr>
          <w:rFonts w:ascii="Times New Roman" w:hAnsi="Times New Roman"/>
          <w:sz w:val="28"/>
          <w:szCs w:val="28"/>
        </w:rPr>
        <w:t>т выбранной вероятности принад</w:t>
      </w:r>
      <w:r w:rsidRPr="0033564C">
        <w:rPr>
          <w:rFonts w:ascii="Times New Roman" w:hAnsi="Times New Roman"/>
          <w:sz w:val="28"/>
          <w:szCs w:val="28"/>
        </w:rPr>
        <w:t xml:space="preserve">лежности объекта к </w:t>
      </w:r>
      <w:r w:rsidRPr="0033564C">
        <w:rPr>
          <w:rFonts w:ascii="Times New Roman" w:hAnsi="Times New Roman"/>
          <w:sz w:val="28"/>
          <w:szCs w:val="28"/>
        </w:rPr>
        <w:lastRenderedPageBreak/>
        <w:t>положительному классу, данной классификатором и количество объектов класса +1 вошедших в рассмотрение для выбранной вероятности принадлежности объекта к положительному классу, данной классификатором.</w:t>
      </w:r>
    </w:p>
    <w:p w:rsidR="003E274C" w:rsidRPr="0033564C" w:rsidRDefault="00AD1EA6" w:rsidP="0033564C">
      <w:pPr>
        <w:pStyle w:val="Textbody"/>
        <w:spacing w:line="360" w:lineRule="auto"/>
        <w:ind w:firstLine="851"/>
        <w:jc w:val="both"/>
        <w:rPr>
          <w:rFonts w:ascii="Times New Roman" w:hAnsi="Times New Roman"/>
          <w:sz w:val="28"/>
          <w:szCs w:val="28"/>
        </w:rPr>
      </w:pPr>
      <w:r w:rsidRPr="0033564C">
        <w:rPr>
          <w:rFonts w:ascii="Times New Roman" w:hAnsi="Times New Roman"/>
          <w:sz w:val="28"/>
          <w:szCs w:val="28"/>
        </w:rPr>
        <w:t>Каждая модель настраивалась индив</w:t>
      </w:r>
      <w:r w:rsidR="00656420" w:rsidRPr="0033564C">
        <w:rPr>
          <w:rFonts w:ascii="Times New Roman" w:hAnsi="Times New Roman"/>
          <w:sz w:val="28"/>
          <w:szCs w:val="28"/>
        </w:rPr>
        <w:t>идуально для максимизации опре</w:t>
      </w:r>
      <w:r w:rsidRPr="0033564C">
        <w:rPr>
          <w:rFonts w:ascii="Times New Roman" w:hAnsi="Times New Roman"/>
          <w:sz w:val="28"/>
          <w:szCs w:val="28"/>
        </w:rPr>
        <w:t xml:space="preserve">делённой метрики качества модели. Неплохие результаты, как не странно, показала модель логистической регрессии </w:t>
      </w:r>
      <w:r w:rsidR="00656420" w:rsidRPr="0033564C">
        <w:rPr>
          <w:rFonts w:ascii="Times New Roman" w:hAnsi="Times New Roman"/>
          <w:sz w:val="28"/>
          <w:szCs w:val="28"/>
        </w:rPr>
        <w:t>на анализе подъёма курса долла</w:t>
      </w:r>
      <w:r w:rsidRPr="0033564C">
        <w:rPr>
          <w:rFonts w:ascii="Times New Roman" w:hAnsi="Times New Roman"/>
          <w:sz w:val="28"/>
          <w:szCs w:val="28"/>
        </w:rPr>
        <w:t>ра, но для этого пришлось уменьшить объем исторических данных до 700 объектов, так как на полном объёме данных модель явно переобучалась и показывала очень плохие результаты. Минусом модели является малое количество рассматриваемых подъёмов на тесте, что даёт не самую точную оценку модели. В моделях градиентного бустинга и</w:t>
      </w:r>
      <w:r w:rsidR="00656420" w:rsidRPr="0033564C">
        <w:rPr>
          <w:rFonts w:ascii="Times New Roman" w:hAnsi="Times New Roman"/>
          <w:sz w:val="28"/>
          <w:szCs w:val="28"/>
        </w:rPr>
        <w:t xml:space="preserve"> случайного леса показатели не</w:t>
      </w:r>
      <w:r w:rsidRPr="0033564C">
        <w:rPr>
          <w:rFonts w:ascii="Times New Roman" w:hAnsi="Times New Roman"/>
          <w:sz w:val="28"/>
          <w:szCs w:val="28"/>
        </w:rPr>
        <w:t>много хуже, но из-за их слабой чувствительности к переобучению можно анализировать больший объем данны</w:t>
      </w:r>
      <w:r w:rsidR="00CD443C">
        <w:rPr>
          <w:rFonts w:ascii="Times New Roman" w:hAnsi="Times New Roman"/>
          <w:sz w:val="28"/>
          <w:szCs w:val="28"/>
        </w:rPr>
        <w:t>х</w:t>
      </w:r>
      <w:r w:rsidRPr="0033564C">
        <w:rPr>
          <w:rFonts w:ascii="Times New Roman" w:hAnsi="Times New Roman"/>
          <w:sz w:val="28"/>
          <w:szCs w:val="28"/>
        </w:rPr>
        <w:t>, чт</w:t>
      </w:r>
      <w:r w:rsidR="00656420" w:rsidRPr="0033564C">
        <w:rPr>
          <w:rFonts w:ascii="Times New Roman" w:hAnsi="Times New Roman"/>
          <w:sz w:val="28"/>
          <w:szCs w:val="28"/>
        </w:rPr>
        <w:t>о в итоге внушает доверие полу</w:t>
      </w:r>
      <w:r w:rsidRPr="0033564C">
        <w:rPr>
          <w:rFonts w:ascii="Times New Roman" w:hAnsi="Times New Roman"/>
          <w:sz w:val="28"/>
          <w:szCs w:val="28"/>
        </w:rPr>
        <w:t>ченным результатам. Для увеличения п</w:t>
      </w:r>
      <w:r w:rsidR="00656420" w:rsidRPr="0033564C">
        <w:rPr>
          <w:rFonts w:ascii="Times New Roman" w:hAnsi="Times New Roman"/>
          <w:sz w:val="28"/>
          <w:szCs w:val="28"/>
        </w:rPr>
        <w:t>роцента успехов можно регулиро</w:t>
      </w:r>
      <w:r w:rsidRPr="0033564C">
        <w:rPr>
          <w:rFonts w:ascii="Times New Roman" w:hAnsi="Times New Roman"/>
          <w:sz w:val="28"/>
          <w:szCs w:val="28"/>
        </w:rPr>
        <w:t>вать вероятность принадлежности объекта</w:t>
      </w:r>
      <w:r w:rsidR="00656420" w:rsidRPr="0033564C">
        <w:rPr>
          <w:rFonts w:ascii="Times New Roman" w:hAnsi="Times New Roman"/>
          <w:sz w:val="28"/>
          <w:szCs w:val="28"/>
        </w:rPr>
        <w:t xml:space="preserve"> к классу +1</w:t>
      </w:r>
      <w:r w:rsidRPr="0033564C">
        <w:rPr>
          <w:rFonts w:ascii="Times New Roman" w:hAnsi="Times New Roman"/>
          <w:sz w:val="28"/>
          <w:szCs w:val="28"/>
        </w:rPr>
        <w:t xml:space="preserve">. Естественно полученные модели </w:t>
      </w:r>
      <w:r w:rsidR="00656420" w:rsidRPr="0033564C">
        <w:rPr>
          <w:rFonts w:ascii="Times New Roman" w:hAnsi="Times New Roman"/>
          <w:sz w:val="28"/>
          <w:szCs w:val="28"/>
        </w:rPr>
        <w:t>не самые оптимальные. Можно бо</w:t>
      </w:r>
      <w:r w:rsidRPr="0033564C">
        <w:rPr>
          <w:rFonts w:ascii="Times New Roman" w:hAnsi="Times New Roman"/>
          <w:sz w:val="28"/>
          <w:szCs w:val="28"/>
        </w:rPr>
        <w:t>лее тонко настроить каждую из моделей. Также можно изменить объем данных, на которых строится модель и пропорции деления выборки на тренировочные и тестовые.</w:t>
      </w:r>
    </w:p>
    <w:p w:rsidR="006958C0" w:rsidRPr="0033564C" w:rsidRDefault="00F07BD1" w:rsidP="00F07BD1">
      <w:pPr>
        <w:spacing w:line="72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3.2 </w:t>
      </w:r>
      <w:r w:rsidR="00F05766">
        <w:rPr>
          <w:rFonts w:ascii="Times New Roman" w:hAnsi="Times New Roman" w:cs="Times New Roman"/>
          <w:sz w:val="28"/>
          <w:szCs w:val="28"/>
        </w:rPr>
        <w:t xml:space="preserve">Расчет инвестиционного портфеля на основе модели </w:t>
      </w:r>
      <w:r w:rsidR="00023ACB">
        <w:rPr>
          <w:rFonts w:ascii="Times New Roman" w:hAnsi="Times New Roman" w:cs="Times New Roman"/>
          <w:sz w:val="28"/>
          <w:szCs w:val="28"/>
        </w:rPr>
        <w:t>Тобина</w:t>
      </w:r>
    </w:p>
    <w:p w:rsidR="00FD73C4" w:rsidRDefault="00FD73C4" w:rsidP="0033564C">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Pr>
          <w:rFonts w:ascii="Times New Roman" w:hAnsi="Times New Roman" w:cs="Times New Roman"/>
          <w:color w:val="121212"/>
          <w:sz w:val="28"/>
          <w:szCs w:val="28"/>
          <w:shd w:val="clear" w:color="auto" w:fill="FFFFFF"/>
        </w:rPr>
        <w:t>Для</w:t>
      </w:r>
      <w:r w:rsidR="006958C0" w:rsidRPr="0033564C">
        <w:rPr>
          <w:rFonts w:ascii="Times New Roman" w:hAnsi="Times New Roman" w:cs="Times New Roman"/>
          <w:color w:val="121212"/>
          <w:sz w:val="28"/>
          <w:szCs w:val="28"/>
          <w:shd w:val="clear" w:color="auto" w:fill="FFFFFF"/>
        </w:rPr>
        <w:t xml:space="preserve"> анализа доходности активов инвестору достаточно воспользоваться </w:t>
      </w:r>
      <w:r w:rsidR="006958C0" w:rsidRPr="0033564C">
        <w:rPr>
          <w:rFonts w:ascii="Times New Roman" w:hAnsi="Times New Roman" w:cs="Times New Roman"/>
          <w:color w:val="121212"/>
          <w:sz w:val="28"/>
          <w:szCs w:val="28"/>
          <w:shd w:val="clear" w:color="auto" w:fill="FFFFFF"/>
          <w:lang w:val="en-US"/>
        </w:rPr>
        <w:t>MS</w:t>
      </w:r>
      <w:r w:rsidR="006958C0" w:rsidRPr="0033564C">
        <w:rPr>
          <w:rFonts w:ascii="Times New Roman" w:hAnsi="Times New Roman" w:cs="Times New Roman"/>
          <w:color w:val="121212"/>
          <w:sz w:val="28"/>
          <w:szCs w:val="28"/>
          <w:shd w:val="clear" w:color="auto" w:fill="FFFFFF"/>
        </w:rPr>
        <w:t xml:space="preserve"> </w:t>
      </w:r>
      <w:r w:rsidR="006958C0" w:rsidRPr="0033564C">
        <w:rPr>
          <w:rFonts w:ascii="Times New Roman" w:hAnsi="Times New Roman" w:cs="Times New Roman"/>
          <w:color w:val="121212"/>
          <w:sz w:val="28"/>
          <w:szCs w:val="28"/>
          <w:shd w:val="clear" w:color="auto" w:fill="FFFFFF"/>
          <w:lang w:val="en-US"/>
        </w:rPr>
        <w:t>Excel</w:t>
      </w:r>
      <w:r w:rsidR="006958C0" w:rsidRPr="0033564C">
        <w:rPr>
          <w:rFonts w:ascii="Times New Roman" w:hAnsi="Times New Roman" w:cs="Times New Roman"/>
          <w:color w:val="121212"/>
          <w:sz w:val="28"/>
          <w:szCs w:val="28"/>
          <w:shd w:val="clear" w:color="auto" w:fill="FFFFFF"/>
        </w:rPr>
        <w:t>. Мной была получена стоимость обыкновенных акции (http://www.finanz.ru): ПАО «Газпром», ПАО «</w:t>
      </w:r>
      <w:r w:rsidR="00421886">
        <w:rPr>
          <w:rFonts w:ascii="Times New Roman" w:hAnsi="Times New Roman" w:cs="Times New Roman"/>
          <w:color w:val="121212"/>
          <w:sz w:val="28"/>
          <w:szCs w:val="28"/>
          <w:shd w:val="clear" w:color="auto" w:fill="FFFFFF"/>
        </w:rPr>
        <w:t>Лукойл</w:t>
      </w:r>
      <w:r w:rsidR="006958C0" w:rsidRPr="0033564C">
        <w:rPr>
          <w:rFonts w:ascii="Times New Roman" w:hAnsi="Times New Roman" w:cs="Times New Roman"/>
          <w:color w:val="121212"/>
          <w:sz w:val="28"/>
          <w:szCs w:val="28"/>
          <w:shd w:val="clear" w:color="auto" w:fill="FFFFFF"/>
        </w:rPr>
        <w:t>», ПАО «</w:t>
      </w:r>
      <w:r w:rsidR="00421886">
        <w:rPr>
          <w:rFonts w:ascii="Times New Roman" w:hAnsi="Times New Roman" w:cs="Times New Roman"/>
          <w:color w:val="121212"/>
          <w:sz w:val="28"/>
          <w:szCs w:val="28"/>
          <w:shd w:val="clear" w:color="auto" w:fill="FFFFFF"/>
        </w:rPr>
        <w:t>Сбербанк</w:t>
      </w:r>
      <w:r w:rsidR="006958C0" w:rsidRPr="0033564C">
        <w:rPr>
          <w:rFonts w:ascii="Times New Roman" w:hAnsi="Times New Roman" w:cs="Times New Roman"/>
          <w:color w:val="121212"/>
          <w:sz w:val="28"/>
          <w:szCs w:val="28"/>
          <w:shd w:val="clear" w:color="auto" w:fill="FFFFFF"/>
        </w:rPr>
        <w:t>» за период 1 октября 2015 – 1 октября 2016 года</w:t>
      </w:r>
      <w:r>
        <w:rPr>
          <w:rFonts w:ascii="Times New Roman" w:hAnsi="Times New Roman" w:cs="Times New Roman"/>
          <w:color w:val="121212"/>
          <w:sz w:val="28"/>
          <w:szCs w:val="28"/>
          <w:shd w:val="clear" w:color="auto" w:fill="FFFFFF"/>
        </w:rPr>
        <w:t xml:space="preserve"> (рис. 25)</w:t>
      </w:r>
      <w:r w:rsidR="006958C0" w:rsidRPr="0033564C">
        <w:rPr>
          <w:rFonts w:ascii="Times New Roman" w:hAnsi="Times New Roman" w:cs="Times New Roman"/>
          <w:color w:val="121212"/>
          <w:sz w:val="28"/>
          <w:szCs w:val="28"/>
          <w:shd w:val="clear" w:color="auto" w:fill="FFFFFF"/>
        </w:rPr>
        <w:t>. Можно заметить, что при выборе ценных бумаг следует воспользоваться принципом диверсификации, который заключается в распределении капитала между ценными бумагами компаний различных отраслей и видов деятельности</w:t>
      </w:r>
      <w:r w:rsidR="005B0DE9" w:rsidRPr="005B0DE9">
        <w:rPr>
          <w:rFonts w:ascii="Times New Roman" w:hAnsi="Times New Roman" w:cs="Times New Roman"/>
          <w:color w:val="121212"/>
          <w:sz w:val="28"/>
          <w:szCs w:val="28"/>
          <w:shd w:val="clear" w:color="auto" w:fill="FFFFFF"/>
        </w:rPr>
        <w:t>[9]</w:t>
      </w:r>
      <w:r w:rsidR="006958C0" w:rsidRPr="0033564C">
        <w:rPr>
          <w:rFonts w:ascii="Times New Roman" w:hAnsi="Times New Roman" w:cs="Times New Roman"/>
          <w:color w:val="121212"/>
          <w:sz w:val="28"/>
          <w:szCs w:val="28"/>
          <w:shd w:val="clear" w:color="auto" w:fill="FFFFFF"/>
        </w:rPr>
        <w:t xml:space="preserve">. </w:t>
      </w:r>
    </w:p>
    <w:p w:rsidR="006958C0" w:rsidRPr="0033564C" w:rsidRDefault="006958C0" w:rsidP="0033564C">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sidRPr="0033564C">
        <w:rPr>
          <w:rFonts w:ascii="Times New Roman" w:hAnsi="Times New Roman" w:cs="Times New Roman"/>
          <w:color w:val="121212"/>
          <w:sz w:val="28"/>
          <w:szCs w:val="28"/>
          <w:shd w:val="clear" w:color="auto" w:fill="FFFFFF"/>
        </w:rPr>
        <w:lastRenderedPageBreak/>
        <w:t>Так же был взят безрисковый актив — государственные корпоративные облигации, на 2016 года доходность, по которым составляет 8,4% годовых.</w:t>
      </w:r>
    </w:p>
    <w:p w:rsidR="006958C0" w:rsidRDefault="006958C0" w:rsidP="0033564C">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sidRPr="0033564C">
        <w:rPr>
          <w:rFonts w:ascii="Times New Roman" w:hAnsi="Times New Roman" w:cs="Times New Roman"/>
          <w:noProof/>
          <w:color w:val="121212"/>
          <w:sz w:val="28"/>
          <w:szCs w:val="28"/>
          <w:shd w:val="clear" w:color="auto" w:fill="FFFFFF"/>
          <w:lang w:eastAsia="ru-RU"/>
        </w:rPr>
        <w:drawing>
          <wp:inline distT="0" distB="0" distL="0" distR="0">
            <wp:extent cx="3448050" cy="2343150"/>
            <wp:effectExtent l="19050" t="0" r="0" b="0"/>
            <wp:docPr id="1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3448050" cy="2343150"/>
                    </a:xfrm>
                    <a:prstGeom prst="rect">
                      <a:avLst/>
                    </a:prstGeom>
                    <a:noFill/>
                    <a:ln w="9525">
                      <a:noFill/>
                      <a:miter lim="800000"/>
                      <a:headEnd/>
                      <a:tailEnd/>
                    </a:ln>
                  </pic:spPr>
                </pic:pic>
              </a:graphicData>
            </a:graphic>
          </wp:inline>
        </w:drawing>
      </w:r>
    </w:p>
    <w:p w:rsidR="00FD73C4" w:rsidRPr="0033564C" w:rsidRDefault="00FD73C4" w:rsidP="0033564C">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Pr>
          <w:rFonts w:ascii="Times New Roman" w:hAnsi="Times New Roman" w:cs="Times New Roman"/>
          <w:color w:val="121212"/>
          <w:sz w:val="28"/>
          <w:szCs w:val="28"/>
          <w:shd w:val="clear" w:color="auto" w:fill="FFFFFF"/>
        </w:rPr>
        <w:t>Рисунок 25 – Стоимость акций.</w:t>
      </w:r>
    </w:p>
    <w:p w:rsidR="006958C0" w:rsidRPr="0033564C" w:rsidRDefault="006958C0" w:rsidP="0033564C">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sidRPr="0033564C">
        <w:rPr>
          <w:rFonts w:ascii="Times New Roman" w:hAnsi="Times New Roman" w:cs="Times New Roman"/>
          <w:color w:val="121212"/>
          <w:sz w:val="28"/>
          <w:szCs w:val="28"/>
          <w:shd w:val="clear" w:color="auto" w:fill="FFFFFF"/>
        </w:rPr>
        <w:t>На следующем этапе необходимо рассчитать доходность ценных бумаг, для этого применим формулы в Excel. Помимо ценных бумаг в портфель будет включен безрисковый актив – государственные краткосрочные облигации</w:t>
      </w:r>
      <w:r w:rsidR="00FD73C4">
        <w:rPr>
          <w:rFonts w:ascii="Times New Roman" w:hAnsi="Times New Roman" w:cs="Times New Roman"/>
          <w:color w:val="121212"/>
          <w:sz w:val="28"/>
          <w:szCs w:val="28"/>
          <w:shd w:val="clear" w:color="auto" w:fill="FFFFFF"/>
        </w:rPr>
        <w:t xml:space="preserve"> (рис. 26)</w:t>
      </w:r>
      <w:r w:rsidRPr="0033564C">
        <w:rPr>
          <w:rFonts w:ascii="Times New Roman" w:hAnsi="Times New Roman" w:cs="Times New Roman"/>
          <w:color w:val="121212"/>
          <w:sz w:val="28"/>
          <w:szCs w:val="28"/>
          <w:shd w:val="clear" w:color="auto" w:fill="FFFFFF"/>
        </w:rPr>
        <w:t>.</w:t>
      </w:r>
    </w:p>
    <w:p w:rsidR="006958C0" w:rsidRDefault="006958C0" w:rsidP="0033564C">
      <w:pPr>
        <w:shd w:val="clear" w:color="auto" w:fill="FFFFFF"/>
        <w:spacing w:after="240" w:line="360" w:lineRule="auto"/>
        <w:ind w:firstLine="851"/>
        <w:jc w:val="both"/>
        <w:rPr>
          <w:rFonts w:ascii="Times New Roman" w:hAnsi="Times New Roman" w:cs="Times New Roman"/>
          <w:b/>
          <w:color w:val="121212"/>
          <w:sz w:val="28"/>
          <w:szCs w:val="28"/>
          <w:shd w:val="clear" w:color="auto" w:fill="FFFFFF"/>
        </w:rPr>
      </w:pPr>
      <w:r w:rsidRPr="0033564C">
        <w:rPr>
          <w:rFonts w:ascii="Times New Roman" w:hAnsi="Times New Roman" w:cs="Times New Roman"/>
          <w:b/>
          <w:noProof/>
          <w:color w:val="121212"/>
          <w:sz w:val="28"/>
          <w:szCs w:val="28"/>
          <w:shd w:val="clear" w:color="auto" w:fill="FFFFFF"/>
          <w:lang w:eastAsia="ru-RU"/>
        </w:rPr>
        <w:drawing>
          <wp:inline distT="0" distB="0" distL="0" distR="0">
            <wp:extent cx="5267325" cy="2066925"/>
            <wp:effectExtent l="19050" t="0" r="952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267325" cy="2066925"/>
                    </a:xfrm>
                    <a:prstGeom prst="rect">
                      <a:avLst/>
                    </a:prstGeom>
                    <a:noFill/>
                    <a:ln w="9525">
                      <a:noFill/>
                      <a:miter lim="800000"/>
                      <a:headEnd/>
                      <a:tailEnd/>
                    </a:ln>
                  </pic:spPr>
                </pic:pic>
              </a:graphicData>
            </a:graphic>
          </wp:inline>
        </w:drawing>
      </w:r>
    </w:p>
    <w:p w:rsidR="00FD73C4" w:rsidRPr="00FD73C4" w:rsidRDefault="00FD73C4" w:rsidP="0033564C">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Pr>
          <w:rFonts w:ascii="Times New Roman" w:hAnsi="Times New Roman" w:cs="Times New Roman"/>
          <w:color w:val="121212"/>
          <w:sz w:val="28"/>
          <w:szCs w:val="28"/>
          <w:shd w:val="clear" w:color="auto" w:fill="FFFFFF"/>
        </w:rPr>
        <w:t>Рисунок 26 – Доходность выбранных ценных бумаг.</w:t>
      </w:r>
    </w:p>
    <w:p w:rsidR="006958C0" w:rsidRPr="0033564C" w:rsidRDefault="006958C0" w:rsidP="0033564C">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sidRPr="0033564C">
        <w:rPr>
          <w:rFonts w:ascii="Times New Roman" w:hAnsi="Times New Roman" w:cs="Times New Roman"/>
          <w:color w:val="121212"/>
          <w:sz w:val="28"/>
          <w:szCs w:val="28"/>
          <w:shd w:val="clear" w:color="auto" w:fill="FFFFFF"/>
        </w:rPr>
        <w:t xml:space="preserve">Расчет доходности всего инвестиционного портфеля состоит из оценки доходности каждой ценной бумаги, входящей в него. Оценка будущей доходности ценной бумаги осуществляется с помощью определения </w:t>
      </w:r>
      <w:r w:rsidRPr="0033564C">
        <w:rPr>
          <w:rFonts w:ascii="Times New Roman" w:hAnsi="Times New Roman" w:cs="Times New Roman"/>
          <w:color w:val="121212"/>
          <w:sz w:val="28"/>
          <w:szCs w:val="28"/>
          <w:shd w:val="clear" w:color="auto" w:fill="FFFFFF"/>
        </w:rPr>
        <w:lastRenderedPageBreak/>
        <w:t>математического ожидания. Для этого рассчитывается среднеарифметическое значение всех доходностей за выбранный период времени по формулам в Excel:</w:t>
      </w:r>
    </w:p>
    <w:p w:rsidR="006958C0" w:rsidRPr="0033564C" w:rsidRDefault="006958C0" w:rsidP="0033564C">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sidRPr="0033564C">
        <w:rPr>
          <w:rFonts w:ascii="Times New Roman" w:hAnsi="Times New Roman" w:cs="Times New Roman"/>
          <w:color w:val="121212"/>
          <w:sz w:val="28"/>
          <w:szCs w:val="28"/>
          <w:shd w:val="clear" w:color="auto" w:fill="FFFFFF"/>
        </w:rPr>
        <w:t>Риск всего портфеля определяется через оценку изменчивости доходности каждой акции и их взаимной корреляции. Для начала оценим риск каждой ценной бумаги через стандартное отклонение от средней доходности. Формулы расчета риска ценных бумаг представлены ниже:</w:t>
      </w:r>
    </w:p>
    <w:p w:rsidR="006958C0" w:rsidRPr="0033564C" w:rsidRDefault="006958C0" w:rsidP="0033564C">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sidRPr="0033564C">
        <w:rPr>
          <w:rFonts w:ascii="Times New Roman" w:hAnsi="Times New Roman" w:cs="Times New Roman"/>
          <w:color w:val="121212"/>
          <w:sz w:val="28"/>
          <w:szCs w:val="28"/>
          <w:shd w:val="clear" w:color="auto" w:fill="FFFFFF"/>
        </w:rPr>
        <w:t>После оценки риска каждой акции необходимо оценить риск и доходность всего портфеля</w:t>
      </w:r>
      <w:r w:rsidR="00FD73C4">
        <w:rPr>
          <w:rFonts w:ascii="Times New Roman" w:hAnsi="Times New Roman" w:cs="Times New Roman"/>
          <w:color w:val="121212"/>
          <w:sz w:val="28"/>
          <w:szCs w:val="28"/>
          <w:shd w:val="clear" w:color="auto" w:fill="FFFFFF"/>
        </w:rPr>
        <w:t xml:space="preserve"> (рис. 26)</w:t>
      </w:r>
      <w:r w:rsidRPr="0033564C">
        <w:rPr>
          <w:rFonts w:ascii="Times New Roman" w:hAnsi="Times New Roman" w:cs="Times New Roman"/>
          <w:color w:val="121212"/>
          <w:sz w:val="28"/>
          <w:szCs w:val="28"/>
          <w:shd w:val="clear" w:color="auto" w:fill="FFFFFF"/>
        </w:rPr>
        <w:t>. Оценка риска портфеля ценных бумаг будет представлять собой взвешенное произведение ковариаций доходностей ценных бумаг.</w:t>
      </w:r>
    </w:p>
    <w:p w:rsidR="006958C0" w:rsidRDefault="006958C0" w:rsidP="0033564C">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sidRPr="0033564C">
        <w:rPr>
          <w:rFonts w:ascii="Times New Roman" w:hAnsi="Times New Roman" w:cs="Times New Roman"/>
          <w:noProof/>
          <w:color w:val="121212"/>
          <w:sz w:val="28"/>
          <w:szCs w:val="28"/>
          <w:shd w:val="clear" w:color="auto" w:fill="FFFFFF"/>
          <w:lang w:eastAsia="ru-RU"/>
        </w:rPr>
        <w:drawing>
          <wp:inline distT="0" distB="0" distL="0" distR="0">
            <wp:extent cx="5200650" cy="2257425"/>
            <wp:effectExtent l="19050" t="0" r="0" b="0"/>
            <wp:docPr id="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200650" cy="2257425"/>
                    </a:xfrm>
                    <a:prstGeom prst="rect">
                      <a:avLst/>
                    </a:prstGeom>
                    <a:noFill/>
                    <a:ln w="9525">
                      <a:noFill/>
                      <a:miter lim="800000"/>
                      <a:headEnd/>
                      <a:tailEnd/>
                    </a:ln>
                  </pic:spPr>
                </pic:pic>
              </a:graphicData>
            </a:graphic>
          </wp:inline>
        </w:drawing>
      </w:r>
    </w:p>
    <w:p w:rsidR="00FD73C4" w:rsidRPr="0033564C" w:rsidRDefault="00FD73C4" w:rsidP="0033564C">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Pr>
          <w:rFonts w:ascii="Times New Roman" w:hAnsi="Times New Roman" w:cs="Times New Roman"/>
          <w:color w:val="121212"/>
          <w:sz w:val="28"/>
          <w:szCs w:val="28"/>
          <w:shd w:val="clear" w:color="auto" w:fill="FFFFFF"/>
        </w:rPr>
        <w:t xml:space="preserve">Рисунок 27 – Ожидаемая доходность и риск. </w:t>
      </w:r>
    </w:p>
    <w:p w:rsidR="006958C0" w:rsidRPr="0033564C" w:rsidRDefault="006958C0" w:rsidP="0033564C">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sidRPr="0033564C">
        <w:rPr>
          <w:rFonts w:ascii="Times New Roman" w:hAnsi="Times New Roman" w:cs="Times New Roman"/>
          <w:color w:val="121212"/>
          <w:sz w:val="28"/>
          <w:szCs w:val="28"/>
          <w:shd w:val="clear" w:color="auto" w:fill="FFFFFF"/>
        </w:rPr>
        <w:t>Рассчитаем ковариационную матрицу доходностей акций, для этого воспользуемся надстройкой в Excel «Ковариация» Ковариация отражает степень взаимозависимости статистических величин</w:t>
      </w:r>
      <w:r w:rsidR="00FD73C4">
        <w:rPr>
          <w:rFonts w:ascii="Times New Roman" w:hAnsi="Times New Roman" w:cs="Times New Roman"/>
          <w:color w:val="121212"/>
          <w:sz w:val="28"/>
          <w:szCs w:val="28"/>
          <w:shd w:val="clear" w:color="auto" w:fill="FFFFFF"/>
        </w:rPr>
        <w:t xml:space="preserve"> (рис. 2</w:t>
      </w:r>
      <w:r w:rsidR="002801BD">
        <w:rPr>
          <w:rFonts w:ascii="Times New Roman" w:hAnsi="Times New Roman" w:cs="Times New Roman"/>
          <w:color w:val="121212"/>
          <w:sz w:val="28"/>
          <w:szCs w:val="28"/>
          <w:shd w:val="clear" w:color="auto" w:fill="FFFFFF"/>
        </w:rPr>
        <w:t>8</w:t>
      </w:r>
      <w:r w:rsidR="00FD73C4">
        <w:rPr>
          <w:rFonts w:ascii="Times New Roman" w:hAnsi="Times New Roman" w:cs="Times New Roman"/>
          <w:color w:val="121212"/>
          <w:sz w:val="28"/>
          <w:szCs w:val="28"/>
          <w:shd w:val="clear" w:color="auto" w:fill="FFFFFF"/>
        </w:rPr>
        <w:t>)</w:t>
      </w:r>
      <w:r w:rsidRPr="0033564C">
        <w:rPr>
          <w:rFonts w:ascii="Times New Roman" w:hAnsi="Times New Roman" w:cs="Times New Roman"/>
          <w:color w:val="121212"/>
          <w:sz w:val="28"/>
          <w:szCs w:val="28"/>
          <w:shd w:val="clear" w:color="auto" w:fill="FFFFFF"/>
        </w:rPr>
        <w:t>.</w:t>
      </w:r>
    </w:p>
    <w:p w:rsidR="006958C0" w:rsidRDefault="006958C0" w:rsidP="0033564C">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sidRPr="0033564C">
        <w:rPr>
          <w:rFonts w:ascii="Times New Roman" w:hAnsi="Times New Roman" w:cs="Times New Roman"/>
          <w:noProof/>
          <w:color w:val="121212"/>
          <w:sz w:val="28"/>
          <w:szCs w:val="28"/>
          <w:shd w:val="clear" w:color="auto" w:fill="FFFFFF"/>
          <w:lang w:eastAsia="ru-RU"/>
        </w:rPr>
        <w:drawing>
          <wp:inline distT="0" distB="0" distL="0" distR="0">
            <wp:extent cx="4095750" cy="1009650"/>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4095750" cy="1009650"/>
                    </a:xfrm>
                    <a:prstGeom prst="rect">
                      <a:avLst/>
                    </a:prstGeom>
                    <a:noFill/>
                    <a:ln w="9525">
                      <a:noFill/>
                      <a:miter lim="800000"/>
                      <a:headEnd/>
                      <a:tailEnd/>
                    </a:ln>
                  </pic:spPr>
                </pic:pic>
              </a:graphicData>
            </a:graphic>
          </wp:inline>
        </w:drawing>
      </w:r>
    </w:p>
    <w:p w:rsidR="00FD73C4" w:rsidRPr="0033564C" w:rsidRDefault="00FD73C4" w:rsidP="0033564C">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Pr>
          <w:rFonts w:ascii="Times New Roman" w:hAnsi="Times New Roman" w:cs="Times New Roman"/>
          <w:color w:val="121212"/>
          <w:sz w:val="28"/>
          <w:szCs w:val="28"/>
          <w:shd w:val="clear" w:color="auto" w:fill="FFFFFF"/>
        </w:rPr>
        <w:lastRenderedPageBreak/>
        <w:t>Рисунок 2</w:t>
      </w:r>
      <w:r w:rsidR="002801BD">
        <w:rPr>
          <w:rFonts w:ascii="Times New Roman" w:hAnsi="Times New Roman" w:cs="Times New Roman"/>
          <w:color w:val="121212"/>
          <w:sz w:val="28"/>
          <w:szCs w:val="28"/>
          <w:shd w:val="clear" w:color="auto" w:fill="FFFFFF"/>
        </w:rPr>
        <w:t>8</w:t>
      </w:r>
      <w:r>
        <w:rPr>
          <w:rFonts w:ascii="Times New Roman" w:hAnsi="Times New Roman" w:cs="Times New Roman"/>
          <w:color w:val="121212"/>
          <w:sz w:val="28"/>
          <w:szCs w:val="28"/>
          <w:shd w:val="clear" w:color="auto" w:fill="FFFFFF"/>
        </w:rPr>
        <w:t xml:space="preserve"> – Ковариационная матрица.</w:t>
      </w:r>
    </w:p>
    <w:p w:rsidR="006958C0" w:rsidRPr="0033564C" w:rsidRDefault="006958C0" w:rsidP="0033564C">
      <w:pPr>
        <w:pStyle w:val="a9"/>
        <w:shd w:val="clear" w:color="auto" w:fill="FFFFFF"/>
        <w:spacing w:before="0" w:beforeAutospacing="0" w:after="240" w:afterAutospacing="0" w:line="360" w:lineRule="auto"/>
        <w:ind w:firstLine="851"/>
        <w:jc w:val="both"/>
        <w:rPr>
          <w:color w:val="121212"/>
          <w:sz w:val="28"/>
          <w:szCs w:val="28"/>
        </w:rPr>
      </w:pPr>
      <w:r w:rsidRPr="0033564C">
        <w:rPr>
          <w:color w:val="121212"/>
          <w:sz w:val="28"/>
          <w:szCs w:val="28"/>
        </w:rPr>
        <w:t>Рассчитаем доходность инвестиционного портфеля в целом, для этого определим первоначальные доли в нашем еще неоптимизированном портфеле: 0.3, 0.3, 0.3 и 0.1 у Газпрома, Лукойла, Сбербанка и ГКО. Для расчета в Excel необходимо составить транспонированную матрицу весов акций в портфеле (</w:t>
      </w:r>
      <w:r w:rsidRPr="0033564C">
        <w:rPr>
          <w:i/>
          <w:color w:val="121212"/>
          <w:sz w:val="28"/>
          <w:szCs w:val="28"/>
        </w:rPr>
        <w:t>T</w:t>
      </w:r>
      <w:r w:rsidRPr="0033564C">
        <w:rPr>
          <w:i/>
          <w:color w:val="121212"/>
          <w:sz w:val="28"/>
          <w:szCs w:val="28"/>
          <w:vertAlign w:val="subscript"/>
        </w:rPr>
        <w:t>w</w:t>
      </w:r>
      <w:r w:rsidRPr="0033564C">
        <w:rPr>
          <w:color w:val="121212"/>
          <w:sz w:val="28"/>
          <w:szCs w:val="28"/>
        </w:rPr>
        <w:t>). Общая доходность портфеля представляет собой взвешенную сумму доходностей ценных бумаг и безрискового актива. К тому же сумма долей не должна превышать единицы. Таким образом, получаем:</w:t>
      </w:r>
    </w:p>
    <w:p w:rsidR="006958C0" w:rsidRDefault="006958C0" w:rsidP="0033564C">
      <w:pPr>
        <w:pStyle w:val="a9"/>
        <w:shd w:val="clear" w:color="auto" w:fill="FFFFFF"/>
        <w:spacing w:before="0" w:beforeAutospacing="0" w:after="240" w:afterAutospacing="0" w:line="360" w:lineRule="auto"/>
        <w:ind w:firstLine="851"/>
        <w:jc w:val="both"/>
        <w:rPr>
          <w:color w:val="121212"/>
          <w:sz w:val="28"/>
          <w:szCs w:val="28"/>
        </w:rPr>
      </w:pPr>
      <w:r w:rsidRPr="0033564C">
        <w:rPr>
          <w:noProof/>
          <w:color w:val="121212"/>
          <w:sz w:val="28"/>
          <w:szCs w:val="28"/>
        </w:rPr>
        <w:drawing>
          <wp:inline distT="0" distB="0" distL="0" distR="0">
            <wp:extent cx="2447925" cy="923925"/>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2447925" cy="923925"/>
                    </a:xfrm>
                    <a:prstGeom prst="rect">
                      <a:avLst/>
                    </a:prstGeom>
                    <a:noFill/>
                    <a:ln w="9525">
                      <a:noFill/>
                      <a:miter lim="800000"/>
                      <a:headEnd/>
                      <a:tailEnd/>
                    </a:ln>
                  </pic:spPr>
                </pic:pic>
              </a:graphicData>
            </a:graphic>
          </wp:inline>
        </w:drawing>
      </w:r>
    </w:p>
    <w:p w:rsidR="00FD73C4" w:rsidRPr="00FD73C4" w:rsidRDefault="00FD73C4" w:rsidP="0033564C">
      <w:pPr>
        <w:pStyle w:val="a9"/>
        <w:shd w:val="clear" w:color="auto" w:fill="FFFFFF"/>
        <w:spacing w:before="0" w:beforeAutospacing="0" w:after="240" w:afterAutospacing="0" w:line="360" w:lineRule="auto"/>
        <w:ind w:firstLine="851"/>
        <w:jc w:val="both"/>
        <w:rPr>
          <w:color w:val="121212"/>
          <w:sz w:val="28"/>
          <w:szCs w:val="28"/>
        </w:rPr>
      </w:pPr>
      <w:r>
        <w:rPr>
          <w:color w:val="121212"/>
          <w:sz w:val="28"/>
          <w:szCs w:val="28"/>
        </w:rPr>
        <w:t>Рисунок 2</w:t>
      </w:r>
      <w:r w:rsidR="002801BD">
        <w:rPr>
          <w:color w:val="121212"/>
          <w:sz w:val="28"/>
          <w:szCs w:val="28"/>
        </w:rPr>
        <w:t>9</w:t>
      </w:r>
      <w:r>
        <w:rPr>
          <w:color w:val="121212"/>
          <w:sz w:val="28"/>
          <w:szCs w:val="28"/>
        </w:rPr>
        <w:t xml:space="preserve"> </w:t>
      </w:r>
      <w:r w:rsidR="00F05766">
        <w:rPr>
          <w:color w:val="121212"/>
          <w:sz w:val="28"/>
          <w:szCs w:val="28"/>
        </w:rPr>
        <w:t>–</w:t>
      </w:r>
      <w:r>
        <w:rPr>
          <w:color w:val="121212"/>
          <w:sz w:val="28"/>
          <w:szCs w:val="28"/>
        </w:rPr>
        <w:t xml:space="preserve"> </w:t>
      </w:r>
      <w:r w:rsidR="00F05766">
        <w:rPr>
          <w:color w:val="121212"/>
          <w:sz w:val="28"/>
          <w:szCs w:val="28"/>
        </w:rPr>
        <w:t>Характеристики портфеля.</w:t>
      </w:r>
    </w:p>
    <w:p w:rsidR="006958C0" w:rsidRPr="0033564C" w:rsidRDefault="006958C0" w:rsidP="0033564C">
      <w:pPr>
        <w:pStyle w:val="a9"/>
        <w:shd w:val="clear" w:color="auto" w:fill="FFFFFF"/>
        <w:spacing w:before="0" w:beforeAutospacing="0" w:after="240" w:afterAutospacing="0" w:line="360" w:lineRule="auto"/>
        <w:ind w:firstLine="851"/>
        <w:jc w:val="both"/>
        <w:rPr>
          <w:color w:val="121212"/>
          <w:sz w:val="28"/>
          <w:szCs w:val="28"/>
          <w:shd w:val="clear" w:color="auto" w:fill="FFFFFF"/>
        </w:rPr>
      </w:pPr>
      <w:r w:rsidRPr="0033564C">
        <w:rPr>
          <w:color w:val="121212"/>
          <w:sz w:val="28"/>
          <w:szCs w:val="28"/>
          <w:shd w:val="clear" w:color="auto" w:fill="FFFFFF"/>
        </w:rPr>
        <w:t>Вторая задача портфельного инвестирования заключается в определении такой структуры портфеля, при котором инвестиционный портфель имеет максимальный уровень доходности при заданном уровне риска. Для решения поставленной задачи воспользуемся надстройкой в Excel «Поиск решений»</w:t>
      </w:r>
    </w:p>
    <w:p w:rsidR="006958C0" w:rsidRDefault="006958C0" w:rsidP="0033564C">
      <w:pPr>
        <w:pStyle w:val="a9"/>
        <w:shd w:val="clear" w:color="auto" w:fill="FFFFFF"/>
        <w:spacing w:before="0" w:beforeAutospacing="0" w:after="240" w:afterAutospacing="0" w:line="360" w:lineRule="auto"/>
        <w:ind w:firstLine="851"/>
        <w:jc w:val="both"/>
        <w:rPr>
          <w:color w:val="121212"/>
          <w:sz w:val="28"/>
          <w:szCs w:val="28"/>
          <w:shd w:val="clear" w:color="auto" w:fill="FFFFFF"/>
        </w:rPr>
      </w:pPr>
      <w:r w:rsidRPr="0033564C">
        <w:rPr>
          <w:noProof/>
          <w:color w:val="121212"/>
          <w:sz w:val="28"/>
          <w:szCs w:val="28"/>
          <w:shd w:val="clear" w:color="auto" w:fill="FFFFFF"/>
        </w:rPr>
        <w:drawing>
          <wp:inline distT="0" distB="0" distL="0" distR="0">
            <wp:extent cx="4181475" cy="2085975"/>
            <wp:effectExtent l="1905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4181475" cy="2085975"/>
                    </a:xfrm>
                    <a:prstGeom prst="rect">
                      <a:avLst/>
                    </a:prstGeom>
                    <a:noFill/>
                    <a:ln w="9525">
                      <a:noFill/>
                      <a:miter lim="800000"/>
                      <a:headEnd/>
                      <a:tailEnd/>
                    </a:ln>
                  </pic:spPr>
                </pic:pic>
              </a:graphicData>
            </a:graphic>
          </wp:inline>
        </w:drawing>
      </w:r>
    </w:p>
    <w:p w:rsidR="00F05766" w:rsidRPr="0033564C" w:rsidRDefault="00F05766" w:rsidP="0033564C">
      <w:pPr>
        <w:pStyle w:val="a9"/>
        <w:shd w:val="clear" w:color="auto" w:fill="FFFFFF"/>
        <w:spacing w:before="0" w:beforeAutospacing="0" w:after="240" w:afterAutospacing="0" w:line="360" w:lineRule="auto"/>
        <w:ind w:firstLine="851"/>
        <w:jc w:val="both"/>
        <w:rPr>
          <w:color w:val="121212"/>
          <w:sz w:val="28"/>
          <w:szCs w:val="28"/>
          <w:shd w:val="clear" w:color="auto" w:fill="FFFFFF"/>
        </w:rPr>
      </w:pPr>
      <w:r>
        <w:rPr>
          <w:color w:val="121212"/>
          <w:sz w:val="28"/>
          <w:szCs w:val="28"/>
          <w:shd w:val="clear" w:color="auto" w:fill="FFFFFF"/>
        </w:rPr>
        <w:t xml:space="preserve">Рисунок </w:t>
      </w:r>
      <w:r w:rsidR="002801BD">
        <w:rPr>
          <w:color w:val="121212"/>
          <w:sz w:val="28"/>
          <w:szCs w:val="28"/>
          <w:shd w:val="clear" w:color="auto" w:fill="FFFFFF"/>
        </w:rPr>
        <w:t>30</w:t>
      </w:r>
      <w:r>
        <w:rPr>
          <w:color w:val="121212"/>
          <w:sz w:val="28"/>
          <w:szCs w:val="28"/>
          <w:shd w:val="clear" w:color="auto" w:fill="FFFFFF"/>
        </w:rPr>
        <w:t xml:space="preserve"> – Оптимальный портфель</w:t>
      </w:r>
    </w:p>
    <w:p w:rsidR="006958C0" w:rsidRPr="0033564C" w:rsidRDefault="006958C0" w:rsidP="0033564C">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sidRPr="0033564C">
        <w:rPr>
          <w:rFonts w:ascii="Times New Roman" w:hAnsi="Times New Roman" w:cs="Times New Roman"/>
          <w:color w:val="121212"/>
          <w:sz w:val="28"/>
          <w:szCs w:val="28"/>
          <w:shd w:val="clear" w:color="auto" w:fill="FFFFFF"/>
        </w:rPr>
        <w:lastRenderedPageBreak/>
        <w:t>Таким образом, получилось, что при данном выборе эмитентов выгоднее вложить все активы в ГКО</w:t>
      </w:r>
      <w:r w:rsidR="00F05766">
        <w:rPr>
          <w:rFonts w:ascii="Times New Roman" w:hAnsi="Times New Roman" w:cs="Times New Roman"/>
          <w:color w:val="121212"/>
          <w:sz w:val="28"/>
          <w:szCs w:val="28"/>
          <w:shd w:val="clear" w:color="auto" w:fill="FFFFFF"/>
        </w:rPr>
        <w:t xml:space="preserve"> (рис. </w:t>
      </w:r>
      <w:r w:rsidR="002801BD">
        <w:rPr>
          <w:rFonts w:ascii="Times New Roman" w:hAnsi="Times New Roman" w:cs="Times New Roman"/>
          <w:color w:val="121212"/>
          <w:sz w:val="28"/>
          <w:szCs w:val="28"/>
          <w:shd w:val="clear" w:color="auto" w:fill="FFFFFF"/>
        </w:rPr>
        <w:t>30</w:t>
      </w:r>
      <w:r w:rsidR="00F05766">
        <w:rPr>
          <w:rFonts w:ascii="Times New Roman" w:hAnsi="Times New Roman" w:cs="Times New Roman"/>
          <w:color w:val="121212"/>
          <w:sz w:val="28"/>
          <w:szCs w:val="28"/>
          <w:shd w:val="clear" w:color="auto" w:fill="FFFFFF"/>
        </w:rPr>
        <w:t>)</w:t>
      </w:r>
      <w:r w:rsidRPr="0033564C">
        <w:rPr>
          <w:rFonts w:ascii="Times New Roman" w:hAnsi="Times New Roman" w:cs="Times New Roman"/>
          <w:color w:val="121212"/>
          <w:sz w:val="28"/>
          <w:szCs w:val="28"/>
          <w:shd w:val="clear" w:color="auto" w:fill="FFFFFF"/>
        </w:rPr>
        <w:t>. Это связано с высоким процентом государственных корпоративных облигаций.</w:t>
      </w:r>
    </w:p>
    <w:p w:rsidR="00F05766" w:rsidRDefault="00F05766" w:rsidP="00F07BD1">
      <w:pPr>
        <w:pStyle w:val="a3"/>
        <w:numPr>
          <w:ilvl w:val="1"/>
          <w:numId w:val="47"/>
        </w:numPr>
        <w:spacing w:line="360" w:lineRule="auto"/>
        <w:jc w:val="center"/>
        <w:rPr>
          <w:rFonts w:ascii="Times New Roman" w:hAnsi="Times New Roman" w:cs="Times New Roman"/>
          <w:sz w:val="28"/>
          <w:szCs w:val="28"/>
        </w:rPr>
      </w:pPr>
      <w:r w:rsidRPr="00F07BD1">
        <w:rPr>
          <w:rFonts w:ascii="Times New Roman" w:hAnsi="Times New Roman" w:cs="Times New Roman"/>
          <w:sz w:val="28"/>
          <w:szCs w:val="28"/>
        </w:rPr>
        <w:t>Расчет инвестиционного портфеля на основе модели Марковица</w:t>
      </w:r>
    </w:p>
    <w:p w:rsidR="00F07BD1" w:rsidRPr="00F07BD1" w:rsidRDefault="00F07BD1" w:rsidP="00F07BD1">
      <w:pPr>
        <w:spacing w:line="360" w:lineRule="auto"/>
        <w:ind w:left="1368"/>
        <w:rPr>
          <w:rFonts w:ascii="Times New Roman" w:hAnsi="Times New Roman" w:cs="Times New Roman"/>
          <w:sz w:val="28"/>
          <w:szCs w:val="28"/>
        </w:rPr>
      </w:pPr>
    </w:p>
    <w:p w:rsidR="00185AFD" w:rsidRPr="0033564C" w:rsidRDefault="00F05766" w:rsidP="0033564C">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Pr>
          <w:rFonts w:ascii="Times New Roman" w:hAnsi="Times New Roman" w:cs="Times New Roman"/>
          <w:color w:val="121212"/>
          <w:sz w:val="28"/>
          <w:szCs w:val="28"/>
          <w:shd w:val="clear" w:color="auto" w:fill="FFFFFF"/>
        </w:rPr>
        <w:t>Для</w:t>
      </w:r>
      <w:r w:rsidR="00185AFD" w:rsidRPr="0033564C">
        <w:rPr>
          <w:rFonts w:ascii="Times New Roman" w:hAnsi="Times New Roman" w:cs="Times New Roman"/>
          <w:color w:val="121212"/>
          <w:sz w:val="28"/>
          <w:szCs w:val="28"/>
          <w:shd w:val="clear" w:color="auto" w:fill="FFFFFF"/>
        </w:rPr>
        <w:t xml:space="preserve"> анализа доходности активов </w:t>
      </w:r>
      <w:r>
        <w:rPr>
          <w:rFonts w:ascii="Times New Roman" w:hAnsi="Times New Roman" w:cs="Times New Roman"/>
          <w:color w:val="121212"/>
          <w:sz w:val="28"/>
          <w:szCs w:val="28"/>
          <w:shd w:val="clear" w:color="auto" w:fill="FFFFFF"/>
        </w:rPr>
        <w:t>использовались средства</w:t>
      </w:r>
      <w:r w:rsidR="00185AFD" w:rsidRPr="0033564C">
        <w:rPr>
          <w:rFonts w:ascii="Times New Roman" w:hAnsi="Times New Roman" w:cs="Times New Roman"/>
          <w:color w:val="121212"/>
          <w:sz w:val="28"/>
          <w:szCs w:val="28"/>
          <w:shd w:val="clear" w:color="auto" w:fill="FFFFFF"/>
        </w:rPr>
        <w:t xml:space="preserve"> </w:t>
      </w:r>
      <w:r w:rsidR="00185AFD" w:rsidRPr="0033564C">
        <w:rPr>
          <w:rFonts w:ascii="Times New Roman" w:hAnsi="Times New Roman" w:cs="Times New Roman"/>
          <w:color w:val="121212"/>
          <w:sz w:val="28"/>
          <w:szCs w:val="28"/>
          <w:shd w:val="clear" w:color="auto" w:fill="FFFFFF"/>
          <w:lang w:val="en-US"/>
        </w:rPr>
        <w:t>MS</w:t>
      </w:r>
      <w:r w:rsidR="00185AFD" w:rsidRPr="0033564C">
        <w:rPr>
          <w:rFonts w:ascii="Times New Roman" w:hAnsi="Times New Roman" w:cs="Times New Roman"/>
          <w:color w:val="121212"/>
          <w:sz w:val="28"/>
          <w:szCs w:val="28"/>
          <w:shd w:val="clear" w:color="auto" w:fill="FFFFFF"/>
        </w:rPr>
        <w:t xml:space="preserve"> </w:t>
      </w:r>
      <w:r w:rsidR="00185AFD" w:rsidRPr="0033564C">
        <w:rPr>
          <w:rFonts w:ascii="Times New Roman" w:hAnsi="Times New Roman" w:cs="Times New Roman"/>
          <w:color w:val="121212"/>
          <w:sz w:val="28"/>
          <w:szCs w:val="28"/>
          <w:shd w:val="clear" w:color="auto" w:fill="FFFFFF"/>
          <w:lang w:val="en-US"/>
        </w:rPr>
        <w:t>Excel</w:t>
      </w:r>
      <w:r w:rsidR="00185AFD" w:rsidRPr="0033564C">
        <w:rPr>
          <w:rFonts w:ascii="Times New Roman" w:hAnsi="Times New Roman" w:cs="Times New Roman"/>
          <w:color w:val="121212"/>
          <w:sz w:val="28"/>
          <w:szCs w:val="28"/>
          <w:shd w:val="clear" w:color="auto" w:fill="FFFFFF"/>
        </w:rPr>
        <w:t>. Мной была получена стоимость обыкновенных акции (http://www.finanz.ru): ПАО «Газпром», ПАО «Сбербанк», ПАО «Мегафон», ПАО «ВТБ», ПАО «Лукойл» за период 1 февраля 2014 – 1 декабря 2016 года. Можно заметить, что при выборе ценных бумаг следует воспользоваться принципом диверсификации, который заключается в распределении капитала между ценными бумагами компаний различных отраслей и видов деятельности. Итак, построим изначальный портфель</w:t>
      </w:r>
      <w:r w:rsidR="005B0DE9" w:rsidRPr="00300420">
        <w:rPr>
          <w:rFonts w:ascii="Times New Roman" w:hAnsi="Times New Roman" w:cs="Times New Roman"/>
          <w:color w:val="121212"/>
          <w:sz w:val="28"/>
          <w:szCs w:val="28"/>
          <w:shd w:val="clear" w:color="auto" w:fill="FFFFFF"/>
        </w:rPr>
        <w:t>[9]</w:t>
      </w:r>
      <w:r w:rsidR="00185AFD" w:rsidRPr="0033564C">
        <w:rPr>
          <w:rFonts w:ascii="Times New Roman" w:hAnsi="Times New Roman" w:cs="Times New Roman"/>
          <w:color w:val="121212"/>
          <w:sz w:val="28"/>
          <w:szCs w:val="28"/>
          <w:shd w:val="clear" w:color="auto" w:fill="FFFFFF"/>
        </w:rPr>
        <w:t>.</w:t>
      </w:r>
    </w:p>
    <w:p w:rsidR="00F05766" w:rsidRDefault="00F05766" w:rsidP="00F05766">
      <w:pPr>
        <w:shd w:val="clear" w:color="auto" w:fill="FFFFFF"/>
        <w:spacing w:after="240" w:line="360" w:lineRule="auto"/>
        <w:ind w:firstLine="851"/>
        <w:jc w:val="both"/>
        <w:rPr>
          <w:rFonts w:ascii="Times New Roman" w:eastAsia="Calibri" w:hAnsi="Times New Roman" w:cs="Times New Roman"/>
          <w:color w:val="121212"/>
          <w:sz w:val="28"/>
          <w:szCs w:val="28"/>
          <w:shd w:val="clear" w:color="auto" w:fill="FFFFFF"/>
        </w:rPr>
      </w:pPr>
      <w:r>
        <w:rPr>
          <w:rFonts w:ascii="Times New Roman" w:eastAsia="Calibri" w:hAnsi="Times New Roman" w:cs="Times New Roman"/>
          <w:color w:val="121212"/>
          <w:sz w:val="28"/>
          <w:szCs w:val="28"/>
          <w:shd w:val="clear" w:color="auto" w:fill="FFFFFF"/>
        </w:rPr>
        <w:t xml:space="preserve">Таблица </w:t>
      </w:r>
      <w:r>
        <w:rPr>
          <w:rFonts w:ascii="Times New Roman" w:hAnsi="Times New Roman"/>
          <w:color w:val="121212"/>
          <w:sz w:val="28"/>
          <w:szCs w:val="28"/>
          <w:shd w:val="clear" w:color="auto" w:fill="FFFFFF"/>
        </w:rPr>
        <w:t>12</w:t>
      </w:r>
      <w:r w:rsidR="00D30204">
        <w:rPr>
          <w:rFonts w:ascii="Times New Roman" w:eastAsia="Calibri" w:hAnsi="Times New Roman" w:cs="Times New Roman"/>
          <w:color w:val="121212"/>
          <w:sz w:val="28"/>
          <w:szCs w:val="28"/>
          <w:shd w:val="clear" w:color="auto" w:fill="FFFFFF"/>
        </w:rPr>
        <w:t xml:space="preserve"> -</w:t>
      </w:r>
      <w:r>
        <w:rPr>
          <w:rFonts w:ascii="Times New Roman" w:hAnsi="Times New Roman"/>
          <w:color w:val="121212"/>
          <w:sz w:val="28"/>
          <w:szCs w:val="28"/>
          <w:shd w:val="clear" w:color="auto" w:fill="FFFFFF"/>
        </w:rPr>
        <w:t xml:space="preserve"> </w:t>
      </w:r>
      <w:r>
        <w:rPr>
          <w:rFonts w:ascii="Times New Roman" w:eastAsia="Calibri" w:hAnsi="Times New Roman" w:cs="Times New Roman"/>
          <w:color w:val="121212"/>
          <w:sz w:val="28"/>
          <w:szCs w:val="28"/>
          <w:shd w:val="clear" w:color="auto" w:fill="FFFFFF"/>
        </w:rPr>
        <w:t>Инвестиционный портфель до применения модели Марковица</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62"/>
        <w:gridCol w:w="3167"/>
        <w:gridCol w:w="1134"/>
        <w:gridCol w:w="1160"/>
        <w:gridCol w:w="1391"/>
      </w:tblGrid>
      <w:tr w:rsidR="00F05766" w:rsidRPr="00D00F87" w:rsidTr="00F05766">
        <w:trPr>
          <w:trHeight w:val="387"/>
        </w:trPr>
        <w:tc>
          <w:tcPr>
            <w:tcW w:w="2362" w:type="dxa"/>
            <w:shd w:val="clear" w:color="auto" w:fill="auto"/>
            <w:vAlign w:val="bottom"/>
            <w:hideMark/>
          </w:tcPr>
          <w:p w:rsidR="00F05766" w:rsidRPr="00D00F87" w:rsidRDefault="00F05766" w:rsidP="0028175B">
            <w:pPr>
              <w:spacing w:after="0" w:line="240" w:lineRule="auto"/>
              <w:rPr>
                <w:rFonts w:ascii="Times New Roman" w:eastAsia="Calibri" w:hAnsi="Times New Roman" w:cs="Times New Roman"/>
                <w:sz w:val="24"/>
                <w:szCs w:val="24"/>
              </w:rPr>
            </w:pPr>
            <w:r w:rsidRPr="00D00F87">
              <w:rPr>
                <w:rFonts w:ascii="Times New Roman" w:eastAsia="Calibri" w:hAnsi="Times New Roman" w:cs="Times New Roman"/>
                <w:sz w:val="24"/>
                <w:szCs w:val="24"/>
              </w:rPr>
              <w:t>Компания</w:t>
            </w:r>
          </w:p>
        </w:tc>
        <w:tc>
          <w:tcPr>
            <w:tcW w:w="3167" w:type="dxa"/>
            <w:shd w:val="clear" w:color="auto" w:fill="auto"/>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Последняя цена (конец 20</w:t>
            </w:r>
            <w:r>
              <w:rPr>
                <w:rFonts w:ascii="Times New Roman" w:eastAsia="Calibri" w:hAnsi="Times New Roman" w:cs="Times New Roman"/>
                <w:sz w:val="24"/>
                <w:szCs w:val="24"/>
              </w:rPr>
              <w:t>16</w:t>
            </w:r>
            <w:r w:rsidRPr="00D00F87">
              <w:rPr>
                <w:rFonts w:ascii="Times New Roman" w:eastAsia="Calibri" w:hAnsi="Times New Roman" w:cs="Times New Roman"/>
                <w:sz w:val="24"/>
                <w:szCs w:val="24"/>
              </w:rPr>
              <w:t>), руб</w:t>
            </w:r>
          </w:p>
        </w:tc>
        <w:tc>
          <w:tcPr>
            <w:tcW w:w="1134" w:type="dxa"/>
            <w:shd w:val="clear" w:color="auto" w:fill="auto"/>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Кол-во акций</w:t>
            </w:r>
          </w:p>
        </w:tc>
        <w:tc>
          <w:tcPr>
            <w:tcW w:w="1160" w:type="dxa"/>
            <w:shd w:val="clear" w:color="auto" w:fill="auto"/>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Позиция, руб</w:t>
            </w:r>
          </w:p>
        </w:tc>
        <w:tc>
          <w:tcPr>
            <w:tcW w:w="1391" w:type="dxa"/>
            <w:shd w:val="clear" w:color="auto" w:fill="auto"/>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Доля в портфеле</w:t>
            </w:r>
          </w:p>
        </w:tc>
      </w:tr>
      <w:tr w:rsidR="00F05766" w:rsidRPr="00D00F87" w:rsidTr="00F05766">
        <w:trPr>
          <w:trHeight w:val="259"/>
        </w:trPr>
        <w:tc>
          <w:tcPr>
            <w:tcW w:w="2362" w:type="dxa"/>
            <w:shd w:val="clear" w:color="auto" w:fill="auto"/>
            <w:noWrap/>
            <w:vAlign w:val="bottom"/>
            <w:hideMark/>
          </w:tcPr>
          <w:p w:rsidR="00F05766" w:rsidRPr="00D00F87" w:rsidRDefault="00F05766" w:rsidP="0028175B">
            <w:pPr>
              <w:spacing w:after="0" w:line="240" w:lineRule="auto"/>
              <w:rPr>
                <w:rFonts w:ascii="Times New Roman" w:eastAsia="Calibri" w:hAnsi="Times New Roman" w:cs="Times New Roman"/>
                <w:sz w:val="24"/>
                <w:szCs w:val="24"/>
              </w:rPr>
            </w:pPr>
            <w:r w:rsidRPr="00D00F87">
              <w:rPr>
                <w:rFonts w:ascii="Times New Roman" w:eastAsia="Calibri" w:hAnsi="Times New Roman" w:cs="Times New Roman"/>
                <w:sz w:val="24"/>
                <w:szCs w:val="24"/>
              </w:rPr>
              <w:t>Газпром</w:t>
            </w:r>
          </w:p>
        </w:tc>
        <w:tc>
          <w:tcPr>
            <w:tcW w:w="3167"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171,36</w:t>
            </w:r>
          </w:p>
        </w:tc>
        <w:tc>
          <w:tcPr>
            <w:tcW w:w="1134"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10</w:t>
            </w:r>
          </w:p>
        </w:tc>
        <w:tc>
          <w:tcPr>
            <w:tcW w:w="1160"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1 714</w:t>
            </w:r>
          </w:p>
        </w:tc>
        <w:tc>
          <w:tcPr>
            <w:tcW w:w="1391"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14,8%</w:t>
            </w:r>
          </w:p>
        </w:tc>
      </w:tr>
      <w:tr w:rsidR="00F05766" w:rsidRPr="00D00F87" w:rsidTr="00F05766">
        <w:trPr>
          <w:trHeight w:val="259"/>
        </w:trPr>
        <w:tc>
          <w:tcPr>
            <w:tcW w:w="2362" w:type="dxa"/>
            <w:shd w:val="clear" w:color="auto" w:fill="auto"/>
            <w:noWrap/>
            <w:vAlign w:val="bottom"/>
            <w:hideMark/>
          </w:tcPr>
          <w:p w:rsidR="00F05766" w:rsidRPr="00D00F87" w:rsidRDefault="00F05766" w:rsidP="0028175B">
            <w:pPr>
              <w:spacing w:after="0" w:line="240" w:lineRule="auto"/>
              <w:rPr>
                <w:rFonts w:ascii="Times New Roman" w:eastAsia="Calibri" w:hAnsi="Times New Roman" w:cs="Times New Roman"/>
                <w:sz w:val="24"/>
                <w:szCs w:val="24"/>
              </w:rPr>
            </w:pPr>
            <w:r w:rsidRPr="00D00F87">
              <w:rPr>
                <w:rFonts w:ascii="Times New Roman" w:eastAsia="Calibri" w:hAnsi="Times New Roman" w:cs="Times New Roman"/>
                <w:sz w:val="24"/>
                <w:szCs w:val="24"/>
              </w:rPr>
              <w:t>Лукойл</w:t>
            </w:r>
          </w:p>
        </w:tc>
        <w:tc>
          <w:tcPr>
            <w:tcW w:w="3167"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1701,00</w:t>
            </w:r>
          </w:p>
        </w:tc>
        <w:tc>
          <w:tcPr>
            <w:tcW w:w="1134"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1</w:t>
            </w:r>
          </w:p>
        </w:tc>
        <w:tc>
          <w:tcPr>
            <w:tcW w:w="1160"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1 701</w:t>
            </w:r>
          </w:p>
        </w:tc>
        <w:tc>
          <w:tcPr>
            <w:tcW w:w="1391"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14,7%</w:t>
            </w:r>
          </w:p>
        </w:tc>
      </w:tr>
      <w:tr w:rsidR="00F05766" w:rsidRPr="00D00F87" w:rsidTr="00F05766">
        <w:trPr>
          <w:trHeight w:val="259"/>
        </w:trPr>
        <w:tc>
          <w:tcPr>
            <w:tcW w:w="2362" w:type="dxa"/>
            <w:shd w:val="clear" w:color="auto" w:fill="auto"/>
            <w:noWrap/>
            <w:vAlign w:val="bottom"/>
            <w:hideMark/>
          </w:tcPr>
          <w:p w:rsidR="00F05766" w:rsidRPr="00D00F87" w:rsidRDefault="00F05766" w:rsidP="0028175B">
            <w:pPr>
              <w:spacing w:after="0" w:line="240" w:lineRule="auto"/>
              <w:rPr>
                <w:rFonts w:ascii="Times New Roman" w:eastAsia="Calibri" w:hAnsi="Times New Roman" w:cs="Times New Roman"/>
                <w:sz w:val="24"/>
                <w:szCs w:val="24"/>
              </w:rPr>
            </w:pPr>
            <w:r w:rsidRPr="00D00F87">
              <w:rPr>
                <w:rFonts w:ascii="Times New Roman" w:eastAsia="Calibri" w:hAnsi="Times New Roman" w:cs="Times New Roman"/>
                <w:sz w:val="24"/>
                <w:szCs w:val="24"/>
              </w:rPr>
              <w:t>Сбербанк</w:t>
            </w:r>
          </w:p>
        </w:tc>
        <w:tc>
          <w:tcPr>
            <w:tcW w:w="3167"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79,4</w:t>
            </w:r>
          </w:p>
        </w:tc>
        <w:tc>
          <w:tcPr>
            <w:tcW w:w="1134"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20</w:t>
            </w:r>
          </w:p>
        </w:tc>
        <w:tc>
          <w:tcPr>
            <w:tcW w:w="1160"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1 588</w:t>
            </w:r>
          </w:p>
        </w:tc>
        <w:tc>
          <w:tcPr>
            <w:tcW w:w="1391"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13,7%</w:t>
            </w:r>
          </w:p>
        </w:tc>
      </w:tr>
      <w:tr w:rsidR="00F05766" w:rsidRPr="00D00F87" w:rsidTr="00F05766">
        <w:trPr>
          <w:trHeight w:val="259"/>
        </w:trPr>
        <w:tc>
          <w:tcPr>
            <w:tcW w:w="2362" w:type="dxa"/>
            <w:shd w:val="clear" w:color="auto" w:fill="auto"/>
            <w:noWrap/>
            <w:vAlign w:val="bottom"/>
            <w:hideMark/>
          </w:tcPr>
          <w:p w:rsidR="00F05766" w:rsidRPr="00D00F87" w:rsidRDefault="00F05766" w:rsidP="0028175B">
            <w:pPr>
              <w:spacing w:after="0" w:line="240" w:lineRule="auto"/>
              <w:rPr>
                <w:rFonts w:ascii="Times New Roman" w:eastAsia="Calibri" w:hAnsi="Times New Roman" w:cs="Times New Roman"/>
                <w:sz w:val="24"/>
                <w:szCs w:val="24"/>
              </w:rPr>
            </w:pPr>
            <w:r w:rsidRPr="00D00F87">
              <w:rPr>
                <w:rFonts w:ascii="Times New Roman" w:eastAsia="Calibri" w:hAnsi="Times New Roman" w:cs="Times New Roman"/>
                <w:sz w:val="24"/>
                <w:szCs w:val="24"/>
              </w:rPr>
              <w:t>Мегафон</w:t>
            </w:r>
          </w:p>
        </w:tc>
        <w:tc>
          <w:tcPr>
            <w:tcW w:w="3167"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655</w:t>
            </w:r>
          </w:p>
        </w:tc>
        <w:tc>
          <w:tcPr>
            <w:tcW w:w="1134"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10</w:t>
            </w:r>
          </w:p>
        </w:tc>
        <w:tc>
          <w:tcPr>
            <w:tcW w:w="1160"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6 550</w:t>
            </w:r>
          </w:p>
        </w:tc>
        <w:tc>
          <w:tcPr>
            <w:tcW w:w="1391"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56,6%</w:t>
            </w:r>
          </w:p>
        </w:tc>
      </w:tr>
      <w:tr w:rsidR="00F05766" w:rsidRPr="00D00F87" w:rsidTr="00F05766">
        <w:trPr>
          <w:trHeight w:val="259"/>
        </w:trPr>
        <w:tc>
          <w:tcPr>
            <w:tcW w:w="2362" w:type="dxa"/>
            <w:shd w:val="clear" w:color="auto" w:fill="auto"/>
            <w:noWrap/>
            <w:vAlign w:val="bottom"/>
            <w:hideMark/>
          </w:tcPr>
          <w:p w:rsidR="00F05766" w:rsidRPr="00D00F87" w:rsidRDefault="00F05766" w:rsidP="0028175B">
            <w:pPr>
              <w:spacing w:after="0" w:line="240" w:lineRule="auto"/>
              <w:rPr>
                <w:rFonts w:ascii="Times New Roman" w:eastAsia="Calibri" w:hAnsi="Times New Roman" w:cs="Times New Roman"/>
                <w:sz w:val="24"/>
                <w:szCs w:val="24"/>
              </w:rPr>
            </w:pPr>
            <w:r w:rsidRPr="00D00F87">
              <w:rPr>
                <w:rFonts w:ascii="Times New Roman" w:eastAsia="Calibri" w:hAnsi="Times New Roman" w:cs="Times New Roman"/>
                <w:sz w:val="24"/>
                <w:szCs w:val="24"/>
              </w:rPr>
              <w:t>ВТБ</w:t>
            </w:r>
          </w:p>
        </w:tc>
        <w:tc>
          <w:tcPr>
            <w:tcW w:w="3167"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0,0587</w:t>
            </w:r>
          </w:p>
        </w:tc>
        <w:tc>
          <w:tcPr>
            <w:tcW w:w="1134"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200</w:t>
            </w:r>
          </w:p>
        </w:tc>
        <w:tc>
          <w:tcPr>
            <w:tcW w:w="1160"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12</w:t>
            </w:r>
          </w:p>
        </w:tc>
        <w:tc>
          <w:tcPr>
            <w:tcW w:w="1391"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0,1%</w:t>
            </w:r>
          </w:p>
        </w:tc>
      </w:tr>
      <w:tr w:rsidR="00F05766" w:rsidRPr="00D00F87" w:rsidTr="00F05766">
        <w:trPr>
          <w:trHeight w:val="259"/>
        </w:trPr>
        <w:tc>
          <w:tcPr>
            <w:tcW w:w="2362" w:type="dxa"/>
            <w:shd w:val="clear" w:color="auto" w:fill="auto"/>
            <w:noWrap/>
            <w:vAlign w:val="bottom"/>
            <w:hideMark/>
          </w:tcPr>
          <w:p w:rsidR="00F05766" w:rsidRPr="00D00F87" w:rsidRDefault="00F05766" w:rsidP="0028175B">
            <w:pPr>
              <w:spacing w:after="0" w:line="240" w:lineRule="auto"/>
              <w:rPr>
                <w:rFonts w:ascii="Times New Roman" w:eastAsia="Calibri" w:hAnsi="Times New Roman" w:cs="Times New Roman"/>
                <w:sz w:val="24"/>
                <w:szCs w:val="24"/>
              </w:rPr>
            </w:pPr>
            <w:r w:rsidRPr="00D00F87">
              <w:rPr>
                <w:rFonts w:ascii="Times New Roman" w:eastAsia="Calibri" w:hAnsi="Times New Roman" w:cs="Times New Roman"/>
                <w:sz w:val="24"/>
                <w:szCs w:val="24"/>
              </w:rPr>
              <w:t>Всего портфель</w:t>
            </w:r>
          </w:p>
        </w:tc>
        <w:tc>
          <w:tcPr>
            <w:tcW w:w="3167"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 </w:t>
            </w:r>
          </w:p>
        </w:tc>
        <w:tc>
          <w:tcPr>
            <w:tcW w:w="1134"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 </w:t>
            </w:r>
          </w:p>
        </w:tc>
        <w:tc>
          <w:tcPr>
            <w:tcW w:w="1160"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11 564</w:t>
            </w:r>
          </w:p>
        </w:tc>
        <w:tc>
          <w:tcPr>
            <w:tcW w:w="1391" w:type="dxa"/>
            <w:shd w:val="clear" w:color="auto" w:fill="auto"/>
            <w:noWrap/>
            <w:vAlign w:val="bottom"/>
            <w:hideMark/>
          </w:tcPr>
          <w:p w:rsidR="00F05766" w:rsidRPr="00D00F87" w:rsidRDefault="00F05766" w:rsidP="0028175B">
            <w:pPr>
              <w:spacing w:after="0" w:line="240" w:lineRule="auto"/>
              <w:jc w:val="center"/>
              <w:rPr>
                <w:rFonts w:ascii="Times New Roman" w:eastAsia="Calibri" w:hAnsi="Times New Roman" w:cs="Times New Roman"/>
                <w:sz w:val="24"/>
                <w:szCs w:val="24"/>
              </w:rPr>
            </w:pPr>
            <w:r w:rsidRPr="00D00F87">
              <w:rPr>
                <w:rFonts w:ascii="Times New Roman" w:eastAsia="Calibri" w:hAnsi="Times New Roman" w:cs="Times New Roman"/>
                <w:sz w:val="24"/>
                <w:szCs w:val="24"/>
              </w:rPr>
              <w:t>100,0%</w:t>
            </w:r>
          </w:p>
        </w:tc>
      </w:tr>
    </w:tbl>
    <w:p w:rsidR="00185AFD" w:rsidRPr="005B0DE9" w:rsidRDefault="00185AFD" w:rsidP="0033564C">
      <w:pPr>
        <w:shd w:val="clear" w:color="auto" w:fill="FFFFFF"/>
        <w:spacing w:after="240" w:line="360" w:lineRule="auto"/>
        <w:ind w:firstLine="851"/>
        <w:jc w:val="both"/>
        <w:rPr>
          <w:rFonts w:ascii="Times New Roman" w:hAnsi="Times New Roman" w:cs="Times New Roman"/>
          <w:sz w:val="28"/>
          <w:szCs w:val="28"/>
        </w:rPr>
      </w:pPr>
      <w:r w:rsidRPr="0033564C">
        <w:rPr>
          <w:rFonts w:ascii="Times New Roman" w:hAnsi="Times New Roman" w:cs="Times New Roman"/>
          <w:sz w:val="28"/>
          <w:szCs w:val="28"/>
        </w:rPr>
        <w:t>Теперь рассмотрим месячные цены наших акций, а также рассчитаем недельные ежемесячные изменения для всех активов и для портфеля</w:t>
      </w:r>
      <w:r w:rsidR="005B0DE9" w:rsidRPr="005B0DE9">
        <w:rPr>
          <w:rFonts w:ascii="Times New Roman" w:hAnsi="Times New Roman" w:cs="Times New Roman"/>
          <w:sz w:val="28"/>
          <w:szCs w:val="28"/>
        </w:rPr>
        <w:t>.</w:t>
      </w:r>
    </w:p>
    <w:p w:rsidR="00F05766" w:rsidRDefault="00F05766" w:rsidP="00F05766">
      <w:pPr>
        <w:shd w:val="clear" w:color="auto" w:fill="FFFFFF"/>
        <w:spacing w:after="240" w:line="360" w:lineRule="auto"/>
        <w:ind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Таблица </w:t>
      </w:r>
      <w:r w:rsidR="00F16275">
        <w:rPr>
          <w:rFonts w:ascii="Times New Roman" w:hAnsi="Times New Roman"/>
          <w:sz w:val="28"/>
          <w:szCs w:val="28"/>
        </w:rPr>
        <w:t>13</w:t>
      </w:r>
      <w:r w:rsidR="00D30204">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Доходность и риск инвестиционного портфеля</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10"/>
        <w:gridCol w:w="1559"/>
        <w:gridCol w:w="1985"/>
        <w:gridCol w:w="3118"/>
      </w:tblGrid>
      <w:tr w:rsidR="00F05766" w:rsidRPr="00717BFB" w:rsidTr="00F05766">
        <w:trPr>
          <w:trHeight w:val="525"/>
        </w:trPr>
        <w:tc>
          <w:tcPr>
            <w:tcW w:w="2410" w:type="dxa"/>
            <w:shd w:val="clear" w:color="auto" w:fill="auto"/>
            <w:noWrap/>
            <w:vAlign w:val="bottom"/>
            <w:hideMark/>
          </w:tcPr>
          <w:p w:rsidR="00F05766" w:rsidRPr="00717BFB" w:rsidRDefault="00F05766" w:rsidP="0028175B">
            <w:pPr>
              <w:spacing w:after="0" w:line="240" w:lineRule="auto"/>
              <w:rPr>
                <w:rFonts w:ascii="Times New Roman" w:eastAsia="Calibri" w:hAnsi="Times New Roman" w:cs="Times New Roman"/>
                <w:sz w:val="24"/>
                <w:szCs w:val="24"/>
              </w:rPr>
            </w:pPr>
            <w:r w:rsidRPr="00717BFB">
              <w:rPr>
                <w:rFonts w:ascii="Times New Roman" w:eastAsia="Calibri" w:hAnsi="Times New Roman" w:cs="Times New Roman"/>
                <w:sz w:val="24"/>
                <w:szCs w:val="24"/>
              </w:rPr>
              <w:t> </w:t>
            </w:r>
          </w:p>
        </w:tc>
        <w:tc>
          <w:tcPr>
            <w:tcW w:w="1559" w:type="dxa"/>
            <w:shd w:val="clear" w:color="auto" w:fill="auto"/>
            <w:vAlign w:val="bottom"/>
            <w:hideMark/>
          </w:tcPr>
          <w:p w:rsidR="00F05766" w:rsidRPr="00717BFB" w:rsidRDefault="00F05766" w:rsidP="0028175B">
            <w:pPr>
              <w:spacing w:after="0" w:line="240" w:lineRule="auto"/>
              <w:jc w:val="center"/>
              <w:rPr>
                <w:rFonts w:ascii="Times New Roman" w:eastAsia="Calibri" w:hAnsi="Times New Roman" w:cs="Times New Roman"/>
                <w:sz w:val="24"/>
                <w:szCs w:val="24"/>
              </w:rPr>
            </w:pPr>
            <w:r w:rsidRPr="00717BFB">
              <w:rPr>
                <w:rFonts w:ascii="Times New Roman" w:eastAsia="Calibri" w:hAnsi="Times New Roman" w:cs="Times New Roman"/>
                <w:sz w:val="24"/>
                <w:szCs w:val="24"/>
              </w:rPr>
              <w:t>Доля в портфеле (w)</w:t>
            </w:r>
          </w:p>
        </w:tc>
        <w:tc>
          <w:tcPr>
            <w:tcW w:w="1985" w:type="dxa"/>
            <w:shd w:val="clear" w:color="auto" w:fill="auto"/>
            <w:vAlign w:val="bottom"/>
            <w:hideMark/>
          </w:tcPr>
          <w:p w:rsidR="00F05766" w:rsidRPr="00717BFB" w:rsidRDefault="00F05766" w:rsidP="0028175B">
            <w:pPr>
              <w:spacing w:after="0" w:line="240" w:lineRule="auto"/>
              <w:jc w:val="center"/>
              <w:rPr>
                <w:rFonts w:ascii="Times New Roman" w:eastAsia="Calibri" w:hAnsi="Times New Roman" w:cs="Times New Roman"/>
                <w:sz w:val="24"/>
                <w:szCs w:val="24"/>
              </w:rPr>
            </w:pPr>
            <w:r w:rsidRPr="00717BFB">
              <w:rPr>
                <w:rFonts w:ascii="Times New Roman" w:eastAsia="Calibri" w:hAnsi="Times New Roman" w:cs="Times New Roman"/>
                <w:sz w:val="24"/>
                <w:szCs w:val="24"/>
              </w:rPr>
              <w:t>Ожидаемая доходность (Re)</w:t>
            </w:r>
          </w:p>
        </w:tc>
        <w:tc>
          <w:tcPr>
            <w:tcW w:w="3118" w:type="dxa"/>
            <w:shd w:val="clear" w:color="auto" w:fill="auto"/>
            <w:vAlign w:val="bottom"/>
            <w:hideMark/>
          </w:tcPr>
          <w:p w:rsidR="00F05766" w:rsidRPr="00717BFB" w:rsidRDefault="00F05766" w:rsidP="0028175B">
            <w:pPr>
              <w:spacing w:after="0" w:line="240" w:lineRule="auto"/>
              <w:jc w:val="center"/>
              <w:rPr>
                <w:rFonts w:ascii="Times New Roman" w:eastAsia="Calibri" w:hAnsi="Times New Roman" w:cs="Times New Roman"/>
                <w:sz w:val="24"/>
                <w:szCs w:val="24"/>
              </w:rPr>
            </w:pPr>
            <w:r w:rsidRPr="00717BFB">
              <w:rPr>
                <w:rFonts w:ascii="Times New Roman" w:eastAsia="Calibri" w:hAnsi="Times New Roman" w:cs="Times New Roman"/>
                <w:sz w:val="24"/>
                <w:szCs w:val="24"/>
              </w:rPr>
              <w:t>Риск (σ)</w:t>
            </w:r>
          </w:p>
        </w:tc>
      </w:tr>
      <w:tr w:rsidR="00F05766" w:rsidRPr="00717BFB" w:rsidTr="00F05766">
        <w:trPr>
          <w:trHeight w:val="251"/>
        </w:trPr>
        <w:tc>
          <w:tcPr>
            <w:tcW w:w="2410" w:type="dxa"/>
            <w:shd w:val="clear" w:color="auto" w:fill="auto"/>
            <w:noWrap/>
            <w:vAlign w:val="bottom"/>
            <w:hideMark/>
          </w:tcPr>
          <w:p w:rsidR="00F05766" w:rsidRPr="00717BFB" w:rsidRDefault="00F05766" w:rsidP="0028175B">
            <w:pPr>
              <w:spacing w:after="0" w:line="240" w:lineRule="auto"/>
              <w:rPr>
                <w:rFonts w:ascii="Times New Roman" w:eastAsia="Calibri" w:hAnsi="Times New Roman" w:cs="Times New Roman"/>
                <w:sz w:val="24"/>
                <w:szCs w:val="24"/>
              </w:rPr>
            </w:pPr>
            <w:r w:rsidRPr="00717BFB">
              <w:rPr>
                <w:rFonts w:ascii="Times New Roman" w:eastAsia="Calibri" w:hAnsi="Times New Roman" w:cs="Times New Roman"/>
                <w:sz w:val="24"/>
                <w:szCs w:val="24"/>
              </w:rPr>
              <w:t>Газпром</w:t>
            </w:r>
          </w:p>
        </w:tc>
        <w:tc>
          <w:tcPr>
            <w:tcW w:w="1559" w:type="dxa"/>
            <w:shd w:val="clear" w:color="auto" w:fill="auto"/>
            <w:noWrap/>
            <w:vAlign w:val="bottom"/>
            <w:hideMark/>
          </w:tcPr>
          <w:p w:rsidR="00F05766" w:rsidRPr="00717BFB" w:rsidRDefault="00F05766" w:rsidP="0028175B">
            <w:pPr>
              <w:spacing w:after="0" w:line="240" w:lineRule="auto"/>
              <w:jc w:val="center"/>
              <w:rPr>
                <w:rFonts w:ascii="Times New Roman" w:eastAsia="Calibri" w:hAnsi="Times New Roman" w:cs="Times New Roman"/>
                <w:sz w:val="24"/>
                <w:szCs w:val="24"/>
              </w:rPr>
            </w:pPr>
            <w:r w:rsidRPr="00717BFB">
              <w:rPr>
                <w:rFonts w:ascii="Times New Roman" w:eastAsia="Calibri" w:hAnsi="Times New Roman" w:cs="Times New Roman"/>
                <w:sz w:val="24"/>
                <w:szCs w:val="24"/>
              </w:rPr>
              <w:t>14,8%</w:t>
            </w:r>
          </w:p>
        </w:tc>
        <w:tc>
          <w:tcPr>
            <w:tcW w:w="1985" w:type="dxa"/>
            <w:shd w:val="clear" w:color="auto" w:fill="auto"/>
            <w:noWrap/>
            <w:vAlign w:val="bottom"/>
            <w:hideMark/>
          </w:tcPr>
          <w:p w:rsidR="00F05766" w:rsidRPr="00717BFB" w:rsidRDefault="00F05766" w:rsidP="0028175B">
            <w:pPr>
              <w:spacing w:after="0" w:line="240" w:lineRule="auto"/>
              <w:jc w:val="center"/>
              <w:rPr>
                <w:rFonts w:ascii="Times New Roman" w:eastAsia="Calibri" w:hAnsi="Times New Roman" w:cs="Times New Roman"/>
                <w:sz w:val="24"/>
                <w:szCs w:val="24"/>
              </w:rPr>
            </w:pPr>
            <w:r w:rsidRPr="00717BFB">
              <w:rPr>
                <w:rFonts w:ascii="Times New Roman" w:eastAsia="Calibri" w:hAnsi="Times New Roman" w:cs="Times New Roman"/>
                <w:sz w:val="24"/>
                <w:szCs w:val="24"/>
              </w:rPr>
              <w:t>-0,3%</w:t>
            </w:r>
          </w:p>
        </w:tc>
        <w:tc>
          <w:tcPr>
            <w:tcW w:w="3118" w:type="dxa"/>
            <w:shd w:val="clear" w:color="auto" w:fill="auto"/>
            <w:noWrap/>
            <w:vAlign w:val="bottom"/>
            <w:hideMark/>
          </w:tcPr>
          <w:p w:rsidR="00F05766" w:rsidRPr="00717BFB" w:rsidRDefault="00F05766" w:rsidP="0028175B">
            <w:pPr>
              <w:spacing w:after="0" w:line="240" w:lineRule="auto"/>
              <w:jc w:val="center"/>
              <w:rPr>
                <w:rFonts w:ascii="Times New Roman" w:eastAsia="Calibri" w:hAnsi="Times New Roman" w:cs="Times New Roman"/>
                <w:sz w:val="24"/>
                <w:szCs w:val="24"/>
              </w:rPr>
            </w:pPr>
            <w:r w:rsidRPr="00717BFB">
              <w:rPr>
                <w:rFonts w:ascii="Times New Roman" w:eastAsia="Calibri" w:hAnsi="Times New Roman" w:cs="Times New Roman"/>
                <w:sz w:val="24"/>
                <w:szCs w:val="24"/>
              </w:rPr>
              <w:t>6,8%</w:t>
            </w:r>
          </w:p>
        </w:tc>
      </w:tr>
      <w:tr w:rsidR="00F05766" w:rsidRPr="00717BFB" w:rsidTr="00F05766">
        <w:trPr>
          <w:trHeight w:val="251"/>
        </w:trPr>
        <w:tc>
          <w:tcPr>
            <w:tcW w:w="2410" w:type="dxa"/>
            <w:shd w:val="clear" w:color="auto" w:fill="auto"/>
            <w:noWrap/>
            <w:vAlign w:val="bottom"/>
            <w:hideMark/>
          </w:tcPr>
          <w:p w:rsidR="00F05766" w:rsidRPr="00717BFB" w:rsidRDefault="00F05766" w:rsidP="0028175B">
            <w:pPr>
              <w:spacing w:after="0" w:line="240" w:lineRule="auto"/>
              <w:rPr>
                <w:rFonts w:ascii="Times New Roman" w:eastAsia="Calibri" w:hAnsi="Times New Roman" w:cs="Times New Roman"/>
                <w:sz w:val="24"/>
                <w:szCs w:val="24"/>
              </w:rPr>
            </w:pPr>
            <w:r w:rsidRPr="00717BFB">
              <w:rPr>
                <w:rFonts w:ascii="Times New Roman" w:eastAsia="Calibri" w:hAnsi="Times New Roman" w:cs="Times New Roman"/>
                <w:sz w:val="24"/>
                <w:szCs w:val="24"/>
              </w:rPr>
              <w:lastRenderedPageBreak/>
              <w:t>Лукойл</w:t>
            </w:r>
          </w:p>
        </w:tc>
        <w:tc>
          <w:tcPr>
            <w:tcW w:w="1559" w:type="dxa"/>
            <w:shd w:val="clear" w:color="auto" w:fill="auto"/>
            <w:noWrap/>
            <w:vAlign w:val="bottom"/>
            <w:hideMark/>
          </w:tcPr>
          <w:p w:rsidR="00F05766" w:rsidRPr="00717BFB" w:rsidRDefault="00F05766" w:rsidP="0028175B">
            <w:pPr>
              <w:spacing w:after="0" w:line="240" w:lineRule="auto"/>
              <w:jc w:val="center"/>
              <w:rPr>
                <w:rFonts w:ascii="Times New Roman" w:eastAsia="Calibri" w:hAnsi="Times New Roman" w:cs="Times New Roman"/>
                <w:sz w:val="24"/>
                <w:szCs w:val="24"/>
              </w:rPr>
            </w:pPr>
            <w:r w:rsidRPr="00717BFB">
              <w:rPr>
                <w:rFonts w:ascii="Times New Roman" w:eastAsia="Calibri" w:hAnsi="Times New Roman" w:cs="Times New Roman"/>
                <w:sz w:val="24"/>
                <w:szCs w:val="24"/>
              </w:rPr>
              <w:t>14,7%</w:t>
            </w:r>
          </w:p>
        </w:tc>
        <w:tc>
          <w:tcPr>
            <w:tcW w:w="1985" w:type="dxa"/>
            <w:shd w:val="clear" w:color="auto" w:fill="auto"/>
            <w:noWrap/>
            <w:vAlign w:val="bottom"/>
            <w:hideMark/>
          </w:tcPr>
          <w:p w:rsidR="00F05766" w:rsidRPr="00717BFB" w:rsidRDefault="00F05766" w:rsidP="0028175B">
            <w:pPr>
              <w:spacing w:after="0" w:line="240" w:lineRule="auto"/>
              <w:jc w:val="center"/>
              <w:rPr>
                <w:rFonts w:ascii="Times New Roman" w:eastAsia="Calibri" w:hAnsi="Times New Roman" w:cs="Times New Roman"/>
                <w:sz w:val="24"/>
                <w:szCs w:val="24"/>
              </w:rPr>
            </w:pPr>
            <w:r w:rsidRPr="00717BFB">
              <w:rPr>
                <w:rFonts w:ascii="Times New Roman" w:eastAsia="Calibri" w:hAnsi="Times New Roman" w:cs="Times New Roman"/>
                <w:sz w:val="24"/>
                <w:szCs w:val="24"/>
              </w:rPr>
              <w:t>0,7%</w:t>
            </w:r>
          </w:p>
        </w:tc>
        <w:tc>
          <w:tcPr>
            <w:tcW w:w="3118" w:type="dxa"/>
            <w:shd w:val="clear" w:color="auto" w:fill="auto"/>
            <w:noWrap/>
            <w:vAlign w:val="bottom"/>
            <w:hideMark/>
          </w:tcPr>
          <w:p w:rsidR="00F05766" w:rsidRPr="00717BFB" w:rsidRDefault="00F05766" w:rsidP="0028175B">
            <w:pPr>
              <w:spacing w:after="0" w:line="240" w:lineRule="auto"/>
              <w:jc w:val="center"/>
              <w:rPr>
                <w:rFonts w:ascii="Times New Roman" w:eastAsia="Calibri" w:hAnsi="Times New Roman" w:cs="Times New Roman"/>
                <w:sz w:val="24"/>
                <w:szCs w:val="24"/>
              </w:rPr>
            </w:pPr>
            <w:r w:rsidRPr="00717BFB">
              <w:rPr>
                <w:rFonts w:ascii="Times New Roman" w:eastAsia="Calibri" w:hAnsi="Times New Roman" w:cs="Times New Roman"/>
                <w:sz w:val="24"/>
                <w:szCs w:val="24"/>
              </w:rPr>
              <w:t>3,2%</w:t>
            </w:r>
          </w:p>
        </w:tc>
      </w:tr>
      <w:tr w:rsidR="00F05766" w:rsidRPr="00717BFB" w:rsidTr="00F05766">
        <w:trPr>
          <w:trHeight w:val="251"/>
        </w:trPr>
        <w:tc>
          <w:tcPr>
            <w:tcW w:w="2410" w:type="dxa"/>
            <w:shd w:val="clear" w:color="auto" w:fill="auto"/>
            <w:noWrap/>
            <w:vAlign w:val="bottom"/>
            <w:hideMark/>
          </w:tcPr>
          <w:p w:rsidR="00F05766" w:rsidRPr="00717BFB" w:rsidRDefault="00F05766" w:rsidP="0028175B">
            <w:pPr>
              <w:spacing w:after="0" w:line="240" w:lineRule="auto"/>
              <w:rPr>
                <w:rFonts w:ascii="Times New Roman" w:eastAsia="Calibri" w:hAnsi="Times New Roman" w:cs="Times New Roman"/>
                <w:sz w:val="24"/>
                <w:szCs w:val="24"/>
              </w:rPr>
            </w:pPr>
            <w:r w:rsidRPr="00717BFB">
              <w:rPr>
                <w:rFonts w:ascii="Times New Roman" w:eastAsia="Calibri" w:hAnsi="Times New Roman" w:cs="Times New Roman"/>
                <w:sz w:val="24"/>
                <w:szCs w:val="24"/>
              </w:rPr>
              <w:t>Сбербанк</w:t>
            </w:r>
          </w:p>
        </w:tc>
        <w:tc>
          <w:tcPr>
            <w:tcW w:w="1559" w:type="dxa"/>
            <w:shd w:val="clear" w:color="auto" w:fill="auto"/>
            <w:noWrap/>
            <w:vAlign w:val="bottom"/>
            <w:hideMark/>
          </w:tcPr>
          <w:p w:rsidR="00F05766" w:rsidRPr="00717BFB" w:rsidRDefault="00F05766" w:rsidP="0028175B">
            <w:pPr>
              <w:spacing w:after="0" w:line="240" w:lineRule="auto"/>
              <w:jc w:val="center"/>
              <w:rPr>
                <w:rFonts w:ascii="Times New Roman" w:eastAsia="Calibri" w:hAnsi="Times New Roman" w:cs="Times New Roman"/>
                <w:sz w:val="24"/>
                <w:szCs w:val="24"/>
              </w:rPr>
            </w:pPr>
            <w:r w:rsidRPr="00717BFB">
              <w:rPr>
                <w:rFonts w:ascii="Times New Roman" w:eastAsia="Calibri" w:hAnsi="Times New Roman" w:cs="Times New Roman"/>
                <w:sz w:val="24"/>
                <w:szCs w:val="24"/>
              </w:rPr>
              <w:t>13,7%</w:t>
            </w:r>
          </w:p>
        </w:tc>
        <w:tc>
          <w:tcPr>
            <w:tcW w:w="1985" w:type="dxa"/>
            <w:shd w:val="clear" w:color="auto" w:fill="auto"/>
            <w:noWrap/>
            <w:vAlign w:val="bottom"/>
            <w:hideMark/>
          </w:tcPr>
          <w:p w:rsidR="00F05766" w:rsidRPr="00717BFB" w:rsidRDefault="00F05766" w:rsidP="0028175B">
            <w:pPr>
              <w:spacing w:after="0" w:line="240" w:lineRule="auto"/>
              <w:jc w:val="center"/>
              <w:rPr>
                <w:rFonts w:ascii="Times New Roman" w:eastAsia="Calibri" w:hAnsi="Times New Roman" w:cs="Times New Roman"/>
                <w:sz w:val="24"/>
                <w:szCs w:val="24"/>
              </w:rPr>
            </w:pPr>
            <w:r w:rsidRPr="00717BFB">
              <w:rPr>
                <w:rFonts w:ascii="Times New Roman" w:eastAsia="Calibri" w:hAnsi="Times New Roman" w:cs="Times New Roman"/>
                <w:sz w:val="24"/>
                <w:szCs w:val="24"/>
              </w:rPr>
              <w:t>0,2%</w:t>
            </w:r>
          </w:p>
        </w:tc>
        <w:tc>
          <w:tcPr>
            <w:tcW w:w="3118" w:type="dxa"/>
            <w:shd w:val="clear" w:color="auto" w:fill="auto"/>
            <w:noWrap/>
            <w:vAlign w:val="bottom"/>
            <w:hideMark/>
          </w:tcPr>
          <w:p w:rsidR="00F05766" w:rsidRPr="00717BFB" w:rsidRDefault="00F05766" w:rsidP="0028175B">
            <w:pPr>
              <w:spacing w:after="0" w:line="240" w:lineRule="auto"/>
              <w:jc w:val="center"/>
              <w:rPr>
                <w:rFonts w:ascii="Times New Roman" w:eastAsia="Calibri" w:hAnsi="Times New Roman" w:cs="Times New Roman"/>
                <w:sz w:val="24"/>
                <w:szCs w:val="24"/>
              </w:rPr>
            </w:pPr>
            <w:r w:rsidRPr="00717BFB">
              <w:rPr>
                <w:rFonts w:ascii="Times New Roman" w:eastAsia="Calibri" w:hAnsi="Times New Roman" w:cs="Times New Roman"/>
                <w:sz w:val="24"/>
                <w:szCs w:val="24"/>
              </w:rPr>
              <w:t>7,7%</w:t>
            </w:r>
          </w:p>
        </w:tc>
      </w:tr>
      <w:tr w:rsidR="00F05766" w:rsidRPr="00717BFB" w:rsidTr="00F05766">
        <w:trPr>
          <w:trHeight w:val="251"/>
        </w:trPr>
        <w:tc>
          <w:tcPr>
            <w:tcW w:w="2410" w:type="dxa"/>
            <w:shd w:val="clear" w:color="auto" w:fill="auto"/>
            <w:noWrap/>
            <w:vAlign w:val="bottom"/>
            <w:hideMark/>
          </w:tcPr>
          <w:p w:rsidR="00F05766" w:rsidRPr="00717BFB" w:rsidRDefault="00F05766" w:rsidP="0028175B">
            <w:pPr>
              <w:spacing w:after="0" w:line="240" w:lineRule="auto"/>
              <w:rPr>
                <w:rFonts w:ascii="Times New Roman" w:eastAsia="Calibri" w:hAnsi="Times New Roman" w:cs="Times New Roman"/>
                <w:sz w:val="24"/>
                <w:szCs w:val="24"/>
              </w:rPr>
            </w:pPr>
            <w:r w:rsidRPr="00717BFB">
              <w:rPr>
                <w:rFonts w:ascii="Times New Roman" w:eastAsia="Calibri" w:hAnsi="Times New Roman" w:cs="Times New Roman"/>
                <w:sz w:val="24"/>
                <w:szCs w:val="24"/>
              </w:rPr>
              <w:t>Мегафон</w:t>
            </w:r>
          </w:p>
        </w:tc>
        <w:tc>
          <w:tcPr>
            <w:tcW w:w="1559" w:type="dxa"/>
            <w:shd w:val="clear" w:color="auto" w:fill="auto"/>
            <w:noWrap/>
            <w:vAlign w:val="bottom"/>
            <w:hideMark/>
          </w:tcPr>
          <w:p w:rsidR="00F05766" w:rsidRPr="00717BFB" w:rsidRDefault="00F05766" w:rsidP="0028175B">
            <w:pPr>
              <w:spacing w:after="0" w:line="240" w:lineRule="auto"/>
              <w:jc w:val="center"/>
              <w:rPr>
                <w:rFonts w:ascii="Times New Roman" w:eastAsia="Calibri" w:hAnsi="Times New Roman" w:cs="Times New Roman"/>
                <w:sz w:val="24"/>
                <w:szCs w:val="24"/>
              </w:rPr>
            </w:pPr>
            <w:r w:rsidRPr="00717BFB">
              <w:rPr>
                <w:rFonts w:ascii="Times New Roman" w:eastAsia="Calibri" w:hAnsi="Times New Roman" w:cs="Times New Roman"/>
                <w:sz w:val="24"/>
                <w:szCs w:val="24"/>
              </w:rPr>
              <w:t>56,6%</w:t>
            </w:r>
          </w:p>
        </w:tc>
        <w:tc>
          <w:tcPr>
            <w:tcW w:w="1985" w:type="dxa"/>
            <w:shd w:val="clear" w:color="auto" w:fill="auto"/>
            <w:noWrap/>
            <w:vAlign w:val="bottom"/>
            <w:hideMark/>
          </w:tcPr>
          <w:p w:rsidR="00F05766" w:rsidRPr="00717BFB" w:rsidRDefault="00F05766" w:rsidP="0028175B">
            <w:pPr>
              <w:spacing w:after="0" w:line="240" w:lineRule="auto"/>
              <w:jc w:val="center"/>
              <w:rPr>
                <w:rFonts w:ascii="Times New Roman" w:eastAsia="Calibri" w:hAnsi="Times New Roman" w:cs="Times New Roman"/>
                <w:sz w:val="24"/>
                <w:szCs w:val="24"/>
              </w:rPr>
            </w:pPr>
            <w:r w:rsidRPr="00717BFB">
              <w:rPr>
                <w:rFonts w:ascii="Times New Roman" w:eastAsia="Calibri" w:hAnsi="Times New Roman" w:cs="Times New Roman"/>
                <w:sz w:val="24"/>
                <w:szCs w:val="24"/>
              </w:rPr>
              <w:t>0,9%</w:t>
            </w:r>
          </w:p>
        </w:tc>
        <w:tc>
          <w:tcPr>
            <w:tcW w:w="3118" w:type="dxa"/>
            <w:shd w:val="clear" w:color="auto" w:fill="auto"/>
            <w:noWrap/>
            <w:vAlign w:val="bottom"/>
            <w:hideMark/>
          </w:tcPr>
          <w:p w:rsidR="00F05766" w:rsidRPr="00717BFB" w:rsidRDefault="00F05766" w:rsidP="0028175B">
            <w:pPr>
              <w:spacing w:after="0" w:line="240" w:lineRule="auto"/>
              <w:jc w:val="center"/>
              <w:rPr>
                <w:rFonts w:ascii="Times New Roman" w:eastAsia="Calibri" w:hAnsi="Times New Roman" w:cs="Times New Roman"/>
                <w:sz w:val="24"/>
                <w:szCs w:val="24"/>
              </w:rPr>
            </w:pPr>
            <w:r w:rsidRPr="00717BFB">
              <w:rPr>
                <w:rFonts w:ascii="Times New Roman" w:eastAsia="Calibri" w:hAnsi="Times New Roman" w:cs="Times New Roman"/>
                <w:sz w:val="24"/>
                <w:szCs w:val="24"/>
              </w:rPr>
              <w:t>7,2%</w:t>
            </w:r>
          </w:p>
        </w:tc>
      </w:tr>
      <w:tr w:rsidR="00F05766" w:rsidRPr="00717BFB" w:rsidTr="00F05766">
        <w:trPr>
          <w:trHeight w:val="251"/>
        </w:trPr>
        <w:tc>
          <w:tcPr>
            <w:tcW w:w="2410" w:type="dxa"/>
            <w:shd w:val="clear" w:color="auto" w:fill="auto"/>
            <w:noWrap/>
            <w:vAlign w:val="bottom"/>
            <w:hideMark/>
          </w:tcPr>
          <w:p w:rsidR="00F05766" w:rsidRPr="00717BFB" w:rsidRDefault="00F05766" w:rsidP="0028175B">
            <w:pPr>
              <w:spacing w:after="0" w:line="240" w:lineRule="auto"/>
              <w:rPr>
                <w:rFonts w:ascii="Times New Roman" w:eastAsia="Calibri" w:hAnsi="Times New Roman" w:cs="Times New Roman"/>
                <w:sz w:val="24"/>
                <w:szCs w:val="24"/>
              </w:rPr>
            </w:pPr>
            <w:r w:rsidRPr="00717BFB">
              <w:rPr>
                <w:rFonts w:ascii="Times New Roman" w:eastAsia="Calibri" w:hAnsi="Times New Roman" w:cs="Times New Roman"/>
                <w:sz w:val="24"/>
                <w:szCs w:val="24"/>
              </w:rPr>
              <w:t>ВТБ</w:t>
            </w:r>
          </w:p>
        </w:tc>
        <w:tc>
          <w:tcPr>
            <w:tcW w:w="1559" w:type="dxa"/>
            <w:shd w:val="clear" w:color="auto" w:fill="auto"/>
            <w:noWrap/>
            <w:vAlign w:val="bottom"/>
            <w:hideMark/>
          </w:tcPr>
          <w:p w:rsidR="00F05766" w:rsidRPr="00717BFB" w:rsidRDefault="00F05766" w:rsidP="0028175B">
            <w:pPr>
              <w:spacing w:after="0" w:line="240" w:lineRule="auto"/>
              <w:jc w:val="center"/>
              <w:rPr>
                <w:rFonts w:ascii="Times New Roman" w:eastAsia="Calibri" w:hAnsi="Times New Roman" w:cs="Times New Roman"/>
                <w:sz w:val="24"/>
                <w:szCs w:val="24"/>
              </w:rPr>
            </w:pPr>
            <w:r w:rsidRPr="00717BFB">
              <w:rPr>
                <w:rFonts w:ascii="Times New Roman" w:eastAsia="Calibri" w:hAnsi="Times New Roman" w:cs="Times New Roman"/>
                <w:sz w:val="24"/>
                <w:szCs w:val="24"/>
              </w:rPr>
              <w:t>0,1%</w:t>
            </w:r>
          </w:p>
        </w:tc>
        <w:tc>
          <w:tcPr>
            <w:tcW w:w="1985" w:type="dxa"/>
            <w:shd w:val="clear" w:color="auto" w:fill="auto"/>
            <w:noWrap/>
            <w:vAlign w:val="bottom"/>
            <w:hideMark/>
          </w:tcPr>
          <w:p w:rsidR="00F05766" w:rsidRPr="00717BFB" w:rsidRDefault="00F05766" w:rsidP="0028175B">
            <w:pPr>
              <w:spacing w:after="0" w:line="240" w:lineRule="auto"/>
              <w:jc w:val="center"/>
              <w:rPr>
                <w:rFonts w:ascii="Times New Roman" w:eastAsia="Calibri" w:hAnsi="Times New Roman" w:cs="Times New Roman"/>
                <w:sz w:val="24"/>
                <w:szCs w:val="24"/>
              </w:rPr>
            </w:pPr>
            <w:r w:rsidRPr="00717BFB">
              <w:rPr>
                <w:rFonts w:ascii="Times New Roman" w:eastAsia="Calibri" w:hAnsi="Times New Roman" w:cs="Times New Roman"/>
                <w:sz w:val="24"/>
                <w:szCs w:val="24"/>
              </w:rPr>
              <w:t>-0,8%</w:t>
            </w:r>
          </w:p>
        </w:tc>
        <w:tc>
          <w:tcPr>
            <w:tcW w:w="3118" w:type="dxa"/>
            <w:shd w:val="clear" w:color="auto" w:fill="auto"/>
            <w:noWrap/>
            <w:vAlign w:val="bottom"/>
            <w:hideMark/>
          </w:tcPr>
          <w:p w:rsidR="00F05766" w:rsidRPr="00717BFB" w:rsidRDefault="00F05766" w:rsidP="0028175B">
            <w:pPr>
              <w:spacing w:after="0" w:line="240" w:lineRule="auto"/>
              <w:jc w:val="center"/>
              <w:rPr>
                <w:rFonts w:ascii="Times New Roman" w:eastAsia="Calibri" w:hAnsi="Times New Roman" w:cs="Times New Roman"/>
                <w:sz w:val="24"/>
                <w:szCs w:val="24"/>
              </w:rPr>
            </w:pPr>
            <w:r w:rsidRPr="00717BFB">
              <w:rPr>
                <w:rFonts w:ascii="Times New Roman" w:eastAsia="Calibri" w:hAnsi="Times New Roman" w:cs="Times New Roman"/>
                <w:sz w:val="24"/>
                <w:szCs w:val="24"/>
              </w:rPr>
              <w:t>8,1%</w:t>
            </w:r>
          </w:p>
        </w:tc>
      </w:tr>
      <w:tr w:rsidR="00F05766" w:rsidRPr="00717BFB" w:rsidTr="00F05766">
        <w:trPr>
          <w:trHeight w:val="251"/>
        </w:trPr>
        <w:tc>
          <w:tcPr>
            <w:tcW w:w="2410" w:type="dxa"/>
            <w:shd w:val="clear" w:color="auto" w:fill="auto"/>
            <w:noWrap/>
            <w:vAlign w:val="bottom"/>
            <w:hideMark/>
          </w:tcPr>
          <w:p w:rsidR="00F05766" w:rsidRPr="00717BFB" w:rsidRDefault="00F05766" w:rsidP="0028175B">
            <w:pPr>
              <w:spacing w:after="0" w:line="240" w:lineRule="auto"/>
              <w:rPr>
                <w:rFonts w:ascii="Times New Roman" w:eastAsia="Calibri" w:hAnsi="Times New Roman" w:cs="Times New Roman"/>
                <w:sz w:val="24"/>
                <w:szCs w:val="24"/>
              </w:rPr>
            </w:pPr>
            <w:r w:rsidRPr="00717BFB">
              <w:rPr>
                <w:rFonts w:ascii="Times New Roman" w:eastAsia="Calibri" w:hAnsi="Times New Roman" w:cs="Times New Roman"/>
                <w:sz w:val="24"/>
                <w:szCs w:val="24"/>
              </w:rPr>
              <w:t>S&amp;P</w:t>
            </w:r>
          </w:p>
        </w:tc>
        <w:tc>
          <w:tcPr>
            <w:tcW w:w="1559" w:type="dxa"/>
            <w:shd w:val="clear" w:color="auto" w:fill="auto"/>
            <w:noWrap/>
            <w:vAlign w:val="bottom"/>
            <w:hideMark/>
          </w:tcPr>
          <w:p w:rsidR="00F05766" w:rsidRPr="00717BFB" w:rsidRDefault="00F05766" w:rsidP="0028175B">
            <w:pPr>
              <w:spacing w:after="0" w:line="240" w:lineRule="auto"/>
              <w:jc w:val="center"/>
              <w:rPr>
                <w:rFonts w:ascii="Times New Roman" w:eastAsia="Calibri" w:hAnsi="Times New Roman" w:cs="Times New Roman"/>
                <w:sz w:val="24"/>
                <w:szCs w:val="24"/>
              </w:rPr>
            </w:pPr>
            <w:r w:rsidRPr="00717BFB">
              <w:rPr>
                <w:rFonts w:ascii="Times New Roman" w:eastAsia="Calibri" w:hAnsi="Times New Roman" w:cs="Times New Roman"/>
                <w:sz w:val="24"/>
                <w:szCs w:val="24"/>
              </w:rPr>
              <w:t> </w:t>
            </w:r>
          </w:p>
        </w:tc>
        <w:tc>
          <w:tcPr>
            <w:tcW w:w="1985" w:type="dxa"/>
            <w:shd w:val="clear" w:color="auto" w:fill="auto"/>
            <w:noWrap/>
            <w:vAlign w:val="bottom"/>
            <w:hideMark/>
          </w:tcPr>
          <w:p w:rsidR="00F05766" w:rsidRPr="00717BFB" w:rsidRDefault="00F05766" w:rsidP="0028175B">
            <w:pPr>
              <w:spacing w:after="0" w:line="240" w:lineRule="auto"/>
              <w:jc w:val="center"/>
              <w:rPr>
                <w:rFonts w:ascii="Times New Roman" w:eastAsia="Calibri" w:hAnsi="Times New Roman" w:cs="Times New Roman"/>
                <w:sz w:val="24"/>
                <w:szCs w:val="24"/>
              </w:rPr>
            </w:pPr>
            <w:r w:rsidRPr="00717BFB">
              <w:rPr>
                <w:rFonts w:ascii="Times New Roman" w:eastAsia="Calibri" w:hAnsi="Times New Roman" w:cs="Times New Roman"/>
                <w:sz w:val="24"/>
                <w:szCs w:val="24"/>
              </w:rPr>
              <w:t>-0,1%</w:t>
            </w:r>
          </w:p>
        </w:tc>
        <w:tc>
          <w:tcPr>
            <w:tcW w:w="3118" w:type="dxa"/>
            <w:shd w:val="clear" w:color="auto" w:fill="auto"/>
            <w:noWrap/>
            <w:vAlign w:val="bottom"/>
            <w:hideMark/>
          </w:tcPr>
          <w:p w:rsidR="00F05766" w:rsidRPr="00717BFB" w:rsidRDefault="00F05766" w:rsidP="0028175B">
            <w:pPr>
              <w:spacing w:after="0" w:line="240" w:lineRule="auto"/>
              <w:jc w:val="center"/>
              <w:rPr>
                <w:rFonts w:ascii="Times New Roman" w:eastAsia="Calibri" w:hAnsi="Times New Roman" w:cs="Times New Roman"/>
                <w:sz w:val="24"/>
                <w:szCs w:val="24"/>
              </w:rPr>
            </w:pPr>
            <w:r w:rsidRPr="00717BFB">
              <w:rPr>
                <w:rFonts w:ascii="Times New Roman" w:eastAsia="Calibri" w:hAnsi="Times New Roman" w:cs="Times New Roman"/>
                <w:sz w:val="24"/>
                <w:szCs w:val="24"/>
              </w:rPr>
              <w:t>5,1%</w:t>
            </w:r>
          </w:p>
        </w:tc>
      </w:tr>
    </w:tbl>
    <w:p w:rsidR="00F16275" w:rsidRDefault="00F16275" w:rsidP="00F16275">
      <w:pPr>
        <w:shd w:val="clear" w:color="auto" w:fill="FFFFFF"/>
        <w:spacing w:after="240" w:line="360" w:lineRule="auto"/>
        <w:ind w:firstLine="851"/>
        <w:jc w:val="both"/>
        <w:rPr>
          <w:rFonts w:ascii="Times New Roman" w:eastAsia="Calibri" w:hAnsi="Times New Roman" w:cs="Times New Roman"/>
          <w:color w:val="121212"/>
          <w:sz w:val="28"/>
          <w:szCs w:val="28"/>
          <w:shd w:val="clear" w:color="auto" w:fill="FFFFFF"/>
        </w:rPr>
      </w:pPr>
      <w:r>
        <w:rPr>
          <w:rFonts w:ascii="Times New Roman" w:eastAsia="Calibri" w:hAnsi="Times New Roman" w:cs="Times New Roman"/>
          <w:color w:val="121212"/>
          <w:sz w:val="28"/>
          <w:szCs w:val="28"/>
          <w:shd w:val="clear" w:color="auto" w:fill="FFFFFF"/>
        </w:rPr>
        <w:t xml:space="preserve">Тогда доходность инвестиционного портфеля равна 0,6, что уже больше доходности индекса </w:t>
      </w:r>
      <w:r w:rsidRPr="00717BFB">
        <w:rPr>
          <w:rFonts w:ascii="Times New Roman" w:eastAsia="Calibri" w:hAnsi="Times New Roman" w:cs="Times New Roman"/>
          <w:sz w:val="24"/>
          <w:szCs w:val="24"/>
        </w:rPr>
        <w:t>S&amp;P</w:t>
      </w:r>
      <w:r>
        <w:rPr>
          <w:rFonts w:ascii="Times New Roman" w:eastAsia="Calibri" w:hAnsi="Times New Roman" w:cs="Times New Roman"/>
          <w:color w:val="121212"/>
          <w:sz w:val="28"/>
          <w:szCs w:val="28"/>
          <w:shd w:val="clear" w:color="auto" w:fill="FFFFFF"/>
        </w:rPr>
        <w:t xml:space="preserve">. </w:t>
      </w:r>
      <w:r>
        <w:rPr>
          <w:rFonts w:ascii="Times New Roman" w:hAnsi="Times New Roman"/>
          <w:color w:val="121212"/>
          <w:sz w:val="28"/>
          <w:szCs w:val="28"/>
          <w:shd w:val="clear" w:color="auto" w:fill="FFFFFF"/>
        </w:rPr>
        <w:t>Определим</w:t>
      </w:r>
      <w:r>
        <w:rPr>
          <w:rFonts w:ascii="Times New Roman" w:eastAsia="Calibri" w:hAnsi="Times New Roman" w:cs="Times New Roman"/>
          <w:color w:val="121212"/>
          <w:sz w:val="28"/>
          <w:szCs w:val="28"/>
          <w:shd w:val="clear" w:color="auto" w:fill="FFFFFF"/>
        </w:rPr>
        <w:t xml:space="preserve"> зависимость между акциями, то есть рассчитать корреляцию. Средствами </w:t>
      </w:r>
      <w:r>
        <w:rPr>
          <w:rFonts w:ascii="Times New Roman" w:eastAsia="Calibri" w:hAnsi="Times New Roman" w:cs="Times New Roman"/>
          <w:color w:val="121212"/>
          <w:sz w:val="28"/>
          <w:szCs w:val="28"/>
          <w:shd w:val="clear" w:color="auto" w:fill="FFFFFF"/>
          <w:lang w:val="en-US"/>
        </w:rPr>
        <w:t>MS</w:t>
      </w:r>
      <w:r w:rsidRPr="008D1762">
        <w:rPr>
          <w:rFonts w:ascii="Times New Roman" w:eastAsia="Calibri" w:hAnsi="Times New Roman" w:cs="Times New Roman"/>
          <w:color w:val="121212"/>
          <w:sz w:val="28"/>
          <w:szCs w:val="28"/>
          <w:shd w:val="clear" w:color="auto" w:fill="FFFFFF"/>
        </w:rPr>
        <w:t xml:space="preserve"> </w:t>
      </w:r>
      <w:r>
        <w:rPr>
          <w:rFonts w:ascii="Times New Roman" w:eastAsia="Calibri" w:hAnsi="Times New Roman" w:cs="Times New Roman"/>
          <w:color w:val="121212"/>
          <w:sz w:val="28"/>
          <w:szCs w:val="28"/>
          <w:shd w:val="clear" w:color="auto" w:fill="FFFFFF"/>
          <w:lang w:val="en-US"/>
        </w:rPr>
        <w:t>Excel</w:t>
      </w:r>
      <w:r>
        <w:rPr>
          <w:rFonts w:ascii="Times New Roman" w:eastAsia="Calibri" w:hAnsi="Times New Roman" w:cs="Times New Roman"/>
          <w:color w:val="121212"/>
          <w:sz w:val="28"/>
          <w:szCs w:val="28"/>
          <w:shd w:val="clear" w:color="auto" w:fill="FFFFFF"/>
        </w:rPr>
        <w:t xml:space="preserve"> строим корреляцинную матрицу, при помощи которой</w:t>
      </w:r>
      <w:r w:rsidRPr="008D1762">
        <w:rPr>
          <w:rFonts w:ascii="Times New Roman" w:eastAsia="Calibri" w:hAnsi="Times New Roman" w:cs="Times New Roman"/>
          <w:color w:val="121212"/>
          <w:sz w:val="28"/>
          <w:szCs w:val="28"/>
          <w:shd w:val="clear" w:color="auto" w:fill="FFFFFF"/>
        </w:rPr>
        <w:t xml:space="preserve"> </w:t>
      </w:r>
      <w:r>
        <w:rPr>
          <w:rFonts w:ascii="Times New Roman" w:eastAsia="Calibri" w:hAnsi="Times New Roman" w:cs="Times New Roman"/>
          <w:color w:val="121212"/>
          <w:sz w:val="28"/>
          <w:szCs w:val="28"/>
          <w:shd w:val="clear" w:color="auto" w:fill="FFFFFF"/>
        </w:rPr>
        <w:t>получаем, что риск нашего портфеля равен 5,8%.</w:t>
      </w:r>
    </w:p>
    <w:p w:rsidR="00F16275" w:rsidRDefault="00F16275" w:rsidP="00F16275">
      <w:pPr>
        <w:spacing w:line="360" w:lineRule="auto"/>
        <w:ind w:firstLine="851"/>
        <w:jc w:val="both"/>
        <w:rPr>
          <w:rFonts w:ascii="Times New Roman" w:eastAsia="Calibri" w:hAnsi="Times New Roman" w:cs="Times New Roman"/>
          <w:sz w:val="28"/>
          <w:szCs w:val="28"/>
        </w:rPr>
      </w:pPr>
      <w:r w:rsidRPr="008D1762">
        <w:rPr>
          <w:rFonts w:ascii="Times New Roman" w:eastAsia="Calibri" w:hAnsi="Times New Roman" w:cs="Times New Roman"/>
          <w:sz w:val="28"/>
          <w:szCs w:val="28"/>
        </w:rPr>
        <w:t xml:space="preserve">Теперь мы видим, что риск нашего портфеля выше, чем риск индекса S&amp;P (5.1%). Но в то же время наш портфель предлагает более высокую ожидаемую доходность. </w:t>
      </w:r>
      <w:r>
        <w:rPr>
          <w:rFonts w:ascii="Times New Roman" w:eastAsia="Calibri" w:hAnsi="Times New Roman" w:cs="Times New Roman"/>
          <w:sz w:val="28"/>
          <w:szCs w:val="28"/>
        </w:rPr>
        <w:t xml:space="preserve"> Значит, нам необходимо изменить доли акций в нашем портфеле, для этого рассчитываем коэффициент Шарпа</w:t>
      </w:r>
      <w:r>
        <w:rPr>
          <w:rFonts w:ascii="Times New Roman" w:hAnsi="Times New Roman"/>
          <w:sz w:val="28"/>
          <w:szCs w:val="28"/>
        </w:rPr>
        <w:t xml:space="preserve"> (таб.14</w:t>
      </w:r>
      <w:r>
        <w:rPr>
          <w:rFonts w:ascii="Times New Roman" w:eastAsia="Calibri" w:hAnsi="Times New Roman" w:cs="Times New Roman"/>
          <w:sz w:val="28"/>
          <w:szCs w:val="28"/>
        </w:rPr>
        <w:t>).</w:t>
      </w:r>
    </w:p>
    <w:p w:rsidR="00F16275" w:rsidRDefault="00F16275" w:rsidP="00F16275">
      <w:pPr>
        <w:spacing w:line="360" w:lineRule="auto"/>
        <w:ind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Таблица </w:t>
      </w:r>
      <w:r>
        <w:rPr>
          <w:rFonts w:ascii="Times New Roman" w:hAnsi="Times New Roman"/>
          <w:sz w:val="28"/>
          <w:szCs w:val="28"/>
        </w:rPr>
        <w:t>14</w:t>
      </w:r>
      <w:r w:rsidR="00D30204">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Расчет коффициента Шарпа</w:t>
      </w:r>
    </w:p>
    <w:tbl>
      <w:tblPr>
        <w:tblW w:w="98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66"/>
        <w:gridCol w:w="1843"/>
        <w:gridCol w:w="1954"/>
        <w:gridCol w:w="1300"/>
        <w:gridCol w:w="1680"/>
      </w:tblGrid>
      <w:tr w:rsidR="00F16275" w:rsidRPr="00997FB3" w:rsidTr="0028175B">
        <w:trPr>
          <w:trHeight w:val="358"/>
        </w:trPr>
        <w:tc>
          <w:tcPr>
            <w:tcW w:w="3066" w:type="dxa"/>
            <w:shd w:val="clear" w:color="auto" w:fill="auto"/>
            <w:noWrap/>
            <w:vAlign w:val="bottom"/>
            <w:hideMark/>
          </w:tcPr>
          <w:p w:rsidR="00F16275" w:rsidRPr="00997FB3" w:rsidRDefault="00F16275" w:rsidP="0028175B">
            <w:pPr>
              <w:spacing w:after="0" w:line="240" w:lineRule="auto"/>
              <w:rPr>
                <w:rFonts w:ascii="Times New Roman" w:eastAsia="Calibri" w:hAnsi="Times New Roman" w:cs="Times New Roman"/>
                <w:sz w:val="24"/>
                <w:szCs w:val="24"/>
              </w:rPr>
            </w:pPr>
            <w:r w:rsidRPr="00997FB3">
              <w:rPr>
                <w:rFonts w:ascii="Times New Roman" w:eastAsia="Calibri" w:hAnsi="Times New Roman" w:cs="Times New Roman"/>
                <w:sz w:val="24"/>
                <w:szCs w:val="24"/>
              </w:rPr>
              <w:t> </w:t>
            </w:r>
          </w:p>
        </w:tc>
        <w:tc>
          <w:tcPr>
            <w:tcW w:w="1843" w:type="dxa"/>
            <w:shd w:val="clear" w:color="auto" w:fill="auto"/>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Доля в портфеле</w:t>
            </w:r>
          </w:p>
        </w:tc>
        <w:tc>
          <w:tcPr>
            <w:tcW w:w="1954" w:type="dxa"/>
            <w:shd w:val="clear" w:color="auto" w:fill="auto"/>
            <w:vAlign w:val="bottom"/>
            <w:hideMark/>
          </w:tcPr>
          <w:p w:rsidR="00F16275" w:rsidRPr="00997FB3" w:rsidRDefault="00F16275" w:rsidP="0028175B">
            <w:pPr>
              <w:spacing w:after="0" w:line="240" w:lineRule="auto"/>
              <w:rPr>
                <w:rFonts w:ascii="Times New Roman" w:eastAsia="Calibri" w:hAnsi="Times New Roman" w:cs="Times New Roman"/>
                <w:sz w:val="24"/>
                <w:szCs w:val="24"/>
              </w:rPr>
            </w:pPr>
            <w:r w:rsidRPr="00997FB3">
              <w:rPr>
                <w:rFonts w:ascii="Times New Roman" w:eastAsia="Calibri" w:hAnsi="Times New Roman" w:cs="Times New Roman"/>
                <w:sz w:val="24"/>
                <w:szCs w:val="24"/>
              </w:rPr>
              <w:t>Ожидаемая доходность (Re)</w:t>
            </w:r>
          </w:p>
        </w:tc>
        <w:tc>
          <w:tcPr>
            <w:tcW w:w="1300" w:type="dxa"/>
            <w:shd w:val="clear" w:color="auto" w:fill="auto"/>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Риск (σ)</w:t>
            </w:r>
          </w:p>
        </w:tc>
        <w:tc>
          <w:tcPr>
            <w:tcW w:w="1680" w:type="dxa"/>
            <w:shd w:val="clear" w:color="auto" w:fill="auto"/>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Коэф. Шарпа</w:t>
            </w:r>
          </w:p>
        </w:tc>
      </w:tr>
      <w:tr w:rsidR="00F16275" w:rsidRPr="00997FB3" w:rsidTr="0028175B">
        <w:trPr>
          <w:trHeight w:val="288"/>
        </w:trPr>
        <w:tc>
          <w:tcPr>
            <w:tcW w:w="3066" w:type="dxa"/>
            <w:shd w:val="clear" w:color="auto" w:fill="auto"/>
            <w:noWrap/>
            <w:vAlign w:val="bottom"/>
            <w:hideMark/>
          </w:tcPr>
          <w:p w:rsidR="00F16275" w:rsidRPr="00997FB3" w:rsidRDefault="00F16275" w:rsidP="0028175B">
            <w:pPr>
              <w:spacing w:after="0" w:line="240" w:lineRule="auto"/>
              <w:rPr>
                <w:rFonts w:ascii="Times New Roman" w:eastAsia="Calibri" w:hAnsi="Times New Roman" w:cs="Times New Roman"/>
                <w:sz w:val="24"/>
                <w:szCs w:val="24"/>
              </w:rPr>
            </w:pPr>
            <w:r w:rsidRPr="00997FB3">
              <w:rPr>
                <w:rFonts w:ascii="Times New Roman" w:eastAsia="Calibri" w:hAnsi="Times New Roman" w:cs="Times New Roman"/>
                <w:sz w:val="24"/>
                <w:szCs w:val="24"/>
              </w:rPr>
              <w:t>Газпром</w:t>
            </w:r>
          </w:p>
        </w:tc>
        <w:tc>
          <w:tcPr>
            <w:tcW w:w="1843"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14,8%</w:t>
            </w:r>
          </w:p>
        </w:tc>
        <w:tc>
          <w:tcPr>
            <w:tcW w:w="1954"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-0,3%</w:t>
            </w:r>
          </w:p>
        </w:tc>
        <w:tc>
          <w:tcPr>
            <w:tcW w:w="1300"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6,8%</w:t>
            </w:r>
          </w:p>
        </w:tc>
        <w:tc>
          <w:tcPr>
            <w:tcW w:w="1680"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-0,06</w:t>
            </w:r>
          </w:p>
        </w:tc>
      </w:tr>
      <w:tr w:rsidR="00F16275" w:rsidRPr="00997FB3" w:rsidTr="0028175B">
        <w:trPr>
          <w:trHeight w:val="288"/>
        </w:trPr>
        <w:tc>
          <w:tcPr>
            <w:tcW w:w="3066" w:type="dxa"/>
            <w:shd w:val="clear" w:color="auto" w:fill="auto"/>
            <w:noWrap/>
            <w:vAlign w:val="bottom"/>
            <w:hideMark/>
          </w:tcPr>
          <w:p w:rsidR="00F16275" w:rsidRPr="00997FB3" w:rsidRDefault="00F16275" w:rsidP="0028175B">
            <w:pPr>
              <w:spacing w:after="0" w:line="240" w:lineRule="auto"/>
              <w:rPr>
                <w:rFonts w:ascii="Times New Roman" w:eastAsia="Calibri" w:hAnsi="Times New Roman" w:cs="Times New Roman"/>
                <w:sz w:val="24"/>
                <w:szCs w:val="24"/>
              </w:rPr>
            </w:pPr>
            <w:r w:rsidRPr="00997FB3">
              <w:rPr>
                <w:rFonts w:ascii="Times New Roman" w:eastAsia="Calibri" w:hAnsi="Times New Roman" w:cs="Times New Roman"/>
                <w:sz w:val="24"/>
                <w:szCs w:val="24"/>
              </w:rPr>
              <w:t>Лукойл</w:t>
            </w:r>
          </w:p>
        </w:tc>
        <w:tc>
          <w:tcPr>
            <w:tcW w:w="1843"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14,7%</w:t>
            </w:r>
          </w:p>
        </w:tc>
        <w:tc>
          <w:tcPr>
            <w:tcW w:w="1954"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0,7%</w:t>
            </w:r>
          </w:p>
        </w:tc>
        <w:tc>
          <w:tcPr>
            <w:tcW w:w="1300"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3,2%</w:t>
            </w:r>
          </w:p>
        </w:tc>
        <w:tc>
          <w:tcPr>
            <w:tcW w:w="1680"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0,19</w:t>
            </w:r>
          </w:p>
        </w:tc>
      </w:tr>
      <w:tr w:rsidR="00F16275" w:rsidRPr="00997FB3" w:rsidTr="0028175B">
        <w:trPr>
          <w:trHeight w:val="288"/>
        </w:trPr>
        <w:tc>
          <w:tcPr>
            <w:tcW w:w="3066" w:type="dxa"/>
            <w:shd w:val="clear" w:color="auto" w:fill="auto"/>
            <w:noWrap/>
            <w:vAlign w:val="bottom"/>
            <w:hideMark/>
          </w:tcPr>
          <w:p w:rsidR="00F16275" w:rsidRPr="00997FB3" w:rsidRDefault="00F16275" w:rsidP="0028175B">
            <w:pPr>
              <w:spacing w:after="0" w:line="240" w:lineRule="auto"/>
              <w:rPr>
                <w:rFonts w:ascii="Times New Roman" w:eastAsia="Calibri" w:hAnsi="Times New Roman" w:cs="Times New Roman"/>
                <w:sz w:val="24"/>
                <w:szCs w:val="24"/>
              </w:rPr>
            </w:pPr>
            <w:r w:rsidRPr="00997FB3">
              <w:rPr>
                <w:rFonts w:ascii="Times New Roman" w:eastAsia="Calibri" w:hAnsi="Times New Roman" w:cs="Times New Roman"/>
                <w:sz w:val="24"/>
                <w:szCs w:val="24"/>
              </w:rPr>
              <w:t>Сбербанк</w:t>
            </w:r>
          </w:p>
        </w:tc>
        <w:tc>
          <w:tcPr>
            <w:tcW w:w="1843"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13,7%</w:t>
            </w:r>
          </w:p>
        </w:tc>
        <w:tc>
          <w:tcPr>
            <w:tcW w:w="1954"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0,2%</w:t>
            </w:r>
          </w:p>
        </w:tc>
        <w:tc>
          <w:tcPr>
            <w:tcW w:w="1300"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7,7%</w:t>
            </w:r>
          </w:p>
        </w:tc>
        <w:tc>
          <w:tcPr>
            <w:tcW w:w="1680"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0,01</w:t>
            </w:r>
          </w:p>
        </w:tc>
      </w:tr>
      <w:tr w:rsidR="00F16275" w:rsidRPr="00997FB3" w:rsidTr="0028175B">
        <w:trPr>
          <w:trHeight w:val="288"/>
        </w:trPr>
        <w:tc>
          <w:tcPr>
            <w:tcW w:w="3066" w:type="dxa"/>
            <w:shd w:val="clear" w:color="auto" w:fill="auto"/>
            <w:noWrap/>
            <w:vAlign w:val="bottom"/>
            <w:hideMark/>
          </w:tcPr>
          <w:p w:rsidR="00F16275" w:rsidRPr="00997FB3" w:rsidRDefault="00F16275" w:rsidP="0028175B">
            <w:pPr>
              <w:spacing w:after="0" w:line="240" w:lineRule="auto"/>
              <w:rPr>
                <w:rFonts w:ascii="Times New Roman" w:eastAsia="Calibri" w:hAnsi="Times New Roman" w:cs="Times New Roman"/>
                <w:sz w:val="24"/>
                <w:szCs w:val="24"/>
              </w:rPr>
            </w:pPr>
            <w:r w:rsidRPr="00997FB3">
              <w:rPr>
                <w:rFonts w:ascii="Times New Roman" w:eastAsia="Calibri" w:hAnsi="Times New Roman" w:cs="Times New Roman"/>
                <w:sz w:val="24"/>
                <w:szCs w:val="24"/>
              </w:rPr>
              <w:t>Мегафон</w:t>
            </w:r>
          </w:p>
        </w:tc>
        <w:tc>
          <w:tcPr>
            <w:tcW w:w="1843"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56,6%</w:t>
            </w:r>
          </w:p>
        </w:tc>
        <w:tc>
          <w:tcPr>
            <w:tcW w:w="1954"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0,9%</w:t>
            </w:r>
          </w:p>
        </w:tc>
        <w:tc>
          <w:tcPr>
            <w:tcW w:w="1300"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7,2%</w:t>
            </w:r>
          </w:p>
        </w:tc>
        <w:tc>
          <w:tcPr>
            <w:tcW w:w="1680"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0,11</w:t>
            </w:r>
          </w:p>
        </w:tc>
      </w:tr>
      <w:tr w:rsidR="00F16275" w:rsidRPr="00997FB3" w:rsidTr="0028175B">
        <w:trPr>
          <w:trHeight w:val="288"/>
        </w:trPr>
        <w:tc>
          <w:tcPr>
            <w:tcW w:w="3066" w:type="dxa"/>
            <w:shd w:val="clear" w:color="auto" w:fill="auto"/>
            <w:noWrap/>
            <w:vAlign w:val="bottom"/>
            <w:hideMark/>
          </w:tcPr>
          <w:p w:rsidR="00F16275" w:rsidRPr="00997FB3" w:rsidRDefault="00F16275" w:rsidP="0028175B">
            <w:pPr>
              <w:spacing w:after="0" w:line="240" w:lineRule="auto"/>
              <w:rPr>
                <w:rFonts w:ascii="Times New Roman" w:eastAsia="Calibri" w:hAnsi="Times New Roman" w:cs="Times New Roman"/>
                <w:sz w:val="24"/>
                <w:szCs w:val="24"/>
              </w:rPr>
            </w:pPr>
            <w:r w:rsidRPr="00997FB3">
              <w:rPr>
                <w:rFonts w:ascii="Times New Roman" w:eastAsia="Calibri" w:hAnsi="Times New Roman" w:cs="Times New Roman"/>
                <w:sz w:val="24"/>
                <w:szCs w:val="24"/>
              </w:rPr>
              <w:t>ВТБ</w:t>
            </w:r>
          </w:p>
        </w:tc>
        <w:tc>
          <w:tcPr>
            <w:tcW w:w="1843"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0,1%</w:t>
            </w:r>
          </w:p>
        </w:tc>
        <w:tc>
          <w:tcPr>
            <w:tcW w:w="1954"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-0,8%</w:t>
            </w:r>
          </w:p>
        </w:tc>
        <w:tc>
          <w:tcPr>
            <w:tcW w:w="1300"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8,1%</w:t>
            </w:r>
          </w:p>
        </w:tc>
        <w:tc>
          <w:tcPr>
            <w:tcW w:w="1680"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-0,11</w:t>
            </w:r>
          </w:p>
        </w:tc>
      </w:tr>
      <w:tr w:rsidR="00F16275" w:rsidRPr="00997FB3" w:rsidTr="0028175B">
        <w:trPr>
          <w:trHeight w:val="288"/>
        </w:trPr>
        <w:tc>
          <w:tcPr>
            <w:tcW w:w="3066" w:type="dxa"/>
            <w:shd w:val="clear" w:color="auto" w:fill="auto"/>
            <w:noWrap/>
            <w:vAlign w:val="bottom"/>
            <w:hideMark/>
          </w:tcPr>
          <w:p w:rsidR="00F16275" w:rsidRPr="00997FB3" w:rsidRDefault="00F16275" w:rsidP="0028175B">
            <w:pPr>
              <w:spacing w:after="0" w:line="240" w:lineRule="auto"/>
              <w:rPr>
                <w:rFonts w:ascii="Times New Roman" w:eastAsia="Calibri" w:hAnsi="Times New Roman" w:cs="Times New Roman"/>
                <w:sz w:val="24"/>
                <w:szCs w:val="24"/>
              </w:rPr>
            </w:pPr>
            <w:r w:rsidRPr="00997FB3">
              <w:rPr>
                <w:rFonts w:ascii="Times New Roman" w:eastAsia="Calibri" w:hAnsi="Times New Roman" w:cs="Times New Roman"/>
                <w:sz w:val="24"/>
                <w:szCs w:val="24"/>
              </w:rPr>
              <w:t>Портфель</w:t>
            </w:r>
          </w:p>
        </w:tc>
        <w:tc>
          <w:tcPr>
            <w:tcW w:w="1843"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 </w:t>
            </w:r>
          </w:p>
        </w:tc>
        <w:tc>
          <w:tcPr>
            <w:tcW w:w="1954"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0,6%</w:t>
            </w:r>
          </w:p>
        </w:tc>
        <w:tc>
          <w:tcPr>
            <w:tcW w:w="1300"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5,8%</w:t>
            </w:r>
          </w:p>
        </w:tc>
        <w:tc>
          <w:tcPr>
            <w:tcW w:w="1680"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0,08</w:t>
            </w:r>
          </w:p>
        </w:tc>
      </w:tr>
      <w:tr w:rsidR="00F16275" w:rsidRPr="00997FB3" w:rsidTr="0028175B">
        <w:trPr>
          <w:trHeight w:val="288"/>
        </w:trPr>
        <w:tc>
          <w:tcPr>
            <w:tcW w:w="3066" w:type="dxa"/>
            <w:shd w:val="clear" w:color="auto" w:fill="auto"/>
            <w:noWrap/>
            <w:vAlign w:val="bottom"/>
            <w:hideMark/>
          </w:tcPr>
          <w:p w:rsidR="00F16275" w:rsidRPr="00997FB3" w:rsidRDefault="00F16275" w:rsidP="0028175B">
            <w:pPr>
              <w:spacing w:after="0" w:line="240" w:lineRule="auto"/>
              <w:rPr>
                <w:rFonts w:ascii="Times New Roman" w:eastAsia="Calibri" w:hAnsi="Times New Roman" w:cs="Times New Roman"/>
                <w:sz w:val="24"/>
                <w:szCs w:val="24"/>
              </w:rPr>
            </w:pPr>
            <w:r w:rsidRPr="00997FB3">
              <w:rPr>
                <w:rFonts w:ascii="Times New Roman" w:eastAsia="Calibri" w:hAnsi="Times New Roman" w:cs="Times New Roman"/>
                <w:sz w:val="24"/>
                <w:szCs w:val="24"/>
              </w:rPr>
              <w:t>S&amp;P index</w:t>
            </w:r>
          </w:p>
        </w:tc>
        <w:tc>
          <w:tcPr>
            <w:tcW w:w="1843"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 </w:t>
            </w:r>
          </w:p>
        </w:tc>
        <w:tc>
          <w:tcPr>
            <w:tcW w:w="1954"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-0,1%</w:t>
            </w:r>
          </w:p>
        </w:tc>
        <w:tc>
          <w:tcPr>
            <w:tcW w:w="1300"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5,1%</w:t>
            </w:r>
          </w:p>
        </w:tc>
        <w:tc>
          <w:tcPr>
            <w:tcW w:w="1680"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-0,04</w:t>
            </w:r>
          </w:p>
        </w:tc>
      </w:tr>
    </w:tbl>
    <w:p w:rsidR="00F16275" w:rsidRDefault="00F16275" w:rsidP="00F16275">
      <w:pPr>
        <w:shd w:val="clear" w:color="auto" w:fill="FFFFFF"/>
        <w:spacing w:after="240" w:line="360" w:lineRule="auto"/>
        <w:ind w:firstLine="851"/>
        <w:jc w:val="both"/>
        <w:rPr>
          <w:rFonts w:ascii="Times New Roman" w:eastAsia="Calibri" w:hAnsi="Times New Roman" w:cs="Times New Roman"/>
          <w:color w:val="121212"/>
          <w:sz w:val="28"/>
          <w:szCs w:val="28"/>
          <w:shd w:val="clear" w:color="auto" w:fill="FFFFFF"/>
        </w:rPr>
      </w:pPr>
      <w:r w:rsidRPr="00997FB3">
        <w:rPr>
          <w:rFonts w:ascii="Times New Roman" w:eastAsia="Calibri" w:hAnsi="Times New Roman" w:cs="Times New Roman"/>
          <w:color w:val="121212"/>
          <w:sz w:val="28"/>
          <w:szCs w:val="28"/>
          <w:shd w:val="clear" w:color="auto" w:fill="FFFFFF"/>
        </w:rPr>
        <w:t>Увеличим доли ценных бумаг  с положитель</w:t>
      </w:r>
      <w:r>
        <w:rPr>
          <w:rFonts w:ascii="Times New Roman" w:eastAsia="Calibri" w:hAnsi="Times New Roman" w:cs="Times New Roman"/>
          <w:color w:val="121212"/>
          <w:sz w:val="28"/>
          <w:szCs w:val="28"/>
          <w:shd w:val="clear" w:color="auto" w:fill="FFFFFF"/>
        </w:rPr>
        <w:t>н</w:t>
      </w:r>
      <w:r w:rsidRPr="00997FB3">
        <w:rPr>
          <w:rFonts w:ascii="Times New Roman" w:eastAsia="Calibri" w:hAnsi="Times New Roman" w:cs="Times New Roman"/>
          <w:color w:val="121212"/>
          <w:sz w:val="28"/>
          <w:szCs w:val="28"/>
          <w:shd w:val="clear" w:color="auto" w:fill="FFFFFF"/>
        </w:rPr>
        <w:t>ым коэффициентом Шарпа (Лукойл, Сбербанк, Мегафон)</w:t>
      </w:r>
      <w:r>
        <w:rPr>
          <w:rFonts w:ascii="Times New Roman" w:eastAsia="Calibri" w:hAnsi="Times New Roman" w:cs="Times New Roman"/>
          <w:color w:val="121212"/>
          <w:sz w:val="28"/>
          <w:szCs w:val="28"/>
          <w:shd w:val="clear" w:color="auto" w:fill="FFFFFF"/>
        </w:rPr>
        <w:t>.</w:t>
      </w:r>
      <w:r w:rsidRPr="00D46326">
        <w:rPr>
          <w:rFonts w:ascii="Times New Roman" w:eastAsia="Calibri" w:hAnsi="Times New Roman" w:cs="Times New Roman"/>
          <w:color w:val="121212"/>
          <w:sz w:val="28"/>
          <w:szCs w:val="28"/>
          <w:shd w:val="clear" w:color="auto" w:fill="FFFFFF"/>
        </w:rPr>
        <w:t xml:space="preserve"> </w:t>
      </w:r>
      <w:r>
        <w:rPr>
          <w:rFonts w:ascii="Times New Roman" w:eastAsia="Calibri" w:hAnsi="Times New Roman" w:cs="Times New Roman"/>
          <w:color w:val="121212"/>
          <w:sz w:val="28"/>
          <w:szCs w:val="28"/>
          <w:shd w:val="clear" w:color="auto" w:fill="FFFFFF"/>
        </w:rPr>
        <w:t>Получим следующий портфель:</w:t>
      </w:r>
    </w:p>
    <w:p w:rsidR="00F16275" w:rsidRDefault="00F16275" w:rsidP="00F16275">
      <w:pPr>
        <w:shd w:val="clear" w:color="auto" w:fill="FFFFFF"/>
        <w:spacing w:after="240" w:line="360" w:lineRule="auto"/>
        <w:ind w:firstLine="851"/>
        <w:jc w:val="both"/>
        <w:rPr>
          <w:rFonts w:ascii="Times New Roman" w:eastAsia="Calibri" w:hAnsi="Times New Roman" w:cs="Times New Roman"/>
          <w:color w:val="121212"/>
          <w:sz w:val="28"/>
          <w:szCs w:val="28"/>
          <w:shd w:val="clear" w:color="auto" w:fill="FFFFFF"/>
        </w:rPr>
      </w:pPr>
      <w:r>
        <w:rPr>
          <w:rFonts w:ascii="Times New Roman" w:eastAsia="Calibri" w:hAnsi="Times New Roman" w:cs="Times New Roman"/>
          <w:color w:val="121212"/>
          <w:sz w:val="28"/>
          <w:szCs w:val="28"/>
          <w:shd w:val="clear" w:color="auto" w:fill="FFFFFF"/>
        </w:rPr>
        <w:t xml:space="preserve">Таблица </w:t>
      </w:r>
      <w:r>
        <w:rPr>
          <w:rFonts w:ascii="Times New Roman" w:hAnsi="Times New Roman"/>
          <w:color w:val="121212"/>
          <w:sz w:val="28"/>
          <w:szCs w:val="28"/>
          <w:shd w:val="clear" w:color="auto" w:fill="FFFFFF"/>
        </w:rPr>
        <w:t>15</w:t>
      </w:r>
      <w:r w:rsidR="00D30204">
        <w:rPr>
          <w:rFonts w:ascii="Times New Roman" w:eastAsia="Calibri" w:hAnsi="Times New Roman" w:cs="Times New Roman"/>
          <w:color w:val="121212"/>
          <w:sz w:val="28"/>
          <w:szCs w:val="28"/>
          <w:shd w:val="clear" w:color="auto" w:fill="FFFFFF"/>
        </w:rPr>
        <w:t xml:space="preserve"> -</w:t>
      </w:r>
      <w:r>
        <w:rPr>
          <w:rFonts w:ascii="Times New Roman" w:eastAsia="Calibri" w:hAnsi="Times New Roman" w:cs="Times New Roman"/>
          <w:color w:val="121212"/>
          <w:sz w:val="28"/>
          <w:szCs w:val="28"/>
          <w:shd w:val="clear" w:color="auto" w:fill="FFFFFF"/>
        </w:rPr>
        <w:t xml:space="preserve"> Новый инвестиционный портфель</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40"/>
        <w:gridCol w:w="2064"/>
        <w:gridCol w:w="1376"/>
        <w:gridCol w:w="1776"/>
        <w:gridCol w:w="1325"/>
      </w:tblGrid>
      <w:tr w:rsidR="00F16275" w:rsidRPr="00997FB3" w:rsidTr="0028175B">
        <w:trPr>
          <w:trHeight w:val="533"/>
        </w:trPr>
        <w:tc>
          <w:tcPr>
            <w:tcW w:w="3240"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 </w:t>
            </w:r>
          </w:p>
        </w:tc>
        <w:tc>
          <w:tcPr>
            <w:tcW w:w="2064" w:type="dxa"/>
            <w:shd w:val="clear" w:color="auto" w:fill="auto"/>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Последняя цена (конец 20</w:t>
            </w:r>
            <w:r>
              <w:rPr>
                <w:rFonts w:ascii="Times New Roman" w:eastAsia="Calibri" w:hAnsi="Times New Roman" w:cs="Times New Roman"/>
                <w:sz w:val="24"/>
                <w:szCs w:val="24"/>
              </w:rPr>
              <w:t>16</w:t>
            </w:r>
            <w:r w:rsidRPr="00997FB3">
              <w:rPr>
                <w:rFonts w:ascii="Times New Roman" w:eastAsia="Calibri" w:hAnsi="Times New Roman" w:cs="Times New Roman"/>
                <w:sz w:val="24"/>
                <w:szCs w:val="24"/>
              </w:rPr>
              <w:t>), руб</w:t>
            </w:r>
          </w:p>
        </w:tc>
        <w:tc>
          <w:tcPr>
            <w:tcW w:w="1376" w:type="dxa"/>
            <w:shd w:val="clear" w:color="auto" w:fill="auto"/>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Кол-во акций</w:t>
            </w:r>
          </w:p>
        </w:tc>
        <w:tc>
          <w:tcPr>
            <w:tcW w:w="1776" w:type="dxa"/>
            <w:shd w:val="clear" w:color="auto" w:fill="auto"/>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Позиция</w:t>
            </w:r>
            <w:r>
              <w:rPr>
                <w:rFonts w:ascii="Times New Roman" w:eastAsia="Calibri" w:hAnsi="Times New Roman" w:cs="Times New Roman"/>
                <w:sz w:val="24"/>
                <w:szCs w:val="24"/>
              </w:rPr>
              <w:t>,</w:t>
            </w:r>
            <w:r w:rsidRPr="00997FB3">
              <w:rPr>
                <w:rFonts w:ascii="Times New Roman" w:eastAsia="Calibri" w:hAnsi="Times New Roman" w:cs="Times New Roman"/>
                <w:sz w:val="24"/>
                <w:szCs w:val="24"/>
              </w:rPr>
              <w:t xml:space="preserve"> руб</w:t>
            </w:r>
          </w:p>
        </w:tc>
        <w:tc>
          <w:tcPr>
            <w:tcW w:w="1325" w:type="dxa"/>
            <w:shd w:val="clear" w:color="auto" w:fill="auto"/>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Доля в портфеле</w:t>
            </w:r>
          </w:p>
        </w:tc>
      </w:tr>
      <w:tr w:rsidR="00F16275" w:rsidRPr="00997FB3" w:rsidTr="0028175B">
        <w:trPr>
          <w:trHeight w:val="300"/>
        </w:trPr>
        <w:tc>
          <w:tcPr>
            <w:tcW w:w="3240"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Газпром</w:t>
            </w:r>
          </w:p>
        </w:tc>
        <w:tc>
          <w:tcPr>
            <w:tcW w:w="2064"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171,36</w:t>
            </w:r>
          </w:p>
        </w:tc>
        <w:tc>
          <w:tcPr>
            <w:tcW w:w="1376"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4</w:t>
            </w:r>
          </w:p>
        </w:tc>
        <w:tc>
          <w:tcPr>
            <w:tcW w:w="1776"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685</w:t>
            </w:r>
          </w:p>
        </w:tc>
        <w:tc>
          <w:tcPr>
            <w:tcW w:w="1325"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5,0%</w:t>
            </w:r>
          </w:p>
        </w:tc>
      </w:tr>
      <w:tr w:rsidR="00F16275" w:rsidRPr="00997FB3" w:rsidTr="0028175B">
        <w:trPr>
          <w:trHeight w:val="300"/>
        </w:trPr>
        <w:tc>
          <w:tcPr>
            <w:tcW w:w="3240"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Лукойл</w:t>
            </w:r>
          </w:p>
        </w:tc>
        <w:tc>
          <w:tcPr>
            <w:tcW w:w="2064"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1701</w:t>
            </w:r>
          </w:p>
        </w:tc>
        <w:tc>
          <w:tcPr>
            <w:tcW w:w="1376"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2</w:t>
            </w:r>
          </w:p>
        </w:tc>
        <w:tc>
          <w:tcPr>
            <w:tcW w:w="1776"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3 402</w:t>
            </w:r>
          </w:p>
        </w:tc>
        <w:tc>
          <w:tcPr>
            <w:tcW w:w="1325"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24,7%</w:t>
            </w:r>
          </w:p>
        </w:tc>
      </w:tr>
      <w:tr w:rsidR="00F16275" w:rsidRPr="00997FB3" w:rsidTr="0028175B">
        <w:trPr>
          <w:trHeight w:val="300"/>
        </w:trPr>
        <w:tc>
          <w:tcPr>
            <w:tcW w:w="3240"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Сбербанк</w:t>
            </w:r>
          </w:p>
        </w:tc>
        <w:tc>
          <w:tcPr>
            <w:tcW w:w="2064"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79,4</w:t>
            </w:r>
          </w:p>
        </w:tc>
        <w:tc>
          <w:tcPr>
            <w:tcW w:w="1376"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23</w:t>
            </w:r>
          </w:p>
        </w:tc>
        <w:tc>
          <w:tcPr>
            <w:tcW w:w="1776"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1 826</w:t>
            </w:r>
          </w:p>
        </w:tc>
        <w:tc>
          <w:tcPr>
            <w:tcW w:w="1325"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13,3%</w:t>
            </w:r>
          </w:p>
        </w:tc>
      </w:tr>
      <w:tr w:rsidR="00F16275" w:rsidRPr="00997FB3" w:rsidTr="0028175B">
        <w:trPr>
          <w:trHeight w:val="300"/>
        </w:trPr>
        <w:tc>
          <w:tcPr>
            <w:tcW w:w="3240"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Мегафон</w:t>
            </w:r>
          </w:p>
        </w:tc>
        <w:tc>
          <w:tcPr>
            <w:tcW w:w="2064"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655</w:t>
            </w:r>
          </w:p>
        </w:tc>
        <w:tc>
          <w:tcPr>
            <w:tcW w:w="1376"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12</w:t>
            </w:r>
          </w:p>
        </w:tc>
        <w:tc>
          <w:tcPr>
            <w:tcW w:w="1776"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7 860</w:t>
            </w:r>
          </w:p>
        </w:tc>
        <w:tc>
          <w:tcPr>
            <w:tcW w:w="1325"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57,0%</w:t>
            </w:r>
          </w:p>
        </w:tc>
      </w:tr>
      <w:tr w:rsidR="00F16275" w:rsidRPr="00997FB3" w:rsidTr="0028175B">
        <w:trPr>
          <w:trHeight w:val="300"/>
        </w:trPr>
        <w:tc>
          <w:tcPr>
            <w:tcW w:w="3240"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ВТБ</w:t>
            </w:r>
          </w:p>
        </w:tc>
        <w:tc>
          <w:tcPr>
            <w:tcW w:w="2064"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0,0587</w:t>
            </w:r>
          </w:p>
        </w:tc>
        <w:tc>
          <w:tcPr>
            <w:tcW w:w="1376"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100</w:t>
            </w:r>
          </w:p>
        </w:tc>
        <w:tc>
          <w:tcPr>
            <w:tcW w:w="1776"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6</w:t>
            </w:r>
          </w:p>
        </w:tc>
        <w:tc>
          <w:tcPr>
            <w:tcW w:w="1325"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0,0%</w:t>
            </w:r>
          </w:p>
        </w:tc>
      </w:tr>
      <w:tr w:rsidR="00F16275" w:rsidRPr="00997FB3" w:rsidTr="0028175B">
        <w:trPr>
          <w:trHeight w:val="300"/>
        </w:trPr>
        <w:tc>
          <w:tcPr>
            <w:tcW w:w="3240"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Портфель</w:t>
            </w:r>
          </w:p>
        </w:tc>
        <w:tc>
          <w:tcPr>
            <w:tcW w:w="2064"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 </w:t>
            </w:r>
          </w:p>
        </w:tc>
        <w:tc>
          <w:tcPr>
            <w:tcW w:w="1376"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 </w:t>
            </w:r>
          </w:p>
        </w:tc>
        <w:tc>
          <w:tcPr>
            <w:tcW w:w="1776"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13 780</w:t>
            </w:r>
          </w:p>
        </w:tc>
        <w:tc>
          <w:tcPr>
            <w:tcW w:w="1325" w:type="dxa"/>
            <w:shd w:val="clear" w:color="auto" w:fill="auto"/>
            <w:noWrap/>
            <w:vAlign w:val="bottom"/>
            <w:hideMark/>
          </w:tcPr>
          <w:p w:rsidR="00F16275" w:rsidRPr="00997FB3" w:rsidRDefault="00F16275" w:rsidP="0028175B">
            <w:pPr>
              <w:spacing w:after="0" w:line="240" w:lineRule="auto"/>
              <w:jc w:val="both"/>
              <w:rPr>
                <w:rFonts w:ascii="Times New Roman" w:eastAsia="Calibri" w:hAnsi="Times New Roman" w:cs="Times New Roman"/>
                <w:sz w:val="24"/>
                <w:szCs w:val="24"/>
              </w:rPr>
            </w:pPr>
            <w:r w:rsidRPr="00997FB3">
              <w:rPr>
                <w:rFonts w:ascii="Times New Roman" w:eastAsia="Calibri" w:hAnsi="Times New Roman" w:cs="Times New Roman"/>
                <w:sz w:val="24"/>
                <w:szCs w:val="24"/>
              </w:rPr>
              <w:t>100%</w:t>
            </w:r>
          </w:p>
        </w:tc>
      </w:tr>
    </w:tbl>
    <w:p w:rsidR="00F16275" w:rsidRDefault="00F16275" w:rsidP="00F16275">
      <w:pPr>
        <w:shd w:val="clear" w:color="auto" w:fill="FFFFFF"/>
        <w:spacing w:after="240" w:line="360" w:lineRule="auto"/>
        <w:ind w:firstLine="851"/>
        <w:jc w:val="both"/>
        <w:rPr>
          <w:rFonts w:ascii="Times New Roman" w:eastAsia="Calibri" w:hAnsi="Times New Roman" w:cs="Times New Roman"/>
          <w:color w:val="121212"/>
          <w:sz w:val="28"/>
          <w:szCs w:val="28"/>
          <w:shd w:val="clear" w:color="auto" w:fill="FFFFFF"/>
        </w:rPr>
      </w:pPr>
      <w:r w:rsidRPr="00997FB3">
        <w:rPr>
          <w:rFonts w:ascii="Times New Roman" w:eastAsia="Calibri" w:hAnsi="Times New Roman" w:cs="Times New Roman"/>
          <w:color w:val="121212"/>
          <w:sz w:val="28"/>
          <w:szCs w:val="28"/>
          <w:shd w:val="clear" w:color="auto" w:fill="FFFFFF"/>
        </w:rPr>
        <w:lastRenderedPageBreak/>
        <w:t>Мы изменили количество акций  данных компаний, чтобы получить примерно такую же позицию в рублях</w:t>
      </w:r>
      <w:r>
        <w:rPr>
          <w:rFonts w:ascii="Times New Roman" w:eastAsia="Calibri" w:hAnsi="Times New Roman" w:cs="Times New Roman"/>
          <w:color w:val="121212"/>
          <w:sz w:val="28"/>
          <w:szCs w:val="28"/>
          <w:shd w:val="clear" w:color="auto" w:fill="FFFFFF"/>
        </w:rPr>
        <w:t>. Теперь можно просчитать ежемесячные доходности для старого и нового портфеля (таб.</w:t>
      </w:r>
      <w:r>
        <w:rPr>
          <w:rFonts w:ascii="Times New Roman" w:hAnsi="Times New Roman"/>
          <w:color w:val="121212"/>
          <w:sz w:val="28"/>
          <w:szCs w:val="28"/>
          <w:shd w:val="clear" w:color="auto" w:fill="FFFFFF"/>
        </w:rPr>
        <w:t>16</w:t>
      </w:r>
      <w:r>
        <w:rPr>
          <w:rFonts w:ascii="Times New Roman" w:eastAsia="Calibri" w:hAnsi="Times New Roman" w:cs="Times New Roman"/>
          <w:color w:val="121212"/>
          <w:sz w:val="28"/>
          <w:szCs w:val="28"/>
          <w:shd w:val="clear" w:color="auto" w:fill="FFFFFF"/>
        </w:rPr>
        <w:t>).</w:t>
      </w:r>
    </w:p>
    <w:p w:rsidR="00F16275" w:rsidRDefault="00F16275" w:rsidP="00F16275">
      <w:pPr>
        <w:shd w:val="clear" w:color="auto" w:fill="FFFFFF"/>
        <w:spacing w:after="240" w:line="360" w:lineRule="auto"/>
        <w:ind w:firstLine="851"/>
        <w:jc w:val="both"/>
        <w:rPr>
          <w:rFonts w:ascii="Times New Roman" w:eastAsia="Calibri" w:hAnsi="Times New Roman" w:cs="Times New Roman"/>
          <w:color w:val="121212"/>
          <w:sz w:val="28"/>
          <w:szCs w:val="28"/>
          <w:shd w:val="clear" w:color="auto" w:fill="FFFFFF"/>
        </w:rPr>
      </w:pPr>
      <w:r>
        <w:rPr>
          <w:rFonts w:ascii="Times New Roman" w:eastAsia="Calibri" w:hAnsi="Times New Roman" w:cs="Times New Roman"/>
          <w:color w:val="121212"/>
          <w:sz w:val="28"/>
          <w:szCs w:val="28"/>
          <w:shd w:val="clear" w:color="auto" w:fill="FFFFFF"/>
        </w:rPr>
        <w:t xml:space="preserve">Таблица </w:t>
      </w:r>
      <w:r>
        <w:rPr>
          <w:rFonts w:ascii="Times New Roman" w:hAnsi="Times New Roman"/>
          <w:color w:val="121212"/>
          <w:sz w:val="28"/>
          <w:szCs w:val="28"/>
          <w:shd w:val="clear" w:color="auto" w:fill="FFFFFF"/>
        </w:rPr>
        <w:t>16</w:t>
      </w:r>
      <w:r w:rsidR="00D30204">
        <w:rPr>
          <w:rFonts w:ascii="Times New Roman" w:eastAsia="Calibri" w:hAnsi="Times New Roman" w:cs="Times New Roman"/>
          <w:color w:val="121212"/>
          <w:sz w:val="28"/>
          <w:szCs w:val="28"/>
          <w:shd w:val="clear" w:color="auto" w:fill="FFFFFF"/>
        </w:rPr>
        <w:t xml:space="preserve"> -</w:t>
      </w:r>
      <w:r>
        <w:rPr>
          <w:rFonts w:ascii="Times New Roman" w:eastAsia="Calibri" w:hAnsi="Times New Roman" w:cs="Times New Roman"/>
          <w:color w:val="121212"/>
          <w:sz w:val="28"/>
          <w:szCs w:val="28"/>
          <w:shd w:val="clear" w:color="auto" w:fill="FFFFFF"/>
        </w:rPr>
        <w:t xml:space="preserve"> Сравнение доходностей</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522"/>
        <w:gridCol w:w="1412"/>
        <w:gridCol w:w="1106"/>
        <w:gridCol w:w="2182"/>
      </w:tblGrid>
      <w:tr w:rsidR="00F16275" w:rsidRPr="00997FB3" w:rsidTr="00F16275">
        <w:trPr>
          <w:trHeight w:val="205"/>
        </w:trPr>
        <w:tc>
          <w:tcPr>
            <w:tcW w:w="3522" w:type="dxa"/>
            <w:shd w:val="clear" w:color="auto" w:fill="auto"/>
            <w:noWrap/>
            <w:vAlign w:val="bottom"/>
            <w:hideMark/>
          </w:tcPr>
          <w:p w:rsidR="00F16275" w:rsidRPr="00997FB3" w:rsidRDefault="00F16275" w:rsidP="0028175B">
            <w:pPr>
              <w:spacing w:after="0" w:line="240" w:lineRule="auto"/>
              <w:rPr>
                <w:rFonts w:ascii="Times New Roman" w:eastAsia="Calibri" w:hAnsi="Times New Roman" w:cs="Times New Roman"/>
                <w:sz w:val="24"/>
                <w:szCs w:val="24"/>
              </w:rPr>
            </w:pPr>
            <w:r w:rsidRPr="00997FB3">
              <w:rPr>
                <w:rFonts w:ascii="Times New Roman" w:eastAsia="Calibri" w:hAnsi="Times New Roman" w:cs="Times New Roman"/>
                <w:sz w:val="24"/>
                <w:szCs w:val="24"/>
              </w:rPr>
              <w:t> </w:t>
            </w:r>
          </w:p>
        </w:tc>
        <w:tc>
          <w:tcPr>
            <w:tcW w:w="1412" w:type="dxa"/>
            <w:shd w:val="clear" w:color="auto" w:fill="auto"/>
            <w:noWrap/>
            <w:vAlign w:val="bottom"/>
            <w:hideMark/>
          </w:tcPr>
          <w:p w:rsidR="00F16275" w:rsidRPr="00997FB3" w:rsidRDefault="00F16275" w:rsidP="00F16275">
            <w:pPr>
              <w:spacing w:after="0" w:line="240" w:lineRule="auto"/>
              <w:rPr>
                <w:rFonts w:ascii="Times New Roman" w:eastAsia="Calibri" w:hAnsi="Times New Roman" w:cs="Times New Roman"/>
                <w:sz w:val="24"/>
                <w:szCs w:val="24"/>
              </w:rPr>
            </w:pPr>
            <w:r w:rsidRPr="00997FB3">
              <w:rPr>
                <w:rFonts w:ascii="Times New Roman" w:eastAsia="Calibri" w:hAnsi="Times New Roman" w:cs="Times New Roman"/>
                <w:sz w:val="24"/>
                <w:szCs w:val="24"/>
              </w:rPr>
              <w:t>СТАРЫЙ</w:t>
            </w:r>
          </w:p>
        </w:tc>
        <w:tc>
          <w:tcPr>
            <w:tcW w:w="1106"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НОВЫЙ</w:t>
            </w:r>
          </w:p>
        </w:tc>
        <w:tc>
          <w:tcPr>
            <w:tcW w:w="2182"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S&amp;P index</w:t>
            </w:r>
          </w:p>
        </w:tc>
      </w:tr>
      <w:tr w:rsidR="00F16275" w:rsidRPr="00997FB3" w:rsidTr="00F16275">
        <w:trPr>
          <w:trHeight w:val="205"/>
        </w:trPr>
        <w:tc>
          <w:tcPr>
            <w:tcW w:w="3522" w:type="dxa"/>
            <w:shd w:val="clear" w:color="auto" w:fill="auto"/>
            <w:noWrap/>
            <w:vAlign w:val="bottom"/>
            <w:hideMark/>
          </w:tcPr>
          <w:p w:rsidR="00F16275" w:rsidRPr="00997FB3" w:rsidRDefault="00F16275" w:rsidP="0028175B">
            <w:pPr>
              <w:spacing w:after="0" w:line="240" w:lineRule="auto"/>
              <w:rPr>
                <w:rFonts w:ascii="Times New Roman" w:eastAsia="Calibri" w:hAnsi="Times New Roman" w:cs="Times New Roman"/>
                <w:sz w:val="24"/>
                <w:szCs w:val="24"/>
              </w:rPr>
            </w:pPr>
            <w:r w:rsidRPr="00997FB3">
              <w:rPr>
                <w:rFonts w:ascii="Times New Roman" w:eastAsia="Calibri" w:hAnsi="Times New Roman" w:cs="Times New Roman"/>
                <w:sz w:val="24"/>
                <w:szCs w:val="24"/>
              </w:rPr>
              <w:t xml:space="preserve">Средняя </w:t>
            </w:r>
            <w:r>
              <w:rPr>
                <w:rFonts w:ascii="Times New Roman" w:eastAsia="Calibri" w:hAnsi="Times New Roman" w:cs="Times New Roman"/>
                <w:sz w:val="24"/>
                <w:szCs w:val="24"/>
              </w:rPr>
              <w:t>ежемесячная</w:t>
            </w:r>
            <w:r w:rsidRPr="00997FB3">
              <w:rPr>
                <w:rFonts w:ascii="Times New Roman" w:eastAsia="Calibri" w:hAnsi="Times New Roman" w:cs="Times New Roman"/>
                <w:sz w:val="24"/>
                <w:szCs w:val="24"/>
              </w:rPr>
              <w:t xml:space="preserve"> доходность в 201</w:t>
            </w:r>
            <w:r>
              <w:rPr>
                <w:rFonts w:ascii="Times New Roman" w:eastAsia="Calibri" w:hAnsi="Times New Roman" w:cs="Times New Roman"/>
                <w:sz w:val="24"/>
                <w:szCs w:val="24"/>
              </w:rPr>
              <w:t>7</w:t>
            </w:r>
          </w:p>
        </w:tc>
        <w:tc>
          <w:tcPr>
            <w:tcW w:w="1412"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0,530%</w:t>
            </w:r>
          </w:p>
        </w:tc>
        <w:tc>
          <w:tcPr>
            <w:tcW w:w="1106"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0,637%</w:t>
            </w:r>
          </w:p>
        </w:tc>
        <w:tc>
          <w:tcPr>
            <w:tcW w:w="2182" w:type="dxa"/>
            <w:shd w:val="clear" w:color="auto" w:fill="auto"/>
            <w:noWrap/>
            <w:vAlign w:val="bottom"/>
            <w:hideMark/>
          </w:tcPr>
          <w:p w:rsidR="00F16275" w:rsidRPr="00997FB3" w:rsidRDefault="00F16275" w:rsidP="0028175B">
            <w:pPr>
              <w:spacing w:after="0" w:line="240" w:lineRule="auto"/>
              <w:jc w:val="center"/>
              <w:rPr>
                <w:rFonts w:ascii="Times New Roman" w:eastAsia="Calibri" w:hAnsi="Times New Roman" w:cs="Times New Roman"/>
                <w:sz w:val="24"/>
                <w:szCs w:val="24"/>
              </w:rPr>
            </w:pPr>
            <w:r w:rsidRPr="00997FB3">
              <w:rPr>
                <w:rFonts w:ascii="Times New Roman" w:eastAsia="Calibri" w:hAnsi="Times New Roman" w:cs="Times New Roman"/>
                <w:sz w:val="24"/>
                <w:szCs w:val="24"/>
              </w:rPr>
              <w:t>-0,107%</w:t>
            </w:r>
          </w:p>
        </w:tc>
      </w:tr>
    </w:tbl>
    <w:p w:rsidR="00F16275" w:rsidRDefault="00F16275" w:rsidP="00F16275">
      <w:pPr>
        <w:shd w:val="clear" w:color="auto" w:fill="FFFFFF"/>
        <w:spacing w:after="240" w:line="360" w:lineRule="auto"/>
        <w:ind w:firstLine="851"/>
        <w:jc w:val="both"/>
        <w:rPr>
          <w:rFonts w:ascii="Times New Roman" w:eastAsia="Calibri" w:hAnsi="Times New Roman" w:cs="Times New Roman"/>
          <w:sz w:val="28"/>
          <w:szCs w:val="28"/>
        </w:rPr>
      </w:pPr>
      <w:r>
        <w:rPr>
          <w:rFonts w:ascii="Times New Roman" w:eastAsia="Calibri" w:hAnsi="Times New Roman" w:cs="Times New Roman"/>
          <w:color w:val="121212"/>
          <w:sz w:val="28"/>
          <w:szCs w:val="28"/>
          <w:shd w:val="clear" w:color="auto" w:fill="FFFFFF"/>
        </w:rPr>
        <w:t xml:space="preserve">Как видно, наши изменения помогли, ежемесячная доходность для нового портфеля стала больше, кроме того доходность обоих портфелей выше </w:t>
      </w:r>
      <w:r w:rsidRPr="005F62BE">
        <w:rPr>
          <w:rFonts w:ascii="Times New Roman" w:eastAsia="Calibri" w:hAnsi="Times New Roman" w:cs="Times New Roman"/>
          <w:color w:val="121212"/>
          <w:sz w:val="28"/>
          <w:szCs w:val="28"/>
          <w:shd w:val="clear" w:color="auto" w:fill="FFFFFF"/>
        </w:rPr>
        <w:t xml:space="preserve">доходности индекса </w:t>
      </w:r>
      <w:r w:rsidRPr="00997FB3">
        <w:rPr>
          <w:rFonts w:ascii="Times New Roman" w:eastAsia="Calibri" w:hAnsi="Times New Roman" w:cs="Times New Roman"/>
          <w:sz w:val="28"/>
          <w:szCs w:val="28"/>
        </w:rPr>
        <w:t>S&amp;P</w:t>
      </w:r>
      <w:r w:rsidRPr="005F62BE">
        <w:rPr>
          <w:rFonts w:ascii="Times New Roman" w:eastAsia="Calibri" w:hAnsi="Times New Roman" w:cs="Times New Roman"/>
          <w:sz w:val="28"/>
          <w:szCs w:val="28"/>
        </w:rPr>
        <w:t>.Кроме того</w:t>
      </w:r>
      <w:r>
        <w:rPr>
          <w:rFonts w:ascii="Times New Roman" w:eastAsia="Calibri" w:hAnsi="Times New Roman" w:cs="Times New Roman"/>
          <w:sz w:val="28"/>
          <w:szCs w:val="28"/>
        </w:rPr>
        <w:t>, мы увеличили долю акций с наибольшей ежемесячной доходностью.</w:t>
      </w:r>
    </w:p>
    <w:p w:rsidR="00F16275" w:rsidRDefault="00F16275" w:rsidP="00F16275">
      <w:pPr>
        <w:shd w:val="clear" w:color="auto" w:fill="FFFFFF"/>
        <w:spacing w:after="240" w:line="360" w:lineRule="auto"/>
        <w:ind w:firstLine="851"/>
        <w:jc w:val="both"/>
        <w:rPr>
          <w:rFonts w:ascii="Times New Roman" w:hAnsi="Times New Roman"/>
          <w:sz w:val="28"/>
          <w:szCs w:val="28"/>
        </w:rPr>
      </w:pPr>
      <w:r>
        <w:rPr>
          <w:rFonts w:ascii="Times New Roman" w:eastAsia="Calibri" w:hAnsi="Times New Roman" w:cs="Times New Roman"/>
          <w:sz w:val="28"/>
          <w:szCs w:val="28"/>
        </w:rPr>
        <w:t xml:space="preserve">В заключении отметим, что применение модели Марковица позволяет составить портфель с наибольшей доходностью, а средства </w:t>
      </w:r>
      <w:r>
        <w:rPr>
          <w:rFonts w:ascii="Times New Roman" w:eastAsia="Calibri" w:hAnsi="Times New Roman" w:cs="Times New Roman"/>
          <w:sz w:val="28"/>
          <w:szCs w:val="28"/>
          <w:lang w:val="en-US"/>
        </w:rPr>
        <w:t>MS</w:t>
      </w:r>
      <w:r w:rsidRPr="005F62BE">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Excel</w:t>
      </w:r>
      <w:r w:rsidRPr="005F62BE">
        <w:rPr>
          <w:rFonts w:ascii="Times New Roman" w:eastAsia="Calibri" w:hAnsi="Times New Roman" w:cs="Times New Roman"/>
          <w:sz w:val="28"/>
          <w:szCs w:val="28"/>
        </w:rPr>
        <w:t xml:space="preserve"> </w:t>
      </w:r>
      <w:r>
        <w:rPr>
          <w:rFonts w:ascii="Times New Roman" w:eastAsia="Calibri" w:hAnsi="Times New Roman" w:cs="Times New Roman"/>
          <w:sz w:val="28"/>
          <w:szCs w:val="28"/>
        </w:rPr>
        <w:t>значительно упрощают расчеты. В данном примере я рассматривала ежемесячную доходность, так как обычно инвесторы вкладывают деньги на несколько месяцев, если же вклад будет на несколько недель, то необходимо получать данные о котировках за неделю</w:t>
      </w:r>
      <w:r w:rsidR="00FF0B71">
        <w:rPr>
          <w:rFonts w:ascii="Times New Roman" w:hAnsi="Times New Roman"/>
          <w:sz w:val="28"/>
          <w:szCs w:val="28"/>
        </w:rPr>
        <w:t>.</w:t>
      </w:r>
    </w:p>
    <w:p w:rsidR="00FF0B71" w:rsidRDefault="00FF0B71">
      <w:pPr>
        <w:rPr>
          <w:rFonts w:ascii="Times New Roman" w:hAnsi="Times New Roman"/>
          <w:sz w:val="28"/>
          <w:szCs w:val="28"/>
        </w:rPr>
      </w:pPr>
      <w:r>
        <w:rPr>
          <w:rFonts w:ascii="Times New Roman" w:hAnsi="Times New Roman"/>
          <w:sz w:val="28"/>
          <w:szCs w:val="28"/>
        </w:rPr>
        <w:br w:type="page"/>
      </w:r>
    </w:p>
    <w:p w:rsidR="00FF0B71" w:rsidRDefault="0026327E" w:rsidP="00F07BD1">
      <w:pPr>
        <w:shd w:val="clear" w:color="auto" w:fill="FFFFFF"/>
        <w:spacing w:after="240" w:line="720" w:lineRule="auto"/>
        <w:ind w:firstLine="851"/>
        <w:jc w:val="center"/>
        <w:rPr>
          <w:rFonts w:ascii="Times New Roman" w:hAnsi="Times New Roman" w:cs="Times New Roman"/>
          <w:sz w:val="28"/>
          <w:szCs w:val="28"/>
        </w:rPr>
      </w:pPr>
      <w:r>
        <w:rPr>
          <w:rFonts w:ascii="Times New Roman" w:hAnsi="Times New Roman" w:cs="Times New Roman"/>
          <w:sz w:val="28"/>
          <w:szCs w:val="28"/>
        </w:rPr>
        <w:lastRenderedPageBreak/>
        <w:t>Заключение</w:t>
      </w:r>
    </w:p>
    <w:p w:rsidR="0026327E" w:rsidRDefault="0026327E" w:rsidP="0026327E">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Pr>
          <w:rFonts w:ascii="Times New Roman" w:hAnsi="Times New Roman" w:cs="Times New Roman"/>
          <w:color w:val="121212"/>
          <w:sz w:val="28"/>
          <w:szCs w:val="28"/>
          <w:shd w:val="clear" w:color="auto" w:fill="FFFFFF"/>
        </w:rPr>
        <w:t xml:space="preserve">В данной работе был рассмотрен финансовый рынок. Было приведено подробное описание всех секторов финансового рынка, его участников, </w:t>
      </w:r>
      <w:r w:rsidR="00CA69B4">
        <w:rPr>
          <w:rFonts w:ascii="Times New Roman" w:hAnsi="Times New Roman" w:cs="Times New Roman"/>
          <w:color w:val="121212"/>
          <w:sz w:val="28"/>
          <w:szCs w:val="28"/>
          <w:shd w:val="clear" w:color="auto" w:fill="FFFFFF"/>
        </w:rPr>
        <w:t>видов</w:t>
      </w:r>
      <w:r w:rsidR="00650153">
        <w:rPr>
          <w:rFonts w:ascii="Times New Roman" w:hAnsi="Times New Roman" w:cs="Times New Roman"/>
          <w:color w:val="121212"/>
          <w:sz w:val="28"/>
          <w:szCs w:val="28"/>
          <w:shd w:val="clear" w:color="auto" w:fill="FFFFFF"/>
        </w:rPr>
        <w:t xml:space="preserve"> ценных бумаг, </w:t>
      </w:r>
      <w:r>
        <w:rPr>
          <w:rFonts w:ascii="Times New Roman" w:hAnsi="Times New Roman" w:cs="Times New Roman"/>
          <w:color w:val="121212"/>
          <w:sz w:val="28"/>
          <w:szCs w:val="28"/>
          <w:shd w:val="clear" w:color="auto" w:fill="FFFFFF"/>
        </w:rPr>
        <w:t xml:space="preserve">кратко затронута законодательная база, регулирующая данный рынок. Отдельное внимание было уделено российскому рынку ценных бумаг, и выявлено, что становления рынка ценных бумаг нашей страны состояло из трех основных этапов, каждый из которых подробно рассмотрен. </w:t>
      </w:r>
    </w:p>
    <w:p w:rsidR="0026327E" w:rsidRDefault="0026327E" w:rsidP="0026327E">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Pr>
          <w:rFonts w:ascii="Times New Roman" w:hAnsi="Times New Roman" w:cs="Times New Roman"/>
          <w:color w:val="121212"/>
          <w:sz w:val="28"/>
          <w:szCs w:val="28"/>
          <w:shd w:val="clear" w:color="auto" w:fill="FFFFFF"/>
        </w:rPr>
        <w:t>В данной работе говориться о том, что на финансовом рынке многие участники занимаются короткими продажами, или как их еще называют быстрыми сделками, данный способ торговли привлекателен тем, что может приносить огромную прибыль за небольшой интервал времени, но вместе с тем может принести еще большие убытки, что связано с высоким риском.</w:t>
      </w:r>
    </w:p>
    <w:p w:rsidR="0026327E" w:rsidRDefault="0054324E" w:rsidP="0026327E">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Pr>
          <w:rFonts w:ascii="Times New Roman" w:hAnsi="Times New Roman" w:cs="Times New Roman"/>
          <w:color w:val="121212"/>
          <w:sz w:val="28"/>
          <w:szCs w:val="28"/>
          <w:shd w:val="clear" w:color="auto" w:fill="FFFFFF"/>
        </w:rPr>
        <w:t xml:space="preserve">Часть участников данного рынка предпочитают менее рискованную схему, а именно, долгосрочное инвестирование. Ее привлекательность как раз и состоит в реальной возможности минимизации риска, но вместе с тем доходность не будет столь высокой как для предыдущего случая. </w:t>
      </w:r>
    </w:p>
    <w:p w:rsidR="00CA69B4" w:rsidRDefault="0054324E" w:rsidP="0026327E">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Pr>
          <w:rFonts w:ascii="Times New Roman" w:hAnsi="Times New Roman" w:cs="Times New Roman"/>
          <w:color w:val="121212"/>
          <w:sz w:val="28"/>
          <w:szCs w:val="28"/>
          <w:shd w:val="clear" w:color="auto" w:fill="FFFFFF"/>
        </w:rPr>
        <w:t xml:space="preserve">Оба способа нуждаются в прогнозировании, поэтому для каждого из них были рассмотрены математические модели, для быстрых сделок – модели логистической регрессии, случайного леса, градиентного бустинга, а для долгосрочного инвестирования – модели Марковица и </w:t>
      </w:r>
      <w:r w:rsidR="00023ACB">
        <w:rPr>
          <w:rFonts w:ascii="Times New Roman" w:hAnsi="Times New Roman" w:cs="Times New Roman"/>
          <w:color w:val="121212"/>
          <w:sz w:val="28"/>
          <w:szCs w:val="28"/>
          <w:shd w:val="clear" w:color="auto" w:fill="FFFFFF"/>
        </w:rPr>
        <w:t>Тобина</w:t>
      </w:r>
      <w:r>
        <w:rPr>
          <w:rFonts w:ascii="Times New Roman" w:hAnsi="Times New Roman" w:cs="Times New Roman"/>
          <w:color w:val="121212"/>
          <w:sz w:val="28"/>
          <w:szCs w:val="28"/>
          <w:shd w:val="clear" w:color="auto" w:fill="FFFFFF"/>
        </w:rPr>
        <w:t xml:space="preserve">. Первые модели гораздо сложнее и трудозатратны, поэтому нуждаются в автоматизации. Последние две модели, </w:t>
      </w:r>
      <w:r w:rsidR="0026327E" w:rsidRPr="0033564C">
        <w:rPr>
          <w:rFonts w:ascii="Times New Roman" w:hAnsi="Times New Roman" w:cs="Times New Roman"/>
          <w:color w:val="121212"/>
          <w:sz w:val="28"/>
          <w:szCs w:val="28"/>
          <w:shd w:val="clear" w:color="auto" w:fill="FFFFFF"/>
        </w:rPr>
        <w:t xml:space="preserve">не смотря на сложную математическую теорию, </w:t>
      </w:r>
      <w:r>
        <w:rPr>
          <w:rFonts w:ascii="Times New Roman" w:hAnsi="Times New Roman" w:cs="Times New Roman"/>
          <w:color w:val="121212"/>
          <w:sz w:val="28"/>
          <w:szCs w:val="28"/>
          <w:shd w:val="clear" w:color="auto" w:fill="FFFFFF"/>
        </w:rPr>
        <w:t>просты для расчета, поэтому для составления</w:t>
      </w:r>
      <w:r w:rsidR="0026327E" w:rsidRPr="0033564C">
        <w:rPr>
          <w:rFonts w:ascii="Times New Roman" w:hAnsi="Times New Roman" w:cs="Times New Roman"/>
          <w:color w:val="121212"/>
          <w:sz w:val="28"/>
          <w:szCs w:val="28"/>
          <w:shd w:val="clear" w:color="auto" w:fill="FFFFFF"/>
        </w:rPr>
        <w:t xml:space="preserve"> инвестиционного портфеля</w:t>
      </w:r>
      <w:r>
        <w:rPr>
          <w:rFonts w:ascii="Times New Roman" w:hAnsi="Times New Roman" w:cs="Times New Roman"/>
          <w:color w:val="121212"/>
          <w:sz w:val="28"/>
          <w:szCs w:val="28"/>
          <w:shd w:val="clear" w:color="auto" w:fill="FFFFFF"/>
        </w:rPr>
        <w:t xml:space="preserve"> с их помощью достаточно пользоваться</w:t>
      </w:r>
      <w:r w:rsidR="0026327E" w:rsidRPr="0033564C">
        <w:rPr>
          <w:rFonts w:ascii="Times New Roman" w:hAnsi="Times New Roman" w:cs="Times New Roman"/>
          <w:color w:val="121212"/>
          <w:sz w:val="28"/>
          <w:szCs w:val="28"/>
          <w:shd w:val="clear" w:color="auto" w:fill="FFFFFF"/>
        </w:rPr>
        <w:t xml:space="preserve"> средствами Excel</w:t>
      </w:r>
      <w:r>
        <w:rPr>
          <w:rFonts w:ascii="Times New Roman" w:hAnsi="Times New Roman" w:cs="Times New Roman"/>
          <w:color w:val="121212"/>
          <w:sz w:val="28"/>
          <w:szCs w:val="28"/>
          <w:shd w:val="clear" w:color="auto" w:fill="FFFFFF"/>
        </w:rPr>
        <w:t>, что доступно практически каждому гражданину нашей страны</w:t>
      </w:r>
      <w:r w:rsidR="0026327E" w:rsidRPr="0033564C">
        <w:rPr>
          <w:rFonts w:ascii="Times New Roman" w:hAnsi="Times New Roman" w:cs="Times New Roman"/>
          <w:color w:val="121212"/>
          <w:sz w:val="28"/>
          <w:szCs w:val="28"/>
          <w:shd w:val="clear" w:color="auto" w:fill="FFFFFF"/>
        </w:rPr>
        <w:t xml:space="preserve">. </w:t>
      </w:r>
    </w:p>
    <w:p w:rsidR="00CA69B4" w:rsidRDefault="0026327E" w:rsidP="0026327E">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sidRPr="0033564C">
        <w:rPr>
          <w:rFonts w:ascii="Times New Roman" w:hAnsi="Times New Roman" w:cs="Times New Roman"/>
          <w:color w:val="121212"/>
          <w:sz w:val="28"/>
          <w:szCs w:val="28"/>
          <w:shd w:val="clear" w:color="auto" w:fill="FFFFFF"/>
        </w:rPr>
        <w:lastRenderedPageBreak/>
        <w:t xml:space="preserve">Инвестирование является надежным способом вложения капитала, но при выборе эмитентов следует воспользоваться принципом диверсификации, который заключается в распределении капитала между ценными бумагами компаний различных отраслей и видов деятельности. </w:t>
      </w:r>
    </w:p>
    <w:p w:rsidR="0026327E" w:rsidRPr="0033564C" w:rsidRDefault="00620943" w:rsidP="0026327E">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Pr>
          <w:rFonts w:ascii="Times New Roman" w:hAnsi="Times New Roman" w:cs="Times New Roman"/>
          <w:color w:val="121212"/>
          <w:sz w:val="28"/>
          <w:szCs w:val="28"/>
          <w:shd w:val="clear" w:color="auto" w:fill="FFFFFF"/>
        </w:rPr>
        <w:t>В данной работе было построено два инвестиционных портфеля на основе описанных моделей. При построении</w:t>
      </w:r>
      <w:r w:rsidR="00F647F8">
        <w:rPr>
          <w:rFonts w:ascii="Times New Roman" w:hAnsi="Times New Roman" w:cs="Times New Roman"/>
          <w:color w:val="121212"/>
          <w:sz w:val="28"/>
          <w:szCs w:val="28"/>
          <w:shd w:val="clear" w:color="auto" w:fill="FFFFFF"/>
        </w:rPr>
        <w:t xml:space="preserve"> портфеля с помощью</w:t>
      </w:r>
      <w:r>
        <w:rPr>
          <w:rFonts w:ascii="Times New Roman" w:hAnsi="Times New Roman" w:cs="Times New Roman"/>
          <w:color w:val="121212"/>
          <w:sz w:val="28"/>
          <w:szCs w:val="28"/>
          <w:shd w:val="clear" w:color="auto" w:fill="FFFFFF"/>
        </w:rPr>
        <w:t xml:space="preserve"> модели Марковица удалось уменьшить риск и увеличить доходность</w:t>
      </w:r>
      <w:r w:rsidR="00F647F8">
        <w:rPr>
          <w:rFonts w:ascii="Times New Roman" w:hAnsi="Times New Roman" w:cs="Times New Roman"/>
          <w:color w:val="121212"/>
          <w:sz w:val="28"/>
          <w:szCs w:val="28"/>
          <w:shd w:val="clear" w:color="auto" w:fill="FFFFFF"/>
        </w:rPr>
        <w:t xml:space="preserve"> первоначального портфеля. При построении портфеля с помощью модели Тобина в результате было получено, что выгоднее вложить средства в безрисковый актив.</w:t>
      </w:r>
    </w:p>
    <w:p w:rsidR="0026327E" w:rsidRDefault="0054324E" w:rsidP="00650153">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Pr>
          <w:rFonts w:ascii="Times New Roman" w:hAnsi="Times New Roman" w:cs="Times New Roman"/>
          <w:sz w:val="28"/>
          <w:szCs w:val="28"/>
        </w:rPr>
        <w:t>Как было сказано в работе</w:t>
      </w:r>
      <w:r w:rsidR="00421886">
        <w:rPr>
          <w:rFonts w:ascii="Times New Roman" w:hAnsi="Times New Roman" w:cs="Times New Roman"/>
          <w:sz w:val="28"/>
          <w:szCs w:val="28"/>
        </w:rPr>
        <w:t>,</w:t>
      </w:r>
      <w:r>
        <w:rPr>
          <w:rFonts w:ascii="Times New Roman" w:hAnsi="Times New Roman" w:cs="Times New Roman"/>
          <w:sz w:val="28"/>
          <w:szCs w:val="28"/>
        </w:rPr>
        <w:t xml:space="preserve"> наиболее привлекательными для инвестирования являются акции крупных фирм</w:t>
      </w:r>
      <w:r w:rsidR="00421886">
        <w:rPr>
          <w:rFonts w:ascii="Times New Roman" w:hAnsi="Times New Roman" w:cs="Times New Roman"/>
          <w:sz w:val="28"/>
          <w:szCs w:val="28"/>
        </w:rPr>
        <w:t xml:space="preserve">, связанных с нефтедобычей, добычей газа, энергетикой, телекоммуникациями. Поэтому в третьей главе для расчета инвестиционного портфеля были выбраны такие фирмы, как </w:t>
      </w:r>
      <w:r w:rsidR="00421886" w:rsidRPr="0033564C">
        <w:rPr>
          <w:rFonts w:ascii="Times New Roman" w:hAnsi="Times New Roman" w:cs="Times New Roman"/>
          <w:color w:val="121212"/>
          <w:sz w:val="28"/>
          <w:szCs w:val="28"/>
          <w:shd w:val="clear" w:color="auto" w:fill="FFFFFF"/>
        </w:rPr>
        <w:t>ПАО «Газпром», ПАО «</w:t>
      </w:r>
      <w:r w:rsidR="00421886">
        <w:rPr>
          <w:rFonts w:ascii="Times New Roman" w:hAnsi="Times New Roman" w:cs="Times New Roman"/>
          <w:color w:val="121212"/>
          <w:sz w:val="28"/>
          <w:szCs w:val="28"/>
          <w:shd w:val="clear" w:color="auto" w:fill="FFFFFF"/>
        </w:rPr>
        <w:t>Лукойл</w:t>
      </w:r>
      <w:r w:rsidR="00421886" w:rsidRPr="0033564C">
        <w:rPr>
          <w:rFonts w:ascii="Times New Roman" w:hAnsi="Times New Roman" w:cs="Times New Roman"/>
          <w:color w:val="121212"/>
          <w:sz w:val="28"/>
          <w:szCs w:val="28"/>
          <w:shd w:val="clear" w:color="auto" w:fill="FFFFFF"/>
        </w:rPr>
        <w:t>», ПАО «</w:t>
      </w:r>
      <w:r w:rsidR="00421886">
        <w:rPr>
          <w:rFonts w:ascii="Times New Roman" w:hAnsi="Times New Roman" w:cs="Times New Roman"/>
          <w:color w:val="121212"/>
          <w:sz w:val="28"/>
          <w:szCs w:val="28"/>
          <w:shd w:val="clear" w:color="auto" w:fill="FFFFFF"/>
        </w:rPr>
        <w:t>Сбербанк</w:t>
      </w:r>
      <w:r w:rsidR="00421886" w:rsidRPr="0033564C">
        <w:rPr>
          <w:rFonts w:ascii="Times New Roman" w:hAnsi="Times New Roman" w:cs="Times New Roman"/>
          <w:color w:val="121212"/>
          <w:sz w:val="28"/>
          <w:szCs w:val="28"/>
          <w:shd w:val="clear" w:color="auto" w:fill="FFFFFF"/>
        </w:rPr>
        <w:t>»</w:t>
      </w:r>
      <w:r w:rsidR="00421886">
        <w:rPr>
          <w:rFonts w:ascii="Times New Roman" w:hAnsi="Times New Roman" w:cs="Times New Roman"/>
          <w:color w:val="121212"/>
          <w:sz w:val="28"/>
          <w:szCs w:val="28"/>
          <w:shd w:val="clear" w:color="auto" w:fill="FFFFFF"/>
        </w:rPr>
        <w:t xml:space="preserve">, ПАО «ВТБ», ПАО «Мегафон». При помощи модели Марковица было получено, что наибольший доход приносят </w:t>
      </w:r>
      <w:r w:rsidR="00421886" w:rsidRPr="0033564C">
        <w:rPr>
          <w:rFonts w:ascii="Times New Roman" w:hAnsi="Times New Roman" w:cs="Times New Roman"/>
          <w:color w:val="121212"/>
          <w:sz w:val="28"/>
          <w:szCs w:val="28"/>
          <w:shd w:val="clear" w:color="auto" w:fill="FFFFFF"/>
        </w:rPr>
        <w:t>ПАО «Газпром», ПАО «</w:t>
      </w:r>
      <w:r w:rsidR="00421886">
        <w:rPr>
          <w:rFonts w:ascii="Times New Roman" w:hAnsi="Times New Roman" w:cs="Times New Roman"/>
          <w:color w:val="121212"/>
          <w:sz w:val="28"/>
          <w:szCs w:val="28"/>
          <w:shd w:val="clear" w:color="auto" w:fill="FFFFFF"/>
        </w:rPr>
        <w:t>Лукойл</w:t>
      </w:r>
      <w:r w:rsidR="00421886" w:rsidRPr="0033564C">
        <w:rPr>
          <w:rFonts w:ascii="Times New Roman" w:hAnsi="Times New Roman" w:cs="Times New Roman"/>
          <w:color w:val="121212"/>
          <w:sz w:val="28"/>
          <w:szCs w:val="28"/>
          <w:shd w:val="clear" w:color="auto" w:fill="FFFFFF"/>
        </w:rPr>
        <w:t>», ПАО «</w:t>
      </w:r>
      <w:r w:rsidR="00421886">
        <w:rPr>
          <w:rFonts w:ascii="Times New Roman" w:hAnsi="Times New Roman" w:cs="Times New Roman"/>
          <w:color w:val="121212"/>
          <w:sz w:val="28"/>
          <w:szCs w:val="28"/>
          <w:shd w:val="clear" w:color="auto" w:fill="FFFFFF"/>
        </w:rPr>
        <w:t>Сбербанк» с минимальным риском.</w:t>
      </w:r>
    </w:p>
    <w:p w:rsidR="00421886" w:rsidRDefault="00421886" w:rsidP="00650153">
      <w:pPr>
        <w:shd w:val="clear" w:color="auto" w:fill="FFFFFF"/>
        <w:spacing w:after="240" w:line="360" w:lineRule="auto"/>
        <w:ind w:firstLine="851"/>
        <w:jc w:val="both"/>
        <w:rPr>
          <w:rFonts w:ascii="Times New Roman" w:hAnsi="Times New Roman" w:cs="Times New Roman"/>
          <w:color w:val="121212"/>
          <w:sz w:val="28"/>
          <w:szCs w:val="28"/>
          <w:shd w:val="clear" w:color="auto" w:fill="FFFFFF"/>
        </w:rPr>
      </w:pPr>
      <w:r>
        <w:rPr>
          <w:rFonts w:ascii="Times New Roman" w:hAnsi="Times New Roman" w:cs="Times New Roman"/>
          <w:color w:val="121212"/>
          <w:sz w:val="28"/>
          <w:szCs w:val="28"/>
          <w:shd w:val="clear" w:color="auto" w:fill="FFFFFF"/>
        </w:rPr>
        <w:t xml:space="preserve">Важную роль в данной работе занимает </w:t>
      </w:r>
      <w:r w:rsidRPr="0033564C">
        <w:rPr>
          <w:rFonts w:ascii="Times New Roman" w:hAnsi="Times New Roman" w:cs="Times New Roman"/>
          <w:color w:val="121212"/>
          <w:sz w:val="28"/>
          <w:szCs w:val="28"/>
          <w:shd w:val="clear" w:color="auto" w:fill="FFFFFF"/>
        </w:rPr>
        <w:t>ПАО «Газпром»</w:t>
      </w:r>
      <w:r>
        <w:rPr>
          <w:rFonts w:ascii="Times New Roman" w:hAnsi="Times New Roman" w:cs="Times New Roman"/>
          <w:color w:val="121212"/>
          <w:sz w:val="28"/>
          <w:szCs w:val="28"/>
          <w:shd w:val="clear" w:color="auto" w:fill="FFFFFF"/>
        </w:rPr>
        <w:t xml:space="preserve">. На основе ценных бумага данного акционерного общества была рассмотрена автоматизированная программа для коротких продаж, которая приносила прибыль в большинстве случаев. Для составления данной программы были использованы математические модели первой группы, а данные для анализа выгружались из торговой платформы </w:t>
      </w:r>
      <w:r w:rsidRPr="0033564C">
        <w:rPr>
          <w:rFonts w:ascii="Times New Roman" w:hAnsi="Times New Roman"/>
          <w:sz w:val="28"/>
          <w:szCs w:val="28"/>
        </w:rPr>
        <w:t>QUIK</w:t>
      </w:r>
      <w:r>
        <w:rPr>
          <w:rFonts w:ascii="Times New Roman" w:hAnsi="Times New Roman" w:cs="Times New Roman"/>
          <w:color w:val="121212"/>
          <w:sz w:val="28"/>
          <w:szCs w:val="28"/>
          <w:shd w:val="clear" w:color="auto" w:fill="FFFFFF"/>
        </w:rPr>
        <w:t xml:space="preserve"> каждые 15 минут.</w:t>
      </w:r>
      <w:r w:rsidR="00DF0B51">
        <w:rPr>
          <w:rFonts w:ascii="Times New Roman" w:hAnsi="Times New Roman" w:cs="Times New Roman"/>
          <w:color w:val="121212"/>
          <w:sz w:val="28"/>
          <w:szCs w:val="28"/>
          <w:shd w:val="clear" w:color="auto" w:fill="FFFFFF"/>
        </w:rPr>
        <w:t xml:space="preserve">  На основе полученных результатов можно сделать вывод о том, что </w:t>
      </w:r>
      <w:r w:rsidR="00620943">
        <w:rPr>
          <w:rFonts w:ascii="Times New Roman" w:hAnsi="Times New Roman" w:cs="Times New Roman"/>
          <w:color w:val="121212"/>
          <w:sz w:val="28"/>
          <w:szCs w:val="28"/>
          <w:shd w:val="clear" w:color="auto" w:fill="FFFFFF"/>
        </w:rPr>
        <w:t xml:space="preserve">наиболее точной моделью является логистическая регрессия, т.к. она стабильно давала более 70 процентов верных угадываний, хотя приходилось уменьшать обучающую выборку для ускорения работы. Модель градиентного бустинга занимает </w:t>
      </w:r>
      <w:r w:rsidR="00620943">
        <w:rPr>
          <w:rFonts w:ascii="Times New Roman" w:hAnsi="Times New Roman" w:cs="Times New Roman"/>
          <w:color w:val="121212"/>
          <w:sz w:val="28"/>
          <w:szCs w:val="28"/>
          <w:shd w:val="clear" w:color="auto" w:fill="FFFFFF"/>
        </w:rPr>
        <w:lastRenderedPageBreak/>
        <w:t>вторую позицию, т.к. процент верных угадываний колебался в пределах 70 процентов, что логично, т.к. бустинг строит алгоритмы, исправляя предыдущие ошибки. Модель случайного леса, к сожалению, не показала таких хороших результатов, т.к. процент верных угадываний был около 62 процентов. Но</w:t>
      </w:r>
      <w:r w:rsidR="00CA69B4">
        <w:rPr>
          <w:rFonts w:ascii="Times New Roman" w:hAnsi="Times New Roman" w:cs="Times New Roman"/>
          <w:color w:val="121212"/>
          <w:sz w:val="28"/>
          <w:szCs w:val="28"/>
          <w:shd w:val="clear" w:color="auto" w:fill="FFFFFF"/>
        </w:rPr>
        <w:t>,</w:t>
      </w:r>
      <w:r w:rsidR="00620943">
        <w:rPr>
          <w:rFonts w:ascii="Times New Roman" w:hAnsi="Times New Roman" w:cs="Times New Roman"/>
          <w:color w:val="121212"/>
          <w:sz w:val="28"/>
          <w:szCs w:val="28"/>
          <w:shd w:val="clear" w:color="auto" w:fill="FFFFFF"/>
        </w:rPr>
        <w:t xml:space="preserve"> тем не менее</w:t>
      </w:r>
      <w:r w:rsidR="00CA69B4">
        <w:rPr>
          <w:rFonts w:ascii="Times New Roman" w:hAnsi="Times New Roman" w:cs="Times New Roman"/>
          <w:color w:val="121212"/>
          <w:sz w:val="28"/>
          <w:szCs w:val="28"/>
          <w:shd w:val="clear" w:color="auto" w:fill="FFFFFF"/>
        </w:rPr>
        <w:t>,</w:t>
      </w:r>
      <w:r w:rsidR="00620943">
        <w:rPr>
          <w:rFonts w:ascii="Times New Roman" w:hAnsi="Times New Roman" w:cs="Times New Roman"/>
          <w:color w:val="121212"/>
          <w:sz w:val="28"/>
          <w:szCs w:val="28"/>
          <w:shd w:val="clear" w:color="auto" w:fill="FFFFFF"/>
        </w:rPr>
        <w:t xml:space="preserve"> каждая из моделей всегда давала хороший результат, превышающий 50 процентов.</w:t>
      </w:r>
    </w:p>
    <w:p w:rsidR="00AA210E" w:rsidRDefault="00650153" w:rsidP="00650153">
      <w:pPr>
        <w:shd w:val="clear" w:color="auto" w:fill="FFFFFF"/>
        <w:spacing w:after="24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заключении хочется сказать о том, что финансовый рынок играет важную роль в экономике государства, на него оказывают влияние политические ситуации в мире, данный рынок определяет развитие страны, а также может являться инструментом регулирования экономической ситуации внутри государства.</w:t>
      </w:r>
      <w:r w:rsidR="00CA69B4">
        <w:rPr>
          <w:rFonts w:ascii="Times New Roman" w:hAnsi="Times New Roman" w:cs="Times New Roman"/>
          <w:sz w:val="28"/>
          <w:szCs w:val="28"/>
        </w:rPr>
        <w:t xml:space="preserve"> </w:t>
      </w:r>
    </w:p>
    <w:p w:rsidR="00F067F5" w:rsidRDefault="00F067F5">
      <w:pPr>
        <w:rPr>
          <w:rFonts w:ascii="Times New Roman" w:hAnsi="Times New Roman" w:cs="Times New Roman"/>
          <w:sz w:val="28"/>
          <w:szCs w:val="28"/>
        </w:rPr>
      </w:pPr>
      <w:r>
        <w:rPr>
          <w:rFonts w:ascii="Times New Roman" w:hAnsi="Times New Roman" w:cs="Times New Roman"/>
          <w:sz w:val="28"/>
          <w:szCs w:val="28"/>
        </w:rPr>
        <w:br w:type="page"/>
      </w:r>
    </w:p>
    <w:p w:rsidR="00F067F5" w:rsidRDefault="00F067F5" w:rsidP="00F07BD1">
      <w:pPr>
        <w:spacing w:line="720" w:lineRule="auto"/>
        <w:ind w:firstLine="851"/>
        <w:jc w:val="center"/>
        <w:rPr>
          <w:rFonts w:ascii="Times New Roman" w:hAnsi="Times New Roman" w:cs="Times New Roman"/>
          <w:sz w:val="28"/>
          <w:szCs w:val="28"/>
        </w:rPr>
      </w:pPr>
      <w:r>
        <w:rPr>
          <w:rFonts w:ascii="Times New Roman" w:hAnsi="Times New Roman" w:cs="Times New Roman"/>
          <w:sz w:val="28"/>
          <w:szCs w:val="28"/>
        </w:rPr>
        <w:lastRenderedPageBreak/>
        <w:t>Список литературы</w:t>
      </w:r>
    </w:p>
    <w:p w:rsidR="00CE6860" w:rsidRPr="00CE6860" w:rsidRDefault="00CE6860" w:rsidP="00CE6860">
      <w:pPr>
        <w:pStyle w:val="a3"/>
        <w:numPr>
          <w:ilvl w:val="0"/>
          <w:numId w:val="36"/>
        </w:numPr>
        <w:shd w:val="clear" w:color="auto" w:fill="FFFFFF"/>
        <w:spacing w:after="240" w:line="360" w:lineRule="auto"/>
        <w:ind w:left="0" w:firstLine="855"/>
        <w:jc w:val="both"/>
        <w:rPr>
          <w:rFonts w:ascii="Times New Roman" w:hAnsi="Times New Roman"/>
        </w:rPr>
      </w:pPr>
      <w:r w:rsidRPr="00CE6860">
        <w:rPr>
          <w:rFonts w:ascii="Times New Roman" w:eastAsia="Calibri" w:hAnsi="Times New Roman" w:cs="Times New Roman"/>
          <w:sz w:val="28"/>
          <w:szCs w:val="28"/>
        </w:rPr>
        <w:t>Первозванский А. Т. Финансовый рынок: расчет и риск. — М.: ИНФРА- М, 1994. — 192 с.</w:t>
      </w:r>
    </w:p>
    <w:p w:rsidR="00CE6860" w:rsidRPr="00CE6860" w:rsidRDefault="00CE6860" w:rsidP="00CE6860">
      <w:pPr>
        <w:pStyle w:val="a3"/>
        <w:numPr>
          <w:ilvl w:val="0"/>
          <w:numId w:val="36"/>
        </w:numPr>
        <w:shd w:val="clear" w:color="auto" w:fill="FFFFFF"/>
        <w:spacing w:before="48" w:after="240" w:line="360" w:lineRule="auto"/>
        <w:ind w:left="0" w:firstLine="855"/>
        <w:jc w:val="both"/>
        <w:rPr>
          <w:rFonts w:ascii="Times New Roman" w:eastAsia="Calibri" w:hAnsi="Times New Roman" w:cs="Times New Roman"/>
          <w:sz w:val="28"/>
          <w:szCs w:val="28"/>
        </w:rPr>
      </w:pPr>
      <w:r w:rsidRPr="00CE6860">
        <w:rPr>
          <w:rFonts w:ascii="Times New Roman" w:eastAsia="Calibri" w:hAnsi="Times New Roman" w:cs="Times New Roman"/>
          <w:color w:val="000000"/>
          <w:spacing w:val="2"/>
          <w:sz w:val="28"/>
          <w:szCs w:val="28"/>
        </w:rPr>
        <w:t xml:space="preserve">Эрлих А.А. </w:t>
      </w:r>
      <w:r w:rsidRPr="00CE6860">
        <w:rPr>
          <w:rFonts w:ascii="Times New Roman" w:eastAsia="Calibri" w:hAnsi="Times New Roman" w:cs="Times New Roman"/>
          <w:bCs/>
          <w:color w:val="000000"/>
          <w:spacing w:val="2"/>
          <w:sz w:val="28"/>
          <w:szCs w:val="28"/>
        </w:rPr>
        <w:t>Технический анализ товарных и финансовых рынков:</w:t>
      </w:r>
      <w:r w:rsidRPr="00CE6860">
        <w:rPr>
          <w:rFonts w:ascii="Times New Roman" w:hAnsi="Times New Roman" w:cs="Times New Roman"/>
          <w:bCs/>
          <w:color w:val="000000"/>
          <w:spacing w:val="2"/>
          <w:sz w:val="28"/>
          <w:szCs w:val="28"/>
        </w:rPr>
        <w:t xml:space="preserve"> </w:t>
      </w:r>
      <w:r w:rsidRPr="00CE6860">
        <w:rPr>
          <w:rFonts w:ascii="Times New Roman" w:eastAsia="Calibri" w:hAnsi="Times New Roman" w:cs="Times New Roman"/>
          <w:color w:val="000000"/>
          <w:sz w:val="28"/>
          <w:szCs w:val="28"/>
        </w:rPr>
        <w:t>Э 79 Прикладное пособие. - 2-е изд. - М.: ИНФРА-М, 1996.  - 176 с.</w:t>
      </w:r>
    </w:p>
    <w:p w:rsidR="00CE6860" w:rsidRPr="00C4723A" w:rsidRDefault="00CE6860" w:rsidP="00CE6860">
      <w:pPr>
        <w:pStyle w:val="a3"/>
        <w:numPr>
          <w:ilvl w:val="0"/>
          <w:numId w:val="36"/>
        </w:numPr>
        <w:shd w:val="clear" w:color="auto" w:fill="FFFFFF"/>
        <w:spacing w:after="240" w:line="360" w:lineRule="auto"/>
        <w:ind w:left="0" w:firstLine="855"/>
        <w:jc w:val="both"/>
        <w:rPr>
          <w:rFonts w:ascii="Times New Roman" w:eastAsia="Calibri" w:hAnsi="Times New Roman" w:cs="Times New Roman"/>
          <w:sz w:val="28"/>
          <w:szCs w:val="28"/>
        </w:rPr>
      </w:pPr>
      <w:r w:rsidRPr="00C4723A">
        <w:rPr>
          <w:rFonts w:ascii="Times New Roman" w:hAnsi="Times New Roman" w:cs="Times New Roman"/>
          <w:sz w:val="28"/>
          <w:szCs w:val="28"/>
        </w:rPr>
        <w:t>Бердникова Т.Б. Рынок ценн</w:t>
      </w:r>
      <w:r>
        <w:rPr>
          <w:rFonts w:ascii="Times New Roman" w:hAnsi="Times New Roman" w:cs="Times New Roman"/>
          <w:sz w:val="28"/>
          <w:szCs w:val="28"/>
        </w:rPr>
        <w:t>ых бумаг и биржевое дело: Учеб</w:t>
      </w:r>
      <w:r w:rsidRPr="00C4723A">
        <w:rPr>
          <w:rFonts w:ascii="Times New Roman" w:hAnsi="Times New Roman" w:cs="Times New Roman"/>
          <w:sz w:val="28"/>
          <w:szCs w:val="28"/>
        </w:rPr>
        <w:t>ное пособие</w:t>
      </w:r>
      <w:r>
        <w:rPr>
          <w:rFonts w:ascii="Times New Roman" w:hAnsi="Times New Roman" w:cs="Times New Roman"/>
          <w:sz w:val="28"/>
          <w:szCs w:val="28"/>
        </w:rPr>
        <w:t>. — М.: ИНФРА-М, 2002. — 270 с.</w:t>
      </w:r>
    </w:p>
    <w:p w:rsidR="00CE6860" w:rsidRPr="00CE6860" w:rsidRDefault="00CE6860" w:rsidP="00CE6860">
      <w:pPr>
        <w:pStyle w:val="a3"/>
        <w:numPr>
          <w:ilvl w:val="0"/>
          <w:numId w:val="36"/>
        </w:numPr>
        <w:shd w:val="clear" w:color="auto" w:fill="FFFFFF"/>
        <w:spacing w:after="240" w:line="360" w:lineRule="auto"/>
        <w:ind w:left="0" w:firstLine="851"/>
        <w:jc w:val="both"/>
        <w:rPr>
          <w:rFonts w:ascii="Times New Roman" w:hAnsi="Times New Roman"/>
        </w:rPr>
      </w:pPr>
      <w:r w:rsidRPr="00C4723A">
        <w:rPr>
          <w:rFonts w:ascii="Times New Roman" w:hAnsi="Times New Roman" w:cs="Times New Roman"/>
          <w:sz w:val="28"/>
          <w:szCs w:val="28"/>
        </w:rPr>
        <w:t>Нешитой А. С. Инвестиции: Учебник. — 5-е изд., перераб. и испр. — М.: Издательско-торговая корпора</w:t>
      </w:r>
      <w:r w:rsidRPr="00C4723A">
        <w:rPr>
          <w:rFonts w:ascii="Times New Roman" w:hAnsi="Times New Roman" w:cs="Times New Roman"/>
          <w:sz w:val="28"/>
          <w:szCs w:val="28"/>
        </w:rPr>
        <w:softHyphen/>
        <w:t xml:space="preserve"> ция «Дашков и К</w:t>
      </w:r>
      <w:r>
        <w:rPr>
          <w:rFonts w:ascii="Times New Roman" w:hAnsi="Times New Roman" w:cs="Times New Roman"/>
          <w:sz w:val="28"/>
          <w:szCs w:val="28"/>
        </w:rPr>
        <w:t>»</w:t>
      </w:r>
      <w:r w:rsidRPr="00C4723A">
        <w:rPr>
          <w:rFonts w:ascii="Times New Roman" w:hAnsi="Times New Roman" w:cs="Times New Roman"/>
          <w:sz w:val="28"/>
          <w:szCs w:val="28"/>
        </w:rPr>
        <w:t>, 2007. — 372 с</w:t>
      </w:r>
    </w:p>
    <w:p w:rsidR="00CE6860" w:rsidRPr="00CE6860" w:rsidRDefault="00CE6860" w:rsidP="00CE6860">
      <w:pPr>
        <w:pStyle w:val="a3"/>
        <w:numPr>
          <w:ilvl w:val="0"/>
          <w:numId w:val="36"/>
        </w:numPr>
        <w:shd w:val="clear" w:color="auto" w:fill="FFFFFF"/>
        <w:spacing w:after="240" w:line="360" w:lineRule="auto"/>
        <w:ind w:left="0" w:firstLine="851"/>
        <w:jc w:val="both"/>
        <w:rPr>
          <w:rFonts w:ascii="Times New Roman" w:hAnsi="Times New Roman"/>
        </w:rPr>
      </w:pPr>
      <w:r w:rsidRPr="00873D3D">
        <w:rPr>
          <w:rFonts w:ascii="Times New Roman" w:eastAsia="Calibri" w:hAnsi="Times New Roman" w:cs="Times New Roman"/>
          <w:sz w:val="28"/>
          <w:szCs w:val="28"/>
        </w:rPr>
        <w:t>Люу Ю-Д. Методы и алгоритмы финансовой математики / пер. с англ. — М.: БИНОМ. Лаборатория знаний, 2007. — 751 с.</w:t>
      </w:r>
    </w:p>
    <w:p w:rsidR="00CE6860" w:rsidRPr="0028175B" w:rsidRDefault="00CE6860" w:rsidP="00CE6860">
      <w:pPr>
        <w:pStyle w:val="a3"/>
        <w:numPr>
          <w:ilvl w:val="0"/>
          <w:numId w:val="36"/>
        </w:numPr>
        <w:shd w:val="clear" w:color="auto" w:fill="FFFFFF"/>
        <w:spacing w:after="240" w:line="360" w:lineRule="auto"/>
        <w:ind w:left="0" w:firstLine="855"/>
        <w:jc w:val="both"/>
        <w:rPr>
          <w:rFonts w:ascii="Times New Roman" w:eastAsia="Calibri" w:hAnsi="Times New Roman" w:cs="Times New Roman"/>
          <w:sz w:val="28"/>
          <w:szCs w:val="28"/>
        </w:rPr>
      </w:pPr>
      <w:r w:rsidRPr="00873D3D">
        <w:rPr>
          <w:rFonts w:ascii="Times New Roman" w:hAnsi="Times New Roman" w:cs="Times New Roman"/>
          <w:sz w:val="28"/>
          <w:szCs w:val="28"/>
        </w:rPr>
        <w:t>Рынок ценных бумаг: уче</w:t>
      </w:r>
      <w:r>
        <w:rPr>
          <w:rFonts w:ascii="Times New Roman" w:hAnsi="Times New Roman" w:cs="Times New Roman"/>
          <w:sz w:val="28"/>
          <w:szCs w:val="28"/>
        </w:rPr>
        <w:t>бник для студентов вузов, обуча</w:t>
      </w:r>
      <w:r w:rsidRPr="00873D3D">
        <w:rPr>
          <w:rFonts w:ascii="Times New Roman" w:hAnsi="Times New Roman" w:cs="Times New Roman"/>
          <w:sz w:val="28"/>
          <w:szCs w:val="28"/>
        </w:rPr>
        <w:t>ющихся по экономическим специальностям / под ред. Е.Ф. Жукова. — 3-е изд., перераб. и доп. — М.: ЮНИТИ- ДАНА, 2009. - 567 с.</w:t>
      </w:r>
    </w:p>
    <w:p w:rsidR="0028175B" w:rsidRPr="00CE6860" w:rsidRDefault="0028175B" w:rsidP="0028175B">
      <w:pPr>
        <w:pStyle w:val="Textbody"/>
        <w:numPr>
          <w:ilvl w:val="0"/>
          <w:numId w:val="36"/>
        </w:numPr>
        <w:spacing w:line="360" w:lineRule="auto"/>
        <w:ind w:left="0" w:firstLine="855"/>
        <w:jc w:val="both"/>
        <w:rPr>
          <w:rFonts w:ascii="Times New Roman" w:hAnsi="Times New Roman"/>
          <w:sz w:val="28"/>
          <w:szCs w:val="28"/>
        </w:rPr>
      </w:pPr>
      <w:r w:rsidRPr="00CE6860">
        <w:rPr>
          <w:rFonts w:ascii="Times New Roman" w:hAnsi="Times New Roman"/>
          <w:sz w:val="28"/>
          <w:szCs w:val="28"/>
        </w:rPr>
        <w:t xml:space="preserve">Боллинджер о лентах Боллинджера регрессия [Электронный ресурс] </w:t>
      </w:r>
      <w:r w:rsidR="004F316C" w:rsidRPr="00125DAE">
        <w:rPr>
          <w:rFonts w:ascii="Times New Roman" w:hAnsi="Times New Roman"/>
          <w:sz w:val="28"/>
          <w:szCs w:val="28"/>
        </w:rPr>
        <w:t>––</w:t>
      </w:r>
      <w:r w:rsidR="004F316C" w:rsidRPr="00D22DF4">
        <w:rPr>
          <w:color w:val="000000"/>
          <w:sz w:val="28"/>
          <w:szCs w:val="28"/>
        </w:rPr>
        <w:t xml:space="preserve"> </w:t>
      </w:r>
      <w:r w:rsidR="004F316C" w:rsidRPr="004F316C">
        <w:rPr>
          <w:rFonts w:ascii="Times New Roman" w:hAnsi="Times New Roman"/>
          <w:color w:val="000000"/>
          <w:sz w:val="28"/>
          <w:szCs w:val="28"/>
        </w:rPr>
        <w:t>Режим досту</w:t>
      </w:r>
      <w:r w:rsidR="004F316C" w:rsidRPr="004F316C">
        <w:rPr>
          <w:rFonts w:ascii="Times New Roman" w:hAnsi="Times New Roman"/>
          <w:sz w:val="28"/>
          <w:szCs w:val="28"/>
        </w:rPr>
        <w:t>па</w:t>
      </w:r>
      <w:r w:rsidRPr="00CE6860">
        <w:rPr>
          <w:rFonts w:ascii="Times New Roman" w:hAnsi="Times New Roman"/>
          <w:sz w:val="28"/>
          <w:szCs w:val="28"/>
        </w:rPr>
        <w:t xml:space="preserve">: </w:t>
      </w:r>
      <w:hyperlink r:id="rId38" w:history="1">
        <w:r w:rsidRPr="007B5576">
          <w:rPr>
            <w:rStyle w:val="ac"/>
            <w:rFonts w:ascii="Times New Roman" w:hAnsi="Times New Roman"/>
            <w:sz w:val="28"/>
            <w:szCs w:val="28"/>
          </w:rPr>
          <w:t>www.finance-invest.ru</w:t>
        </w:r>
      </w:hyperlink>
      <w:r w:rsidRPr="00CE6860">
        <w:rPr>
          <w:rFonts w:ascii="Times New Roman" w:hAnsi="Times New Roman"/>
          <w:sz w:val="28"/>
          <w:szCs w:val="28"/>
        </w:rPr>
        <w:t xml:space="preserve"> (дата обращения: </w:t>
      </w:r>
      <w:r>
        <w:rPr>
          <w:rFonts w:ascii="Times New Roman" w:hAnsi="Times New Roman"/>
          <w:sz w:val="28"/>
          <w:szCs w:val="28"/>
        </w:rPr>
        <w:t>02</w:t>
      </w:r>
      <w:r w:rsidRPr="00CE6860">
        <w:rPr>
          <w:rFonts w:ascii="Times New Roman" w:hAnsi="Times New Roman"/>
          <w:sz w:val="28"/>
          <w:szCs w:val="28"/>
        </w:rPr>
        <w:t>.</w:t>
      </w:r>
      <w:r>
        <w:rPr>
          <w:rFonts w:ascii="Times New Roman" w:hAnsi="Times New Roman"/>
          <w:sz w:val="28"/>
          <w:szCs w:val="28"/>
        </w:rPr>
        <w:t>05</w:t>
      </w:r>
      <w:r w:rsidRPr="00CE6860">
        <w:rPr>
          <w:rFonts w:ascii="Times New Roman" w:hAnsi="Times New Roman"/>
          <w:sz w:val="28"/>
          <w:szCs w:val="28"/>
        </w:rPr>
        <w:t>.2016).</w:t>
      </w:r>
    </w:p>
    <w:p w:rsidR="00CE6860" w:rsidRPr="0028175B" w:rsidRDefault="00CE6860" w:rsidP="00CE6860">
      <w:pPr>
        <w:pStyle w:val="Textbody"/>
        <w:numPr>
          <w:ilvl w:val="0"/>
          <w:numId w:val="36"/>
        </w:numPr>
        <w:spacing w:line="360" w:lineRule="auto"/>
        <w:ind w:left="0" w:firstLine="855"/>
        <w:jc w:val="both"/>
      </w:pPr>
      <w:r w:rsidRPr="00A5775D">
        <w:rPr>
          <w:rFonts w:ascii="Times New Roman" w:hAnsi="Times New Roman"/>
          <w:sz w:val="28"/>
          <w:szCs w:val="28"/>
        </w:rPr>
        <w:t xml:space="preserve">Логистическая регрессия [Электронный ресурс] </w:t>
      </w:r>
      <w:r w:rsidR="004F316C" w:rsidRPr="00125DAE">
        <w:rPr>
          <w:rFonts w:ascii="Times New Roman" w:hAnsi="Times New Roman"/>
          <w:sz w:val="28"/>
          <w:szCs w:val="28"/>
        </w:rPr>
        <w:t>––</w:t>
      </w:r>
      <w:r w:rsidR="004F316C" w:rsidRPr="00D22DF4">
        <w:rPr>
          <w:color w:val="000000"/>
          <w:sz w:val="28"/>
          <w:szCs w:val="28"/>
        </w:rPr>
        <w:t xml:space="preserve"> </w:t>
      </w:r>
      <w:r w:rsidR="004F316C" w:rsidRPr="004F316C">
        <w:rPr>
          <w:rFonts w:ascii="Times New Roman" w:hAnsi="Times New Roman"/>
          <w:color w:val="000000"/>
          <w:sz w:val="28"/>
          <w:szCs w:val="28"/>
        </w:rPr>
        <w:t>Режим досту</w:t>
      </w:r>
      <w:r w:rsidR="004F316C" w:rsidRPr="004F316C">
        <w:rPr>
          <w:rFonts w:ascii="Times New Roman" w:hAnsi="Times New Roman"/>
          <w:sz w:val="28"/>
          <w:szCs w:val="28"/>
        </w:rPr>
        <w:t>па</w:t>
      </w:r>
      <w:r w:rsidRPr="00A5775D">
        <w:rPr>
          <w:rFonts w:ascii="Times New Roman" w:hAnsi="Times New Roman"/>
          <w:sz w:val="28"/>
          <w:szCs w:val="28"/>
        </w:rPr>
        <w:t>:</w:t>
      </w:r>
      <w:r w:rsidR="004F316C">
        <w:rPr>
          <w:rFonts w:ascii="Times New Roman" w:hAnsi="Times New Roman"/>
          <w:sz w:val="28"/>
          <w:szCs w:val="28"/>
        </w:rPr>
        <w:t>http://www.</w:t>
      </w:r>
      <w:r w:rsidRPr="00A5775D">
        <w:rPr>
          <w:rFonts w:ascii="Times New Roman" w:hAnsi="Times New Roman"/>
          <w:sz w:val="28"/>
          <w:szCs w:val="28"/>
        </w:rPr>
        <w:t>machinelearning.ru/wiki/index.php?title=Логистическая_регрессия (дата обращения: 2</w:t>
      </w:r>
      <w:r>
        <w:rPr>
          <w:rFonts w:ascii="Times New Roman" w:hAnsi="Times New Roman"/>
          <w:sz w:val="28"/>
          <w:szCs w:val="28"/>
        </w:rPr>
        <w:t>9</w:t>
      </w:r>
      <w:r w:rsidRPr="00A5775D">
        <w:rPr>
          <w:rFonts w:ascii="Times New Roman" w:hAnsi="Times New Roman"/>
          <w:sz w:val="28"/>
          <w:szCs w:val="28"/>
        </w:rPr>
        <w:t>.11.2016).</w:t>
      </w:r>
    </w:p>
    <w:p w:rsidR="0028175B" w:rsidRPr="0028175B" w:rsidRDefault="0028175B" w:rsidP="0028175B">
      <w:pPr>
        <w:pStyle w:val="a3"/>
        <w:numPr>
          <w:ilvl w:val="0"/>
          <w:numId w:val="36"/>
        </w:numPr>
        <w:shd w:val="clear" w:color="auto" w:fill="FFFFFF"/>
        <w:spacing w:after="240" w:line="360" w:lineRule="auto"/>
        <w:ind w:left="0" w:firstLine="855"/>
        <w:jc w:val="both"/>
        <w:rPr>
          <w:rFonts w:ascii="Times New Roman" w:eastAsia="Calibri" w:hAnsi="Times New Roman" w:cs="Times New Roman"/>
          <w:sz w:val="28"/>
          <w:szCs w:val="28"/>
        </w:rPr>
      </w:pPr>
      <w:r>
        <w:rPr>
          <w:rFonts w:ascii="Times New Roman" w:hAnsi="Times New Roman"/>
          <w:sz w:val="28"/>
          <w:szCs w:val="28"/>
        </w:rPr>
        <w:t xml:space="preserve">Финам </w:t>
      </w:r>
      <w:r w:rsidRPr="00A5775D">
        <w:rPr>
          <w:rFonts w:ascii="Times New Roman" w:hAnsi="Times New Roman"/>
          <w:sz w:val="28"/>
          <w:szCs w:val="28"/>
        </w:rPr>
        <w:t xml:space="preserve">[Электронный ресурс] </w:t>
      </w:r>
      <w:r w:rsidR="004F316C" w:rsidRPr="00125DAE">
        <w:rPr>
          <w:rFonts w:ascii="Times New Roman" w:hAnsi="Times New Roman" w:cs="Times New Roman"/>
          <w:sz w:val="28"/>
          <w:szCs w:val="28"/>
        </w:rPr>
        <w:t>––</w:t>
      </w:r>
      <w:r w:rsidR="004F316C" w:rsidRPr="00D22DF4">
        <w:rPr>
          <w:rFonts w:ascii="Calibri" w:eastAsia="Calibri" w:hAnsi="Calibri" w:cs="Times New Roman"/>
          <w:color w:val="000000"/>
          <w:sz w:val="28"/>
          <w:szCs w:val="28"/>
        </w:rPr>
        <w:t xml:space="preserve"> </w:t>
      </w:r>
      <w:r w:rsidR="004F316C" w:rsidRPr="004F316C">
        <w:rPr>
          <w:rFonts w:ascii="Times New Roman" w:eastAsia="Calibri" w:hAnsi="Times New Roman" w:cs="Times New Roman"/>
          <w:color w:val="000000"/>
          <w:sz w:val="28"/>
          <w:szCs w:val="28"/>
        </w:rPr>
        <w:t>Режим досту</w:t>
      </w:r>
      <w:r w:rsidR="004F316C" w:rsidRPr="004F316C">
        <w:rPr>
          <w:rFonts w:ascii="Times New Roman" w:eastAsia="Calibri" w:hAnsi="Times New Roman" w:cs="Times New Roman"/>
          <w:sz w:val="28"/>
          <w:szCs w:val="28"/>
        </w:rPr>
        <w:t>па</w:t>
      </w:r>
      <w:r w:rsidRPr="00A5775D">
        <w:rPr>
          <w:rFonts w:ascii="Times New Roman" w:hAnsi="Times New Roman"/>
          <w:sz w:val="28"/>
          <w:szCs w:val="28"/>
        </w:rPr>
        <w:t xml:space="preserve">: </w:t>
      </w:r>
      <w:hyperlink r:id="rId39" w:history="1">
        <w:r w:rsidRPr="00C4723A">
          <w:rPr>
            <w:rStyle w:val="ac"/>
            <w:rFonts w:ascii="Times New Roman" w:eastAsia="Calibri" w:hAnsi="Times New Roman" w:cs="Times New Roman"/>
            <w:sz w:val="28"/>
            <w:szCs w:val="28"/>
          </w:rPr>
          <w:t>http://www.finam.ru/</w:t>
        </w:r>
      </w:hyperlink>
      <w:r w:rsidRPr="0028175B">
        <w:rPr>
          <w:rFonts w:ascii="Times New Roman" w:hAnsi="Times New Roman"/>
          <w:sz w:val="28"/>
          <w:szCs w:val="28"/>
        </w:rPr>
        <w:t xml:space="preserve"> (дата обращения: </w:t>
      </w:r>
      <w:r>
        <w:rPr>
          <w:rFonts w:ascii="Times New Roman" w:hAnsi="Times New Roman"/>
          <w:sz w:val="28"/>
          <w:szCs w:val="28"/>
        </w:rPr>
        <w:t>05</w:t>
      </w:r>
      <w:r w:rsidRPr="0028175B">
        <w:rPr>
          <w:rFonts w:ascii="Times New Roman" w:hAnsi="Times New Roman"/>
          <w:sz w:val="28"/>
          <w:szCs w:val="28"/>
        </w:rPr>
        <w:t>.1</w:t>
      </w:r>
      <w:r>
        <w:rPr>
          <w:rFonts w:ascii="Times New Roman" w:hAnsi="Times New Roman"/>
          <w:sz w:val="28"/>
          <w:szCs w:val="28"/>
        </w:rPr>
        <w:t>2</w:t>
      </w:r>
      <w:r w:rsidRPr="0028175B">
        <w:rPr>
          <w:rFonts w:ascii="Times New Roman" w:hAnsi="Times New Roman"/>
          <w:sz w:val="28"/>
          <w:szCs w:val="28"/>
        </w:rPr>
        <w:t>.2016).</w:t>
      </w:r>
    </w:p>
    <w:p w:rsidR="0028175B" w:rsidRPr="00557D38" w:rsidRDefault="0028175B" w:rsidP="0028175B">
      <w:pPr>
        <w:pStyle w:val="a3"/>
        <w:numPr>
          <w:ilvl w:val="0"/>
          <w:numId w:val="36"/>
        </w:numPr>
        <w:shd w:val="clear" w:color="auto" w:fill="FFFFFF"/>
        <w:spacing w:before="48" w:after="240" w:line="360" w:lineRule="auto"/>
        <w:ind w:left="0" w:firstLine="855"/>
        <w:jc w:val="both"/>
        <w:rPr>
          <w:rFonts w:ascii="Times New Roman" w:hAnsi="Times New Roman" w:cs="Times New Roman"/>
          <w:sz w:val="28"/>
          <w:szCs w:val="28"/>
        </w:rPr>
      </w:pPr>
      <w:r w:rsidRPr="0028175B">
        <w:rPr>
          <w:rFonts w:ascii="Times New Roman" w:hAnsi="Times New Roman"/>
          <w:color w:val="000000"/>
          <w:sz w:val="28"/>
          <w:szCs w:val="28"/>
          <w:shd w:val="clear" w:color="auto" w:fill="FFFFFF"/>
        </w:rPr>
        <w:t>Хан, Г.Г. Использование алгоритма случайного леса в финансах на примере языка</w:t>
      </w:r>
      <w:r w:rsidRPr="0028175B">
        <w:rPr>
          <w:rFonts w:ascii="Times New Roman" w:hAnsi="Times New Roman"/>
          <w:color w:val="000000"/>
          <w:sz w:val="28"/>
        </w:rPr>
        <w:t> </w:t>
      </w:r>
      <w:r w:rsidRPr="0028175B">
        <w:rPr>
          <w:rFonts w:ascii="Times New Roman" w:hAnsi="Times New Roman"/>
          <w:color w:val="000000"/>
          <w:sz w:val="28"/>
          <w:szCs w:val="28"/>
          <w:shd w:val="clear" w:color="auto" w:fill="FFFFFF"/>
          <w:lang w:val="en-US"/>
        </w:rPr>
        <w:t>R</w:t>
      </w:r>
      <w:r w:rsidRPr="0028175B">
        <w:rPr>
          <w:rFonts w:ascii="Times New Roman" w:hAnsi="Times New Roman"/>
          <w:color w:val="000000"/>
          <w:sz w:val="28"/>
          <w:lang w:val="en-US"/>
        </w:rPr>
        <w:t> </w:t>
      </w:r>
      <w:r w:rsidRPr="0028175B">
        <w:rPr>
          <w:rFonts w:ascii="Times New Roman" w:hAnsi="Times New Roman"/>
          <w:color w:val="000000"/>
          <w:sz w:val="28"/>
          <w:szCs w:val="28"/>
          <w:shd w:val="clear" w:color="auto" w:fill="FFFFFF"/>
        </w:rPr>
        <w:t>/ Г.Г.</w:t>
      </w:r>
      <w:r w:rsidRPr="0028175B">
        <w:rPr>
          <w:rFonts w:ascii="Times New Roman" w:hAnsi="Times New Roman"/>
          <w:color w:val="000000"/>
          <w:sz w:val="28"/>
          <w:szCs w:val="28"/>
          <w:shd w:val="clear" w:color="auto" w:fill="FFFFFF"/>
          <w:lang w:val="en-US"/>
        </w:rPr>
        <w:t> </w:t>
      </w:r>
      <w:r w:rsidRPr="0028175B">
        <w:rPr>
          <w:rFonts w:ascii="Times New Roman" w:hAnsi="Times New Roman"/>
          <w:color w:val="000000"/>
          <w:sz w:val="28"/>
          <w:szCs w:val="28"/>
          <w:shd w:val="clear" w:color="auto" w:fill="FFFFFF"/>
        </w:rPr>
        <w:t>Хан, А.А.</w:t>
      </w:r>
      <w:r w:rsidRPr="0028175B">
        <w:rPr>
          <w:rFonts w:ascii="Times New Roman" w:hAnsi="Times New Roman"/>
          <w:color w:val="000000"/>
          <w:sz w:val="28"/>
          <w:szCs w:val="28"/>
          <w:shd w:val="clear" w:color="auto" w:fill="FFFFFF"/>
          <w:lang w:val="en-US"/>
        </w:rPr>
        <w:t> </w:t>
      </w:r>
      <w:r w:rsidRPr="0028175B">
        <w:rPr>
          <w:rFonts w:ascii="Times New Roman" w:hAnsi="Times New Roman"/>
          <w:color w:val="000000"/>
          <w:sz w:val="28"/>
          <w:szCs w:val="28"/>
          <w:shd w:val="clear" w:color="auto" w:fill="FFFFFF"/>
        </w:rPr>
        <w:t xml:space="preserve">Полковников // Народный поиск модели хозяйственного развития России: материалы Международной научно-практической конференции, г. Волгоград – г. Волжский, 24–25 сентября 2015 </w:t>
      </w:r>
      <w:r w:rsidRPr="0028175B">
        <w:rPr>
          <w:rFonts w:ascii="Times New Roman" w:hAnsi="Times New Roman"/>
          <w:color w:val="000000"/>
          <w:sz w:val="28"/>
          <w:szCs w:val="28"/>
          <w:shd w:val="clear" w:color="auto" w:fill="FFFFFF"/>
        </w:rPr>
        <w:lastRenderedPageBreak/>
        <w:t>г. ВГИ (филиал) ВолГУ. – Волгоград: Волгоградское научное издательство, 2016. –</w:t>
      </w:r>
      <w:r w:rsidRPr="0028175B">
        <w:rPr>
          <w:rFonts w:ascii="Times New Roman" w:hAnsi="Times New Roman"/>
          <w:color w:val="000000"/>
          <w:sz w:val="28"/>
        </w:rPr>
        <w:t> </w:t>
      </w:r>
      <w:r w:rsidRPr="0028175B">
        <w:rPr>
          <w:rFonts w:ascii="Times New Roman" w:hAnsi="Times New Roman"/>
          <w:color w:val="000000"/>
          <w:sz w:val="28"/>
          <w:szCs w:val="28"/>
          <w:shd w:val="clear" w:color="auto" w:fill="FFFFFF"/>
          <w:lang w:val="en-US"/>
        </w:rPr>
        <w:t>c</w:t>
      </w:r>
      <w:r w:rsidRPr="0028175B">
        <w:rPr>
          <w:rFonts w:ascii="Times New Roman" w:hAnsi="Times New Roman"/>
          <w:color w:val="000000"/>
          <w:sz w:val="28"/>
          <w:szCs w:val="28"/>
          <w:shd w:val="clear" w:color="auto" w:fill="FFFFFF"/>
        </w:rPr>
        <w:t>.</w:t>
      </w:r>
      <w:r w:rsidRPr="0028175B">
        <w:rPr>
          <w:rFonts w:ascii="Times New Roman" w:hAnsi="Times New Roman"/>
          <w:color w:val="000000"/>
          <w:sz w:val="28"/>
          <w:szCs w:val="28"/>
          <w:shd w:val="clear" w:color="auto" w:fill="FFFFFF"/>
          <w:lang w:val="en-US"/>
        </w:rPr>
        <w:t> </w:t>
      </w:r>
      <w:r w:rsidRPr="0028175B">
        <w:rPr>
          <w:rFonts w:ascii="Times New Roman" w:hAnsi="Times New Roman"/>
          <w:color w:val="000000"/>
          <w:sz w:val="28"/>
          <w:szCs w:val="28"/>
          <w:shd w:val="clear" w:color="auto" w:fill="FFFFFF"/>
        </w:rPr>
        <w:t>329-333.</w:t>
      </w:r>
    </w:p>
    <w:p w:rsidR="00557D38" w:rsidRDefault="00557D38" w:rsidP="0028175B">
      <w:pPr>
        <w:pStyle w:val="a3"/>
        <w:numPr>
          <w:ilvl w:val="0"/>
          <w:numId w:val="36"/>
        </w:numPr>
        <w:shd w:val="clear" w:color="auto" w:fill="FFFFFF"/>
        <w:spacing w:before="48" w:after="240" w:line="360" w:lineRule="auto"/>
        <w:ind w:left="0" w:firstLine="855"/>
        <w:jc w:val="both"/>
        <w:rPr>
          <w:rFonts w:ascii="Times New Roman" w:hAnsi="Times New Roman" w:cs="Times New Roman"/>
          <w:sz w:val="28"/>
          <w:szCs w:val="28"/>
        </w:rPr>
      </w:pPr>
      <w:r w:rsidRPr="00557D38">
        <w:rPr>
          <w:rFonts w:ascii="Times New Roman" w:hAnsi="Times New Roman" w:cs="Times New Roman"/>
          <w:sz w:val="28"/>
          <w:szCs w:val="28"/>
        </w:rPr>
        <w:t>Фихтенгольц, Г. М. Основы математи</w:t>
      </w:r>
      <w:r>
        <w:rPr>
          <w:rFonts w:ascii="Times New Roman" w:hAnsi="Times New Roman" w:cs="Times New Roman"/>
          <w:sz w:val="28"/>
          <w:szCs w:val="28"/>
        </w:rPr>
        <w:t>ческого анализа / Г. М. Фихтен</w:t>
      </w:r>
      <w:r w:rsidRPr="00557D38">
        <w:rPr>
          <w:rFonts w:ascii="Times New Roman" w:hAnsi="Times New Roman" w:cs="Times New Roman"/>
          <w:sz w:val="28"/>
          <w:szCs w:val="28"/>
        </w:rPr>
        <w:t>гольц. –– СПб.: Лань, 2005. –– 464 с.</w:t>
      </w:r>
    </w:p>
    <w:p w:rsidR="00557D38" w:rsidRPr="004F316C" w:rsidRDefault="00557D38" w:rsidP="0028175B">
      <w:pPr>
        <w:pStyle w:val="a3"/>
        <w:numPr>
          <w:ilvl w:val="0"/>
          <w:numId w:val="36"/>
        </w:numPr>
        <w:shd w:val="clear" w:color="auto" w:fill="FFFFFF"/>
        <w:spacing w:before="48" w:after="240" w:line="360" w:lineRule="auto"/>
        <w:ind w:left="0" w:firstLine="855"/>
        <w:jc w:val="both"/>
        <w:rPr>
          <w:rFonts w:ascii="Times New Roman" w:hAnsi="Times New Roman" w:cs="Times New Roman"/>
          <w:sz w:val="28"/>
          <w:szCs w:val="28"/>
        </w:rPr>
      </w:pPr>
      <w:r w:rsidRPr="00557D38">
        <w:rPr>
          <w:rFonts w:ascii="Times New Roman" w:hAnsi="Times New Roman" w:cs="Times New Roman"/>
          <w:sz w:val="28"/>
          <w:szCs w:val="28"/>
          <w:lang w:val="en-US"/>
        </w:rPr>
        <w:t>Gradient</w:t>
      </w:r>
      <w:r w:rsidRPr="004F316C">
        <w:rPr>
          <w:rFonts w:ascii="Times New Roman" w:hAnsi="Times New Roman" w:cs="Times New Roman"/>
          <w:sz w:val="28"/>
          <w:szCs w:val="28"/>
        </w:rPr>
        <w:t xml:space="preserve"> </w:t>
      </w:r>
      <w:r w:rsidRPr="00557D38">
        <w:rPr>
          <w:rFonts w:ascii="Times New Roman" w:hAnsi="Times New Roman" w:cs="Times New Roman"/>
          <w:sz w:val="28"/>
          <w:szCs w:val="28"/>
          <w:lang w:val="en-US"/>
        </w:rPr>
        <w:t>boosting</w:t>
      </w:r>
      <w:r w:rsidRPr="004F316C">
        <w:rPr>
          <w:rFonts w:ascii="Times New Roman" w:hAnsi="Times New Roman" w:cs="Times New Roman"/>
          <w:sz w:val="28"/>
          <w:szCs w:val="28"/>
        </w:rPr>
        <w:t xml:space="preserve"> [</w:t>
      </w:r>
      <w:r w:rsidRPr="00557D38">
        <w:rPr>
          <w:rFonts w:ascii="Times New Roman" w:hAnsi="Times New Roman" w:cs="Times New Roman"/>
          <w:sz w:val="28"/>
          <w:szCs w:val="28"/>
        </w:rPr>
        <w:t>Электронный</w:t>
      </w:r>
      <w:r w:rsidRPr="004F316C">
        <w:rPr>
          <w:rFonts w:ascii="Times New Roman" w:hAnsi="Times New Roman" w:cs="Times New Roman"/>
          <w:sz w:val="28"/>
          <w:szCs w:val="28"/>
        </w:rPr>
        <w:t xml:space="preserve"> </w:t>
      </w:r>
      <w:r w:rsidRPr="00557D38">
        <w:rPr>
          <w:rFonts w:ascii="Times New Roman" w:hAnsi="Times New Roman" w:cs="Times New Roman"/>
          <w:sz w:val="28"/>
          <w:szCs w:val="28"/>
        </w:rPr>
        <w:t>ресурс</w:t>
      </w:r>
      <w:r w:rsidRPr="004F316C">
        <w:rPr>
          <w:rFonts w:ascii="Times New Roman" w:hAnsi="Times New Roman" w:cs="Times New Roman"/>
          <w:sz w:val="28"/>
          <w:szCs w:val="28"/>
        </w:rPr>
        <w:t xml:space="preserve">] </w:t>
      </w:r>
      <w:r w:rsidR="004F316C" w:rsidRPr="00125DAE">
        <w:rPr>
          <w:rFonts w:ascii="Times New Roman" w:hAnsi="Times New Roman" w:cs="Times New Roman"/>
          <w:sz w:val="28"/>
          <w:szCs w:val="28"/>
        </w:rPr>
        <w:t>––</w:t>
      </w:r>
      <w:r w:rsidR="004F316C" w:rsidRPr="00D22DF4">
        <w:rPr>
          <w:rFonts w:ascii="Calibri" w:eastAsia="Calibri" w:hAnsi="Calibri" w:cs="Times New Roman"/>
          <w:color w:val="000000"/>
          <w:sz w:val="28"/>
          <w:szCs w:val="28"/>
        </w:rPr>
        <w:t xml:space="preserve"> </w:t>
      </w:r>
      <w:r w:rsidR="004F316C" w:rsidRPr="004F316C">
        <w:rPr>
          <w:rFonts w:ascii="Times New Roman" w:eastAsia="Calibri" w:hAnsi="Times New Roman" w:cs="Times New Roman"/>
          <w:color w:val="000000"/>
          <w:sz w:val="28"/>
          <w:szCs w:val="28"/>
        </w:rPr>
        <w:t>Режим досту</w:t>
      </w:r>
      <w:r w:rsidR="004F316C" w:rsidRPr="004F316C">
        <w:rPr>
          <w:rFonts w:ascii="Times New Roman" w:eastAsia="Calibri" w:hAnsi="Times New Roman" w:cs="Times New Roman"/>
          <w:sz w:val="28"/>
          <w:szCs w:val="28"/>
        </w:rPr>
        <w:t>па</w:t>
      </w:r>
      <w:r w:rsidRPr="004F316C">
        <w:rPr>
          <w:rFonts w:ascii="Times New Roman" w:hAnsi="Times New Roman" w:cs="Times New Roman"/>
          <w:sz w:val="28"/>
          <w:szCs w:val="28"/>
        </w:rPr>
        <w:t xml:space="preserve">: </w:t>
      </w:r>
      <w:r w:rsidRPr="00557D38">
        <w:rPr>
          <w:rFonts w:ascii="Times New Roman" w:hAnsi="Times New Roman" w:cs="Times New Roman"/>
          <w:sz w:val="28"/>
          <w:szCs w:val="28"/>
          <w:lang w:val="en-US"/>
        </w:rPr>
        <w:t>https</w:t>
      </w:r>
      <w:r w:rsidRPr="004F316C">
        <w:rPr>
          <w:rFonts w:ascii="Times New Roman" w:hAnsi="Times New Roman" w:cs="Times New Roman"/>
          <w:sz w:val="28"/>
          <w:szCs w:val="28"/>
        </w:rPr>
        <w:t>://</w:t>
      </w:r>
      <w:r w:rsidRPr="00557D38">
        <w:rPr>
          <w:rFonts w:ascii="Times New Roman" w:hAnsi="Times New Roman" w:cs="Times New Roman"/>
          <w:sz w:val="28"/>
          <w:szCs w:val="28"/>
          <w:lang w:val="en-US"/>
        </w:rPr>
        <w:t>en</w:t>
      </w:r>
      <w:r w:rsidRPr="004F316C">
        <w:rPr>
          <w:rFonts w:ascii="Times New Roman" w:hAnsi="Times New Roman" w:cs="Times New Roman"/>
          <w:sz w:val="28"/>
          <w:szCs w:val="28"/>
        </w:rPr>
        <w:t>.</w:t>
      </w:r>
      <w:r w:rsidRPr="00557D38">
        <w:rPr>
          <w:rFonts w:ascii="Times New Roman" w:hAnsi="Times New Roman" w:cs="Times New Roman"/>
          <w:sz w:val="28"/>
          <w:szCs w:val="28"/>
          <w:lang w:val="en-US"/>
        </w:rPr>
        <w:t>wikipedia</w:t>
      </w:r>
      <w:r w:rsidRPr="004F316C">
        <w:rPr>
          <w:rFonts w:ascii="Times New Roman" w:hAnsi="Times New Roman" w:cs="Times New Roman"/>
          <w:sz w:val="28"/>
          <w:szCs w:val="28"/>
        </w:rPr>
        <w:t xml:space="preserve">. </w:t>
      </w:r>
      <w:r w:rsidRPr="00557D38">
        <w:rPr>
          <w:rFonts w:ascii="Times New Roman" w:hAnsi="Times New Roman" w:cs="Times New Roman"/>
          <w:sz w:val="28"/>
          <w:szCs w:val="28"/>
          <w:lang w:val="en-US"/>
        </w:rPr>
        <w:t>org</w:t>
      </w:r>
      <w:r w:rsidRPr="004F316C">
        <w:rPr>
          <w:rFonts w:ascii="Times New Roman" w:hAnsi="Times New Roman" w:cs="Times New Roman"/>
          <w:sz w:val="28"/>
          <w:szCs w:val="28"/>
        </w:rPr>
        <w:t>/</w:t>
      </w:r>
      <w:r w:rsidRPr="00557D38">
        <w:rPr>
          <w:rFonts w:ascii="Times New Roman" w:hAnsi="Times New Roman" w:cs="Times New Roman"/>
          <w:sz w:val="28"/>
          <w:szCs w:val="28"/>
          <w:lang w:val="en-US"/>
        </w:rPr>
        <w:t>wiki</w:t>
      </w:r>
      <w:r w:rsidRPr="004F316C">
        <w:rPr>
          <w:rFonts w:ascii="Times New Roman" w:hAnsi="Times New Roman" w:cs="Times New Roman"/>
          <w:sz w:val="28"/>
          <w:szCs w:val="28"/>
        </w:rPr>
        <w:t>/</w:t>
      </w:r>
      <w:r w:rsidRPr="00557D38">
        <w:rPr>
          <w:rFonts w:ascii="Times New Roman" w:hAnsi="Times New Roman" w:cs="Times New Roman"/>
          <w:sz w:val="28"/>
          <w:szCs w:val="28"/>
          <w:lang w:val="en-US"/>
        </w:rPr>
        <w:t>Gradient</w:t>
      </w:r>
      <w:r w:rsidRPr="004F316C">
        <w:rPr>
          <w:rFonts w:ascii="Times New Roman" w:hAnsi="Times New Roman" w:cs="Times New Roman"/>
          <w:sz w:val="28"/>
          <w:szCs w:val="28"/>
        </w:rPr>
        <w:t>_</w:t>
      </w:r>
      <w:r w:rsidRPr="00557D38">
        <w:rPr>
          <w:rFonts w:ascii="Times New Roman" w:hAnsi="Times New Roman" w:cs="Times New Roman"/>
          <w:sz w:val="28"/>
          <w:szCs w:val="28"/>
          <w:lang w:val="en-US"/>
        </w:rPr>
        <w:t>boosting</w:t>
      </w:r>
      <w:r w:rsidRPr="004F316C">
        <w:rPr>
          <w:rFonts w:ascii="Times New Roman" w:hAnsi="Times New Roman" w:cs="Times New Roman"/>
          <w:sz w:val="28"/>
          <w:szCs w:val="28"/>
        </w:rPr>
        <w:t xml:space="preserve"> (</w:t>
      </w:r>
      <w:r w:rsidRPr="00557D38">
        <w:rPr>
          <w:rFonts w:ascii="Times New Roman" w:hAnsi="Times New Roman" w:cs="Times New Roman"/>
          <w:sz w:val="28"/>
          <w:szCs w:val="28"/>
        </w:rPr>
        <w:t>дата</w:t>
      </w:r>
      <w:r w:rsidRPr="004F316C">
        <w:rPr>
          <w:rFonts w:ascii="Times New Roman" w:hAnsi="Times New Roman" w:cs="Times New Roman"/>
          <w:sz w:val="28"/>
          <w:szCs w:val="28"/>
        </w:rPr>
        <w:t xml:space="preserve"> </w:t>
      </w:r>
      <w:r w:rsidRPr="00557D38">
        <w:rPr>
          <w:rFonts w:ascii="Times New Roman" w:hAnsi="Times New Roman" w:cs="Times New Roman"/>
          <w:sz w:val="28"/>
          <w:szCs w:val="28"/>
        </w:rPr>
        <w:t>обращения</w:t>
      </w:r>
      <w:r w:rsidRPr="004F316C">
        <w:rPr>
          <w:rFonts w:ascii="Times New Roman" w:hAnsi="Times New Roman" w:cs="Times New Roman"/>
          <w:sz w:val="28"/>
          <w:szCs w:val="28"/>
        </w:rPr>
        <w:t>: 05.12.2016).</w:t>
      </w:r>
    </w:p>
    <w:p w:rsidR="000F6835" w:rsidRDefault="000F6835" w:rsidP="0028175B">
      <w:pPr>
        <w:pStyle w:val="a3"/>
        <w:numPr>
          <w:ilvl w:val="0"/>
          <w:numId w:val="36"/>
        </w:numPr>
        <w:shd w:val="clear" w:color="auto" w:fill="FFFFFF"/>
        <w:spacing w:before="48" w:after="240" w:line="360" w:lineRule="auto"/>
        <w:ind w:left="0" w:firstLine="855"/>
        <w:jc w:val="both"/>
        <w:rPr>
          <w:rFonts w:ascii="Times New Roman" w:hAnsi="Times New Roman" w:cs="Times New Roman"/>
          <w:sz w:val="28"/>
          <w:szCs w:val="28"/>
        </w:rPr>
      </w:pPr>
      <w:r w:rsidRPr="000F6835">
        <w:rPr>
          <w:rFonts w:ascii="Times New Roman" w:hAnsi="Times New Roman" w:cs="Times New Roman"/>
          <w:sz w:val="28"/>
          <w:szCs w:val="28"/>
          <w:shd w:val="clear" w:color="auto" w:fill="FFFFFF"/>
        </w:rPr>
        <w:t xml:space="preserve">Кузнецова Л.Г. Структура и операции финансового рынка: теоретический и институциональный анализ / Л.Г. Кузнецова. - Хабаровск: РИОТИП, 2005. </w:t>
      </w:r>
      <w:r w:rsidRPr="000F6835">
        <w:rPr>
          <w:rFonts w:ascii="Times New Roman" w:hAnsi="Times New Roman" w:cs="Times New Roman"/>
          <w:sz w:val="28"/>
          <w:szCs w:val="28"/>
        </w:rPr>
        <w:t>–– 416 с.</w:t>
      </w:r>
    </w:p>
    <w:p w:rsidR="000F6835" w:rsidRDefault="000F6835" w:rsidP="0028175B">
      <w:pPr>
        <w:pStyle w:val="a3"/>
        <w:numPr>
          <w:ilvl w:val="0"/>
          <w:numId w:val="36"/>
        </w:numPr>
        <w:shd w:val="clear" w:color="auto" w:fill="FFFFFF"/>
        <w:spacing w:before="48" w:after="240" w:line="360" w:lineRule="auto"/>
        <w:ind w:left="0" w:firstLine="855"/>
        <w:jc w:val="both"/>
        <w:rPr>
          <w:rFonts w:ascii="Times New Roman" w:hAnsi="Times New Roman" w:cs="Times New Roman"/>
          <w:sz w:val="28"/>
          <w:szCs w:val="28"/>
        </w:rPr>
      </w:pPr>
      <w:r w:rsidRPr="000F6835">
        <w:rPr>
          <w:rFonts w:ascii="Times New Roman" w:hAnsi="Times New Roman" w:cs="Times New Roman"/>
          <w:sz w:val="28"/>
          <w:szCs w:val="28"/>
        </w:rPr>
        <w:t>М.А. Абрамова. Финансовые рынки и экономическая политика России. Моногр</w:t>
      </w:r>
      <w:r>
        <w:rPr>
          <w:rFonts w:ascii="Times New Roman" w:hAnsi="Times New Roman" w:cs="Times New Roman"/>
          <w:sz w:val="28"/>
          <w:szCs w:val="28"/>
        </w:rPr>
        <w:t>а</w:t>
      </w:r>
      <w:r w:rsidRPr="000F6835">
        <w:rPr>
          <w:rFonts w:ascii="Times New Roman" w:hAnsi="Times New Roman" w:cs="Times New Roman"/>
          <w:sz w:val="28"/>
          <w:szCs w:val="28"/>
        </w:rPr>
        <w:t>фия — М.: Научный эксперт, 2008. — 136 с</w:t>
      </w:r>
      <w:r w:rsidR="00125DAE">
        <w:rPr>
          <w:rFonts w:ascii="Times New Roman" w:hAnsi="Times New Roman" w:cs="Times New Roman"/>
          <w:sz w:val="28"/>
          <w:szCs w:val="28"/>
        </w:rPr>
        <w:t>.</w:t>
      </w:r>
    </w:p>
    <w:p w:rsidR="00125DAE" w:rsidRPr="00125DAE" w:rsidRDefault="00125DAE" w:rsidP="0028175B">
      <w:pPr>
        <w:pStyle w:val="a3"/>
        <w:numPr>
          <w:ilvl w:val="0"/>
          <w:numId w:val="36"/>
        </w:numPr>
        <w:shd w:val="clear" w:color="auto" w:fill="FFFFFF"/>
        <w:spacing w:before="48" w:after="240" w:line="360" w:lineRule="auto"/>
        <w:ind w:left="0" w:firstLine="855"/>
        <w:jc w:val="both"/>
        <w:rPr>
          <w:rFonts w:ascii="Times New Roman" w:hAnsi="Times New Roman" w:cs="Times New Roman"/>
          <w:sz w:val="28"/>
          <w:szCs w:val="28"/>
        </w:rPr>
      </w:pPr>
      <w:r w:rsidRPr="00125DAE">
        <w:rPr>
          <w:rFonts w:ascii="Times New Roman" w:hAnsi="Times New Roman" w:cs="Times New Roman"/>
          <w:sz w:val="28"/>
          <w:szCs w:val="28"/>
        </w:rPr>
        <w:t>Галиц, Л. Финансовая инженерия: инструменты и способы управле- ния финансовым риском / Л. Галиц. –– М.: ТВП. –– 1998. –– 576 с.</w:t>
      </w:r>
    </w:p>
    <w:p w:rsidR="00125DAE" w:rsidRPr="00125DAE" w:rsidRDefault="00125DAE" w:rsidP="0028175B">
      <w:pPr>
        <w:pStyle w:val="a3"/>
        <w:numPr>
          <w:ilvl w:val="0"/>
          <w:numId w:val="36"/>
        </w:numPr>
        <w:shd w:val="clear" w:color="auto" w:fill="FFFFFF"/>
        <w:spacing w:before="48" w:after="240" w:line="360" w:lineRule="auto"/>
        <w:ind w:left="0" w:firstLine="855"/>
        <w:jc w:val="both"/>
        <w:rPr>
          <w:rFonts w:ascii="Times New Roman" w:hAnsi="Times New Roman" w:cs="Times New Roman"/>
          <w:sz w:val="28"/>
          <w:szCs w:val="28"/>
        </w:rPr>
      </w:pPr>
      <w:r w:rsidRPr="00125DAE">
        <w:rPr>
          <w:rFonts w:ascii="Times New Roman" w:hAnsi="Times New Roman" w:cs="Times New Roman"/>
          <w:sz w:val="28"/>
          <w:szCs w:val="28"/>
        </w:rPr>
        <w:t>Халл, Д. К. Опционы, фьючерсы и другие производные финансовые инструменты / Д. К. Халл. –– 6-е изд. –– М.: Вильямс, 2007. –– 1056</w:t>
      </w:r>
      <w:r>
        <w:t xml:space="preserve"> </w:t>
      </w:r>
      <w:r w:rsidRPr="00125DAE">
        <w:rPr>
          <w:rFonts w:ascii="Times New Roman" w:hAnsi="Times New Roman" w:cs="Times New Roman"/>
          <w:sz w:val="28"/>
          <w:szCs w:val="28"/>
        </w:rPr>
        <w:t>с.</w:t>
      </w:r>
    </w:p>
    <w:p w:rsidR="00125DAE" w:rsidRDefault="00125DAE" w:rsidP="0028175B">
      <w:pPr>
        <w:pStyle w:val="a3"/>
        <w:numPr>
          <w:ilvl w:val="0"/>
          <w:numId w:val="36"/>
        </w:numPr>
        <w:shd w:val="clear" w:color="auto" w:fill="FFFFFF"/>
        <w:spacing w:before="48" w:after="240" w:line="360" w:lineRule="auto"/>
        <w:ind w:left="0" w:firstLine="855"/>
        <w:jc w:val="both"/>
        <w:rPr>
          <w:rFonts w:ascii="Times New Roman" w:hAnsi="Times New Roman" w:cs="Times New Roman"/>
          <w:sz w:val="28"/>
          <w:szCs w:val="28"/>
        </w:rPr>
      </w:pPr>
      <w:r w:rsidRPr="00125DAE">
        <w:rPr>
          <w:rFonts w:ascii="Times New Roman" w:hAnsi="Times New Roman" w:cs="Times New Roman"/>
          <w:sz w:val="28"/>
          <w:szCs w:val="28"/>
        </w:rPr>
        <w:t>Белоглазова Г. Н. Финансовые рын</w:t>
      </w:r>
      <w:r>
        <w:rPr>
          <w:rFonts w:ascii="Times New Roman" w:hAnsi="Times New Roman" w:cs="Times New Roman"/>
          <w:sz w:val="28"/>
          <w:szCs w:val="28"/>
        </w:rPr>
        <w:t>ки и финансово-кредитные инсти</w:t>
      </w:r>
      <w:r w:rsidRPr="00125DAE">
        <w:rPr>
          <w:rFonts w:ascii="Times New Roman" w:hAnsi="Times New Roman" w:cs="Times New Roman"/>
          <w:sz w:val="28"/>
          <w:szCs w:val="28"/>
        </w:rPr>
        <w:t>туты / Г. Н. Белоглазовой, Л. П. Кроливецкая. –– СПб.: Питер, 2013. –– 384 с.</w:t>
      </w:r>
    </w:p>
    <w:p w:rsidR="002A3EDE" w:rsidRPr="005B452B" w:rsidRDefault="002A3EDE" w:rsidP="005B452B">
      <w:pPr>
        <w:pStyle w:val="a3"/>
        <w:numPr>
          <w:ilvl w:val="0"/>
          <w:numId w:val="36"/>
        </w:numPr>
        <w:shd w:val="clear" w:color="auto" w:fill="FFFFFF"/>
        <w:spacing w:before="48" w:after="240" w:line="360" w:lineRule="auto"/>
        <w:ind w:left="0" w:firstLine="855"/>
        <w:jc w:val="both"/>
        <w:rPr>
          <w:rFonts w:ascii="Times New Roman" w:hAnsi="Times New Roman" w:cs="Times New Roman"/>
          <w:sz w:val="28"/>
          <w:szCs w:val="28"/>
        </w:rPr>
      </w:pPr>
      <w:r w:rsidRPr="002A3EDE">
        <w:rPr>
          <w:rFonts w:ascii="Times New Roman" w:hAnsi="Times New Roman" w:cs="Times New Roman"/>
          <w:sz w:val="28"/>
          <w:szCs w:val="28"/>
        </w:rPr>
        <w:t>Мишкин, Ф. С. Экономическая теория денег, банковского дела и финансовых рын</w:t>
      </w:r>
      <w:r w:rsidRPr="005B452B">
        <w:rPr>
          <w:rFonts w:ascii="Times New Roman" w:hAnsi="Times New Roman" w:cs="Times New Roman"/>
          <w:sz w:val="28"/>
          <w:szCs w:val="28"/>
        </w:rPr>
        <w:t>ков / Ф. С. Мишкин. –– М. и др.: Вильямс –– 2008. –– 820 с.</w:t>
      </w:r>
    </w:p>
    <w:p w:rsidR="002A3EDE" w:rsidRPr="005B452B" w:rsidRDefault="002A3EDE" w:rsidP="005B452B">
      <w:pPr>
        <w:pStyle w:val="a3"/>
        <w:numPr>
          <w:ilvl w:val="0"/>
          <w:numId w:val="36"/>
        </w:numPr>
        <w:shd w:val="clear" w:color="auto" w:fill="FFFFFF"/>
        <w:spacing w:before="48" w:after="240" w:line="360" w:lineRule="auto"/>
        <w:ind w:left="0" w:firstLine="855"/>
        <w:jc w:val="both"/>
        <w:rPr>
          <w:rFonts w:ascii="Times New Roman" w:hAnsi="Times New Roman" w:cs="Times New Roman"/>
          <w:sz w:val="28"/>
          <w:szCs w:val="28"/>
        </w:rPr>
      </w:pPr>
      <w:r w:rsidRPr="005B452B">
        <w:rPr>
          <w:rFonts w:ascii="Times New Roman" w:hAnsi="Times New Roman" w:cs="Times New Roman"/>
          <w:sz w:val="28"/>
          <w:szCs w:val="28"/>
        </w:rPr>
        <w:t>Ковалев В. В. Финансы / В. В Ковалев. –– М.: Проспект. –– 2007. –– 610 с.</w:t>
      </w:r>
    </w:p>
    <w:p w:rsidR="002A3EDE" w:rsidRPr="005B452B" w:rsidRDefault="002A3EDE" w:rsidP="005B452B">
      <w:pPr>
        <w:pStyle w:val="a3"/>
        <w:numPr>
          <w:ilvl w:val="0"/>
          <w:numId w:val="36"/>
        </w:numPr>
        <w:shd w:val="clear" w:color="auto" w:fill="FFFFFF"/>
        <w:spacing w:before="48" w:after="240" w:line="360" w:lineRule="auto"/>
        <w:ind w:left="0" w:firstLine="855"/>
        <w:jc w:val="both"/>
        <w:rPr>
          <w:rFonts w:ascii="Times New Roman" w:hAnsi="Times New Roman" w:cs="Times New Roman"/>
          <w:sz w:val="28"/>
          <w:szCs w:val="28"/>
        </w:rPr>
      </w:pPr>
      <w:r w:rsidRPr="005B452B">
        <w:rPr>
          <w:rFonts w:ascii="Times New Roman" w:hAnsi="Times New Roman" w:cs="Times New Roman"/>
          <w:sz w:val="28"/>
          <w:szCs w:val="28"/>
        </w:rPr>
        <w:t>Стародубцева Е. Б. Рынок ценных бумаг / Е. Б. Стародубцева. –– М.: Инфра–М, 2006. –– 176 с.</w:t>
      </w:r>
    </w:p>
    <w:p w:rsidR="002A3EDE" w:rsidRPr="005B452B" w:rsidRDefault="002A3EDE" w:rsidP="005B452B">
      <w:pPr>
        <w:pStyle w:val="a3"/>
        <w:numPr>
          <w:ilvl w:val="0"/>
          <w:numId w:val="36"/>
        </w:numPr>
        <w:shd w:val="clear" w:color="auto" w:fill="FFFFFF"/>
        <w:spacing w:before="48" w:after="240" w:line="360" w:lineRule="auto"/>
        <w:ind w:left="0" w:firstLine="855"/>
        <w:jc w:val="both"/>
        <w:rPr>
          <w:rFonts w:ascii="Times New Roman" w:hAnsi="Times New Roman" w:cs="Times New Roman"/>
          <w:sz w:val="28"/>
          <w:szCs w:val="28"/>
        </w:rPr>
      </w:pPr>
      <w:r w:rsidRPr="005B452B">
        <w:rPr>
          <w:rFonts w:ascii="Times New Roman" w:hAnsi="Times New Roman" w:cs="Times New Roman"/>
          <w:sz w:val="28"/>
          <w:szCs w:val="28"/>
        </w:rPr>
        <w:t>Колби Р. Энциклопедия технических индикаторов рынка / Р. Колби, Т. А. Мейерс. –– М.: Альпина Бизнес Букс, 2004. –– 837 с.</w:t>
      </w:r>
    </w:p>
    <w:p w:rsidR="002A3EDE" w:rsidRPr="005B452B" w:rsidRDefault="002A3EDE" w:rsidP="005B452B">
      <w:pPr>
        <w:pStyle w:val="a3"/>
        <w:numPr>
          <w:ilvl w:val="0"/>
          <w:numId w:val="36"/>
        </w:numPr>
        <w:shd w:val="clear" w:color="auto" w:fill="FFFFFF"/>
        <w:spacing w:before="48" w:after="240" w:line="360" w:lineRule="auto"/>
        <w:ind w:left="0" w:firstLine="855"/>
        <w:jc w:val="both"/>
        <w:rPr>
          <w:rFonts w:ascii="Times New Roman" w:hAnsi="Times New Roman" w:cs="Times New Roman"/>
          <w:sz w:val="28"/>
          <w:szCs w:val="28"/>
        </w:rPr>
      </w:pPr>
      <w:r w:rsidRPr="005B452B">
        <w:rPr>
          <w:rFonts w:ascii="Times New Roman" w:hAnsi="Times New Roman" w:cs="Times New Roman"/>
          <w:sz w:val="28"/>
          <w:szCs w:val="28"/>
        </w:rPr>
        <w:t xml:space="preserve">Williams %R [Электронный ресурс] </w:t>
      </w:r>
      <w:r w:rsidR="004F316C" w:rsidRPr="00125DAE">
        <w:rPr>
          <w:rFonts w:ascii="Times New Roman" w:hAnsi="Times New Roman" w:cs="Times New Roman"/>
          <w:sz w:val="28"/>
          <w:szCs w:val="28"/>
        </w:rPr>
        <w:t>––</w:t>
      </w:r>
      <w:r w:rsidR="004F316C" w:rsidRPr="00D22DF4">
        <w:rPr>
          <w:rFonts w:ascii="Calibri" w:eastAsia="Calibri" w:hAnsi="Calibri" w:cs="Times New Roman"/>
          <w:color w:val="000000"/>
          <w:sz w:val="28"/>
          <w:szCs w:val="28"/>
        </w:rPr>
        <w:t xml:space="preserve"> </w:t>
      </w:r>
      <w:r w:rsidR="004F316C" w:rsidRPr="004F316C">
        <w:rPr>
          <w:rFonts w:ascii="Times New Roman" w:eastAsia="Calibri" w:hAnsi="Times New Roman" w:cs="Times New Roman"/>
          <w:color w:val="000000"/>
          <w:sz w:val="28"/>
          <w:szCs w:val="28"/>
        </w:rPr>
        <w:t>Режим досту</w:t>
      </w:r>
      <w:r w:rsidR="004F316C" w:rsidRPr="004F316C">
        <w:rPr>
          <w:rFonts w:ascii="Times New Roman" w:eastAsia="Calibri" w:hAnsi="Times New Roman" w:cs="Times New Roman"/>
          <w:sz w:val="28"/>
          <w:szCs w:val="28"/>
        </w:rPr>
        <w:t>па</w:t>
      </w:r>
      <w:r w:rsidRPr="005B452B">
        <w:rPr>
          <w:rFonts w:ascii="Times New Roman" w:hAnsi="Times New Roman" w:cs="Times New Roman"/>
          <w:sz w:val="28"/>
          <w:szCs w:val="28"/>
        </w:rPr>
        <w:t>: https://ru.wikipedia.org/ wiki/Williams_%25R (дата обращения: 05.12.2016).</w:t>
      </w:r>
    </w:p>
    <w:p w:rsidR="0028175B" w:rsidRPr="005B452B" w:rsidRDefault="002A3EDE" w:rsidP="005B452B">
      <w:pPr>
        <w:pStyle w:val="a3"/>
        <w:numPr>
          <w:ilvl w:val="0"/>
          <w:numId w:val="36"/>
        </w:numPr>
        <w:shd w:val="clear" w:color="auto" w:fill="FFFFFF"/>
        <w:spacing w:before="48" w:after="240" w:line="360" w:lineRule="auto"/>
        <w:ind w:left="0" w:firstLine="855"/>
        <w:jc w:val="both"/>
        <w:rPr>
          <w:rFonts w:ascii="Times New Roman" w:hAnsi="Times New Roman" w:cs="Times New Roman"/>
          <w:sz w:val="28"/>
          <w:szCs w:val="28"/>
        </w:rPr>
      </w:pPr>
      <w:r w:rsidRPr="005B452B">
        <w:rPr>
          <w:rFonts w:ascii="Times New Roman" w:hAnsi="Times New Roman" w:cs="Times New Roman"/>
          <w:sz w:val="28"/>
          <w:szCs w:val="28"/>
        </w:rPr>
        <w:lastRenderedPageBreak/>
        <w:t>Ширяева, Л. К. Курс лекций по разделам дисциплины Эконометрика [Электронный ресурс]</w:t>
      </w:r>
      <w:r w:rsidR="004F316C">
        <w:rPr>
          <w:rFonts w:ascii="Times New Roman" w:hAnsi="Times New Roman" w:cs="Times New Roman"/>
          <w:sz w:val="28"/>
          <w:szCs w:val="28"/>
        </w:rPr>
        <w:t xml:space="preserve"> </w:t>
      </w:r>
      <w:r w:rsidR="004F316C" w:rsidRPr="00125DAE">
        <w:rPr>
          <w:rFonts w:ascii="Times New Roman" w:hAnsi="Times New Roman" w:cs="Times New Roman"/>
          <w:sz w:val="28"/>
          <w:szCs w:val="28"/>
        </w:rPr>
        <w:t>––</w:t>
      </w:r>
      <w:r w:rsidR="004F316C" w:rsidRPr="00D22DF4">
        <w:rPr>
          <w:rFonts w:ascii="Calibri" w:eastAsia="Calibri" w:hAnsi="Calibri" w:cs="Times New Roman"/>
          <w:color w:val="000000"/>
          <w:sz w:val="28"/>
          <w:szCs w:val="28"/>
        </w:rPr>
        <w:t xml:space="preserve"> </w:t>
      </w:r>
      <w:r w:rsidR="004F316C" w:rsidRPr="004F316C">
        <w:rPr>
          <w:rFonts w:ascii="Times New Roman" w:eastAsia="Calibri" w:hAnsi="Times New Roman" w:cs="Times New Roman"/>
          <w:color w:val="000000"/>
          <w:sz w:val="28"/>
          <w:szCs w:val="28"/>
        </w:rPr>
        <w:t>Режим досту</w:t>
      </w:r>
      <w:r w:rsidR="004F316C" w:rsidRPr="004F316C">
        <w:rPr>
          <w:rFonts w:ascii="Times New Roman" w:eastAsia="Calibri" w:hAnsi="Times New Roman" w:cs="Times New Roman"/>
          <w:sz w:val="28"/>
          <w:szCs w:val="28"/>
        </w:rPr>
        <w:t>па</w:t>
      </w:r>
      <w:r w:rsidRPr="005B452B">
        <w:rPr>
          <w:rFonts w:ascii="Times New Roman" w:hAnsi="Times New Roman" w:cs="Times New Roman"/>
          <w:sz w:val="28"/>
          <w:szCs w:val="28"/>
        </w:rPr>
        <w:t>: http://www.twirpx.com/file/153580/ (дата обращения: 29.09.2016).</w:t>
      </w:r>
    </w:p>
    <w:p w:rsidR="00E428AF" w:rsidRPr="005B452B" w:rsidRDefault="00E428AF" w:rsidP="005B452B">
      <w:pPr>
        <w:pStyle w:val="a3"/>
        <w:numPr>
          <w:ilvl w:val="0"/>
          <w:numId w:val="36"/>
        </w:numPr>
        <w:shd w:val="clear" w:color="auto" w:fill="FFFFFF"/>
        <w:spacing w:before="48" w:after="240" w:line="360" w:lineRule="auto"/>
        <w:ind w:left="0" w:firstLine="855"/>
        <w:jc w:val="both"/>
        <w:rPr>
          <w:rFonts w:ascii="Times New Roman" w:hAnsi="Times New Roman" w:cs="Times New Roman"/>
          <w:sz w:val="28"/>
          <w:szCs w:val="28"/>
        </w:rPr>
      </w:pPr>
      <w:r w:rsidRPr="005B452B">
        <w:rPr>
          <w:rFonts w:ascii="Times New Roman" w:hAnsi="Times New Roman" w:cs="Times New Roman"/>
          <w:sz w:val="28"/>
          <w:szCs w:val="28"/>
        </w:rPr>
        <w:t xml:space="preserve">Формирование инвестиционного портфеля [Электронный ресурс] </w:t>
      </w:r>
      <w:r w:rsidR="004F316C" w:rsidRPr="00125DAE">
        <w:rPr>
          <w:rFonts w:ascii="Times New Roman" w:hAnsi="Times New Roman" w:cs="Times New Roman"/>
          <w:sz w:val="28"/>
          <w:szCs w:val="28"/>
        </w:rPr>
        <w:t>––</w:t>
      </w:r>
      <w:r w:rsidR="004F316C" w:rsidRPr="00D22DF4">
        <w:rPr>
          <w:rFonts w:ascii="Calibri" w:eastAsia="Calibri" w:hAnsi="Calibri" w:cs="Times New Roman"/>
          <w:color w:val="000000"/>
          <w:sz w:val="28"/>
          <w:szCs w:val="28"/>
        </w:rPr>
        <w:t xml:space="preserve"> </w:t>
      </w:r>
      <w:r w:rsidR="004F316C" w:rsidRPr="004F316C">
        <w:rPr>
          <w:rFonts w:ascii="Times New Roman" w:eastAsia="Calibri" w:hAnsi="Times New Roman" w:cs="Times New Roman"/>
          <w:color w:val="000000"/>
          <w:sz w:val="28"/>
          <w:szCs w:val="28"/>
        </w:rPr>
        <w:t>Режим досту</w:t>
      </w:r>
      <w:r w:rsidR="004F316C" w:rsidRPr="004F316C">
        <w:rPr>
          <w:rFonts w:ascii="Times New Roman" w:eastAsia="Calibri" w:hAnsi="Times New Roman" w:cs="Times New Roman"/>
          <w:sz w:val="28"/>
          <w:szCs w:val="28"/>
        </w:rPr>
        <w:t>па</w:t>
      </w:r>
      <w:r w:rsidRPr="005B452B">
        <w:rPr>
          <w:rFonts w:ascii="Times New Roman" w:hAnsi="Times New Roman" w:cs="Times New Roman"/>
          <w:sz w:val="28"/>
          <w:szCs w:val="28"/>
        </w:rPr>
        <w:t xml:space="preserve">: </w:t>
      </w:r>
      <w:hyperlink r:id="rId40" w:history="1">
        <w:r w:rsidRPr="005B452B">
          <w:rPr>
            <w:rStyle w:val="ac"/>
            <w:rFonts w:ascii="Times New Roman" w:hAnsi="Times New Roman" w:cs="Times New Roman"/>
            <w:sz w:val="28"/>
            <w:szCs w:val="28"/>
          </w:rPr>
          <w:t>http://www.globfin.ru/articles/finance/invest.htm</w:t>
        </w:r>
      </w:hyperlink>
      <w:r w:rsidRPr="005B452B">
        <w:rPr>
          <w:rFonts w:ascii="Times New Roman" w:hAnsi="Times New Roman" w:cs="Times New Roman"/>
          <w:sz w:val="28"/>
          <w:szCs w:val="28"/>
        </w:rPr>
        <w:t xml:space="preserve"> (дата обращения: 25.11.2016).</w:t>
      </w:r>
    </w:p>
    <w:p w:rsidR="00E428AF" w:rsidRPr="005B452B" w:rsidRDefault="00E428AF" w:rsidP="005B452B">
      <w:pPr>
        <w:pStyle w:val="a3"/>
        <w:numPr>
          <w:ilvl w:val="0"/>
          <w:numId w:val="36"/>
        </w:numPr>
        <w:spacing w:line="360" w:lineRule="auto"/>
        <w:ind w:left="0" w:firstLine="855"/>
        <w:jc w:val="both"/>
        <w:rPr>
          <w:rFonts w:ascii="Times New Roman" w:hAnsi="Times New Roman" w:cs="Times New Roman"/>
          <w:sz w:val="28"/>
          <w:szCs w:val="28"/>
        </w:rPr>
      </w:pPr>
      <w:r w:rsidRPr="005B452B">
        <w:rPr>
          <w:rFonts w:ascii="Times New Roman" w:hAnsi="Times New Roman" w:cs="Times New Roman"/>
          <w:sz w:val="28"/>
          <w:szCs w:val="28"/>
        </w:rPr>
        <w:t xml:space="preserve">Батяева, Т.А. Рынок ценных бумаг: Учебное пособие / Т.А. Батяева, И.И. Столяров. </w:t>
      </w:r>
      <w:r w:rsidR="005B452B" w:rsidRPr="005B452B">
        <w:rPr>
          <w:rFonts w:ascii="Times New Roman" w:hAnsi="Times New Roman" w:cs="Times New Roman"/>
          <w:sz w:val="28"/>
          <w:szCs w:val="28"/>
        </w:rPr>
        <w:t>––</w:t>
      </w:r>
      <w:r w:rsidR="005B452B">
        <w:rPr>
          <w:rFonts w:ascii="Times New Roman" w:hAnsi="Times New Roman" w:cs="Times New Roman"/>
          <w:sz w:val="28"/>
          <w:szCs w:val="28"/>
        </w:rPr>
        <w:t xml:space="preserve"> </w:t>
      </w:r>
      <w:r w:rsidRPr="005B452B">
        <w:rPr>
          <w:rFonts w:ascii="Times New Roman" w:hAnsi="Times New Roman" w:cs="Times New Roman"/>
          <w:sz w:val="28"/>
          <w:szCs w:val="28"/>
        </w:rPr>
        <w:t>М.: ИНФРА-М, 2010. - 304 c.</w:t>
      </w:r>
    </w:p>
    <w:p w:rsidR="00E428AF" w:rsidRPr="005B452B" w:rsidRDefault="00E428AF" w:rsidP="005B452B">
      <w:pPr>
        <w:pStyle w:val="a3"/>
        <w:numPr>
          <w:ilvl w:val="0"/>
          <w:numId w:val="36"/>
        </w:numPr>
        <w:spacing w:line="360" w:lineRule="auto"/>
        <w:ind w:left="0" w:firstLine="855"/>
        <w:jc w:val="both"/>
        <w:rPr>
          <w:rFonts w:ascii="Times New Roman" w:hAnsi="Times New Roman" w:cs="Times New Roman"/>
          <w:sz w:val="28"/>
          <w:szCs w:val="28"/>
        </w:rPr>
      </w:pPr>
      <w:r w:rsidRPr="005B452B">
        <w:rPr>
          <w:rFonts w:ascii="Times New Roman" w:hAnsi="Times New Roman" w:cs="Times New Roman"/>
          <w:sz w:val="28"/>
          <w:szCs w:val="28"/>
        </w:rPr>
        <w:t xml:space="preserve">Боровкова, В.А. Рынок ценных бумаг: Учебное пособие. Стандарт третьего поколения / В.А. Боровкова, В.А. Боровкова. </w:t>
      </w:r>
      <w:r w:rsidR="005B452B" w:rsidRPr="005B452B">
        <w:rPr>
          <w:rFonts w:ascii="Times New Roman" w:hAnsi="Times New Roman" w:cs="Times New Roman"/>
          <w:sz w:val="28"/>
          <w:szCs w:val="28"/>
        </w:rPr>
        <w:t>––</w:t>
      </w:r>
      <w:r w:rsidRPr="005B452B">
        <w:rPr>
          <w:rFonts w:ascii="Times New Roman" w:hAnsi="Times New Roman" w:cs="Times New Roman"/>
          <w:sz w:val="28"/>
          <w:szCs w:val="28"/>
        </w:rPr>
        <w:t xml:space="preserve"> СПб.: Питер, 2012. </w:t>
      </w:r>
      <w:r w:rsidR="005B452B" w:rsidRPr="005B452B">
        <w:rPr>
          <w:rFonts w:ascii="Times New Roman" w:hAnsi="Times New Roman" w:cs="Times New Roman"/>
          <w:sz w:val="28"/>
          <w:szCs w:val="28"/>
        </w:rPr>
        <w:t>––</w:t>
      </w:r>
      <w:r w:rsidRPr="005B452B">
        <w:rPr>
          <w:rFonts w:ascii="Times New Roman" w:hAnsi="Times New Roman" w:cs="Times New Roman"/>
          <w:sz w:val="28"/>
          <w:szCs w:val="28"/>
        </w:rPr>
        <w:t xml:space="preserve"> 352 c.</w:t>
      </w:r>
    </w:p>
    <w:p w:rsidR="00E428AF" w:rsidRPr="005B452B" w:rsidRDefault="00E428AF" w:rsidP="005B452B">
      <w:pPr>
        <w:pStyle w:val="a3"/>
        <w:numPr>
          <w:ilvl w:val="0"/>
          <w:numId w:val="36"/>
        </w:numPr>
        <w:spacing w:line="360" w:lineRule="auto"/>
        <w:ind w:left="0" w:firstLine="855"/>
        <w:jc w:val="both"/>
        <w:rPr>
          <w:rFonts w:ascii="Times New Roman" w:hAnsi="Times New Roman" w:cs="Times New Roman"/>
          <w:sz w:val="28"/>
          <w:szCs w:val="28"/>
        </w:rPr>
      </w:pPr>
      <w:r w:rsidRPr="005B452B">
        <w:rPr>
          <w:rFonts w:ascii="Times New Roman" w:hAnsi="Times New Roman" w:cs="Times New Roman"/>
          <w:sz w:val="28"/>
          <w:szCs w:val="28"/>
        </w:rPr>
        <w:t xml:space="preserve">Галанов, В.А. Рынок ценных бумаг: Учебник / В.А. Галанов. </w:t>
      </w:r>
      <w:r w:rsidR="005B452B" w:rsidRPr="005B452B">
        <w:rPr>
          <w:rFonts w:ascii="Times New Roman" w:hAnsi="Times New Roman" w:cs="Times New Roman"/>
          <w:sz w:val="28"/>
          <w:szCs w:val="28"/>
        </w:rPr>
        <w:t>––</w:t>
      </w:r>
      <w:r w:rsidRPr="005B452B">
        <w:rPr>
          <w:rFonts w:ascii="Times New Roman" w:hAnsi="Times New Roman" w:cs="Times New Roman"/>
          <w:sz w:val="28"/>
          <w:szCs w:val="28"/>
        </w:rPr>
        <w:t xml:space="preserve"> М.: НИЦ ИНФРА-М, 2013. </w:t>
      </w:r>
      <w:r w:rsidR="005B452B" w:rsidRPr="005B452B">
        <w:rPr>
          <w:rFonts w:ascii="Times New Roman" w:hAnsi="Times New Roman" w:cs="Times New Roman"/>
          <w:sz w:val="28"/>
          <w:szCs w:val="28"/>
        </w:rPr>
        <w:t>––</w:t>
      </w:r>
      <w:r w:rsidRPr="005B452B">
        <w:rPr>
          <w:rFonts w:ascii="Times New Roman" w:hAnsi="Times New Roman" w:cs="Times New Roman"/>
          <w:sz w:val="28"/>
          <w:szCs w:val="28"/>
        </w:rPr>
        <w:t xml:space="preserve"> 378 c.</w:t>
      </w:r>
    </w:p>
    <w:p w:rsidR="00E428AF" w:rsidRPr="005B452B" w:rsidRDefault="00AC6CB2" w:rsidP="005B452B">
      <w:pPr>
        <w:pStyle w:val="a3"/>
        <w:numPr>
          <w:ilvl w:val="0"/>
          <w:numId w:val="36"/>
        </w:numPr>
        <w:spacing w:line="360" w:lineRule="auto"/>
        <w:ind w:left="0" w:firstLine="855"/>
        <w:jc w:val="both"/>
        <w:rPr>
          <w:rFonts w:ascii="Times New Roman" w:hAnsi="Times New Roman" w:cs="Times New Roman"/>
          <w:sz w:val="28"/>
          <w:szCs w:val="28"/>
        </w:rPr>
      </w:pPr>
      <w:r w:rsidRPr="005B452B">
        <w:rPr>
          <w:rFonts w:ascii="Times New Roman" w:hAnsi="Times New Roman" w:cs="Times New Roman"/>
          <w:sz w:val="28"/>
          <w:szCs w:val="28"/>
        </w:rPr>
        <w:t xml:space="preserve">Галанов, В.А. Рынок ценных бумаг: Учебное пособие / В.А. Галанов. </w:t>
      </w:r>
      <w:r w:rsidR="005B452B" w:rsidRPr="005B452B">
        <w:rPr>
          <w:rFonts w:ascii="Times New Roman" w:hAnsi="Times New Roman" w:cs="Times New Roman"/>
          <w:sz w:val="28"/>
          <w:szCs w:val="28"/>
        </w:rPr>
        <w:t>––</w:t>
      </w:r>
      <w:r w:rsidRPr="005B452B">
        <w:rPr>
          <w:rFonts w:ascii="Times New Roman" w:hAnsi="Times New Roman" w:cs="Times New Roman"/>
          <w:sz w:val="28"/>
          <w:szCs w:val="28"/>
        </w:rPr>
        <w:t xml:space="preserve"> М.: ИЦ РИОР, ИНФРА-М, 2011. </w:t>
      </w:r>
      <w:r w:rsidR="005B452B" w:rsidRPr="005B452B">
        <w:rPr>
          <w:rFonts w:ascii="Times New Roman" w:hAnsi="Times New Roman" w:cs="Times New Roman"/>
          <w:sz w:val="28"/>
          <w:szCs w:val="28"/>
        </w:rPr>
        <w:t>––</w:t>
      </w:r>
      <w:r w:rsidRPr="005B452B">
        <w:rPr>
          <w:rFonts w:ascii="Times New Roman" w:hAnsi="Times New Roman" w:cs="Times New Roman"/>
          <w:sz w:val="28"/>
          <w:szCs w:val="28"/>
        </w:rPr>
        <w:t xml:space="preserve"> 223 c.</w:t>
      </w:r>
    </w:p>
    <w:p w:rsidR="00AC6CB2" w:rsidRPr="005B452B" w:rsidRDefault="00AD48EA" w:rsidP="005B452B">
      <w:pPr>
        <w:pStyle w:val="a3"/>
        <w:numPr>
          <w:ilvl w:val="0"/>
          <w:numId w:val="36"/>
        </w:numPr>
        <w:spacing w:line="360" w:lineRule="auto"/>
        <w:ind w:left="0" w:firstLine="855"/>
        <w:jc w:val="both"/>
        <w:rPr>
          <w:rFonts w:ascii="Times New Roman" w:hAnsi="Times New Roman" w:cs="Times New Roman"/>
          <w:sz w:val="28"/>
          <w:szCs w:val="28"/>
        </w:rPr>
      </w:pPr>
      <w:r w:rsidRPr="005B452B">
        <w:rPr>
          <w:rFonts w:ascii="Times New Roman" w:hAnsi="Times New Roman" w:cs="Times New Roman"/>
          <w:sz w:val="28"/>
          <w:szCs w:val="28"/>
          <w:shd w:val="clear" w:color="auto" w:fill="FFFFFF"/>
        </w:rPr>
        <w:t xml:space="preserve">Артемов, Н. М. Валютные рынки / Н.М. Артемов. </w:t>
      </w:r>
      <w:r w:rsidR="005B452B" w:rsidRPr="005B452B">
        <w:rPr>
          <w:rFonts w:ascii="Times New Roman" w:hAnsi="Times New Roman" w:cs="Times New Roman"/>
          <w:sz w:val="28"/>
          <w:szCs w:val="28"/>
        </w:rPr>
        <w:t>––</w:t>
      </w:r>
      <w:r w:rsidRPr="005B452B">
        <w:rPr>
          <w:rFonts w:ascii="Times New Roman" w:hAnsi="Times New Roman" w:cs="Times New Roman"/>
          <w:sz w:val="28"/>
          <w:szCs w:val="28"/>
          <w:shd w:val="clear" w:color="auto" w:fill="FFFFFF"/>
        </w:rPr>
        <w:t xml:space="preserve"> М.: Профобразование,</w:t>
      </w:r>
      <w:r w:rsidRPr="005B452B">
        <w:rPr>
          <w:rStyle w:val="apple-converted-space"/>
          <w:rFonts w:ascii="Times New Roman" w:hAnsi="Times New Roman" w:cs="Times New Roman"/>
          <w:sz w:val="28"/>
          <w:szCs w:val="28"/>
          <w:shd w:val="clear" w:color="auto" w:fill="FFFFFF"/>
        </w:rPr>
        <w:t> </w:t>
      </w:r>
      <w:r w:rsidRPr="005B452B">
        <w:rPr>
          <w:rStyle w:val="af4"/>
          <w:rFonts w:ascii="Times New Roman" w:hAnsi="Times New Roman" w:cs="Times New Roman"/>
          <w:b w:val="0"/>
          <w:sz w:val="28"/>
          <w:szCs w:val="28"/>
          <w:shd w:val="clear" w:color="auto" w:fill="FFFFFF"/>
        </w:rPr>
        <w:t>2016</w:t>
      </w:r>
      <w:r w:rsidRPr="005B452B">
        <w:rPr>
          <w:rFonts w:ascii="Times New Roman" w:hAnsi="Times New Roman" w:cs="Times New Roman"/>
          <w:sz w:val="28"/>
          <w:szCs w:val="28"/>
          <w:shd w:val="clear" w:color="auto" w:fill="FFFFFF"/>
        </w:rPr>
        <w:t xml:space="preserve">. </w:t>
      </w:r>
      <w:r w:rsidR="005B452B" w:rsidRPr="005B452B">
        <w:rPr>
          <w:rFonts w:ascii="Times New Roman" w:hAnsi="Times New Roman" w:cs="Times New Roman"/>
          <w:sz w:val="28"/>
          <w:szCs w:val="28"/>
        </w:rPr>
        <w:t>––</w:t>
      </w:r>
      <w:r w:rsidRPr="005B452B">
        <w:rPr>
          <w:rFonts w:ascii="Times New Roman" w:hAnsi="Times New Roman" w:cs="Times New Roman"/>
          <w:sz w:val="28"/>
          <w:szCs w:val="28"/>
          <w:shd w:val="clear" w:color="auto" w:fill="FFFFFF"/>
        </w:rPr>
        <w:t xml:space="preserve"> 96 c.</w:t>
      </w:r>
    </w:p>
    <w:p w:rsidR="00AD48EA" w:rsidRPr="005B452B" w:rsidRDefault="00AD48EA" w:rsidP="005B452B">
      <w:pPr>
        <w:pStyle w:val="a3"/>
        <w:numPr>
          <w:ilvl w:val="0"/>
          <w:numId w:val="36"/>
        </w:numPr>
        <w:spacing w:line="360" w:lineRule="auto"/>
        <w:ind w:left="0" w:firstLine="855"/>
        <w:jc w:val="both"/>
        <w:rPr>
          <w:rFonts w:ascii="Times New Roman" w:hAnsi="Times New Roman" w:cs="Times New Roman"/>
          <w:sz w:val="28"/>
          <w:szCs w:val="28"/>
        </w:rPr>
      </w:pPr>
      <w:r w:rsidRPr="005B452B">
        <w:rPr>
          <w:rStyle w:val="apple-converted-space"/>
          <w:rFonts w:ascii="Times New Roman" w:hAnsi="Times New Roman" w:cs="Times New Roman"/>
          <w:sz w:val="28"/>
          <w:szCs w:val="28"/>
          <w:shd w:val="clear" w:color="auto" w:fill="FFFFFF"/>
        </w:rPr>
        <w:t> </w:t>
      </w:r>
      <w:r w:rsidRPr="005B452B">
        <w:rPr>
          <w:rFonts w:ascii="Times New Roman" w:hAnsi="Times New Roman" w:cs="Times New Roman"/>
          <w:sz w:val="28"/>
          <w:szCs w:val="28"/>
          <w:shd w:val="clear" w:color="auto" w:fill="FFFFFF"/>
        </w:rPr>
        <w:t xml:space="preserve">Балабанов, И.Т. Валютные операции / И.Т. Балабанов. </w:t>
      </w:r>
      <w:r w:rsidR="005B452B" w:rsidRPr="005B452B">
        <w:rPr>
          <w:rFonts w:ascii="Times New Roman" w:hAnsi="Times New Roman" w:cs="Times New Roman"/>
          <w:sz w:val="28"/>
          <w:szCs w:val="28"/>
        </w:rPr>
        <w:t>––</w:t>
      </w:r>
      <w:r w:rsidRPr="005B452B">
        <w:rPr>
          <w:rFonts w:ascii="Times New Roman" w:hAnsi="Times New Roman" w:cs="Times New Roman"/>
          <w:sz w:val="28"/>
          <w:szCs w:val="28"/>
          <w:shd w:val="clear" w:color="auto" w:fill="FFFFFF"/>
        </w:rPr>
        <w:t xml:space="preserve"> М.: Финансы и статистика,</w:t>
      </w:r>
      <w:r w:rsidRPr="005B452B">
        <w:rPr>
          <w:rStyle w:val="apple-converted-space"/>
          <w:rFonts w:ascii="Times New Roman" w:hAnsi="Times New Roman" w:cs="Times New Roman"/>
          <w:sz w:val="28"/>
          <w:szCs w:val="28"/>
          <w:shd w:val="clear" w:color="auto" w:fill="FFFFFF"/>
        </w:rPr>
        <w:t> </w:t>
      </w:r>
      <w:r w:rsidRPr="005B452B">
        <w:rPr>
          <w:rStyle w:val="af4"/>
          <w:rFonts w:ascii="Times New Roman" w:hAnsi="Times New Roman" w:cs="Times New Roman"/>
          <w:b w:val="0"/>
          <w:sz w:val="28"/>
          <w:szCs w:val="28"/>
          <w:shd w:val="clear" w:color="auto" w:fill="FFFFFF"/>
        </w:rPr>
        <w:t>2013</w:t>
      </w:r>
      <w:r w:rsidRPr="005B452B">
        <w:rPr>
          <w:rFonts w:ascii="Times New Roman" w:hAnsi="Times New Roman" w:cs="Times New Roman"/>
          <w:sz w:val="28"/>
          <w:szCs w:val="28"/>
          <w:shd w:val="clear" w:color="auto" w:fill="FFFFFF"/>
        </w:rPr>
        <w:t xml:space="preserve">. </w:t>
      </w:r>
      <w:r w:rsidR="005B452B" w:rsidRPr="005B452B">
        <w:rPr>
          <w:rFonts w:ascii="Times New Roman" w:hAnsi="Times New Roman" w:cs="Times New Roman"/>
          <w:sz w:val="28"/>
          <w:szCs w:val="28"/>
        </w:rPr>
        <w:t>––</w:t>
      </w:r>
      <w:r w:rsidRPr="005B452B">
        <w:rPr>
          <w:rFonts w:ascii="Times New Roman" w:hAnsi="Times New Roman" w:cs="Times New Roman"/>
          <w:sz w:val="28"/>
          <w:szCs w:val="28"/>
          <w:shd w:val="clear" w:color="auto" w:fill="FFFFFF"/>
        </w:rPr>
        <w:t xml:space="preserve"> 144 c.</w:t>
      </w:r>
    </w:p>
    <w:p w:rsidR="00AD48EA" w:rsidRPr="005B452B" w:rsidRDefault="00AD48EA" w:rsidP="005B452B">
      <w:pPr>
        <w:pStyle w:val="a3"/>
        <w:numPr>
          <w:ilvl w:val="0"/>
          <w:numId w:val="36"/>
        </w:numPr>
        <w:spacing w:line="360" w:lineRule="auto"/>
        <w:ind w:left="0" w:firstLine="855"/>
        <w:jc w:val="both"/>
        <w:rPr>
          <w:rFonts w:ascii="Times New Roman" w:hAnsi="Times New Roman" w:cs="Times New Roman"/>
          <w:sz w:val="28"/>
          <w:szCs w:val="28"/>
        </w:rPr>
      </w:pPr>
      <w:r w:rsidRPr="005B452B">
        <w:rPr>
          <w:rFonts w:ascii="Times New Roman" w:hAnsi="Times New Roman" w:cs="Times New Roman"/>
          <w:color w:val="000000"/>
          <w:sz w:val="28"/>
          <w:szCs w:val="28"/>
          <w:shd w:val="clear" w:color="auto" w:fill="FFFFFF"/>
        </w:rPr>
        <w:t xml:space="preserve">Ширяев, В. И. Модели финансовых рынков. Оптимальные портфели, управление финансами и рисками / В.И. Ширяев. </w:t>
      </w:r>
      <w:r w:rsidR="005B452B" w:rsidRPr="005B452B">
        <w:rPr>
          <w:rFonts w:ascii="Times New Roman" w:hAnsi="Times New Roman" w:cs="Times New Roman"/>
          <w:sz w:val="28"/>
          <w:szCs w:val="28"/>
        </w:rPr>
        <w:t>––</w:t>
      </w:r>
      <w:r w:rsidRPr="005B452B">
        <w:rPr>
          <w:rFonts w:ascii="Times New Roman" w:hAnsi="Times New Roman" w:cs="Times New Roman"/>
          <w:color w:val="000000"/>
          <w:sz w:val="28"/>
          <w:szCs w:val="28"/>
          <w:shd w:val="clear" w:color="auto" w:fill="FFFFFF"/>
        </w:rPr>
        <w:t xml:space="preserve"> М.: Либроком,</w:t>
      </w:r>
      <w:r w:rsidRPr="005B452B">
        <w:rPr>
          <w:rStyle w:val="apple-converted-space"/>
          <w:rFonts w:ascii="Times New Roman" w:hAnsi="Times New Roman" w:cs="Times New Roman"/>
          <w:color w:val="000000"/>
          <w:sz w:val="28"/>
          <w:szCs w:val="28"/>
          <w:shd w:val="clear" w:color="auto" w:fill="FFFFFF"/>
        </w:rPr>
        <w:t> </w:t>
      </w:r>
      <w:r w:rsidRPr="005B452B">
        <w:rPr>
          <w:rStyle w:val="af4"/>
          <w:rFonts w:ascii="Times New Roman" w:hAnsi="Times New Roman" w:cs="Times New Roman"/>
          <w:b w:val="0"/>
          <w:sz w:val="28"/>
          <w:szCs w:val="28"/>
          <w:shd w:val="clear" w:color="auto" w:fill="FFFFFF"/>
        </w:rPr>
        <w:t>2014</w:t>
      </w:r>
      <w:r w:rsidR="005B452B">
        <w:rPr>
          <w:rFonts w:ascii="Times New Roman" w:hAnsi="Times New Roman" w:cs="Times New Roman"/>
          <w:color w:val="000000"/>
          <w:sz w:val="28"/>
          <w:szCs w:val="28"/>
          <w:shd w:val="clear" w:color="auto" w:fill="FFFFFF"/>
        </w:rPr>
        <w:t xml:space="preserve">. </w:t>
      </w:r>
      <w:r w:rsidR="005B452B" w:rsidRPr="005B452B">
        <w:rPr>
          <w:rFonts w:ascii="Times New Roman" w:hAnsi="Times New Roman" w:cs="Times New Roman"/>
          <w:sz w:val="28"/>
          <w:szCs w:val="28"/>
        </w:rPr>
        <w:t>––</w:t>
      </w:r>
      <w:r w:rsidRPr="005B452B">
        <w:rPr>
          <w:rFonts w:ascii="Times New Roman" w:hAnsi="Times New Roman" w:cs="Times New Roman"/>
          <w:color w:val="000000"/>
          <w:sz w:val="28"/>
          <w:szCs w:val="28"/>
          <w:shd w:val="clear" w:color="auto" w:fill="FFFFFF"/>
        </w:rPr>
        <w:t xml:space="preserve"> 216 c.</w:t>
      </w:r>
    </w:p>
    <w:p w:rsidR="00AD48EA" w:rsidRPr="005B452B" w:rsidRDefault="00AD48EA" w:rsidP="005B452B">
      <w:pPr>
        <w:pStyle w:val="a3"/>
        <w:numPr>
          <w:ilvl w:val="0"/>
          <w:numId w:val="36"/>
        </w:numPr>
        <w:spacing w:line="360" w:lineRule="auto"/>
        <w:ind w:left="0" w:firstLine="855"/>
        <w:jc w:val="both"/>
        <w:rPr>
          <w:rFonts w:ascii="Times New Roman" w:hAnsi="Times New Roman" w:cs="Times New Roman"/>
          <w:sz w:val="28"/>
          <w:szCs w:val="28"/>
        </w:rPr>
      </w:pPr>
      <w:r w:rsidRPr="005B452B">
        <w:rPr>
          <w:rFonts w:ascii="Times New Roman" w:hAnsi="Times New Roman" w:cs="Times New Roman"/>
          <w:color w:val="000000"/>
          <w:sz w:val="28"/>
          <w:szCs w:val="28"/>
          <w:shd w:val="clear" w:color="auto" w:fill="FFFFFF"/>
        </w:rPr>
        <w:t xml:space="preserve">Тосунян, Г. А. Валютное право Российской Федерации / Г.А. Тосунян, А.В. Емелин. </w:t>
      </w:r>
      <w:r w:rsidR="005B452B" w:rsidRPr="005B452B">
        <w:rPr>
          <w:rFonts w:ascii="Times New Roman" w:hAnsi="Times New Roman" w:cs="Times New Roman"/>
          <w:sz w:val="28"/>
          <w:szCs w:val="28"/>
        </w:rPr>
        <w:t>––</w:t>
      </w:r>
      <w:r w:rsidRPr="005B452B">
        <w:rPr>
          <w:rFonts w:ascii="Times New Roman" w:hAnsi="Times New Roman" w:cs="Times New Roman"/>
          <w:color w:val="000000"/>
          <w:sz w:val="28"/>
          <w:szCs w:val="28"/>
          <w:shd w:val="clear" w:color="auto" w:fill="FFFFFF"/>
        </w:rPr>
        <w:t xml:space="preserve"> М.: Дело,</w:t>
      </w:r>
      <w:r w:rsidRPr="005B452B">
        <w:rPr>
          <w:rStyle w:val="apple-converted-space"/>
          <w:rFonts w:ascii="Times New Roman" w:hAnsi="Times New Roman" w:cs="Times New Roman"/>
          <w:color w:val="000000"/>
          <w:sz w:val="28"/>
          <w:szCs w:val="28"/>
          <w:shd w:val="clear" w:color="auto" w:fill="FFFFFF"/>
        </w:rPr>
        <w:t> </w:t>
      </w:r>
      <w:r w:rsidRPr="005B452B">
        <w:rPr>
          <w:rStyle w:val="af4"/>
          <w:rFonts w:ascii="Times New Roman" w:hAnsi="Times New Roman" w:cs="Times New Roman"/>
          <w:b w:val="0"/>
          <w:sz w:val="28"/>
          <w:szCs w:val="28"/>
          <w:shd w:val="clear" w:color="auto" w:fill="FFFFFF"/>
        </w:rPr>
        <w:t>2016</w:t>
      </w:r>
      <w:r w:rsidRPr="005B452B">
        <w:rPr>
          <w:rFonts w:ascii="Times New Roman" w:hAnsi="Times New Roman" w:cs="Times New Roman"/>
          <w:color w:val="000000"/>
          <w:sz w:val="28"/>
          <w:szCs w:val="28"/>
          <w:shd w:val="clear" w:color="auto" w:fill="FFFFFF"/>
        </w:rPr>
        <w:t xml:space="preserve">. </w:t>
      </w:r>
      <w:r w:rsidR="005B452B" w:rsidRPr="005B452B">
        <w:rPr>
          <w:rFonts w:ascii="Times New Roman" w:hAnsi="Times New Roman" w:cs="Times New Roman"/>
          <w:sz w:val="28"/>
          <w:szCs w:val="28"/>
        </w:rPr>
        <w:t>––</w:t>
      </w:r>
      <w:r w:rsidRPr="005B452B">
        <w:rPr>
          <w:rFonts w:ascii="Times New Roman" w:hAnsi="Times New Roman" w:cs="Times New Roman"/>
          <w:color w:val="000000"/>
          <w:sz w:val="28"/>
          <w:szCs w:val="28"/>
          <w:shd w:val="clear" w:color="auto" w:fill="FFFFFF"/>
        </w:rPr>
        <w:t xml:space="preserve"> 368 c.</w:t>
      </w:r>
    </w:p>
    <w:p w:rsidR="006A4CAD" w:rsidRPr="005B452B" w:rsidRDefault="005B452B" w:rsidP="005B452B">
      <w:pPr>
        <w:pStyle w:val="a9"/>
        <w:numPr>
          <w:ilvl w:val="0"/>
          <w:numId w:val="36"/>
        </w:numPr>
        <w:spacing w:line="360" w:lineRule="auto"/>
        <w:ind w:left="0" w:firstLine="855"/>
        <w:jc w:val="both"/>
        <w:rPr>
          <w:color w:val="000000"/>
          <w:sz w:val="28"/>
          <w:szCs w:val="28"/>
        </w:rPr>
      </w:pPr>
      <w:r w:rsidRPr="005B452B">
        <w:rPr>
          <w:color w:val="000000"/>
          <w:sz w:val="28"/>
          <w:szCs w:val="28"/>
        </w:rPr>
        <w:t xml:space="preserve">Токарева, Е. А. </w:t>
      </w:r>
      <w:r w:rsidR="006A4CAD" w:rsidRPr="005B452B">
        <w:rPr>
          <w:color w:val="000000"/>
          <w:sz w:val="28"/>
          <w:szCs w:val="28"/>
        </w:rPr>
        <w:t>Расчет инвестиционного портфеля на основе отечест</w:t>
      </w:r>
      <w:r w:rsidRPr="005B452B">
        <w:rPr>
          <w:color w:val="000000"/>
          <w:sz w:val="28"/>
          <w:szCs w:val="28"/>
        </w:rPr>
        <w:t>венных эмитентов</w:t>
      </w:r>
      <w:r>
        <w:rPr>
          <w:color w:val="000000"/>
          <w:sz w:val="28"/>
          <w:szCs w:val="28"/>
        </w:rPr>
        <w:t>.</w:t>
      </w:r>
      <w:r w:rsidR="006A4CAD" w:rsidRPr="005B452B">
        <w:rPr>
          <w:color w:val="000000"/>
          <w:sz w:val="28"/>
          <w:szCs w:val="28"/>
        </w:rPr>
        <w:t xml:space="preserve"> Инфраструктурное обеспечение социально-экономического развития регион</w:t>
      </w:r>
      <w:r>
        <w:rPr>
          <w:color w:val="000000"/>
          <w:sz w:val="28"/>
          <w:szCs w:val="28"/>
        </w:rPr>
        <w:t>.</w:t>
      </w:r>
      <w:r w:rsidR="006A4CAD" w:rsidRPr="005B452B">
        <w:rPr>
          <w:color w:val="000000"/>
          <w:sz w:val="28"/>
          <w:szCs w:val="28"/>
        </w:rPr>
        <w:t xml:space="preserve"> ВГИ</w:t>
      </w:r>
      <w:r>
        <w:rPr>
          <w:color w:val="000000"/>
          <w:sz w:val="28"/>
          <w:szCs w:val="28"/>
        </w:rPr>
        <w:t xml:space="preserve"> (филиал) ВолГУ</w:t>
      </w:r>
      <w:r>
        <w:rPr>
          <w:color w:val="000000"/>
          <w:sz w:val="28"/>
          <w:szCs w:val="28"/>
          <w:shd w:val="clear" w:color="auto" w:fill="FFFFFF"/>
        </w:rPr>
        <w:t xml:space="preserve"> </w:t>
      </w:r>
      <w:r w:rsidRPr="005B452B">
        <w:rPr>
          <w:sz w:val="28"/>
          <w:szCs w:val="28"/>
        </w:rPr>
        <w:t>––</w:t>
      </w:r>
      <w:r>
        <w:rPr>
          <w:sz w:val="28"/>
          <w:szCs w:val="28"/>
        </w:rPr>
        <w:t xml:space="preserve"> </w:t>
      </w:r>
      <w:r w:rsidR="006A4CAD" w:rsidRPr="005B452B">
        <w:rPr>
          <w:rStyle w:val="af4"/>
          <w:b w:val="0"/>
          <w:sz w:val="28"/>
          <w:szCs w:val="28"/>
          <w:shd w:val="clear" w:color="auto" w:fill="FFFFFF"/>
        </w:rPr>
        <w:t>принят на печать</w:t>
      </w:r>
      <w:r w:rsidR="00F647F8">
        <w:rPr>
          <w:rStyle w:val="af4"/>
          <w:b w:val="0"/>
          <w:sz w:val="28"/>
          <w:szCs w:val="28"/>
          <w:shd w:val="clear" w:color="auto" w:fill="FFFFFF"/>
        </w:rPr>
        <w:t>.</w:t>
      </w:r>
    </w:p>
    <w:p w:rsidR="00AD48EA" w:rsidRPr="005B452B" w:rsidRDefault="005B452B" w:rsidP="005B452B">
      <w:pPr>
        <w:pStyle w:val="a3"/>
        <w:numPr>
          <w:ilvl w:val="0"/>
          <w:numId w:val="36"/>
        </w:numPr>
        <w:spacing w:line="360" w:lineRule="auto"/>
        <w:ind w:left="0" w:firstLine="855"/>
        <w:jc w:val="both"/>
      </w:pPr>
      <w:r w:rsidRPr="005B452B">
        <w:rPr>
          <w:rFonts w:ascii="Times New Roman" w:hAnsi="Times New Roman" w:cs="Times New Roman"/>
          <w:color w:val="000000"/>
          <w:sz w:val="28"/>
          <w:szCs w:val="28"/>
        </w:rPr>
        <w:t>Токарева, Е. А.</w:t>
      </w:r>
      <w:r>
        <w:rPr>
          <w:rFonts w:ascii="Times New Roman" w:hAnsi="Times New Roman" w:cs="Times New Roman"/>
          <w:color w:val="000000"/>
          <w:sz w:val="28"/>
          <w:szCs w:val="28"/>
        </w:rPr>
        <w:t xml:space="preserve"> Формирование инвестиционного портфеля на основе ценных бумаг РФ. </w:t>
      </w:r>
      <w:r w:rsidRPr="005B452B">
        <w:rPr>
          <w:rFonts w:ascii="Times New Roman" w:hAnsi="Times New Roman" w:cs="Times New Roman"/>
          <w:sz w:val="28"/>
          <w:szCs w:val="28"/>
        </w:rPr>
        <w:t>––</w:t>
      </w:r>
      <w:r>
        <w:rPr>
          <w:rFonts w:ascii="Times New Roman" w:hAnsi="Times New Roman" w:cs="Times New Roman"/>
          <w:color w:val="000000"/>
          <w:sz w:val="28"/>
          <w:szCs w:val="28"/>
        </w:rPr>
        <w:t xml:space="preserve"> Уфа</w:t>
      </w:r>
      <w:r w:rsidRPr="005B452B">
        <w:rPr>
          <w:rFonts w:ascii="Times New Roman" w:hAnsi="Times New Roman" w:cs="Times New Roman"/>
          <w:color w:val="000000"/>
          <w:sz w:val="28"/>
          <w:szCs w:val="28"/>
        </w:rPr>
        <w:t>:</w:t>
      </w:r>
      <w:r>
        <w:rPr>
          <w:rFonts w:ascii="Times New Roman" w:hAnsi="Times New Roman" w:cs="Times New Roman"/>
          <w:color w:val="000000"/>
          <w:sz w:val="28"/>
          <w:szCs w:val="28"/>
        </w:rPr>
        <w:t xml:space="preserve"> Омега-Сайнс, 2016 </w:t>
      </w:r>
      <w:r w:rsidRPr="005B452B">
        <w:rPr>
          <w:rFonts w:ascii="Times New Roman" w:hAnsi="Times New Roman" w:cs="Times New Roman"/>
          <w:sz w:val="28"/>
          <w:szCs w:val="28"/>
        </w:rPr>
        <w:t>––</w:t>
      </w:r>
      <w:r>
        <w:rPr>
          <w:rFonts w:ascii="Times New Roman" w:hAnsi="Times New Roman" w:cs="Times New Roman"/>
          <w:color w:val="000000"/>
          <w:sz w:val="28"/>
          <w:szCs w:val="28"/>
        </w:rPr>
        <w:t xml:space="preserve"> 293 с.</w:t>
      </w:r>
    </w:p>
    <w:p w:rsidR="005B452B" w:rsidRPr="00AE6800" w:rsidRDefault="005B452B" w:rsidP="005B452B">
      <w:pPr>
        <w:pStyle w:val="a3"/>
        <w:numPr>
          <w:ilvl w:val="0"/>
          <w:numId w:val="36"/>
        </w:numPr>
        <w:spacing w:line="360" w:lineRule="auto"/>
        <w:ind w:left="0" w:firstLine="855"/>
        <w:jc w:val="both"/>
      </w:pPr>
      <w:r w:rsidRPr="005B452B">
        <w:rPr>
          <w:rFonts w:ascii="Times New Roman" w:hAnsi="Times New Roman" w:cs="Times New Roman"/>
          <w:color w:val="000000"/>
          <w:sz w:val="28"/>
          <w:szCs w:val="28"/>
        </w:rPr>
        <w:lastRenderedPageBreak/>
        <w:t>Токарева, Е. А.</w:t>
      </w:r>
      <w:r>
        <w:rPr>
          <w:rFonts w:ascii="Times New Roman" w:hAnsi="Times New Roman" w:cs="Times New Roman"/>
          <w:color w:val="000000"/>
          <w:sz w:val="28"/>
          <w:szCs w:val="28"/>
        </w:rPr>
        <w:t xml:space="preserve"> Исследование рынка ценных бумаг. Корпоративная Российская модель управления: эффективность, кризисы, риски. В</w:t>
      </w:r>
      <w:r w:rsidR="00D63D5D">
        <w:rPr>
          <w:rFonts w:ascii="Times New Roman" w:hAnsi="Times New Roman" w:cs="Times New Roman"/>
          <w:color w:val="000000"/>
          <w:sz w:val="28"/>
          <w:szCs w:val="28"/>
        </w:rPr>
        <w:t>ПИ</w:t>
      </w:r>
      <w:r>
        <w:rPr>
          <w:rFonts w:ascii="Times New Roman" w:hAnsi="Times New Roman" w:cs="Times New Roman"/>
          <w:color w:val="000000"/>
          <w:sz w:val="28"/>
          <w:szCs w:val="28"/>
        </w:rPr>
        <w:t xml:space="preserve"> (филиал) ВолГТУ</w:t>
      </w:r>
      <w:r w:rsidR="00D63D5D">
        <w:rPr>
          <w:rFonts w:ascii="Times New Roman" w:hAnsi="Times New Roman" w:cs="Times New Roman"/>
          <w:color w:val="000000"/>
          <w:sz w:val="28"/>
          <w:szCs w:val="28"/>
        </w:rPr>
        <w:t>.</w:t>
      </w:r>
      <w:r>
        <w:rPr>
          <w:rFonts w:ascii="Times New Roman" w:hAnsi="Times New Roman" w:cs="Times New Roman"/>
          <w:color w:val="000000"/>
          <w:sz w:val="28"/>
          <w:szCs w:val="28"/>
        </w:rPr>
        <w:t xml:space="preserve"> 2015 </w:t>
      </w:r>
      <w:r w:rsidRPr="005B452B">
        <w:rPr>
          <w:rFonts w:ascii="Times New Roman" w:hAnsi="Times New Roman" w:cs="Times New Roman"/>
          <w:sz w:val="28"/>
          <w:szCs w:val="28"/>
        </w:rPr>
        <w:t>––</w:t>
      </w:r>
      <w:r>
        <w:rPr>
          <w:rFonts w:ascii="Times New Roman" w:hAnsi="Times New Roman" w:cs="Times New Roman"/>
          <w:color w:val="000000"/>
          <w:sz w:val="28"/>
          <w:szCs w:val="28"/>
        </w:rPr>
        <w:t xml:space="preserve"> 260 с.</w:t>
      </w:r>
    </w:p>
    <w:p w:rsidR="00AE6800" w:rsidRPr="005B452B" w:rsidRDefault="00AE6800" w:rsidP="00AE6800">
      <w:pPr>
        <w:pStyle w:val="a3"/>
        <w:numPr>
          <w:ilvl w:val="0"/>
          <w:numId w:val="36"/>
        </w:numPr>
        <w:shd w:val="clear" w:color="auto" w:fill="FFFFFF"/>
        <w:spacing w:before="48" w:after="240" w:line="360" w:lineRule="auto"/>
        <w:ind w:left="0" w:firstLine="855"/>
        <w:jc w:val="both"/>
        <w:rPr>
          <w:rFonts w:ascii="Times New Roman" w:hAnsi="Times New Roman" w:cs="Times New Roman"/>
          <w:sz w:val="28"/>
          <w:szCs w:val="28"/>
        </w:rPr>
      </w:pPr>
      <w:r>
        <w:rPr>
          <w:rFonts w:ascii="Times New Roman" w:hAnsi="Times New Roman" w:cs="Times New Roman"/>
          <w:sz w:val="28"/>
          <w:szCs w:val="28"/>
        </w:rPr>
        <w:t>Математические средства технического анализа (математические индикаторы)</w:t>
      </w:r>
      <w:r w:rsidRPr="005B452B">
        <w:rPr>
          <w:rFonts w:ascii="Times New Roman" w:hAnsi="Times New Roman" w:cs="Times New Roman"/>
          <w:sz w:val="28"/>
          <w:szCs w:val="28"/>
        </w:rPr>
        <w:t xml:space="preserve"> [Электронный ресурс] </w:t>
      </w:r>
      <w:r w:rsidR="004F316C" w:rsidRPr="00125DAE">
        <w:rPr>
          <w:rFonts w:ascii="Times New Roman" w:hAnsi="Times New Roman" w:cs="Times New Roman"/>
          <w:sz w:val="28"/>
          <w:szCs w:val="28"/>
        </w:rPr>
        <w:t>––</w:t>
      </w:r>
      <w:r w:rsidR="004F316C" w:rsidRPr="00D22DF4">
        <w:rPr>
          <w:rFonts w:ascii="Calibri" w:eastAsia="Calibri" w:hAnsi="Calibri" w:cs="Times New Roman"/>
          <w:color w:val="000000"/>
          <w:sz w:val="28"/>
          <w:szCs w:val="28"/>
        </w:rPr>
        <w:t xml:space="preserve"> </w:t>
      </w:r>
      <w:r w:rsidR="004F316C" w:rsidRPr="004F316C">
        <w:rPr>
          <w:rFonts w:ascii="Times New Roman" w:eastAsia="Calibri" w:hAnsi="Times New Roman" w:cs="Times New Roman"/>
          <w:color w:val="000000"/>
          <w:sz w:val="28"/>
          <w:szCs w:val="28"/>
        </w:rPr>
        <w:t>Режим досту</w:t>
      </w:r>
      <w:r w:rsidR="004F316C" w:rsidRPr="004F316C">
        <w:rPr>
          <w:rFonts w:ascii="Times New Roman" w:eastAsia="Calibri" w:hAnsi="Times New Roman" w:cs="Times New Roman"/>
          <w:sz w:val="28"/>
          <w:szCs w:val="28"/>
        </w:rPr>
        <w:t>па</w:t>
      </w:r>
      <w:r w:rsidRPr="005B452B">
        <w:rPr>
          <w:rFonts w:ascii="Times New Roman" w:hAnsi="Times New Roman" w:cs="Times New Roman"/>
          <w:sz w:val="28"/>
          <w:szCs w:val="28"/>
        </w:rPr>
        <w:t xml:space="preserve">: </w:t>
      </w:r>
      <w:r w:rsidRPr="00AE6800">
        <w:rPr>
          <w:rFonts w:ascii="Times New Roman" w:hAnsi="Times New Roman" w:cs="Times New Roman"/>
          <w:sz w:val="28"/>
          <w:szCs w:val="28"/>
        </w:rPr>
        <w:t>http://dengiyar.ru/statya/math_indicators.html</w:t>
      </w:r>
      <w:r>
        <w:rPr>
          <w:rFonts w:ascii="Times New Roman" w:hAnsi="Times New Roman" w:cs="Times New Roman"/>
          <w:sz w:val="28"/>
          <w:szCs w:val="28"/>
        </w:rPr>
        <w:t xml:space="preserve"> (дата обращения: 0</w:t>
      </w:r>
      <w:r w:rsidRPr="005B452B">
        <w:rPr>
          <w:rFonts w:ascii="Times New Roman" w:hAnsi="Times New Roman" w:cs="Times New Roman"/>
          <w:sz w:val="28"/>
          <w:szCs w:val="28"/>
        </w:rPr>
        <w:t>5.1</w:t>
      </w:r>
      <w:r>
        <w:rPr>
          <w:rFonts w:ascii="Times New Roman" w:hAnsi="Times New Roman" w:cs="Times New Roman"/>
          <w:sz w:val="28"/>
          <w:szCs w:val="28"/>
        </w:rPr>
        <w:t>2</w:t>
      </w:r>
      <w:r w:rsidRPr="005B452B">
        <w:rPr>
          <w:rFonts w:ascii="Times New Roman" w:hAnsi="Times New Roman" w:cs="Times New Roman"/>
          <w:sz w:val="28"/>
          <w:szCs w:val="28"/>
        </w:rPr>
        <w:t>.2016).</w:t>
      </w:r>
    </w:p>
    <w:p w:rsidR="00AE6800" w:rsidRDefault="00AE6800" w:rsidP="005B452B">
      <w:pPr>
        <w:pStyle w:val="a3"/>
        <w:numPr>
          <w:ilvl w:val="0"/>
          <w:numId w:val="36"/>
        </w:numPr>
        <w:spacing w:line="360" w:lineRule="auto"/>
        <w:ind w:left="0" w:firstLine="855"/>
        <w:jc w:val="both"/>
        <w:rPr>
          <w:rFonts w:ascii="Times New Roman" w:hAnsi="Times New Roman" w:cs="Times New Roman"/>
          <w:sz w:val="28"/>
          <w:szCs w:val="28"/>
        </w:rPr>
      </w:pPr>
      <w:r>
        <w:t xml:space="preserve"> </w:t>
      </w:r>
      <w:r w:rsidR="00542A2C" w:rsidRPr="00542A2C">
        <w:rPr>
          <w:rFonts w:ascii="Times New Roman" w:hAnsi="Times New Roman" w:cs="Times New Roman"/>
          <w:sz w:val="28"/>
          <w:szCs w:val="28"/>
        </w:rPr>
        <w:t xml:space="preserve">Портфель ценных бумаг  </w:t>
      </w:r>
      <w:r w:rsidR="00542A2C" w:rsidRPr="005B452B">
        <w:rPr>
          <w:rFonts w:ascii="Times New Roman" w:hAnsi="Times New Roman" w:cs="Times New Roman"/>
          <w:sz w:val="28"/>
          <w:szCs w:val="28"/>
        </w:rPr>
        <w:t>[</w:t>
      </w:r>
      <w:r w:rsidR="00542A2C" w:rsidRPr="00542A2C">
        <w:rPr>
          <w:rFonts w:ascii="Times New Roman" w:hAnsi="Times New Roman" w:cs="Times New Roman"/>
          <w:sz w:val="28"/>
          <w:szCs w:val="28"/>
        </w:rPr>
        <w:t xml:space="preserve">Электронный ресурс] </w:t>
      </w:r>
      <w:r w:rsidR="004F316C" w:rsidRPr="00125DAE">
        <w:rPr>
          <w:rFonts w:ascii="Times New Roman" w:hAnsi="Times New Roman" w:cs="Times New Roman"/>
          <w:sz w:val="28"/>
          <w:szCs w:val="28"/>
        </w:rPr>
        <w:t>––</w:t>
      </w:r>
      <w:r w:rsidR="004F316C" w:rsidRPr="00D22DF4">
        <w:rPr>
          <w:rFonts w:ascii="Calibri" w:eastAsia="Calibri" w:hAnsi="Calibri" w:cs="Times New Roman"/>
          <w:color w:val="000000"/>
          <w:sz w:val="28"/>
          <w:szCs w:val="28"/>
        </w:rPr>
        <w:t xml:space="preserve"> </w:t>
      </w:r>
      <w:r w:rsidR="004F316C" w:rsidRPr="004F316C">
        <w:rPr>
          <w:rFonts w:ascii="Times New Roman" w:eastAsia="Calibri" w:hAnsi="Times New Roman" w:cs="Times New Roman"/>
          <w:color w:val="000000"/>
          <w:sz w:val="28"/>
          <w:szCs w:val="28"/>
        </w:rPr>
        <w:t>Режим досту</w:t>
      </w:r>
      <w:r w:rsidR="004F316C" w:rsidRPr="004F316C">
        <w:rPr>
          <w:rFonts w:ascii="Times New Roman" w:eastAsia="Calibri" w:hAnsi="Times New Roman" w:cs="Times New Roman"/>
          <w:sz w:val="28"/>
          <w:szCs w:val="28"/>
        </w:rPr>
        <w:t>па</w:t>
      </w:r>
      <w:r w:rsidR="00542A2C" w:rsidRPr="00542A2C">
        <w:rPr>
          <w:rFonts w:ascii="Times New Roman" w:hAnsi="Times New Roman" w:cs="Times New Roman"/>
          <w:sz w:val="28"/>
          <w:szCs w:val="28"/>
        </w:rPr>
        <w:t xml:space="preserve">:  </w:t>
      </w:r>
      <w:hyperlink r:id="rId41" w:history="1">
        <w:r w:rsidR="00542A2C" w:rsidRPr="00542A2C">
          <w:rPr>
            <w:rStyle w:val="ac"/>
            <w:rFonts w:ascii="Times New Roman" w:hAnsi="Times New Roman" w:cs="Times New Roman"/>
            <w:sz w:val="28"/>
            <w:szCs w:val="28"/>
          </w:rPr>
          <w:t>http://bibliotekar.ru/economika-predpriyatiya-3/79.htm</w:t>
        </w:r>
      </w:hyperlink>
      <w:r w:rsidR="00542A2C" w:rsidRPr="00542A2C">
        <w:rPr>
          <w:rFonts w:ascii="Times New Roman" w:hAnsi="Times New Roman" w:cs="Times New Roman"/>
          <w:sz w:val="28"/>
          <w:szCs w:val="28"/>
        </w:rPr>
        <w:t xml:space="preserve"> (дата обращения: 05.12.2016).</w:t>
      </w:r>
    </w:p>
    <w:p w:rsidR="00542A2C" w:rsidRDefault="00542A2C" w:rsidP="00542A2C">
      <w:pPr>
        <w:pStyle w:val="a3"/>
        <w:numPr>
          <w:ilvl w:val="0"/>
          <w:numId w:val="36"/>
        </w:numPr>
        <w:spacing w:line="360" w:lineRule="auto"/>
        <w:ind w:left="0" w:firstLine="855"/>
        <w:jc w:val="both"/>
        <w:rPr>
          <w:rFonts w:ascii="Times New Roman" w:hAnsi="Times New Roman" w:cs="Times New Roman"/>
          <w:sz w:val="28"/>
          <w:szCs w:val="28"/>
        </w:rPr>
      </w:pPr>
      <w:r>
        <w:rPr>
          <w:rFonts w:ascii="Times New Roman" w:hAnsi="Times New Roman" w:cs="Times New Roman"/>
          <w:sz w:val="28"/>
          <w:szCs w:val="28"/>
        </w:rPr>
        <w:t xml:space="preserve">Формирование инвестиционного портфеля </w:t>
      </w:r>
      <w:r w:rsidRPr="005B452B">
        <w:rPr>
          <w:rFonts w:ascii="Times New Roman" w:hAnsi="Times New Roman" w:cs="Times New Roman"/>
          <w:sz w:val="28"/>
          <w:szCs w:val="28"/>
        </w:rPr>
        <w:t>[</w:t>
      </w:r>
      <w:r w:rsidRPr="00542A2C">
        <w:rPr>
          <w:rFonts w:ascii="Times New Roman" w:hAnsi="Times New Roman" w:cs="Times New Roman"/>
          <w:sz w:val="28"/>
          <w:szCs w:val="28"/>
        </w:rPr>
        <w:t xml:space="preserve">Электронный ресурс] </w:t>
      </w:r>
      <w:r w:rsidR="004F316C" w:rsidRPr="00125DAE">
        <w:rPr>
          <w:rFonts w:ascii="Times New Roman" w:hAnsi="Times New Roman" w:cs="Times New Roman"/>
          <w:sz w:val="28"/>
          <w:szCs w:val="28"/>
        </w:rPr>
        <w:t>––</w:t>
      </w:r>
      <w:r w:rsidR="004F316C" w:rsidRPr="00D22DF4">
        <w:rPr>
          <w:rFonts w:ascii="Calibri" w:eastAsia="Calibri" w:hAnsi="Calibri" w:cs="Times New Roman"/>
          <w:color w:val="000000"/>
          <w:sz w:val="28"/>
          <w:szCs w:val="28"/>
        </w:rPr>
        <w:t xml:space="preserve"> </w:t>
      </w:r>
      <w:r w:rsidR="004F316C" w:rsidRPr="004F316C">
        <w:rPr>
          <w:rFonts w:ascii="Times New Roman" w:eastAsia="Calibri" w:hAnsi="Times New Roman" w:cs="Times New Roman"/>
          <w:color w:val="000000"/>
          <w:sz w:val="28"/>
          <w:szCs w:val="28"/>
        </w:rPr>
        <w:t>Режим досту</w:t>
      </w:r>
      <w:r w:rsidR="004F316C" w:rsidRPr="004F316C">
        <w:rPr>
          <w:rFonts w:ascii="Times New Roman" w:eastAsia="Calibri" w:hAnsi="Times New Roman" w:cs="Times New Roman"/>
          <w:sz w:val="28"/>
          <w:szCs w:val="28"/>
        </w:rPr>
        <w:t>па</w:t>
      </w:r>
      <w:r w:rsidRPr="00542A2C">
        <w:rPr>
          <w:rFonts w:ascii="Times New Roman" w:hAnsi="Times New Roman" w:cs="Times New Roman"/>
          <w:sz w:val="28"/>
          <w:szCs w:val="28"/>
        </w:rPr>
        <w:t xml:space="preserve">:  </w:t>
      </w:r>
      <w:r>
        <w:rPr>
          <w:rFonts w:ascii="Times New Roman" w:hAnsi="Times New Roman" w:cs="Times New Roman"/>
          <w:sz w:val="28"/>
          <w:szCs w:val="28"/>
        </w:rPr>
        <w:t xml:space="preserve"> </w:t>
      </w:r>
      <w:hyperlink r:id="rId42" w:history="1">
        <w:r w:rsidRPr="00835C1E">
          <w:rPr>
            <w:rStyle w:val="ac"/>
            <w:rFonts w:ascii="Times New Roman" w:hAnsi="Times New Roman" w:cs="Times New Roman"/>
            <w:sz w:val="28"/>
            <w:szCs w:val="28"/>
          </w:rPr>
          <w:t>http://www.globfin.ru/articles/finance/invest.htm</w:t>
        </w:r>
      </w:hyperlink>
      <w:r>
        <w:rPr>
          <w:rFonts w:ascii="Times New Roman" w:hAnsi="Times New Roman" w:cs="Times New Roman"/>
          <w:sz w:val="28"/>
          <w:szCs w:val="28"/>
        </w:rPr>
        <w:t xml:space="preserve"> </w:t>
      </w:r>
      <w:r w:rsidRPr="00542A2C">
        <w:rPr>
          <w:rFonts w:ascii="Times New Roman" w:hAnsi="Times New Roman" w:cs="Times New Roman"/>
          <w:sz w:val="28"/>
          <w:szCs w:val="28"/>
        </w:rPr>
        <w:t>(дата обращения: 05.12.2016).</w:t>
      </w:r>
    </w:p>
    <w:p w:rsidR="00542A2C" w:rsidRPr="00542A2C" w:rsidRDefault="00542A2C" w:rsidP="00542A2C">
      <w:pPr>
        <w:pStyle w:val="a3"/>
        <w:numPr>
          <w:ilvl w:val="0"/>
          <w:numId w:val="36"/>
        </w:numPr>
        <w:shd w:val="clear" w:color="auto" w:fill="FFFFFF"/>
        <w:spacing w:before="251" w:after="251" w:line="360" w:lineRule="auto"/>
        <w:ind w:left="0" w:firstLine="855"/>
        <w:jc w:val="both"/>
        <w:textAlignment w:val="baseline"/>
        <w:outlineLvl w:val="0"/>
        <w:rPr>
          <w:rFonts w:ascii="Times New Roman" w:eastAsia="Times New Roman" w:hAnsi="Times New Roman" w:cs="Times New Roman"/>
          <w:color w:val="000000"/>
          <w:kern w:val="36"/>
          <w:sz w:val="28"/>
          <w:szCs w:val="28"/>
          <w:lang w:eastAsia="ru-RU"/>
        </w:rPr>
      </w:pPr>
      <w:r w:rsidRPr="00542A2C">
        <w:rPr>
          <w:rFonts w:ascii="Times New Roman" w:eastAsia="Times New Roman" w:hAnsi="Times New Roman" w:cs="Times New Roman"/>
          <w:color w:val="000000"/>
          <w:kern w:val="36"/>
          <w:sz w:val="28"/>
          <w:szCs w:val="28"/>
          <w:lang w:eastAsia="ru-RU"/>
        </w:rPr>
        <w:t xml:space="preserve">Шапкин А.С., Шапкин В.А. Экономические и финансовые риски. Оценка, управление, портфель инвестиций </w:t>
      </w:r>
      <w:r w:rsidRPr="00542A2C">
        <w:rPr>
          <w:rStyle w:val="apple-converted-space"/>
          <w:rFonts w:ascii="Times New Roman" w:hAnsi="Times New Roman" w:cs="Times New Roman"/>
          <w:color w:val="000000"/>
          <w:sz w:val="28"/>
          <w:szCs w:val="28"/>
          <w:shd w:val="clear" w:color="auto" w:fill="FFFFFF"/>
        </w:rPr>
        <w:t> </w:t>
      </w:r>
      <w:r w:rsidR="00FB6912">
        <w:rPr>
          <w:rFonts w:ascii="Times New Roman" w:hAnsi="Times New Roman" w:cs="Times New Roman"/>
          <w:color w:val="000000"/>
          <w:sz w:val="28"/>
          <w:szCs w:val="28"/>
          <w:shd w:val="clear" w:color="auto" w:fill="FFFFFF"/>
        </w:rPr>
        <w:t>— М.: Дашков и К</w:t>
      </w:r>
      <w:r w:rsidRPr="00542A2C">
        <w:rPr>
          <w:rFonts w:ascii="Times New Roman" w:hAnsi="Times New Roman" w:cs="Times New Roman"/>
          <w:color w:val="000000"/>
          <w:sz w:val="28"/>
          <w:szCs w:val="28"/>
          <w:shd w:val="clear" w:color="auto" w:fill="FFFFFF"/>
        </w:rPr>
        <w:t>, — 2012. — 544 с.</w:t>
      </w:r>
    </w:p>
    <w:p w:rsidR="00542A2C" w:rsidRPr="00883FDD" w:rsidRDefault="00FB6912" w:rsidP="00542A2C">
      <w:pPr>
        <w:pStyle w:val="a3"/>
        <w:numPr>
          <w:ilvl w:val="0"/>
          <w:numId w:val="36"/>
        </w:numPr>
        <w:shd w:val="clear" w:color="auto" w:fill="FFFFFF"/>
        <w:spacing w:before="251" w:after="251" w:line="360" w:lineRule="auto"/>
        <w:ind w:left="0" w:firstLine="855"/>
        <w:jc w:val="both"/>
        <w:textAlignment w:val="baseline"/>
        <w:outlineLvl w:val="0"/>
        <w:rPr>
          <w:rFonts w:ascii="Times New Roman" w:eastAsia="Times New Roman" w:hAnsi="Times New Roman" w:cs="Times New Roman"/>
          <w:color w:val="000000"/>
          <w:kern w:val="36"/>
          <w:sz w:val="28"/>
          <w:szCs w:val="28"/>
          <w:lang w:eastAsia="ru-RU"/>
        </w:rPr>
      </w:pPr>
      <w:r>
        <w:rPr>
          <w:rFonts w:ascii="Times New Roman" w:hAnsi="Times New Roman" w:cs="Times New Roman"/>
          <w:color w:val="000000"/>
          <w:sz w:val="28"/>
          <w:szCs w:val="28"/>
          <w:shd w:val="clear" w:color="auto" w:fill="FFFFFF"/>
        </w:rPr>
        <w:t>Хальцкевич, В. Л. О  вариационном подходе к моделям инвестирования — Воронеж: Современная экономика: проблемы и решения, — 2011</w:t>
      </w:r>
      <w:r w:rsidRPr="00542A2C">
        <w:rPr>
          <w:rFonts w:ascii="Times New Roman" w:hAnsi="Times New Roman" w:cs="Times New Roman"/>
          <w:color w:val="000000"/>
          <w:sz w:val="28"/>
          <w:szCs w:val="28"/>
          <w:shd w:val="clear" w:color="auto" w:fill="FFFFFF"/>
        </w:rPr>
        <w:t>. —</w:t>
      </w:r>
      <w:r>
        <w:rPr>
          <w:rFonts w:ascii="Times New Roman" w:hAnsi="Times New Roman" w:cs="Times New Roman"/>
          <w:color w:val="000000"/>
          <w:sz w:val="28"/>
          <w:szCs w:val="28"/>
          <w:shd w:val="clear" w:color="auto" w:fill="FFFFFF"/>
        </w:rPr>
        <w:t xml:space="preserve"> 7 с.</w:t>
      </w:r>
    </w:p>
    <w:p w:rsidR="00883FDD" w:rsidRPr="00883FDD" w:rsidRDefault="00883FDD" w:rsidP="00542A2C">
      <w:pPr>
        <w:pStyle w:val="a3"/>
        <w:numPr>
          <w:ilvl w:val="0"/>
          <w:numId w:val="36"/>
        </w:numPr>
        <w:shd w:val="clear" w:color="auto" w:fill="FFFFFF"/>
        <w:spacing w:before="251" w:after="251" w:line="360" w:lineRule="auto"/>
        <w:ind w:left="0" w:firstLine="855"/>
        <w:jc w:val="both"/>
        <w:textAlignment w:val="baseline"/>
        <w:outlineLvl w:val="0"/>
        <w:rPr>
          <w:rFonts w:ascii="Times New Roman" w:eastAsia="Times New Roman" w:hAnsi="Times New Roman" w:cs="Times New Roman"/>
          <w:color w:val="000000"/>
          <w:kern w:val="36"/>
          <w:sz w:val="28"/>
          <w:szCs w:val="28"/>
          <w:lang w:eastAsia="ru-RU"/>
        </w:rPr>
      </w:pPr>
      <w:r w:rsidRPr="00883FDD">
        <w:rPr>
          <w:rFonts w:ascii="Times New Roman" w:hAnsi="Times New Roman" w:cs="Times New Roman"/>
          <w:sz w:val="28"/>
          <w:szCs w:val="28"/>
        </w:rPr>
        <w:t xml:space="preserve">Буренин, А.Н. Рынок ценных бумаг и производство финансовых инструментов: / А. Н. Буренин. </w:t>
      </w:r>
      <w:r w:rsidRPr="00542A2C">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Pr="00883FDD">
        <w:rPr>
          <w:rFonts w:ascii="Times New Roman" w:hAnsi="Times New Roman" w:cs="Times New Roman"/>
          <w:sz w:val="28"/>
          <w:szCs w:val="28"/>
        </w:rPr>
        <w:t xml:space="preserve">Москва: Научно-техническое общество им. С. И. Вавилова, 2009. </w:t>
      </w:r>
      <w:r w:rsidRPr="00542A2C">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Pr="00883FDD">
        <w:rPr>
          <w:rFonts w:ascii="Times New Roman" w:hAnsi="Times New Roman" w:cs="Times New Roman"/>
          <w:sz w:val="28"/>
          <w:szCs w:val="28"/>
        </w:rPr>
        <w:t>418 с.</w:t>
      </w:r>
    </w:p>
    <w:p w:rsidR="00883FDD" w:rsidRPr="00883FDD" w:rsidRDefault="00883FDD" w:rsidP="00542A2C">
      <w:pPr>
        <w:pStyle w:val="a3"/>
        <w:numPr>
          <w:ilvl w:val="0"/>
          <w:numId w:val="36"/>
        </w:numPr>
        <w:shd w:val="clear" w:color="auto" w:fill="FFFFFF"/>
        <w:spacing w:before="251" w:after="251" w:line="360" w:lineRule="auto"/>
        <w:ind w:left="0" w:firstLine="855"/>
        <w:jc w:val="both"/>
        <w:textAlignment w:val="baseline"/>
        <w:outlineLvl w:val="0"/>
        <w:rPr>
          <w:rFonts w:ascii="Times New Roman" w:eastAsia="Times New Roman" w:hAnsi="Times New Roman" w:cs="Times New Roman"/>
          <w:color w:val="000000"/>
          <w:kern w:val="36"/>
          <w:sz w:val="28"/>
          <w:szCs w:val="28"/>
          <w:lang w:eastAsia="ru-RU"/>
        </w:rPr>
      </w:pPr>
      <w:r w:rsidRPr="00883FDD">
        <w:rPr>
          <w:rFonts w:ascii="Times New Roman" w:hAnsi="Times New Roman" w:cs="Times New Roman"/>
          <w:sz w:val="28"/>
          <w:szCs w:val="28"/>
        </w:rPr>
        <w:t xml:space="preserve">Гусева, И.А. Рынок ценных бумаг. Сборник тестовых заданий: Учебное пособие / И.А. Гусева. </w:t>
      </w:r>
      <w:r w:rsidRPr="00542A2C">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Pr="00883FDD">
        <w:rPr>
          <w:rFonts w:ascii="Times New Roman" w:hAnsi="Times New Roman" w:cs="Times New Roman"/>
          <w:sz w:val="28"/>
          <w:szCs w:val="28"/>
        </w:rPr>
        <w:t xml:space="preserve"> М.: КноРус, 2013. </w:t>
      </w:r>
      <w:r w:rsidRPr="00542A2C">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Pr="00883FDD">
        <w:rPr>
          <w:rFonts w:ascii="Times New Roman" w:hAnsi="Times New Roman" w:cs="Times New Roman"/>
          <w:sz w:val="28"/>
          <w:szCs w:val="28"/>
        </w:rPr>
        <w:t xml:space="preserve"> 406 c.</w:t>
      </w:r>
    </w:p>
    <w:p w:rsidR="00883FDD" w:rsidRPr="00883FDD" w:rsidRDefault="00883FDD" w:rsidP="00542A2C">
      <w:pPr>
        <w:pStyle w:val="a3"/>
        <w:numPr>
          <w:ilvl w:val="0"/>
          <w:numId w:val="36"/>
        </w:numPr>
        <w:shd w:val="clear" w:color="auto" w:fill="FFFFFF"/>
        <w:spacing w:before="251" w:after="251" w:line="360" w:lineRule="auto"/>
        <w:ind w:left="0" w:firstLine="855"/>
        <w:jc w:val="both"/>
        <w:textAlignment w:val="baseline"/>
        <w:outlineLvl w:val="0"/>
        <w:rPr>
          <w:rFonts w:ascii="Times New Roman" w:eastAsia="Times New Roman" w:hAnsi="Times New Roman" w:cs="Times New Roman"/>
          <w:color w:val="000000"/>
          <w:kern w:val="36"/>
          <w:sz w:val="28"/>
          <w:szCs w:val="28"/>
          <w:lang w:eastAsia="ru-RU"/>
        </w:rPr>
      </w:pPr>
      <w:r w:rsidRPr="00883FDD">
        <w:rPr>
          <w:rFonts w:ascii="Times New Roman" w:hAnsi="Times New Roman" w:cs="Times New Roman"/>
          <w:sz w:val="28"/>
          <w:szCs w:val="28"/>
        </w:rPr>
        <w:t xml:space="preserve">Едронова, В.Н. Рынок ценных бумаг: Учебное пособие / В.Н. Едронова, Т.Н. Новожилова. </w:t>
      </w:r>
      <w:r w:rsidRPr="00542A2C">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Pr="00883FDD">
        <w:rPr>
          <w:rFonts w:ascii="Times New Roman" w:hAnsi="Times New Roman" w:cs="Times New Roman"/>
          <w:sz w:val="28"/>
          <w:szCs w:val="28"/>
        </w:rPr>
        <w:t xml:space="preserve"> М.: Магистр, 2010. </w:t>
      </w:r>
      <w:r w:rsidRPr="00542A2C">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Pr="00883FDD">
        <w:rPr>
          <w:rFonts w:ascii="Times New Roman" w:hAnsi="Times New Roman" w:cs="Times New Roman"/>
          <w:sz w:val="28"/>
          <w:szCs w:val="28"/>
        </w:rPr>
        <w:t xml:space="preserve"> 684</w:t>
      </w:r>
      <w:r>
        <w:rPr>
          <w:rFonts w:ascii="Times New Roman" w:hAnsi="Times New Roman" w:cs="Times New Roman"/>
          <w:sz w:val="28"/>
          <w:szCs w:val="28"/>
        </w:rPr>
        <w:t xml:space="preserve"> с.</w:t>
      </w:r>
    </w:p>
    <w:p w:rsidR="00883FDD" w:rsidRPr="00883FDD" w:rsidRDefault="00883FDD" w:rsidP="00542A2C">
      <w:pPr>
        <w:pStyle w:val="a3"/>
        <w:numPr>
          <w:ilvl w:val="0"/>
          <w:numId w:val="36"/>
        </w:numPr>
        <w:shd w:val="clear" w:color="auto" w:fill="FFFFFF"/>
        <w:spacing w:before="251" w:after="251" w:line="360" w:lineRule="auto"/>
        <w:ind w:left="0" w:firstLine="855"/>
        <w:jc w:val="both"/>
        <w:textAlignment w:val="baseline"/>
        <w:outlineLvl w:val="0"/>
        <w:rPr>
          <w:rFonts w:ascii="Times New Roman" w:eastAsia="Times New Roman" w:hAnsi="Times New Roman" w:cs="Times New Roman"/>
          <w:color w:val="000000"/>
          <w:kern w:val="36"/>
          <w:sz w:val="28"/>
          <w:szCs w:val="28"/>
          <w:lang w:eastAsia="ru-RU"/>
        </w:rPr>
      </w:pPr>
      <w:r w:rsidRPr="00883FDD">
        <w:rPr>
          <w:rFonts w:ascii="Times New Roman" w:hAnsi="Times New Roman" w:cs="Times New Roman"/>
          <w:sz w:val="28"/>
          <w:szCs w:val="28"/>
        </w:rPr>
        <w:t xml:space="preserve">Маманович, П.А. Рынок ценных бумаг / П. А. Маманович. </w:t>
      </w:r>
      <w:r w:rsidRPr="00542A2C">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Pr="00883FDD">
        <w:rPr>
          <w:rFonts w:ascii="Times New Roman" w:hAnsi="Times New Roman" w:cs="Times New Roman"/>
          <w:sz w:val="28"/>
          <w:szCs w:val="28"/>
        </w:rPr>
        <w:t xml:space="preserve"> Минск: Белпринт, 2013. </w:t>
      </w:r>
      <w:r w:rsidRPr="00542A2C">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Pr="00883FDD">
        <w:rPr>
          <w:rFonts w:ascii="Times New Roman" w:hAnsi="Times New Roman" w:cs="Times New Roman"/>
          <w:sz w:val="28"/>
          <w:szCs w:val="28"/>
        </w:rPr>
        <w:t xml:space="preserve"> 340 с.</w:t>
      </w:r>
    </w:p>
    <w:p w:rsidR="00883FDD" w:rsidRPr="00883FDD" w:rsidRDefault="00883FDD" w:rsidP="00542A2C">
      <w:pPr>
        <w:pStyle w:val="a3"/>
        <w:numPr>
          <w:ilvl w:val="0"/>
          <w:numId w:val="36"/>
        </w:numPr>
        <w:shd w:val="clear" w:color="auto" w:fill="FFFFFF"/>
        <w:spacing w:before="251" w:after="251" w:line="360" w:lineRule="auto"/>
        <w:ind w:left="0" w:firstLine="855"/>
        <w:jc w:val="both"/>
        <w:textAlignment w:val="baseline"/>
        <w:outlineLvl w:val="0"/>
        <w:rPr>
          <w:rFonts w:ascii="Times New Roman" w:eastAsia="Times New Roman" w:hAnsi="Times New Roman" w:cs="Times New Roman"/>
          <w:color w:val="000000"/>
          <w:kern w:val="36"/>
          <w:sz w:val="28"/>
          <w:szCs w:val="28"/>
          <w:lang w:eastAsia="ru-RU"/>
        </w:rPr>
      </w:pPr>
      <w:r w:rsidRPr="00883FDD">
        <w:rPr>
          <w:rFonts w:ascii="Times New Roman" w:hAnsi="Times New Roman" w:cs="Times New Roman"/>
          <w:sz w:val="28"/>
          <w:szCs w:val="28"/>
        </w:rPr>
        <w:t xml:space="preserve">Маховикова, Г.А., Селищев, А.С. Рынок ценных бумаг / Г.А. Маховикова. </w:t>
      </w:r>
      <w:r w:rsidRPr="00542A2C">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Pr="00883FDD">
        <w:rPr>
          <w:rFonts w:ascii="Times New Roman" w:hAnsi="Times New Roman" w:cs="Times New Roman"/>
          <w:sz w:val="28"/>
          <w:szCs w:val="28"/>
        </w:rPr>
        <w:t xml:space="preserve"> М.: Юрайт, 2013. </w:t>
      </w:r>
      <w:r w:rsidRPr="00542A2C">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Pr="00883FDD">
        <w:rPr>
          <w:rFonts w:ascii="Times New Roman" w:hAnsi="Times New Roman" w:cs="Times New Roman"/>
          <w:sz w:val="28"/>
          <w:szCs w:val="28"/>
        </w:rPr>
        <w:t xml:space="preserve"> 432</w:t>
      </w:r>
      <w:r>
        <w:rPr>
          <w:rFonts w:ascii="Times New Roman" w:hAnsi="Times New Roman" w:cs="Times New Roman"/>
          <w:sz w:val="28"/>
          <w:szCs w:val="28"/>
        </w:rPr>
        <w:t xml:space="preserve"> с.</w:t>
      </w:r>
    </w:p>
    <w:p w:rsidR="00883FDD" w:rsidRPr="00883FDD" w:rsidRDefault="00883FDD" w:rsidP="00883FDD">
      <w:pPr>
        <w:pStyle w:val="a3"/>
        <w:numPr>
          <w:ilvl w:val="0"/>
          <w:numId w:val="36"/>
        </w:numPr>
        <w:spacing w:line="360" w:lineRule="auto"/>
        <w:ind w:left="0" w:firstLine="851"/>
        <w:jc w:val="both"/>
        <w:rPr>
          <w:rFonts w:ascii="Times New Roman" w:hAnsi="Times New Roman" w:cs="Times New Roman"/>
          <w:sz w:val="28"/>
          <w:szCs w:val="28"/>
        </w:rPr>
      </w:pPr>
      <w:r w:rsidRPr="00883FDD">
        <w:rPr>
          <w:rFonts w:ascii="Times New Roman" w:hAnsi="Times New Roman" w:cs="Times New Roman"/>
          <w:sz w:val="28"/>
          <w:szCs w:val="28"/>
        </w:rPr>
        <w:lastRenderedPageBreak/>
        <w:t xml:space="preserve">Чалдаева, Л.А. Рынок ценных бумаг: Учебник для бакалавров / Л.А. Чалдаева, А.А. Килячков. </w:t>
      </w:r>
      <w:r w:rsidR="00D62781" w:rsidRPr="00542A2C">
        <w:rPr>
          <w:rFonts w:ascii="Times New Roman" w:hAnsi="Times New Roman" w:cs="Times New Roman"/>
          <w:color w:val="000000"/>
          <w:sz w:val="28"/>
          <w:szCs w:val="28"/>
          <w:shd w:val="clear" w:color="auto" w:fill="FFFFFF"/>
        </w:rPr>
        <w:t>—</w:t>
      </w:r>
      <w:r w:rsidR="00D62781">
        <w:rPr>
          <w:rFonts w:ascii="Times New Roman" w:hAnsi="Times New Roman" w:cs="Times New Roman"/>
          <w:color w:val="000000"/>
          <w:sz w:val="28"/>
          <w:szCs w:val="28"/>
          <w:shd w:val="clear" w:color="auto" w:fill="FFFFFF"/>
        </w:rPr>
        <w:t xml:space="preserve"> </w:t>
      </w:r>
      <w:r w:rsidRPr="00883FDD">
        <w:rPr>
          <w:rFonts w:ascii="Times New Roman" w:hAnsi="Times New Roman" w:cs="Times New Roman"/>
          <w:sz w:val="28"/>
          <w:szCs w:val="28"/>
        </w:rPr>
        <w:t xml:space="preserve"> М.: Юрайт, 2012. </w:t>
      </w:r>
      <w:r w:rsidR="0029587C" w:rsidRPr="00542A2C">
        <w:rPr>
          <w:rFonts w:ascii="Times New Roman" w:hAnsi="Times New Roman" w:cs="Times New Roman"/>
          <w:color w:val="000000"/>
          <w:sz w:val="28"/>
          <w:szCs w:val="28"/>
          <w:shd w:val="clear" w:color="auto" w:fill="FFFFFF"/>
        </w:rPr>
        <w:t>—</w:t>
      </w:r>
      <w:r w:rsidR="0029587C">
        <w:rPr>
          <w:rFonts w:ascii="Times New Roman" w:hAnsi="Times New Roman" w:cs="Times New Roman"/>
          <w:color w:val="000000"/>
          <w:sz w:val="28"/>
          <w:szCs w:val="28"/>
          <w:shd w:val="clear" w:color="auto" w:fill="FFFFFF"/>
        </w:rPr>
        <w:t xml:space="preserve">  </w:t>
      </w:r>
      <w:r w:rsidRPr="00883FDD">
        <w:rPr>
          <w:rFonts w:ascii="Times New Roman" w:hAnsi="Times New Roman" w:cs="Times New Roman"/>
          <w:sz w:val="28"/>
          <w:szCs w:val="28"/>
        </w:rPr>
        <w:t>857 c.</w:t>
      </w:r>
    </w:p>
    <w:p w:rsidR="00883FDD" w:rsidRPr="00BC58F1" w:rsidRDefault="00AF5AA7" w:rsidP="00542A2C">
      <w:pPr>
        <w:pStyle w:val="a3"/>
        <w:numPr>
          <w:ilvl w:val="0"/>
          <w:numId w:val="36"/>
        </w:numPr>
        <w:shd w:val="clear" w:color="auto" w:fill="FFFFFF"/>
        <w:spacing w:before="251" w:after="251" w:line="360" w:lineRule="auto"/>
        <w:ind w:left="0" w:firstLine="855"/>
        <w:jc w:val="both"/>
        <w:textAlignment w:val="baseline"/>
        <w:outlineLvl w:val="0"/>
        <w:rPr>
          <w:rFonts w:ascii="Times New Roman" w:eastAsia="Times New Roman" w:hAnsi="Times New Roman" w:cs="Times New Roman"/>
          <w:color w:val="000000"/>
          <w:kern w:val="36"/>
          <w:sz w:val="28"/>
          <w:szCs w:val="28"/>
          <w:lang w:eastAsia="ru-RU"/>
        </w:rPr>
      </w:pPr>
      <w:r>
        <w:rPr>
          <w:rFonts w:ascii="Times New Roman" w:eastAsia="Times New Roman" w:hAnsi="Times New Roman" w:cs="Times New Roman"/>
          <w:color w:val="000000"/>
          <w:kern w:val="36"/>
          <w:sz w:val="28"/>
          <w:szCs w:val="28"/>
          <w:lang w:eastAsia="ru-RU"/>
        </w:rPr>
        <w:t xml:space="preserve">Шевченко М. В. Международный валютный рынок </w:t>
      </w:r>
      <w:r w:rsidRPr="00125DAE">
        <w:rPr>
          <w:rFonts w:ascii="Times New Roman" w:hAnsi="Times New Roman" w:cs="Times New Roman"/>
          <w:sz w:val="28"/>
          <w:szCs w:val="28"/>
        </w:rPr>
        <w:t xml:space="preserve">/ </w:t>
      </w:r>
      <w:r>
        <w:rPr>
          <w:rFonts w:ascii="Times New Roman" w:eastAsia="Times New Roman" w:hAnsi="Times New Roman" w:cs="Times New Roman"/>
          <w:color w:val="000000"/>
          <w:kern w:val="36"/>
          <w:sz w:val="28"/>
          <w:szCs w:val="28"/>
          <w:lang w:eastAsia="ru-RU"/>
        </w:rPr>
        <w:t xml:space="preserve">Шевченко М. В. </w:t>
      </w:r>
      <w:r w:rsidRPr="00125DAE">
        <w:rPr>
          <w:rFonts w:ascii="Times New Roman" w:hAnsi="Times New Roman" w:cs="Times New Roman"/>
          <w:sz w:val="28"/>
          <w:szCs w:val="28"/>
        </w:rPr>
        <w:t xml:space="preserve">–– </w:t>
      </w:r>
      <w:r>
        <w:rPr>
          <w:rFonts w:ascii="Times New Roman" w:hAnsi="Times New Roman" w:cs="Times New Roman"/>
          <w:sz w:val="28"/>
          <w:szCs w:val="28"/>
        </w:rPr>
        <w:t>Инновационная наука</w:t>
      </w:r>
      <w:r w:rsidRPr="00125DAE">
        <w:rPr>
          <w:rFonts w:ascii="Times New Roman" w:hAnsi="Times New Roman" w:cs="Times New Roman"/>
          <w:sz w:val="28"/>
          <w:szCs w:val="28"/>
        </w:rPr>
        <w:t xml:space="preserve">. –– </w:t>
      </w:r>
      <w:r>
        <w:rPr>
          <w:rFonts w:ascii="Times New Roman" w:hAnsi="Times New Roman" w:cs="Times New Roman"/>
          <w:sz w:val="28"/>
          <w:szCs w:val="28"/>
        </w:rPr>
        <w:t>2016.</w:t>
      </w:r>
    </w:p>
    <w:p w:rsidR="00BC58F1" w:rsidRDefault="00BC58F1" w:rsidP="00542A2C">
      <w:pPr>
        <w:pStyle w:val="a3"/>
        <w:numPr>
          <w:ilvl w:val="0"/>
          <w:numId w:val="36"/>
        </w:numPr>
        <w:shd w:val="clear" w:color="auto" w:fill="FFFFFF"/>
        <w:spacing w:before="251" w:after="251" w:line="360" w:lineRule="auto"/>
        <w:ind w:left="0" w:firstLine="855"/>
        <w:jc w:val="both"/>
        <w:textAlignment w:val="baseline"/>
        <w:outlineLvl w:val="0"/>
        <w:rPr>
          <w:rFonts w:ascii="Times New Roman" w:eastAsia="Times New Roman" w:hAnsi="Times New Roman" w:cs="Times New Roman"/>
          <w:color w:val="000000"/>
          <w:kern w:val="36"/>
          <w:sz w:val="28"/>
          <w:szCs w:val="28"/>
          <w:lang w:eastAsia="ru-RU"/>
        </w:rPr>
      </w:pPr>
      <w:r>
        <w:rPr>
          <w:rFonts w:ascii="Times New Roman" w:eastAsia="Times New Roman" w:hAnsi="Times New Roman" w:cs="Times New Roman"/>
          <w:color w:val="000000"/>
          <w:kern w:val="36"/>
          <w:sz w:val="28"/>
          <w:szCs w:val="28"/>
          <w:lang w:eastAsia="ru-RU"/>
        </w:rPr>
        <w:t xml:space="preserve">Финансовый рынок РФ: проблемы и перспективы развития </w:t>
      </w:r>
      <w:r w:rsidRPr="005B452B">
        <w:rPr>
          <w:rFonts w:ascii="Times New Roman" w:hAnsi="Times New Roman" w:cs="Times New Roman"/>
          <w:sz w:val="28"/>
          <w:szCs w:val="28"/>
        </w:rPr>
        <w:t>[</w:t>
      </w:r>
      <w:r w:rsidRPr="00542A2C">
        <w:rPr>
          <w:rFonts w:ascii="Times New Roman" w:hAnsi="Times New Roman" w:cs="Times New Roman"/>
          <w:sz w:val="28"/>
          <w:szCs w:val="28"/>
        </w:rPr>
        <w:t>Электронный ресурс]</w:t>
      </w:r>
      <w:r w:rsidR="004F316C" w:rsidRPr="004F316C">
        <w:rPr>
          <w:rFonts w:ascii="Times New Roman" w:hAnsi="Times New Roman" w:cs="Times New Roman"/>
          <w:sz w:val="28"/>
          <w:szCs w:val="28"/>
        </w:rPr>
        <w:t xml:space="preserve"> </w:t>
      </w:r>
      <w:r w:rsidR="004F316C" w:rsidRPr="00125DAE">
        <w:rPr>
          <w:rFonts w:ascii="Times New Roman" w:hAnsi="Times New Roman" w:cs="Times New Roman"/>
          <w:sz w:val="28"/>
          <w:szCs w:val="28"/>
        </w:rPr>
        <w:t>––</w:t>
      </w:r>
      <w:r w:rsidR="004F316C" w:rsidRPr="00D22DF4">
        <w:rPr>
          <w:rFonts w:ascii="Calibri" w:eastAsia="Calibri" w:hAnsi="Calibri" w:cs="Times New Roman"/>
          <w:color w:val="000000"/>
          <w:sz w:val="28"/>
          <w:szCs w:val="28"/>
        </w:rPr>
        <w:t xml:space="preserve"> </w:t>
      </w:r>
      <w:r w:rsidR="004F316C" w:rsidRPr="004F316C">
        <w:rPr>
          <w:rFonts w:ascii="Times New Roman" w:eastAsia="Calibri" w:hAnsi="Times New Roman" w:cs="Times New Roman"/>
          <w:color w:val="000000"/>
          <w:sz w:val="28"/>
          <w:szCs w:val="28"/>
        </w:rPr>
        <w:t>Режим досту</w:t>
      </w:r>
      <w:r w:rsidR="004F316C" w:rsidRPr="004F316C">
        <w:rPr>
          <w:rFonts w:ascii="Times New Roman" w:eastAsia="Calibri" w:hAnsi="Times New Roman" w:cs="Times New Roman"/>
          <w:sz w:val="28"/>
          <w:szCs w:val="28"/>
        </w:rPr>
        <w:t>па</w:t>
      </w:r>
      <w:r w:rsidRPr="00542A2C">
        <w:rPr>
          <w:rFonts w:ascii="Times New Roman" w:hAnsi="Times New Roman" w:cs="Times New Roman"/>
          <w:sz w:val="28"/>
          <w:szCs w:val="28"/>
        </w:rPr>
        <w:t xml:space="preserve">:  </w:t>
      </w:r>
      <w:r>
        <w:rPr>
          <w:rFonts w:ascii="Times New Roman" w:hAnsi="Times New Roman" w:cs="Times New Roman"/>
          <w:sz w:val="28"/>
          <w:szCs w:val="28"/>
        </w:rPr>
        <w:t xml:space="preserve"> </w:t>
      </w:r>
      <w:hyperlink r:id="rId43" w:history="1">
        <w:r w:rsidRPr="00835C1E">
          <w:rPr>
            <w:rStyle w:val="ac"/>
            <w:rFonts w:ascii="Times New Roman" w:eastAsia="Times New Roman" w:hAnsi="Times New Roman" w:cs="Times New Roman"/>
            <w:kern w:val="36"/>
            <w:sz w:val="28"/>
            <w:szCs w:val="28"/>
            <w:lang w:eastAsia="ru-RU"/>
          </w:rPr>
          <w:t>https://sibac.info/studconf/econom/xx/38263</w:t>
        </w:r>
      </w:hyperlink>
      <w:r>
        <w:rPr>
          <w:rFonts w:ascii="Times New Roman" w:eastAsia="Times New Roman" w:hAnsi="Times New Roman" w:cs="Times New Roman"/>
          <w:color w:val="000000"/>
          <w:kern w:val="36"/>
          <w:sz w:val="28"/>
          <w:szCs w:val="28"/>
          <w:lang w:eastAsia="ru-RU"/>
        </w:rPr>
        <w:t xml:space="preserve"> </w:t>
      </w:r>
      <w:r w:rsidRPr="00542A2C">
        <w:rPr>
          <w:rFonts w:ascii="Times New Roman" w:hAnsi="Times New Roman" w:cs="Times New Roman"/>
          <w:sz w:val="28"/>
          <w:szCs w:val="28"/>
        </w:rPr>
        <w:t>(дата обращения: 05.12.2016).</w:t>
      </w:r>
    </w:p>
    <w:p w:rsidR="00BC58F1" w:rsidRPr="00B16B5F" w:rsidRDefault="00B16B5F" w:rsidP="00B16B5F">
      <w:pPr>
        <w:pStyle w:val="a3"/>
        <w:numPr>
          <w:ilvl w:val="0"/>
          <w:numId w:val="36"/>
        </w:numPr>
        <w:spacing w:line="360" w:lineRule="auto"/>
        <w:ind w:left="0" w:firstLine="855"/>
        <w:jc w:val="both"/>
        <w:rPr>
          <w:rFonts w:ascii="Times New Roman" w:hAnsi="Times New Roman" w:cs="Times New Roman"/>
          <w:sz w:val="28"/>
          <w:szCs w:val="28"/>
        </w:rPr>
      </w:pPr>
      <w:r w:rsidRPr="00B16B5F">
        <w:rPr>
          <w:rFonts w:ascii="Times New Roman" w:hAnsi="Times New Roman" w:cs="Times New Roman"/>
          <w:bCs/>
          <w:sz w:val="28"/>
          <w:szCs w:val="28"/>
          <w:shd w:val="clear" w:color="auto" w:fill="FFFFFF"/>
        </w:rPr>
        <w:t>Теоретические основы функционирования срочного рынка и его социально-экономическая роль</w:t>
      </w:r>
      <w:r>
        <w:rPr>
          <w:rFonts w:ascii="Times New Roman" w:hAnsi="Times New Roman" w:cs="Times New Roman"/>
          <w:bCs/>
          <w:sz w:val="28"/>
          <w:szCs w:val="28"/>
          <w:shd w:val="clear" w:color="auto" w:fill="FFFFFF"/>
        </w:rPr>
        <w:t xml:space="preserve"> </w:t>
      </w:r>
      <w:r w:rsidR="00BC58F1" w:rsidRPr="00B16B5F">
        <w:rPr>
          <w:rFonts w:ascii="Times New Roman" w:hAnsi="Times New Roman" w:cs="Times New Roman"/>
          <w:sz w:val="28"/>
          <w:szCs w:val="28"/>
        </w:rPr>
        <w:t xml:space="preserve">[Электронный ресурс] </w:t>
      </w:r>
      <w:r w:rsidR="004F316C" w:rsidRPr="00125DAE">
        <w:rPr>
          <w:rFonts w:ascii="Times New Roman" w:hAnsi="Times New Roman" w:cs="Times New Roman"/>
          <w:sz w:val="28"/>
          <w:szCs w:val="28"/>
        </w:rPr>
        <w:t>––</w:t>
      </w:r>
      <w:r w:rsidR="004F316C" w:rsidRPr="00D22DF4">
        <w:rPr>
          <w:rFonts w:ascii="Calibri" w:eastAsia="Calibri" w:hAnsi="Calibri" w:cs="Times New Roman"/>
          <w:color w:val="000000"/>
          <w:sz w:val="28"/>
          <w:szCs w:val="28"/>
        </w:rPr>
        <w:t xml:space="preserve"> </w:t>
      </w:r>
      <w:r w:rsidR="004F316C" w:rsidRPr="004F316C">
        <w:rPr>
          <w:rFonts w:ascii="Times New Roman" w:eastAsia="Calibri" w:hAnsi="Times New Roman" w:cs="Times New Roman"/>
          <w:color w:val="000000"/>
          <w:sz w:val="28"/>
          <w:szCs w:val="28"/>
        </w:rPr>
        <w:t>Режим досту</w:t>
      </w:r>
      <w:r w:rsidR="004F316C" w:rsidRPr="004F316C">
        <w:rPr>
          <w:rFonts w:ascii="Times New Roman" w:eastAsia="Calibri" w:hAnsi="Times New Roman" w:cs="Times New Roman"/>
          <w:sz w:val="28"/>
          <w:szCs w:val="28"/>
        </w:rPr>
        <w:t>па</w:t>
      </w:r>
      <w:r w:rsidR="004F316C" w:rsidRPr="004F316C">
        <w:rPr>
          <w:rFonts w:ascii="Times New Roman" w:hAnsi="Times New Roman" w:cs="Times New Roman"/>
          <w:sz w:val="28"/>
          <w:szCs w:val="28"/>
        </w:rPr>
        <w:t>:</w:t>
      </w:r>
      <w:r w:rsidR="004F316C">
        <w:rPr>
          <w:rFonts w:ascii="Times New Roman" w:hAnsi="Times New Roman" w:cs="Times New Roman"/>
          <w:sz w:val="28"/>
          <w:szCs w:val="28"/>
        </w:rPr>
        <w:t xml:space="preserve"> </w:t>
      </w:r>
      <w:hyperlink r:id="rId44" w:history="1">
        <w:r w:rsidR="00BC58F1" w:rsidRPr="00B16B5F">
          <w:rPr>
            <w:rStyle w:val="ac"/>
            <w:rFonts w:ascii="Times New Roman" w:hAnsi="Times New Roman" w:cs="Times New Roman"/>
            <w:sz w:val="28"/>
            <w:szCs w:val="28"/>
          </w:rPr>
          <w:t>http://www.finansy.ru/publ/fin/002.htm</w:t>
        </w:r>
      </w:hyperlink>
      <w:r w:rsidR="00BC58F1" w:rsidRPr="00B16B5F">
        <w:rPr>
          <w:rFonts w:ascii="Times New Roman" w:hAnsi="Times New Roman" w:cs="Times New Roman"/>
          <w:sz w:val="28"/>
          <w:szCs w:val="28"/>
        </w:rPr>
        <w:t xml:space="preserve"> (дата обращения: 05.12.2016).</w:t>
      </w:r>
    </w:p>
    <w:p w:rsidR="00C40A82" w:rsidRDefault="00B16B5F" w:rsidP="00883FDD">
      <w:pPr>
        <w:pStyle w:val="a3"/>
        <w:numPr>
          <w:ilvl w:val="0"/>
          <w:numId w:val="36"/>
        </w:numPr>
        <w:spacing w:line="360" w:lineRule="auto"/>
        <w:ind w:left="0" w:firstLine="855"/>
        <w:jc w:val="both"/>
        <w:rPr>
          <w:rFonts w:ascii="Times New Roman" w:hAnsi="Times New Roman" w:cs="Times New Roman"/>
          <w:sz w:val="28"/>
          <w:szCs w:val="28"/>
        </w:rPr>
      </w:pPr>
      <w:r>
        <w:rPr>
          <w:rFonts w:ascii="Times New Roman" w:hAnsi="Times New Roman" w:cs="Times New Roman"/>
          <w:sz w:val="28"/>
          <w:szCs w:val="28"/>
        </w:rPr>
        <w:t xml:space="preserve">Введение в проблему прогнозирования фондовых индексов </w:t>
      </w:r>
      <w:r w:rsidRPr="005B452B">
        <w:rPr>
          <w:rFonts w:ascii="Times New Roman" w:hAnsi="Times New Roman" w:cs="Times New Roman"/>
          <w:sz w:val="28"/>
          <w:szCs w:val="28"/>
        </w:rPr>
        <w:t xml:space="preserve"> [</w:t>
      </w:r>
      <w:r w:rsidRPr="00542A2C">
        <w:rPr>
          <w:rFonts w:ascii="Times New Roman" w:hAnsi="Times New Roman" w:cs="Times New Roman"/>
          <w:sz w:val="28"/>
          <w:szCs w:val="28"/>
        </w:rPr>
        <w:t>Электронный ресурс]</w:t>
      </w:r>
      <w:r w:rsidR="004F316C">
        <w:rPr>
          <w:rFonts w:ascii="Times New Roman" w:hAnsi="Times New Roman" w:cs="Times New Roman"/>
          <w:sz w:val="28"/>
          <w:szCs w:val="28"/>
        </w:rPr>
        <w:t xml:space="preserve"> </w:t>
      </w:r>
      <w:r w:rsidR="004F316C" w:rsidRPr="00125DAE">
        <w:rPr>
          <w:rFonts w:ascii="Times New Roman" w:hAnsi="Times New Roman" w:cs="Times New Roman"/>
          <w:sz w:val="28"/>
          <w:szCs w:val="28"/>
        </w:rPr>
        <w:t>––</w:t>
      </w:r>
      <w:r w:rsidR="004F316C" w:rsidRPr="00D22DF4">
        <w:rPr>
          <w:rFonts w:ascii="Calibri" w:eastAsia="Calibri" w:hAnsi="Calibri" w:cs="Times New Roman"/>
          <w:color w:val="000000"/>
          <w:sz w:val="28"/>
          <w:szCs w:val="28"/>
        </w:rPr>
        <w:t xml:space="preserve"> </w:t>
      </w:r>
      <w:r w:rsidR="004F316C" w:rsidRPr="004F316C">
        <w:rPr>
          <w:rFonts w:ascii="Times New Roman" w:eastAsia="Calibri" w:hAnsi="Times New Roman" w:cs="Times New Roman"/>
          <w:color w:val="000000"/>
          <w:sz w:val="28"/>
          <w:szCs w:val="28"/>
        </w:rPr>
        <w:t>Режим досту</w:t>
      </w:r>
      <w:r w:rsidR="004F316C" w:rsidRPr="004F316C">
        <w:rPr>
          <w:rFonts w:ascii="Times New Roman" w:eastAsia="Calibri" w:hAnsi="Times New Roman" w:cs="Times New Roman"/>
          <w:sz w:val="28"/>
          <w:szCs w:val="28"/>
        </w:rPr>
        <w:t>па</w:t>
      </w:r>
      <w:r w:rsidRPr="004F316C">
        <w:rPr>
          <w:rFonts w:ascii="Times New Roman" w:hAnsi="Times New Roman" w:cs="Times New Roman"/>
          <w:sz w:val="28"/>
          <w:szCs w:val="28"/>
        </w:rPr>
        <w:t>:</w:t>
      </w:r>
      <w:r w:rsidRPr="00542A2C">
        <w:rPr>
          <w:rFonts w:ascii="Times New Roman" w:hAnsi="Times New Roman" w:cs="Times New Roman"/>
          <w:sz w:val="28"/>
          <w:szCs w:val="28"/>
        </w:rPr>
        <w:t xml:space="preserve">  </w:t>
      </w:r>
      <w:r>
        <w:rPr>
          <w:rFonts w:ascii="Times New Roman" w:hAnsi="Times New Roman" w:cs="Times New Roman"/>
          <w:sz w:val="28"/>
          <w:szCs w:val="28"/>
        </w:rPr>
        <w:t xml:space="preserve">  </w:t>
      </w:r>
      <w:hyperlink r:id="rId45" w:history="1">
        <w:r w:rsidRPr="00835C1E">
          <w:rPr>
            <w:rStyle w:val="ac"/>
            <w:rFonts w:ascii="Times New Roman" w:hAnsi="Times New Roman" w:cs="Times New Roman"/>
            <w:sz w:val="28"/>
            <w:szCs w:val="28"/>
          </w:rPr>
          <w:t>http://www.finansy.ru/publ/fin/001nedosekin.htm</w:t>
        </w:r>
      </w:hyperlink>
      <w:r>
        <w:rPr>
          <w:rFonts w:ascii="Times New Roman" w:hAnsi="Times New Roman" w:cs="Times New Roman"/>
          <w:sz w:val="28"/>
          <w:szCs w:val="28"/>
        </w:rPr>
        <w:t xml:space="preserve"> </w:t>
      </w:r>
      <w:r w:rsidRPr="00542A2C">
        <w:rPr>
          <w:rFonts w:ascii="Times New Roman" w:hAnsi="Times New Roman" w:cs="Times New Roman"/>
          <w:sz w:val="28"/>
          <w:szCs w:val="28"/>
        </w:rPr>
        <w:t>(дата обращения: 05.12.2016).</w:t>
      </w:r>
      <w:r w:rsidR="00883FDD" w:rsidRPr="00B16B5F">
        <w:rPr>
          <w:rFonts w:ascii="Times New Roman" w:hAnsi="Times New Roman" w:cs="Times New Roman"/>
          <w:sz w:val="28"/>
          <w:szCs w:val="28"/>
        </w:rPr>
        <w:br/>
      </w:r>
    </w:p>
    <w:p w:rsidR="00C40A82" w:rsidRDefault="00C40A82">
      <w:pPr>
        <w:rPr>
          <w:rFonts w:ascii="Times New Roman" w:hAnsi="Times New Roman" w:cs="Times New Roman"/>
          <w:sz w:val="28"/>
          <w:szCs w:val="28"/>
        </w:rPr>
      </w:pPr>
      <w:r>
        <w:rPr>
          <w:rFonts w:ascii="Times New Roman" w:hAnsi="Times New Roman" w:cs="Times New Roman"/>
          <w:sz w:val="28"/>
          <w:szCs w:val="28"/>
        </w:rPr>
        <w:br w:type="page"/>
      </w:r>
    </w:p>
    <w:p w:rsidR="00C40A82" w:rsidRDefault="00C40A82" w:rsidP="009374D3">
      <w:pPr>
        <w:pStyle w:val="a3"/>
        <w:spacing w:line="720" w:lineRule="auto"/>
        <w:ind w:left="855"/>
        <w:rPr>
          <w:rFonts w:ascii="Times New Roman" w:hAnsi="Times New Roman" w:cs="Times New Roman"/>
          <w:sz w:val="28"/>
          <w:szCs w:val="28"/>
          <w:lang w:val="en-US"/>
        </w:rPr>
      </w:pPr>
      <w:r>
        <w:rPr>
          <w:rFonts w:ascii="Times New Roman" w:hAnsi="Times New Roman" w:cs="Times New Roman"/>
          <w:sz w:val="28"/>
          <w:szCs w:val="28"/>
        </w:rPr>
        <w:lastRenderedPageBreak/>
        <w:t>Приложение А</w:t>
      </w:r>
    </w:p>
    <w:p w:rsidR="009374D3" w:rsidRPr="009374D3" w:rsidRDefault="009374D3" w:rsidP="009374D3">
      <w:pPr>
        <w:pStyle w:val="a3"/>
        <w:spacing w:line="360" w:lineRule="auto"/>
        <w:ind w:left="0"/>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934075" cy="2857500"/>
            <wp:effectExtent l="19050" t="0" r="9525" b="0"/>
            <wp:docPr id="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eastAsia="ru-RU"/>
        </w:rPr>
        <w:drawing>
          <wp:inline distT="0" distB="0" distL="0" distR="0">
            <wp:extent cx="5934075" cy="2619375"/>
            <wp:effectExtent l="19050" t="0" r="9525" b="0"/>
            <wp:docPr id="1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srcRect/>
                    <a:stretch>
                      <a:fillRect/>
                    </a:stretch>
                  </pic:blipFill>
                  <pic:spPr bwMode="auto">
                    <a:xfrm>
                      <a:off x="0" y="0"/>
                      <a:ext cx="5934075" cy="2619375"/>
                    </a:xfrm>
                    <a:prstGeom prst="rect">
                      <a:avLst/>
                    </a:prstGeom>
                    <a:noFill/>
                    <a:ln w="9525">
                      <a:noFill/>
                      <a:miter lim="800000"/>
                      <a:headEnd/>
                      <a:tailEnd/>
                    </a:ln>
                  </pic:spPr>
                </pic:pic>
              </a:graphicData>
            </a:graphic>
          </wp:inline>
        </w:drawing>
      </w:r>
    </w:p>
    <w:p w:rsidR="00C40A82" w:rsidRDefault="00C40A82">
      <w:pPr>
        <w:rPr>
          <w:rFonts w:ascii="Times New Roman" w:hAnsi="Times New Roman" w:cs="Times New Roman"/>
          <w:sz w:val="28"/>
          <w:szCs w:val="28"/>
        </w:rPr>
      </w:pPr>
      <w:r>
        <w:rPr>
          <w:rFonts w:ascii="Times New Roman" w:hAnsi="Times New Roman" w:cs="Times New Roman"/>
          <w:sz w:val="28"/>
          <w:szCs w:val="28"/>
        </w:rPr>
        <w:br w:type="page"/>
      </w:r>
    </w:p>
    <w:p w:rsidR="00C40A82" w:rsidRDefault="00C40A82" w:rsidP="009374D3">
      <w:pPr>
        <w:spacing w:line="720" w:lineRule="auto"/>
        <w:rPr>
          <w:rFonts w:ascii="Times New Roman" w:hAnsi="Times New Roman" w:cs="Times New Roman"/>
          <w:sz w:val="28"/>
          <w:szCs w:val="28"/>
        </w:rPr>
      </w:pPr>
      <w:r>
        <w:rPr>
          <w:rFonts w:ascii="Times New Roman" w:hAnsi="Times New Roman" w:cs="Times New Roman"/>
          <w:sz w:val="28"/>
          <w:szCs w:val="28"/>
        </w:rPr>
        <w:lastRenderedPageBreak/>
        <w:t>Приложение Б</w:t>
      </w:r>
    </w:p>
    <w:p w:rsidR="00C40A82" w:rsidRPr="00C40A82" w:rsidRDefault="00C40A82" w:rsidP="00C40A82">
      <w:pPr>
        <w:rPr>
          <w:rFonts w:ascii="Times New Roman" w:hAnsi="Times New Roman" w:cs="Times New Roman"/>
          <w:sz w:val="28"/>
          <w:szCs w:val="28"/>
        </w:rPr>
      </w:pPr>
      <w:r w:rsidRPr="00C40A82">
        <w:rPr>
          <w:rFonts w:ascii="Times New Roman" w:hAnsi="Times New Roman" w:cs="Times New Roman"/>
          <w:sz w:val="28"/>
          <w:szCs w:val="28"/>
        </w:rPr>
        <w:t>Таблица 1 – Участие студентов-магистров в конференциях</w:t>
      </w:r>
    </w:p>
    <w:tbl>
      <w:tblPr>
        <w:tblW w:w="9828"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1E0"/>
      </w:tblPr>
      <w:tblGrid>
        <w:gridCol w:w="658"/>
        <w:gridCol w:w="4000"/>
        <w:gridCol w:w="1763"/>
        <w:gridCol w:w="1800"/>
        <w:gridCol w:w="1607"/>
      </w:tblGrid>
      <w:tr w:rsidR="00C40A82" w:rsidRPr="00C40A82" w:rsidTr="00C40A82">
        <w:tc>
          <w:tcPr>
            <w:tcW w:w="65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r w:rsidRPr="00C40A82">
              <w:rPr>
                <w:rFonts w:ascii="Times New Roman" w:hAnsi="Times New Roman" w:cs="Times New Roman"/>
                <w:sz w:val="28"/>
                <w:szCs w:val="28"/>
              </w:rPr>
              <w:t>№ п.п</w:t>
            </w:r>
          </w:p>
        </w:tc>
        <w:tc>
          <w:tcPr>
            <w:tcW w:w="400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r w:rsidRPr="00C40A82">
              <w:rPr>
                <w:rFonts w:ascii="Times New Roman" w:hAnsi="Times New Roman" w:cs="Times New Roman"/>
                <w:sz w:val="28"/>
                <w:szCs w:val="28"/>
              </w:rPr>
              <w:t>Наименование конференции</w:t>
            </w:r>
          </w:p>
        </w:tc>
        <w:tc>
          <w:tcPr>
            <w:tcW w:w="176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r w:rsidRPr="00C40A82">
              <w:rPr>
                <w:rFonts w:ascii="Times New Roman" w:hAnsi="Times New Roman" w:cs="Times New Roman"/>
                <w:sz w:val="28"/>
                <w:szCs w:val="28"/>
              </w:rPr>
              <w:t>Место проведения</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r w:rsidRPr="00C40A82">
              <w:rPr>
                <w:rFonts w:ascii="Times New Roman" w:hAnsi="Times New Roman" w:cs="Times New Roman"/>
                <w:sz w:val="28"/>
                <w:szCs w:val="28"/>
              </w:rPr>
              <w:t>Дата проведения</w:t>
            </w:r>
          </w:p>
        </w:tc>
        <w:tc>
          <w:tcPr>
            <w:tcW w:w="160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r w:rsidRPr="00C40A82">
              <w:rPr>
                <w:rFonts w:ascii="Times New Roman" w:hAnsi="Times New Roman" w:cs="Times New Roman"/>
                <w:sz w:val="28"/>
                <w:szCs w:val="28"/>
              </w:rPr>
              <w:t>Количество докладов</w:t>
            </w:r>
          </w:p>
        </w:tc>
      </w:tr>
      <w:tr w:rsidR="00C40A82" w:rsidRPr="00C40A82" w:rsidTr="00C40A82">
        <w:tc>
          <w:tcPr>
            <w:tcW w:w="65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r w:rsidRPr="00C40A82">
              <w:rPr>
                <w:rFonts w:ascii="Times New Roman" w:hAnsi="Times New Roman" w:cs="Times New Roman"/>
                <w:sz w:val="28"/>
                <w:szCs w:val="28"/>
              </w:rPr>
              <w:t>1</w:t>
            </w:r>
          </w:p>
        </w:tc>
        <w:tc>
          <w:tcPr>
            <w:tcW w:w="400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r w:rsidRPr="00C40A82">
              <w:rPr>
                <w:rFonts w:ascii="Times New Roman" w:hAnsi="Times New Roman" w:cs="Times New Roman"/>
                <w:sz w:val="28"/>
                <w:szCs w:val="28"/>
              </w:rPr>
              <w:t>2</w:t>
            </w:r>
          </w:p>
        </w:tc>
        <w:tc>
          <w:tcPr>
            <w:tcW w:w="176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r w:rsidRPr="00C40A82">
              <w:rPr>
                <w:rFonts w:ascii="Times New Roman" w:hAnsi="Times New Roman" w:cs="Times New Roman"/>
                <w:sz w:val="28"/>
                <w:szCs w:val="28"/>
              </w:rPr>
              <w:t>3</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r w:rsidRPr="00C40A82">
              <w:rPr>
                <w:rFonts w:ascii="Times New Roman" w:hAnsi="Times New Roman" w:cs="Times New Roman"/>
                <w:sz w:val="28"/>
                <w:szCs w:val="28"/>
              </w:rPr>
              <w:t>4</w:t>
            </w:r>
          </w:p>
        </w:tc>
        <w:tc>
          <w:tcPr>
            <w:tcW w:w="160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r w:rsidRPr="00C40A82">
              <w:rPr>
                <w:rFonts w:ascii="Times New Roman" w:hAnsi="Times New Roman" w:cs="Times New Roman"/>
                <w:sz w:val="28"/>
                <w:szCs w:val="28"/>
              </w:rPr>
              <w:t>5</w:t>
            </w:r>
          </w:p>
        </w:tc>
      </w:tr>
      <w:tr w:rsidR="00C40A82" w:rsidRPr="00C40A82" w:rsidTr="00C40A82">
        <w:trPr>
          <w:trHeight w:val="994"/>
        </w:trPr>
        <w:tc>
          <w:tcPr>
            <w:tcW w:w="65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r w:rsidRPr="00C40A82">
              <w:rPr>
                <w:rFonts w:ascii="Times New Roman" w:hAnsi="Times New Roman" w:cs="Times New Roman"/>
                <w:sz w:val="28"/>
                <w:szCs w:val="28"/>
              </w:rPr>
              <w:t>1</w:t>
            </w:r>
          </w:p>
        </w:tc>
        <w:tc>
          <w:tcPr>
            <w:tcW w:w="400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both"/>
              <w:rPr>
                <w:rFonts w:ascii="Times New Roman" w:hAnsi="Times New Roman" w:cs="Times New Roman"/>
                <w:sz w:val="28"/>
                <w:szCs w:val="28"/>
              </w:rPr>
            </w:pPr>
            <w:r w:rsidRPr="00C40A82">
              <w:rPr>
                <w:rFonts w:ascii="Times New Roman" w:hAnsi="Times New Roman" w:cs="Times New Roman"/>
                <w:sz w:val="28"/>
                <w:szCs w:val="28"/>
              </w:rPr>
              <w:t>«Инфраструктурное обеспечение социально-экономического развития региона», ВГИ (ф) ВолГУ</w:t>
            </w:r>
          </w:p>
        </w:tc>
        <w:tc>
          <w:tcPr>
            <w:tcW w:w="176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r w:rsidRPr="00C40A82">
              <w:rPr>
                <w:rFonts w:ascii="Times New Roman" w:hAnsi="Times New Roman" w:cs="Times New Roman"/>
                <w:sz w:val="28"/>
                <w:szCs w:val="28"/>
              </w:rPr>
              <w:t>г. Волжский</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r w:rsidRPr="00C40A82">
              <w:rPr>
                <w:rFonts w:ascii="Times New Roman" w:hAnsi="Times New Roman" w:cs="Times New Roman"/>
                <w:sz w:val="28"/>
                <w:szCs w:val="28"/>
              </w:rPr>
              <w:t>2016 г.</w:t>
            </w:r>
          </w:p>
        </w:tc>
        <w:tc>
          <w:tcPr>
            <w:tcW w:w="160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r w:rsidRPr="00C40A82">
              <w:rPr>
                <w:rFonts w:ascii="Times New Roman" w:hAnsi="Times New Roman" w:cs="Times New Roman"/>
                <w:sz w:val="28"/>
                <w:szCs w:val="28"/>
              </w:rPr>
              <w:t>1</w:t>
            </w:r>
          </w:p>
        </w:tc>
      </w:tr>
      <w:tr w:rsidR="00C40A82" w:rsidRPr="00C40A82" w:rsidTr="00C40A82">
        <w:trPr>
          <w:trHeight w:val="994"/>
        </w:trPr>
        <w:tc>
          <w:tcPr>
            <w:tcW w:w="65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r w:rsidRPr="00C40A82">
              <w:rPr>
                <w:rFonts w:ascii="Times New Roman" w:hAnsi="Times New Roman" w:cs="Times New Roman"/>
                <w:sz w:val="28"/>
                <w:szCs w:val="28"/>
              </w:rPr>
              <w:t>2</w:t>
            </w:r>
          </w:p>
        </w:tc>
        <w:tc>
          <w:tcPr>
            <w:tcW w:w="400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both"/>
              <w:rPr>
                <w:rFonts w:ascii="Times New Roman" w:hAnsi="Times New Roman" w:cs="Times New Roman"/>
                <w:sz w:val="28"/>
                <w:szCs w:val="28"/>
              </w:rPr>
            </w:pPr>
            <w:r w:rsidRPr="00C40A82">
              <w:rPr>
                <w:rFonts w:ascii="Times New Roman" w:hAnsi="Times New Roman" w:cs="Times New Roman"/>
                <w:sz w:val="28"/>
                <w:szCs w:val="28"/>
              </w:rPr>
              <w:t>Региональная научно-практическая конференция «Корпоративная российская модель управления: эффективность, кризисы, риски», ВПИ (ф) ВолгГТУ</w:t>
            </w:r>
          </w:p>
        </w:tc>
        <w:tc>
          <w:tcPr>
            <w:tcW w:w="176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r w:rsidRPr="00C40A82">
              <w:rPr>
                <w:rFonts w:ascii="Times New Roman" w:hAnsi="Times New Roman" w:cs="Times New Roman"/>
                <w:sz w:val="28"/>
                <w:szCs w:val="28"/>
              </w:rPr>
              <w:t>г. Волжский</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r w:rsidRPr="00C40A82">
              <w:rPr>
                <w:rFonts w:ascii="Times New Roman" w:hAnsi="Times New Roman" w:cs="Times New Roman"/>
                <w:sz w:val="28"/>
                <w:szCs w:val="28"/>
              </w:rPr>
              <w:t>2015 г.</w:t>
            </w:r>
          </w:p>
        </w:tc>
        <w:tc>
          <w:tcPr>
            <w:tcW w:w="160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r w:rsidRPr="00C40A82">
              <w:rPr>
                <w:rFonts w:ascii="Times New Roman" w:hAnsi="Times New Roman" w:cs="Times New Roman"/>
                <w:sz w:val="28"/>
                <w:szCs w:val="28"/>
              </w:rPr>
              <w:t>1</w:t>
            </w:r>
          </w:p>
        </w:tc>
      </w:tr>
      <w:tr w:rsidR="00C40A82" w:rsidRPr="00C40A82" w:rsidTr="00C40A82">
        <w:trPr>
          <w:trHeight w:val="994"/>
        </w:trPr>
        <w:tc>
          <w:tcPr>
            <w:tcW w:w="65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p>
        </w:tc>
        <w:tc>
          <w:tcPr>
            <w:tcW w:w="400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both"/>
              <w:rPr>
                <w:rFonts w:ascii="Times New Roman" w:hAnsi="Times New Roman" w:cs="Times New Roman"/>
                <w:sz w:val="28"/>
                <w:szCs w:val="28"/>
              </w:rPr>
            </w:pPr>
            <w:r w:rsidRPr="00C40A82">
              <w:rPr>
                <w:rFonts w:ascii="Times New Roman" w:hAnsi="Times New Roman" w:cs="Times New Roman"/>
                <w:sz w:val="28"/>
                <w:szCs w:val="28"/>
              </w:rPr>
              <w:t>ИТОГО</w:t>
            </w:r>
          </w:p>
        </w:tc>
        <w:tc>
          <w:tcPr>
            <w:tcW w:w="176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p>
        </w:tc>
        <w:tc>
          <w:tcPr>
            <w:tcW w:w="160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jc w:val="center"/>
              <w:rPr>
                <w:rFonts w:ascii="Times New Roman" w:hAnsi="Times New Roman" w:cs="Times New Roman"/>
                <w:sz w:val="28"/>
                <w:szCs w:val="28"/>
              </w:rPr>
            </w:pPr>
            <w:r w:rsidRPr="00C40A82">
              <w:rPr>
                <w:rFonts w:ascii="Times New Roman" w:hAnsi="Times New Roman" w:cs="Times New Roman"/>
                <w:sz w:val="28"/>
                <w:szCs w:val="28"/>
              </w:rPr>
              <w:t>2</w:t>
            </w:r>
          </w:p>
        </w:tc>
      </w:tr>
    </w:tbl>
    <w:p w:rsidR="00C40A82" w:rsidRPr="00C40A82" w:rsidRDefault="00C40A82" w:rsidP="00C40A82">
      <w:pPr>
        <w:rPr>
          <w:rFonts w:ascii="Times New Roman" w:hAnsi="Times New Roman" w:cs="Times New Roman"/>
          <w:sz w:val="28"/>
          <w:szCs w:val="28"/>
        </w:rPr>
      </w:pPr>
    </w:p>
    <w:p w:rsidR="00C40A82" w:rsidRPr="00C40A82" w:rsidRDefault="00C40A82" w:rsidP="00C40A82">
      <w:pPr>
        <w:spacing w:line="360" w:lineRule="auto"/>
        <w:jc w:val="both"/>
        <w:rPr>
          <w:rFonts w:ascii="Times New Roman" w:hAnsi="Times New Roman" w:cs="Times New Roman"/>
          <w:sz w:val="28"/>
          <w:szCs w:val="28"/>
        </w:rPr>
      </w:pPr>
      <w:r w:rsidRPr="00C40A82">
        <w:rPr>
          <w:rFonts w:ascii="Times New Roman" w:hAnsi="Times New Roman" w:cs="Times New Roman"/>
          <w:sz w:val="28"/>
          <w:szCs w:val="28"/>
        </w:rPr>
        <w:t>Таблица 2 – НИРС магистров</w:t>
      </w:r>
    </w:p>
    <w:tbl>
      <w:tblPr>
        <w:tblW w:w="9832"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1E0"/>
      </w:tblPr>
      <w:tblGrid>
        <w:gridCol w:w="1300"/>
        <w:gridCol w:w="906"/>
        <w:gridCol w:w="782"/>
        <w:gridCol w:w="1540"/>
        <w:gridCol w:w="1141"/>
        <w:gridCol w:w="1383"/>
        <w:gridCol w:w="970"/>
        <w:gridCol w:w="1113"/>
        <w:gridCol w:w="1921"/>
      </w:tblGrid>
      <w:tr w:rsidR="00C40A82" w:rsidRPr="00C40A82" w:rsidTr="00C42728">
        <w:tc>
          <w:tcPr>
            <w:tcW w:w="2985"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Опубликовано</w:t>
            </w:r>
          </w:p>
        </w:tc>
        <w:tc>
          <w:tcPr>
            <w:tcW w:w="1373" w:type="dxa"/>
            <w:vMerge w:val="restart"/>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Междунар. статьи</w:t>
            </w:r>
          </w:p>
        </w:tc>
        <w:tc>
          <w:tcPr>
            <w:tcW w:w="3130"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Патентная деятельность</w:t>
            </w:r>
          </w:p>
        </w:tc>
        <w:tc>
          <w:tcPr>
            <w:tcW w:w="107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Полу-чено актов внедре-ния</w:t>
            </w:r>
          </w:p>
        </w:tc>
        <w:tc>
          <w:tcPr>
            <w:tcW w:w="126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 xml:space="preserve">Участие в конференциях (кол-во докладов) </w:t>
            </w:r>
          </w:p>
        </w:tc>
      </w:tr>
      <w:tr w:rsidR="00C40A82" w:rsidRPr="00C40A82" w:rsidTr="00C42728">
        <w:tc>
          <w:tcPr>
            <w:tcW w:w="208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статей</w:t>
            </w:r>
          </w:p>
        </w:tc>
        <w:tc>
          <w:tcPr>
            <w:tcW w:w="89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p>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ВАК</w:t>
            </w:r>
          </w:p>
        </w:tc>
        <w:tc>
          <w:tcPr>
            <w:tcW w:w="1373" w:type="dxa"/>
            <w:vMerge/>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p>
        </w:tc>
        <w:tc>
          <w:tcPr>
            <w:tcW w:w="96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 xml:space="preserve">Подано </w:t>
            </w:r>
          </w:p>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заявок</w:t>
            </w:r>
          </w:p>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 xml:space="preserve"> на </w:t>
            </w:r>
            <w:r w:rsidRPr="00C40A82">
              <w:rPr>
                <w:rFonts w:ascii="Times New Roman" w:hAnsi="Times New Roman" w:cs="Times New Roman"/>
                <w:sz w:val="28"/>
                <w:szCs w:val="28"/>
              </w:rPr>
              <w:lastRenderedPageBreak/>
              <w:t>изоб-</w:t>
            </w:r>
          </w:p>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ретение</w:t>
            </w:r>
          </w:p>
        </w:tc>
        <w:tc>
          <w:tcPr>
            <w:tcW w:w="126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lastRenderedPageBreak/>
              <w:t>Получено положи-тельных решений</w:t>
            </w:r>
          </w:p>
        </w:tc>
        <w:tc>
          <w:tcPr>
            <w:tcW w:w="90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Полу-чено патен-</w:t>
            </w:r>
          </w:p>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lastRenderedPageBreak/>
              <w:t>тов</w:t>
            </w:r>
          </w:p>
        </w:tc>
        <w:tc>
          <w:tcPr>
            <w:tcW w:w="107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p>
        </w:tc>
      </w:tr>
      <w:tr w:rsidR="00C40A82" w:rsidRPr="00C40A82" w:rsidTr="00C42728">
        <w:tc>
          <w:tcPr>
            <w:tcW w:w="122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lastRenderedPageBreak/>
              <w:t>в цен-тральной пе-</w:t>
            </w:r>
          </w:p>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чати</w:t>
            </w:r>
          </w:p>
        </w:tc>
        <w:tc>
          <w:tcPr>
            <w:tcW w:w="86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в сбор-никах конф.</w:t>
            </w:r>
          </w:p>
        </w:tc>
        <w:tc>
          <w:tcPr>
            <w:tcW w:w="89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p>
        </w:tc>
        <w:tc>
          <w:tcPr>
            <w:tcW w:w="137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p>
        </w:tc>
        <w:tc>
          <w:tcPr>
            <w:tcW w:w="96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p>
        </w:tc>
        <w:tc>
          <w:tcPr>
            <w:tcW w:w="126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p>
        </w:tc>
        <w:tc>
          <w:tcPr>
            <w:tcW w:w="108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p>
        </w:tc>
        <w:tc>
          <w:tcPr>
            <w:tcW w:w="125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p>
        </w:tc>
      </w:tr>
      <w:tr w:rsidR="00C40A82" w:rsidRPr="00C40A82" w:rsidTr="00C42728">
        <w:tc>
          <w:tcPr>
            <w:tcW w:w="122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1</w:t>
            </w:r>
          </w:p>
        </w:tc>
        <w:tc>
          <w:tcPr>
            <w:tcW w:w="86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2</w:t>
            </w:r>
          </w:p>
        </w:tc>
        <w:tc>
          <w:tcPr>
            <w:tcW w:w="89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3</w:t>
            </w:r>
          </w:p>
        </w:tc>
        <w:tc>
          <w:tcPr>
            <w:tcW w:w="137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4</w:t>
            </w:r>
          </w:p>
        </w:tc>
        <w:tc>
          <w:tcPr>
            <w:tcW w:w="96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5</w:t>
            </w:r>
          </w:p>
        </w:tc>
        <w:tc>
          <w:tcPr>
            <w:tcW w:w="126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6</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7</w:t>
            </w:r>
          </w:p>
        </w:tc>
        <w:tc>
          <w:tcPr>
            <w:tcW w:w="108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8</w:t>
            </w:r>
          </w:p>
        </w:tc>
        <w:tc>
          <w:tcPr>
            <w:tcW w:w="125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9</w:t>
            </w:r>
          </w:p>
        </w:tc>
      </w:tr>
      <w:tr w:rsidR="00C40A82" w:rsidRPr="00C40A82" w:rsidTr="00C42728">
        <w:tc>
          <w:tcPr>
            <w:tcW w:w="122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p>
        </w:tc>
        <w:tc>
          <w:tcPr>
            <w:tcW w:w="86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2</w:t>
            </w:r>
            <w:r w:rsidRPr="00C40A82">
              <w:rPr>
                <w:rFonts w:ascii="Times New Roman" w:hAnsi="Times New Roman" w:cs="Times New Roman"/>
                <w:sz w:val="28"/>
                <w:szCs w:val="28"/>
                <w:vertAlign w:val="superscript"/>
              </w:rPr>
              <w:t>1</w:t>
            </w:r>
          </w:p>
        </w:tc>
        <w:tc>
          <w:tcPr>
            <w:tcW w:w="89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p>
        </w:tc>
        <w:tc>
          <w:tcPr>
            <w:tcW w:w="137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2</w:t>
            </w:r>
            <w:r w:rsidRPr="00C40A82">
              <w:rPr>
                <w:rFonts w:ascii="Times New Roman" w:hAnsi="Times New Roman" w:cs="Times New Roman"/>
                <w:sz w:val="28"/>
                <w:szCs w:val="28"/>
                <w:vertAlign w:val="superscript"/>
              </w:rPr>
              <w:t>2</w:t>
            </w:r>
          </w:p>
        </w:tc>
        <w:tc>
          <w:tcPr>
            <w:tcW w:w="96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p>
        </w:tc>
        <w:tc>
          <w:tcPr>
            <w:tcW w:w="126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p>
        </w:tc>
        <w:tc>
          <w:tcPr>
            <w:tcW w:w="108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p>
        </w:tc>
        <w:tc>
          <w:tcPr>
            <w:tcW w:w="125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40A82" w:rsidRPr="00C40A82" w:rsidRDefault="00C40A82" w:rsidP="00C42728">
            <w:pPr>
              <w:spacing w:line="360" w:lineRule="auto"/>
              <w:jc w:val="center"/>
              <w:rPr>
                <w:rFonts w:ascii="Times New Roman" w:hAnsi="Times New Roman" w:cs="Times New Roman"/>
                <w:sz w:val="28"/>
                <w:szCs w:val="28"/>
              </w:rPr>
            </w:pPr>
            <w:r w:rsidRPr="00C40A82">
              <w:rPr>
                <w:rFonts w:ascii="Times New Roman" w:hAnsi="Times New Roman" w:cs="Times New Roman"/>
                <w:sz w:val="28"/>
                <w:szCs w:val="28"/>
              </w:rPr>
              <w:t>2</w:t>
            </w:r>
            <w:r w:rsidRPr="00C40A82">
              <w:rPr>
                <w:rFonts w:ascii="Times New Roman" w:hAnsi="Times New Roman" w:cs="Times New Roman"/>
                <w:sz w:val="28"/>
                <w:szCs w:val="28"/>
                <w:vertAlign w:val="superscript"/>
              </w:rPr>
              <w:t>1</w:t>
            </w:r>
          </w:p>
        </w:tc>
      </w:tr>
    </w:tbl>
    <w:p w:rsidR="00C40A82" w:rsidRPr="00C40A82" w:rsidRDefault="00C40A82" w:rsidP="00C40A82">
      <w:pPr>
        <w:rPr>
          <w:rFonts w:ascii="Times New Roman" w:hAnsi="Times New Roman" w:cs="Times New Roman"/>
          <w:sz w:val="28"/>
          <w:szCs w:val="28"/>
        </w:rPr>
      </w:pPr>
    </w:p>
    <w:p w:rsidR="00C40A82" w:rsidRPr="00C40A82" w:rsidRDefault="00C40A82" w:rsidP="00C40A82">
      <w:pPr>
        <w:numPr>
          <w:ilvl w:val="0"/>
          <w:numId w:val="42"/>
        </w:numPr>
        <w:spacing w:after="0" w:line="360" w:lineRule="auto"/>
        <w:rPr>
          <w:rFonts w:ascii="Times New Roman" w:hAnsi="Times New Roman" w:cs="Times New Roman"/>
          <w:sz w:val="28"/>
          <w:szCs w:val="28"/>
        </w:rPr>
      </w:pPr>
      <w:r w:rsidRPr="00C40A82">
        <w:rPr>
          <w:rFonts w:ascii="Times New Roman" w:hAnsi="Times New Roman" w:cs="Times New Roman"/>
          <w:sz w:val="28"/>
          <w:szCs w:val="28"/>
        </w:rPr>
        <w:t>Конференции и доклады/статьи в сборниках конференций:</w:t>
      </w:r>
    </w:p>
    <w:p w:rsidR="00C40A82" w:rsidRPr="00C40A82" w:rsidRDefault="00C40A82" w:rsidP="00C40A82">
      <w:pPr>
        <w:numPr>
          <w:ilvl w:val="1"/>
          <w:numId w:val="43"/>
        </w:numPr>
        <w:spacing w:after="0" w:line="360" w:lineRule="auto"/>
        <w:jc w:val="both"/>
        <w:rPr>
          <w:rFonts w:ascii="Times New Roman" w:hAnsi="Times New Roman" w:cs="Times New Roman"/>
          <w:sz w:val="28"/>
          <w:szCs w:val="28"/>
        </w:rPr>
      </w:pPr>
      <w:r w:rsidRPr="00C40A82">
        <w:rPr>
          <w:rFonts w:ascii="Times New Roman" w:hAnsi="Times New Roman" w:cs="Times New Roman"/>
          <w:sz w:val="28"/>
          <w:szCs w:val="28"/>
        </w:rPr>
        <w:t xml:space="preserve">Токарева Е.А., Сычева А.В. </w:t>
      </w:r>
      <w:r w:rsidRPr="00C40A82">
        <w:rPr>
          <w:rFonts w:ascii="Times New Roman" w:hAnsi="Times New Roman" w:cs="Times New Roman"/>
          <w:color w:val="000000"/>
          <w:sz w:val="28"/>
          <w:szCs w:val="28"/>
        </w:rPr>
        <w:t>Исследование рынка ценных бумаг</w:t>
      </w:r>
      <w:r w:rsidRPr="00C40A82">
        <w:rPr>
          <w:rFonts w:ascii="Times New Roman" w:hAnsi="Times New Roman" w:cs="Times New Roman"/>
          <w:sz w:val="28"/>
          <w:szCs w:val="28"/>
        </w:rPr>
        <w:t>, Региональная научно-практическая конференция «Корпоративная российская модель управления: эффективность, кризисы, риски», ВПИ (ф) ВолгГТУ, 2015 г. (скан в приложении);</w:t>
      </w:r>
    </w:p>
    <w:p w:rsidR="00C40A82" w:rsidRPr="00C40A82" w:rsidRDefault="00C40A82" w:rsidP="00C40A82">
      <w:pPr>
        <w:numPr>
          <w:ilvl w:val="1"/>
          <w:numId w:val="44"/>
        </w:numPr>
        <w:spacing w:after="0" w:line="360" w:lineRule="auto"/>
        <w:jc w:val="both"/>
        <w:rPr>
          <w:rFonts w:ascii="Times New Roman" w:hAnsi="Times New Roman" w:cs="Times New Roman"/>
          <w:sz w:val="28"/>
          <w:szCs w:val="28"/>
        </w:rPr>
      </w:pPr>
      <w:r w:rsidRPr="00C40A82">
        <w:rPr>
          <w:rFonts w:ascii="Times New Roman" w:hAnsi="Times New Roman" w:cs="Times New Roman"/>
          <w:sz w:val="28"/>
          <w:szCs w:val="28"/>
        </w:rPr>
        <w:t xml:space="preserve">Токарева Е.А., Полковников А.А. </w:t>
      </w:r>
      <w:r w:rsidRPr="00C40A82">
        <w:rPr>
          <w:rFonts w:ascii="Times New Roman" w:hAnsi="Times New Roman" w:cs="Times New Roman"/>
          <w:color w:val="000000"/>
          <w:sz w:val="28"/>
          <w:szCs w:val="28"/>
        </w:rPr>
        <w:t>Расчет инвестиционного портфеля на основе отечественных эмитентов</w:t>
      </w:r>
      <w:r w:rsidRPr="00C40A82">
        <w:rPr>
          <w:rFonts w:ascii="Times New Roman" w:hAnsi="Times New Roman" w:cs="Times New Roman"/>
          <w:sz w:val="28"/>
          <w:szCs w:val="28"/>
        </w:rPr>
        <w:t>, «Инфраструктурное обеспечение социально-экономического развития региона», ВГИ (ф) ВолГУ, 2016 г.;</w:t>
      </w:r>
    </w:p>
    <w:p w:rsidR="00C40A82" w:rsidRPr="00C40A82" w:rsidRDefault="00C40A82" w:rsidP="00C40A82">
      <w:pPr>
        <w:numPr>
          <w:ilvl w:val="0"/>
          <w:numId w:val="44"/>
        </w:numPr>
        <w:spacing w:after="0" w:line="360" w:lineRule="auto"/>
        <w:jc w:val="both"/>
        <w:rPr>
          <w:rFonts w:ascii="Times New Roman" w:hAnsi="Times New Roman" w:cs="Times New Roman"/>
          <w:sz w:val="28"/>
          <w:szCs w:val="28"/>
        </w:rPr>
      </w:pPr>
      <w:r w:rsidRPr="00C40A82">
        <w:rPr>
          <w:rFonts w:ascii="Times New Roman" w:hAnsi="Times New Roman" w:cs="Times New Roman"/>
          <w:sz w:val="28"/>
          <w:szCs w:val="28"/>
        </w:rPr>
        <w:t>Международные статьи и мероприятия:</w:t>
      </w:r>
    </w:p>
    <w:p w:rsidR="00C40A82" w:rsidRPr="00C40A82" w:rsidRDefault="00C40A82" w:rsidP="00C40A82">
      <w:pPr>
        <w:numPr>
          <w:ilvl w:val="1"/>
          <w:numId w:val="44"/>
        </w:numPr>
        <w:spacing w:after="0" w:line="360" w:lineRule="auto"/>
        <w:jc w:val="both"/>
        <w:rPr>
          <w:rFonts w:ascii="Times New Roman" w:hAnsi="Times New Roman" w:cs="Times New Roman"/>
          <w:sz w:val="28"/>
          <w:szCs w:val="28"/>
        </w:rPr>
      </w:pPr>
      <w:r w:rsidRPr="00C40A82">
        <w:rPr>
          <w:rFonts w:ascii="Times New Roman" w:hAnsi="Times New Roman" w:cs="Times New Roman"/>
          <w:sz w:val="28"/>
          <w:szCs w:val="28"/>
        </w:rPr>
        <w:t>Участие в международной олимпиаде по логистике, Волгоградский филиал РЭУ им. Г. В. Плеханова, 2016 г. (скан сертификата в приложении);</w:t>
      </w:r>
    </w:p>
    <w:p w:rsidR="00C40A82" w:rsidRPr="00C40A82" w:rsidRDefault="00C40A82" w:rsidP="00C40A82">
      <w:pPr>
        <w:numPr>
          <w:ilvl w:val="1"/>
          <w:numId w:val="44"/>
        </w:numPr>
        <w:spacing w:after="0" w:line="360" w:lineRule="auto"/>
        <w:jc w:val="both"/>
        <w:rPr>
          <w:rFonts w:ascii="Times New Roman" w:hAnsi="Times New Roman" w:cs="Times New Roman"/>
          <w:sz w:val="28"/>
          <w:szCs w:val="28"/>
        </w:rPr>
      </w:pPr>
      <w:r w:rsidRPr="00C40A82">
        <w:rPr>
          <w:rFonts w:ascii="Times New Roman" w:hAnsi="Times New Roman" w:cs="Times New Roman"/>
          <w:sz w:val="28"/>
          <w:szCs w:val="28"/>
        </w:rPr>
        <w:t xml:space="preserve">Токарева Е.А., </w:t>
      </w:r>
      <w:r w:rsidRPr="00C40A82">
        <w:rPr>
          <w:rFonts w:ascii="Times New Roman" w:hAnsi="Times New Roman" w:cs="Times New Roman"/>
          <w:color w:val="000000"/>
          <w:sz w:val="28"/>
          <w:szCs w:val="28"/>
        </w:rPr>
        <w:t>Формирование инвестиционного портфеля на основе ценных бумаг РФ</w:t>
      </w:r>
      <w:r w:rsidRPr="00C40A82">
        <w:rPr>
          <w:rFonts w:ascii="Times New Roman" w:hAnsi="Times New Roman" w:cs="Times New Roman"/>
          <w:sz w:val="28"/>
          <w:szCs w:val="28"/>
        </w:rPr>
        <w:t xml:space="preserve"> // Символ науки. 2016. №12-1. URL: http://os-russia.com/SBORNIKI/SN-16-12-1.p</w:t>
      </w:r>
      <w:r>
        <w:rPr>
          <w:rFonts w:ascii="Times New Roman" w:hAnsi="Times New Roman" w:cs="Times New Roman"/>
          <w:sz w:val="28"/>
          <w:szCs w:val="28"/>
        </w:rPr>
        <w:t>df (дата обращения: 11.01.2017).</w:t>
      </w:r>
    </w:p>
    <w:sectPr w:rsidR="00C40A82" w:rsidRPr="00C40A82" w:rsidSect="00F647F8">
      <w:footerReference w:type="default" r:id="rId48"/>
      <w:pgSz w:w="11906" w:h="16838"/>
      <w:pgMar w:top="1134" w:right="850" w:bottom="1134"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12F5" w:rsidRDefault="008B12F5" w:rsidP="003B69D9">
      <w:pPr>
        <w:spacing w:after="0" w:line="240" w:lineRule="auto"/>
      </w:pPr>
      <w:r>
        <w:separator/>
      </w:r>
    </w:p>
  </w:endnote>
  <w:endnote w:type="continuationSeparator" w:id="0">
    <w:p w:rsidR="008B12F5" w:rsidRDefault="008B12F5" w:rsidP="003B69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tarSymbol">
    <w:altName w:val="Arial Unicode MS"/>
    <w:charset w:val="01"/>
    <w:family w:val="auto"/>
    <w:pitch w:val="default"/>
    <w:sig w:usb0="00000000" w:usb1="00000000" w:usb2="00000000" w:usb3="00000000" w:csb0="00000000" w:csb1="00000000"/>
  </w:font>
  <w:font w:name="Times New Roman">
    <w:panose1 w:val="02020603050405020304"/>
    <w:charset w:val="CC"/>
    <w:family w:val="roman"/>
    <w:pitch w:val="variable"/>
    <w:sig w:usb0="E0002EFF" w:usb1="C0007843"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Roman">
    <w:altName w:val="MS Mincho"/>
    <w:panose1 w:val="00000000000000000000"/>
    <w:charset w:val="80"/>
    <w:family w:val="roman"/>
    <w:notTrueType/>
    <w:pitch w:val="default"/>
    <w:sig w:usb0="00000001" w:usb1="08070000" w:usb2="00000010" w:usb3="00000000" w:csb0="00020000" w:csb1="00000000"/>
  </w:font>
  <w:font w:name="Times-Italic">
    <w:altName w:val="MS Mincho"/>
    <w:panose1 w:val="00000000000000000000"/>
    <w:charset w:val="80"/>
    <w:family w:val="roman"/>
    <w:notTrueType/>
    <w:pitch w:val="default"/>
    <w:sig w:usb0="00000001" w:usb1="08070000" w:usb2="00000010" w:usb3="00000000" w:csb0="00020000" w:csb1="00000000"/>
  </w:font>
  <w:font w:name="Times-Bold">
    <w:altName w:val="MS Mincho"/>
    <w:panose1 w:val="00000000000000000000"/>
    <w:charset w:val="80"/>
    <w:family w:val="roman"/>
    <w:notTrueType/>
    <w:pitch w:val="default"/>
    <w:sig w:usb0="00000001" w:usb1="08070000" w:usb2="00000010" w:usb3="00000000" w:csb0="00020000" w:csb1="00000000"/>
  </w:font>
  <w:font w:name="Times-BoldItalic">
    <w:altName w:val="MS Mincho"/>
    <w:panose1 w:val="00000000000000000000"/>
    <w:charset w:val="80"/>
    <w:family w:val="roman"/>
    <w:notTrueType/>
    <w:pitch w:val="default"/>
    <w:sig w:usb0="00000001"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782"/>
      <w:docPartObj>
        <w:docPartGallery w:val="Page Numbers (Bottom of Page)"/>
        <w:docPartUnique/>
      </w:docPartObj>
    </w:sdtPr>
    <w:sdtContent>
      <w:p w:rsidR="000460EE" w:rsidRDefault="00BB6171">
        <w:pPr>
          <w:pStyle w:val="af2"/>
          <w:jc w:val="right"/>
        </w:pPr>
        <w:fldSimple w:instr=" PAGE   \* MERGEFORMAT ">
          <w:r w:rsidR="009374D3">
            <w:rPr>
              <w:noProof/>
            </w:rPr>
            <w:t>5</w:t>
          </w:r>
        </w:fldSimple>
      </w:p>
    </w:sdtContent>
  </w:sdt>
  <w:p w:rsidR="000460EE" w:rsidRDefault="000460EE">
    <w:pPr>
      <w:pStyle w:val="af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12F5" w:rsidRDefault="008B12F5" w:rsidP="003B69D9">
      <w:pPr>
        <w:spacing w:after="0" w:line="240" w:lineRule="auto"/>
      </w:pPr>
      <w:r>
        <w:separator/>
      </w:r>
    </w:p>
  </w:footnote>
  <w:footnote w:type="continuationSeparator" w:id="0">
    <w:p w:rsidR="008B12F5" w:rsidRDefault="008B12F5" w:rsidP="003B69D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625FB"/>
    <w:multiLevelType w:val="multilevel"/>
    <w:tmpl w:val="3AF2D5B2"/>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tarSymbol" w:hAnsi="StarSymbol" w:cs="Open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653602F"/>
    <w:multiLevelType w:val="hybridMultilevel"/>
    <w:tmpl w:val="EA8EE810"/>
    <w:lvl w:ilvl="0" w:tplc="CDA85150">
      <w:start w:val="1"/>
      <w:numFmt w:val="upperLetter"/>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nsid w:val="08794956"/>
    <w:multiLevelType w:val="multilevel"/>
    <w:tmpl w:val="17C09EEA"/>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0A0B714E"/>
    <w:multiLevelType w:val="multilevel"/>
    <w:tmpl w:val="06D0A640"/>
    <w:lvl w:ilvl="0">
      <w:start w:val="1"/>
      <w:numFmt w:val="decimal"/>
      <w:lvlText w:val="%1."/>
      <w:lvlJc w:val="left"/>
      <w:pPr>
        <w:ind w:left="675" w:hanging="675"/>
      </w:pPr>
      <w:rPr>
        <w:rFonts w:hint="default"/>
      </w:rPr>
    </w:lvl>
    <w:lvl w:ilvl="1">
      <w:start w:val="3"/>
      <w:numFmt w:val="decimal"/>
      <w:lvlText w:val="%1.%2."/>
      <w:lvlJc w:val="left"/>
      <w:pPr>
        <w:ind w:left="1216" w:hanging="72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776" w:hanging="180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4">
    <w:nsid w:val="0AC66E13"/>
    <w:multiLevelType w:val="hybridMultilevel"/>
    <w:tmpl w:val="6358BE9A"/>
    <w:lvl w:ilvl="0" w:tplc="EB5A59C6">
      <w:start w:val="1"/>
      <w:numFmt w:val="decimal"/>
      <w:lvlText w:val="%1)"/>
      <w:lvlJc w:val="left"/>
      <w:pPr>
        <w:ind w:left="1211" w:hanging="360"/>
      </w:pPr>
      <w:rPr>
        <w:rFonts w:cs="Times New Roman" w:hint="default"/>
      </w:rPr>
    </w:lvl>
    <w:lvl w:ilvl="1" w:tplc="04190019" w:tentative="1">
      <w:start w:val="1"/>
      <w:numFmt w:val="lowerLetter"/>
      <w:lvlText w:val="%2."/>
      <w:lvlJc w:val="left"/>
      <w:pPr>
        <w:ind w:left="1931" w:hanging="360"/>
      </w:pPr>
      <w:rPr>
        <w:rFonts w:cs="Times New Roman"/>
      </w:rPr>
    </w:lvl>
    <w:lvl w:ilvl="2" w:tplc="0419001B" w:tentative="1">
      <w:start w:val="1"/>
      <w:numFmt w:val="lowerRoman"/>
      <w:lvlText w:val="%3."/>
      <w:lvlJc w:val="right"/>
      <w:pPr>
        <w:ind w:left="2651" w:hanging="180"/>
      </w:pPr>
      <w:rPr>
        <w:rFonts w:cs="Times New Roman"/>
      </w:rPr>
    </w:lvl>
    <w:lvl w:ilvl="3" w:tplc="0419000F" w:tentative="1">
      <w:start w:val="1"/>
      <w:numFmt w:val="decimal"/>
      <w:lvlText w:val="%4."/>
      <w:lvlJc w:val="left"/>
      <w:pPr>
        <w:ind w:left="3371" w:hanging="360"/>
      </w:pPr>
      <w:rPr>
        <w:rFonts w:cs="Times New Roman"/>
      </w:rPr>
    </w:lvl>
    <w:lvl w:ilvl="4" w:tplc="04190019" w:tentative="1">
      <w:start w:val="1"/>
      <w:numFmt w:val="lowerLetter"/>
      <w:lvlText w:val="%5."/>
      <w:lvlJc w:val="left"/>
      <w:pPr>
        <w:ind w:left="4091" w:hanging="360"/>
      </w:pPr>
      <w:rPr>
        <w:rFonts w:cs="Times New Roman"/>
      </w:rPr>
    </w:lvl>
    <w:lvl w:ilvl="5" w:tplc="0419001B" w:tentative="1">
      <w:start w:val="1"/>
      <w:numFmt w:val="lowerRoman"/>
      <w:lvlText w:val="%6."/>
      <w:lvlJc w:val="right"/>
      <w:pPr>
        <w:ind w:left="4811" w:hanging="180"/>
      </w:pPr>
      <w:rPr>
        <w:rFonts w:cs="Times New Roman"/>
      </w:rPr>
    </w:lvl>
    <w:lvl w:ilvl="6" w:tplc="0419000F" w:tentative="1">
      <w:start w:val="1"/>
      <w:numFmt w:val="decimal"/>
      <w:lvlText w:val="%7."/>
      <w:lvlJc w:val="left"/>
      <w:pPr>
        <w:ind w:left="5531" w:hanging="360"/>
      </w:pPr>
      <w:rPr>
        <w:rFonts w:cs="Times New Roman"/>
      </w:rPr>
    </w:lvl>
    <w:lvl w:ilvl="7" w:tplc="04190019" w:tentative="1">
      <w:start w:val="1"/>
      <w:numFmt w:val="lowerLetter"/>
      <w:lvlText w:val="%8."/>
      <w:lvlJc w:val="left"/>
      <w:pPr>
        <w:ind w:left="6251" w:hanging="360"/>
      </w:pPr>
      <w:rPr>
        <w:rFonts w:cs="Times New Roman"/>
      </w:rPr>
    </w:lvl>
    <w:lvl w:ilvl="8" w:tplc="0419001B" w:tentative="1">
      <w:start w:val="1"/>
      <w:numFmt w:val="lowerRoman"/>
      <w:lvlText w:val="%9."/>
      <w:lvlJc w:val="right"/>
      <w:pPr>
        <w:ind w:left="6971" w:hanging="180"/>
      </w:pPr>
      <w:rPr>
        <w:rFonts w:cs="Times New Roman"/>
      </w:rPr>
    </w:lvl>
  </w:abstractNum>
  <w:abstractNum w:abstractNumId="5">
    <w:nsid w:val="0CD73BF1"/>
    <w:multiLevelType w:val="multilevel"/>
    <w:tmpl w:val="EC8C5D9C"/>
    <w:lvl w:ilvl="0">
      <w:start w:val="1"/>
      <w:numFmt w:val="upperLetter"/>
      <w:lvlText w:val="%1)"/>
      <w:lvlJc w:val="left"/>
      <w:pPr>
        <w:tabs>
          <w:tab w:val="num" w:pos="720"/>
        </w:tabs>
        <w:ind w:left="720" w:hanging="360"/>
      </w:pPr>
      <w:rPr>
        <w:rFonts w:ascii="Times New Roman" w:eastAsia="Times New Roman" w:hAnsi="Times New Roman" w:cs="Times New Roman"/>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360BAD"/>
    <w:multiLevelType w:val="multilevel"/>
    <w:tmpl w:val="0A744F42"/>
    <w:lvl w:ilvl="0">
      <w:start w:val="1"/>
      <w:numFmt w:val="upperLetter"/>
      <w:lvlText w:val="%1)"/>
      <w:lvlJc w:val="left"/>
      <w:pPr>
        <w:tabs>
          <w:tab w:val="num" w:pos="720"/>
        </w:tabs>
        <w:ind w:left="720" w:hanging="360"/>
      </w:pPr>
      <w:rPr>
        <w:rFonts w:ascii="Times New Roman" w:eastAsia="Times New Roman" w:hAnsi="Times New Roman" w:cs="Times New Roman"/>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C276B2"/>
    <w:multiLevelType w:val="multilevel"/>
    <w:tmpl w:val="D9761AA4"/>
    <w:lvl w:ilvl="0">
      <w:start w:val="2"/>
      <w:numFmt w:val="decimal"/>
      <w:lvlText w:val="%1."/>
      <w:lvlJc w:val="left"/>
      <w:pPr>
        <w:ind w:left="592" w:hanging="450"/>
      </w:pPr>
      <w:rPr>
        <w:rFonts w:hint="default"/>
      </w:rPr>
    </w:lvl>
    <w:lvl w:ilvl="1">
      <w:start w:val="2"/>
      <w:numFmt w:val="decimal"/>
      <w:lvlText w:val="%1.%2."/>
      <w:lvlJc w:val="left"/>
      <w:pPr>
        <w:ind w:left="1430" w:hanging="720"/>
      </w:pPr>
      <w:rPr>
        <w:rFonts w:hint="default"/>
      </w:rPr>
    </w:lvl>
    <w:lvl w:ilvl="2">
      <w:start w:val="1"/>
      <w:numFmt w:val="decimal"/>
      <w:lvlText w:val="%1.%2.%3."/>
      <w:lvlJc w:val="left"/>
      <w:pPr>
        <w:ind w:left="2140" w:hanging="720"/>
      </w:pPr>
      <w:rPr>
        <w:rFonts w:ascii="Times New Roman" w:eastAsia="Times New Roman" w:hAnsi="Times New Roman" w:cs="Times New Roman" w:hint="default"/>
        <w:i w:val="0"/>
        <w:noProof w:val="0"/>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6060" w:hanging="180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8">
    <w:nsid w:val="198B2B92"/>
    <w:multiLevelType w:val="multilevel"/>
    <w:tmpl w:val="F7E83882"/>
    <w:lvl w:ilvl="0">
      <w:start w:val="1"/>
      <w:numFmt w:val="upperLetter"/>
      <w:lvlText w:val="%1)"/>
      <w:lvlJc w:val="left"/>
      <w:pPr>
        <w:tabs>
          <w:tab w:val="num" w:pos="720"/>
        </w:tabs>
        <w:ind w:left="720" w:hanging="360"/>
      </w:pPr>
      <w:rPr>
        <w:rFonts w:ascii="Times New Roman" w:eastAsia="Times New Roman" w:hAnsi="Times New Roman" w:cs="Times New Roman"/>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64249E"/>
    <w:multiLevelType w:val="singleLevel"/>
    <w:tmpl w:val="DFF8B86A"/>
    <w:lvl w:ilvl="0">
      <w:start w:val="3"/>
      <w:numFmt w:val="decimal"/>
      <w:lvlText w:val="%1."/>
      <w:legacy w:legacy="1" w:legacySpace="0" w:legacyIndent="231"/>
      <w:lvlJc w:val="left"/>
      <w:rPr>
        <w:rFonts w:ascii="Times New Roman" w:hAnsi="Times New Roman" w:cs="Times New Roman" w:hint="default"/>
      </w:rPr>
    </w:lvl>
  </w:abstractNum>
  <w:abstractNum w:abstractNumId="10">
    <w:nsid w:val="269B3D23"/>
    <w:multiLevelType w:val="multilevel"/>
    <w:tmpl w:val="08726C10"/>
    <w:lvl w:ilvl="0">
      <w:start w:val="1"/>
      <w:numFmt w:val="upperLetter"/>
      <w:lvlText w:val="%1)"/>
      <w:lvlJc w:val="left"/>
      <w:pPr>
        <w:tabs>
          <w:tab w:val="num" w:pos="720"/>
        </w:tabs>
        <w:ind w:left="720" w:hanging="360"/>
      </w:pPr>
      <w:rPr>
        <w:rFonts w:ascii="Times New Roman" w:eastAsia="Times New Roman" w:hAnsi="Times New Roman" w:cs="Times New Roman"/>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453BB3"/>
    <w:multiLevelType w:val="multilevel"/>
    <w:tmpl w:val="218EB1E2"/>
    <w:lvl w:ilvl="0">
      <w:start w:val="2"/>
      <w:numFmt w:val="decimal"/>
      <w:lvlText w:val="%1."/>
      <w:lvlJc w:val="left"/>
      <w:pPr>
        <w:ind w:left="450" w:hanging="450"/>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6060" w:hanging="180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12">
    <w:nsid w:val="2FD83C67"/>
    <w:multiLevelType w:val="multilevel"/>
    <w:tmpl w:val="D4729A32"/>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38420245"/>
    <w:multiLevelType w:val="multilevel"/>
    <w:tmpl w:val="C60C5204"/>
    <w:lvl w:ilvl="0">
      <w:start w:val="1"/>
      <w:numFmt w:val="upperLetter"/>
      <w:lvlText w:val="%1)"/>
      <w:lvlJc w:val="left"/>
      <w:pPr>
        <w:tabs>
          <w:tab w:val="num" w:pos="720"/>
        </w:tabs>
        <w:ind w:left="720" w:hanging="360"/>
      </w:pPr>
      <w:rPr>
        <w:rFonts w:ascii="Times New Roman" w:eastAsiaTheme="minorHAnsi" w:hAnsi="Times New Roman" w:cs="Times New Roman"/>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AAC0C50"/>
    <w:multiLevelType w:val="multilevel"/>
    <w:tmpl w:val="2C24A8EE"/>
    <w:lvl w:ilvl="0">
      <w:start w:val="1"/>
      <w:numFmt w:val="decimal"/>
      <w:lvlText w:val="%1."/>
      <w:lvlJc w:val="left"/>
      <w:pPr>
        <w:ind w:left="2171" w:hanging="1320"/>
      </w:pPr>
      <w:rPr>
        <w:rFonts w:hint="default"/>
      </w:rPr>
    </w:lvl>
    <w:lvl w:ilvl="1">
      <w:start w:val="6"/>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5">
    <w:nsid w:val="3CD6215B"/>
    <w:multiLevelType w:val="multilevel"/>
    <w:tmpl w:val="B67AE136"/>
    <w:lvl w:ilvl="0">
      <w:start w:val="1"/>
      <w:numFmt w:val="decimal"/>
      <w:lvlText w:val="%1"/>
      <w:lvlJc w:val="left"/>
      <w:pPr>
        <w:ind w:left="825" w:hanging="825"/>
      </w:pPr>
      <w:rPr>
        <w:rFonts w:hint="default"/>
      </w:rPr>
    </w:lvl>
    <w:lvl w:ilvl="1">
      <w:start w:val="3"/>
      <w:numFmt w:val="decimal"/>
      <w:lvlText w:val="%1.%2"/>
      <w:lvlJc w:val="left"/>
      <w:pPr>
        <w:ind w:left="1305" w:hanging="825"/>
      </w:pPr>
      <w:rPr>
        <w:rFonts w:hint="default"/>
      </w:rPr>
    </w:lvl>
    <w:lvl w:ilvl="2">
      <w:start w:val="1"/>
      <w:numFmt w:val="decimal"/>
      <w:lvlText w:val="%1.%2.%3"/>
      <w:lvlJc w:val="left"/>
      <w:pPr>
        <w:ind w:left="1785" w:hanging="825"/>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6">
    <w:nsid w:val="3CFB2C7C"/>
    <w:multiLevelType w:val="multilevel"/>
    <w:tmpl w:val="7FF42816"/>
    <w:lvl w:ilvl="0">
      <w:start w:val="1"/>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7">
    <w:nsid w:val="3E8371AE"/>
    <w:multiLevelType w:val="multilevel"/>
    <w:tmpl w:val="4560C1A0"/>
    <w:lvl w:ilvl="0">
      <w:start w:val="1"/>
      <w:numFmt w:val="upperLetter"/>
      <w:lvlText w:val="%1)"/>
      <w:lvlJc w:val="left"/>
      <w:pPr>
        <w:tabs>
          <w:tab w:val="num" w:pos="720"/>
        </w:tabs>
        <w:ind w:left="720" w:hanging="360"/>
      </w:pPr>
      <w:rPr>
        <w:rFonts w:ascii="Times New Roman" w:eastAsia="Times New Roman" w:hAnsi="Times New Roman" w:cs="Times New Roman"/>
        <w:sz w:val="28"/>
        <w:szCs w:val="28"/>
      </w:rPr>
    </w:lvl>
    <w:lvl w:ilvl="1">
      <w:start w:val="1"/>
      <w:numFmt w:val="upperLetter"/>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0D63A5"/>
    <w:multiLevelType w:val="hybridMultilevel"/>
    <w:tmpl w:val="3FF4DFD6"/>
    <w:lvl w:ilvl="0" w:tplc="7B3C5390">
      <w:start w:val="1"/>
      <w:numFmt w:val="upperLetter"/>
      <w:lvlText w:val="%1)"/>
      <w:lvlJc w:val="left"/>
      <w:pPr>
        <w:ind w:left="1495"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9">
    <w:nsid w:val="466C61AF"/>
    <w:multiLevelType w:val="hybridMultilevel"/>
    <w:tmpl w:val="B4AEE930"/>
    <w:lvl w:ilvl="0" w:tplc="5874CD68">
      <w:start w:val="1"/>
      <w:numFmt w:val="upperLetter"/>
      <w:lvlText w:val="%1)"/>
      <w:lvlJc w:val="left"/>
      <w:pPr>
        <w:ind w:left="1260" w:hanging="360"/>
      </w:pPr>
      <w:rPr>
        <w:rFonts w:hint="default"/>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20">
    <w:nsid w:val="49D36632"/>
    <w:multiLevelType w:val="multilevel"/>
    <w:tmpl w:val="994C7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A321C6D"/>
    <w:multiLevelType w:val="hybridMultilevel"/>
    <w:tmpl w:val="70FE5242"/>
    <w:lvl w:ilvl="0" w:tplc="04190001">
      <w:start w:val="1"/>
      <w:numFmt w:val="bullet"/>
      <w:lvlText w:val=""/>
      <w:lvlJc w:val="left"/>
      <w:pPr>
        <w:tabs>
          <w:tab w:val="num" w:pos="1260"/>
        </w:tabs>
        <w:ind w:left="1260" w:hanging="360"/>
      </w:pPr>
      <w:rPr>
        <w:rFonts w:ascii="Symbol" w:hAnsi="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22">
    <w:nsid w:val="4BA54C35"/>
    <w:multiLevelType w:val="singleLevel"/>
    <w:tmpl w:val="873ECBB2"/>
    <w:lvl w:ilvl="0">
      <w:start w:val="2"/>
      <w:numFmt w:val="decimal"/>
      <w:lvlText w:val="%1."/>
      <w:legacy w:legacy="1" w:legacySpace="0" w:legacyIndent="206"/>
      <w:lvlJc w:val="left"/>
      <w:rPr>
        <w:rFonts w:ascii="Times New Roman" w:hAnsi="Times New Roman" w:cs="Times New Roman" w:hint="default"/>
      </w:rPr>
    </w:lvl>
  </w:abstractNum>
  <w:abstractNum w:abstractNumId="23">
    <w:nsid w:val="4E1131C5"/>
    <w:multiLevelType w:val="multilevel"/>
    <w:tmpl w:val="67B03EE8"/>
    <w:lvl w:ilvl="0">
      <w:start w:val="1"/>
      <w:numFmt w:val="decimal"/>
      <w:lvlText w:val="%1."/>
      <w:lvlJc w:val="left"/>
      <w:pPr>
        <w:ind w:left="450" w:hanging="45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880" w:hanging="720"/>
      </w:pPr>
      <w:rPr>
        <w:rFonts w:hint="default"/>
        <w:sz w:val="28"/>
        <w:szCs w:val="28"/>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nsid w:val="51B00D65"/>
    <w:multiLevelType w:val="multilevel"/>
    <w:tmpl w:val="2326B3F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536B0A06"/>
    <w:multiLevelType w:val="multilevel"/>
    <w:tmpl w:val="98B4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2B393E"/>
    <w:multiLevelType w:val="multilevel"/>
    <w:tmpl w:val="7792B5C2"/>
    <w:lvl w:ilvl="0">
      <w:start w:val="1"/>
      <w:numFmt w:val="decimal"/>
      <w:lvlText w:val="%1."/>
      <w:lvlJc w:val="left"/>
      <w:pPr>
        <w:ind w:left="675" w:hanging="67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nsid w:val="5A6F1019"/>
    <w:multiLevelType w:val="multilevel"/>
    <w:tmpl w:val="6D72284E"/>
    <w:lvl w:ilvl="0">
      <w:start w:val="3"/>
      <w:numFmt w:val="decimal"/>
      <w:lvlText w:val="%1"/>
      <w:lvlJc w:val="left"/>
      <w:pPr>
        <w:ind w:left="375" w:hanging="375"/>
      </w:pPr>
      <w:rPr>
        <w:rFonts w:hint="default"/>
      </w:rPr>
    </w:lvl>
    <w:lvl w:ilvl="1">
      <w:start w:val="3"/>
      <w:numFmt w:val="decimal"/>
      <w:lvlText w:val="%1.%2"/>
      <w:lvlJc w:val="left"/>
      <w:pPr>
        <w:ind w:left="1743" w:hanging="375"/>
      </w:pPr>
      <w:rPr>
        <w:rFonts w:hint="default"/>
      </w:rPr>
    </w:lvl>
    <w:lvl w:ilvl="2">
      <w:start w:val="1"/>
      <w:numFmt w:val="decimal"/>
      <w:lvlText w:val="%1.%2.%3"/>
      <w:lvlJc w:val="left"/>
      <w:pPr>
        <w:ind w:left="3456" w:hanging="720"/>
      </w:pPr>
      <w:rPr>
        <w:rFonts w:hint="default"/>
      </w:rPr>
    </w:lvl>
    <w:lvl w:ilvl="3">
      <w:start w:val="1"/>
      <w:numFmt w:val="decimal"/>
      <w:lvlText w:val="%1.%2.%3.%4"/>
      <w:lvlJc w:val="left"/>
      <w:pPr>
        <w:ind w:left="5184" w:hanging="108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8280" w:hanging="144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376" w:hanging="1800"/>
      </w:pPr>
      <w:rPr>
        <w:rFonts w:hint="default"/>
      </w:rPr>
    </w:lvl>
    <w:lvl w:ilvl="8">
      <w:start w:val="1"/>
      <w:numFmt w:val="decimal"/>
      <w:lvlText w:val="%1.%2.%3.%4.%5.%6.%7.%8.%9"/>
      <w:lvlJc w:val="left"/>
      <w:pPr>
        <w:ind w:left="13104" w:hanging="2160"/>
      </w:pPr>
      <w:rPr>
        <w:rFonts w:hint="default"/>
      </w:rPr>
    </w:lvl>
  </w:abstractNum>
  <w:abstractNum w:abstractNumId="28">
    <w:nsid w:val="606A0775"/>
    <w:multiLevelType w:val="multilevel"/>
    <w:tmpl w:val="7F6C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4FE1F58"/>
    <w:multiLevelType w:val="multilevel"/>
    <w:tmpl w:val="70644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60637A7"/>
    <w:multiLevelType w:val="hybridMultilevel"/>
    <w:tmpl w:val="53820248"/>
    <w:lvl w:ilvl="0" w:tplc="94D8872E">
      <w:start w:val="1"/>
      <w:numFmt w:val="decimal"/>
      <w:lvlText w:val="%1."/>
      <w:lvlJc w:val="left"/>
      <w:pPr>
        <w:ind w:left="1215" w:hanging="360"/>
      </w:pPr>
      <w:rPr>
        <w:rFonts w:ascii="Times New Roman" w:hAnsi="Times New Roman" w:hint="default"/>
        <w:sz w:val="28"/>
      </w:rPr>
    </w:lvl>
    <w:lvl w:ilvl="1" w:tplc="04190019" w:tentative="1">
      <w:start w:val="1"/>
      <w:numFmt w:val="lowerLetter"/>
      <w:lvlText w:val="%2."/>
      <w:lvlJc w:val="left"/>
      <w:pPr>
        <w:ind w:left="1935" w:hanging="360"/>
      </w:pPr>
    </w:lvl>
    <w:lvl w:ilvl="2" w:tplc="0419001B" w:tentative="1">
      <w:start w:val="1"/>
      <w:numFmt w:val="lowerRoman"/>
      <w:lvlText w:val="%3."/>
      <w:lvlJc w:val="right"/>
      <w:pPr>
        <w:ind w:left="2655" w:hanging="180"/>
      </w:pPr>
    </w:lvl>
    <w:lvl w:ilvl="3" w:tplc="0419000F" w:tentative="1">
      <w:start w:val="1"/>
      <w:numFmt w:val="decimal"/>
      <w:lvlText w:val="%4."/>
      <w:lvlJc w:val="left"/>
      <w:pPr>
        <w:ind w:left="3375" w:hanging="360"/>
      </w:pPr>
    </w:lvl>
    <w:lvl w:ilvl="4" w:tplc="04190019" w:tentative="1">
      <w:start w:val="1"/>
      <w:numFmt w:val="lowerLetter"/>
      <w:lvlText w:val="%5."/>
      <w:lvlJc w:val="left"/>
      <w:pPr>
        <w:ind w:left="4095" w:hanging="360"/>
      </w:pPr>
    </w:lvl>
    <w:lvl w:ilvl="5" w:tplc="0419001B" w:tentative="1">
      <w:start w:val="1"/>
      <w:numFmt w:val="lowerRoman"/>
      <w:lvlText w:val="%6."/>
      <w:lvlJc w:val="right"/>
      <w:pPr>
        <w:ind w:left="4815" w:hanging="180"/>
      </w:pPr>
    </w:lvl>
    <w:lvl w:ilvl="6" w:tplc="0419000F" w:tentative="1">
      <w:start w:val="1"/>
      <w:numFmt w:val="decimal"/>
      <w:lvlText w:val="%7."/>
      <w:lvlJc w:val="left"/>
      <w:pPr>
        <w:ind w:left="5535" w:hanging="360"/>
      </w:pPr>
    </w:lvl>
    <w:lvl w:ilvl="7" w:tplc="04190019" w:tentative="1">
      <w:start w:val="1"/>
      <w:numFmt w:val="lowerLetter"/>
      <w:lvlText w:val="%8."/>
      <w:lvlJc w:val="left"/>
      <w:pPr>
        <w:ind w:left="6255" w:hanging="360"/>
      </w:pPr>
    </w:lvl>
    <w:lvl w:ilvl="8" w:tplc="0419001B" w:tentative="1">
      <w:start w:val="1"/>
      <w:numFmt w:val="lowerRoman"/>
      <w:lvlText w:val="%9."/>
      <w:lvlJc w:val="right"/>
      <w:pPr>
        <w:ind w:left="6975" w:hanging="180"/>
      </w:pPr>
    </w:lvl>
  </w:abstractNum>
  <w:abstractNum w:abstractNumId="31">
    <w:nsid w:val="66353E78"/>
    <w:multiLevelType w:val="hybridMultilevel"/>
    <w:tmpl w:val="FE98DBB4"/>
    <w:lvl w:ilvl="0" w:tplc="33BC313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2">
    <w:nsid w:val="6647777A"/>
    <w:multiLevelType w:val="multilevel"/>
    <w:tmpl w:val="7DCA35BA"/>
    <w:lvl w:ilvl="0">
      <w:start w:val="1"/>
      <w:numFmt w:val="upperLetter"/>
      <w:lvlText w:val="%1)"/>
      <w:lvlJc w:val="left"/>
      <w:pPr>
        <w:tabs>
          <w:tab w:val="num" w:pos="720"/>
        </w:tabs>
        <w:ind w:left="720" w:hanging="360"/>
      </w:pPr>
      <w:rPr>
        <w:rFonts w:ascii="Times New Roman" w:eastAsia="Times New Roman" w:hAnsi="Times New Roman" w:cs="Times New Roman"/>
        <w:sz w:val="28"/>
        <w:szCs w:val="28"/>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9215A67"/>
    <w:multiLevelType w:val="multilevel"/>
    <w:tmpl w:val="216803E4"/>
    <w:lvl w:ilvl="0">
      <w:start w:val="1"/>
      <w:numFmt w:val="upperLetter"/>
      <w:lvlText w:val="%1)"/>
      <w:lvlJc w:val="left"/>
      <w:pPr>
        <w:tabs>
          <w:tab w:val="num" w:pos="720"/>
        </w:tabs>
        <w:ind w:left="720" w:hanging="360"/>
      </w:pPr>
      <w:rPr>
        <w:rFonts w:ascii="Times New Roman" w:eastAsia="Times New Roman" w:hAnsi="Times New Roman" w:cs="Times New Roman"/>
        <w:sz w:val="28"/>
        <w:szCs w:val="28"/>
      </w:rPr>
    </w:lvl>
    <w:lvl w:ilvl="1">
      <w:start w:val="1"/>
      <w:numFmt w:val="upperLetter"/>
      <w:lvlText w:val="%2)"/>
      <w:lvlJc w:val="left"/>
      <w:pPr>
        <w:ind w:left="1440" w:hanging="360"/>
      </w:pPr>
      <w:rPr>
        <w:rFonts w:ascii="Times New Roman" w:eastAsiaTheme="minorHAnsi" w:hAnsi="Times New Roman" w:cs="Times New Roman" w:hint="default"/>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B2713B"/>
    <w:multiLevelType w:val="hybridMultilevel"/>
    <w:tmpl w:val="53820248"/>
    <w:lvl w:ilvl="0" w:tplc="94D8872E">
      <w:start w:val="1"/>
      <w:numFmt w:val="decimal"/>
      <w:lvlText w:val="%1."/>
      <w:lvlJc w:val="left"/>
      <w:pPr>
        <w:ind w:left="1215" w:hanging="360"/>
      </w:pPr>
      <w:rPr>
        <w:rFonts w:ascii="Times New Roman" w:hAnsi="Times New Roman" w:hint="default"/>
        <w:sz w:val="28"/>
      </w:rPr>
    </w:lvl>
    <w:lvl w:ilvl="1" w:tplc="04190019" w:tentative="1">
      <w:start w:val="1"/>
      <w:numFmt w:val="lowerLetter"/>
      <w:lvlText w:val="%2."/>
      <w:lvlJc w:val="left"/>
      <w:pPr>
        <w:ind w:left="1935" w:hanging="360"/>
      </w:pPr>
    </w:lvl>
    <w:lvl w:ilvl="2" w:tplc="0419001B" w:tentative="1">
      <w:start w:val="1"/>
      <w:numFmt w:val="lowerRoman"/>
      <w:lvlText w:val="%3."/>
      <w:lvlJc w:val="right"/>
      <w:pPr>
        <w:ind w:left="2655" w:hanging="180"/>
      </w:pPr>
    </w:lvl>
    <w:lvl w:ilvl="3" w:tplc="0419000F" w:tentative="1">
      <w:start w:val="1"/>
      <w:numFmt w:val="decimal"/>
      <w:lvlText w:val="%4."/>
      <w:lvlJc w:val="left"/>
      <w:pPr>
        <w:ind w:left="3375" w:hanging="360"/>
      </w:pPr>
    </w:lvl>
    <w:lvl w:ilvl="4" w:tplc="04190019" w:tentative="1">
      <w:start w:val="1"/>
      <w:numFmt w:val="lowerLetter"/>
      <w:lvlText w:val="%5."/>
      <w:lvlJc w:val="left"/>
      <w:pPr>
        <w:ind w:left="4095" w:hanging="360"/>
      </w:pPr>
    </w:lvl>
    <w:lvl w:ilvl="5" w:tplc="0419001B" w:tentative="1">
      <w:start w:val="1"/>
      <w:numFmt w:val="lowerRoman"/>
      <w:lvlText w:val="%6."/>
      <w:lvlJc w:val="right"/>
      <w:pPr>
        <w:ind w:left="4815" w:hanging="180"/>
      </w:pPr>
    </w:lvl>
    <w:lvl w:ilvl="6" w:tplc="0419000F" w:tentative="1">
      <w:start w:val="1"/>
      <w:numFmt w:val="decimal"/>
      <w:lvlText w:val="%7."/>
      <w:lvlJc w:val="left"/>
      <w:pPr>
        <w:ind w:left="5535" w:hanging="360"/>
      </w:pPr>
    </w:lvl>
    <w:lvl w:ilvl="7" w:tplc="04190019" w:tentative="1">
      <w:start w:val="1"/>
      <w:numFmt w:val="lowerLetter"/>
      <w:lvlText w:val="%8."/>
      <w:lvlJc w:val="left"/>
      <w:pPr>
        <w:ind w:left="6255" w:hanging="360"/>
      </w:pPr>
    </w:lvl>
    <w:lvl w:ilvl="8" w:tplc="0419001B" w:tentative="1">
      <w:start w:val="1"/>
      <w:numFmt w:val="lowerRoman"/>
      <w:lvlText w:val="%9."/>
      <w:lvlJc w:val="right"/>
      <w:pPr>
        <w:ind w:left="6975" w:hanging="180"/>
      </w:pPr>
    </w:lvl>
  </w:abstractNum>
  <w:abstractNum w:abstractNumId="35">
    <w:nsid w:val="6B346CA0"/>
    <w:multiLevelType w:val="multilevel"/>
    <w:tmpl w:val="A21EDE9A"/>
    <w:lvl w:ilvl="0">
      <w:start w:val="1"/>
      <w:numFmt w:val="decimal"/>
      <w:lvlText w:val="%1."/>
      <w:lvlJc w:val="left"/>
      <w:pPr>
        <w:ind w:left="1211" w:hanging="360"/>
      </w:pPr>
      <w:rPr>
        <w:rFonts w:hint="default"/>
      </w:rPr>
    </w:lvl>
    <w:lvl w:ilvl="1">
      <w:start w:val="3"/>
      <w:numFmt w:val="decimal"/>
      <w:isLgl/>
      <w:lvlText w:val="%1.%2."/>
      <w:lvlJc w:val="left"/>
      <w:pPr>
        <w:ind w:left="1571" w:hanging="720"/>
      </w:pPr>
      <w:rPr>
        <w:rFonts w:hint="default"/>
      </w:rPr>
    </w:lvl>
    <w:lvl w:ilvl="2">
      <w:start w:val="1"/>
      <w:numFmt w:val="lowerRoman"/>
      <w:isLgl/>
      <w:lvlText w:val="%1.%2.%3."/>
      <w:lvlJc w:val="left"/>
      <w:pPr>
        <w:ind w:left="1931"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6">
    <w:nsid w:val="6C6072AC"/>
    <w:multiLevelType w:val="multilevel"/>
    <w:tmpl w:val="EBDE3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0803841"/>
    <w:multiLevelType w:val="hybridMultilevel"/>
    <w:tmpl w:val="53820248"/>
    <w:lvl w:ilvl="0" w:tplc="94D8872E">
      <w:start w:val="1"/>
      <w:numFmt w:val="decimal"/>
      <w:lvlText w:val="%1."/>
      <w:lvlJc w:val="left"/>
      <w:pPr>
        <w:ind w:left="1215" w:hanging="360"/>
      </w:pPr>
      <w:rPr>
        <w:rFonts w:ascii="Times New Roman" w:hAnsi="Times New Roman" w:hint="default"/>
        <w:sz w:val="28"/>
      </w:rPr>
    </w:lvl>
    <w:lvl w:ilvl="1" w:tplc="04190019" w:tentative="1">
      <w:start w:val="1"/>
      <w:numFmt w:val="lowerLetter"/>
      <w:lvlText w:val="%2."/>
      <w:lvlJc w:val="left"/>
      <w:pPr>
        <w:ind w:left="1935" w:hanging="360"/>
      </w:pPr>
    </w:lvl>
    <w:lvl w:ilvl="2" w:tplc="0419001B" w:tentative="1">
      <w:start w:val="1"/>
      <w:numFmt w:val="lowerRoman"/>
      <w:lvlText w:val="%3."/>
      <w:lvlJc w:val="right"/>
      <w:pPr>
        <w:ind w:left="2655" w:hanging="180"/>
      </w:pPr>
    </w:lvl>
    <w:lvl w:ilvl="3" w:tplc="0419000F" w:tentative="1">
      <w:start w:val="1"/>
      <w:numFmt w:val="decimal"/>
      <w:lvlText w:val="%4."/>
      <w:lvlJc w:val="left"/>
      <w:pPr>
        <w:ind w:left="3375" w:hanging="360"/>
      </w:pPr>
    </w:lvl>
    <w:lvl w:ilvl="4" w:tplc="04190019" w:tentative="1">
      <w:start w:val="1"/>
      <w:numFmt w:val="lowerLetter"/>
      <w:lvlText w:val="%5."/>
      <w:lvlJc w:val="left"/>
      <w:pPr>
        <w:ind w:left="4095" w:hanging="360"/>
      </w:pPr>
    </w:lvl>
    <w:lvl w:ilvl="5" w:tplc="0419001B" w:tentative="1">
      <w:start w:val="1"/>
      <w:numFmt w:val="lowerRoman"/>
      <w:lvlText w:val="%6."/>
      <w:lvlJc w:val="right"/>
      <w:pPr>
        <w:ind w:left="4815" w:hanging="180"/>
      </w:pPr>
    </w:lvl>
    <w:lvl w:ilvl="6" w:tplc="0419000F" w:tentative="1">
      <w:start w:val="1"/>
      <w:numFmt w:val="decimal"/>
      <w:lvlText w:val="%7."/>
      <w:lvlJc w:val="left"/>
      <w:pPr>
        <w:ind w:left="5535" w:hanging="360"/>
      </w:pPr>
    </w:lvl>
    <w:lvl w:ilvl="7" w:tplc="04190019" w:tentative="1">
      <w:start w:val="1"/>
      <w:numFmt w:val="lowerLetter"/>
      <w:lvlText w:val="%8."/>
      <w:lvlJc w:val="left"/>
      <w:pPr>
        <w:ind w:left="6255" w:hanging="360"/>
      </w:pPr>
    </w:lvl>
    <w:lvl w:ilvl="8" w:tplc="0419001B" w:tentative="1">
      <w:start w:val="1"/>
      <w:numFmt w:val="lowerRoman"/>
      <w:lvlText w:val="%9."/>
      <w:lvlJc w:val="right"/>
      <w:pPr>
        <w:ind w:left="6975" w:hanging="180"/>
      </w:pPr>
    </w:lvl>
  </w:abstractNum>
  <w:abstractNum w:abstractNumId="38">
    <w:nsid w:val="71DE1328"/>
    <w:multiLevelType w:val="multilevel"/>
    <w:tmpl w:val="63D452F8"/>
    <w:lvl w:ilvl="0">
      <w:start w:val="1"/>
      <w:numFmt w:val="decimal"/>
      <w:lvlText w:val="%1"/>
      <w:lvlJc w:val="left"/>
      <w:pPr>
        <w:ind w:left="720" w:hanging="360"/>
      </w:pPr>
      <w:rPr>
        <w:rFonts w:hint="default"/>
      </w:rPr>
    </w:lvl>
    <w:lvl w:ilvl="1">
      <w:start w:val="1"/>
      <w:numFmt w:val="decimal"/>
      <w:isLgl/>
      <w:lvlText w:val="%1.%2"/>
      <w:lvlJc w:val="left"/>
      <w:pPr>
        <w:ind w:left="1368" w:hanging="375"/>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3339" w:hanging="108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965" w:hanging="144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591" w:hanging="1800"/>
      </w:pPr>
      <w:rPr>
        <w:rFonts w:hint="default"/>
      </w:rPr>
    </w:lvl>
    <w:lvl w:ilvl="8">
      <w:start w:val="1"/>
      <w:numFmt w:val="decimal"/>
      <w:isLgl/>
      <w:lvlText w:val="%1.%2.%3.%4.%5.%6.%7.%8.%9"/>
      <w:lvlJc w:val="left"/>
      <w:pPr>
        <w:ind w:left="7584" w:hanging="2160"/>
      </w:pPr>
      <w:rPr>
        <w:rFonts w:hint="default"/>
      </w:rPr>
    </w:lvl>
  </w:abstractNum>
  <w:abstractNum w:abstractNumId="39">
    <w:nsid w:val="7515784B"/>
    <w:multiLevelType w:val="singleLevel"/>
    <w:tmpl w:val="29D4F90E"/>
    <w:lvl w:ilvl="0">
      <w:start w:val="1"/>
      <w:numFmt w:val="decimal"/>
      <w:lvlText w:val="%1."/>
      <w:legacy w:legacy="1" w:legacySpace="0" w:legacyIndent="211"/>
      <w:lvlJc w:val="left"/>
      <w:rPr>
        <w:rFonts w:ascii="Times New Roman" w:hAnsi="Times New Roman" w:cs="Times New Roman" w:hint="default"/>
      </w:rPr>
    </w:lvl>
  </w:abstractNum>
  <w:abstractNum w:abstractNumId="40">
    <w:nsid w:val="781B7E0D"/>
    <w:multiLevelType w:val="multilevel"/>
    <w:tmpl w:val="17C09EE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1">
    <w:nsid w:val="78441F5D"/>
    <w:multiLevelType w:val="hybridMultilevel"/>
    <w:tmpl w:val="C2085D8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8BE6A6E"/>
    <w:multiLevelType w:val="multilevel"/>
    <w:tmpl w:val="7D022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9D4073E"/>
    <w:multiLevelType w:val="multilevel"/>
    <w:tmpl w:val="57E8D8D8"/>
    <w:lvl w:ilvl="0">
      <w:start w:val="1"/>
      <w:numFmt w:val="decimal"/>
      <w:lvlText w:val="%1)"/>
      <w:lvlJc w:val="left"/>
      <w:pPr>
        <w:tabs>
          <w:tab w:val="num" w:pos="720"/>
        </w:tabs>
        <w:ind w:left="720" w:hanging="360"/>
      </w:pPr>
      <w:rPr>
        <w:rFonts w:ascii="Times New Roman" w:eastAsia="Times New Roman" w:hAnsi="Times New Roman" w:cs="Times New Roman"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A060B47"/>
    <w:multiLevelType w:val="hybridMultilevel"/>
    <w:tmpl w:val="0958FA20"/>
    <w:lvl w:ilvl="0" w:tplc="51F22488">
      <w:start w:val="1"/>
      <w:numFmt w:val="upperLetter"/>
      <w:lvlText w:val="%1)"/>
      <w:lvlJc w:val="left"/>
      <w:pPr>
        <w:tabs>
          <w:tab w:val="num" w:pos="786"/>
        </w:tabs>
        <w:ind w:left="786" w:hanging="360"/>
      </w:pPr>
      <w:rPr>
        <w:rFonts w:ascii="Times New Roman" w:eastAsiaTheme="minorHAnsi" w:hAnsi="Times New Roman" w:cs="Times New Roman"/>
      </w:rPr>
    </w:lvl>
    <w:lvl w:ilvl="1" w:tplc="04190003">
      <w:start w:val="1"/>
      <w:numFmt w:val="bullet"/>
      <w:lvlText w:val="o"/>
      <w:lvlJc w:val="left"/>
      <w:pPr>
        <w:tabs>
          <w:tab w:val="num" w:pos="1506"/>
        </w:tabs>
        <w:ind w:left="1506" w:hanging="360"/>
      </w:pPr>
      <w:rPr>
        <w:rFonts w:ascii="Courier New" w:hAnsi="Courier New" w:cs="Courier New" w:hint="default"/>
      </w:rPr>
    </w:lvl>
    <w:lvl w:ilvl="2" w:tplc="04190005">
      <w:start w:val="1"/>
      <w:numFmt w:val="bullet"/>
      <w:lvlText w:val=""/>
      <w:lvlJc w:val="left"/>
      <w:pPr>
        <w:tabs>
          <w:tab w:val="num" w:pos="2226"/>
        </w:tabs>
        <w:ind w:left="2226" w:hanging="360"/>
      </w:pPr>
      <w:rPr>
        <w:rFonts w:ascii="Wingdings" w:hAnsi="Wingdings" w:hint="default"/>
      </w:rPr>
    </w:lvl>
    <w:lvl w:ilvl="3" w:tplc="04190001">
      <w:start w:val="1"/>
      <w:numFmt w:val="bullet"/>
      <w:lvlText w:val=""/>
      <w:lvlJc w:val="left"/>
      <w:pPr>
        <w:tabs>
          <w:tab w:val="num" w:pos="2946"/>
        </w:tabs>
        <w:ind w:left="2946" w:hanging="360"/>
      </w:pPr>
      <w:rPr>
        <w:rFonts w:ascii="Symbol" w:hAnsi="Symbol" w:hint="default"/>
      </w:rPr>
    </w:lvl>
    <w:lvl w:ilvl="4" w:tplc="04190003">
      <w:start w:val="1"/>
      <w:numFmt w:val="bullet"/>
      <w:lvlText w:val="o"/>
      <w:lvlJc w:val="left"/>
      <w:pPr>
        <w:tabs>
          <w:tab w:val="num" w:pos="3666"/>
        </w:tabs>
        <w:ind w:left="3666" w:hanging="360"/>
      </w:pPr>
      <w:rPr>
        <w:rFonts w:ascii="Courier New" w:hAnsi="Courier New" w:cs="Courier New" w:hint="default"/>
      </w:rPr>
    </w:lvl>
    <w:lvl w:ilvl="5" w:tplc="04190005">
      <w:start w:val="1"/>
      <w:numFmt w:val="bullet"/>
      <w:lvlText w:val=""/>
      <w:lvlJc w:val="left"/>
      <w:pPr>
        <w:tabs>
          <w:tab w:val="num" w:pos="4386"/>
        </w:tabs>
        <w:ind w:left="4386" w:hanging="360"/>
      </w:pPr>
      <w:rPr>
        <w:rFonts w:ascii="Wingdings" w:hAnsi="Wingdings" w:hint="default"/>
      </w:rPr>
    </w:lvl>
    <w:lvl w:ilvl="6" w:tplc="04190001">
      <w:start w:val="1"/>
      <w:numFmt w:val="bullet"/>
      <w:lvlText w:val=""/>
      <w:lvlJc w:val="left"/>
      <w:pPr>
        <w:tabs>
          <w:tab w:val="num" w:pos="5106"/>
        </w:tabs>
        <w:ind w:left="5106" w:hanging="360"/>
      </w:pPr>
      <w:rPr>
        <w:rFonts w:ascii="Symbol" w:hAnsi="Symbol" w:hint="default"/>
      </w:rPr>
    </w:lvl>
    <w:lvl w:ilvl="7" w:tplc="04190003">
      <w:start w:val="1"/>
      <w:numFmt w:val="bullet"/>
      <w:lvlText w:val="o"/>
      <w:lvlJc w:val="left"/>
      <w:pPr>
        <w:tabs>
          <w:tab w:val="num" w:pos="5826"/>
        </w:tabs>
        <w:ind w:left="5826" w:hanging="360"/>
      </w:pPr>
      <w:rPr>
        <w:rFonts w:ascii="Courier New" w:hAnsi="Courier New" w:cs="Courier New" w:hint="default"/>
      </w:rPr>
    </w:lvl>
    <w:lvl w:ilvl="8" w:tplc="04190005">
      <w:start w:val="1"/>
      <w:numFmt w:val="bullet"/>
      <w:lvlText w:val=""/>
      <w:lvlJc w:val="left"/>
      <w:pPr>
        <w:tabs>
          <w:tab w:val="num" w:pos="6546"/>
        </w:tabs>
        <w:ind w:left="6546" w:hanging="360"/>
      </w:pPr>
      <w:rPr>
        <w:rFonts w:ascii="Wingdings" w:hAnsi="Wingdings" w:hint="default"/>
      </w:rPr>
    </w:lvl>
  </w:abstractNum>
  <w:abstractNum w:abstractNumId="45">
    <w:nsid w:val="7D6C754F"/>
    <w:multiLevelType w:val="singleLevel"/>
    <w:tmpl w:val="727EB12A"/>
    <w:lvl w:ilvl="0">
      <w:start w:val="1"/>
      <w:numFmt w:val="decimal"/>
      <w:lvlText w:val="%1."/>
      <w:legacy w:legacy="1" w:legacySpace="0" w:legacyIndent="206"/>
      <w:lvlJc w:val="left"/>
      <w:rPr>
        <w:rFonts w:ascii="Times New Roman" w:hAnsi="Times New Roman" w:cs="Times New Roman" w:hint="default"/>
      </w:rPr>
    </w:lvl>
  </w:abstractNum>
  <w:abstractNum w:abstractNumId="46">
    <w:nsid w:val="7DBF6D25"/>
    <w:multiLevelType w:val="singleLevel"/>
    <w:tmpl w:val="1B588872"/>
    <w:lvl w:ilvl="0">
      <w:start w:val="1"/>
      <w:numFmt w:val="decimal"/>
      <w:lvlText w:val="%1."/>
      <w:legacy w:legacy="1" w:legacySpace="0" w:legacyIndent="216"/>
      <w:lvlJc w:val="left"/>
      <w:rPr>
        <w:rFonts w:ascii="Times New Roman" w:hAnsi="Times New Roman" w:cs="Times New Roman" w:hint="default"/>
      </w:rPr>
    </w:lvl>
  </w:abstractNum>
  <w:num w:numId="1">
    <w:abstractNumId w:val="2"/>
  </w:num>
  <w:num w:numId="2">
    <w:abstractNumId w:val="41"/>
  </w:num>
  <w:num w:numId="3">
    <w:abstractNumId w:val="23"/>
  </w:num>
  <w:num w:numId="4">
    <w:abstractNumId w:val="44"/>
  </w:num>
  <w:num w:numId="5">
    <w:abstractNumId w:val="21"/>
  </w:num>
  <w:num w:numId="6">
    <w:abstractNumId w:val="25"/>
  </w:num>
  <w:num w:numId="7">
    <w:abstractNumId w:val="6"/>
  </w:num>
  <w:num w:numId="8">
    <w:abstractNumId w:val="10"/>
  </w:num>
  <w:num w:numId="9">
    <w:abstractNumId w:val="17"/>
  </w:num>
  <w:num w:numId="10">
    <w:abstractNumId w:val="32"/>
  </w:num>
  <w:num w:numId="11">
    <w:abstractNumId w:val="8"/>
  </w:num>
  <w:num w:numId="12">
    <w:abstractNumId w:val="33"/>
  </w:num>
  <w:num w:numId="13">
    <w:abstractNumId w:val="3"/>
  </w:num>
  <w:num w:numId="14">
    <w:abstractNumId w:val="15"/>
  </w:num>
  <w:num w:numId="15">
    <w:abstractNumId w:val="26"/>
  </w:num>
  <w:num w:numId="16">
    <w:abstractNumId w:val="5"/>
  </w:num>
  <w:num w:numId="17">
    <w:abstractNumId w:val="42"/>
  </w:num>
  <w:num w:numId="18">
    <w:abstractNumId w:val="20"/>
  </w:num>
  <w:num w:numId="19">
    <w:abstractNumId w:val="40"/>
  </w:num>
  <w:num w:numId="20">
    <w:abstractNumId w:val="22"/>
  </w:num>
  <w:num w:numId="21">
    <w:abstractNumId w:val="45"/>
  </w:num>
  <w:num w:numId="22">
    <w:abstractNumId w:val="39"/>
  </w:num>
  <w:num w:numId="23">
    <w:abstractNumId w:val="9"/>
  </w:num>
  <w:num w:numId="24">
    <w:abstractNumId w:val="7"/>
  </w:num>
  <w:num w:numId="25">
    <w:abstractNumId w:val="46"/>
  </w:num>
  <w:num w:numId="26">
    <w:abstractNumId w:val="13"/>
  </w:num>
  <w:num w:numId="27">
    <w:abstractNumId w:val="1"/>
  </w:num>
  <w:num w:numId="28">
    <w:abstractNumId w:val="18"/>
  </w:num>
  <w:num w:numId="29">
    <w:abstractNumId w:val="11"/>
  </w:num>
  <w:num w:numId="30">
    <w:abstractNumId w:val="19"/>
  </w:num>
  <w:num w:numId="31">
    <w:abstractNumId w:val="4"/>
  </w:num>
  <w:num w:numId="32">
    <w:abstractNumId w:val="43"/>
  </w:num>
  <w:num w:numId="33">
    <w:abstractNumId w:val="36"/>
  </w:num>
  <w:num w:numId="34">
    <w:abstractNumId w:val="29"/>
  </w:num>
  <w:num w:numId="35">
    <w:abstractNumId w:val="34"/>
  </w:num>
  <w:num w:numId="36">
    <w:abstractNumId w:val="37"/>
  </w:num>
  <w:num w:numId="37">
    <w:abstractNumId w:val="30"/>
  </w:num>
  <w:num w:numId="38">
    <w:abstractNumId w:val="31"/>
  </w:num>
  <w:num w:numId="39">
    <w:abstractNumId w:val="28"/>
  </w:num>
  <w:num w:numId="40">
    <w:abstractNumId w:val="14"/>
  </w:num>
  <w:num w:numId="41">
    <w:abstractNumId w:val="35"/>
  </w:num>
  <w:num w:numId="42">
    <w:abstractNumId w:val="0"/>
  </w:num>
  <w:num w:numId="43">
    <w:abstractNumId w:val="24"/>
  </w:num>
  <w:num w:numId="44">
    <w:abstractNumId w:val="12"/>
  </w:num>
  <w:num w:numId="45">
    <w:abstractNumId w:val="38"/>
  </w:num>
  <w:num w:numId="46">
    <w:abstractNumId w:val="16"/>
  </w:num>
  <w:num w:numId="47">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hdrShapeDefaults>
    <o:shapedefaults v:ext="edit" spidmax="48130"/>
  </w:hdrShapeDefaults>
  <w:footnotePr>
    <w:footnote w:id="-1"/>
    <w:footnote w:id="0"/>
  </w:footnotePr>
  <w:endnotePr>
    <w:endnote w:id="-1"/>
    <w:endnote w:id="0"/>
  </w:endnotePr>
  <w:compat/>
  <w:rsids>
    <w:rsidRoot w:val="009875B6"/>
    <w:rsid w:val="00010347"/>
    <w:rsid w:val="00023ACB"/>
    <w:rsid w:val="000460EE"/>
    <w:rsid w:val="00054234"/>
    <w:rsid w:val="00054B0F"/>
    <w:rsid w:val="00056E77"/>
    <w:rsid w:val="00064882"/>
    <w:rsid w:val="00065672"/>
    <w:rsid w:val="00084865"/>
    <w:rsid w:val="0008763F"/>
    <w:rsid w:val="000877BC"/>
    <w:rsid w:val="000A04FC"/>
    <w:rsid w:val="000B13B7"/>
    <w:rsid w:val="000C74A4"/>
    <w:rsid w:val="000D530F"/>
    <w:rsid w:val="000E0FE5"/>
    <w:rsid w:val="000F6835"/>
    <w:rsid w:val="00105E31"/>
    <w:rsid w:val="00125DAE"/>
    <w:rsid w:val="00127C51"/>
    <w:rsid w:val="001324FA"/>
    <w:rsid w:val="00135DF7"/>
    <w:rsid w:val="0014712A"/>
    <w:rsid w:val="00150005"/>
    <w:rsid w:val="001602D9"/>
    <w:rsid w:val="0016160F"/>
    <w:rsid w:val="00162BE1"/>
    <w:rsid w:val="00166CBC"/>
    <w:rsid w:val="00174ECB"/>
    <w:rsid w:val="00185AFD"/>
    <w:rsid w:val="00191974"/>
    <w:rsid w:val="001942A8"/>
    <w:rsid w:val="001B2BBD"/>
    <w:rsid w:val="001B7E1A"/>
    <w:rsid w:val="001D162B"/>
    <w:rsid w:val="00202DCE"/>
    <w:rsid w:val="0020444F"/>
    <w:rsid w:val="002076B2"/>
    <w:rsid w:val="002149D8"/>
    <w:rsid w:val="0023491E"/>
    <w:rsid w:val="00236E9F"/>
    <w:rsid w:val="0024564E"/>
    <w:rsid w:val="002502E7"/>
    <w:rsid w:val="0026327E"/>
    <w:rsid w:val="002801BD"/>
    <w:rsid w:val="0028175B"/>
    <w:rsid w:val="00284EF0"/>
    <w:rsid w:val="00286DEB"/>
    <w:rsid w:val="002920EC"/>
    <w:rsid w:val="0029587C"/>
    <w:rsid w:val="002A0DD4"/>
    <w:rsid w:val="002A26EC"/>
    <w:rsid w:val="002A3EDE"/>
    <w:rsid w:val="002A7B53"/>
    <w:rsid w:val="002C1444"/>
    <w:rsid w:val="002C5439"/>
    <w:rsid w:val="002C6998"/>
    <w:rsid w:val="002D0DDB"/>
    <w:rsid w:val="002D2E38"/>
    <w:rsid w:val="002E2B64"/>
    <w:rsid w:val="002F3BB8"/>
    <w:rsid w:val="002F3F28"/>
    <w:rsid w:val="002F5D57"/>
    <w:rsid w:val="00300420"/>
    <w:rsid w:val="00304CBF"/>
    <w:rsid w:val="003101D8"/>
    <w:rsid w:val="00313F27"/>
    <w:rsid w:val="00321E2B"/>
    <w:rsid w:val="00323A42"/>
    <w:rsid w:val="0033564C"/>
    <w:rsid w:val="003456BE"/>
    <w:rsid w:val="00351329"/>
    <w:rsid w:val="00356C69"/>
    <w:rsid w:val="003636A0"/>
    <w:rsid w:val="00367EEF"/>
    <w:rsid w:val="00382453"/>
    <w:rsid w:val="00387952"/>
    <w:rsid w:val="003908A7"/>
    <w:rsid w:val="00391D07"/>
    <w:rsid w:val="00392E22"/>
    <w:rsid w:val="003930DB"/>
    <w:rsid w:val="003A1190"/>
    <w:rsid w:val="003B69D9"/>
    <w:rsid w:val="003C19B7"/>
    <w:rsid w:val="003D1232"/>
    <w:rsid w:val="003D5A97"/>
    <w:rsid w:val="003D5CCC"/>
    <w:rsid w:val="003D74EC"/>
    <w:rsid w:val="003E274C"/>
    <w:rsid w:val="003F3D12"/>
    <w:rsid w:val="00401A8D"/>
    <w:rsid w:val="004135CD"/>
    <w:rsid w:val="00421886"/>
    <w:rsid w:val="00431289"/>
    <w:rsid w:val="00432898"/>
    <w:rsid w:val="00441290"/>
    <w:rsid w:val="00445D47"/>
    <w:rsid w:val="00453C64"/>
    <w:rsid w:val="00462BF8"/>
    <w:rsid w:val="00472341"/>
    <w:rsid w:val="00482171"/>
    <w:rsid w:val="004848C6"/>
    <w:rsid w:val="00484FD2"/>
    <w:rsid w:val="004A1DC2"/>
    <w:rsid w:val="004B7E84"/>
    <w:rsid w:val="004C2FC8"/>
    <w:rsid w:val="004D56A3"/>
    <w:rsid w:val="004F247D"/>
    <w:rsid w:val="004F316C"/>
    <w:rsid w:val="00501EA2"/>
    <w:rsid w:val="00504409"/>
    <w:rsid w:val="005052D7"/>
    <w:rsid w:val="005343E8"/>
    <w:rsid w:val="00542A2C"/>
    <w:rsid w:val="0054324E"/>
    <w:rsid w:val="00552C90"/>
    <w:rsid w:val="005569C2"/>
    <w:rsid w:val="00557D38"/>
    <w:rsid w:val="00560646"/>
    <w:rsid w:val="00581F6E"/>
    <w:rsid w:val="00584764"/>
    <w:rsid w:val="00587076"/>
    <w:rsid w:val="00595EE9"/>
    <w:rsid w:val="005B0AE3"/>
    <w:rsid w:val="005B0DE9"/>
    <w:rsid w:val="005B1943"/>
    <w:rsid w:val="005B452B"/>
    <w:rsid w:val="005B799D"/>
    <w:rsid w:val="005D3D94"/>
    <w:rsid w:val="005D3F73"/>
    <w:rsid w:val="005D4B02"/>
    <w:rsid w:val="005E38F3"/>
    <w:rsid w:val="005F41D0"/>
    <w:rsid w:val="005F4330"/>
    <w:rsid w:val="0061187B"/>
    <w:rsid w:val="00620943"/>
    <w:rsid w:val="006322BD"/>
    <w:rsid w:val="00643A54"/>
    <w:rsid w:val="00650153"/>
    <w:rsid w:val="00653880"/>
    <w:rsid w:val="00656420"/>
    <w:rsid w:val="006626B9"/>
    <w:rsid w:val="0066599E"/>
    <w:rsid w:val="00675C65"/>
    <w:rsid w:val="00677997"/>
    <w:rsid w:val="00681878"/>
    <w:rsid w:val="00694F74"/>
    <w:rsid w:val="006958C0"/>
    <w:rsid w:val="006A2F7F"/>
    <w:rsid w:val="006A372A"/>
    <w:rsid w:val="006A3836"/>
    <w:rsid w:val="006A4CAD"/>
    <w:rsid w:val="006A66A5"/>
    <w:rsid w:val="006A6BA6"/>
    <w:rsid w:val="006B250F"/>
    <w:rsid w:val="006B6244"/>
    <w:rsid w:val="006C1560"/>
    <w:rsid w:val="006C2A01"/>
    <w:rsid w:val="006D497B"/>
    <w:rsid w:val="006D56AF"/>
    <w:rsid w:val="006F0429"/>
    <w:rsid w:val="006F2B07"/>
    <w:rsid w:val="006F6300"/>
    <w:rsid w:val="006F7F1B"/>
    <w:rsid w:val="00705E71"/>
    <w:rsid w:val="00716A0E"/>
    <w:rsid w:val="007174C4"/>
    <w:rsid w:val="00721B7A"/>
    <w:rsid w:val="00726BCE"/>
    <w:rsid w:val="00736F41"/>
    <w:rsid w:val="0074637D"/>
    <w:rsid w:val="00753AF5"/>
    <w:rsid w:val="007556D5"/>
    <w:rsid w:val="0075618F"/>
    <w:rsid w:val="0077584D"/>
    <w:rsid w:val="00786233"/>
    <w:rsid w:val="0079220C"/>
    <w:rsid w:val="00795A5D"/>
    <w:rsid w:val="007A476C"/>
    <w:rsid w:val="007A4D80"/>
    <w:rsid w:val="007B4FA9"/>
    <w:rsid w:val="007B54BD"/>
    <w:rsid w:val="007C2174"/>
    <w:rsid w:val="007F1379"/>
    <w:rsid w:val="007F17AF"/>
    <w:rsid w:val="007F3278"/>
    <w:rsid w:val="0081069A"/>
    <w:rsid w:val="00816D69"/>
    <w:rsid w:val="00830D35"/>
    <w:rsid w:val="00832CD7"/>
    <w:rsid w:val="008365BD"/>
    <w:rsid w:val="00850245"/>
    <w:rsid w:val="008503FC"/>
    <w:rsid w:val="00854CF8"/>
    <w:rsid w:val="00867952"/>
    <w:rsid w:val="00873D3D"/>
    <w:rsid w:val="00876905"/>
    <w:rsid w:val="00883FDD"/>
    <w:rsid w:val="008905EF"/>
    <w:rsid w:val="00897F3D"/>
    <w:rsid w:val="008A3244"/>
    <w:rsid w:val="008B12F5"/>
    <w:rsid w:val="008B176C"/>
    <w:rsid w:val="008B2459"/>
    <w:rsid w:val="008D15C0"/>
    <w:rsid w:val="008D671B"/>
    <w:rsid w:val="008E05E5"/>
    <w:rsid w:val="008F1844"/>
    <w:rsid w:val="0090182F"/>
    <w:rsid w:val="00902EBC"/>
    <w:rsid w:val="00912A19"/>
    <w:rsid w:val="00915911"/>
    <w:rsid w:val="00926E3F"/>
    <w:rsid w:val="00930752"/>
    <w:rsid w:val="009374D3"/>
    <w:rsid w:val="009440D7"/>
    <w:rsid w:val="00965898"/>
    <w:rsid w:val="0098171D"/>
    <w:rsid w:val="009875B6"/>
    <w:rsid w:val="00990D25"/>
    <w:rsid w:val="009B10CC"/>
    <w:rsid w:val="009C372C"/>
    <w:rsid w:val="009E3A03"/>
    <w:rsid w:val="00A03EFE"/>
    <w:rsid w:val="00A1444A"/>
    <w:rsid w:val="00A267B6"/>
    <w:rsid w:val="00A300F1"/>
    <w:rsid w:val="00A358EF"/>
    <w:rsid w:val="00A3605C"/>
    <w:rsid w:val="00A5623A"/>
    <w:rsid w:val="00A607A7"/>
    <w:rsid w:val="00A66CE0"/>
    <w:rsid w:val="00A8617E"/>
    <w:rsid w:val="00A86CC0"/>
    <w:rsid w:val="00A946A1"/>
    <w:rsid w:val="00AA210E"/>
    <w:rsid w:val="00AA45B8"/>
    <w:rsid w:val="00AA62EA"/>
    <w:rsid w:val="00AC6CB2"/>
    <w:rsid w:val="00AD1EA6"/>
    <w:rsid w:val="00AD48EA"/>
    <w:rsid w:val="00AE503E"/>
    <w:rsid w:val="00AE6800"/>
    <w:rsid w:val="00AF5AA7"/>
    <w:rsid w:val="00B1102B"/>
    <w:rsid w:val="00B11E5B"/>
    <w:rsid w:val="00B16B5F"/>
    <w:rsid w:val="00B23D0F"/>
    <w:rsid w:val="00B267F5"/>
    <w:rsid w:val="00B313D2"/>
    <w:rsid w:val="00B31766"/>
    <w:rsid w:val="00B34191"/>
    <w:rsid w:val="00B358EE"/>
    <w:rsid w:val="00B448CB"/>
    <w:rsid w:val="00B801C1"/>
    <w:rsid w:val="00B83BBA"/>
    <w:rsid w:val="00B85209"/>
    <w:rsid w:val="00B94B01"/>
    <w:rsid w:val="00B95A19"/>
    <w:rsid w:val="00B95E32"/>
    <w:rsid w:val="00B96F45"/>
    <w:rsid w:val="00BB3BD6"/>
    <w:rsid w:val="00BB3EA6"/>
    <w:rsid w:val="00BB46F6"/>
    <w:rsid w:val="00BB6171"/>
    <w:rsid w:val="00BC53CB"/>
    <w:rsid w:val="00BC58F1"/>
    <w:rsid w:val="00BC5DD8"/>
    <w:rsid w:val="00BD47A3"/>
    <w:rsid w:val="00BE07AB"/>
    <w:rsid w:val="00BE4DA4"/>
    <w:rsid w:val="00BE67B3"/>
    <w:rsid w:val="00C04486"/>
    <w:rsid w:val="00C048A6"/>
    <w:rsid w:val="00C1529A"/>
    <w:rsid w:val="00C40A82"/>
    <w:rsid w:val="00C4723A"/>
    <w:rsid w:val="00C53EB0"/>
    <w:rsid w:val="00C54FBB"/>
    <w:rsid w:val="00C5599F"/>
    <w:rsid w:val="00C63793"/>
    <w:rsid w:val="00C702D8"/>
    <w:rsid w:val="00C714A1"/>
    <w:rsid w:val="00C71EFE"/>
    <w:rsid w:val="00C81820"/>
    <w:rsid w:val="00C81AC6"/>
    <w:rsid w:val="00C95AF7"/>
    <w:rsid w:val="00C96089"/>
    <w:rsid w:val="00CA1023"/>
    <w:rsid w:val="00CA33FD"/>
    <w:rsid w:val="00CA69B4"/>
    <w:rsid w:val="00CC3760"/>
    <w:rsid w:val="00CD3D3C"/>
    <w:rsid w:val="00CD443C"/>
    <w:rsid w:val="00CE2219"/>
    <w:rsid w:val="00CE274C"/>
    <w:rsid w:val="00CE3057"/>
    <w:rsid w:val="00CE6860"/>
    <w:rsid w:val="00CF2B2A"/>
    <w:rsid w:val="00CF3551"/>
    <w:rsid w:val="00D07A08"/>
    <w:rsid w:val="00D20878"/>
    <w:rsid w:val="00D23769"/>
    <w:rsid w:val="00D278A0"/>
    <w:rsid w:val="00D30204"/>
    <w:rsid w:val="00D37A94"/>
    <w:rsid w:val="00D515CA"/>
    <w:rsid w:val="00D54097"/>
    <w:rsid w:val="00D62781"/>
    <w:rsid w:val="00D63D5D"/>
    <w:rsid w:val="00D7004B"/>
    <w:rsid w:val="00D90034"/>
    <w:rsid w:val="00D90408"/>
    <w:rsid w:val="00D928E1"/>
    <w:rsid w:val="00D96D88"/>
    <w:rsid w:val="00D976C1"/>
    <w:rsid w:val="00DA6719"/>
    <w:rsid w:val="00DB60A3"/>
    <w:rsid w:val="00DB65D8"/>
    <w:rsid w:val="00DC5B25"/>
    <w:rsid w:val="00DF0B51"/>
    <w:rsid w:val="00E02408"/>
    <w:rsid w:val="00E1037E"/>
    <w:rsid w:val="00E16BF8"/>
    <w:rsid w:val="00E31A47"/>
    <w:rsid w:val="00E428AF"/>
    <w:rsid w:val="00E56F45"/>
    <w:rsid w:val="00E868AF"/>
    <w:rsid w:val="00EA1A89"/>
    <w:rsid w:val="00EC47B3"/>
    <w:rsid w:val="00ED63D9"/>
    <w:rsid w:val="00EE2C23"/>
    <w:rsid w:val="00EF01C0"/>
    <w:rsid w:val="00F02211"/>
    <w:rsid w:val="00F05766"/>
    <w:rsid w:val="00F05C20"/>
    <w:rsid w:val="00F067F5"/>
    <w:rsid w:val="00F073D8"/>
    <w:rsid w:val="00F07BD1"/>
    <w:rsid w:val="00F10F0E"/>
    <w:rsid w:val="00F110A5"/>
    <w:rsid w:val="00F13F42"/>
    <w:rsid w:val="00F15C0D"/>
    <w:rsid w:val="00F16275"/>
    <w:rsid w:val="00F2494C"/>
    <w:rsid w:val="00F275CC"/>
    <w:rsid w:val="00F300BF"/>
    <w:rsid w:val="00F35482"/>
    <w:rsid w:val="00F364A6"/>
    <w:rsid w:val="00F365D1"/>
    <w:rsid w:val="00F4306E"/>
    <w:rsid w:val="00F60807"/>
    <w:rsid w:val="00F647F8"/>
    <w:rsid w:val="00F66871"/>
    <w:rsid w:val="00F66D85"/>
    <w:rsid w:val="00F72FD7"/>
    <w:rsid w:val="00F849EA"/>
    <w:rsid w:val="00F92AE4"/>
    <w:rsid w:val="00F93517"/>
    <w:rsid w:val="00F94B7C"/>
    <w:rsid w:val="00FB20E8"/>
    <w:rsid w:val="00FB6912"/>
    <w:rsid w:val="00FC1407"/>
    <w:rsid w:val="00FC2953"/>
    <w:rsid w:val="00FC3CA5"/>
    <w:rsid w:val="00FC5FC8"/>
    <w:rsid w:val="00FD73C4"/>
    <w:rsid w:val="00FE0596"/>
    <w:rsid w:val="00FF0B71"/>
    <w:rsid w:val="00FF4A29"/>
    <w:rsid w:val="00FF61F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69D9"/>
  </w:style>
  <w:style w:type="paragraph" w:styleId="1">
    <w:name w:val="heading 1"/>
    <w:basedOn w:val="a"/>
    <w:link w:val="10"/>
    <w:uiPriority w:val="9"/>
    <w:qFormat/>
    <w:rsid w:val="00721B7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8905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721B7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721B7A"/>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69D9"/>
    <w:pPr>
      <w:ind w:left="720"/>
      <w:contextualSpacing/>
    </w:pPr>
  </w:style>
  <w:style w:type="paragraph" w:styleId="a4">
    <w:name w:val="Title"/>
    <w:basedOn w:val="a"/>
    <w:link w:val="a5"/>
    <w:qFormat/>
    <w:rsid w:val="008B176C"/>
    <w:pPr>
      <w:spacing w:after="0" w:line="240" w:lineRule="auto"/>
      <w:jc w:val="center"/>
    </w:pPr>
    <w:rPr>
      <w:rFonts w:ascii="Times New Roman" w:eastAsia="Times New Roman" w:hAnsi="Times New Roman" w:cs="Times New Roman"/>
      <w:sz w:val="28"/>
      <w:szCs w:val="20"/>
      <w:lang w:eastAsia="ru-RU"/>
    </w:rPr>
  </w:style>
  <w:style w:type="character" w:customStyle="1" w:styleId="a5">
    <w:name w:val="Название Знак"/>
    <w:basedOn w:val="a0"/>
    <w:link w:val="a4"/>
    <w:rsid w:val="008B176C"/>
    <w:rPr>
      <w:rFonts w:ascii="Times New Roman" w:eastAsia="Times New Roman" w:hAnsi="Times New Roman" w:cs="Times New Roman"/>
      <w:sz w:val="28"/>
      <w:szCs w:val="20"/>
      <w:lang w:eastAsia="ru-RU"/>
    </w:rPr>
  </w:style>
  <w:style w:type="paragraph" w:styleId="a6">
    <w:name w:val="footnote text"/>
    <w:aliases w:val="Текст сноски Знак1 Знак,Текст сноски Знак Знак Знак,Текст сноски Знак3 Знак Знак Знак,Текст сноски Знак2 Знак Знак Знак Знак,текст сноски Знак Знак Знак Знак Знак1,10 Знак Знак Знак Знак Знак1,Текст сноски Знак1,10 Знак,Table_Footnote_last"/>
    <w:basedOn w:val="a"/>
    <w:link w:val="a7"/>
    <w:rsid w:val="008B176C"/>
    <w:pPr>
      <w:spacing w:after="0" w:line="240" w:lineRule="auto"/>
    </w:pPr>
    <w:rPr>
      <w:rFonts w:ascii="Times New Roman" w:eastAsia="Times New Roman" w:hAnsi="Times New Roman" w:cs="Times New Roman"/>
      <w:sz w:val="20"/>
      <w:szCs w:val="20"/>
      <w:lang w:eastAsia="ru-RU"/>
    </w:rPr>
  </w:style>
  <w:style w:type="character" w:customStyle="1" w:styleId="a7">
    <w:name w:val="Текст сноски Знак"/>
    <w:aliases w:val="Текст сноски Знак1 Знак Знак,Текст сноски Знак Знак Знак Знак,Текст сноски Знак3 Знак Знак Знак Знак,Текст сноски Знак2 Знак Знак Знак Знак Знак,текст сноски Знак Знак Знак Знак Знак1 Знак,10 Знак Знак Знак Знак Знак1 Знак,10 Знак Знак"/>
    <w:basedOn w:val="a0"/>
    <w:link w:val="a6"/>
    <w:rsid w:val="008B176C"/>
    <w:rPr>
      <w:rFonts w:ascii="Times New Roman" w:eastAsia="Times New Roman" w:hAnsi="Times New Roman" w:cs="Times New Roman"/>
      <w:sz w:val="20"/>
      <w:szCs w:val="20"/>
      <w:lang w:eastAsia="ru-RU"/>
    </w:rPr>
  </w:style>
  <w:style w:type="character" w:styleId="a8">
    <w:name w:val="footnote reference"/>
    <w:aliases w:val="Знак сноски 1,Знак сноски-FN"/>
    <w:rsid w:val="008B176C"/>
    <w:rPr>
      <w:vertAlign w:val="superscript"/>
    </w:rPr>
  </w:style>
  <w:style w:type="paragraph" w:styleId="a9">
    <w:name w:val="Normal (Web)"/>
    <w:basedOn w:val="a"/>
    <w:uiPriority w:val="99"/>
    <w:unhideWhenUsed/>
    <w:rsid w:val="006D56A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Balloon Text"/>
    <w:basedOn w:val="a"/>
    <w:link w:val="ab"/>
    <w:uiPriority w:val="99"/>
    <w:semiHidden/>
    <w:unhideWhenUsed/>
    <w:rsid w:val="006D56AF"/>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6D56AF"/>
    <w:rPr>
      <w:rFonts w:ascii="Tahoma" w:hAnsi="Tahoma" w:cs="Tahoma"/>
      <w:sz w:val="16"/>
      <w:szCs w:val="16"/>
    </w:rPr>
  </w:style>
  <w:style w:type="character" w:styleId="ac">
    <w:name w:val="Hyperlink"/>
    <w:basedOn w:val="a0"/>
    <w:uiPriority w:val="99"/>
    <w:unhideWhenUsed/>
    <w:rsid w:val="0074637D"/>
    <w:rPr>
      <w:color w:val="0000FF" w:themeColor="hyperlink"/>
      <w:u w:val="single"/>
    </w:rPr>
  </w:style>
  <w:style w:type="character" w:customStyle="1" w:styleId="10">
    <w:name w:val="Заголовок 1 Знак"/>
    <w:basedOn w:val="a0"/>
    <w:link w:val="1"/>
    <w:uiPriority w:val="9"/>
    <w:rsid w:val="00721B7A"/>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721B7A"/>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721B7A"/>
    <w:rPr>
      <w:rFonts w:ascii="Times New Roman" w:eastAsia="Times New Roman" w:hAnsi="Times New Roman" w:cs="Times New Roman"/>
      <w:b/>
      <w:bCs/>
      <w:sz w:val="24"/>
      <w:szCs w:val="24"/>
      <w:lang w:eastAsia="ru-RU"/>
    </w:rPr>
  </w:style>
  <w:style w:type="paragraph" w:customStyle="1" w:styleId="Default">
    <w:name w:val="Default"/>
    <w:rsid w:val="0048217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20">
    <w:name w:val="Заголовок 2 Знак"/>
    <w:basedOn w:val="a0"/>
    <w:link w:val="2"/>
    <w:uiPriority w:val="9"/>
    <w:semiHidden/>
    <w:rsid w:val="008905EF"/>
    <w:rPr>
      <w:rFonts w:asciiTheme="majorHAnsi" w:eastAsiaTheme="majorEastAsia" w:hAnsiTheme="majorHAnsi" w:cstheme="majorBidi"/>
      <w:b/>
      <w:bCs/>
      <w:color w:val="4F81BD" w:themeColor="accent1"/>
      <w:sz w:val="26"/>
      <w:szCs w:val="26"/>
    </w:rPr>
  </w:style>
  <w:style w:type="character" w:styleId="ad">
    <w:name w:val="Emphasis"/>
    <w:basedOn w:val="a0"/>
    <w:uiPriority w:val="20"/>
    <w:qFormat/>
    <w:rsid w:val="008905EF"/>
    <w:rPr>
      <w:i/>
      <w:iCs/>
    </w:rPr>
  </w:style>
  <w:style w:type="character" w:styleId="ae">
    <w:name w:val="Placeholder Text"/>
    <w:basedOn w:val="a0"/>
    <w:uiPriority w:val="99"/>
    <w:semiHidden/>
    <w:rsid w:val="00C53EB0"/>
    <w:rPr>
      <w:color w:val="808080"/>
    </w:rPr>
  </w:style>
  <w:style w:type="paragraph" w:customStyle="1" w:styleId="Standard">
    <w:name w:val="Standard"/>
    <w:rsid w:val="00643A54"/>
    <w:pPr>
      <w:suppressAutoHyphens/>
      <w:autoSpaceDN w:val="0"/>
      <w:textAlignment w:val="baseline"/>
    </w:pPr>
    <w:rPr>
      <w:rFonts w:ascii="Calibri" w:eastAsia="Times New Roman" w:hAnsi="Calibri" w:cs="Times New Roman"/>
      <w:kern w:val="3"/>
      <w:lang w:eastAsia="ru-RU"/>
    </w:rPr>
  </w:style>
  <w:style w:type="paragraph" w:customStyle="1" w:styleId="Textbody">
    <w:name w:val="Text body"/>
    <w:basedOn w:val="Standard"/>
    <w:rsid w:val="00643A54"/>
    <w:pPr>
      <w:spacing w:after="120"/>
    </w:pPr>
  </w:style>
  <w:style w:type="table" w:styleId="af">
    <w:name w:val="Table Grid"/>
    <w:basedOn w:val="a1"/>
    <w:uiPriority w:val="59"/>
    <w:rsid w:val="006958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4C2FC8"/>
  </w:style>
  <w:style w:type="paragraph" w:styleId="af0">
    <w:name w:val="header"/>
    <w:basedOn w:val="a"/>
    <w:link w:val="af1"/>
    <w:uiPriority w:val="99"/>
    <w:semiHidden/>
    <w:unhideWhenUsed/>
    <w:rsid w:val="0028175B"/>
    <w:pPr>
      <w:tabs>
        <w:tab w:val="center" w:pos="4677"/>
        <w:tab w:val="right" w:pos="9355"/>
      </w:tabs>
      <w:spacing w:after="0" w:line="240" w:lineRule="auto"/>
    </w:pPr>
  </w:style>
  <w:style w:type="character" w:customStyle="1" w:styleId="af1">
    <w:name w:val="Верхний колонтитул Знак"/>
    <w:basedOn w:val="a0"/>
    <w:link w:val="af0"/>
    <w:uiPriority w:val="99"/>
    <w:semiHidden/>
    <w:rsid w:val="0028175B"/>
  </w:style>
  <w:style w:type="paragraph" w:styleId="af2">
    <w:name w:val="footer"/>
    <w:basedOn w:val="a"/>
    <w:link w:val="af3"/>
    <w:uiPriority w:val="99"/>
    <w:unhideWhenUsed/>
    <w:rsid w:val="0028175B"/>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28175B"/>
  </w:style>
  <w:style w:type="character" w:styleId="af4">
    <w:name w:val="Strong"/>
    <w:basedOn w:val="a0"/>
    <w:uiPriority w:val="22"/>
    <w:qFormat/>
    <w:rsid w:val="00AD48E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69D9"/>
  </w:style>
  <w:style w:type="paragraph" w:styleId="1">
    <w:name w:val="heading 1"/>
    <w:basedOn w:val="a"/>
    <w:link w:val="10"/>
    <w:uiPriority w:val="9"/>
    <w:qFormat/>
    <w:rsid w:val="00721B7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8905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721B7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721B7A"/>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69D9"/>
    <w:pPr>
      <w:ind w:left="720"/>
      <w:contextualSpacing/>
    </w:pPr>
  </w:style>
  <w:style w:type="paragraph" w:styleId="a4">
    <w:name w:val="Title"/>
    <w:basedOn w:val="a"/>
    <w:link w:val="a5"/>
    <w:qFormat/>
    <w:rsid w:val="008B176C"/>
    <w:pPr>
      <w:spacing w:after="0" w:line="240" w:lineRule="auto"/>
      <w:jc w:val="center"/>
    </w:pPr>
    <w:rPr>
      <w:rFonts w:ascii="Times New Roman" w:eastAsia="Times New Roman" w:hAnsi="Times New Roman" w:cs="Times New Roman"/>
      <w:sz w:val="28"/>
      <w:szCs w:val="20"/>
      <w:lang w:eastAsia="ru-RU"/>
    </w:rPr>
  </w:style>
  <w:style w:type="character" w:customStyle="1" w:styleId="a5">
    <w:name w:val="Название Знак"/>
    <w:basedOn w:val="a0"/>
    <w:link w:val="a4"/>
    <w:rsid w:val="008B176C"/>
    <w:rPr>
      <w:rFonts w:ascii="Times New Roman" w:eastAsia="Times New Roman" w:hAnsi="Times New Roman" w:cs="Times New Roman"/>
      <w:sz w:val="28"/>
      <w:szCs w:val="20"/>
      <w:lang w:eastAsia="ru-RU"/>
    </w:rPr>
  </w:style>
  <w:style w:type="paragraph" w:styleId="a6">
    <w:name w:val="footnote text"/>
    <w:aliases w:val="Текст сноски Знак1 Знак,Текст сноски Знак Знак Знак,Текст сноски Знак3 Знак Знак Знак,Текст сноски Знак2 Знак Знак Знак Знак,текст сноски Знак Знак Знак Знак Знак1,10 Знак Знак Знак Знак Знак1,Текст сноски Знак1,10 Знак,Table_Footnote_last"/>
    <w:basedOn w:val="a"/>
    <w:link w:val="a7"/>
    <w:rsid w:val="008B176C"/>
    <w:pPr>
      <w:spacing w:after="0" w:line="240" w:lineRule="auto"/>
    </w:pPr>
    <w:rPr>
      <w:rFonts w:ascii="Times New Roman" w:eastAsia="Times New Roman" w:hAnsi="Times New Roman" w:cs="Times New Roman"/>
      <w:sz w:val="20"/>
      <w:szCs w:val="20"/>
      <w:lang w:eastAsia="ru-RU"/>
    </w:rPr>
  </w:style>
  <w:style w:type="character" w:customStyle="1" w:styleId="a7">
    <w:name w:val="Текст сноски Знак"/>
    <w:aliases w:val="Текст сноски Знак1 Знак Знак,Текст сноски Знак Знак Знак Знак,Текст сноски Знак3 Знак Знак Знак Знак,Текст сноски Знак2 Знак Знак Знак Знак Знак,текст сноски Знак Знак Знак Знак Знак1 Знак,10 Знак Знак Знак Знак Знак1 Знак,10 Знак Знак"/>
    <w:basedOn w:val="a0"/>
    <w:link w:val="a6"/>
    <w:rsid w:val="008B176C"/>
    <w:rPr>
      <w:rFonts w:ascii="Times New Roman" w:eastAsia="Times New Roman" w:hAnsi="Times New Roman" w:cs="Times New Roman"/>
      <w:sz w:val="20"/>
      <w:szCs w:val="20"/>
      <w:lang w:eastAsia="ru-RU"/>
    </w:rPr>
  </w:style>
  <w:style w:type="character" w:styleId="a8">
    <w:name w:val="footnote reference"/>
    <w:aliases w:val="Знак сноски 1,Знак сноски-FN"/>
    <w:rsid w:val="008B176C"/>
    <w:rPr>
      <w:vertAlign w:val="superscript"/>
    </w:rPr>
  </w:style>
  <w:style w:type="paragraph" w:styleId="a9">
    <w:name w:val="Normal (Web)"/>
    <w:basedOn w:val="a"/>
    <w:uiPriority w:val="99"/>
    <w:unhideWhenUsed/>
    <w:rsid w:val="006D56A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Balloon Text"/>
    <w:basedOn w:val="a"/>
    <w:link w:val="ab"/>
    <w:uiPriority w:val="99"/>
    <w:semiHidden/>
    <w:unhideWhenUsed/>
    <w:rsid w:val="006D56AF"/>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6D56AF"/>
    <w:rPr>
      <w:rFonts w:ascii="Tahoma" w:hAnsi="Tahoma" w:cs="Tahoma"/>
      <w:sz w:val="16"/>
      <w:szCs w:val="16"/>
    </w:rPr>
  </w:style>
  <w:style w:type="character" w:styleId="ac">
    <w:name w:val="Hyperlink"/>
    <w:basedOn w:val="a0"/>
    <w:uiPriority w:val="99"/>
    <w:unhideWhenUsed/>
    <w:rsid w:val="0074637D"/>
    <w:rPr>
      <w:color w:val="0000FF" w:themeColor="hyperlink"/>
      <w:u w:val="single"/>
    </w:rPr>
  </w:style>
  <w:style w:type="character" w:customStyle="1" w:styleId="10">
    <w:name w:val="Заголовок 1 Знак"/>
    <w:basedOn w:val="a0"/>
    <w:link w:val="1"/>
    <w:uiPriority w:val="9"/>
    <w:rsid w:val="00721B7A"/>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721B7A"/>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721B7A"/>
    <w:rPr>
      <w:rFonts w:ascii="Times New Roman" w:eastAsia="Times New Roman" w:hAnsi="Times New Roman" w:cs="Times New Roman"/>
      <w:b/>
      <w:bCs/>
      <w:sz w:val="24"/>
      <w:szCs w:val="24"/>
      <w:lang w:eastAsia="ru-RU"/>
    </w:rPr>
  </w:style>
  <w:style w:type="paragraph" w:customStyle="1" w:styleId="Default">
    <w:name w:val="Default"/>
    <w:rsid w:val="0048217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20">
    <w:name w:val="Заголовок 2 Знак"/>
    <w:basedOn w:val="a0"/>
    <w:link w:val="2"/>
    <w:uiPriority w:val="9"/>
    <w:semiHidden/>
    <w:rsid w:val="008905EF"/>
    <w:rPr>
      <w:rFonts w:asciiTheme="majorHAnsi" w:eastAsiaTheme="majorEastAsia" w:hAnsiTheme="majorHAnsi" w:cstheme="majorBidi"/>
      <w:b/>
      <w:bCs/>
      <w:color w:val="4F81BD" w:themeColor="accent1"/>
      <w:sz w:val="26"/>
      <w:szCs w:val="26"/>
    </w:rPr>
  </w:style>
  <w:style w:type="character" w:styleId="ad">
    <w:name w:val="Emphasis"/>
    <w:basedOn w:val="a0"/>
    <w:uiPriority w:val="20"/>
    <w:qFormat/>
    <w:rsid w:val="008905EF"/>
    <w:rPr>
      <w:i/>
      <w:iCs/>
    </w:rPr>
  </w:style>
  <w:style w:type="character" w:styleId="ae">
    <w:name w:val="Placeholder Text"/>
    <w:basedOn w:val="a0"/>
    <w:uiPriority w:val="99"/>
    <w:semiHidden/>
    <w:rsid w:val="00C53EB0"/>
    <w:rPr>
      <w:color w:val="808080"/>
    </w:rPr>
  </w:style>
</w:styles>
</file>

<file path=word/webSettings.xml><?xml version="1.0" encoding="utf-8"?>
<w:webSettings xmlns:r="http://schemas.openxmlformats.org/officeDocument/2006/relationships" xmlns:w="http://schemas.openxmlformats.org/wordprocessingml/2006/main">
  <w:divs>
    <w:div w:id="64569565">
      <w:bodyDiv w:val="1"/>
      <w:marLeft w:val="0"/>
      <w:marRight w:val="0"/>
      <w:marTop w:val="0"/>
      <w:marBottom w:val="0"/>
      <w:divBdr>
        <w:top w:val="none" w:sz="0" w:space="0" w:color="auto"/>
        <w:left w:val="none" w:sz="0" w:space="0" w:color="auto"/>
        <w:bottom w:val="none" w:sz="0" w:space="0" w:color="auto"/>
        <w:right w:val="none" w:sz="0" w:space="0" w:color="auto"/>
      </w:divBdr>
    </w:div>
    <w:div w:id="69161413">
      <w:bodyDiv w:val="1"/>
      <w:marLeft w:val="0"/>
      <w:marRight w:val="0"/>
      <w:marTop w:val="0"/>
      <w:marBottom w:val="0"/>
      <w:divBdr>
        <w:top w:val="none" w:sz="0" w:space="0" w:color="auto"/>
        <w:left w:val="none" w:sz="0" w:space="0" w:color="auto"/>
        <w:bottom w:val="none" w:sz="0" w:space="0" w:color="auto"/>
        <w:right w:val="none" w:sz="0" w:space="0" w:color="auto"/>
      </w:divBdr>
    </w:div>
    <w:div w:id="85620313">
      <w:bodyDiv w:val="1"/>
      <w:marLeft w:val="0"/>
      <w:marRight w:val="0"/>
      <w:marTop w:val="0"/>
      <w:marBottom w:val="0"/>
      <w:divBdr>
        <w:top w:val="none" w:sz="0" w:space="0" w:color="auto"/>
        <w:left w:val="none" w:sz="0" w:space="0" w:color="auto"/>
        <w:bottom w:val="none" w:sz="0" w:space="0" w:color="auto"/>
        <w:right w:val="none" w:sz="0" w:space="0" w:color="auto"/>
      </w:divBdr>
    </w:div>
    <w:div w:id="233197697">
      <w:bodyDiv w:val="1"/>
      <w:marLeft w:val="0"/>
      <w:marRight w:val="0"/>
      <w:marTop w:val="0"/>
      <w:marBottom w:val="0"/>
      <w:divBdr>
        <w:top w:val="none" w:sz="0" w:space="0" w:color="auto"/>
        <w:left w:val="none" w:sz="0" w:space="0" w:color="auto"/>
        <w:bottom w:val="none" w:sz="0" w:space="0" w:color="auto"/>
        <w:right w:val="none" w:sz="0" w:space="0" w:color="auto"/>
      </w:divBdr>
    </w:div>
    <w:div w:id="332682582">
      <w:bodyDiv w:val="1"/>
      <w:marLeft w:val="0"/>
      <w:marRight w:val="0"/>
      <w:marTop w:val="0"/>
      <w:marBottom w:val="0"/>
      <w:divBdr>
        <w:top w:val="none" w:sz="0" w:space="0" w:color="auto"/>
        <w:left w:val="none" w:sz="0" w:space="0" w:color="auto"/>
        <w:bottom w:val="none" w:sz="0" w:space="0" w:color="auto"/>
        <w:right w:val="none" w:sz="0" w:space="0" w:color="auto"/>
      </w:divBdr>
    </w:div>
    <w:div w:id="439498063">
      <w:bodyDiv w:val="1"/>
      <w:marLeft w:val="0"/>
      <w:marRight w:val="0"/>
      <w:marTop w:val="0"/>
      <w:marBottom w:val="0"/>
      <w:divBdr>
        <w:top w:val="none" w:sz="0" w:space="0" w:color="auto"/>
        <w:left w:val="none" w:sz="0" w:space="0" w:color="auto"/>
        <w:bottom w:val="none" w:sz="0" w:space="0" w:color="auto"/>
        <w:right w:val="none" w:sz="0" w:space="0" w:color="auto"/>
      </w:divBdr>
    </w:div>
    <w:div w:id="473106537">
      <w:bodyDiv w:val="1"/>
      <w:marLeft w:val="0"/>
      <w:marRight w:val="0"/>
      <w:marTop w:val="0"/>
      <w:marBottom w:val="0"/>
      <w:divBdr>
        <w:top w:val="none" w:sz="0" w:space="0" w:color="auto"/>
        <w:left w:val="none" w:sz="0" w:space="0" w:color="auto"/>
        <w:bottom w:val="none" w:sz="0" w:space="0" w:color="auto"/>
        <w:right w:val="none" w:sz="0" w:space="0" w:color="auto"/>
      </w:divBdr>
    </w:div>
    <w:div w:id="537208593">
      <w:bodyDiv w:val="1"/>
      <w:marLeft w:val="0"/>
      <w:marRight w:val="0"/>
      <w:marTop w:val="0"/>
      <w:marBottom w:val="0"/>
      <w:divBdr>
        <w:top w:val="none" w:sz="0" w:space="0" w:color="auto"/>
        <w:left w:val="none" w:sz="0" w:space="0" w:color="auto"/>
        <w:bottom w:val="none" w:sz="0" w:space="0" w:color="auto"/>
        <w:right w:val="none" w:sz="0" w:space="0" w:color="auto"/>
      </w:divBdr>
    </w:div>
    <w:div w:id="555624369">
      <w:bodyDiv w:val="1"/>
      <w:marLeft w:val="0"/>
      <w:marRight w:val="0"/>
      <w:marTop w:val="0"/>
      <w:marBottom w:val="0"/>
      <w:divBdr>
        <w:top w:val="none" w:sz="0" w:space="0" w:color="auto"/>
        <w:left w:val="none" w:sz="0" w:space="0" w:color="auto"/>
        <w:bottom w:val="none" w:sz="0" w:space="0" w:color="auto"/>
        <w:right w:val="none" w:sz="0" w:space="0" w:color="auto"/>
      </w:divBdr>
      <w:divsChild>
        <w:div w:id="1782072369">
          <w:marLeft w:val="0"/>
          <w:marRight w:val="0"/>
          <w:marTop w:val="0"/>
          <w:marBottom w:val="0"/>
          <w:divBdr>
            <w:top w:val="none" w:sz="0" w:space="0" w:color="auto"/>
            <w:left w:val="none" w:sz="0" w:space="0" w:color="auto"/>
            <w:bottom w:val="none" w:sz="0" w:space="0" w:color="auto"/>
            <w:right w:val="none" w:sz="0" w:space="0" w:color="auto"/>
          </w:divBdr>
        </w:div>
        <w:div w:id="601453263">
          <w:marLeft w:val="0"/>
          <w:marRight w:val="0"/>
          <w:marTop w:val="0"/>
          <w:marBottom w:val="0"/>
          <w:divBdr>
            <w:top w:val="none" w:sz="0" w:space="0" w:color="auto"/>
            <w:left w:val="none" w:sz="0" w:space="0" w:color="auto"/>
            <w:bottom w:val="none" w:sz="0" w:space="0" w:color="auto"/>
            <w:right w:val="none" w:sz="0" w:space="0" w:color="auto"/>
          </w:divBdr>
        </w:div>
        <w:div w:id="668673686">
          <w:marLeft w:val="0"/>
          <w:marRight w:val="0"/>
          <w:marTop w:val="0"/>
          <w:marBottom w:val="0"/>
          <w:divBdr>
            <w:top w:val="none" w:sz="0" w:space="0" w:color="auto"/>
            <w:left w:val="none" w:sz="0" w:space="0" w:color="auto"/>
            <w:bottom w:val="none" w:sz="0" w:space="0" w:color="auto"/>
            <w:right w:val="none" w:sz="0" w:space="0" w:color="auto"/>
          </w:divBdr>
        </w:div>
        <w:div w:id="1345399265">
          <w:marLeft w:val="0"/>
          <w:marRight w:val="0"/>
          <w:marTop w:val="0"/>
          <w:marBottom w:val="0"/>
          <w:divBdr>
            <w:top w:val="none" w:sz="0" w:space="0" w:color="auto"/>
            <w:left w:val="none" w:sz="0" w:space="0" w:color="auto"/>
            <w:bottom w:val="none" w:sz="0" w:space="0" w:color="auto"/>
            <w:right w:val="none" w:sz="0" w:space="0" w:color="auto"/>
          </w:divBdr>
        </w:div>
        <w:div w:id="1907648578">
          <w:marLeft w:val="0"/>
          <w:marRight w:val="0"/>
          <w:marTop w:val="0"/>
          <w:marBottom w:val="0"/>
          <w:divBdr>
            <w:top w:val="none" w:sz="0" w:space="0" w:color="auto"/>
            <w:left w:val="none" w:sz="0" w:space="0" w:color="auto"/>
            <w:bottom w:val="none" w:sz="0" w:space="0" w:color="auto"/>
            <w:right w:val="none" w:sz="0" w:space="0" w:color="auto"/>
          </w:divBdr>
          <w:divsChild>
            <w:div w:id="647784511">
              <w:marLeft w:val="0"/>
              <w:marRight w:val="0"/>
              <w:marTop w:val="0"/>
              <w:marBottom w:val="0"/>
              <w:divBdr>
                <w:top w:val="single" w:sz="2" w:space="15" w:color="E0E0E0"/>
                <w:left w:val="none" w:sz="0" w:space="0" w:color="auto"/>
                <w:bottom w:val="single" w:sz="2" w:space="8" w:color="E0E0E0"/>
                <w:right w:val="none" w:sz="0" w:space="0" w:color="auto"/>
              </w:divBdr>
              <w:divsChild>
                <w:div w:id="1788161622">
                  <w:marLeft w:val="0"/>
                  <w:marRight w:val="0"/>
                  <w:marTop w:val="0"/>
                  <w:marBottom w:val="0"/>
                  <w:divBdr>
                    <w:top w:val="none" w:sz="0" w:space="0" w:color="auto"/>
                    <w:left w:val="none" w:sz="0" w:space="0" w:color="auto"/>
                    <w:bottom w:val="none" w:sz="0" w:space="0" w:color="auto"/>
                    <w:right w:val="none" w:sz="0" w:space="0" w:color="auto"/>
                  </w:divBdr>
                  <w:divsChild>
                    <w:div w:id="976374594">
                      <w:marLeft w:val="0"/>
                      <w:marRight w:val="0"/>
                      <w:marTop w:val="0"/>
                      <w:marBottom w:val="0"/>
                      <w:divBdr>
                        <w:top w:val="none" w:sz="0" w:space="0" w:color="auto"/>
                        <w:left w:val="none" w:sz="0" w:space="0" w:color="auto"/>
                        <w:bottom w:val="none" w:sz="0" w:space="0" w:color="auto"/>
                        <w:right w:val="none" w:sz="0" w:space="0" w:color="auto"/>
                      </w:divBdr>
                    </w:div>
                    <w:div w:id="1254974335">
                      <w:marLeft w:val="0"/>
                      <w:marRight w:val="0"/>
                      <w:marTop w:val="0"/>
                      <w:marBottom w:val="0"/>
                      <w:divBdr>
                        <w:top w:val="none" w:sz="0" w:space="0" w:color="auto"/>
                        <w:left w:val="none" w:sz="0" w:space="0" w:color="auto"/>
                        <w:bottom w:val="none" w:sz="0" w:space="0" w:color="auto"/>
                        <w:right w:val="none" w:sz="0" w:space="0" w:color="auto"/>
                      </w:divBdr>
                    </w:div>
                    <w:div w:id="86717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09536">
          <w:marLeft w:val="0"/>
          <w:marRight w:val="0"/>
          <w:marTop w:val="0"/>
          <w:marBottom w:val="0"/>
          <w:divBdr>
            <w:top w:val="none" w:sz="0" w:space="0" w:color="auto"/>
            <w:left w:val="none" w:sz="0" w:space="0" w:color="auto"/>
            <w:bottom w:val="none" w:sz="0" w:space="0" w:color="auto"/>
            <w:right w:val="none" w:sz="0" w:space="0" w:color="auto"/>
          </w:divBdr>
        </w:div>
        <w:div w:id="1419251081">
          <w:marLeft w:val="0"/>
          <w:marRight w:val="0"/>
          <w:marTop w:val="0"/>
          <w:marBottom w:val="0"/>
          <w:divBdr>
            <w:top w:val="none" w:sz="0" w:space="0" w:color="auto"/>
            <w:left w:val="none" w:sz="0" w:space="0" w:color="auto"/>
            <w:bottom w:val="none" w:sz="0" w:space="0" w:color="auto"/>
            <w:right w:val="none" w:sz="0" w:space="0" w:color="auto"/>
          </w:divBdr>
        </w:div>
        <w:div w:id="1531183958">
          <w:marLeft w:val="0"/>
          <w:marRight w:val="0"/>
          <w:marTop w:val="0"/>
          <w:marBottom w:val="0"/>
          <w:divBdr>
            <w:top w:val="none" w:sz="0" w:space="0" w:color="auto"/>
            <w:left w:val="none" w:sz="0" w:space="0" w:color="auto"/>
            <w:bottom w:val="none" w:sz="0" w:space="0" w:color="auto"/>
            <w:right w:val="none" w:sz="0" w:space="0" w:color="auto"/>
          </w:divBdr>
        </w:div>
        <w:div w:id="1943761411">
          <w:marLeft w:val="0"/>
          <w:marRight w:val="0"/>
          <w:marTop w:val="0"/>
          <w:marBottom w:val="0"/>
          <w:divBdr>
            <w:top w:val="none" w:sz="0" w:space="0" w:color="auto"/>
            <w:left w:val="none" w:sz="0" w:space="0" w:color="auto"/>
            <w:bottom w:val="none" w:sz="0" w:space="0" w:color="auto"/>
            <w:right w:val="none" w:sz="0" w:space="0" w:color="auto"/>
          </w:divBdr>
        </w:div>
        <w:div w:id="77413408">
          <w:marLeft w:val="0"/>
          <w:marRight w:val="0"/>
          <w:marTop w:val="0"/>
          <w:marBottom w:val="0"/>
          <w:divBdr>
            <w:top w:val="none" w:sz="0" w:space="0" w:color="auto"/>
            <w:left w:val="none" w:sz="0" w:space="0" w:color="auto"/>
            <w:bottom w:val="none" w:sz="0" w:space="0" w:color="auto"/>
            <w:right w:val="none" w:sz="0" w:space="0" w:color="auto"/>
          </w:divBdr>
        </w:div>
        <w:div w:id="881551392">
          <w:marLeft w:val="0"/>
          <w:marRight w:val="0"/>
          <w:marTop w:val="0"/>
          <w:marBottom w:val="0"/>
          <w:divBdr>
            <w:top w:val="none" w:sz="0" w:space="0" w:color="auto"/>
            <w:left w:val="none" w:sz="0" w:space="0" w:color="auto"/>
            <w:bottom w:val="none" w:sz="0" w:space="0" w:color="auto"/>
            <w:right w:val="none" w:sz="0" w:space="0" w:color="auto"/>
          </w:divBdr>
        </w:div>
        <w:div w:id="806431405">
          <w:marLeft w:val="0"/>
          <w:marRight w:val="0"/>
          <w:marTop w:val="0"/>
          <w:marBottom w:val="0"/>
          <w:divBdr>
            <w:top w:val="none" w:sz="0" w:space="0" w:color="auto"/>
            <w:left w:val="none" w:sz="0" w:space="0" w:color="auto"/>
            <w:bottom w:val="none" w:sz="0" w:space="0" w:color="auto"/>
            <w:right w:val="none" w:sz="0" w:space="0" w:color="auto"/>
          </w:divBdr>
        </w:div>
        <w:div w:id="859127689">
          <w:marLeft w:val="0"/>
          <w:marRight w:val="0"/>
          <w:marTop w:val="0"/>
          <w:marBottom w:val="0"/>
          <w:divBdr>
            <w:top w:val="none" w:sz="0" w:space="0" w:color="auto"/>
            <w:left w:val="none" w:sz="0" w:space="0" w:color="auto"/>
            <w:bottom w:val="none" w:sz="0" w:space="0" w:color="auto"/>
            <w:right w:val="none" w:sz="0" w:space="0" w:color="auto"/>
          </w:divBdr>
        </w:div>
        <w:div w:id="2119371504">
          <w:marLeft w:val="0"/>
          <w:marRight w:val="0"/>
          <w:marTop w:val="0"/>
          <w:marBottom w:val="0"/>
          <w:divBdr>
            <w:top w:val="none" w:sz="0" w:space="0" w:color="auto"/>
            <w:left w:val="none" w:sz="0" w:space="0" w:color="auto"/>
            <w:bottom w:val="none" w:sz="0" w:space="0" w:color="auto"/>
            <w:right w:val="none" w:sz="0" w:space="0" w:color="auto"/>
          </w:divBdr>
        </w:div>
        <w:div w:id="764031895">
          <w:marLeft w:val="0"/>
          <w:marRight w:val="0"/>
          <w:marTop w:val="0"/>
          <w:marBottom w:val="0"/>
          <w:divBdr>
            <w:top w:val="none" w:sz="0" w:space="0" w:color="auto"/>
            <w:left w:val="none" w:sz="0" w:space="0" w:color="auto"/>
            <w:bottom w:val="none" w:sz="0" w:space="0" w:color="auto"/>
            <w:right w:val="none" w:sz="0" w:space="0" w:color="auto"/>
          </w:divBdr>
        </w:div>
        <w:div w:id="1226528994">
          <w:marLeft w:val="0"/>
          <w:marRight w:val="0"/>
          <w:marTop w:val="0"/>
          <w:marBottom w:val="0"/>
          <w:divBdr>
            <w:top w:val="none" w:sz="0" w:space="0" w:color="auto"/>
            <w:left w:val="none" w:sz="0" w:space="0" w:color="auto"/>
            <w:bottom w:val="none" w:sz="0" w:space="0" w:color="auto"/>
            <w:right w:val="none" w:sz="0" w:space="0" w:color="auto"/>
          </w:divBdr>
        </w:div>
        <w:div w:id="29307164">
          <w:marLeft w:val="0"/>
          <w:marRight w:val="0"/>
          <w:marTop w:val="0"/>
          <w:marBottom w:val="0"/>
          <w:divBdr>
            <w:top w:val="none" w:sz="0" w:space="0" w:color="auto"/>
            <w:left w:val="none" w:sz="0" w:space="0" w:color="auto"/>
            <w:bottom w:val="none" w:sz="0" w:space="0" w:color="auto"/>
            <w:right w:val="none" w:sz="0" w:space="0" w:color="auto"/>
          </w:divBdr>
        </w:div>
      </w:divsChild>
    </w:div>
    <w:div w:id="579602624">
      <w:bodyDiv w:val="1"/>
      <w:marLeft w:val="0"/>
      <w:marRight w:val="0"/>
      <w:marTop w:val="0"/>
      <w:marBottom w:val="0"/>
      <w:divBdr>
        <w:top w:val="none" w:sz="0" w:space="0" w:color="auto"/>
        <w:left w:val="none" w:sz="0" w:space="0" w:color="auto"/>
        <w:bottom w:val="none" w:sz="0" w:space="0" w:color="auto"/>
        <w:right w:val="none" w:sz="0" w:space="0" w:color="auto"/>
      </w:divBdr>
    </w:div>
    <w:div w:id="671180875">
      <w:bodyDiv w:val="1"/>
      <w:marLeft w:val="0"/>
      <w:marRight w:val="0"/>
      <w:marTop w:val="0"/>
      <w:marBottom w:val="0"/>
      <w:divBdr>
        <w:top w:val="none" w:sz="0" w:space="0" w:color="auto"/>
        <w:left w:val="none" w:sz="0" w:space="0" w:color="auto"/>
        <w:bottom w:val="none" w:sz="0" w:space="0" w:color="auto"/>
        <w:right w:val="none" w:sz="0" w:space="0" w:color="auto"/>
      </w:divBdr>
    </w:div>
    <w:div w:id="807476246">
      <w:bodyDiv w:val="1"/>
      <w:marLeft w:val="0"/>
      <w:marRight w:val="0"/>
      <w:marTop w:val="0"/>
      <w:marBottom w:val="0"/>
      <w:divBdr>
        <w:top w:val="none" w:sz="0" w:space="0" w:color="auto"/>
        <w:left w:val="none" w:sz="0" w:space="0" w:color="auto"/>
        <w:bottom w:val="none" w:sz="0" w:space="0" w:color="auto"/>
        <w:right w:val="none" w:sz="0" w:space="0" w:color="auto"/>
      </w:divBdr>
    </w:div>
    <w:div w:id="888028330">
      <w:bodyDiv w:val="1"/>
      <w:marLeft w:val="0"/>
      <w:marRight w:val="0"/>
      <w:marTop w:val="0"/>
      <w:marBottom w:val="0"/>
      <w:divBdr>
        <w:top w:val="none" w:sz="0" w:space="0" w:color="auto"/>
        <w:left w:val="none" w:sz="0" w:space="0" w:color="auto"/>
        <w:bottom w:val="none" w:sz="0" w:space="0" w:color="auto"/>
        <w:right w:val="none" w:sz="0" w:space="0" w:color="auto"/>
      </w:divBdr>
    </w:div>
    <w:div w:id="1016271252">
      <w:bodyDiv w:val="1"/>
      <w:marLeft w:val="0"/>
      <w:marRight w:val="0"/>
      <w:marTop w:val="0"/>
      <w:marBottom w:val="0"/>
      <w:divBdr>
        <w:top w:val="none" w:sz="0" w:space="0" w:color="auto"/>
        <w:left w:val="none" w:sz="0" w:space="0" w:color="auto"/>
        <w:bottom w:val="none" w:sz="0" w:space="0" w:color="auto"/>
        <w:right w:val="none" w:sz="0" w:space="0" w:color="auto"/>
      </w:divBdr>
    </w:div>
    <w:div w:id="1256354372">
      <w:bodyDiv w:val="1"/>
      <w:marLeft w:val="0"/>
      <w:marRight w:val="0"/>
      <w:marTop w:val="0"/>
      <w:marBottom w:val="0"/>
      <w:divBdr>
        <w:top w:val="none" w:sz="0" w:space="0" w:color="auto"/>
        <w:left w:val="none" w:sz="0" w:space="0" w:color="auto"/>
        <w:bottom w:val="none" w:sz="0" w:space="0" w:color="auto"/>
        <w:right w:val="none" w:sz="0" w:space="0" w:color="auto"/>
      </w:divBdr>
      <w:divsChild>
        <w:div w:id="1935042986">
          <w:marLeft w:val="0"/>
          <w:marRight w:val="0"/>
          <w:marTop w:val="0"/>
          <w:marBottom w:val="0"/>
          <w:divBdr>
            <w:top w:val="none" w:sz="0" w:space="0" w:color="auto"/>
            <w:left w:val="none" w:sz="0" w:space="0" w:color="auto"/>
            <w:bottom w:val="none" w:sz="0" w:space="0" w:color="auto"/>
            <w:right w:val="none" w:sz="0" w:space="0" w:color="auto"/>
          </w:divBdr>
        </w:div>
      </w:divsChild>
    </w:div>
    <w:div w:id="1277828430">
      <w:bodyDiv w:val="1"/>
      <w:marLeft w:val="0"/>
      <w:marRight w:val="0"/>
      <w:marTop w:val="0"/>
      <w:marBottom w:val="0"/>
      <w:divBdr>
        <w:top w:val="none" w:sz="0" w:space="0" w:color="auto"/>
        <w:left w:val="none" w:sz="0" w:space="0" w:color="auto"/>
        <w:bottom w:val="none" w:sz="0" w:space="0" w:color="auto"/>
        <w:right w:val="none" w:sz="0" w:space="0" w:color="auto"/>
      </w:divBdr>
    </w:div>
    <w:div w:id="1412897053">
      <w:bodyDiv w:val="1"/>
      <w:marLeft w:val="0"/>
      <w:marRight w:val="0"/>
      <w:marTop w:val="0"/>
      <w:marBottom w:val="0"/>
      <w:divBdr>
        <w:top w:val="none" w:sz="0" w:space="0" w:color="auto"/>
        <w:left w:val="none" w:sz="0" w:space="0" w:color="auto"/>
        <w:bottom w:val="none" w:sz="0" w:space="0" w:color="auto"/>
        <w:right w:val="none" w:sz="0" w:space="0" w:color="auto"/>
      </w:divBdr>
    </w:div>
    <w:div w:id="1430078860">
      <w:bodyDiv w:val="1"/>
      <w:marLeft w:val="0"/>
      <w:marRight w:val="0"/>
      <w:marTop w:val="0"/>
      <w:marBottom w:val="0"/>
      <w:divBdr>
        <w:top w:val="none" w:sz="0" w:space="0" w:color="auto"/>
        <w:left w:val="none" w:sz="0" w:space="0" w:color="auto"/>
        <w:bottom w:val="none" w:sz="0" w:space="0" w:color="auto"/>
        <w:right w:val="none" w:sz="0" w:space="0" w:color="auto"/>
      </w:divBdr>
      <w:divsChild>
        <w:div w:id="1577519462">
          <w:marLeft w:val="0"/>
          <w:marRight w:val="0"/>
          <w:marTop w:val="0"/>
          <w:marBottom w:val="0"/>
          <w:divBdr>
            <w:top w:val="none" w:sz="0" w:space="0" w:color="auto"/>
            <w:left w:val="none" w:sz="0" w:space="0" w:color="auto"/>
            <w:bottom w:val="none" w:sz="0" w:space="0" w:color="auto"/>
            <w:right w:val="none" w:sz="0" w:space="0" w:color="auto"/>
          </w:divBdr>
        </w:div>
        <w:div w:id="314800856">
          <w:marLeft w:val="0"/>
          <w:marRight w:val="0"/>
          <w:marTop w:val="0"/>
          <w:marBottom w:val="0"/>
          <w:divBdr>
            <w:top w:val="none" w:sz="0" w:space="0" w:color="auto"/>
            <w:left w:val="none" w:sz="0" w:space="0" w:color="auto"/>
            <w:bottom w:val="none" w:sz="0" w:space="0" w:color="auto"/>
            <w:right w:val="none" w:sz="0" w:space="0" w:color="auto"/>
          </w:divBdr>
        </w:div>
      </w:divsChild>
    </w:div>
    <w:div w:id="1525484224">
      <w:bodyDiv w:val="1"/>
      <w:marLeft w:val="0"/>
      <w:marRight w:val="0"/>
      <w:marTop w:val="0"/>
      <w:marBottom w:val="0"/>
      <w:divBdr>
        <w:top w:val="none" w:sz="0" w:space="0" w:color="auto"/>
        <w:left w:val="none" w:sz="0" w:space="0" w:color="auto"/>
        <w:bottom w:val="none" w:sz="0" w:space="0" w:color="auto"/>
        <w:right w:val="none" w:sz="0" w:space="0" w:color="auto"/>
      </w:divBdr>
    </w:div>
    <w:div w:id="1630277872">
      <w:bodyDiv w:val="1"/>
      <w:marLeft w:val="0"/>
      <w:marRight w:val="0"/>
      <w:marTop w:val="0"/>
      <w:marBottom w:val="0"/>
      <w:divBdr>
        <w:top w:val="none" w:sz="0" w:space="0" w:color="auto"/>
        <w:left w:val="none" w:sz="0" w:space="0" w:color="auto"/>
        <w:bottom w:val="none" w:sz="0" w:space="0" w:color="auto"/>
        <w:right w:val="none" w:sz="0" w:space="0" w:color="auto"/>
      </w:divBdr>
    </w:div>
    <w:div w:id="1730687587">
      <w:bodyDiv w:val="1"/>
      <w:marLeft w:val="0"/>
      <w:marRight w:val="0"/>
      <w:marTop w:val="0"/>
      <w:marBottom w:val="0"/>
      <w:divBdr>
        <w:top w:val="none" w:sz="0" w:space="0" w:color="auto"/>
        <w:left w:val="none" w:sz="0" w:space="0" w:color="auto"/>
        <w:bottom w:val="none" w:sz="0" w:space="0" w:color="auto"/>
        <w:right w:val="none" w:sz="0" w:space="0" w:color="auto"/>
      </w:divBdr>
    </w:div>
    <w:div w:id="1863082419">
      <w:bodyDiv w:val="1"/>
      <w:marLeft w:val="0"/>
      <w:marRight w:val="0"/>
      <w:marTop w:val="0"/>
      <w:marBottom w:val="0"/>
      <w:divBdr>
        <w:top w:val="none" w:sz="0" w:space="0" w:color="auto"/>
        <w:left w:val="none" w:sz="0" w:space="0" w:color="auto"/>
        <w:bottom w:val="none" w:sz="0" w:space="0" w:color="auto"/>
        <w:right w:val="none" w:sz="0" w:space="0" w:color="auto"/>
      </w:divBdr>
    </w:div>
    <w:div w:id="1956982328">
      <w:bodyDiv w:val="1"/>
      <w:marLeft w:val="0"/>
      <w:marRight w:val="0"/>
      <w:marTop w:val="0"/>
      <w:marBottom w:val="0"/>
      <w:divBdr>
        <w:top w:val="none" w:sz="0" w:space="0" w:color="auto"/>
        <w:left w:val="none" w:sz="0" w:space="0" w:color="auto"/>
        <w:bottom w:val="none" w:sz="0" w:space="0" w:color="auto"/>
        <w:right w:val="none" w:sz="0" w:space="0" w:color="auto"/>
      </w:divBdr>
    </w:div>
    <w:div w:id="2000305955">
      <w:bodyDiv w:val="1"/>
      <w:marLeft w:val="0"/>
      <w:marRight w:val="0"/>
      <w:marTop w:val="0"/>
      <w:marBottom w:val="0"/>
      <w:divBdr>
        <w:top w:val="none" w:sz="0" w:space="0" w:color="auto"/>
        <w:left w:val="none" w:sz="0" w:space="0" w:color="auto"/>
        <w:bottom w:val="none" w:sz="0" w:space="0" w:color="auto"/>
        <w:right w:val="none" w:sz="0" w:space="0" w:color="auto"/>
      </w:divBdr>
    </w:div>
    <w:div w:id="2006977876">
      <w:bodyDiv w:val="1"/>
      <w:marLeft w:val="0"/>
      <w:marRight w:val="0"/>
      <w:marTop w:val="0"/>
      <w:marBottom w:val="0"/>
      <w:divBdr>
        <w:top w:val="none" w:sz="0" w:space="0" w:color="auto"/>
        <w:left w:val="none" w:sz="0" w:space="0" w:color="auto"/>
        <w:bottom w:val="none" w:sz="0" w:space="0" w:color="auto"/>
        <w:right w:val="none" w:sz="0" w:space="0" w:color="auto"/>
      </w:divBdr>
    </w:div>
    <w:div w:id="2007859112">
      <w:bodyDiv w:val="1"/>
      <w:marLeft w:val="0"/>
      <w:marRight w:val="0"/>
      <w:marTop w:val="0"/>
      <w:marBottom w:val="0"/>
      <w:divBdr>
        <w:top w:val="none" w:sz="0" w:space="0" w:color="auto"/>
        <w:left w:val="none" w:sz="0" w:space="0" w:color="auto"/>
        <w:bottom w:val="none" w:sz="0" w:space="0" w:color="auto"/>
        <w:right w:val="none" w:sz="0" w:space="0" w:color="auto"/>
      </w:divBdr>
      <w:divsChild>
        <w:div w:id="1487433015">
          <w:marLeft w:val="0"/>
          <w:marRight w:val="0"/>
          <w:marTop w:val="0"/>
          <w:marBottom w:val="0"/>
          <w:divBdr>
            <w:top w:val="none" w:sz="0" w:space="0" w:color="auto"/>
            <w:left w:val="none" w:sz="0" w:space="0" w:color="auto"/>
            <w:bottom w:val="none" w:sz="0" w:space="0" w:color="auto"/>
            <w:right w:val="none" w:sz="0" w:space="0" w:color="auto"/>
          </w:divBdr>
          <w:divsChild>
            <w:div w:id="1673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portfoliospread.com/ru/portfolio-trading-analysis/efficient-frontier" TargetMode="External"/><Relationship Id="rId26" Type="http://schemas.openxmlformats.org/officeDocument/2006/relationships/image" Target="media/image16.png"/><Relationship Id="rId39" Type="http://schemas.openxmlformats.org/officeDocument/2006/relationships/hyperlink" Target="http://www.finam.ru/"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globfin.ru/articles/finance/invest.htm" TargetMode="External"/><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finance-invest.ru" TargetMode="External"/><Relationship Id="rId46" Type="http://schemas.openxmlformats.org/officeDocument/2006/relationships/image" Target="media/image28.png"/><Relationship Id="rId59"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bibliotekar.ru/economika-predpriyatiya-3/79.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globfin.ru/articles/finance/invest.htm" TargetMode="External"/><Relationship Id="rId45" Type="http://schemas.openxmlformats.org/officeDocument/2006/relationships/hyperlink" Target="http://www.finansy.ru/publ/fin/001nedosekin.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utmagazine.ru/posts/7074-obligacii" TargetMode="External"/><Relationship Id="rId31" Type="http://schemas.openxmlformats.org/officeDocument/2006/relationships/image" Target="media/image21.png"/><Relationship Id="rId44" Type="http://schemas.openxmlformats.org/officeDocument/2006/relationships/hyperlink" Target="http://www.finansy.ru/publ/fin/002.htm"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ibac.info/studconf/econom/xx/38263" TargetMode="External"/><Relationship Id="rId48" Type="http://schemas.openxmlformats.org/officeDocument/2006/relationships/footer" Target="footer1.xml"/><Relationship Id="rId8" Type="http://schemas.openxmlformats.org/officeDocument/2006/relationships/hyperlink" Target="http://os-russia.com/SBORNIKI/SN-16-12-1.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EA2F6-61D7-4B65-8C50-A268EFE48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2288</TotalTime>
  <Pages>1</Pages>
  <Words>18903</Words>
  <Characters>107752</Characters>
  <Application>Microsoft Office Word</Application>
  <DocSecurity>0</DocSecurity>
  <Lines>897</Lines>
  <Paragraphs>252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126403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Администратор</dc:creator>
  <cp:keywords/>
  <dc:description/>
  <cp:lastModifiedBy>Михаил</cp:lastModifiedBy>
  <cp:revision>174</cp:revision>
  <dcterms:created xsi:type="dcterms:W3CDTF">2016-05-16T13:24:00Z</dcterms:created>
  <dcterms:modified xsi:type="dcterms:W3CDTF">2017-01-16T17:49:00Z</dcterms:modified>
</cp:coreProperties>
</file>