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A4AE" w14:textId="2804652E" w:rsidR="00296B83" w:rsidRDefault="00296B83" w:rsidP="00892A99">
      <w:pPr>
        <w:spacing w:after="0" w:line="480" w:lineRule="auto"/>
        <w:contextualSpacing/>
        <w:jc w:val="center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15/10/2020</w:t>
      </w:r>
    </w:p>
    <w:p w14:paraId="2C9474D9" w14:textId="1E473540" w:rsidR="00296B83" w:rsidRDefault="00296B83" w:rsidP="00892A99">
      <w:pPr>
        <w:spacing w:after="0" w:line="480" w:lineRule="auto"/>
        <w:contextualSpacing/>
        <w:jc w:val="center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2/3-month desirables</w:t>
      </w:r>
    </w:p>
    <w:p w14:paraId="73D14591" w14:textId="77777777" w:rsidR="008605C8" w:rsidRDefault="00296B83" w:rsidP="00892A99">
      <w:pPr>
        <w:spacing w:after="0" w:line="480" w:lineRule="auto"/>
        <w:contextualSpacing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653527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Primary task</w:t>
      </w:r>
    </w:p>
    <w:p w14:paraId="29B6E991" w14:textId="6E185E8F" w:rsidR="00296B83" w:rsidRPr="008605C8" w:rsidRDefault="008605C8" w:rsidP="00892A9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M</w:t>
      </w:r>
      <w:r w:rsidR="00892A99" w:rsidRPr="008605C8">
        <w:rPr>
          <w:rFonts w:ascii="Arial" w:eastAsia="Times New Roman" w:hAnsi="Arial" w:cs="Arial"/>
          <w:b/>
          <w:bCs/>
          <w:color w:val="000000"/>
          <w:lang w:eastAsia="en-GB"/>
        </w:rPr>
        <w:t>any of the tasks are interconnected and interleaved</w:t>
      </w:r>
      <w:r w:rsidR="00892A99" w:rsidRPr="008605C8">
        <w:rPr>
          <w:rFonts w:ascii="Arial" w:eastAsia="Times New Roman" w:hAnsi="Arial" w:cs="Arial"/>
          <w:b/>
          <w:bCs/>
          <w:color w:val="000000"/>
          <w:lang w:eastAsia="en-GB"/>
        </w:rPr>
        <w:t xml:space="preserve"> so not as overwhelming </w:t>
      </w:r>
      <w:r w:rsidR="00430F86" w:rsidRPr="008605C8">
        <w:rPr>
          <w:rFonts w:ascii="Arial" w:eastAsia="Times New Roman" w:hAnsi="Arial" w:cs="Arial"/>
          <w:b/>
          <w:bCs/>
          <w:color w:val="000000"/>
          <w:lang w:eastAsia="en-GB"/>
        </w:rPr>
        <w:t>as it first appears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.</w:t>
      </w:r>
    </w:p>
    <w:p w14:paraId="692B27C1" w14:textId="77777777" w:rsidR="00296B83" w:rsidRPr="00653527" w:rsidRDefault="00296B83" w:rsidP="00892A9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653527">
        <w:rPr>
          <w:rFonts w:ascii="Arial" w:eastAsia="Times New Roman" w:hAnsi="Arial" w:cs="Arial"/>
          <w:b/>
          <w:bCs/>
          <w:color w:val="000000"/>
          <w:lang w:eastAsia="en-GB"/>
        </w:rPr>
        <w:t>I need to proficient in using Git for version control of all my works and for collaborating with others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and using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GB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>.</w:t>
      </w:r>
    </w:p>
    <w:p w14:paraId="298C13C0" w14:textId="48C1F638" w:rsidR="00296B83" w:rsidRPr="00343830" w:rsidRDefault="00296B83" w:rsidP="00892A9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653527">
        <w:rPr>
          <w:rFonts w:ascii="Arial" w:eastAsia="Times New Roman" w:hAnsi="Arial" w:cs="Arial"/>
          <w:b/>
          <w:bCs/>
          <w:color w:val="000000"/>
          <w:lang w:eastAsia="en-GB"/>
        </w:rPr>
        <w:t>To have completed the basic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s and framework for</w:t>
      </w:r>
      <w:r w:rsidRPr="00653527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the </w:t>
      </w:r>
      <w:r w:rsidRPr="00653527">
        <w:rPr>
          <w:rFonts w:ascii="Arial" w:eastAsia="Times New Roman" w:hAnsi="Arial" w:cs="Arial"/>
          <w:b/>
          <w:bCs/>
          <w:color w:val="000000"/>
          <w:lang w:eastAsia="en-GB"/>
        </w:rPr>
        <w:t>statical analysis guide for psychological research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and its standard Data analysis protocols </w:t>
      </w:r>
      <w:r w:rsidR="00892A99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296B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Blanca, </w:t>
      </w:r>
      <w:proofErr w:type="spellStart"/>
      <w:r w:rsidRPr="00296B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Alarcón</w:t>
      </w:r>
      <w:proofErr w:type="spellEnd"/>
      <w:r w:rsidRPr="00296B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&amp; Bono, 2018).</w:t>
      </w:r>
    </w:p>
    <w:p w14:paraId="540FAFF7" w14:textId="594FE2BD" w:rsidR="00343830" w:rsidRPr="00296B83" w:rsidRDefault="00EF6429" w:rsidP="00892A9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Learn Python visualisation libra</w:t>
      </w:r>
      <w:r w:rsidR="00C61C80">
        <w:rPr>
          <w:rFonts w:ascii="Arial" w:eastAsia="Times New Roman" w:hAnsi="Arial" w:cs="Arial"/>
          <w:b/>
          <w:bCs/>
          <w:color w:val="000000"/>
          <w:lang w:eastAsia="en-GB"/>
        </w:rPr>
        <w:t xml:space="preserve">ries Matplotlib, </w:t>
      </w:r>
      <w:proofErr w:type="spellStart"/>
      <w:r w:rsidR="00C61C80">
        <w:rPr>
          <w:rFonts w:ascii="Arial" w:eastAsia="Times New Roman" w:hAnsi="Arial" w:cs="Arial"/>
          <w:b/>
          <w:bCs/>
          <w:color w:val="000000"/>
          <w:lang w:eastAsia="en-GB"/>
        </w:rPr>
        <w:t>Seaborns</w:t>
      </w:r>
      <w:proofErr w:type="spellEnd"/>
      <w:r w:rsidR="00C61C80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proofErr w:type="spellStart"/>
      <w:r w:rsidR="00C61C80">
        <w:rPr>
          <w:rFonts w:ascii="Arial" w:eastAsia="Times New Roman" w:hAnsi="Arial" w:cs="Arial"/>
          <w:b/>
          <w:bCs/>
          <w:color w:val="000000"/>
          <w:lang w:eastAsia="en-GB"/>
        </w:rPr>
        <w:t>Arviz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7DDE6624" w14:textId="77777777" w:rsidR="00296B83" w:rsidRPr="00653527" w:rsidRDefault="00296B83" w:rsidP="00892A9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653527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Secondary tasks</w:t>
      </w:r>
    </w:p>
    <w:p w14:paraId="58017886" w14:textId="71686EE5" w:rsidR="00296B83" w:rsidRDefault="00296B83" w:rsidP="00892A9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653527">
        <w:rPr>
          <w:rFonts w:ascii="Arial" w:eastAsia="Times New Roman" w:hAnsi="Arial" w:cs="Arial"/>
          <w:b/>
          <w:bCs/>
          <w:color w:val="000000"/>
          <w:lang w:eastAsia="en-GB"/>
        </w:rPr>
        <w:t xml:space="preserve">To have read all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(Gelman, Hill, &amp;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GB"/>
        </w:rPr>
        <w:t>Vehtari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, 2020; </w:t>
      </w:r>
      <w:proofErr w:type="spellStart"/>
      <w:r w:rsidRPr="0065352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  <w:t>Krushcke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653527">
        <w:rPr>
          <w:rFonts w:ascii="Arial" w:eastAsia="Times New Roman" w:hAnsi="Arial" w:cs="Arial"/>
          <w:b/>
          <w:bCs/>
          <w:color w:val="000000"/>
          <w:lang w:eastAsia="en-GB"/>
        </w:rPr>
        <w:t>2014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; </w:t>
      </w:r>
      <w:proofErr w:type="spellStart"/>
      <w:r w:rsidRPr="00653527">
        <w:rPr>
          <w:rFonts w:ascii="Arial" w:eastAsia="Times New Roman" w:hAnsi="Arial" w:cs="Arial"/>
          <w:b/>
          <w:bCs/>
          <w:color w:val="000000"/>
          <w:lang w:eastAsia="en-GB"/>
        </w:rPr>
        <w:t>McElreath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>, 2020) for solid Bayesian stats understanding foundations</w:t>
      </w:r>
      <w:r w:rsidR="00892A99">
        <w:rPr>
          <w:rFonts w:ascii="Arial" w:eastAsia="Times New Roman" w:hAnsi="Arial" w:cs="Arial"/>
          <w:b/>
          <w:bCs/>
          <w:color w:val="000000"/>
          <w:lang w:eastAsia="en-GB"/>
        </w:rPr>
        <w:t xml:space="preserve"> for application primarily but theory also.</w:t>
      </w:r>
    </w:p>
    <w:p w14:paraId="4B7999DA" w14:textId="7887ED83" w:rsidR="00296B83" w:rsidRDefault="00296B83" w:rsidP="00892A9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Keep up with online lecture form probability and statistics lectures.</w:t>
      </w:r>
    </w:p>
    <w:p w14:paraId="11AFAE82" w14:textId="25FA5C53" w:rsidR="00070AD0" w:rsidRPr="003E2FB4" w:rsidRDefault="00070AD0" w:rsidP="00892A99">
      <w:pPr>
        <w:numPr>
          <w:ilvl w:val="0"/>
          <w:numId w:val="1"/>
        </w:numPr>
        <w:spacing w:after="0" w:line="48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Identify some OSF data sets to analyse using the </w:t>
      </w:r>
      <w:r w:rsidR="00037265">
        <w:rPr>
          <w:rFonts w:ascii="Arial" w:eastAsia="Times New Roman" w:hAnsi="Arial" w:cs="Arial"/>
          <w:b/>
          <w:bCs/>
          <w:color w:val="000000"/>
          <w:lang w:eastAsia="en-GB"/>
        </w:rPr>
        <w:t>Bayesian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framework ad Stan </w:t>
      </w:r>
    </w:p>
    <w:p w14:paraId="37A10D47" w14:textId="3FFDF8DA" w:rsidR="00296B83" w:rsidRDefault="00296B83" w:rsidP="00892A99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Start </w:t>
      </w:r>
      <w:r w:rsidRPr="004E313F">
        <w:rPr>
          <w:rFonts w:ascii="Arial" w:eastAsia="Times New Roman" w:hAnsi="Arial" w:cs="Arial"/>
          <w:b/>
          <w:bCs/>
          <w:color w:val="000000"/>
          <w:lang w:eastAsia="en-GB"/>
        </w:rPr>
        <w:t>Narrow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ing</w:t>
      </w:r>
      <w:r w:rsidRPr="004E313F">
        <w:rPr>
          <w:rFonts w:ascii="Arial" w:eastAsia="Times New Roman" w:hAnsi="Arial" w:cs="Arial"/>
          <w:b/>
          <w:bCs/>
          <w:color w:val="000000"/>
          <w:lang w:eastAsia="en-GB"/>
        </w:rPr>
        <w:t xml:space="preserve"> down research questions that I am interested in and run as studies to be published then apply the Bayesian data analysis methods to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and publish into the literature. Online study or lab work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to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GB"/>
        </w:rPr>
        <w:t>stat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the process of building a body of work for the PhD.</w:t>
      </w:r>
      <w:r w:rsidRPr="00296B83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0D4095B2" w14:textId="5411BA3F" w:rsidR="00296B83" w:rsidRPr="00296B83" w:rsidRDefault="00296B83" w:rsidP="00892A99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Complete 2/ RRDP sessions (overbooking is a problem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GB"/>
        </w:rPr>
        <w:t>atm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</w:p>
    <w:p w14:paraId="49C823C1" w14:textId="59CF0072" w:rsidR="00E75A54" w:rsidRPr="004E313F" w:rsidRDefault="00E75A54" w:rsidP="00892A99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Keep up with PYM0FM to keep fMRI analysis at a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GB"/>
        </w:rPr>
        <w:t>a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level to apply as </w:t>
      </w:r>
      <w:r w:rsidR="00892A99">
        <w:rPr>
          <w:rFonts w:ascii="Arial" w:eastAsia="Times New Roman" w:hAnsi="Arial" w:cs="Arial"/>
          <w:b/>
          <w:bCs/>
          <w:color w:val="000000"/>
          <w:lang w:eastAsia="en-GB"/>
        </w:rPr>
        <w:t>necessary</w:t>
      </w:r>
    </w:p>
    <w:p w14:paraId="1E107F5A" w14:textId="24941472" w:rsidR="00E75A54" w:rsidRPr="00056928" w:rsidRDefault="00892A99" w:rsidP="00892A99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To still have </w:t>
      </w:r>
      <w:r w:rsidR="00E75A54">
        <w:rPr>
          <w:rFonts w:ascii="Arial" w:eastAsia="Times New Roman" w:hAnsi="Arial" w:cs="Arial"/>
          <w:b/>
          <w:bCs/>
          <w:color w:val="000000"/>
          <w:lang w:eastAsia="en-GB"/>
        </w:rPr>
        <w:t>mental and physical health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,</w:t>
      </w:r>
      <w:r w:rsidR="00E75A54">
        <w:rPr>
          <w:rFonts w:ascii="Arial" w:eastAsia="Times New Roman" w:hAnsi="Arial" w:cs="Arial"/>
          <w:b/>
          <w:bCs/>
          <w:color w:val="000000"/>
          <w:lang w:eastAsia="en-GB"/>
        </w:rPr>
        <w:t xml:space="preserve"> without those this is all pointless.</w:t>
      </w:r>
    </w:p>
    <w:p w14:paraId="79F26A2C" w14:textId="49CB8747" w:rsidR="00E75A54" w:rsidRDefault="00E75A54" w:rsidP="00892A99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Stay focused </w:t>
      </w:r>
      <w:r w:rsidR="00892A99">
        <w:rPr>
          <w:rFonts w:ascii="Arial" w:eastAsia="Times New Roman" w:hAnsi="Arial" w:cs="Arial"/>
          <w:b/>
          <w:bCs/>
          <w:color w:val="000000"/>
          <w:lang w:eastAsia="en-GB"/>
        </w:rPr>
        <w:t>and deal with the fact this is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892A99">
        <w:rPr>
          <w:rFonts w:ascii="Arial" w:eastAsia="Times New Roman" w:hAnsi="Arial" w:cs="Arial"/>
          <w:b/>
          <w:bCs/>
          <w:color w:val="000000"/>
          <w:lang w:eastAsia="en-GB"/>
        </w:rPr>
        <w:t>going to be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challenge that is </w:t>
      </w:r>
      <w:r w:rsidR="00892A99">
        <w:rPr>
          <w:rFonts w:ascii="Arial" w:eastAsia="Times New Roman" w:hAnsi="Arial" w:cs="Arial"/>
          <w:b/>
          <w:bCs/>
          <w:color w:val="000000"/>
          <w:lang w:eastAsia="en-GB"/>
        </w:rPr>
        <w:t xml:space="preserve">going to be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both a tough and lonely one</w:t>
      </w:r>
      <w:r w:rsidR="00892A99">
        <w:rPr>
          <w:rFonts w:ascii="Arial" w:eastAsia="Times New Roman" w:hAnsi="Arial" w:cs="Arial"/>
          <w:b/>
          <w:bCs/>
          <w:color w:val="000000"/>
          <w:lang w:eastAsia="en-GB"/>
        </w:rPr>
        <w:t>.</w:t>
      </w:r>
    </w:p>
    <w:p w14:paraId="5EE3DBCB" w14:textId="77777777" w:rsidR="00892A99" w:rsidRPr="00892A99" w:rsidRDefault="00892A99" w:rsidP="00395294">
      <w:pPr>
        <w:pStyle w:val="ListParagraph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92A99">
        <w:rPr>
          <w:rFonts w:ascii="Arial" w:eastAsia="Times New Roman" w:hAnsi="Arial" w:cs="Arial"/>
          <w:b/>
          <w:bCs/>
          <w:color w:val="000000"/>
          <w:lang w:eastAsia="en-GB"/>
        </w:rPr>
        <w:t>References</w:t>
      </w:r>
    </w:p>
    <w:p w14:paraId="6673E704" w14:textId="43DC9311" w:rsidR="00892A99" w:rsidRPr="00892A99" w:rsidRDefault="00892A99" w:rsidP="00892A9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92A99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Blanca, M. J., </w:t>
      </w:r>
      <w:proofErr w:type="spellStart"/>
      <w:r w:rsidRPr="00892A99">
        <w:rPr>
          <w:rFonts w:ascii="Arial" w:hAnsi="Arial" w:cs="Arial"/>
          <w:color w:val="222222"/>
          <w:sz w:val="20"/>
          <w:szCs w:val="20"/>
          <w:shd w:val="clear" w:color="auto" w:fill="FFFFFF"/>
        </w:rPr>
        <w:t>Alarcón</w:t>
      </w:r>
      <w:proofErr w:type="spellEnd"/>
      <w:r w:rsidRPr="00892A99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&amp; Bono, R. (2018). Current practices in data analysis procedures in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892A99">
        <w:rPr>
          <w:rFonts w:ascii="Arial" w:hAnsi="Arial" w:cs="Arial"/>
          <w:color w:val="222222"/>
          <w:sz w:val="20"/>
          <w:szCs w:val="20"/>
          <w:shd w:val="clear" w:color="auto" w:fill="FFFFFF"/>
        </w:rPr>
        <w:t>psychology: What has changed?. </w:t>
      </w:r>
      <w:r w:rsidRPr="00892A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892A99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892A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892A99">
        <w:rPr>
          <w:rFonts w:ascii="Arial" w:hAnsi="Arial" w:cs="Arial"/>
          <w:color w:val="222222"/>
          <w:sz w:val="20"/>
          <w:szCs w:val="20"/>
          <w:shd w:val="clear" w:color="auto" w:fill="FFFFFF"/>
        </w:rPr>
        <w:t>, 2558.</w:t>
      </w:r>
    </w:p>
    <w:p w14:paraId="0772705B" w14:textId="77777777" w:rsidR="00892A99" w:rsidRPr="00892A99" w:rsidRDefault="00892A99" w:rsidP="00892A9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A99">
        <w:rPr>
          <w:rFonts w:ascii="Arial" w:eastAsia="Times New Roman" w:hAnsi="Arial" w:cs="Arial"/>
          <w:color w:val="000000"/>
          <w:lang w:eastAsia="en-GB"/>
        </w:rPr>
        <w:t xml:space="preserve">Gelman, A., Hill, H., </w:t>
      </w:r>
      <w:proofErr w:type="spellStart"/>
      <w:r w:rsidRPr="00892A99">
        <w:rPr>
          <w:rFonts w:ascii="Arial" w:eastAsia="Times New Roman" w:hAnsi="Arial" w:cs="Arial"/>
          <w:color w:val="000000"/>
          <w:lang w:eastAsia="en-GB"/>
        </w:rPr>
        <w:t>Vehtarim</w:t>
      </w:r>
      <w:proofErr w:type="spellEnd"/>
      <w:r w:rsidRPr="00892A99">
        <w:rPr>
          <w:rFonts w:ascii="Arial" w:eastAsia="Times New Roman" w:hAnsi="Arial" w:cs="Arial"/>
          <w:color w:val="000000"/>
          <w:lang w:eastAsia="en-GB"/>
        </w:rPr>
        <w:t xml:space="preserve"> A. (2020). </w:t>
      </w:r>
      <w:r w:rsidRPr="00892A99">
        <w:rPr>
          <w:rFonts w:ascii="Arial" w:eastAsia="Times New Roman" w:hAnsi="Arial" w:cs="Arial"/>
          <w:i/>
          <w:iCs/>
          <w:color w:val="000000"/>
          <w:lang w:eastAsia="en-GB"/>
        </w:rPr>
        <w:t>Regression and other stories</w:t>
      </w:r>
      <w:r w:rsidRPr="00892A99">
        <w:rPr>
          <w:rFonts w:ascii="Arial" w:eastAsia="Times New Roman" w:hAnsi="Arial" w:cs="Arial"/>
          <w:color w:val="000000"/>
          <w:lang w:eastAsia="en-GB"/>
        </w:rPr>
        <w:t xml:space="preserve">. Cambridge, United </w:t>
      </w:r>
      <w:r w:rsidRPr="00892A99">
        <w:rPr>
          <w:rFonts w:ascii="Arial" w:eastAsia="Times New Roman" w:hAnsi="Arial" w:cs="Arial"/>
          <w:color w:val="000000"/>
          <w:lang w:eastAsia="en-GB"/>
        </w:rPr>
        <w:tab/>
        <w:t>Kingdom: Cambridge University Press.</w:t>
      </w:r>
    </w:p>
    <w:p w14:paraId="3F7CA469" w14:textId="041D424D" w:rsidR="00892A99" w:rsidRPr="00892A99" w:rsidRDefault="00892A99" w:rsidP="00892A99">
      <w:pPr>
        <w:pStyle w:val="ListParagraph"/>
        <w:numPr>
          <w:ilvl w:val="0"/>
          <w:numId w:val="1"/>
        </w:numPr>
        <w:spacing w:before="240" w:line="480" w:lineRule="auto"/>
        <w:rPr>
          <w:rFonts w:ascii="Arial" w:eastAsia="Times New Roman" w:hAnsi="Arial" w:cs="Arial"/>
          <w:color w:val="000000"/>
          <w:shd w:val="clear" w:color="auto" w:fill="FFFFFF"/>
          <w:lang w:eastAsia="en-GB"/>
        </w:rPr>
      </w:pPr>
      <w:proofErr w:type="spellStart"/>
      <w:r w:rsidRPr="00892A99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Krushcke</w:t>
      </w:r>
      <w:proofErr w:type="spellEnd"/>
      <w:r w:rsidRPr="00892A99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J. K. (2015). </w:t>
      </w:r>
      <w:r w:rsidRPr="00892A99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 xml:space="preserve">Doing Bayesian analysis: A tutorial with R, JAGS and 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ab/>
      </w:r>
      <w:r w:rsidRPr="00892A99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>Stan</w:t>
      </w:r>
      <w:r w:rsidRPr="00892A99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 </w:t>
      </w:r>
      <w:r w:rsidRPr="00892A99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London, England: Academic Press.</w:t>
      </w:r>
    </w:p>
    <w:p w14:paraId="2BBC2BEF" w14:textId="1A76F402" w:rsidR="00892A99" w:rsidRPr="00892A99" w:rsidRDefault="00892A99" w:rsidP="00892A9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92A99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McElreath</w:t>
      </w:r>
      <w:proofErr w:type="spellEnd"/>
      <w:r w:rsidRPr="00892A99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R. (2020). </w:t>
      </w:r>
      <w:r w:rsidRPr="00892A99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 xml:space="preserve">Statistical rethinking: A Bayesian course with examples in R 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ab/>
      </w:r>
      <w:r w:rsidRPr="00892A99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>and Stan</w:t>
      </w:r>
      <w:r w:rsidRPr="00892A99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.  London, England: CRC Press.</w:t>
      </w:r>
    </w:p>
    <w:p w14:paraId="20119DEA" w14:textId="77777777" w:rsidR="00892A99" w:rsidRDefault="00892A99" w:rsidP="00892A99">
      <w:pPr>
        <w:pStyle w:val="ListParagraph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F8F48F3" w14:textId="77777777" w:rsidR="00E630DC" w:rsidRDefault="00037265" w:rsidP="00892A99">
      <w:pPr>
        <w:spacing w:line="480" w:lineRule="auto"/>
      </w:pPr>
    </w:p>
    <w:sectPr w:rsidR="00E6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3006F"/>
    <w:multiLevelType w:val="multilevel"/>
    <w:tmpl w:val="9CDC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71A49"/>
    <w:multiLevelType w:val="hybridMultilevel"/>
    <w:tmpl w:val="32AAE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419A"/>
    <w:multiLevelType w:val="multilevel"/>
    <w:tmpl w:val="E53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83"/>
    <w:rsid w:val="00037265"/>
    <w:rsid w:val="00070AD0"/>
    <w:rsid w:val="00296B83"/>
    <w:rsid w:val="00343830"/>
    <w:rsid w:val="00395294"/>
    <w:rsid w:val="00430F86"/>
    <w:rsid w:val="004A5ADE"/>
    <w:rsid w:val="008605C8"/>
    <w:rsid w:val="00892A99"/>
    <w:rsid w:val="00BD5850"/>
    <w:rsid w:val="00C61C80"/>
    <w:rsid w:val="00E75A54"/>
    <w:rsid w:val="00E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A25B"/>
  <w15:chartTrackingRefBased/>
  <w15:docId w15:val="{BE3C7E53-E0A2-474F-9AB0-B6F98A46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Curtis</dc:creator>
  <cp:keywords/>
  <dc:description/>
  <cp:lastModifiedBy>Harrison Curtis</cp:lastModifiedBy>
  <cp:revision>9</cp:revision>
  <dcterms:created xsi:type="dcterms:W3CDTF">2020-10-22T06:03:00Z</dcterms:created>
  <dcterms:modified xsi:type="dcterms:W3CDTF">2020-10-22T06:50:00Z</dcterms:modified>
</cp:coreProperties>
</file>