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CA" w:rsidRDefault="00C22BCA">
      <w:pPr>
        <w:rPr>
          <w:rFonts w:ascii="Arial" w:hAnsi="Arial" w:cs="Arial"/>
          <w:b/>
          <w:color w:val="F7CAAC" w:themeColor="accent2" w:themeTint="66"/>
          <w:sz w:val="50"/>
          <w:szCs w:val="5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22BCA">
        <w:rPr>
          <w:rFonts w:ascii="Arial" w:hAnsi="Arial" w:cs="Arial"/>
          <w:b/>
          <w:color w:val="F7CAAC" w:themeColor="accent2" w:themeTint="66"/>
          <w:sz w:val="50"/>
          <w:szCs w:val="5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K-nearest neighbors</w:t>
      </w:r>
    </w:p>
    <w:p w:rsidR="00C22BCA" w:rsidRDefault="00C22BC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 .</w:t>
      </w:r>
      <w:proofErr w:type="spellStart"/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Định</w:t>
      </w:r>
      <w:proofErr w:type="spellEnd"/>
      <w:proofErr w:type="gramEnd"/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nghĩa</w:t>
      </w:r>
      <w:proofErr w:type="spellEnd"/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</w:p>
    <w:p w:rsidR="00C22BCA" w:rsidRPr="00732D0E" w:rsidRDefault="00C22BCA" w:rsidP="00C22B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supervised learning</w:t>
      </w:r>
    </w:p>
    <w:p w:rsidR="00C22BCA" w:rsidRPr="00732D0E" w:rsidRDefault="00C22BCA" w:rsidP="00C22B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huấn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luyện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móc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</w:p>
    <w:p w:rsidR="00C22BCA" w:rsidRPr="00732D0E" w:rsidRDefault="00C22BCA" w:rsidP="00C22B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Nhãn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suy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K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gần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huấn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luyện</w:t>
      </w:r>
      <w:proofErr w:type="spellEnd"/>
    </w:p>
    <w:p w:rsidR="00C22BCA" w:rsidRPr="00732D0E" w:rsidRDefault="00C22BCA" w:rsidP="00C22B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K-nearest neighbor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Supervised learning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anchor="classification-phan-loai" w:history="1">
        <w:r w:rsidRPr="00732D0E">
          <w:rPr>
            <w:rFonts w:ascii="Arial" w:eastAsia="Times New Roman" w:hAnsi="Arial" w:cs="Arial"/>
            <w:color w:val="000000"/>
            <w:sz w:val="24"/>
            <w:szCs w:val="24"/>
          </w:rPr>
          <w:t>Classification</w:t>
        </w:r>
      </w:hyperlink>
      <w:r w:rsidRPr="00732D0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6" w:anchor="regression-hoi-quy" w:history="1">
        <w:r w:rsidRPr="00732D0E">
          <w:rPr>
            <w:rFonts w:ascii="Arial" w:eastAsia="Times New Roman" w:hAnsi="Arial" w:cs="Arial"/>
            <w:color w:val="000000"/>
            <w:sz w:val="24"/>
            <w:szCs w:val="24"/>
          </w:rPr>
          <w:t>Regression</w:t>
        </w:r>
      </w:hyperlink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. KNN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thuật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2D0E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732D0E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7" w:history="1">
        <w:r w:rsidRPr="00732D0E">
          <w:rPr>
            <w:rFonts w:ascii="Arial" w:eastAsia="Times New Roman" w:hAnsi="Arial" w:cs="Arial"/>
            <w:color w:val="000000"/>
            <w:sz w:val="24"/>
            <w:szCs w:val="24"/>
          </w:rPr>
          <w:t>Instance-based hay Memory-based learning</w:t>
        </w:r>
      </w:hyperlink>
    </w:p>
    <w:p w:rsidR="00C22BCA" w:rsidRDefault="00C22BCA" w:rsidP="00C22B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KNN,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Classification, label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(hay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K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training set. Label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test data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major voting (</w:t>
      </w:r>
      <w:proofErr w:type="spellStart"/>
      <w:r>
        <w:rPr>
          <w:rFonts w:ascii="Arial" w:hAnsi="Arial" w:cs="Arial"/>
          <w:color w:val="000000"/>
        </w:rPr>
        <w:t>bầu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phiếu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giữa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rồi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label. Chi </w:t>
      </w:r>
      <w:proofErr w:type="spellStart"/>
      <w:r>
        <w:rPr>
          <w:rFonts w:ascii="Arial" w:hAnsi="Arial" w:cs="Arial"/>
          <w:color w:val="000000"/>
        </w:rPr>
        <w:t>tiết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theo.</w:t>
      </w:r>
      <w:proofErr w:type="spellEnd"/>
    </w:p>
    <w:p w:rsidR="00C22BCA" w:rsidRDefault="00C22BCA" w:rsidP="00C22B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Regresssion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K=1),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>.</w:t>
      </w:r>
    </w:p>
    <w:p w:rsidR="00C22BCA" w:rsidRPr="00C22BCA" w:rsidRDefault="00C22BCA" w:rsidP="00C22BC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2BCA" w:rsidRPr="00C2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1B62"/>
    <w:multiLevelType w:val="hybridMultilevel"/>
    <w:tmpl w:val="AFE46BBE"/>
    <w:lvl w:ilvl="0" w:tplc="6838B7C0">
      <w:start w:val="1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A7732"/>
    <w:multiLevelType w:val="hybridMultilevel"/>
    <w:tmpl w:val="162E5528"/>
    <w:lvl w:ilvl="0" w:tplc="33AE2462">
      <w:start w:val="1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A"/>
    <w:rsid w:val="00732D0E"/>
    <w:rsid w:val="00C2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4369"/>
  <w15:chartTrackingRefBased/>
  <w15:docId w15:val="{43F15B5B-06B0-47B9-A80B-721500A7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ance-based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coban.com/2016/12/27/categories/" TargetMode="External"/><Relationship Id="rId5" Type="http://schemas.openxmlformats.org/officeDocument/2006/relationships/hyperlink" Target="https://machinelearningcoban.com/2016/12/27/categor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1</cp:revision>
  <dcterms:created xsi:type="dcterms:W3CDTF">2019-01-15T13:51:00Z</dcterms:created>
  <dcterms:modified xsi:type="dcterms:W3CDTF">2019-01-15T14:08:00Z</dcterms:modified>
</cp:coreProperties>
</file>