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984" w:type="pct"/>
        <w:tblInd w:w="1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929"/>
        <w:gridCol w:w="239"/>
        <w:gridCol w:w="1631"/>
        <w:gridCol w:w="2103"/>
        <w:gridCol w:w="910"/>
        <w:gridCol w:w="2002"/>
        <w:gridCol w:w="2530"/>
        <w:gridCol w:w="118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33" w:type="pct"/>
            <w:gridSpan w:val="3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keepNext/>
              <w:keepLines/>
              <w:spacing w:before="62" w:beforeLines="20" w:after="62" w:afterLines="20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测试要点名称/标识</w:t>
            </w:r>
          </w:p>
        </w:tc>
        <w:tc>
          <w:tcPr>
            <w:tcW w:w="1321" w:type="pct"/>
            <w:gridSpan w:val="2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keepNext/>
              <w:keepLines/>
              <w:spacing w:before="62" w:beforeLines="20" w:after="62" w:afterLines="20"/>
              <w:jc w:val="center"/>
              <w:rPr>
                <w:rFonts w:hint="eastAsia" w:hAnsi="宋体" w:eastAsia="宋体"/>
                <w:szCs w:val="21"/>
                <w:lang w:eastAsia="zh-CN"/>
              </w:rPr>
            </w:pPr>
            <w:r>
              <w:rPr>
                <w:rFonts w:hint="eastAsia" w:hAnsi="宋体"/>
              </w:rPr>
              <w:t>XXXX/XXXX-GN-XXXX</w:t>
            </w:r>
            <w:r>
              <w:rPr>
                <w:rFonts w:hint="eastAsia" w:hAnsi="宋体"/>
                <w:lang w:eastAsia="zh-CN"/>
              </w:rPr>
              <w:t>（需求或者功能点）</w:t>
            </w:r>
          </w:p>
        </w:tc>
        <w:tc>
          <w:tcPr>
            <w:tcW w:w="1030" w:type="pct"/>
            <w:gridSpan w:val="2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keepNext/>
              <w:keepLines/>
              <w:spacing w:before="62" w:beforeLines="20" w:after="62" w:afterLines="20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测试用例名称/标识</w:t>
            </w:r>
          </w:p>
        </w:tc>
        <w:tc>
          <w:tcPr>
            <w:tcW w:w="1314" w:type="pct"/>
            <w:gridSpan w:val="2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keepNext/>
              <w:keepLines/>
              <w:spacing w:before="62" w:beforeLines="20" w:after="62" w:afterLines="20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color w:val="000000"/>
              </w:rPr>
              <w:t>XXXX</w:t>
            </w:r>
            <w:r>
              <w:rPr>
                <w:rFonts w:hint="eastAsia" w:hAnsi="宋体"/>
                <w:szCs w:val="21"/>
              </w:rPr>
              <w:t>/XXXX-GN-</w:t>
            </w:r>
            <w:r>
              <w:rPr>
                <w:rFonts w:hint="eastAsia" w:hAnsi="宋体"/>
              </w:rPr>
              <w:t>XXXX-XXXX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66" w:type="pct"/>
            <w:tcBorders>
              <w:top w:val="single" w:color="000000" w:sz="12" w:space="0"/>
            </w:tcBorders>
            <w:vAlign w:val="center"/>
          </w:tcPr>
          <w:p>
            <w:pPr>
              <w:spacing w:before="62" w:beforeLines="20" w:after="62" w:afterLines="20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测试步骤</w:t>
            </w:r>
          </w:p>
        </w:tc>
        <w:tc>
          <w:tcPr>
            <w:tcW w:w="682" w:type="pct"/>
            <w:tcBorders>
              <w:top w:val="single" w:color="000000" w:sz="12" w:space="0"/>
            </w:tcBorders>
            <w:vAlign w:val="center"/>
          </w:tcPr>
          <w:p>
            <w:pPr>
              <w:spacing w:before="62" w:beforeLines="20" w:after="62" w:afterLines="20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前提和约束</w:t>
            </w:r>
          </w:p>
        </w:tc>
        <w:tc>
          <w:tcPr>
            <w:tcW w:w="661" w:type="pct"/>
            <w:gridSpan w:val="2"/>
            <w:tcBorders>
              <w:top w:val="single" w:color="000000" w:sz="12" w:space="0"/>
            </w:tcBorders>
            <w:vAlign w:val="center"/>
          </w:tcPr>
          <w:p>
            <w:pPr>
              <w:spacing w:before="62" w:beforeLines="20" w:after="62" w:afterLines="20"/>
              <w:jc w:val="center"/>
              <w:rPr>
                <w:rFonts w:hint="eastAsia" w:hAnsi="宋体" w:eastAsia="宋体"/>
                <w:szCs w:val="21"/>
                <w:highlight w:val="none"/>
                <w:lang w:eastAsia="zh-CN"/>
              </w:rPr>
            </w:pPr>
            <w:r>
              <w:rPr>
                <w:rFonts w:hint="eastAsia" w:hAnsi="宋体"/>
                <w:szCs w:val="21"/>
                <w:highlight w:val="none"/>
              </w:rPr>
              <w:t>输入</w:t>
            </w:r>
          </w:p>
        </w:tc>
        <w:tc>
          <w:tcPr>
            <w:tcW w:w="1066" w:type="pct"/>
            <w:gridSpan w:val="2"/>
            <w:tcBorders>
              <w:top w:val="single" w:color="000000" w:sz="12" w:space="0"/>
            </w:tcBorders>
            <w:vAlign w:val="center"/>
          </w:tcPr>
          <w:p>
            <w:pPr>
              <w:spacing w:before="62" w:beforeLines="20" w:after="62" w:afterLines="20"/>
              <w:jc w:val="center"/>
              <w:rPr>
                <w:rFonts w:hAnsi="宋体"/>
                <w:szCs w:val="21"/>
                <w:highlight w:val="none"/>
              </w:rPr>
            </w:pPr>
            <w:r>
              <w:rPr>
                <w:rFonts w:hint="eastAsia" w:hAnsi="宋体"/>
                <w:szCs w:val="21"/>
                <w:highlight w:val="none"/>
              </w:rPr>
              <w:t>目的和动作</w:t>
            </w:r>
          </w:p>
        </w:tc>
        <w:tc>
          <w:tcPr>
            <w:tcW w:w="708" w:type="pct"/>
            <w:tcBorders>
              <w:top w:val="single" w:color="000000" w:sz="12" w:space="0"/>
            </w:tcBorders>
            <w:vAlign w:val="center"/>
          </w:tcPr>
          <w:p>
            <w:pPr>
              <w:spacing w:before="62" w:beforeLines="20" w:after="62" w:afterLines="20"/>
              <w:jc w:val="center"/>
              <w:rPr>
                <w:rFonts w:hAnsi="宋体"/>
                <w:szCs w:val="21"/>
                <w:highlight w:val="none"/>
              </w:rPr>
            </w:pPr>
            <w:r>
              <w:rPr>
                <w:rFonts w:hint="eastAsia" w:hAnsi="宋体"/>
                <w:szCs w:val="21"/>
                <w:highlight w:val="none"/>
              </w:rPr>
              <w:t>预期结果</w:t>
            </w:r>
          </w:p>
        </w:tc>
        <w:tc>
          <w:tcPr>
            <w:tcW w:w="895" w:type="pct"/>
            <w:tcBorders>
              <w:top w:val="single" w:color="000000" w:sz="12" w:space="0"/>
            </w:tcBorders>
            <w:vAlign w:val="center"/>
          </w:tcPr>
          <w:p>
            <w:pPr>
              <w:spacing w:before="62" w:beforeLines="20" w:after="62" w:afterLines="20"/>
              <w:jc w:val="center"/>
              <w:rPr>
                <w:rFonts w:hAnsi="宋体"/>
                <w:szCs w:val="21"/>
                <w:highlight w:val="none"/>
              </w:rPr>
            </w:pPr>
            <w:r>
              <w:rPr>
                <w:rFonts w:hint="eastAsia" w:hAnsi="宋体"/>
                <w:szCs w:val="21"/>
                <w:highlight w:val="none"/>
              </w:rPr>
              <w:t>评价准则</w:t>
            </w:r>
          </w:p>
        </w:tc>
        <w:tc>
          <w:tcPr>
            <w:tcW w:w="419" w:type="pct"/>
            <w:tcBorders>
              <w:top w:val="single" w:color="000000" w:sz="12" w:space="0"/>
            </w:tcBorders>
            <w:vAlign w:val="center"/>
          </w:tcPr>
          <w:p>
            <w:pPr>
              <w:spacing w:before="62" w:beforeLines="20" w:after="62" w:afterLines="20"/>
              <w:jc w:val="center"/>
              <w:rPr>
                <w:rFonts w:hint="eastAsia" w:hAnsi="宋体"/>
                <w:color w:val="0000FF"/>
                <w:szCs w:val="21"/>
                <w:lang w:eastAsia="zh-CN"/>
              </w:rPr>
            </w:pPr>
            <w:r>
              <w:rPr>
                <w:rFonts w:hint="eastAsia" w:hAnsi="宋体"/>
                <w:color w:val="auto"/>
                <w:szCs w:val="21"/>
              </w:rPr>
              <w:t>实际结果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pct"/>
            <w:vAlign w:val="center"/>
          </w:tcPr>
          <w:p>
            <w:pPr>
              <w:numPr>
                <w:numId w:val="0"/>
              </w:numPr>
              <w:spacing w:before="62" w:beforeLines="20" w:after="62" w:afterLines="20"/>
              <w:ind w:leftChars="0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${stepID}</w:t>
            </w:r>
          </w:p>
        </w:tc>
        <w:tc>
          <w:tcPr>
            <w:tcW w:w="682" w:type="pct"/>
            <w:vAlign w:val="center"/>
          </w:tcPr>
          <w:p>
            <w:pPr>
              <w:spacing w:before="62" w:beforeLines="20" w:after="62" w:afterLines="20"/>
              <w:jc w:val="center"/>
              <w:rPr>
                <w:rFonts w:hint="default" w:hAnsi="宋体" w:eastAsia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${precondition}</w:t>
            </w:r>
          </w:p>
        </w:tc>
        <w:tc>
          <w:tcPr>
            <w:tcW w:w="661" w:type="pct"/>
            <w:gridSpan w:val="2"/>
            <w:vAlign w:val="center"/>
          </w:tcPr>
          <w:p>
            <w:pPr>
              <w:spacing w:before="62" w:beforeLines="20" w:after="62" w:afterLines="20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${step_input}</w:t>
            </w:r>
          </w:p>
        </w:tc>
        <w:tc>
          <w:tcPr>
            <w:tcW w:w="1066" w:type="pct"/>
            <w:gridSpan w:val="2"/>
            <w:vAlign w:val="center"/>
          </w:tcPr>
          <w:p>
            <w:pPr>
              <w:pStyle w:val="9"/>
              <w:adjustRightInd w:val="0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${step_goal_action}</w:t>
            </w:r>
          </w:p>
        </w:tc>
        <w:tc>
          <w:tcPr>
            <w:tcW w:w="708" w:type="pct"/>
            <w:vAlign w:val="center"/>
          </w:tcPr>
          <w:p>
            <w:pPr>
              <w:pStyle w:val="9"/>
              <w:adjustRightInd w:val="0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${stepExpect}</w:t>
            </w:r>
          </w:p>
        </w:tc>
        <w:tc>
          <w:tcPr>
            <w:tcW w:w="895" w:type="pct"/>
            <w:vAlign w:val="center"/>
          </w:tcPr>
          <w:p>
            <w:pPr>
              <w:spacing w:before="62" w:beforeLines="20" w:after="62" w:afterLines="20"/>
              <w:jc w:val="center"/>
              <w:rPr>
                <w:rFonts w:hint="default" w:hAnsi="宋体" w:eastAsia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${step_eval_criteria</w:t>
            </w:r>
            <w:bookmarkStart w:id="0" w:name="_GoBack"/>
            <w:bookmarkEnd w:id="0"/>
            <w:r>
              <w:rPr>
                <w:rFonts w:hint="eastAsia" w:hAnsi="宋体"/>
                <w:szCs w:val="21"/>
                <w:lang w:val="en-US" w:eastAsia="zh-CN"/>
              </w:rPr>
              <w:t>}</w:t>
            </w:r>
          </w:p>
        </w:tc>
        <w:tc>
          <w:tcPr>
            <w:tcW w:w="419" w:type="pct"/>
            <w:vAlign w:val="center"/>
          </w:tcPr>
          <w:p>
            <w:pPr>
              <w:spacing w:before="62" w:beforeLines="20" w:after="62" w:afterLines="20"/>
              <w:jc w:val="center"/>
              <w:rPr>
                <w:rFonts w:hAnsi="宋体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2F09EA"/>
    <w:multiLevelType w:val="singleLevel"/>
    <w:tmpl w:val="7B2F09EA"/>
    <w:lvl w:ilvl="0" w:tentative="0">
      <w:start w:val="1"/>
      <w:numFmt w:val="decimal"/>
      <w:pStyle w:val="11"/>
      <w:lvlText w:val="表 %1  "/>
      <w:lvlJc w:val="left"/>
      <w:pPr>
        <w:tabs>
          <w:tab w:val="left" w:pos="720"/>
        </w:tabs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zYTIwNDc4MDJlMTMwNDAyNjEyYmUxYjdmMjJlNzAifQ=="/>
  </w:docVars>
  <w:rsids>
    <w:rsidRoot w:val="009A790D"/>
    <w:rsid w:val="00441B62"/>
    <w:rsid w:val="0059409D"/>
    <w:rsid w:val="006075BB"/>
    <w:rsid w:val="009A790D"/>
    <w:rsid w:val="00D77428"/>
    <w:rsid w:val="00DB4824"/>
    <w:rsid w:val="00E70316"/>
    <w:rsid w:val="00E91B79"/>
    <w:rsid w:val="00EE2FC6"/>
    <w:rsid w:val="02A91D81"/>
    <w:rsid w:val="038512FA"/>
    <w:rsid w:val="05A3087A"/>
    <w:rsid w:val="08595C52"/>
    <w:rsid w:val="09D931E1"/>
    <w:rsid w:val="0DEE0F90"/>
    <w:rsid w:val="12CB228E"/>
    <w:rsid w:val="166533B0"/>
    <w:rsid w:val="1F787EBF"/>
    <w:rsid w:val="2B23565B"/>
    <w:rsid w:val="31A17801"/>
    <w:rsid w:val="3B6834A4"/>
    <w:rsid w:val="3D7F7E4B"/>
    <w:rsid w:val="43837B40"/>
    <w:rsid w:val="4A431740"/>
    <w:rsid w:val="4DD728CB"/>
    <w:rsid w:val="55DB2333"/>
    <w:rsid w:val="5F944AC0"/>
    <w:rsid w:val="702025CF"/>
    <w:rsid w:val="73CD68E4"/>
    <w:rsid w:val="7B6E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snapToGrid w:val="0"/>
      <w:kern w:val="0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customStyle="1" w:styleId="9">
    <w:name w:val="图表内容"/>
    <w:basedOn w:val="1"/>
    <w:link w:val="10"/>
    <w:qFormat/>
    <w:uiPriority w:val="0"/>
    <w:pPr>
      <w:spacing w:before="20" w:after="20"/>
    </w:pPr>
  </w:style>
  <w:style w:type="character" w:customStyle="1" w:styleId="10">
    <w:name w:val="图表内容 Char"/>
    <w:link w:val="9"/>
    <w:qFormat/>
    <w:locked/>
    <w:uiPriority w:val="0"/>
    <w:rPr>
      <w:rFonts w:ascii="宋体" w:hAnsi="Times New Roman" w:eastAsia="宋体" w:cs="Times New Roman"/>
      <w:snapToGrid w:val="0"/>
      <w:kern w:val="0"/>
      <w:szCs w:val="20"/>
    </w:rPr>
  </w:style>
  <w:style w:type="paragraph" w:customStyle="1" w:styleId="11">
    <w:name w:val="表名"/>
    <w:basedOn w:val="1"/>
    <w:next w:val="1"/>
    <w:link w:val="12"/>
    <w:qFormat/>
    <w:uiPriority w:val="0"/>
    <w:pPr>
      <w:numPr>
        <w:ilvl w:val="0"/>
        <w:numId w:val="1"/>
      </w:numPr>
      <w:adjustRightInd w:val="0"/>
      <w:snapToGrid w:val="0"/>
      <w:spacing w:before="120" w:beforeLines="50" w:line="300" w:lineRule="auto"/>
      <w:jc w:val="center"/>
    </w:pPr>
  </w:style>
  <w:style w:type="character" w:customStyle="1" w:styleId="12">
    <w:name w:val="表名 Char"/>
    <w:link w:val="11"/>
    <w:qFormat/>
    <w:uiPriority w:val="0"/>
    <w:rPr>
      <w:rFonts w:ascii="宋体" w:hAnsi="Times New Roman" w:eastAsia="宋体" w:cs="Times New Roman"/>
      <w:snapToGrid w:val="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59</Words>
  <Characters>118</Characters>
  <Lines>2</Lines>
  <Paragraphs>1</Paragraphs>
  <TotalTime>2</TotalTime>
  <ScaleCrop>false</ScaleCrop>
  <LinksUpToDate>false</LinksUpToDate>
  <CharactersWithSpaces>118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2022-11-28T01:28:00Z</dcterms:created>
  <dc:creator>jiale</dc:creator>
  <cp:lastModifiedBy>止风</cp:lastModifiedBy>
  <dcterms:modified xsi:type="dcterms:W3CDTF">2023-01-09T16:00:12Z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F6DD0ED23EA841FF88897761A85B829B</vt:lpwstr>
  </property>
</Properties>
</file>