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sz w:val="44"/>
          <w:szCs w:val="44"/>
          <w:u w:val="single"/>
        </w:rPr>
        <w:t>Brief Project Report</w:t>
      </w:r>
      <w:r>
        <w:rPr>
          <w:b/>
          <w:sz w:val="32"/>
        </w:rPr>
        <w:br/>
        <w:t>Plant Disease Detection using CNN and Transfer Learning</w:t>
      </w:r>
    </w:p>
    <w:p>
      <w:pPr>
        <w:pStyle w:val="Normal"/>
        <w:spacing w:before="0" w:after="0"/>
        <w:jc w:val="center"/>
        <w:rPr>
          <w:b/>
          <w:sz w:val="22"/>
          <w:szCs w:val="22"/>
        </w:rPr>
      </w:pPr>
      <w:r>
        <w:rPr>
          <w:b/>
          <w:sz w:val="22"/>
          <w:szCs w:val="22"/>
        </w:rPr>
        <w:t>Bubai Sou</w:t>
      </w:r>
    </w:p>
    <w:p>
      <w:pPr>
        <w:pStyle w:val="Normal"/>
        <w:spacing w:before="0" w:after="0"/>
        <w:jc w:val="center"/>
        <w:rPr>
          <w:b/>
          <w:sz w:val="22"/>
          <w:szCs w:val="22"/>
        </w:rPr>
      </w:pPr>
      <w:r>
        <w:rPr>
          <w:b/>
          <w:sz w:val="22"/>
          <w:szCs w:val="22"/>
        </w:rPr>
        <w:t>25MA60R14</w:t>
      </w:r>
    </w:p>
    <w:p>
      <w:pPr>
        <w:pStyle w:val="Normal"/>
        <w:spacing w:before="0" w:after="0"/>
        <w:jc w:val="center"/>
        <w:rPr>
          <w:b/>
          <w:sz w:val="22"/>
          <w:szCs w:val="22"/>
        </w:rPr>
      </w:pPr>
      <w:r>
        <w:rPr>
          <w:b/>
          <w:sz w:val="22"/>
          <w:szCs w:val="22"/>
        </w:rPr>
        <w:t>M.Tech CSDP</w:t>
      </w:r>
    </w:p>
    <w:p>
      <w:pPr>
        <w:pStyle w:val="Normal"/>
        <w:spacing w:before="0" w:after="0"/>
        <w:jc w:val="center"/>
        <w:rPr>
          <w:b/>
          <w:sz w:val="22"/>
          <w:szCs w:val="22"/>
        </w:rPr>
      </w:pPr>
      <w:r>
        <w:rPr>
          <w:b/>
          <w:sz w:val="22"/>
          <w:szCs w:val="22"/>
        </w:rPr>
        <w:t>Department of Mathematics</w:t>
      </w:r>
    </w:p>
    <w:p>
      <w:pPr>
        <w:pStyle w:val="Normal"/>
        <w:spacing w:before="0" w:after="0"/>
        <w:jc w:val="center"/>
        <w:rPr>
          <w:b/>
          <w:sz w:val="22"/>
          <w:szCs w:val="22"/>
        </w:rPr>
      </w:pPr>
      <w:r>
        <w:rPr>
          <w:b/>
          <w:sz w:val="22"/>
          <w:szCs w:val="22"/>
        </w:rPr>
        <w:t>IIT Kharagpur</w:t>
      </w:r>
    </w:p>
    <w:p>
      <w:pPr>
        <w:pStyle w:val="Normal"/>
        <w:spacing w:before="0" w:after="0"/>
        <w:jc w:val="center"/>
        <w:rPr>
          <w:b/>
          <w:sz w:val="22"/>
          <w:szCs w:val="22"/>
        </w:rPr>
      </w:pPr>
      <w:r>
        <w:rPr>
          <w:b/>
          <w:sz w:val="22"/>
          <w:szCs w:val="22"/>
        </w:rPr>
        <mc:AlternateContent>
          <mc:Choice Requires="wps">
            <w:drawing>
              <wp:anchor distT="0" distB="0" distL="0" distR="0" simplePos="0" relativeHeight="2" behindDoc="0" locked="0" layoutInCell="1" allowOverlap="1">
                <wp:simplePos x="0" y="0"/>
                <wp:positionH relativeFrom="column">
                  <wp:posOffset>-1120140</wp:posOffset>
                </wp:positionH>
                <wp:positionV relativeFrom="paragraph">
                  <wp:posOffset>154305</wp:posOffset>
                </wp:positionV>
                <wp:extent cx="7734300" cy="0"/>
                <wp:effectExtent l="635" t="635" r="635" b="635"/>
                <wp:wrapNone/>
                <wp:docPr id="1" name="Horizontal line 1"/>
                <a:graphic xmlns:a="http://schemas.openxmlformats.org/drawingml/2006/main">
                  <a:graphicData uri="http://schemas.microsoft.com/office/word/2010/wordprocessingShape">
                    <wps:wsp>
                      <wps:cNvSpPr/>
                      <wps:spPr>
                        <a:xfrm>
                          <a:off x="0" y="0"/>
                          <a:ext cx="7734240" cy="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88.2pt,12.15pt" to="520.75pt,12.15pt" stroked="t" o:allowincell="f" style="position:absolute">
                <v:stroke color="#3465a4" joinstyle="round" endcap="flat"/>
                <v:fill o:detectmouseclick="t" on="false"/>
                <w10:wrap type="none"/>
              </v:line>
            </w:pict>
          </mc:Fallback>
        </mc:AlternateContent>
        <mc:AlternateContent>
          <mc:Choice Requires="wps">
            <w:drawing>
              <wp:anchor distT="0" distB="0" distL="0" distR="0" simplePos="0" relativeHeight="3" behindDoc="0" locked="0" layoutInCell="1" allowOverlap="1">
                <wp:simplePos x="0" y="0"/>
                <wp:positionH relativeFrom="column">
                  <wp:posOffset>-1135380</wp:posOffset>
                </wp:positionH>
                <wp:positionV relativeFrom="paragraph">
                  <wp:posOffset>70485</wp:posOffset>
                </wp:positionV>
                <wp:extent cx="7749540" cy="0"/>
                <wp:effectExtent l="635" t="635" r="635" b="635"/>
                <wp:wrapNone/>
                <wp:docPr id="2" name="Horizontal line 2"/>
                <a:graphic xmlns:a="http://schemas.openxmlformats.org/drawingml/2006/main">
                  <a:graphicData uri="http://schemas.microsoft.com/office/word/2010/wordprocessingShape">
                    <wps:wsp>
                      <wps:cNvSpPr/>
                      <wps:spPr>
                        <a:xfrm>
                          <a:off x="0" y="0"/>
                          <a:ext cx="7749720" cy="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89.4pt,5.55pt" to="520.75pt,5.55pt" stroked="t" o:allowincell="f" style="position:absolute">
                <v:stroke color="#3465a4" joinstyle="round" endcap="flat"/>
                <v:fill o:detectmouseclick="t" on="false"/>
                <w10:wrap type="none"/>
              </v:line>
            </w:pict>
          </mc:Fallback>
        </mc:AlternateContent>
        <mc:AlternateContent>
          <mc:Choice Requires="wps">
            <w:drawing>
              <wp:anchor distT="0" distB="0" distL="0" distR="0" simplePos="0" relativeHeight="4" behindDoc="0" locked="0" layoutInCell="1" allowOverlap="1">
                <wp:simplePos x="0" y="0"/>
                <wp:positionH relativeFrom="column">
                  <wp:posOffset>-1135380</wp:posOffset>
                </wp:positionH>
                <wp:positionV relativeFrom="paragraph">
                  <wp:posOffset>95885</wp:posOffset>
                </wp:positionV>
                <wp:extent cx="7749540" cy="0"/>
                <wp:effectExtent l="36195" t="36195" r="36195" b="36195"/>
                <wp:wrapNone/>
                <wp:docPr id="3" name="Horizontal line 3"/>
                <a:graphic xmlns:a="http://schemas.openxmlformats.org/drawingml/2006/main">
                  <a:graphicData uri="http://schemas.microsoft.com/office/word/2010/wordprocessingShape">
                    <wps:wsp>
                      <wps:cNvSpPr/>
                      <wps:spPr>
                        <a:xfrm>
                          <a:off x="0" y="0"/>
                          <a:ext cx="7749720" cy="0"/>
                        </a:xfrm>
                        <a:prstGeom prst="line">
                          <a:avLst/>
                        </a:prstGeom>
                        <a:ln w="71640">
                          <a:solidFill>
                            <a:srgbClr val="3465A4"/>
                          </a:solidFill>
                          <a:round/>
                        </a:ln>
                      </wps:spPr>
                      <wps:style>
                        <a:lnRef idx="0"/>
                        <a:fillRef idx="0"/>
                        <a:effectRef idx="0"/>
                        <a:fontRef idx="minor"/>
                      </wps:style>
                      <wps:bodyPr/>
                    </wps:wsp>
                  </a:graphicData>
                </a:graphic>
              </wp:anchor>
            </w:drawing>
          </mc:Choice>
          <mc:Fallback>
            <w:pict>
              <v:line id="shape_0" from="-89.4pt,7.55pt" to="520.75pt,7.55pt" stroked="t" o:allowincell="f" style="position:absolute">
                <v:stroke color="#3465a4" weight="71640" joinstyle="round" endcap="flat"/>
                <v:fill o:detectmouseclick="t" on="false"/>
                <w10:wrap type="none"/>
              </v:line>
            </w:pict>
          </mc:Fallback>
        </mc:AlternateContent>
      </w:r>
    </w:p>
    <w:p>
      <w:pPr>
        <w:pStyle w:val="Normal"/>
        <w:rPr/>
      </w:pPr>
      <w:r>
        <w:rPr>
          <w:b/>
          <w:bCs/>
          <w:color w:val="111111"/>
          <w:u w:val="single"/>
        </w:rPr>
        <w:t>Repository:</w:t>
      </w:r>
      <w:r>
        <w:rPr/>
        <w:t xml:space="preserve"> </w:t>
      </w:r>
      <w:hyperlink r:id="rId2">
        <w:r>
          <w:rPr>
            <w:rStyle w:val="Hyperlink"/>
            <w:color w:val="3465A4"/>
          </w:rPr>
          <w:t>https://github.com/Bubai2026/plantDisease/</w:t>
        </w:r>
      </w:hyperlink>
    </w:p>
    <w:p>
      <w:pPr>
        <w:pStyle w:val="Normal"/>
        <w:rPr>
          <w:color w:val="3465A4"/>
        </w:rPr>
      </w:pPr>
      <w:r>
        <w:rPr>
          <w:b/>
          <w:bCs/>
          <w:color w:val="111111"/>
          <w:u w:val="single"/>
        </w:rPr>
        <w:t>Kaggle dataset:</w:t>
      </w:r>
      <w:r>
        <w:rPr>
          <w:color w:val="3465A4"/>
        </w:rPr>
        <w:t xml:space="preserve"> https://www.kaggle.com/datasets/abdallahalidev/plantvillage-dataset/</w:t>
      </w:r>
    </w:p>
    <w:p>
      <w:pPr>
        <w:pStyle w:val="Heading1"/>
        <w:rPr>
          <w:color w:val="111111"/>
          <w:sz w:val="32"/>
          <w:szCs w:val="32"/>
          <w:u w:val="single"/>
        </w:rPr>
      </w:pPr>
      <w:r>
        <w:rPr>
          <w:color w:val="111111"/>
          <w:sz w:val="32"/>
          <w:szCs w:val="32"/>
          <w:u w:val="single"/>
        </w:rPr>
        <w:t xml:space="preserve">Objectives </w:t>
      </w:r>
      <w:r>
        <w:rPr>
          <w:color w:val="111111"/>
          <w:sz w:val="32"/>
          <w:szCs w:val="32"/>
          <w:u w:val="single"/>
        </w:rPr>
        <w:t>are:</w:t>
      </w:r>
    </w:p>
    <w:p>
      <w:pPr>
        <w:pStyle w:val="ListBullet"/>
        <w:numPr>
          <w:ilvl w:val="0"/>
          <w:numId w:val="1"/>
        </w:numPr>
        <w:rPr/>
      </w:pPr>
      <w:r>
        <w:rPr/>
        <w:t>T</w:t>
      </w:r>
      <w:r>
        <w:rPr/>
        <w:t>o build a complete end-to-end image classification pipeline for detecting plant diseases from leaf images.</w:t>
      </w:r>
    </w:p>
    <w:p>
      <w:pPr>
        <w:pStyle w:val="ListBullet"/>
        <w:numPr>
          <w:ilvl w:val="0"/>
          <w:numId w:val="1"/>
        </w:numPr>
        <w:rPr/>
      </w:pPr>
      <w:r>
        <w:rPr/>
        <w:t>To</w:t>
      </w:r>
      <w:r>
        <w:rPr/>
        <w:t xml:space="preserve"> train and compare different CNN models, some made from scratch and some using transfer learning.</w:t>
      </w:r>
    </w:p>
    <w:p>
      <w:pPr>
        <w:pStyle w:val="ListBullet"/>
        <w:numPr>
          <w:ilvl w:val="0"/>
          <w:numId w:val="1"/>
        </w:numPr>
        <w:rPr/>
      </w:pPr>
      <w:r>
        <w:rPr/>
        <w:t>T</w:t>
      </w:r>
      <w:r>
        <w:rPr/>
        <w:t>o find the model which gives the best performance by comparing the main evaluation metrics.</w:t>
      </w:r>
    </w:p>
    <w:p>
      <w:pPr>
        <w:pStyle w:val="ListBullet"/>
        <w:numPr>
          <w:ilvl w:val="0"/>
          <w:numId w:val="1"/>
        </w:numPr>
        <w:rPr/>
      </w:pPr>
      <w:r>
        <w:rPr/>
        <w:t>To</w:t>
      </w:r>
      <w:r>
        <w:rPr/>
        <w:t xml:space="preserve"> use Grad-CAM visualizations so I c</w:t>
      </w:r>
      <w:r>
        <w:rPr/>
        <w:t>an</w:t>
      </w:r>
      <w:r>
        <w:rPr/>
        <w:t xml:space="preserve"> check if the model is actually looking at the diseased parts of the leaf, and not some random background feature.</w:t>
      </w:r>
    </w:p>
    <w:p>
      <w:pPr>
        <w:pStyle w:val="Heading1"/>
        <w:rPr>
          <w:color w:val="111111"/>
          <w:sz w:val="32"/>
          <w:szCs w:val="32"/>
          <w:u w:val="single"/>
        </w:rPr>
      </w:pPr>
      <w:r>
        <w:rPr>
          <w:color w:val="111111"/>
          <w:sz w:val="32"/>
          <w:szCs w:val="32"/>
          <w:u w:val="single"/>
        </w:rPr>
        <w:t>Dataset:</w:t>
      </w:r>
    </w:p>
    <w:p>
      <w:pPr>
        <w:pStyle w:val="Normal"/>
        <w:rPr/>
      </w:pPr>
      <w:r>
        <w:rPr/>
        <w:t>For my project I used the PlantVillage dataset, which I took from Kaggle. It contains around 54,000 leaf images and 38 classes of healthy and diseased leaves from 14 different crop species. The dataset has color, grayscale and segmented versions of the images. I used the color images for this project.</w:t>
      </w:r>
    </w:p>
    <w:p>
      <w:pPr>
        <w:pStyle w:val="Heading2"/>
        <w:rPr>
          <w:color w:val="111111"/>
        </w:rPr>
      </w:pPr>
      <w:r>
        <w:rPr>
          <w:color w:val="111111"/>
        </w:rPr>
        <w:t xml:space="preserve">Class Labels </w:t>
      </w:r>
      <w:r>
        <w:rPr>
          <w:color w:val="111111"/>
        </w:rPr>
        <w:t>Table</w:t>
      </w:r>
      <w:r>
        <w:rPr>
          <w:color w:val="111111"/>
        </w:rPr>
        <w:t>(class_indices.json)</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Index</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Crop</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Class Label (Condition)</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Apple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Apple scab</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Apple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Black rot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Apple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Cedar apple rust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Apple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Healthy</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Blueberry</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Healthy</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Cherry (incl. sour)</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Powdery mildew</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Cherry (incl. sour)</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Healthy</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Corn (maize)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Cercospora leaf spot / Gray leaf spot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Corn (maize)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Common rust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Corn (maize)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Northern leaf blight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Corn (maize)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Healthy</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Grape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Black rot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Grape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Esca (Black Measles)</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13</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Grape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Leaf blight (Isariopsis leaf spot)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14</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Grape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Healthy</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Orange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Huanglongbing (Citrus greening)</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Peach</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Bacterial spot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17</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Peach</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Healthy</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Pepper, bell</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Bacterial spot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19</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Pepper, bell</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Healthy</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Potato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Early blight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21</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Potato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Late blight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Potato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Healthy</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Raspberry</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Healthy</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24</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Soybean</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Healthy</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Squash</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Powdery mildew</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26</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Strawberry</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Leaf scorch</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Strawberry</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Healthy</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28</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Tomato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Bacterial spot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29</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Tomato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Early blight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Tomato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Late blight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31</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Tomato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Leaf mold</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32</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Tomato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Septoria leaf spot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33</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Tomato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Spider mites (Two-spotted spider mite)</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34</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Tomato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Target spot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35</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Tomato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Tomato Yellow Leaf Curl Virus</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36</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Tomato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Tomato mosaic virus</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37</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Tomato</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Healthy</w:t>
            </w:r>
          </w:p>
        </w:tc>
      </w:tr>
    </w:tbl>
    <w:p>
      <w:pPr>
        <w:pStyle w:val="Heading1"/>
        <w:rPr>
          <w:color w:val="111111"/>
          <w:u w:val="single"/>
        </w:rPr>
      </w:pPr>
      <w:r>
        <w:rPr>
          <w:color w:val="111111"/>
          <w:sz w:val="32"/>
          <w:szCs w:val="32"/>
          <w:u w:val="single"/>
        </w:rPr>
        <w:t>Methodology:</w:t>
      </w:r>
    </w:p>
    <w:p>
      <w:pPr>
        <w:pStyle w:val="Normal"/>
        <w:rPr/>
      </w:pPr>
      <w:r>
        <w:rPr/>
        <w:t>I did the project in a few st</w:t>
      </w:r>
      <w:r>
        <w:rPr/>
        <w:t>eps</w:t>
      </w:r>
      <w:r>
        <w:rPr/>
        <w:t xml:space="preserve">. First I made a simple CNN as a baseline, then I improved it. After that I tried </w:t>
      </w:r>
      <w:r>
        <w:rPr/>
        <w:t xml:space="preserve">some </w:t>
      </w:r>
      <w:r>
        <w:rPr/>
        <w:t xml:space="preserve">transfer learning models and finally I </w:t>
      </w:r>
      <w:r>
        <w:rPr/>
        <w:t>used</w:t>
      </w:r>
      <w:r>
        <w:rPr/>
        <w:t xml:space="preserve"> fine tuning on the best model. </w:t>
      </w:r>
      <w:r>
        <w:rPr/>
        <w:t>Below is the whole methodology:</w:t>
      </w:r>
    </w:p>
    <w:p>
      <w:pPr>
        <w:pStyle w:val="Heading2"/>
        <w:rPr>
          <w:color w:val="111111"/>
          <w:sz w:val="28"/>
          <w:szCs w:val="28"/>
        </w:rPr>
      </w:pPr>
      <w:r>
        <w:rPr>
          <w:color w:val="111111"/>
          <w:sz w:val="28"/>
          <w:szCs w:val="28"/>
        </w:rPr>
        <w:t xml:space="preserve">1. </w:t>
      </w:r>
      <w:r>
        <w:rPr>
          <w:color w:val="111111"/>
          <w:sz w:val="28"/>
          <w:szCs w:val="28"/>
        </w:rPr>
        <w:t>Data Acquisition and Preparation:</w:t>
      </w:r>
    </w:p>
    <w:p>
      <w:pPr>
        <w:pStyle w:val="Normal"/>
        <w:rPr/>
      </w:pPr>
      <w:r>
        <w:rPr/>
        <w:t>I downloaded the PlantVillage dataset using the Kaggle API inside my notebook. After downloading it, I arranged the images in class wise folders so that data loaders can use them. I also did some basic EDA to check the class distribution and looked at sample images from different crops and diseases. This helped me check that the images and labels looked correct before training.</w:t>
      </w:r>
    </w:p>
    <w:p>
      <w:pPr>
        <w:pStyle w:val="Heading2"/>
        <w:rPr/>
      </w:pPr>
      <w:r>
        <w:rPr>
          <w:color w:val="111111"/>
          <w:sz w:val="28"/>
          <w:szCs w:val="28"/>
        </w:rPr>
        <w:t xml:space="preserve">2. </w:t>
      </w:r>
      <w:r>
        <w:rPr>
          <w:color w:val="111111"/>
          <w:sz w:val="28"/>
          <w:szCs w:val="28"/>
        </w:rPr>
        <w:t>Preprocessing and Augmentation:</w:t>
      </w:r>
    </w:p>
    <w:p>
      <w:pPr>
        <w:pStyle w:val="Normal"/>
        <w:rPr/>
      </w:pPr>
      <w:r>
        <w:rPr/>
        <w:t xml:space="preserve">I resized all the images to 160×160×3 and changed the pixel values to the [0, 1] range. For training, I used ImageDataGenerator with augmentation like rotation of 20° </w:t>
      </w:r>
      <w:r>
        <w:rPr/>
        <w:t>anticlockwise or clockwise</w:t>
      </w:r>
      <w:r>
        <w:rPr/>
        <w:t>, zoom of 0.2, width and height shifts of 0.2 and horizontal flipping. I did this so the model can see slightly different versions of the leaves and hopefully reduce overfitting.</w:t>
      </w:r>
    </w:p>
    <w:p>
      <w:pPr>
        <w:pStyle w:val="Normal"/>
        <w:rPr/>
      </w:pPr>
      <w:r>
        <w:rPr/>
        <w:t>I only rescaled the validation images and did not augment them, so that my validation data stays more like the original images. I loaded the data using flow_from_directory with an 80/20 train-validation split and categorical labels.</w:t>
      </w:r>
    </w:p>
    <w:p>
      <w:pPr>
        <w:pStyle w:val="Heading2"/>
        <w:rPr/>
      </w:pPr>
      <w:r>
        <w:rPr>
          <w:color w:val="111111"/>
          <w:sz w:val="28"/>
          <w:szCs w:val="28"/>
          <w:u w:val="none"/>
        </w:rPr>
        <w:t xml:space="preserve">3. </w:t>
      </w:r>
      <w:r>
        <w:rPr>
          <w:color w:val="111111"/>
          <w:sz w:val="28"/>
          <w:szCs w:val="28"/>
          <w:u w:val="none"/>
        </w:rPr>
        <w:t>Baseline CNN:</w:t>
      </w:r>
    </w:p>
    <w:p>
      <w:pPr>
        <w:pStyle w:val="Normal"/>
        <w:rPr/>
      </w:pPr>
      <w:r>
        <w:rPr/>
        <w:t xml:space="preserve">I first build a simple 3-block CNN from scratch so I could use it as a reference model. It had three Conv2D and MaxPooling blocks with 32, 64 and 128 filters. After this I used a Flatten layer, Dense layer with 256 neurons and ReLU, Dropout of 0.5 and finally a Dense 38 class Softmax output. I used Adam optimizer with learning rate 10⁻³ and categorical cross-entropy as the loss. I </w:t>
      </w:r>
      <w:r>
        <w:rPr/>
        <w:t xml:space="preserve">also </w:t>
      </w:r>
      <w:r>
        <w:rPr/>
        <w:t>used EarlyStopping with patience 3 and validation loss monitoring, and ReduceLROnPlateau with factor 0.2 and patience 2.</w:t>
      </w:r>
    </w:p>
    <w:p>
      <w:pPr>
        <w:pStyle w:val="Heading2"/>
        <w:rPr/>
      </w:pPr>
      <w:r>
        <w:rPr>
          <w:color w:val="111111"/>
          <w:sz w:val="28"/>
          <w:szCs w:val="28"/>
        </w:rPr>
        <w:t xml:space="preserve">4. </w:t>
      </w:r>
      <w:r>
        <w:rPr>
          <w:color w:val="111111"/>
          <w:sz w:val="28"/>
          <w:szCs w:val="28"/>
        </w:rPr>
        <w:t>Improved CNN:</w:t>
      </w:r>
    </w:p>
    <w:p>
      <w:pPr>
        <w:pStyle w:val="Normal"/>
        <w:rPr/>
      </w:pPr>
      <w:r>
        <w:rPr/>
        <w:t xml:space="preserve">I then improved my baseline CNN by putting Batch Normalization after each convolution layer, adding Dropout of 0.3 after every pooling block, and using L2 kernel regularization of 10⁻⁴ on the Conv2D layers. My main aim was to reduce overfitting and make the training more stable. </w:t>
      </w:r>
      <w:r>
        <w:rPr/>
        <w:t xml:space="preserve">But </w:t>
      </w:r>
      <w:r>
        <w:rPr/>
        <w:t>I kept the optimizer, loss and callbacks same as the baseline so my comparison would be fair.</w:t>
      </w:r>
    </w:p>
    <w:p>
      <w:pPr>
        <w:pStyle w:val="Heading2"/>
        <w:rPr/>
      </w:pPr>
      <w:r>
        <w:rPr>
          <w:color w:val="111111"/>
          <w:sz w:val="28"/>
          <w:szCs w:val="28"/>
        </w:rPr>
        <w:t xml:space="preserve">5. </w:t>
      </w:r>
      <w:r>
        <w:rPr>
          <w:color w:val="111111"/>
          <w:sz w:val="28"/>
          <w:szCs w:val="28"/>
        </w:rPr>
        <w:t>Transfer Learning:</w:t>
      </w:r>
    </w:p>
    <w:p>
      <w:pPr>
        <w:pStyle w:val="Normal"/>
        <w:rPr/>
      </w:pPr>
      <w:r>
        <w:rPr/>
        <w:t>After my CNN experiments, I tried transfer learning using three ImageNet pretrained models: MobileNetV2, ResNet50 and EfficientNetB0. I first used these models as frozen feature extractors.</w:t>
      </w:r>
    </w:p>
    <w:p>
      <w:pPr>
        <w:pStyle w:val="Normal"/>
        <w:rPr/>
      </w:pPr>
      <w:r>
        <w:rPr/>
        <w:t>For each backbone, I applied the model specific preprocess_input function through a Lambda layer. I loaded the pretrained base with include_top=False and froze its weights. Then I added a common classification head: Global Average Pooling → Dense(256, ReLU) → Dropout(0.4) → Dense(38, Softmax). I used Adam with learning rate 10⁻³ and categorical cross-entropy for all three models. I also used the same EarlyStopping and ReduceLROnPlateau callbacks for all of them.</w:t>
      </w:r>
    </w:p>
    <w:p>
      <w:pPr>
        <w:pStyle w:val="Heading2"/>
        <w:rPr/>
      </w:pPr>
      <w:r>
        <w:rPr>
          <w:color w:val="111111"/>
          <w:sz w:val="28"/>
          <w:szCs w:val="28"/>
        </w:rPr>
        <w:t xml:space="preserve">6. </w:t>
      </w:r>
      <w:r>
        <w:rPr>
          <w:color w:val="111111"/>
          <w:sz w:val="28"/>
          <w:szCs w:val="28"/>
        </w:rPr>
        <w:t>Fine-Tuning:</w:t>
      </w:r>
    </w:p>
    <w:p>
      <w:pPr>
        <w:pStyle w:val="Normal"/>
        <w:rPr/>
      </w:pPr>
      <w:r>
        <w:rPr/>
        <w:t xml:space="preserve">I selected it for fine tuning , </w:t>
      </w:r>
      <w:r>
        <w:rPr/>
        <w:t>s</w:t>
      </w:r>
      <w:r>
        <w:rPr/>
        <w:t>ince EfficientNetB0 was giving me the best result. I made the base model trainable but only unfroze the top 30 layers. I kept the earlier layers frozen because they contain more general features, while the deeper layers can learn features more specific to plant diseases. I compiled the model again with a much smaller learning rate of 10⁻⁵ so that the pretrained weights don’t get changed too much. Then I trained it for 5 more epochs with the same callbacks.</w:t>
      </w:r>
    </w:p>
    <w:p>
      <w:pPr>
        <w:pStyle w:val="Heading2"/>
        <w:rPr/>
      </w:pPr>
      <w:r>
        <w:rPr>
          <w:color w:val="111111"/>
          <w:sz w:val="28"/>
          <w:szCs w:val="28"/>
        </w:rPr>
        <w:t xml:space="preserve">7. </w:t>
      </w:r>
      <w:r>
        <w:rPr>
          <w:color w:val="111111"/>
          <w:sz w:val="28"/>
          <w:szCs w:val="28"/>
        </w:rPr>
        <w:t>Evaluation and Interpretability:</w:t>
      </w:r>
    </w:p>
    <w:p>
      <w:pPr>
        <w:pStyle w:val="Normal"/>
        <w:rPr/>
      </w:pPr>
      <w:r>
        <w:rPr/>
        <w:t>I evaluated all the models, starting from the baseline CNN to the fine tuned EfficientNetB0, on the held-out validation set. I calculated Accuracy, Precision, Recall and F1-Score and also used confusion matrices for comparing the models.</w:t>
      </w:r>
    </w:p>
    <w:p>
      <w:pPr>
        <w:pStyle w:val="Normal"/>
        <w:rPr/>
      </w:pPr>
      <w:r>
        <w:rPr/>
        <w:t>I applied Grad-CAM on my final fine-tuned model. It produced heatmaps showing which areas of the leaf was having the most influence on the prediction.</w:t>
      </w:r>
    </w:p>
    <w:p>
      <w:pPr>
        <w:pStyle w:val="Heading1"/>
        <w:rPr/>
      </w:pPr>
      <w:r>
        <w:rPr>
          <w:b/>
          <w:bCs/>
          <w:color w:val="111111"/>
          <w:sz w:val="32"/>
          <w:szCs w:val="32"/>
          <w:u w:val="single"/>
        </w:rPr>
        <w:t>Results:</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728"/>
        <w:gridCol w:w="1728"/>
        <w:gridCol w:w="1728"/>
        <w:gridCol w:w="1728"/>
        <w:gridCol w:w="1728"/>
      </w:tblGrid>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Model</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Accuracy (%)</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Precision (%)</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Recall (%)</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F1-Score (%)</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Baseline CNN</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72.4</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71.8</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72.4</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72.1</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Improved CNN</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82.6</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82.3</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82.6</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82.4</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MobileNetV2 (Transfer)</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93.1</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92.8</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93.1</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92.9</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ResNet50 (Transfer)</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94.5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94.2</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94.5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94.3</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EfficientNetB0 (Transfer)</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96.7</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96.5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96.7</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96.6</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EfficientNetB0 (Fine-Tuned)</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98.9</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98.8</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98.9</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98.8</w:t>
            </w:r>
          </w:p>
        </w:tc>
      </w:tr>
    </w:tbl>
    <w:p>
      <w:pPr>
        <w:pStyle w:val="Normal"/>
        <w:rPr/>
      </w:pPr>
      <w:r>
        <w:rPr>
          <w:b/>
          <w:bCs/>
          <w:u w:val="single"/>
        </w:rPr>
        <w:t>Main Result:</w:t>
      </w:r>
      <w:r>
        <w:rPr/>
        <w:t xml:space="preserve"> My fine-tuned EfficientNetB0 gave the best result, with 98.9% accuracy and 98.8% F1-score.</w:t>
      </w:r>
    </w:p>
    <w:p>
      <w:pPr>
        <w:pStyle w:val="Heading1"/>
        <w:rPr/>
      </w:pPr>
      <w:r>
        <w:rPr>
          <w:color w:val="111111"/>
          <w:sz w:val="32"/>
          <w:szCs w:val="32"/>
          <w:u w:val="single"/>
        </w:rPr>
        <w:t>Grad-CAM Interpretability:</w:t>
      </w:r>
    </w:p>
    <w:p>
      <w:pPr>
        <w:pStyle w:val="Normal"/>
        <w:rPr/>
      </w:pPr>
      <w:r>
        <w:rPr/>
        <w:t>I used Grad-CAM with my fine-tuned EfficientNetB0 model to see which parts of the image was affecting the prediction. The heatmaps showed strong attention around the disease affected regions of the leaves, while comparatively less attention was seen on the background. This suggest that my model is mostly using disease related visual patterns instead of just the background or general leaf shape.</w:t>
      </w:r>
    </w:p>
    <w:p>
      <w:pPr>
        <w:pStyle w:val="Heading1"/>
        <w:rPr>
          <w:color w:val="111111"/>
          <w:sz w:val="32"/>
          <w:szCs w:val="32"/>
          <w:u w:val="single"/>
        </w:rPr>
      </w:pPr>
      <w:r>
        <w:rPr>
          <w:color w:val="111111"/>
          <w:sz w:val="32"/>
          <w:szCs w:val="32"/>
          <w:u w:val="single"/>
        </w:rPr>
        <w:t>Conclusion:</w:t>
      </w:r>
    </w:p>
    <w:p>
      <w:pPr>
        <w:pStyle w:val="Normal"/>
        <w:rPr/>
      </w:pPr>
      <w:r>
        <w:rPr/>
        <w:t>In this project I made a complete end-to-end deep learning pipeline for plant disease classification. I started with a basic CNN and then moved to an improved CNN, transfer learning and finally fine tuning EfficientNetB0.</w:t>
      </w:r>
    </w:p>
    <w:p>
      <w:pPr>
        <w:pStyle w:val="Normal"/>
        <w:widowControl/>
        <w:bidi w:val="0"/>
        <w:spacing w:lineRule="auto" w:line="276" w:before="0" w:after="200"/>
        <w:jc w:val="start"/>
        <w:rPr/>
      </w:pPr>
      <w:r>
        <w:rPr/>
        <w:t>My final fine-tuned model reached 98.9% accuracy with 98.8% F1-score. Grad-CAM also gave me a visual way to check that the model was focusing on disease related parts of the leaf. Overall, I feel this project shows a practical way of using deep learning for automatic plant disease detection, and it can be further developed for real world use.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ubai2026/plantDiseas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LibreOffice/26.2.5.2$Windows_X86_64 LibreOffice_project/cd7284b4cbbfeb507e630c1aac019f4157393acb</Application>
  <AppVersion>15.0000</AppVersion>
  <Pages>5</Pages>
  <Words>1186</Words>
  <Characters>6229</Characters>
  <CharactersWithSpaces>7213</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2026-09-09T16:48:58Z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