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C02C" w14:textId="0AAFD6FC" w:rsidR="00B2263A" w:rsidRDefault="00C630DC">
      <w:pPr>
        <w:rPr>
          <w:lang w:val="en-US"/>
        </w:rPr>
      </w:pPr>
      <w:r>
        <w:rPr>
          <w:lang w:val="en-US"/>
        </w:rPr>
        <w:t>Thesis statement</w:t>
      </w:r>
      <w:r w:rsidR="00F05869">
        <w:rPr>
          <w:lang w:val="en-US"/>
        </w:rPr>
        <w:t xml:space="preserve"> Rover Vos 28/06/2023</w:t>
      </w:r>
    </w:p>
    <w:p w14:paraId="0BEC3679" w14:textId="604AB0EA" w:rsidR="00C630DC" w:rsidRPr="002F51BE" w:rsidRDefault="00C630DC">
      <w:r w:rsidRPr="00C630DC">
        <w:rPr>
          <w:lang w:val="en-US"/>
        </w:rPr>
        <w:t xml:space="preserve">Puzzles in an adventure game aren’t </w:t>
      </w:r>
      <w:r w:rsidR="00DD2645">
        <w:rPr>
          <w:lang w:val="en-US"/>
        </w:rPr>
        <w:t>the same as puzzle</w:t>
      </w:r>
      <w:r w:rsidR="0091377E">
        <w:rPr>
          <w:lang w:val="en-US"/>
        </w:rPr>
        <w:t>s</w:t>
      </w:r>
      <w:r w:rsidR="00DD2645">
        <w:rPr>
          <w:lang w:val="en-US"/>
        </w:rPr>
        <w:t xml:space="preserve"> in puzzle games. Puzzles in adventure games aren’t puzzles.</w:t>
      </w:r>
      <w:r w:rsidR="0082337E">
        <w:rPr>
          <w:lang w:val="en-US"/>
        </w:rPr>
        <w:t xml:space="preserve"> </w:t>
      </w:r>
      <w:r w:rsidR="0082337E" w:rsidRPr="0082337E">
        <w:rPr>
          <w:lang w:val="en-US"/>
        </w:rPr>
        <w:t>(Despain 2009, 25)</w:t>
      </w:r>
      <w:r w:rsidR="0082337E" w:rsidRPr="0082337E">
        <w:rPr>
          <w:lang w:val="en-US"/>
        </w:rPr>
        <w:t xml:space="preserve"> </w:t>
      </w:r>
      <w:r w:rsidR="0082337E" w:rsidRPr="0082337E">
        <w:rPr>
          <w:lang w:val="en-US"/>
        </w:rPr>
        <w:t>(Schell 2020, 252)</w:t>
      </w:r>
      <w:r w:rsidR="0082337E" w:rsidRPr="0082337E">
        <w:rPr>
          <w:lang w:val="en-US"/>
        </w:rPr>
        <w:t xml:space="preserve"> </w:t>
      </w:r>
      <w:r w:rsidR="0082337E" w:rsidRPr="0082337E">
        <w:rPr>
          <w:lang w:val="en-US"/>
        </w:rPr>
        <w:t>(Kim 2005, 1)</w:t>
      </w:r>
      <w:r w:rsidR="0082337E">
        <w:rPr>
          <w:lang w:val="en-US"/>
        </w:rPr>
        <w:t xml:space="preserve"> (Combined aspects of those 3 texts</w:t>
      </w:r>
      <w:r w:rsidR="007E5702">
        <w:rPr>
          <w:lang w:val="en-US"/>
        </w:rPr>
        <w:t xml:space="preserve"> </w:t>
      </w:r>
      <w:r w:rsidR="007E5702" w:rsidRPr="002F51BE">
        <w:t>and diary entry 11</w:t>
      </w:r>
      <w:r w:rsidR="0082337E" w:rsidRPr="002F51BE">
        <w:t>)</w:t>
      </w:r>
    </w:p>
    <w:p w14:paraId="138B17C4" w14:textId="3403E658" w:rsidR="00C630DC" w:rsidRDefault="00C630DC">
      <w:r w:rsidRPr="00C630DC">
        <w:t xml:space="preserve">The definition of </w:t>
      </w:r>
      <w:r w:rsidRPr="00162AEC">
        <w:t>the</w:t>
      </w:r>
      <w:r w:rsidRPr="00C630DC">
        <w:t xml:space="preserve"> simulation genre is “A game that lets the player do an activity that some person in human history is/was capable of.”</w:t>
      </w:r>
      <w:r w:rsidR="0082337E">
        <w:t xml:space="preserve"> </w:t>
      </w:r>
      <w:r w:rsidR="007E5702">
        <w:t>(Diary entry 18)</w:t>
      </w:r>
      <w:r w:rsidR="00F05869">
        <w:t xml:space="preserve">(Aspect from </w:t>
      </w:r>
      <w:r w:rsidR="00F05869" w:rsidRPr="0082337E">
        <w:t>(Wolf 2001, 126)</w:t>
      </w:r>
      <w:r w:rsidR="00F05869">
        <w:t>)</w:t>
      </w:r>
    </w:p>
    <w:p w14:paraId="4311A76F" w14:textId="0A78AF67" w:rsidR="00B34ADD" w:rsidRDefault="00B34ADD">
      <w:r>
        <w:t xml:space="preserve">Genre </w:t>
      </w:r>
      <w:r w:rsidR="0017202E">
        <w:t>games(genre films</w:t>
      </w:r>
      <w:r w:rsidR="007E5702">
        <w:t>(Altman 1999, 24</w:t>
      </w:r>
      <w:r w:rsidR="0017202E">
        <w:t>)</w:t>
      </w:r>
      <w:r w:rsidR="007E5702">
        <w:t>)</w:t>
      </w:r>
      <w:r w:rsidR="0017202E">
        <w:t xml:space="preserve"> are not decided by their genre, but by their franchise. </w:t>
      </w:r>
      <w:r w:rsidR="00452E47">
        <w:t>Every FPS, adventure or other genre game is different, but the player will always receive the same(ish) experience by games that come from the same franchise</w:t>
      </w:r>
      <w:r w:rsidR="00AB261A">
        <w:t>.</w:t>
      </w:r>
      <w:r w:rsidR="00452E47">
        <w:t xml:space="preserve"> </w:t>
      </w:r>
    </w:p>
    <w:p w14:paraId="7E234801" w14:textId="0536DA8E" w:rsidR="00452E47" w:rsidRDefault="007E1EF5">
      <w:r>
        <w:t>Not all genres, come from other genres. Counter argument to what Todorov said</w:t>
      </w:r>
      <w:r w:rsidRPr="007E1EF5">
        <w:t xml:space="preserve"> </w:t>
      </w:r>
      <w:r w:rsidRPr="007E1EF5">
        <w:t>(Todorov, 1976)</w:t>
      </w:r>
      <w:r>
        <w:t xml:space="preserve">. </w:t>
      </w:r>
      <w:r w:rsidR="00AB261A">
        <w:t>(</w:t>
      </w:r>
      <w:r>
        <w:t>Diary entry 20</w:t>
      </w:r>
      <w:r w:rsidR="00AB261A">
        <w:t>)</w:t>
      </w:r>
    </w:p>
    <w:p w14:paraId="6532C5DD" w14:textId="04434E77" w:rsidR="00162AEC" w:rsidRDefault="00AB261A">
      <w:r w:rsidRPr="00AB261A">
        <w:t>“Genre’s provide an affective expectation off the experience of watching something unfold”</w:t>
      </w:r>
      <w:r>
        <w:t xml:space="preserve">. </w:t>
      </w:r>
      <w:r w:rsidRPr="00AB261A">
        <w:t xml:space="preserve"> (Berlant 2011, 6)</w:t>
      </w:r>
    </w:p>
    <w:p w14:paraId="7D9EF7B3" w14:textId="16A889E7" w:rsidR="00AB261A" w:rsidRDefault="006B56CF">
      <w:r>
        <w:t>The MMORPG genre, can no be combined with all other genres</w:t>
      </w:r>
      <w:r w:rsidR="00F2104D">
        <w:t>(To become a functional/fun game)</w:t>
      </w:r>
      <w:r>
        <w:t>, even do it’s a genre of infinite possibilities. (Bartle 2003, 54-58)</w:t>
      </w:r>
    </w:p>
    <w:p w14:paraId="2912DEDE" w14:textId="77777777" w:rsidR="00AB261A" w:rsidRDefault="00AB261A"/>
    <w:p w14:paraId="2335DF25" w14:textId="1118E004" w:rsidR="00AB261A" w:rsidRDefault="00AB261A">
      <w:r>
        <w:t>Bibliography</w:t>
      </w:r>
    </w:p>
    <w:p w14:paraId="2DAB81FB" w14:textId="394D4A93" w:rsidR="00452E47" w:rsidRDefault="00162AEC">
      <w:r w:rsidRPr="0082337E">
        <w:t xml:space="preserve">Altman, Rick, 1999. </w:t>
      </w:r>
      <w:r w:rsidRPr="006B56CF">
        <w:rPr>
          <w:i/>
          <w:iCs/>
        </w:rPr>
        <w:t>Film/Genre</w:t>
      </w:r>
      <w:r w:rsidRPr="0082337E">
        <w:t xml:space="preserve">. </w:t>
      </w:r>
      <w:r w:rsidRPr="00452E47">
        <w:t>UK, London: British Film Institute.</w:t>
      </w:r>
    </w:p>
    <w:p w14:paraId="2259E51B" w14:textId="21D8FEE8" w:rsidR="006B56CF" w:rsidRDefault="006B56CF">
      <w:r>
        <w:t xml:space="preserve">Bartle, Richard A. 2003. </w:t>
      </w:r>
      <w:r w:rsidRPr="006B56CF">
        <w:rPr>
          <w:i/>
          <w:iCs/>
        </w:rPr>
        <w:t>Designing Virtual Worlds</w:t>
      </w:r>
      <w:r>
        <w:t xml:space="preserve">. USA, </w:t>
      </w:r>
      <w:r w:rsidRPr="006B56CF">
        <w:t>Indianapolis</w:t>
      </w:r>
      <w:r>
        <w:t>: New Riders</w:t>
      </w:r>
    </w:p>
    <w:p w14:paraId="3E3075C1" w14:textId="53F77472" w:rsidR="00452E47" w:rsidRDefault="00452E47">
      <w:r w:rsidRPr="00452E47">
        <w:rPr>
          <w:lang w:val="de-DE"/>
        </w:rPr>
        <w:t xml:space="preserve">Beil, Benjamin. 2015. “Game Studies und Genretheorie.“ In Game Studies. Aktuelle Ansätze der Computerspielforschung, edited by Klaus Sachs-Hombach and Jan-Noel Thon. </w:t>
      </w:r>
      <w:r w:rsidRPr="00452E47">
        <w:t>Köln: Herbert von Halem.</w:t>
      </w:r>
    </w:p>
    <w:p w14:paraId="58BD0E6B" w14:textId="3DD099A2" w:rsidR="00452E47" w:rsidRPr="00C630DC" w:rsidRDefault="00452E47">
      <w:r w:rsidRPr="00452E47">
        <w:t xml:space="preserve">Berlant, Lauren. 2011. </w:t>
      </w:r>
      <w:r w:rsidRPr="006B56CF">
        <w:rPr>
          <w:i/>
          <w:iCs/>
        </w:rPr>
        <w:t>Cruel Optimism</w:t>
      </w:r>
      <w:r w:rsidRPr="00452E47">
        <w:t>. Durham, North Carolina: Duke University Press Books.</w:t>
      </w:r>
    </w:p>
    <w:p w14:paraId="1AB618F6" w14:textId="77777777" w:rsidR="0082337E" w:rsidRDefault="0082337E" w:rsidP="0082337E">
      <w:r w:rsidRPr="0082337E">
        <w:t xml:space="preserve">Despain, Wendy et al. 2009. </w:t>
      </w:r>
      <w:r w:rsidRPr="006B56CF">
        <w:rPr>
          <w:i/>
          <w:iCs/>
        </w:rPr>
        <w:t>Writing for Video Game Genres From FPS to RPG</w:t>
      </w:r>
      <w:r w:rsidRPr="0082337E">
        <w:t>. Oxfordshire: Taylor &amp; Francis.</w:t>
      </w:r>
    </w:p>
    <w:p w14:paraId="498E53BD" w14:textId="77777777" w:rsidR="0082337E" w:rsidRDefault="0082337E" w:rsidP="0082337E">
      <w:r w:rsidRPr="0082337E">
        <w:t>Kim, Scott. 2006. “What is a Puzzle?”. Scottkim.com.</w:t>
      </w:r>
    </w:p>
    <w:p w14:paraId="20210319" w14:textId="24BE7A53" w:rsidR="0082337E" w:rsidRDefault="007E1EF5">
      <w:r w:rsidRPr="007E1EF5">
        <w:t xml:space="preserve">Todorov, Tzvetan. 1976.  </w:t>
      </w:r>
      <w:r w:rsidRPr="006B56CF">
        <w:rPr>
          <w:i/>
          <w:iCs/>
        </w:rPr>
        <w:t>The Origin of Genres</w:t>
      </w:r>
      <w:r w:rsidRPr="007E1EF5">
        <w:t>.  Johns Hopkins University Press</w:t>
      </w:r>
    </w:p>
    <w:p w14:paraId="19958D60" w14:textId="77777777" w:rsidR="007E1EF5" w:rsidRDefault="007E1EF5" w:rsidP="007E1EF5">
      <w:r w:rsidRPr="0082337E">
        <w:t xml:space="preserve">Schell, Jesse. 2020. </w:t>
      </w:r>
      <w:r w:rsidRPr="006B56CF">
        <w:rPr>
          <w:i/>
          <w:iCs/>
        </w:rPr>
        <w:t>The Art of Game Design. A book of lenses</w:t>
      </w:r>
      <w:r w:rsidRPr="0082337E">
        <w:t>. Boca Raton, Florida, USA: CRC Press</w:t>
      </w:r>
    </w:p>
    <w:sectPr w:rsidR="007E1EF5" w:rsidSect="00E26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wNzE1tTQzNzWzNDZS0lEKTi0uzszPAykwqgUA9T1oviwAAAA="/>
  </w:docVars>
  <w:rsids>
    <w:rsidRoot w:val="00C630DC"/>
    <w:rsid w:val="00012CE4"/>
    <w:rsid w:val="000F1A5D"/>
    <w:rsid w:val="00131345"/>
    <w:rsid w:val="00162AEC"/>
    <w:rsid w:val="0017202E"/>
    <w:rsid w:val="002F51BE"/>
    <w:rsid w:val="00452E47"/>
    <w:rsid w:val="00603E59"/>
    <w:rsid w:val="006B56CF"/>
    <w:rsid w:val="007E1EF5"/>
    <w:rsid w:val="007E5702"/>
    <w:rsid w:val="0082337E"/>
    <w:rsid w:val="0091377E"/>
    <w:rsid w:val="00955546"/>
    <w:rsid w:val="00AB261A"/>
    <w:rsid w:val="00B2263A"/>
    <w:rsid w:val="00B34ADD"/>
    <w:rsid w:val="00C630DC"/>
    <w:rsid w:val="00DD2645"/>
    <w:rsid w:val="00E26E94"/>
    <w:rsid w:val="00F05869"/>
    <w:rsid w:val="00F2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7663"/>
  <w15:chartTrackingRefBased/>
  <w15:docId w15:val="{325C9014-EFCE-4B44-A4C8-2F4DCEA9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Vos, Rover Anne Christiaanszn</dc:creator>
  <cp:keywords/>
  <dc:description/>
  <cp:lastModifiedBy>Vos, Rover Anne Christiaanszn</cp:lastModifiedBy>
  <cp:revision>5</cp:revision>
  <dcterms:created xsi:type="dcterms:W3CDTF">2023-06-24T10:02:00Z</dcterms:created>
  <dcterms:modified xsi:type="dcterms:W3CDTF">2023-06-28T12:00:00Z</dcterms:modified>
</cp:coreProperties>
</file>