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A"/>
        <w:spacing w:lineRule="auto" w:line="276"/>
        <w:jc w:val="center"/>
        <w:rPr>
          <w:rFonts w:ascii="Arial" w:hAnsi="Arial" w:eastAsia="Arial" w:cs="Arial"/>
          <w:b/>
          <w:bCs/>
          <w:sz w:val="36"/>
          <w:szCs w:val="36"/>
        </w:rPr>
      </w:pPr>
      <w:r>
        <w:rPr>
          <w:rFonts w:ascii="Arial" w:hAnsi="Arial"/>
          <w:b/>
          <w:bCs/>
          <w:sz w:val="36"/>
          <w:szCs w:val="36"/>
        </w:rPr>
        <w:t>NON-DISCLOSURE AGREEMENT</w:t>
      </w:r>
    </w:p>
    <w:p>
      <w:pPr>
        <w:pStyle w:val="BodyA"/>
        <w:spacing w:lineRule="auto" w:line="276"/>
        <w:jc w:val="center"/>
        <w:rPr>
          <w:rFonts w:ascii="Arial" w:hAnsi="Arial" w:eastAsia="Arial" w:cs="Arial"/>
          <w:i/>
          <w:i/>
          <w:iCs/>
          <w:sz w:val="18"/>
          <w:szCs w:val="18"/>
        </w:rPr>
      </w:pPr>
      <w:r>
        <w:rPr>
          <w:rFonts w:ascii="Arial" w:hAnsi="Arial"/>
          <w:i/>
          <w:iCs/>
          <w:sz w:val="18"/>
          <w:szCs w:val="18"/>
          <w:lang w:val="en-US"/>
        </w:rPr>
        <w:t>In accordance with VA Title 59.1 Chapter 26 “Uniform Trade Secrets Act”</w:t>
      </w:r>
    </w:p>
    <w:p>
      <w:pPr>
        <w:pStyle w:val="BodyA"/>
        <w:pBdr>
          <w:bottom w:val="single" w:sz="6" w:space="0" w:color="000000"/>
        </w:pBdr>
        <w:spacing w:lineRule="auto" w:line="276"/>
        <w:jc w:val="center"/>
        <w:rPr>
          <w:rFonts w:ascii="Arial" w:hAnsi="Arial" w:eastAsia="Arial" w:cs="Arial"/>
          <w:b/>
          <w:bCs/>
        </w:rPr>
      </w:pPr>
      <w:r>
        <w:rPr>
          <w:rFonts w:eastAsia="Arial" w:cs="Arial" w:ascii="Arial" w:hAnsi="Arial"/>
          <w:b/>
          <w:bCs/>
        </w:rPr>
      </w:r>
    </w:p>
    <w:p>
      <w:pPr>
        <w:pStyle w:val="BodyA"/>
        <w:spacing w:lineRule="auto" w:line="300"/>
        <w:rPr>
          <w:rFonts w:ascii="Arial" w:hAnsi="Arial" w:eastAsia="Arial" w:cs="Arial"/>
          <w:b/>
          <w:bCs/>
          <w:sz w:val="44"/>
          <w:szCs w:val="44"/>
        </w:rPr>
      </w:pPr>
      <w:r>
        <w:rPr>
          <w:rFonts w:eastAsia="Arial" w:cs="Arial" w:ascii="Arial" w:hAnsi="Arial"/>
          <w:b/>
          <w:bCs/>
          <w:sz w:val="44"/>
          <w:szCs w:val="44"/>
        </w:rPr>
      </w:r>
    </w:p>
    <w:p>
      <w:pPr>
        <w:pStyle w:val="ListParagraph"/>
        <w:numPr>
          <w:ilvl w:val="0"/>
          <w:numId w:val="1"/>
        </w:numPr>
        <w:bidi w:val="0"/>
        <w:spacing w:lineRule="auto" w:line="300"/>
        <w:ind w:hanging="403" w:left="403" w:right="0"/>
        <w:jc w:val="left"/>
        <w:rPr>
          <w:rFonts w:ascii="Arial" w:hAnsi="Arial"/>
          <w:sz w:val="22"/>
          <w:szCs w:val="22"/>
          <w:lang w:val="en-US"/>
        </w:rPr>
      </w:pPr>
      <w:r>
        <w:rPr>
          <w:rFonts w:ascii="Arial" w:hAnsi="Arial"/>
          <w:sz w:val="22"/>
          <w:szCs w:val="22"/>
          <w:lang w:val="en-US"/>
        </w:rPr>
        <w:t xml:space="preserve">This </w:t>
      </w:r>
      <w:r>
        <w:rPr>
          <w:rFonts w:ascii="Arial" w:hAnsi="Arial"/>
          <w:b/>
          <w:bCs/>
          <w:sz w:val="22"/>
          <w:szCs w:val="22"/>
          <w:lang w:val="en-US"/>
        </w:rPr>
        <w:t>Virginia Non-Disclosure Agreement</w:t>
      </w:r>
      <w:r>
        <w:rPr>
          <w:rFonts w:ascii="Arial" w:hAnsi="Arial"/>
          <w:sz w:val="22"/>
          <w:szCs w:val="22"/>
          <w:lang w:val="en-US"/>
        </w:rPr>
        <w:t xml:space="preserve"> is created on this 5 day of February, 2024 by and between Shawn Russell , hereinafter known as “Party A”, and Gary Smailes, hereinafter known as “Party B.” Party A and Party B are hereby known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w:t>
      </w:r>
    </w:p>
    <w:p>
      <w:pPr>
        <w:pStyle w:val="ListParagraph"/>
        <w:spacing w:lineRule="auto" w:line="300"/>
        <w:ind w:hanging="0" w:left="288" w:right="0"/>
        <w:rPr>
          <w:rFonts w:ascii="Arial" w:hAnsi="Arial" w:eastAsia="Arial" w:cs="Arial"/>
          <w:sz w:val="22"/>
          <w:szCs w:val="22"/>
        </w:rPr>
      </w:pPr>
      <w:r>
        <w:rPr>
          <w:rFonts w:eastAsia="Arial" w:cs="Arial" w:ascii="Arial" w:hAnsi="Arial"/>
          <w:sz w:val="22"/>
          <w:szCs w:val="22"/>
        </w:rPr>
      </w:r>
    </w:p>
    <w:p>
      <w:pPr>
        <w:pStyle w:val="ListParagraph"/>
        <w:numPr>
          <w:ilvl w:val="0"/>
          <w:numId w:val="1"/>
        </w:numPr>
        <w:bidi w:val="0"/>
        <w:spacing w:lineRule="auto" w:line="300"/>
        <w:ind w:hanging="403" w:left="403" w:right="0"/>
        <w:jc w:val="left"/>
        <w:rPr>
          <w:rFonts w:ascii="Arial" w:hAnsi="Arial"/>
          <w:sz w:val="22"/>
          <w:szCs w:val="22"/>
          <w:lang w:val="en-US"/>
        </w:rPr>
      </w:pPr>
      <w:r>
        <w:rPr>
          <w:rFonts w:ascii="Arial" w:hAnsi="Arial"/>
          <w:b/>
          <w:bCs/>
          <w:sz w:val="22"/>
          <w:szCs w:val="22"/>
          <w:lang w:val="en-US"/>
        </w:rPr>
        <w:t>Type of Agreement</w:t>
      </w:r>
      <w:r>
        <w:rPr>
          <w:rFonts w:ascii="Arial" w:hAnsi="Arial"/>
          <w:sz w:val="22"/>
          <w:szCs w:val="22"/>
          <w:lang w:val="en-US"/>
        </w:rPr>
        <w:t xml:space="preserve">. </w:t>
      </w:r>
      <w:r>
        <w:rPr>
          <w:rFonts w:ascii="Arial" w:hAnsi="Arial"/>
          <w:b/>
          <w:bCs/>
          <w:sz w:val="22"/>
          <w:szCs w:val="22"/>
          <w:lang w:val="en-US"/>
        </w:rPr>
        <w:t>Unilateral</w:t>
      </w:r>
      <w:r>
        <w:rPr>
          <w:rFonts w:ascii="Arial" w:hAnsi="Arial"/>
          <w:sz w:val="22"/>
          <w:szCs w:val="22"/>
          <w:lang w:val="en-US"/>
        </w:rPr>
        <w:t xml:space="preserve"> – This Agreement shall be Unilateral; Party A shall have complete ownership of all proprietary information, prohibiting Party B from disclosing said proprietary information to be released by Party A.</w:t>
      </w:r>
    </w:p>
    <w:p>
      <w:pPr>
        <w:pStyle w:val="BodyA"/>
        <w:spacing w:lineRule="auto" w:line="300"/>
        <w:rPr>
          <w:rFonts w:ascii="Arial" w:hAnsi="Arial" w:eastAsia="Arial" w:cs="Arial"/>
          <w:sz w:val="22"/>
          <w:szCs w:val="22"/>
        </w:rPr>
      </w:pPr>
      <w:r>
        <w:rPr>
          <w:rFonts w:eastAsia="Arial" w:cs="Arial" w:ascii="Arial" w:hAnsi="Arial"/>
          <w:sz w:val="22"/>
          <w:szCs w:val="22"/>
        </w:rPr>
      </w:r>
    </w:p>
    <w:p>
      <w:pPr>
        <w:pStyle w:val="ListParagraph"/>
        <w:numPr>
          <w:ilvl w:val="0"/>
          <w:numId w:val="1"/>
        </w:numPr>
        <w:bidi w:val="0"/>
        <w:spacing w:lineRule="auto" w:line="300"/>
        <w:ind w:hanging="403" w:left="403" w:right="0"/>
        <w:jc w:val="left"/>
        <w:rPr>
          <w:rFonts w:ascii="Arial" w:hAnsi="Arial"/>
          <w:sz w:val="22"/>
          <w:szCs w:val="22"/>
          <w:lang w:val="en-US"/>
        </w:rPr>
      </w:pPr>
      <w:r>
        <w:rPr>
          <w:rFonts w:ascii="Arial" w:hAnsi="Arial"/>
          <w:b/>
          <w:bCs/>
          <w:sz w:val="22"/>
          <w:szCs w:val="22"/>
          <w:lang w:val="en-US"/>
        </w:rPr>
        <w:t>Definition of Confidentiality.</w:t>
      </w:r>
      <w:r>
        <w:rPr>
          <w:rFonts w:ascii="Arial" w:hAnsi="Arial"/>
          <w:sz w:val="22"/>
          <w:szCs w:val="22"/>
          <w:lang w:val="en-US"/>
        </w:rPr>
        <w:t xml:space="preserve"> The following is considered confidential information: Any edits, revisions, suggestions, and recommendations for manuscript(s) provided by Party B.</w:t>
      </w:r>
    </w:p>
    <w:p>
      <w:pPr>
        <w:pStyle w:val="BodyA"/>
        <w:spacing w:lineRule="auto" w:line="300"/>
        <w:rPr>
          <w:rFonts w:ascii="Arial" w:hAnsi="Arial" w:eastAsia="Arial" w:cs="Arial"/>
          <w:sz w:val="22"/>
          <w:szCs w:val="22"/>
        </w:rPr>
      </w:pPr>
      <w:r>
        <w:rPr>
          <w:rFonts w:eastAsia="Arial" w:cs="Arial" w:ascii="Arial" w:hAnsi="Arial"/>
          <w:sz w:val="22"/>
          <w:szCs w:val="22"/>
        </w:rPr>
      </w:r>
    </w:p>
    <w:p>
      <w:pPr>
        <w:pStyle w:val="ListParagraph"/>
        <w:numPr>
          <w:ilvl w:val="0"/>
          <w:numId w:val="1"/>
        </w:numPr>
        <w:bidi w:val="0"/>
        <w:spacing w:lineRule="auto" w:line="300" w:before="0" w:after="0"/>
        <w:ind w:hanging="403" w:left="403" w:right="0"/>
        <w:jc w:val="left"/>
        <w:rPr>
          <w:sz w:val="22"/>
          <w:szCs w:val="22"/>
          <w:lang w:val="en-US"/>
        </w:rPr>
      </w:pPr>
      <w:r>
        <w:rPr>
          <w:rFonts w:ascii="Arial" w:hAnsi="Arial"/>
          <w:b/>
          <w:bCs/>
          <w:outline w:val="false"/>
          <w:color w:val="000000"/>
          <w:sz w:val="22"/>
          <w:szCs w:val="22"/>
          <w:u w:val="none" w:color="000000"/>
          <w:lang w:val="en-US"/>
          <w14:textFill>
            <w14:solidFill>
              <w14:srgbClr w14:val="000000"/>
            </w14:solidFill>
          </w14:textFill>
        </w:rPr>
        <w:t>Exclusions</w:t>
      </w:r>
      <w:r>
        <w:rPr>
          <w:rFonts w:ascii="Arial" w:hAnsi="Arial"/>
          <w:outline w:val="false"/>
          <w:color w:val="000000"/>
          <w:sz w:val="22"/>
          <w:szCs w:val="22"/>
          <w:u w:val="none" w:color="000000"/>
          <w:lang w:val="en-US"/>
          <w14:textFill>
            <w14:solidFill>
              <w14:srgbClr w14:val="000000"/>
            </w14:solidFill>
          </w14:textFill>
        </w:rPr>
        <w:t>. The Parties obligations under this Agreement do not extend to information that is: (i)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w:t>
      </w:r>
    </w:p>
    <w:p>
      <w:pPr>
        <w:pStyle w:val="ListParagraph"/>
        <w:numPr>
          <w:ilvl w:val="0"/>
          <w:numId w:val="1"/>
        </w:numPr>
        <w:bidi w:val="0"/>
        <w:spacing w:lineRule="auto" w:line="300" w:before="0" w:after="0"/>
        <w:ind w:hanging="403" w:left="403" w:right="0"/>
        <w:jc w:val="left"/>
        <w:rPr>
          <w:rFonts w:ascii="Arial" w:hAnsi="Arial"/>
          <w:sz w:val="22"/>
          <w:szCs w:val="22"/>
          <w:lang w:val="en-US"/>
        </w:rPr>
      </w:pPr>
      <w:r>
        <w:rPr>
          <w:rFonts w:ascii="Arial" w:hAnsi="Arial"/>
          <w:b/>
          <w:bCs/>
          <w:outline w:val="false"/>
          <w:color w:val="000000"/>
          <w:sz w:val="22"/>
          <w:szCs w:val="22"/>
          <w:u w:val="none" w:color="000000"/>
          <w:lang w:val="en-US"/>
          <w14:textFill>
            <w14:solidFill>
              <w14:srgbClr w14:val="000000"/>
            </w14:solidFill>
          </w14:textFill>
        </w:rPr>
        <w:t>Term</w:t>
      </w:r>
      <w:r>
        <w:rPr>
          <w:outline w:val="false"/>
          <w:color w:val="000000"/>
          <w:sz w:val="22"/>
          <w:szCs w:val="22"/>
          <w:u w:val="none" w:color="000000"/>
          <w:lang w:val="en-US"/>
          <w14:textFill>
            <w14:solidFill>
              <w14:srgbClr w14:val="000000"/>
            </w14:solidFill>
          </w14:textFill>
        </w:rPr>
        <w:t xml:space="preserve">. </w:t>
      </w:r>
      <w:r>
        <w:rPr>
          <w:rFonts w:ascii="Arial" w:hAnsi="Arial"/>
          <w:outline w:val="false"/>
          <w:color w:val="000000"/>
          <w:sz w:val="22"/>
          <w:szCs w:val="22"/>
          <w:u w:val="none" w:color="000000"/>
          <w:lang w:val="en-US"/>
          <w14:textFill>
            <w14:solidFill>
              <w14:srgbClr w14:val="000000"/>
            </w14:solidFill>
          </w14:textFill>
        </w:rPr>
        <w:t>The provisions of this Agreement shall survive termination of this Agreement and the Parties duties to hold Confidential Information in confidence shall remain in effect until the Confidential Information no longer qualifies as a trade secret or until the Parties sends a written notice releasing the other Party from this Agreement, whichever occurs first.</w:t>
      </w:r>
    </w:p>
    <w:p>
      <w:pPr>
        <w:pStyle w:val="ListParagraph"/>
        <w:numPr>
          <w:ilvl w:val="0"/>
          <w:numId w:val="1"/>
        </w:numPr>
        <w:bidi w:val="0"/>
        <w:spacing w:lineRule="auto" w:line="300" w:before="0" w:after="0"/>
        <w:ind w:hanging="403" w:left="403" w:right="0"/>
        <w:jc w:val="left"/>
        <w:rPr>
          <w:rFonts w:ascii="Arial" w:hAnsi="Arial"/>
          <w:sz w:val="22"/>
          <w:szCs w:val="22"/>
          <w:lang w:val="en-US"/>
        </w:rPr>
      </w:pPr>
      <w:r>
        <w:rPr>
          <w:rFonts w:ascii="Arial" w:hAnsi="Arial"/>
          <w:b/>
          <w:bCs/>
          <w:outline w:val="false"/>
          <w:color w:val="000000"/>
          <w:sz w:val="22"/>
          <w:szCs w:val="22"/>
          <w:u w:val="none" w:color="000000"/>
          <w:lang w:val="en-US"/>
          <w14:textFill>
            <w14:solidFill>
              <w14:srgbClr w14:val="000000"/>
            </w14:solidFill>
          </w14:textFill>
        </w:rPr>
        <w:t>Severability.</w:t>
      </w:r>
      <w:r>
        <w:rPr>
          <w:rFonts w:ascii="Arial" w:hAnsi="Arial"/>
          <w:outline w:val="false"/>
          <w:color w:val="000000"/>
          <w:sz w:val="22"/>
          <w:szCs w:val="22"/>
          <w:u w:val="none" w:color="000000"/>
          <w:lang w:val="en-US"/>
          <w14:textFill>
            <w14:solidFill>
              <w14:srgbClr w14:val="000000"/>
            </w14:solidFill>
          </w14:textFill>
        </w:rPr>
        <w:t xml:space="preserve"> If a court finds any provision of this Agreement invalid or unenforceable, the remainder of this Agreement shall be interpreted so as best to affect the intent of the parties.</w:t>
      </w:r>
    </w:p>
    <w:p>
      <w:pPr>
        <w:pStyle w:val="ListParagraph"/>
        <w:numPr>
          <w:ilvl w:val="0"/>
          <w:numId w:val="1"/>
        </w:numPr>
        <w:bidi w:val="0"/>
        <w:spacing w:lineRule="auto" w:line="300" w:before="0" w:after="0"/>
        <w:ind w:hanging="403" w:left="403" w:right="0"/>
        <w:jc w:val="left"/>
        <w:rPr>
          <w:rFonts w:ascii="Arial" w:hAnsi="Arial"/>
          <w:sz w:val="22"/>
          <w:szCs w:val="22"/>
          <w:lang w:val="en-US"/>
        </w:rPr>
      </w:pPr>
      <w:r>
        <w:rPr>
          <w:rFonts w:ascii="Arial" w:hAnsi="Arial"/>
          <w:b/>
          <w:bCs/>
          <w:outline w:val="false"/>
          <w:color w:val="000000"/>
          <w:sz w:val="22"/>
          <w:szCs w:val="22"/>
          <w:u w:val="none" w:color="000000"/>
          <w:lang w:val="en-US"/>
          <w14:textFill>
            <w14:solidFill>
              <w14:srgbClr w14:val="000000"/>
            </w14:solidFill>
          </w14:textFill>
        </w:rPr>
        <w:t>Integration</w:t>
      </w:r>
      <w:r>
        <w:rPr>
          <w:rFonts w:ascii="Arial" w:hAnsi="Arial"/>
          <w:outline w:val="false"/>
          <w:color w:val="000000"/>
          <w:sz w:val="22"/>
          <w:szCs w:val="22"/>
          <w:u w:val="none" w:color="000000"/>
          <w:lang w:val="en-US"/>
          <w14:textFill>
            <w14:solidFill>
              <w14:srgbClr w14:val="000000"/>
            </w14:solidFill>
          </w14:textFill>
        </w:rPr>
        <w:t>. This Agreement expresses the complete understanding of the parties with respect to the subject matter and supersedes all prior proposals, agreements, representations, and understandings. This Agreement may not be amended except in writing signed by both parties.</w:t>
      </w:r>
    </w:p>
    <w:p>
      <w:pPr>
        <w:pStyle w:val="ListParagraph"/>
        <w:numPr>
          <w:ilvl w:val="0"/>
          <w:numId w:val="1"/>
        </w:numPr>
        <w:bidi w:val="0"/>
        <w:spacing w:lineRule="auto" w:line="300" w:before="0" w:after="0"/>
        <w:ind w:hanging="403" w:left="403" w:right="0"/>
        <w:jc w:val="left"/>
        <w:rPr>
          <w:rFonts w:ascii="Arial" w:hAnsi="Arial"/>
          <w:sz w:val="22"/>
          <w:szCs w:val="22"/>
          <w:lang w:val="en-US"/>
        </w:rPr>
      </w:pPr>
      <w:r>
        <w:rPr>
          <w:rFonts w:ascii="Arial" w:hAnsi="Arial"/>
          <w:b/>
          <w:bCs/>
          <w:outline w:val="false"/>
          <w:color w:val="000000"/>
          <w:sz w:val="22"/>
          <w:szCs w:val="22"/>
          <w:u w:val="none" w:color="000000"/>
          <w:lang w:val="en-US"/>
          <w14:textFill>
            <w14:solidFill>
              <w14:srgbClr w14:val="000000"/>
            </w14:solidFill>
          </w14:textFill>
        </w:rPr>
        <w:t>Waiver</w:t>
      </w:r>
      <w:r>
        <w:rPr>
          <w:rFonts w:ascii="Arial" w:hAnsi="Arial"/>
          <w:outline w:val="false"/>
          <w:color w:val="000000"/>
          <w:sz w:val="22"/>
          <w:szCs w:val="22"/>
          <w:u w:val="none" w:color="000000"/>
          <w:lang w:val="en-US"/>
          <w14:textFill>
            <w14:solidFill>
              <w14:srgbClr w14:val="000000"/>
            </w14:solidFill>
          </w14:textFill>
        </w:rPr>
        <w:t>. The failure to exercise any right provided in this Agreement shall not be a waiver of prior or subsequent rights.</w:t>
      </w:r>
    </w:p>
    <w:p>
      <w:pPr>
        <w:pStyle w:val="ListParagraph"/>
        <w:numPr>
          <w:ilvl w:val="0"/>
          <w:numId w:val="1"/>
        </w:numPr>
        <w:bidi w:val="0"/>
        <w:spacing w:lineRule="auto" w:line="300" w:before="0" w:after="260"/>
        <w:ind w:hanging="403" w:left="403" w:right="0"/>
        <w:jc w:val="left"/>
        <w:rPr>
          <w:rFonts w:ascii="Arial" w:hAnsi="Arial"/>
          <w:sz w:val="22"/>
          <w:szCs w:val="22"/>
          <w:lang w:val="en-US"/>
        </w:rPr>
      </w:pPr>
      <w:r>
        <w:rPr>
          <w:rFonts w:ascii="Arial" w:hAnsi="Arial"/>
          <w:b/>
          <w:bCs/>
          <w:outline w:val="false"/>
          <w:color w:val="000000"/>
          <w:sz w:val="22"/>
          <w:szCs w:val="22"/>
          <w:u w:val="none" w:color="000000"/>
          <w:lang w:val="en-US"/>
          <w14:textFill>
            <w14:solidFill>
              <w14:srgbClr w14:val="000000"/>
            </w14:solidFill>
          </w14:textFill>
        </w:rPr>
        <w:t>Governing Law.</w:t>
      </w:r>
      <w:r>
        <w:rPr>
          <w:rFonts w:ascii="Arial" w:hAnsi="Arial"/>
          <w:outline w:val="false"/>
          <w:color w:val="000000"/>
          <w:sz w:val="22"/>
          <w:szCs w:val="22"/>
          <w:u w:val="none" w:color="000000"/>
          <w:lang w:val="en-US"/>
          <w14:textFill>
            <w14:solidFill>
              <w14:srgbClr w14:val="000000"/>
            </w14:solidFill>
          </w14:textFill>
        </w:rPr>
        <w:t xml:space="preserve"> This Agreement shall be governed under the laws in the State of Virginia.</w:t>
      </w:r>
    </w:p>
    <w:p>
      <w:pPr>
        <w:pStyle w:val="BodyA"/>
        <w:spacing w:lineRule="auto" w:line="300" w:before="0" w:after="120"/>
        <w:rPr>
          <w:rFonts w:ascii="Arial" w:hAnsi="Arial" w:eastAsia="Arial" w:cs="Arial"/>
          <w:outline w:val="false"/>
          <w:color w:val="000000"/>
          <w:sz w:val="22"/>
          <w:szCs w:val="22"/>
          <w:u w:val="none" w:color="000000"/>
          <w14:textFill>
            <w14:solidFill>
              <w14:srgbClr w14:val="000000"/>
            </w14:solidFill>
          </w14:textFill>
        </w:rPr>
      </w:pPr>
      <w:r>
        <w:rPr>
          <w:rFonts w:eastAsia="Arial" w:cs="Arial" w:ascii="Arial" w:hAnsi="Arial"/>
          <w:outline w:val="false"/>
          <w:color w:val="000000"/>
          <w:sz w:val="22"/>
          <w:szCs w:val="22"/>
          <w:u w:val="none" w:color="000000"/>
          <w14:textFill>
            <w14:solidFill>
              <w14:srgbClr w14:val="000000"/>
            </w14:solidFill>
          </w14:textFill>
        </w:rPr>
      </w:r>
    </w:p>
    <w:tbl>
      <w:tblPr>
        <w:tblW w:w="9216" w:type="dxa"/>
        <w:jc w:val="center"/>
        <w:tblInd w:w="0" w:type="dxa"/>
        <w:tblLayout w:type="fixed"/>
        <w:tblCellMar>
          <w:top w:w="80" w:type="dxa"/>
          <w:left w:w="80" w:type="dxa"/>
          <w:bottom w:w="80" w:type="dxa"/>
          <w:right w:w="80" w:type="dxa"/>
        </w:tblCellMar>
      </w:tblPr>
      <w:tblGrid>
        <w:gridCol w:w="4608"/>
        <w:gridCol w:w="4607"/>
      </w:tblGrid>
      <w:tr>
        <w:trPr>
          <w:trHeight w:val="3573" w:hRule="atLeast"/>
        </w:trPr>
        <w:tc>
          <w:tcPr>
            <w:tcW w:w="4608" w:type="dxa"/>
            <w:tcBorders/>
            <w:shd w:color="auto" w:fill="auto" w:val="clear"/>
            <w:vAlign w:val="center"/>
          </w:tcPr>
          <w:p>
            <w:pPr>
              <w:pStyle w:val="BodyA"/>
              <w:spacing w:lineRule="auto" w:line="300" w:before="0" w:after="360"/>
              <w:rPr>
                <w:rFonts w:ascii="Arial" w:hAnsi="Arial" w:eastAsia="Arial" w:cs="Arial"/>
                <w:b/>
                <w:bCs/>
                <w:sz w:val="26"/>
                <w:szCs w:val="26"/>
                <w:shd w:fill="auto" w:val="clear"/>
              </w:rPr>
            </w:pPr>
            <w:r>
              <w:rPr>
                <w:rFonts w:ascii="Arial" w:hAnsi="Arial"/>
                <w:b/>
                <w:bCs/>
                <w:sz w:val="26"/>
                <w:szCs w:val="26"/>
                <w:shd w:fill="auto" w:val="clear"/>
                <w:lang w:val="en-US"/>
              </w:rPr>
              <w:t>PARTY A</w:t>
            </w:r>
          </w:p>
          <w:p>
            <w:pPr>
              <w:pStyle w:val="BodyA"/>
              <w:bidi w:val="0"/>
              <w:spacing w:lineRule="auto" w:line="300" w:before="0" w:after="360"/>
              <w:ind w:hanging="0" w:left="0" w:right="0"/>
              <w:jc w:val="left"/>
              <w:rPr>
                <w:rFonts w:ascii="Arial" w:hAnsi="Arial" w:eastAsia="Arial" w:cs="Arial"/>
                <w:shd w:fill="auto" w:val="clear"/>
              </w:rPr>
            </w:pPr>
            <w:r>
              <w:rPr>
                <w:rFonts w:ascii="Arial" w:hAnsi="Arial"/>
                <w:b/>
                <w:bCs/>
                <w:shd w:fill="auto" w:val="clear"/>
                <w:lang w:val="en-US"/>
              </w:rPr>
              <w:t>Signature:</w:t>
            </w:r>
            <w:r>
              <w:rPr>
                <w:rFonts w:ascii="Arial" w:hAnsi="Arial"/>
                <w:shd w:fill="auto" w:val="clear"/>
                <w:lang w:val="en-US"/>
              </w:rPr>
              <w:t xml:space="preserve"> ________________________</w:t>
            </w:r>
          </w:p>
          <w:p>
            <w:pPr>
              <w:pStyle w:val="BodyA"/>
              <w:bidi w:val="0"/>
              <w:spacing w:lineRule="auto" w:line="300" w:before="0" w:after="360"/>
              <w:ind w:hanging="0" w:left="0" w:right="0"/>
              <w:jc w:val="left"/>
              <w:rPr>
                <w:rFonts w:ascii="Arial" w:hAnsi="Arial" w:eastAsia="Arial" w:cs="Arial"/>
                <w:shd w:fill="auto" w:val="clear"/>
              </w:rPr>
            </w:pPr>
            <w:r>
              <w:rPr>
                <w:rFonts w:ascii="Arial" w:hAnsi="Arial"/>
                <w:shd w:fill="auto" w:val="clear"/>
                <w:lang w:val="en-US"/>
              </w:rPr>
              <w:t>Printed Name: Shawn Russell</w:t>
            </w:r>
          </w:p>
          <w:p>
            <w:pPr>
              <w:pStyle w:val="BodyA"/>
              <w:bidi w:val="0"/>
              <w:spacing w:lineRule="auto" w:line="300" w:before="0" w:after="360"/>
              <w:ind w:hanging="0" w:left="0" w:right="0"/>
              <w:jc w:val="left"/>
              <w:rPr>
                <w:rFonts w:ascii="Arial" w:hAnsi="Arial" w:eastAsia="Arial" w:cs="Arial"/>
                <w:shd w:fill="auto" w:val="clear"/>
              </w:rPr>
            </w:pPr>
            <w:r>
              <w:rPr>
                <w:rFonts w:ascii="Arial" w:hAnsi="Arial"/>
                <w:shd w:fill="auto" w:val="clear"/>
                <w:lang w:val="en-US"/>
              </w:rPr>
              <w:t>Title: Author</w:t>
            </w:r>
          </w:p>
          <w:p>
            <w:pPr>
              <w:pStyle w:val="BodyA"/>
              <w:bidi w:val="0"/>
              <w:spacing w:lineRule="auto" w:line="300" w:before="0" w:after="360"/>
              <w:ind w:hanging="0" w:left="0" w:right="0"/>
              <w:jc w:val="left"/>
              <w:rPr/>
            </w:pPr>
            <w:r>
              <w:rPr>
                <w:rFonts w:ascii="Arial" w:hAnsi="Arial"/>
                <w:shd w:fill="auto" w:val="clear"/>
                <w:lang w:val="en-US"/>
              </w:rPr>
              <w:t>Date: 5 February 2024</w:t>
            </w:r>
          </w:p>
        </w:tc>
        <w:tc>
          <w:tcPr>
            <w:tcW w:w="4607" w:type="dxa"/>
            <w:tcBorders/>
            <w:shd w:color="auto" w:fill="auto" w:val="clear"/>
            <w:vAlign w:val="center"/>
          </w:tcPr>
          <w:p>
            <w:pPr>
              <w:pStyle w:val="BodyA"/>
              <w:spacing w:lineRule="auto" w:line="300" w:before="0" w:after="360"/>
              <w:rPr>
                <w:rFonts w:ascii="Arial" w:hAnsi="Arial" w:eastAsia="Arial" w:cs="Arial"/>
                <w:b/>
                <w:bCs/>
                <w:sz w:val="26"/>
                <w:szCs w:val="26"/>
                <w:shd w:fill="auto" w:val="clear"/>
              </w:rPr>
            </w:pPr>
            <w:r>
              <w:rPr>
                <w:rFonts w:ascii="Arial" w:hAnsi="Arial"/>
                <w:b/>
                <w:bCs/>
                <w:sz w:val="26"/>
                <w:szCs w:val="26"/>
                <w:shd w:fill="auto" w:val="clear"/>
                <w:lang w:val="en-US"/>
              </w:rPr>
              <w:t>PARTY B</w:t>
            </w:r>
          </w:p>
          <w:p>
            <w:pPr>
              <w:pStyle w:val="BodyA"/>
              <w:bidi w:val="0"/>
              <w:spacing w:lineRule="auto" w:line="300" w:before="0" w:after="360"/>
              <w:ind w:hanging="0" w:left="0" w:right="0"/>
              <w:jc w:val="left"/>
              <w:rPr>
                <w:rFonts w:ascii="Arial" w:hAnsi="Arial" w:eastAsia="Arial" w:cs="Arial"/>
                <w:shd w:fill="auto" w:val="clear"/>
              </w:rPr>
            </w:pPr>
            <w:r>
              <w:rPr>
                <w:rFonts w:ascii="Arial" w:hAnsi="Arial"/>
                <w:b/>
                <w:bCs/>
                <w:shd w:fill="auto" w:val="clear"/>
                <w:lang w:val="en-US"/>
              </w:rPr>
              <w:t>Signature:</w:t>
            </w:r>
            <w:r>
              <w:rPr>
                <w:rFonts w:ascii="Arial" w:hAnsi="Arial"/>
                <w:shd w:fill="auto" w:val="clear"/>
                <w:lang w:val="en-US"/>
              </w:rPr>
              <w:t xml:space="preserve"> </w:t>
            </w:r>
          </w:p>
          <w:p>
            <w:pPr>
              <w:pStyle w:val="BodyA"/>
              <w:bidi w:val="0"/>
              <w:spacing w:lineRule="auto" w:line="300" w:before="0" w:after="360"/>
              <w:ind w:hanging="0" w:left="0" w:right="0"/>
              <w:jc w:val="left"/>
              <w:rPr>
                <w:rFonts w:ascii="Arial" w:hAnsi="Arial" w:eastAsia="Arial" w:cs="Arial"/>
                <w:shd w:fill="auto" w:val="clear"/>
              </w:rPr>
            </w:pPr>
            <w:r>
              <w:rPr>
                <w:rFonts w:ascii="Arial" w:hAnsi="Arial"/>
                <w:shd w:fill="auto" w:val="clear"/>
                <w:lang w:val="en-US"/>
              </w:rPr>
              <w:t>GARY SMAILES</w:t>
            </w:r>
          </w:p>
          <w:p>
            <w:pPr>
              <w:pStyle w:val="BodyA"/>
              <w:bidi w:val="0"/>
              <w:spacing w:lineRule="auto" w:line="300" w:before="0" w:after="360"/>
              <w:ind w:hanging="0" w:left="0" w:right="0"/>
              <w:jc w:val="left"/>
              <w:rPr>
                <w:rFonts w:ascii="Arial" w:hAnsi="Arial" w:eastAsia="Arial" w:cs="Arial"/>
                <w:shd w:fill="auto" w:val="clear"/>
              </w:rPr>
            </w:pPr>
            <w:r>
              <w:rPr>
                <w:rFonts w:ascii="Arial" w:hAnsi="Arial"/>
                <w:shd w:fill="auto" w:val="clear"/>
                <w:lang w:val="en-US"/>
              </w:rPr>
              <w:t>Printed Name: Gary Smailes</w:t>
            </w:r>
          </w:p>
          <w:p>
            <w:pPr>
              <w:pStyle w:val="BodyA"/>
              <w:bidi w:val="0"/>
              <w:spacing w:lineRule="auto" w:line="300" w:before="0" w:after="360"/>
              <w:ind w:hanging="0" w:left="0" w:right="0"/>
              <w:jc w:val="left"/>
              <w:rPr>
                <w:rFonts w:ascii="Arial" w:hAnsi="Arial" w:eastAsia="Arial" w:cs="Arial"/>
                <w:shd w:fill="auto" w:val="clear"/>
              </w:rPr>
            </w:pPr>
            <w:r>
              <w:rPr>
                <w:rFonts w:ascii="Arial" w:hAnsi="Arial"/>
                <w:shd w:fill="auto" w:val="clear"/>
                <w:lang w:val="en-US"/>
              </w:rPr>
              <w:t>Title: Editor</w:t>
            </w:r>
          </w:p>
          <w:p>
            <w:pPr>
              <w:pStyle w:val="BodyA"/>
              <w:bidi w:val="0"/>
              <w:spacing w:lineRule="auto" w:line="300" w:before="0" w:after="360"/>
              <w:ind w:hanging="0" w:left="0" w:right="0"/>
              <w:jc w:val="left"/>
              <w:rPr/>
            </w:pPr>
            <w:r>
              <w:rPr>
                <w:rFonts w:ascii="Arial" w:hAnsi="Arial"/>
                <w:shd w:fill="auto" w:val="clear"/>
                <w:lang w:val="en-US"/>
              </w:rPr>
              <w:t>Date: 5 February 2024</w:t>
            </w:r>
          </w:p>
        </w:tc>
      </w:tr>
    </w:tbl>
    <w:p>
      <w:pPr>
        <w:pStyle w:val="BodyA"/>
        <w:widowControl w:val="false"/>
        <w:spacing w:before="0" w:after="120"/>
        <w:ind w:hanging="324" w:left="324" w:right="0"/>
        <w:jc w:val="center"/>
        <w:rPr>
          <w:rFonts w:ascii="Arial" w:hAnsi="Arial" w:eastAsia="Arial" w:cs="Arial"/>
          <w:outline w:val="false"/>
          <w:color w:val="000000"/>
          <w:sz w:val="22"/>
          <w:szCs w:val="22"/>
          <w:u w:val="none" w:color="000000"/>
          <w14:textFill>
            <w14:solidFill>
              <w14:srgbClr w14:val="000000"/>
            </w14:solidFill>
          </w14:textFill>
        </w:rPr>
      </w:pPr>
      <w:r>
        <w:rPr>
          <w:rFonts w:eastAsia="Arial" w:cs="Arial" w:ascii="Arial" w:hAnsi="Arial"/>
          <w:outline w:val="false"/>
          <w:color w:val="000000"/>
          <w:sz w:val="22"/>
          <w:szCs w:val="22"/>
          <w:u w:val="none" w:color="000000"/>
          <w14:textFill>
            <w14:solidFill>
              <w14:srgbClr w14:val="000000"/>
            </w14:solidFill>
          </w14:textFill>
        </w:rPr>
      </w:r>
    </w:p>
    <w:p>
      <w:pPr>
        <w:pStyle w:val="BodyA"/>
        <w:widowControl w:val="false"/>
        <w:spacing w:before="0" w:after="120"/>
        <w:ind w:hanging="216" w:left="216" w:right="0"/>
        <w:jc w:val="center"/>
        <w:rPr>
          <w:rFonts w:ascii="Arial" w:hAnsi="Arial" w:eastAsia="Arial" w:cs="Arial"/>
          <w:outline w:val="false"/>
          <w:color w:val="000000"/>
          <w:sz w:val="22"/>
          <w:szCs w:val="22"/>
          <w:u w:val="none" w:color="000000"/>
          <w14:textFill>
            <w14:solidFill>
              <w14:srgbClr w14:val="000000"/>
            </w14:solidFill>
          </w14:textFill>
        </w:rPr>
      </w:pPr>
      <w:r>
        <w:rPr>
          <w:rFonts w:eastAsia="Arial" w:cs="Arial" w:ascii="Arial" w:hAnsi="Arial"/>
          <w:outline w:val="false"/>
          <w:color w:val="000000"/>
          <w:sz w:val="22"/>
          <w:szCs w:val="22"/>
          <w:u w:val="none" w:color="000000"/>
          <w14:textFill>
            <w14:solidFill>
              <w14:srgbClr w14:val="000000"/>
            </w14:solidFill>
          </w14:textFill>
        </w:rPr>
      </w:r>
    </w:p>
    <w:p>
      <w:pPr>
        <w:pStyle w:val="BodyA"/>
        <w:widowControl w:val="false"/>
        <w:spacing w:before="0" w:after="120"/>
        <w:ind w:hanging="108" w:left="108" w:right="0"/>
        <w:jc w:val="center"/>
        <w:rPr>
          <w:rFonts w:ascii="Arial" w:hAnsi="Arial" w:eastAsia="Arial" w:cs="Arial"/>
          <w:outline w:val="false"/>
          <w:color w:val="000000"/>
          <w:sz w:val="22"/>
          <w:szCs w:val="22"/>
          <w:u w:val="none" w:color="000000"/>
          <w14:textFill>
            <w14:solidFill>
              <w14:srgbClr w14:val="000000"/>
            </w14:solidFill>
          </w14:textFill>
        </w:rPr>
      </w:pPr>
      <w:r>
        <w:rPr>
          <w:rFonts w:eastAsia="Arial" w:cs="Arial" w:ascii="Arial" w:hAnsi="Arial"/>
          <w:outline w:val="false"/>
          <w:color w:val="000000"/>
          <w:sz w:val="22"/>
          <w:szCs w:val="22"/>
          <w:u w:val="none" w:color="000000"/>
          <w14:textFill>
            <w14:solidFill>
              <w14:srgbClr w14:val="000000"/>
            </w14:solidFill>
          </w14:textFill>
        </w:rPr>
      </w:r>
    </w:p>
    <w:p>
      <w:pPr>
        <w:pStyle w:val="BodyA"/>
        <w:widowControl w:val="false"/>
        <w:spacing w:before="0" w:after="120"/>
        <w:jc w:val="center"/>
        <w:rPr>
          <w:rFonts w:ascii="Arial" w:hAnsi="Arial" w:eastAsia="Arial" w:cs="Arial"/>
          <w:outline w:val="false"/>
          <w:color w:val="000000"/>
          <w:sz w:val="22"/>
          <w:szCs w:val="22"/>
          <w:u w:val="none" w:color="000000"/>
          <w14:textFill>
            <w14:solidFill>
              <w14:srgbClr w14:val="000000"/>
            </w14:solidFill>
          </w14:textFill>
        </w:rPr>
      </w:pPr>
      <w:r>
        <w:rPr>
          <w:rFonts w:eastAsia="Arial" w:cs="Arial" w:ascii="Arial" w:hAnsi="Arial"/>
          <w:outline w:val="false"/>
          <w:color w:val="000000"/>
          <w:sz w:val="22"/>
          <w:szCs w:val="22"/>
          <w:u w:val="none" w:color="000000"/>
          <w14:textFill>
            <w14:solidFill>
              <w14:srgbClr w14:val="000000"/>
            </w14:solidFill>
          </w14:textFill>
        </w:rPr>
      </w:r>
    </w:p>
    <w:p>
      <w:pPr>
        <w:pStyle w:val="BodyA"/>
        <w:rPr/>
      </w:pPr>
      <w:r>
        <w:rPr/>
      </w:r>
    </w:p>
    <w:sectPr>
      <w:headerReference w:type="default" r:id="rId2"/>
      <w:footerReference w:type="default" r:id="rId3"/>
      <w:type w:val="nextPage"/>
      <w:pgSz w:w="12240" w:h="15840"/>
      <w:pgMar w:left="1440" w:right="1440" w:gutter="0" w:header="288" w:top="1440" w:footer="432"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360"/>
        <w:tab w:val="center" w:pos="4680" w:leader="none"/>
        <w:tab w:val="right" w:pos="9340" w:leader="none"/>
      </w:tabs>
      <w:jc w:val="right"/>
      <w:rPr/>
    </w:pPr>
    <w:r>
      <w:rPr>
        <w:rFonts w:ascii="Arial" w:hAnsi="Arial"/>
        <w:lang w:val="en-US"/>
      </w:rPr>
      <w:t xml:space="preserve">Page </w:t>
    </w:r>
    <w:r>
      <w:rPr>
        <w:rFonts w:eastAsia="Arial" w:cs="Arial" w:ascii="Arial" w:hAnsi="Arial"/>
      </w:rPr>
      <w:fldChar w:fldCharType="begin"/>
    </w:r>
    <w:r>
      <w:rPr>
        <w:rFonts w:eastAsia="Arial" w:cs="Arial" w:ascii="Arial" w:hAnsi="Arial"/>
      </w:rPr>
      <w:instrText xml:space="preserve"> PAGE </w:instrText>
    </w:r>
    <w:r>
      <w:rPr>
        <w:rFonts w:eastAsia="Arial" w:cs="Arial" w:ascii="Arial" w:hAnsi="Arial"/>
      </w:rPr>
      <w:fldChar w:fldCharType="separate"/>
    </w:r>
    <w:r>
      <w:rPr>
        <w:rFonts w:eastAsia="Arial" w:cs="Arial" w:ascii="Arial" w:hAnsi="Arial"/>
      </w:rPr>
      <w:t>2</w:t>
    </w:r>
    <w:r>
      <w:rPr>
        <w:rFonts w:eastAsia="Arial" w:cs="Arial" w:ascii="Arial" w:hAnsi="Arial"/>
      </w:rPr>
      <w:fldChar w:fldCharType="end"/>
    </w:r>
    <w:r>
      <w:rPr>
        <w:rFonts w:ascii="Arial" w:hAnsi="Arial"/>
        <w:lang w:val="en-US"/>
      </w:rPr>
      <w:t xml:space="preserve"> of </w:t>
    </w:r>
    <w:r>
      <w:rPr>
        <w:rFonts w:eastAsia="Arial" w:cs="Arial" w:ascii="Arial" w:hAnsi="Arial"/>
      </w:rPr>
      <w:fldChar w:fldCharType="begin"/>
    </w:r>
    <w:r>
      <w:rPr>
        <w:rFonts w:eastAsia="Arial" w:cs="Arial" w:ascii="Arial" w:hAnsi="Arial"/>
      </w:rPr>
      <w:instrText xml:space="preserve"> NUMPAGES </w:instrText>
    </w:r>
    <w:r>
      <w:rPr>
        <w:rFonts w:eastAsia="Arial" w:cs="Arial" w:ascii="Arial" w:hAnsi="Arial"/>
      </w:rPr>
      <w:fldChar w:fldCharType="separate"/>
    </w:r>
    <w:r>
      <w:rPr>
        <w:rFonts w:eastAsia="Arial" w:cs="Arial" w:ascii="Arial" w:hAnsi="Arial"/>
      </w:rPr>
      <w:t>2</w:t>
    </w:r>
    <w:r>
      <w:rPr>
        <w:rFonts w:eastAsia="Arial"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drawing>
        <wp:anchor behindDoc="1" distT="0" distB="0" distL="0" distR="0" simplePos="0" locked="0" layoutInCell="0" allowOverlap="1" relativeHeight="3">
          <wp:simplePos x="0" y="0"/>
          <wp:positionH relativeFrom="page">
            <wp:posOffset>1184910</wp:posOffset>
          </wp:positionH>
          <wp:positionV relativeFrom="page">
            <wp:posOffset>9475470</wp:posOffset>
          </wp:positionV>
          <wp:extent cx="295275" cy="320040"/>
          <wp:effectExtent l="0" t="0" r="0" b="0"/>
          <wp:wrapNone/>
          <wp:docPr id="1" name="officeArt object" descr="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Picture 1">
                    <a:hlinkClick r:id="rId2"/>
                  </pic:cNvPr>
                  <pic:cNvPicPr>
                    <a:picLocks noChangeAspect="1" noChangeArrowheads="1"/>
                  </pic:cNvPicPr>
                </pic:nvPicPr>
                <pic:blipFill>
                  <a:blip r:embed="rId1"/>
                  <a:stretch>
                    <a:fillRect/>
                  </a:stretch>
                </pic:blipFill>
                <pic:spPr bwMode="auto">
                  <a:xfrm>
                    <a:off x="0" y="0"/>
                    <a:ext cx="295275" cy="3200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03" w:hanging="403"/>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302"/>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302"/>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302"/>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hanging="0" w:left="0" w:right="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Hyperlink">
    <w:name w:val="Hyperlink"/>
    <w:rPr>
      <w:u w:val="single" w:color="FFFFFF"/>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Footer">
    <w:name w:val="Header &amp; Footer"/>
    <w:qFormat/>
    <w:pPr>
      <w:keepNext w:val="false"/>
      <w:keepLines w:val="false"/>
      <w:pageBreakBefore w:val="false"/>
      <w:widowControl/>
      <w:pBdr/>
      <w:shd w:val="clear" w:color="auto" w:fill="auto"/>
      <w:tabs>
        <w:tab w:val="clear" w:pos="720"/>
        <w:tab w:val="right" w:pos="9020" w:leader="none"/>
      </w:tabs>
      <w:suppressAutoHyphens w:val="false"/>
      <w:bidi w:val="0"/>
      <w:spacing w:lineRule="auto" w:line="240" w:beforeAutospacing="0" w:before="0" w:afterAutospacing="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w="12700" w14:cap="flat">
        <w14:noFill/>
        <w14:miter w14:lim="400000"/>
      </w14:textOutline>
      <w14:textFill>
        <w14:solidFill>
          <w14:srgbClr w14:val="000000"/>
        </w14:solidFill>
      </w14:textFill>
    </w:rPr>
  </w:style>
  <w:style w:type="paragraph" w:styleId="HeaderandFooter">
    <w:name w:val="Header and Footer"/>
    <w:basedOn w:val="Normal"/>
    <w:qFormat/>
    <w:pPr/>
    <w:rPr/>
  </w:style>
  <w:style w:type="paragraph" w:styleId="Footer">
    <w:name w:val="Footer"/>
    <w:pPr>
      <w:keepNext w:val="false"/>
      <w:keepLines w:val="false"/>
      <w:pageBreakBefore w:val="false"/>
      <w:widowControl/>
      <w:pBdr/>
      <w:shd w:val="clear" w:color="auto" w:fill="auto"/>
      <w:tabs>
        <w:tab w:val="clear" w:pos="720"/>
        <w:tab w:val="center" w:pos="4680" w:leader="none"/>
        <w:tab w:val="right" w:pos="9360" w:leader="none"/>
      </w:tabs>
      <w:suppressAutoHyphens w:val="false"/>
      <w:bidi w:val="0"/>
      <w:spacing w:lineRule="auto" w:line="240" w:beforeAutospacing="0" w:before="0" w:afterAutospacing="0" w:after="0"/>
      <w:ind w:hanging="0" w:left="0" w:right="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Fill>
        <w14:solidFill>
          <w14:srgbClr w14:val="000000"/>
        </w14:solidFill>
      </w14:textFill>
    </w:rPr>
  </w:style>
  <w:style w:type="paragraph" w:styleId="BodyA">
    <w:name w:val="Body A"/>
    <w:qFormat/>
    <w:pPr>
      <w:keepNext w:val="false"/>
      <w:keepLines w:val="false"/>
      <w:pageBreakBefore w:val="false"/>
      <w:widowControl/>
      <w:pBdr/>
      <w:shd w:val="clear" w:color="auto" w:fill="auto"/>
      <w:suppressAutoHyphens w:val="false"/>
      <w:bidi w:val="0"/>
      <w:spacing w:lineRule="auto" w:line="240" w:beforeAutospacing="0" w:before="0" w:afterAutospacing="0" w:after="0"/>
      <w:ind w:hanging="0" w:left="0" w:right="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w="12700" w14:cap="flat">
        <w14:noFill/>
        <w14:miter w14:lim="400000"/>
      </w14:textOutline>
      <w14:textFill>
        <w14:solidFill>
          <w14:srgbClr w14:val="000000"/>
        </w14:solidFill>
      </w14:textFill>
    </w:rPr>
  </w:style>
  <w:style w:type="paragraph" w:styleId="ListParagraph">
    <w:name w:val="List Paragraph"/>
    <w:qFormat/>
    <w:pPr>
      <w:keepNext w:val="false"/>
      <w:keepLines w:val="false"/>
      <w:pageBreakBefore w:val="false"/>
      <w:widowControl/>
      <w:pBdr/>
      <w:shd w:val="clear" w:color="auto" w:fill="auto"/>
      <w:suppressAutoHyphens w:val="false"/>
      <w:bidi w:val="0"/>
      <w:spacing w:lineRule="auto" w:line="240" w:beforeAutospacing="0" w:before="0" w:afterAutospacing="0" w:after="0"/>
      <w:ind w:hanging="0" w:left="720" w:right="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Fill>
        <w14:solidFill>
          <w14:srgbClr w14:val="000000"/>
        </w14:solidFill>
      </w14:textFill>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qFormat/>
  </w:style>
  <w:style w:type="numbering" w:styleId="ImportedStyle1">
    <w:name w:val="Imported Style 1"/>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opendocs.com/" TargetMode="Externa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LibreOffice/7.6.4.1$Linux_X86_64 LibreOffice_project/60$Build-1</Application>
  <AppVersion>15.0000</AppVersion>
  <Pages>2</Pages>
  <Words>430</Words>
  <Characters>2358</Characters>
  <CharactersWithSpaces>2758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2024-02-06T11:24:10Z</dcterms:modified>
  <cp:revision>1</cp:revision>
  <dc:subject/>
  <dc:title/>
</cp:coreProperties>
</file>