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DataDrivenSpawn</w:t>
        <w:br/>
        <w:t>软件用户手册</w:t>
      </w:r>
    </w:p>
    <w:p>
      <w:pPr>
        <w:jc w:val="center"/>
      </w:pPr>
      <w:r>
        <w:rPr>
          <w:rFonts w:ascii="Times New Roman" w:hAnsi="Times New Roman" w:eastAsia="黑体"/>
          <w:color w:val="000000"/>
          <w:sz w:val="26"/>
        </w:rPr>
        <w:t>（依据 GJB 438C-2021 附录 Q 编制）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文档编号</w:t>
            </w:r>
          </w:p>
        </w:tc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>DDS-SUM-001</w:t>
            </w:r>
          </w:p>
        </w:tc>
      </w:tr>
      <w:tr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文档版本</w:t>
            </w:r>
          </w:p>
        </w:tc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>V1.0</w:t>
            </w:r>
          </w:p>
        </w:tc>
      </w:tr>
      <w:tr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适用软件</w:t>
            </w:r>
          </w:p>
        </w:tc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>DataDrivenSpawn main@70e5596</w:t>
            </w:r>
          </w:p>
        </w:tc>
      </w:tr>
      <w:tr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文档状态</w:t>
            </w:r>
          </w:p>
        </w:tc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>正式版</w:t>
            </w:r>
          </w:p>
        </w:tc>
      </w:tr>
      <w:tr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编制日期</w:t>
            </w:r>
          </w:p>
        </w:tc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>2026-10-02</w:t>
            </w:r>
          </w:p>
        </w:tc>
      </w:tr>
      <w:tr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保密标识</w:t>
            </w:r>
          </w:p>
        </w:tc>
        <w:tc>
          <w:tcPr>
            <w:tcW w:type="dxa" w:w="4479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>公开</w:t>
            </w:r>
          </w:p>
        </w:tc>
      </w:tr>
    </w:tbl>
    <w:p>
      <w:r>
        <w:br w:type="page"/>
      </w:r>
    </w:p>
    <w:p>
      <w:pPr>
        <w:pStyle w:val="Heading2"/>
      </w:pPr>
      <w:r>
        <w:t>修改记录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修改内容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修改者</w:t>
            </w:r>
          </w:p>
        </w:tc>
      </w:tr>
      <w:tr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V1.0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2026-10-02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首次发布。依据 GJB 438C-2021 附录 Q 组织正文，覆盖安装、配置、操作、消息及故障恢复。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DataDrivenSpawn 项目组</w:t>
            </w:r>
          </w:p>
        </w:tc>
      </w:tr>
    </w:tbl>
    <w:p>
      <w:pPr>
        <w:spacing w:after="0"/>
      </w:pPr>
    </w:p>
    <w:p>
      <w:pPr>
        <w:pStyle w:val="Heading2"/>
      </w:pPr>
      <w:r>
        <w:t>目录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范围  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引用文件  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软件综述  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软件入门  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使用指南  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注释  </w:t>
      </w:r>
    </w:p>
    <w:p>
      <w:r>
        <w:rPr>
          <w:rFonts w:ascii="Times New Roman" w:hAnsi="Times New Roman" w:eastAsia="宋体"/>
          <w:color w:val="000000"/>
          <w:sz w:val="21"/>
        </w:rPr>
        <w:t>附录 A 完整配置示例</w:t>
      </w:r>
    </w:p>
    <w:p>
      <w:r>
        <w:rPr>
          <w:rFonts w:ascii="Times New Roman" w:hAnsi="Times New Roman" w:eastAsia="宋体"/>
          <w:color w:val="000000"/>
          <w:sz w:val="21"/>
        </w:rPr>
        <w:t>附录 B 快速参考</w:t>
      </w:r>
    </w:p>
    <w:p>
      <w:r>
        <w:rPr>
          <w:rFonts w:ascii="Times New Roman" w:hAnsi="Times New Roman" w:eastAsia="宋体"/>
          <w:color w:val="000000"/>
          <w:sz w:val="21"/>
        </w:rPr>
        <w:t>附录 C 验收检查表</w:t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r>
        <w:rPr>
          <w:rFonts w:ascii="Times New Roman" w:hAnsi="Times New Roman" w:eastAsia="宋体"/>
          <w:color w:val="000000"/>
          <w:sz w:val="21"/>
        </w:rPr>
        <w:t xml:space="preserve">本文档适用于开源软件组件 </w:t>
      </w:r>
      <w:r>
        <w:rPr>
          <w:rFonts w:ascii="Times New Roman" w:hAnsi="Times New Roman" w:eastAsia="宋体"/>
          <w:b/>
          <w:color w:val="000000"/>
          <w:sz w:val="21"/>
        </w:rPr>
        <w:t>DataDrivenSpawn</w:t>
      </w:r>
      <w:r>
        <w:rPr>
          <w:rFonts w:ascii="Times New Roman" w:hAnsi="Times New Roman" w:eastAsia="宋体"/>
          <w:color w:val="000000"/>
          <w:sz w:val="21"/>
        </w:rPr>
        <w:t>，软件名称、版本和发布标识见表 1。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标识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软件名称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DataDrivenSpawn 数据驱动导演系统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软件缩略名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DDS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软件配置项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Scripts/Spawn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目录内的 C# 源文件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适用版本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Git </w:t>
            </w:r>
            <w:r>
              <w:rPr>
                <w:rFonts w:ascii="Consolas" w:hAnsi="Consolas" w:eastAsia="等线"/>
                <w:color w:val="000000"/>
                <w:sz w:val="18"/>
              </w:rPr>
              <w:t>main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分支，基线提交 </w:t>
            </w:r>
            <w:r>
              <w:rPr>
                <w:rFonts w:ascii="Consolas" w:hAnsi="Consolas" w:eastAsia="等线"/>
                <w:color w:val="000000"/>
                <w:sz w:val="18"/>
              </w:rPr>
              <w:t>70e5596819f57983bf9ad1c7853277a0e3d03b2b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配置格式版本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七列刷新行、兼容六列刷新行；</w:t>
            </w:r>
            <w:r>
              <w:rPr>
                <w:rFonts w:ascii="Consolas" w:hAnsi="Consolas" w:eastAsia="等线"/>
                <w:color w:val="000000"/>
                <w:sz w:val="18"/>
              </w:rPr>
              <w:t>$WAIT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条件指令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发布渠道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GitHub 仓库 </w:t>
            </w:r>
            <w:r>
              <w:rPr>
                <w:rFonts w:ascii="Consolas" w:hAnsi="Consolas" w:eastAsia="等线"/>
                <w:color w:val="000000"/>
                <w:sz w:val="18"/>
              </w:rPr>
              <w:t>BubbleSothoth/DataDrivenSpawn</w:t>
            </w:r>
          </w:p>
        </w:tc>
      </w:tr>
    </w:tbl>
    <w:p>
      <w:pPr>
        <w:spacing w:after="0"/>
      </w:pPr>
    </w:p>
    <w:p>
      <w:pPr>
        <w:pStyle w:val="Heading2"/>
      </w:pPr>
      <w:r>
        <w:t>1.2 系统概述</w:t>
      </w:r>
    </w:p>
    <w:p>
      <w:r>
        <w:rPr>
          <w:rFonts w:ascii="Times New Roman" w:hAnsi="Times New Roman" w:eastAsia="宋体"/>
          <w:color w:val="000000"/>
          <w:sz w:val="21"/>
        </w:rPr>
        <w:t xml:space="preserve">DataDrivenSpawn 是面向 Unity 项目的数据驱动导演组件。用户以文本配置规定 GameObject 的创建时间或前置条件、Prefab 名称、三维位置、分组、待挂载的 Component 以及 Component 的 public 字段值；运行时由 </w:t>
      </w:r>
      <w:r>
        <w:rPr>
          <w:rFonts w:ascii="Consolas" w:hAnsi="Consolas" w:eastAsia="等线"/>
          <w:color w:val="000000"/>
          <w:sz w:val="21"/>
        </w:rPr>
        <w:t>SpawnController</w:t>
      </w:r>
      <w:r>
        <w:rPr>
          <w:rFonts w:ascii="Times New Roman" w:hAnsi="Times New Roman" w:eastAsia="宋体"/>
          <w:color w:val="000000"/>
          <w:sz w:val="21"/>
        </w:rPr>
        <w:t xml:space="preserve"> 顺序解析并执行。软件可用于弹幕射击、关卡波次、剧情触发、测试场景和其他需要按时间或条件组织对象的场合。</w:t>
      </w:r>
    </w:p>
    <w:p>
      <w:r>
        <w:rPr>
          <w:rFonts w:ascii="Times New Roman" w:hAnsi="Times New Roman" w:eastAsia="宋体"/>
          <w:color w:val="000000"/>
          <w:sz w:val="21"/>
        </w:rPr>
        <w:t>软件具有以下一般特性：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以毫秒时间轴和可扩展条件驱动对象创建；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通过 Inspector 显式登记 Prefab，不依赖 </w:t>
      </w:r>
      <w:r>
        <w:rPr>
          <w:rFonts w:ascii="Consolas" w:hAnsi="Consolas" w:eastAsia="等线"/>
          <w:color w:val="000000"/>
          <w:sz w:val="21"/>
        </w:rPr>
        <w:t>Resources.Load</w:t>
      </w:r>
      <w:r>
        <w:rPr>
          <w:rFonts w:ascii="Times New Roman" w:hAnsi="Times New Roman" w:eastAsia="宋体"/>
          <w:color w:val="000000"/>
          <w:sz w:val="21"/>
        </w:rPr>
        <w:t>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通过反射查找或添加 Component，并按字段真实类型写入 public field；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内置常用基础类型和 Unity 类型转换器，并支持自定义扩展；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逐行隔离配置错误，使单条错误不阻断后续有效指令；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通过缓存和单帧指令限额控制运行开销。</w:t>
      </w:r>
    </w:p>
    <w:p>
      <w:r>
        <w:rPr>
          <w:rFonts w:ascii="Times New Roman" w:hAnsi="Times New Roman" w:eastAsia="宋体"/>
          <w:color w:val="000000"/>
          <w:sz w:val="21"/>
        </w:rPr>
        <w:t>该软件不提供图形化编排器、网络同步、存档系统、对象池、Prefab 自动寻址或业务对象销毁逻辑。上述能力由集成项目负责。</w:t>
      </w:r>
    </w:p>
    <w:p>
      <w:pPr>
        <w:pStyle w:val="Heading2"/>
      </w:pPr>
      <w:r>
        <w:t>1.3 文档概述</w:t>
      </w:r>
    </w:p>
    <w:p>
      <w:r>
        <w:rPr>
          <w:rFonts w:ascii="Times New Roman" w:hAnsi="Times New Roman" w:eastAsia="宋体"/>
          <w:color w:val="000000"/>
          <w:sz w:val="21"/>
        </w:rPr>
        <w:t>本文档用于指导 Unity 开发人员、关卡配置人员和测试人员安装、配置、启动、使用、停止及排查 DataDrivenSpawn。第 3 章说明软件能力与运行条件；第 4 章给出首次安装和启停规程；第 5 章给出全部用户操作、输入约定、数据备份、消息及恢复规程；附录提供可直接复用的示例、快速参考和验收检查表。</w:t>
      </w:r>
    </w:p>
    <w:p>
      <w:r>
        <w:rPr>
          <w:rFonts w:ascii="Times New Roman" w:hAnsi="Times New Roman" w:eastAsia="宋体"/>
          <w:color w:val="000000"/>
          <w:sz w:val="21"/>
        </w:rPr>
        <w:t xml:space="preserve">本软件及本文档均按公开开源资料管理。用户应遵守仓库 </w:t>
      </w:r>
      <w:r>
        <w:rPr>
          <w:rFonts w:ascii="Consolas" w:hAnsi="Consolas" w:eastAsia="等线"/>
          <w:color w:val="000000"/>
          <w:sz w:val="21"/>
        </w:rPr>
        <w:t>LICENSE</w:t>
      </w:r>
      <w:r>
        <w:rPr>
          <w:rFonts w:ascii="Times New Roman" w:hAnsi="Times New Roman" w:eastAsia="宋体"/>
          <w:color w:val="000000"/>
          <w:sz w:val="21"/>
        </w:rPr>
        <w:t>；不得在公开配置、日志、截图或问题报告中写入涉密信息、访问令牌、私钥或个人敏感信息。</w:t>
      </w:r>
    </w:p>
    <w:p>
      <w:pPr>
        <w:pStyle w:val="Heading1"/>
      </w:pPr>
      <w:r>
        <w:t>2 引用文件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编号或标识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文件名称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版本/日期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来源</w:t>
            </w:r>
          </w:p>
        </w:tc>
      </w:tr>
      <w:tr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GJB 438C-2021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军用软件开发文档通用要求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2021-12-30 发布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标准公开发行渠道</w:t>
            </w:r>
          </w:p>
        </w:tc>
      </w:tr>
      <w:tr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DDS-README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DataDrivenSpawn README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基线提交 </w:t>
            </w:r>
            <w:r>
              <w:rPr>
                <w:rFonts w:ascii="Consolas" w:hAnsi="Consolas" w:eastAsia="等线"/>
                <w:color w:val="000000"/>
                <w:sz w:val="18"/>
              </w:rPr>
              <w:t>70e5596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本仓库 </w:t>
            </w:r>
            <w:r>
              <w:rPr>
                <w:rFonts w:ascii="Consolas" w:hAnsi="Consolas" w:eastAsia="等线"/>
                <w:color w:val="000000"/>
                <w:sz w:val="18"/>
              </w:rPr>
              <w:t>README.md</w:t>
            </w:r>
          </w:p>
        </w:tc>
      </w:tr>
      <w:tr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DDS-REQ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DataDrivenSpawn 需求文档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基线提交 </w:t>
            </w:r>
            <w:r>
              <w:rPr>
                <w:rFonts w:ascii="Consolas" w:hAnsi="Consolas" w:eastAsia="等线"/>
                <w:color w:val="000000"/>
                <w:sz w:val="18"/>
              </w:rPr>
              <w:t>70e5596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本仓库 </w:t>
            </w:r>
            <w:r>
              <w:rPr>
                <w:rFonts w:ascii="Consolas" w:hAnsi="Consolas" w:eastAsia="等线"/>
                <w:color w:val="000000"/>
                <w:sz w:val="18"/>
              </w:rPr>
              <w:t>需求文档.markdown</w:t>
            </w:r>
          </w:p>
        </w:tc>
      </w:tr>
      <w:tr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UNITY-MANUAL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Unity Manual / Scripting API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与集成工程所用 Unity 版本一致</w:t>
            </w:r>
          </w:p>
        </w:tc>
        <w:tc>
          <w:tcPr>
            <w:tcW w:type="dxa" w:w="22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Unity 官方文档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color w:val="000000"/>
          <w:sz w:val="21"/>
        </w:rPr>
        <w:t>注：本文档依据 GJB 438C-2021 第 5.17 条及附录 Q 的《软件用户手册》内容和正文结构编制。Unity 版本由宿主工程确定；发生接口差异时，以宿主工程所用版本的官方文档为准。</w:t>
      </w:r>
    </w:p>
    <w:p>
      <w:pPr>
        <w:pStyle w:val="Heading1"/>
      </w:pPr>
      <w:r>
        <w:t>3 软件综述</w:t>
      </w:r>
    </w:p>
    <w:p>
      <w:pPr>
        <w:pStyle w:val="Heading2"/>
      </w:pPr>
      <w:r>
        <w:t>3.1 软件应用</w:t>
      </w:r>
    </w:p>
    <w:p>
      <w:r>
        <w:rPr>
          <w:rFonts w:ascii="Times New Roman" w:hAnsi="Times New Roman" w:eastAsia="宋体"/>
          <w:color w:val="000000"/>
          <w:sz w:val="21"/>
        </w:rPr>
        <w:t>软件接收一份 UTF-8 文本资产和一张 Prefab 注册表，输出按配置创建的 GameObject 实例。每条刷新记录可以指定创建时间、位置、分组和 JSON 初始化数据；等待记录可以阻塞后续流程，直至时间、外部信号、分组清空或自定义条件成立。</w:t>
      </w:r>
    </w:p>
    <w:p>
      <w:r>
        <w:rPr>
          <w:rFonts w:ascii="Times New Roman" w:hAnsi="Times New Roman" w:eastAsia="宋体"/>
          <w:color w:val="000000"/>
          <w:sz w:val="21"/>
        </w:rPr>
        <w:t>典型能力如下：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在导演启动后的指定毫秒创建指定 Prefab；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在控制器局部空间或世界空间设置出生位置；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将实例挂为控制器子对象或放置于场景根级；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自动复用已有 Component，或在缺失时执行 </w:t>
      </w:r>
      <w:r>
        <w:rPr>
          <w:rFonts w:ascii="Consolas" w:hAnsi="Consolas" w:eastAsia="等线"/>
          <w:color w:val="000000"/>
          <w:sz w:val="21"/>
        </w:rPr>
        <w:t>AddComponent</w:t>
      </w:r>
      <w:r>
        <w:rPr>
          <w:rFonts w:ascii="Times New Roman" w:hAnsi="Times New Roman" w:eastAsia="宋体"/>
          <w:color w:val="000000"/>
          <w:sz w:val="21"/>
        </w:rPr>
        <w:t>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为 Component 的可写 public 实例字段赋值；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按组跟踪由当前控制器创建且尚未销毁的对象；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接收外部代码设置的布尔信号；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自动发现和注册自定义条件、自定义类型转换器。</w:t>
      </w:r>
    </w:p>
    <w:p>
      <w:r>
        <w:rPr>
          <w:rFonts w:ascii="Times New Roman" w:hAnsi="Times New Roman" w:eastAsia="宋体"/>
          <w:color w:val="000000"/>
          <w:sz w:val="21"/>
        </w:rPr>
        <w:t>受益情况：关卡流程与业务脚本解耦，常规波次和参数变更可通过文本完成。运行改进体现在配置只解析一次、指令索引单向前进、反射结果缓存和单帧执行数受限。使用收益取决于配置规模、Prefab 复杂度和宿主工程对象生命周期设计。</w:t>
      </w:r>
    </w:p>
    <w:p>
      <w:pPr>
        <w:pStyle w:val="Heading2"/>
      </w:pPr>
      <w:r>
        <w:t>3.2 软件清单</w:t>
      </w:r>
    </w:p>
    <w:p>
      <w:r>
        <w:rPr>
          <w:rFonts w:ascii="Times New Roman" w:hAnsi="Times New Roman" w:eastAsia="宋体"/>
          <w:color w:val="000000"/>
          <w:sz w:val="21"/>
        </w:rPr>
        <w:t>安装和运行本软件所需文件见表 2。文件均应来自同一 Git 基线，不应混用不同提交的文件。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必需性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SpawnController.cs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调度、Prefab 注册、实例化、信号和组计数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SpawnConfigParser.cs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解析刷新行和 </w:t>
            </w:r>
            <w:r>
              <w:rPr>
                <w:rFonts w:ascii="Consolas" w:hAnsi="Consolas" w:eastAsia="等线"/>
                <w:color w:val="000000"/>
                <w:sz w:val="18"/>
              </w:rPr>
              <w:t>$WAIT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指令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DirectorConditions.cs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条件接口、注册表和内置条件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SpawnedObjectTracker.cs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对象销毁时回报分组计数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JsonParser.cs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等线"/>
                <w:color w:val="000000"/>
                <w:sz w:val="18"/>
              </w:rPr>
              <w:t>JsonDataDefine.cs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 解析和只读数据模型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ComponentInitializer.cs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添加 Component 并初始化 public 字段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ReflectionCache.cs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缓存 Component 类型及字段信息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TypeConverter.cs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类型转换接口、发现、注册和路由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BuiltInTypeConverters.cs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内置字段类型转换器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Examples/spawn-config.txt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示例配置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可选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用户导演文本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关卡或场景的实际指令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运行必需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业务 Prefab 和 Component 脚本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被创建和初始化的项目资源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按项目必需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color w:val="000000"/>
          <w:sz w:val="21"/>
        </w:rPr>
        <w:t>紧急恢复所需标识至少包括：已验证的 Git 提交号、导演文本、Prefab 注册表截图或场景/Prefab 资产、集成工程的 Unity 版本。建议使用 Git 提交和标签固化上述配置。</w:t>
      </w:r>
    </w:p>
    <w:p>
      <w:pPr>
        <w:pStyle w:val="Heading2"/>
      </w:pPr>
      <w:r>
        <w:t>3.3 软件环境</w:t>
      </w:r>
    </w:p>
    <w:p>
      <w:pPr>
        <w:pStyle w:val="Heading3"/>
      </w:pPr>
      <w:r>
        <w:t>3.3.1 硬件环境</w:t>
      </w:r>
    </w:p>
    <w:p>
      <w:r>
        <w:rPr>
          <w:rFonts w:ascii="Times New Roman" w:hAnsi="Times New Roman" w:eastAsia="宋体"/>
          <w:color w:val="000000"/>
          <w:sz w:val="21"/>
        </w:rPr>
        <w:t>软件不直接要求专用硬件。计算机应满足宿主 Unity 编辑器和目标游戏的最低要求，并留有足够内存容纳场景、Prefab 实例及业务资源。大量同时实例化会产生 CPU、内存和渲染负载，容量指标应由集成项目通过目标平台测试确定。</w:t>
      </w:r>
    </w:p>
    <w:p>
      <w:pPr>
        <w:pStyle w:val="Heading3"/>
      </w:pPr>
      <w:r>
        <w:t>3.3.2 软件环境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Unity 工程能够编译仓库中的 C# 语法和所引用的 </w:t>
      </w:r>
      <w:r>
        <w:rPr>
          <w:rFonts w:ascii="Consolas" w:hAnsi="Consolas" w:eastAsia="等线"/>
          <w:color w:val="000000"/>
          <w:sz w:val="21"/>
        </w:rPr>
        <w:t>UnityEngine</w:t>
      </w:r>
      <w:r>
        <w:rPr>
          <w:rFonts w:ascii="Times New Roman" w:hAnsi="Times New Roman" w:eastAsia="宋体"/>
          <w:color w:val="000000"/>
          <w:sz w:val="21"/>
        </w:rPr>
        <w:t xml:space="preserve"> API；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业务脚本已加入工程且不存在编译错误；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导演配置以 Unity </w:t>
      </w:r>
      <w:r>
        <w:rPr>
          <w:rFonts w:ascii="Consolas" w:hAnsi="Consolas" w:eastAsia="等线"/>
          <w:color w:val="000000"/>
          <w:sz w:val="21"/>
        </w:rPr>
        <w:t>TextAsset</w:t>
      </w:r>
      <w:r>
        <w:rPr>
          <w:rFonts w:ascii="Times New Roman" w:hAnsi="Times New Roman" w:eastAsia="宋体"/>
          <w:color w:val="000000"/>
          <w:sz w:val="21"/>
        </w:rPr>
        <w:t xml:space="preserve"> 可导入的文本文件保存，建议 UTF-8 编码；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不需要数据库、网络连接、后台服务或额外 Unity Package；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若采用 IL2CPP，自动发现的扩展类型建议标记 </w:t>
      </w:r>
      <w:r>
        <w:rPr>
          <w:rFonts w:ascii="Consolas" w:hAnsi="Consolas" w:eastAsia="等线"/>
          <w:color w:val="000000"/>
          <w:sz w:val="21"/>
        </w:rPr>
        <w:t>[UnityEngine.Scripting.Preserve]</w:t>
      </w:r>
      <w:r>
        <w:rPr>
          <w:rFonts w:ascii="Times New Roman" w:hAnsi="Times New Roman" w:eastAsia="宋体"/>
          <w:color w:val="000000"/>
          <w:sz w:val="21"/>
        </w:rPr>
        <w:t>，并按工程裁剪策略进行真机验证。</w:t>
      </w:r>
    </w:p>
    <w:p>
      <w:pPr>
        <w:pStyle w:val="Heading3"/>
      </w:pPr>
      <w:r>
        <w:t>3.3.3 其他资源</w:t>
      </w:r>
    </w:p>
    <w:p>
      <w:r>
        <w:rPr>
          <w:rFonts w:ascii="Times New Roman" w:hAnsi="Times New Roman" w:eastAsia="宋体"/>
          <w:color w:val="000000"/>
          <w:sz w:val="21"/>
        </w:rPr>
        <w:t>配置人员需要文本编辑器；为避免空格冒充 Tab，编辑器应能够显示不可见字符。测试人员需要 Unity Console 读取消息，并能够进入 Play Mode、销毁分组对象和触发业务信号。</w:t>
      </w:r>
    </w:p>
    <w:p>
      <w:pPr>
        <w:pStyle w:val="Heading2"/>
      </w:pPr>
      <w:r>
        <w:t>3.4 软件组织和操作概述</w:t>
      </w:r>
    </w:p>
    <w:p>
      <w:r>
        <w:rPr>
          <w:rFonts w:ascii="Times New Roman" w:hAnsi="Times New Roman" w:eastAsia="宋体"/>
          <w:color w:val="000000"/>
          <w:sz w:val="21"/>
        </w:rPr>
        <w:t>运行链路如下：</w:t>
      </w:r>
    </w:p>
    <w:p>
      <w:pPr>
        <w:pStyle w:val="ListNumber"/>
        <w:ind w:firstLine="0"/>
      </w:pPr>
      <w:r>
        <w:rPr>
          <w:rFonts w:ascii="Consolas" w:hAnsi="Consolas" w:eastAsia="等线"/>
          <w:color w:val="000000"/>
          <w:sz w:val="21"/>
        </w:rPr>
        <w:t>SpawnController.Awake</w:t>
      </w:r>
      <w:r>
        <w:rPr>
          <w:rFonts w:ascii="Times New Roman" w:hAnsi="Times New Roman" w:eastAsia="宋体"/>
          <w:color w:val="000000"/>
          <w:sz w:val="21"/>
        </w:rPr>
        <w:t xml:space="preserve"> 建立 Prefab 字典并解析完整导演文本；</w:t>
      </w:r>
    </w:p>
    <w:p>
      <w:pPr>
        <w:pStyle w:val="ListNumber"/>
        <w:ind w:firstLine="0"/>
      </w:pPr>
      <w:r>
        <w:rPr>
          <w:rFonts w:ascii="Consolas" w:hAnsi="Consolas" w:eastAsia="等线"/>
          <w:color w:val="000000"/>
          <w:sz w:val="21"/>
        </w:rPr>
        <w:t>Start</w:t>
      </w:r>
      <w:r>
        <w:rPr>
          <w:rFonts w:ascii="Times New Roman" w:hAnsi="Times New Roman" w:eastAsia="宋体"/>
          <w:color w:val="000000"/>
          <w:sz w:val="21"/>
        </w:rPr>
        <w:t xml:space="preserve"> 记录导演起始时间；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每帧 </w:t>
      </w:r>
      <w:r>
        <w:rPr>
          <w:rFonts w:ascii="Consolas" w:hAnsi="Consolas" w:eastAsia="等线"/>
          <w:color w:val="000000"/>
          <w:sz w:val="21"/>
        </w:rPr>
        <w:t>Update</w:t>
      </w:r>
      <w:r>
        <w:rPr>
          <w:rFonts w:ascii="Times New Roman" w:hAnsi="Times New Roman" w:eastAsia="宋体"/>
          <w:color w:val="000000"/>
          <w:sz w:val="21"/>
        </w:rPr>
        <w:t xml:space="preserve"> 从当前索引开始顺序处理；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遇到未到时的刷新行或未满足的等待条件时暂停在当前行；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刷新行就绪后实例化 Prefab、登记分组并应用 JSON；</w:t>
      </w:r>
    </w:p>
    <w:p>
      <w:pPr>
        <w:pStyle w:val="ListNumber"/>
        <w:ind w:firstLine="0"/>
      </w:pPr>
      <w:r>
        <w:rPr>
          <w:rFonts w:ascii="Consolas" w:hAnsi="Consolas" w:eastAsia="等线"/>
          <w:color w:val="000000"/>
          <w:sz w:val="21"/>
        </w:rPr>
        <w:t>SpawnedObjectTracker</w:t>
      </w:r>
      <w:r>
        <w:rPr>
          <w:rFonts w:ascii="Times New Roman" w:hAnsi="Times New Roman" w:eastAsia="宋体"/>
          <w:color w:val="000000"/>
          <w:sz w:val="21"/>
        </w:rPr>
        <w:t xml:space="preserve"> 在对象销毁时减少所属分组计数；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索引到达末尾时 </w:t>
      </w:r>
      <w:r>
        <w:rPr>
          <w:rFonts w:ascii="Consolas" w:hAnsi="Consolas" w:eastAsia="等线"/>
          <w:color w:val="000000"/>
          <w:sz w:val="21"/>
        </w:rPr>
        <w:t>IsCompleted</w:t>
      </w:r>
      <w:r>
        <w:rPr>
          <w:rFonts w:ascii="Times New Roman" w:hAnsi="Times New Roman" w:eastAsia="宋体"/>
          <w:color w:val="000000"/>
          <w:sz w:val="21"/>
        </w:rPr>
        <w:t xml:space="preserve"> 为 true，控制器停止调度。</w:t>
      </w:r>
    </w:p>
    <w:p>
      <w:r>
        <w:rPr>
          <w:rFonts w:ascii="Times New Roman" w:hAnsi="Times New Roman" w:eastAsia="宋体"/>
          <w:color w:val="000000"/>
          <w:sz w:val="21"/>
        </w:rPr>
        <w:t xml:space="preserve">用户可通过 </w:t>
      </w:r>
      <w:r>
        <w:rPr>
          <w:rFonts w:ascii="Consolas" w:hAnsi="Consolas" w:eastAsia="等线"/>
          <w:color w:val="000000"/>
          <w:sz w:val="21"/>
        </w:rPr>
        <w:t>CurrentInstructionIndex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ElapsedMilliseconds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IsCompleted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HasSignal</w:t>
      </w:r>
      <w:r>
        <w:rPr>
          <w:rFonts w:ascii="Times New Roman" w:hAnsi="Times New Roman" w:eastAsia="宋体"/>
          <w:color w:val="000000"/>
          <w:sz w:val="21"/>
        </w:rPr>
        <w:t xml:space="preserve"> 和 </w:t>
      </w:r>
      <w:r>
        <w:rPr>
          <w:rFonts w:ascii="Consolas" w:hAnsi="Consolas" w:eastAsia="等线"/>
          <w:color w:val="000000"/>
          <w:sz w:val="21"/>
        </w:rPr>
        <w:t>GetLivingGroupCount</w:t>
      </w:r>
      <w:r>
        <w:rPr>
          <w:rFonts w:ascii="Times New Roman" w:hAnsi="Times New Roman" w:eastAsia="宋体"/>
          <w:color w:val="000000"/>
          <w:sz w:val="21"/>
        </w:rPr>
        <w:t xml:space="preserve"> 查询状态。控制器每帧最多执行 </w:t>
      </w:r>
      <w:r>
        <w:rPr>
          <w:rFonts w:ascii="Consolas" w:hAnsi="Consolas" w:eastAsia="等线"/>
          <w:color w:val="000000"/>
          <w:sz w:val="21"/>
        </w:rPr>
        <w:t>Maximum Instructions Per Frame</w:t>
      </w:r>
      <w:r>
        <w:rPr>
          <w:rFonts w:ascii="Times New Roman" w:hAnsi="Times New Roman" w:eastAsia="宋体"/>
          <w:color w:val="000000"/>
          <w:sz w:val="21"/>
        </w:rPr>
        <w:t xml:space="preserve"> 条就绪指令；达到限额后，其余就绪指令延至下一帧。</w:t>
      </w:r>
    </w:p>
    <w:p>
      <w:pPr>
        <w:pStyle w:val="Heading2"/>
      </w:pPr>
      <w:r>
        <w:t>3.5 意外事故及运行的备用状态和方式</w:t>
      </w:r>
    </w:p>
    <w:p>
      <w:pPr>
        <w:pStyle w:val="ListBullet"/>
        <w:ind w:firstLine="0"/>
      </w:pPr>
      <w:r>
        <w:rPr>
          <w:rFonts w:ascii="Consolas" w:hAnsi="Consolas" w:eastAsia="等线"/>
          <w:color w:val="000000"/>
          <w:sz w:val="21"/>
        </w:rPr>
        <w:t>Spawn Text</w:t>
      </w:r>
      <w:r>
        <w:rPr>
          <w:rFonts w:ascii="Times New Roman" w:hAnsi="Times New Roman" w:eastAsia="宋体"/>
          <w:color w:val="000000"/>
          <w:sz w:val="21"/>
        </w:rPr>
        <w:t xml:space="preserve"> 未配置：控制器在 </w:t>
      </w:r>
      <w:r>
        <w:rPr>
          <w:rFonts w:ascii="Consolas" w:hAnsi="Consolas" w:eastAsia="等线"/>
          <w:color w:val="000000"/>
          <w:sz w:val="21"/>
        </w:rPr>
        <w:t>Awake</w:t>
      </w:r>
      <w:r>
        <w:rPr>
          <w:rFonts w:ascii="Times New Roman" w:hAnsi="Times New Roman" w:eastAsia="宋体"/>
          <w:color w:val="000000"/>
          <w:sz w:val="21"/>
        </w:rPr>
        <w:t xml:space="preserve"> 输出错误并禁用，不创建对象；应补齐资产后重新进入 Play Mode。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单行、JSON、Component、字段或类型转换错误：仅跳过对应行、组件或字段；其余有效配置继续执行。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等待条件不存在或求值抛出异常：输出错误并跳过该等待行，以避免流程永久锁死。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控制器 GameObject 被禁用：Unity 不再调用 </w:t>
      </w:r>
      <w:r>
        <w:rPr>
          <w:rFonts w:ascii="Consolas" w:hAnsi="Consolas" w:eastAsia="等线"/>
          <w:color w:val="000000"/>
          <w:sz w:val="21"/>
        </w:rPr>
        <w:t>Update</w:t>
      </w:r>
      <w:r>
        <w:rPr>
          <w:rFonts w:ascii="Times New Roman" w:hAnsi="Times New Roman" w:eastAsia="宋体"/>
          <w:color w:val="000000"/>
          <w:sz w:val="21"/>
        </w:rPr>
        <w:t xml:space="preserve">，流程实际挂起；重新启用后继续，时间是否推进取决于 </w:t>
      </w:r>
      <w:r>
        <w:rPr>
          <w:rFonts w:ascii="Consolas" w:hAnsi="Consolas" w:eastAsia="等线"/>
          <w:color w:val="000000"/>
          <w:sz w:val="21"/>
        </w:rPr>
        <w:t>Use Unscaled Time</w:t>
      </w:r>
      <w:r>
        <w:rPr>
          <w:rFonts w:ascii="Times New Roman" w:hAnsi="Times New Roman" w:eastAsia="宋体"/>
          <w:color w:val="000000"/>
          <w:sz w:val="21"/>
        </w:rPr>
        <w:t xml:space="preserve"> 和全局时间状态。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调用 </w:t>
      </w:r>
      <w:r>
        <w:rPr>
          <w:rFonts w:ascii="Consolas" w:hAnsi="Consolas" w:eastAsia="等线"/>
          <w:color w:val="000000"/>
          <w:sz w:val="21"/>
        </w:rPr>
        <w:t>Restart()</w:t>
      </w:r>
      <w:r>
        <w:rPr>
          <w:rFonts w:ascii="Times New Roman" w:hAnsi="Times New Roman" w:eastAsia="宋体"/>
          <w:color w:val="000000"/>
          <w:sz w:val="21"/>
        </w:rPr>
        <w:t>：索引和信号复位，起始时间重置；</w:t>
      </w:r>
      <w:r>
        <w:rPr>
          <w:rFonts w:ascii="Times New Roman" w:hAnsi="Times New Roman" w:eastAsia="宋体"/>
          <w:b/>
          <w:color w:val="000000"/>
          <w:sz w:val="21"/>
        </w:rPr>
        <w:t>既有实例不会被销毁，分组计数也不会清空</w:t>
      </w:r>
      <w:r>
        <w:rPr>
          <w:rFonts w:ascii="Times New Roman" w:hAnsi="Times New Roman" w:eastAsia="宋体"/>
          <w:color w:val="000000"/>
          <w:sz w:val="21"/>
        </w:rPr>
        <w:t>。需要全量复位时，集成项目应先安全销毁旧实例，再重启或重载场景。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配置破坏或误修改：从已验证 Git 提交恢复导演文本、场景和 Prefab；不要在运行中覆盖正在使用的 </w:t>
      </w:r>
      <w:r>
        <w:rPr>
          <w:rFonts w:ascii="Consolas" w:hAnsi="Consolas" w:eastAsia="等线"/>
          <w:color w:val="000000"/>
          <w:sz w:val="21"/>
        </w:rPr>
        <w:t>TextAsset</w:t>
      </w:r>
      <w:r>
        <w:rPr>
          <w:rFonts w:ascii="Times New Roman" w:hAnsi="Times New Roman" w:eastAsia="宋体"/>
          <w:color w:val="000000"/>
          <w:sz w:val="21"/>
        </w:rPr>
        <w:t xml:space="preserve"> 作为恢复手段。</w:t>
      </w:r>
    </w:p>
    <w:p>
      <w:pPr>
        <w:pStyle w:val="Heading2"/>
      </w:pPr>
      <w:r>
        <w:t>3.6 保密性</w:t>
      </w:r>
    </w:p>
    <w:p>
      <w:r>
        <w:rPr>
          <w:rFonts w:ascii="Times New Roman" w:hAnsi="Times New Roman" w:eastAsia="宋体"/>
          <w:color w:val="000000"/>
          <w:sz w:val="21"/>
        </w:rPr>
        <w:t>软件不实现身份鉴别、访问控制、加密或审计。导演文本、Prefab 名称、脚本类型名和 Console 日志可能暴露工程结构；用户负责按项目密级在受控环境中保存和传输。公开问题报告应移除令牌、仓库凭据、涉密需求、个人信息和内部路径。Git 凭据不得写入配置文件、源码或本文档。</w:t>
      </w:r>
    </w:p>
    <w:p>
      <w:pPr>
        <w:pStyle w:val="Heading2"/>
      </w:pPr>
      <w:r>
        <w:t>3.7 帮助和问题报告</w:t>
      </w:r>
    </w:p>
    <w:p>
      <w:r>
        <w:rPr>
          <w:rFonts w:ascii="Times New Roman" w:hAnsi="Times New Roman" w:eastAsia="宋体"/>
          <w:color w:val="000000"/>
          <w:sz w:val="21"/>
        </w:rPr>
        <w:t xml:space="preserve">优先查阅本手册第 5.7 条和仓库 </w:t>
      </w:r>
      <w:r>
        <w:rPr>
          <w:rFonts w:ascii="Consolas" w:hAnsi="Consolas" w:eastAsia="等线"/>
          <w:color w:val="000000"/>
          <w:sz w:val="21"/>
        </w:rPr>
        <w:t>README.md</w:t>
      </w:r>
      <w:r>
        <w:rPr>
          <w:rFonts w:ascii="Times New Roman" w:hAnsi="Times New Roman" w:eastAsia="宋体"/>
          <w:color w:val="000000"/>
          <w:sz w:val="21"/>
        </w:rPr>
        <w:t>。无法解决时，通过仓库 Issues 或项目约定渠道报告，并提供：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DataDrivenSpawn 提交号和宿主 Unity 版本；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最小可复现导演文本（敏感数据脱敏）；</w:t>
      </w:r>
    </w:p>
    <w:p>
      <w:pPr>
        <w:pStyle w:val="ListBullet"/>
        <w:ind w:firstLine="0"/>
      </w:pPr>
      <w:r>
        <w:rPr>
          <w:rFonts w:ascii="Consolas" w:hAnsi="Consolas" w:eastAsia="等线"/>
          <w:color w:val="000000"/>
          <w:sz w:val="21"/>
        </w:rPr>
        <w:t>SpawnController</w:t>
      </w:r>
      <w:r>
        <w:rPr>
          <w:rFonts w:ascii="Times New Roman" w:hAnsi="Times New Roman" w:eastAsia="宋体"/>
          <w:color w:val="000000"/>
          <w:sz w:val="21"/>
        </w:rPr>
        <w:t xml:space="preserve"> Inspector 配置；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完整 Console 消息和调用栈；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复现步骤、期望结果、实际结果及发生频率；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目标平台、脚本后端（Mono/IL2CPP）和裁剪级别。</w:t>
      </w:r>
    </w:p>
    <w:p>
      <w:pPr>
        <w:pStyle w:val="Heading1"/>
      </w:pPr>
      <w:r>
        <w:t>4 软件入门</w:t>
      </w:r>
    </w:p>
    <w:p>
      <w:pPr>
        <w:pStyle w:val="Heading2"/>
      </w:pPr>
      <w:r>
        <w:t>4.1 软件的首次用户</w:t>
      </w:r>
    </w:p>
    <w:p>
      <w:r>
        <w:rPr>
          <w:rFonts w:ascii="Times New Roman" w:hAnsi="Times New Roman" w:eastAsia="宋体"/>
          <w:color w:val="000000"/>
          <w:sz w:val="21"/>
        </w:rPr>
        <w:t>本软件没有独立电源、显示器、光标或键盘控制。设备上电、关机、显示和输入规程均按宿主开发计算机、Unity 编辑器和目标平台规程执行。首次用户应具备 Unity 场景、Prefab、MonoBehaviour、Inspector、JSON 和 C# public field 的基础知识。</w:t>
      </w:r>
    </w:p>
    <w:p>
      <w:r>
        <w:rPr>
          <w:rFonts w:ascii="Times New Roman" w:hAnsi="Times New Roman" w:eastAsia="宋体"/>
          <w:color w:val="000000"/>
          <w:sz w:val="21"/>
        </w:rPr>
        <w:t>首次使用前确认：工程可正常编译；</w:t>
      </w:r>
      <w:r>
        <w:rPr>
          <w:rFonts w:ascii="Consolas" w:hAnsi="Consolas" w:eastAsia="等线"/>
          <w:color w:val="000000"/>
          <w:sz w:val="21"/>
        </w:rPr>
        <w:t>Scripts/Spawn</w:t>
      </w:r>
      <w:r>
        <w:rPr>
          <w:rFonts w:ascii="Times New Roman" w:hAnsi="Times New Roman" w:eastAsia="宋体"/>
          <w:color w:val="000000"/>
          <w:sz w:val="21"/>
        </w:rPr>
        <w:t xml:space="preserve"> 文件齐全；目标 Prefab 名称唯一；业务字段为 public 实例字段；导演文本使用真实 Tab；敏感数据未写入配置。</w:t>
      </w:r>
    </w:p>
    <w:p>
      <w:pPr>
        <w:pStyle w:val="Heading2"/>
      </w:pPr>
      <w:r>
        <w:t>4.2 访问控制</w:t>
      </w:r>
    </w:p>
    <w:p>
      <w:r>
        <w:rPr>
          <w:rFonts w:ascii="Times New Roman" w:hAnsi="Times New Roman" w:eastAsia="宋体"/>
          <w:color w:val="000000"/>
          <w:sz w:val="21"/>
        </w:rPr>
        <w:t>软件本身没有用户账户和口令。对源码、场景、Prefab、导演文本、构建产物和日志的访问由操作系统、版本控制平台及项目权限策略控制。授权变更应由仓库或工程管理员执行；用户不得在问题报告中附带访问令牌。</w:t>
      </w:r>
    </w:p>
    <w:p>
      <w:pPr>
        <w:pStyle w:val="Heading2"/>
      </w:pPr>
      <w:r>
        <w:t>4.3 安装和设置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从已批准的 Git 提交取得仓库内容，核对提交号。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将 </w:t>
      </w:r>
      <w:r>
        <w:rPr>
          <w:rFonts w:ascii="Consolas" w:hAnsi="Consolas" w:eastAsia="等线"/>
          <w:color w:val="000000"/>
          <w:sz w:val="21"/>
        </w:rPr>
        <w:t>Scripts/Spawn</w:t>
      </w:r>
      <w:r>
        <w:rPr>
          <w:rFonts w:ascii="Times New Roman" w:hAnsi="Times New Roman" w:eastAsia="宋体"/>
          <w:color w:val="000000"/>
          <w:sz w:val="21"/>
        </w:rPr>
        <w:t xml:space="preserve"> 整个目录复制到 Unity 工程的 </w:t>
      </w:r>
      <w:r>
        <w:rPr>
          <w:rFonts w:ascii="Consolas" w:hAnsi="Consolas" w:eastAsia="等线"/>
          <w:color w:val="000000"/>
          <w:sz w:val="21"/>
        </w:rPr>
        <w:t>Assets/Scripts/Spawn</w:t>
      </w:r>
      <w:r>
        <w:rPr>
          <w:rFonts w:ascii="Times New Roman" w:hAnsi="Times New Roman" w:eastAsia="宋体"/>
          <w:color w:val="000000"/>
          <w:sz w:val="21"/>
        </w:rPr>
        <w:t>；保持文件集合完整。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等待 Unity 导入并编译，消除 Console 中的编译错误。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在场景中新建 GameObject，挂载 </w:t>
      </w:r>
      <w:r>
        <w:rPr>
          <w:rFonts w:ascii="Consolas" w:hAnsi="Consolas" w:eastAsia="等线"/>
          <w:color w:val="000000"/>
          <w:sz w:val="21"/>
        </w:rPr>
        <w:t>DataDrivenSpawn.SpawnController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新建或导入导演文本文件，将其拖入 </w:t>
      </w:r>
      <w:r>
        <w:rPr>
          <w:rFonts w:ascii="Consolas" w:hAnsi="Consolas" w:eastAsia="等线"/>
          <w:color w:val="000000"/>
          <w:sz w:val="21"/>
        </w:rPr>
        <w:t>Spawn Text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将所有会被创建、或会被 </w:t>
      </w:r>
      <w:r>
        <w:rPr>
          <w:rFonts w:ascii="Consolas" w:hAnsi="Consolas" w:eastAsia="等线"/>
          <w:color w:val="000000"/>
          <w:sz w:val="21"/>
        </w:rPr>
        <w:t>GameObject</w:t>
      </w:r>
      <w:r>
        <w:rPr>
          <w:rFonts w:ascii="Times New Roman" w:hAnsi="Times New Roman" w:eastAsia="宋体"/>
          <w:color w:val="000000"/>
          <w:sz w:val="21"/>
        </w:rPr>
        <w:t xml:space="preserve"> 字段引用的 Prefab 拖入 </w:t>
      </w:r>
      <w:r>
        <w:rPr>
          <w:rFonts w:ascii="Consolas" w:hAnsi="Consolas" w:eastAsia="等线"/>
          <w:color w:val="000000"/>
          <w:sz w:val="21"/>
        </w:rPr>
        <w:t>Prefab Table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设置 </w:t>
      </w:r>
      <w:r>
        <w:rPr>
          <w:rFonts w:ascii="Consolas" w:hAnsi="Consolas" w:eastAsia="等线"/>
          <w:color w:val="000000"/>
          <w:sz w:val="21"/>
        </w:rPr>
        <w:t>Spawn Space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Parent Spawned Objects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Use Unscaled Time</w:t>
      </w:r>
      <w:r>
        <w:rPr>
          <w:rFonts w:ascii="Times New Roman" w:hAnsi="Times New Roman" w:eastAsia="宋体"/>
          <w:color w:val="000000"/>
          <w:sz w:val="21"/>
        </w:rPr>
        <w:t xml:space="preserve"> 和 </w:t>
      </w:r>
      <w:r>
        <w:rPr>
          <w:rFonts w:ascii="Consolas" w:hAnsi="Consolas" w:eastAsia="等线"/>
          <w:color w:val="000000"/>
          <w:sz w:val="21"/>
        </w:rPr>
        <w:t>Maximum Instructions Per Frame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保存场景，在版本控制中提交源码、导演文本、场景和 Prefab 变更。</w:t>
      </w:r>
    </w:p>
    <w:p>
      <w:r>
        <w:rPr>
          <w:rFonts w:ascii="Times New Roman" w:hAnsi="Times New Roman" w:eastAsia="宋体"/>
          <w:color w:val="000000"/>
          <w:sz w:val="21"/>
        </w:rPr>
        <w:t xml:space="preserve">安装验证：进入 Play Mode，确认 Console 无 </w:t>
      </w:r>
      <w:r>
        <w:rPr>
          <w:rFonts w:ascii="Consolas" w:hAnsi="Consolas" w:eastAsia="等线"/>
          <w:color w:val="000000"/>
          <w:sz w:val="21"/>
        </w:rPr>
        <w:t>SpawnController 未配置导演文本</w:t>
      </w:r>
      <w:r>
        <w:rPr>
          <w:rFonts w:ascii="Times New Roman" w:hAnsi="Times New Roman" w:eastAsia="宋体"/>
          <w:color w:val="000000"/>
          <w:sz w:val="21"/>
        </w:rPr>
        <w:t xml:space="preserve"> 错误；使用最小配置在 0 ms 创建一个已登记 Prefab；检查位置、父对象和 public 字段值是否符合配置。</w:t>
      </w:r>
    </w:p>
    <w:p>
      <w:r>
        <w:rPr>
          <w:rFonts w:ascii="Times New Roman" w:hAnsi="Times New Roman" w:eastAsia="宋体"/>
          <w:color w:val="000000"/>
          <w:sz w:val="21"/>
        </w:rPr>
        <w:t xml:space="preserve">卸载时，先从场景和 Prefab 中移除 </w:t>
      </w:r>
      <w:r>
        <w:rPr>
          <w:rFonts w:ascii="Consolas" w:hAnsi="Consolas" w:eastAsia="等线"/>
          <w:color w:val="000000"/>
          <w:sz w:val="21"/>
        </w:rPr>
        <w:t>SpawnController</w:t>
      </w:r>
      <w:r>
        <w:rPr>
          <w:rFonts w:ascii="Times New Roman" w:hAnsi="Times New Roman" w:eastAsia="宋体"/>
          <w:color w:val="000000"/>
          <w:sz w:val="21"/>
        </w:rPr>
        <w:t xml:space="preserve"> 及对 </w:t>
      </w:r>
      <w:r>
        <w:rPr>
          <w:rFonts w:ascii="Consolas" w:hAnsi="Consolas" w:eastAsia="等线"/>
          <w:color w:val="000000"/>
          <w:sz w:val="21"/>
        </w:rPr>
        <w:t>DataDrivenSpawn</w:t>
      </w:r>
      <w:r>
        <w:rPr>
          <w:rFonts w:ascii="Times New Roman" w:hAnsi="Times New Roman" w:eastAsia="宋体"/>
          <w:color w:val="000000"/>
          <w:sz w:val="21"/>
        </w:rPr>
        <w:t xml:space="preserve"> 类型的引用，再删除 </w:t>
      </w:r>
      <w:r>
        <w:rPr>
          <w:rFonts w:ascii="Consolas" w:hAnsi="Consolas" w:eastAsia="等线"/>
          <w:color w:val="000000"/>
          <w:sz w:val="21"/>
        </w:rPr>
        <w:t>Assets/Scripts/Spawn</w:t>
      </w:r>
      <w:r>
        <w:rPr>
          <w:rFonts w:ascii="Times New Roman" w:hAnsi="Times New Roman" w:eastAsia="宋体"/>
          <w:color w:val="000000"/>
          <w:sz w:val="21"/>
        </w:rPr>
        <w:t>。删除前应提交或备份工程；否则 Unity 场景可能保留 Missing Script 引用。</w:t>
      </w:r>
    </w:p>
    <w:p>
      <w:pPr>
        <w:pStyle w:val="Heading2"/>
      </w:pPr>
      <w:r>
        <w:t>4.4 启动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打开包含 </w:t>
      </w:r>
      <w:r>
        <w:rPr>
          <w:rFonts w:ascii="Consolas" w:hAnsi="Consolas" w:eastAsia="等线"/>
          <w:color w:val="000000"/>
          <w:sz w:val="21"/>
        </w:rPr>
        <w:t>SpawnController</w:t>
      </w:r>
      <w:r>
        <w:rPr>
          <w:rFonts w:ascii="Times New Roman" w:hAnsi="Times New Roman" w:eastAsia="宋体"/>
          <w:color w:val="000000"/>
          <w:sz w:val="21"/>
        </w:rPr>
        <w:t xml:space="preserve"> 的场景。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在 Inspector 复核 </w:t>
      </w:r>
      <w:r>
        <w:rPr>
          <w:rFonts w:ascii="Consolas" w:hAnsi="Consolas" w:eastAsia="等线"/>
          <w:color w:val="000000"/>
          <w:sz w:val="21"/>
        </w:rPr>
        <w:t>Spawn Text</w:t>
      </w:r>
      <w:r>
        <w:rPr>
          <w:rFonts w:ascii="Times New Roman" w:hAnsi="Times New Roman" w:eastAsia="宋体"/>
          <w:color w:val="000000"/>
          <w:sz w:val="21"/>
        </w:rPr>
        <w:t xml:space="preserve"> 和 </w:t>
      </w:r>
      <w:r>
        <w:rPr>
          <w:rFonts w:ascii="Consolas" w:hAnsi="Consolas" w:eastAsia="等线"/>
          <w:color w:val="000000"/>
          <w:sz w:val="21"/>
        </w:rPr>
        <w:t>Prefab Table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进入 Play Mode 或启动包含该场景的构建。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观察 Console；</w:t>
      </w:r>
      <w:r>
        <w:rPr>
          <w:rFonts w:ascii="Consolas" w:hAnsi="Consolas" w:eastAsia="等线"/>
          <w:color w:val="000000"/>
          <w:sz w:val="21"/>
        </w:rPr>
        <w:t>Start</w:t>
      </w:r>
      <w:r>
        <w:rPr>
          <w:rFonts w:ascii="Times New Roman" w:hAnsi="Times New Roman" w:eastAsia="宋体"/>
          <w:color w:val="000000"/>
          <w:sz w:val="21"/>
        </w:rPr>
        <w:t xml:space="preserve"> 执行后导演时间从 0 ms 起算。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通过生成结果或状态属性确认流程启动。</w:t>
      </w:r>
    </w:p>
    <w:p>
      <w:r>
        <w:rPr>
          <w:rFonts w:ascii="Times New Roman" w:hAnsi="Times New Roman" w:eastAsia="宋体"/>
          <w:color w:val="000000"/>
          <w:sz w:val="21"/>
        </w:rPr>
        <w:t>启动故障检查顺序：工程是否编译成功；控制器及其 GameObject 是否启用；</w:t>
      </w:r>
      <w:r>
        <w:rPr>
          <w:rFonts w:ascii="Consolas" w:hAnsi="Consolas" w:eastAsia="等线"/>
          <w:color w:val="000000"/>
          <w:sz w:val="21"/>
        </w:rPr>
        <w:t>Spawn Text</w:t>
      </w:r>
      <w:r>
        <w:rPr>
          <w:rFonts w:ascii="Times New Roman" w:hAnsi="Times New Roman" w:eastAsia="宋体"/>
          <w:color w:val="000000"/>
          <w:sz w:val="21"/>
        </w:rPr>
        <w:t xml:space="preserve"> 是否赋值；文本是否含有效行；Prefab 名称是否与 </w:t>
      </w:r>
      <w:r>
        <w:rPr>
          <w:rFonts w:ascii="Consolas" w:hAnsi="Consolas" w:eastAsia="等线"/>
          <w:color w:val="000000"/>
          <w:sz w:val="21"/>
        </w:rPr>
        <w:t>createName</w:t>
      </w:r>
      <w:r>
        <w:rPr>
          <w:rFonts w:ascii="Times New Roman" w:hAnsi="Times New Roman" w:eastAsia="宋体"/>
          <w:color w:val="000000"/>
          <w:sz w:val="21"/>
        </w:rPr>
        <w:t xml:space="preserve"> 大小写完全一致；Console 是否报告解析错误。</w:t>
      </w:r>
    </w:p>
    <w:p>
      <w:pPr>
        <w:pStyle w:val="Heading2"/>
      </w:pPr>
      <w:r>
        <w:t>4.5 停止和挂起</w:t>
      </w:r>
    </w:p>
    <w:p>
      <w:r>
        <w:rPr>
          <w:rFonts w:ascii="Times New Roman" w:hAnsi="Times New Roman" w:eastAsia="宋体"/>
          <w:color w:val="000000"/>
          <w:sz w:val="21"/>
        </w:rPr>
        <w:t>正常停止由以下任一条件形成：退出 Play Mode、卸载场景、销毁控制器、禁用控制器，或执行完全部指令。</w:t>
      </w:r>
      <w:r>
        <w:rPr>
          <w:rFonts w:ascii="Consolas" w:hAnsi="Consolas" w:eastAsia="等线"/>
          <w:color w:val="000000"/>
          <w:sz w:val="21"/>
        </w:rPr>
        <w:t>IsCompleted == true</w:t>
      </w:r>
      <w:r>
        <w:rPr>
          <w:rFonts w:ascii="Times New Roman" w:hAnsi="Times New Roman" w:eastAsia="宋体"/>
          <w:color w:val="000000"/>
          <w:sz w:val="21"/>
        </w:rPr>
        <w:t xml:space="preserve"> 表示正常到达文本末尾；它不表示已生成对象全部销毁。</w:t>
      </w:r>
    </w:p>
    <w:p>
      <w:r>
        <w:rPr>
          <w:rFonts w:ascii="Times New Roman" w:hAnsi="Times New Roman" w:eastAsia="宋体"/>
          <w:color w:val="000000"/>
          <w:sz w:val="21"/>
        </w:rPr>
        <w:t xml:space="preserve">临时挂起可禁用 </w:t>
      </w:r>
      <w:r>
        <w:rPr>
          <w:rFonts w:ascii="Consolas" w:hAnsi="Consolas" w:eastAsia="等线"/>
          <w:color w:val="000000"/>
          <w:sz w:val="21"/>
        </w:rPr>
        <w:t>SpawnController</w:t>
      </w:r>
      <w:r>
        <w:rPr>
          <w:rFonts w:ascii="Times New Roman" w:hAnsi="Times New Roman" w:eastAsia="宋体"/>
          <w:color w:val="000000"/>
          <w:sz w:val="21"/>
        </w:rPr>
        <w:t xml:space="preserve"> 组件或其 GameObject。恢复时重新启用。注意：默认 </w:t>
      </w:r>
      <w:r>
        <w:rPr>
          <w:rFonts w:ascii="Consolas" w:hAnsi="Consolas" w:eastAsia="等线"/>
          <w:color w:val="000000"/>
          <w:sz w:val="21"/>
        </w:rPr>
        <w:t>Use Unscaled Time == false</w:t>
      </w:r>
      <w:r>
        <w:rPr>
          <w:rFonts w:ascii="Times New Roman" w:hAnsi="Times New Roman" w:eastAsia="宋体"/>
          <w:color w:val="000000"/>
          <w:sz w:val="21"/>
        </w:rPr>
        <w:t xml:space="preserve"> 时，若仅禁用组件而游戏时间仍推进，恢复后可能一次执行多条已到时指令；如需真正冻结导演时钟，应由宿主工程同步冻结所选时间源或实现自定义暂停策略。</w:t>
      </w:r>
    </w:p>
    <w:p>
      <w:pPr>
        <w:pStyle w:val="Heading1"/>
      </w:pPr>
      <w:r>
        <w:t>5 使用指南</w:t>
      </w:r>
    </w:p>
    <w:p>
      <w:pPr>
        <w:pStyle w:val="Heading2"/>
      </w:pPr>
      <w:r>
        <w:t>5.1 能力</w:t>
      </w:r>
    </w:p>
    <w:p>
      <w:pPr>
        <w:pStyle w:val="Heading3"/>
      </w:pPr>
      <w:r>
        <w:t>5.1.1 配置 Inspector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属性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操作要求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Spawn Text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导演文本 </w:t>
            </w:r>
            <w:r>
              <w:rPr>
                <w:rFonts w:ascii="Consolas" w:hAnsi="Consolas" w:eastAsia="等线"/>
                <w:color w:val="000000"/>
                <w:sz w:val="18"/>
              </w:rPr>
              <w:t>TextAsset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必填；运行时在 </w:t>
            </w:r>
            <w:r>
              <w:rPr>
                <w:rFonts w:ascii="Consolas" w:hAnsi="Consolas" w:eastAsia="等线"/>
                <w:color w:val="000000"/>
                <w:sz w:val="18"/>
              </w:rPr>
              <w:t>Awake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一次性解析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Prefab Table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Prefab 注册表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名称区分大小写；重复名称保留首次项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Spawn Space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Local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或 </w:t>
            </w:r>
            <w:r>
              <w:rPr>
                <w:rFonts w:ascii="Consolas" w:hAnsi="Consolas" w:eastAsia="等线"/>
                <w:color w:val="000000"/>
                <w:sz w:val="18"/>
              </w:rPr>
              <w:t>World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Local 使用 </w:t>
            </w:r>
            <w:r>
              <w:rPr>
                <w:rFonts w:ascii="Consolas" w:hAnsi="Consolas" w:eastAsia="等线"/>
                <w:color w:val="000000"/>
                <w:sz w:val="18"/>
              </w:rPr>
              <w:t>transform.TransformPoint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Parent Spawned Objects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是否挂到控制器下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勾选后实例成为控制器子对象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Use Unscaled Time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是否使用 </w:t>
            </w:r>
            <w:r>
              <w:rPr>
                <w:rFonts w:ascii="Consolas" w:hAnsi="Consolas" w:eastAsia="等线"/>
                <w:color w:val="000000"/>
                <w:sz w:val="18"/>
              </w:rPr>
              <w:t>Time.unscaledTime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需要忽略 </w:t>
            </w:r>
            <w:r>
              <w:rPr>
                <w:rFonts w:ascii="Consolas" w:hAnsi="Consolas" w:eastAsia="等线"/>
                <w:color w:val="000000"/>
                <w:sz w:val="18"/>
              </w:rPr>
              <w:t>Time.timeScale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时启用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Maximum Instructions Per Frame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单帧就绪指令限额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必须大于等于 1；默认 10000</w:t>
            </w:r>
          </w:p>
        </w:tc>
      </w:tr>
    </w:tbl>
    <w:p>
      <w:pPr>
        <w:spacing w:after="0"/>
      </w:pPr>
    </w:p>
    <w:p>
      <w:pPr>
        <w:pStyle w:val="Heading3"/>
      </w:pPr>
      <w:r>
        <w:t>5.1.2 编排流程</w:t>
      </w:r>
    </w:p>
    <w:p>
      <w:r>
        <w:rPr>
          <w:rFonts w:ascii="Times New Roman" w:hAnsi="Times New Roman" w:eastAsia="宋体"/>
          <w:color w:val="000000"/>
          <w:sz w:val="21"/>
        </w:rPr>
        <w:t xml:space="preserve">导演文本中的有效记录严格按文件顺序执行。刷新记录的 </w:t>
      </w:r>
      <w:r>
        <w:rPr>
          <w:rFonts w:ascii="Consolas" w:hAnsi="Consolas" w:eastAsia="等线"/>
          <w:color w:val="000000"/>
          <w:sz w:val="21"/>
        </w:rPr>
        <w:t>createTime</w:t>
      </w:r>
      <w:r>
        <w:rPr>
          <w:rFonts w:ascii="Times New Roman" w:hAnsi="Times New Roman" w:eastAsia="宋体"/>
          <w:color w:val="000000"/>
          <w:sz w:val="21"/>
        </w:rPr>
        <w:t xml:space="preserve"> 是导演启动后的绝对毫秒数，不是相对上一条记录的延时。等待指令形成屏障：其后的刷新记录必须同时满足屏障和自身的绝对时间条件。</w:t>
      </w:r>
    </w:p>
    <w:p>
      <w:pPr>
        <w:pStyle w:val="Heading2"/>
      </w:pPr>
      <w:r>
        <w:t>5.2 约定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空行和以 </w:t>
      </w:r>
      <w:r>
        <w:rPr>
          <w:rFonts w:ascii="Consolas" w:hAnsi="Consolas" w:eastAsia="等线"/>
          <w:color w:val="000000"/>
          <w:sz w:val="21"/>
        </w:rPr>
        <w:t>#</w:t>
      </w:r>
      <w:r>
        <w:rPr>
          <w:rFonts w:ascii="Times New Roman" w:hAnsi="Times New Roman" w:eastAsia="宋体"/>
          <w:color w:val="000000"/>
          <w:sz w:val="21"/>
        </w:rPr>
        <w:t xml:space="preserve"> 开头的行视为注释；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刷新列之间必须使用 U+0009 Tab，不能使用连续空格；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数值使用不受系统区域影响的格式，小数点使用 </w:t>
      </w:r>
      <w:r>
        <w:rPr>
          <w:rFonts w:ascii="Consolas" w:hAnsi="Consolas" w:eastAsia="等线"/>
          <w:color w:val="000000"/>
          <w:sz w:val="21"/>
        </w:rPr>
        <w:t>.</w:t>
      </w:r>
      <w:r>
        <w:rPr>
          <w:rFonts w:ascii="Times New Roman" w:hAnsi="Times New Roman" w:eastAsia="宋体"/>
          <w:color w:val="000000"/>
          <w:sz w:val="21"/>
        </w:rPr>
        <w:t>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Prefab 键为 </w:t>
      </w:r>
      <w:r>
        <w:rPr>
          <w:rFonts w:ascii="Consolas" w:hAnsi="Consolas" w:eastAsia="等线"/>
          <w:color w:val="000000"/>
          <w:sz w:val="21"/>
        </w:rPr>
        <w:t>prefab.name</w:t>
      </w:r>
      <w:r>
        <w:rPr>
          <w:rFonts w:ascii="Times New Roman" w:hAnsi="Times New Roman" w:eastAsia="宋体"/>
          <w:color w:val="000000"/>
          <w:sz w:val="21"/>
        </w:rPr>
        <w:t>，区分大小写；分组和信号不区分大小写；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JSON 属性名 </w:t>
      </w:r>
      <w:r>
        <w:rPr>
          <w:rFonts w:ascii="Consolas" w:hAnsi="Consolas" w:eastAsia="等线"/>
          <w:color w:val="000000"/>
          <w:sz w:val="21"/>
        </w:rPr>
        <w:t>ComponentVar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Component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Variables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Name</w:t>
      </w:r>
      <w:r>
        <w:rPr>
          <w:rFonts w:ascii="Times New Roman" w:hAnsi="Times New Roman" w:eastAsia="宋体"/>
          <w:color w:val="000000"/>
          <w:sz w:val="21"/>
        </w:rPr>
        <w:t xml:space="preserve"> 和 </w:t>
      </w:r>
      <w:r>
        <w:rPr>
          <w:rFonts w:ascii="Consolas" w:hAnsi="Consolas" w:eastAsia="等线"/>
          <w:color w:val="000000"/>
          <w:sz w:val="21"/>
        </w:rPr>
        <w:t>Data</w:t>
      </w:r>
      <w:r>
        <w:rPr>
          <w:rFonts w:ascii="Times New Roman" w:hAnsi="Times New Roman" w:eastAsia="宋体"/>
          <w:color w:val="000000"/>
          <w:sz w:val="21"/>
        </w:rPr>
        <w:t xml:space="preserve"> 应按示例拼写；</w:t>
      </w:r>
    </w:p>
    <w:p>
      <w:pPr>
        <w:pStyle w:val="ListBullet"/>
        <w:ind w:firstLine="0"/>
      </w:pPr>
      <w:r>
        <w:rPr>
          <w:rFonts w:ascii="Consolas" w:hAnsi="Consolas" w:eastAsia="等线"/>
          <w:color w:val="000000"/>
          <w:sz w:val="21"/>
        </w:rPr>
        <w:t>Component</w:t>
      </w:r>
      <w:r>
        <w:rPr>
          <w:rFonts w:ascii="Times New Roman" w:hAnsi="Times New Roman" w:eastAsia="宋体"/>
          <w:color w:val="000000"/>
          <w:sz w:val="21"/>
        </w:rPr>
        <w:t xml:space="preserve"> 推荐填写包含命名空间的完整类型名；简单名存在歧义时拒绝解析；</w:t>
      </w:r>
    </w:p>
    <w:p>
      <w:pPr>
        <w:pStyle w:val="ListBullet"/>
        <w:ind w:firstLine="0"/>
      </w:pPr>
      <w:r>
        <w:rPr>
          <w:rFonts w:ascii="Consolas" w:hAnsi="Consolas" w:eastAsia="等线"/>
          <w:color w:val="000000"/>
          <w:sz w:val="21"/>
        </w:rPr>
        <w:t>Name</w:t>
      </w:r>
      <w:r>
        <w:rPr>
          <w:rFonts w:ascii="Times New Roman" w:hAnsi="Times New Roman" w:eastAsia="宋体"/>
          <w:color w:val="000000"/>
          <w:sz w:val="21"/>
        </w:rPr>
        <w:t xml:space="preserve"> 必须与 public field 名称完全一致；属性（property）、private/protected 字段、静态字段和只读字段不属于支持的配置对象；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>JSON 采用双引号，不能写注释或尾随逗号；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Prefab 上既有组件和动态添加组件的 </w:t>
      </w:r>
      <w:r>
        <w:rPr>
          <w:rFonts w:ascii="Consolas" w:hAnsi="Consolas" w:eastAsia="等线"/>
          <w:color w:val="000000"/>
          <w:sz w:val="21"/>
        </w:rPr>
        <w:t>Awake/OnEnable</w:t>
      </w:r>
      <w:r>
        <w:rPr>
          <w:rFonts w:ascii="Times New Roman" w:hAnsi="Times New Roman" w:eastAsia="宋体"/>
          <w:color w:val="000000"/>
          <w:sz w:val="21"/>
        </w:rPr>
        <w:t xml:space="preserve"> 均可能早于字段赋值；依赖配置值的业务逻辑应放在 </w:t>
      </w:r>
      <w:r>
        <w:rPr>
          <w:rFonts w:ascii="Consolas" w:hAnsi="Consolas" w:eastAsia="等线"/>
          <w:color w:val="000000"/>
          <w:sz w:val="21"/>
        </w:rPr>
        <w:t>Start</w:t>
      </w:r>
      <w:r>
        <w:rPr>
          <w:rFonts w:ascii="Times New Roman" w:hAnsi="Times New Roman" w:eastAsia="宋体"/>
          <w:color w:val="000000"/>
          <w:sz w:val="21"/>
        </w:rPr>
        <w:t xml:space="preserve"> 或更晚阶段。</w:t>
      </w:r>
    </w:p>
    <w:p>
      <w:pPr>
        <w:pStyle w:val="Heading2"/>
      </w:pPr>
      <w:r>
        <w:t>5.3 处理规程</w:t>
      </w:r>
    </w:p>
    <w:p>
      <w:pPr>
        <w:pStyle w:val="Heading3"/>
      </w:pPr>
      <w:r>
        <w:t>5.3.1 编写刷新行</w:t>
      </w:r>
    </w:p>
    <w:p>
      <w:r>
        <w:rPr>
          <w:rFonts w:ascii="Times New Roman" w:hAnsi="Times New Roman" w:eastAsia="宋体"/>
          <w:color w:val="000000"/>
          <w:sz w:val="21"/>
        </w:rPr>
        <w:t>推荐七列格式：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createTime&lt;Tab&gt;createName&lt;Tab&gt;posX&lt;Tab&gt;posY&lt;Tab&gt;posZ&lt;Tab&gt;group&lt;Tab&gt;json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列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规则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createTime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非负 long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导演启动后的绝对毫秒数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createName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非空字符串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必须命中 Prefab Table，区分大小写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posX/posY/posZ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有限 float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不接受 NaN 或 Infinity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group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字符串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表示不分组；其他值用于组存活计数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 对象或空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控制 Component 和 public field 初始化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color w:val="000000"/>
          <w:sz w:val="21"/>
        </w:rPr>
        <w:t xml:space="preserve">兼容六列旧格式：省略 </w:t>
      </w:r>
      <w:r>
        <w:rPr>
          <w:rFonts w:ascii="Consolas" w:hAnsi="Consolas" w:eastAsia="等线"/>
          <w:color w:val="000000"/>
          <w:sz w:val="21"/>
        </w:rPr>
        <w:t>group</w:t>
      </w:r>
      <w:r>
        <w:rPr>
          <w:rFonts w:ascii="Times New Roman" w:hAnsi="Times New Roman" w:eastAsia="宋体"/>
          <w:color w:val="000000"/>
          <w:sz w:val="21"/>
        </w:rPr>
        <w:t>，第五个 Tab 后全部内容作为 JSON。JSON 内部允许包含 Tab，因为解析器只切分固定数量的前置列。</w:t>
      </w:r>
    </w:p>
    <w:p>
      <w:pPr>
        <w:pStyle w:val="Heading3"/>
      </w:pPr>
      <w:r>
        <w:t>5.3.2 编写等待指令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$WAIT TIME 5000</w:t>
        <w:br/>
        <w:t>$WAIT GROUP_EMPTY WaveA</w:t>
        <w:br/>
        <w:t>$WAIT SIGNAL BossIntroFinished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成立条件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TIME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 个非负毫秒整数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ElapsedMilliseconds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大于等于参数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GROUP_EMPTY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 个分组名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当前控制器追踪的该组存活数为 0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SIGNAL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 个信号名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SetSignal(name, true)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已调用</w:t>
            </w:r>
          </w:p>
        </w:tc>
      </w:tr>
    </w:tbl>
    <w:p>
      <w:pPr>
        <w:spacing w:after="0"/>
      </w:pPr>
    </w:p>
    <w:p>
      <w:r>
        <w:rPr>
          <w:rFonts w:ascii="Consolas" w:hAnsi="Consolas" w:eastAsia="等线"/>
          <w:color w:val="000000"/>
          <w:sz w:val="21"/>
        </w:rPr>
        <w:t>DESTROY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Consolas" w:hAnsi="Consolas" w:eastAsia="等线"/>
          <w:color w:val="000000"/>
          <w:sz w:val="21"/>
        </w:rPr>
        <w:t>GROUP_DESTROYED</w:t>
      </w:r>
      <w:r>
        <w:rPr>
          <w:rFonts w:ascii="Times New Roman" w:hAnsi="Times New Roman" w:eastAsia="宋体"/>
          <w:color w:val="000000"/>
          <w:sz w:val="21"/>
        </w:rPr>
        <w:t xml:space="preserve"> 和历史拼写 </w:t>
      </w:r>
      <w:r>
        <w:rPr>
          <w:rFonts w:ascii="Consolas" w:hAnsi="Consolas" w:eastAsia="等线"/>
          <w:color w:val="000000"/>
          <w:sz w:val="21"/>
        </w:rPr>
        <w:t>DESTORY</w:t>
      </w:r>
      <w:r>
        <w:rPr>
          <w:rFonts w:ascii="Times New Roman" w:hAnsi="Times New Roman" w:eastAsia="宋体"/>
          <w:color w:val="000000"/>
          <w:sz w:val="21"/>
        </w:rPr>
        <w:t xml:space="preserve"> 会归一化为 </w:t>
      </w:r>
      <w:r>
        <w:rPr>
          <w:rFonts w:ascii="Consolas" w:hAnsi="Consolas" w:eastAsia="等线"/>
          <w:color w:val="000000"/>
          <w:sz w:val="21"/>
        </w:rPr>
        <w:t>GROUP_EMPTY</w:t>
      </w:r>
      <w:r>
        <w:rPr>
          <w:rFonts w:ascii="Times New Roman" w:hAnsi="Times New Roman" w:eastAsia="宋体"/>
          <w:color w:val="000000"/>
          <w:sz w:val="21"/>
        </w:rPr>
        <w:t>。条件不存在、参数错误或求值异常时，该等待行记录错误后被跳过。</w:t>
      </w:r>
    </w:p>
    <w:p>
      <w:pPr>
        <w:pStyle w:val="Heading3"/>
      </w:pPr>
      <w:r>
        <w:t>5.3.3 配置 Component 和字段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{</w:t>
        <w:br/>
        <w:t xml:space="preserve">  "ComponentVar": [</w:t>
        <w:br/>
        <w:t xml:space="preserve">    {</w:t>
        <w:br/>
        <w:t xml:space="preserve">      "Component": "Game.EnemyController",</w:t>
        <w:br/>
        <w:t xml:space="preserve">      "Variables": [</w:t>
        <w:br/>
        <w:t xml:space="preserve">        { "Name": "moveSpeed", "Data": 5.0 },</w:t>
        <w:br/>
        <w:t xml:space="preserve">        { "Name": "targetPosition", "Data": { "x": 0, "y": 2, "z": 0 } },</w:t>
        <w:br/>
        <w:t xml:space="preserve">        { "Name": "bulletPrefab", "Data": "Bullet-001"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rFonts w:ascii="Times New Roman" w:hAnsi="Times New Roman" w:eastAsia="宋体"/>
          <w:color w:val="000000"/>
          <w:sz w:val="21"/>
        </w:rPr>
        <w:t xml:space="preserve">执行时先查找指定 Component；对象已有该组件则复用，否则执行 </w:t>
      </w:r>
      <w:r>
        <w:rPr>
          <w:rFonts w:ascii="Consolas" w:hAnsi="Consolas" w:eastAsia="等线"/>
          <w:color w:val="000000"/>
          <w:sz w:val="21"/>
        </w:rPr>
        <w:t>AddComponent</w:t>
      </w:r>
      <w:r>
        <w:rPr>
          <w:rFonts w:ascii="Times New Roman" w:hAnsi="Times New Roman" w:eastAsia="宋体"/>
          <w:color w:val="000000"/>
          <w:sz w:val="21"/>
        </w:rPr>
        <w:t xml:space="preserve">。随后逐字段读取真实 </w:t>
      </w:r>
      <w:r>
        <w:rPr>
          <w:rFonts w:ascii="Consolas" w:hAnsi="Consolas" w:eastAsia="等线"/>
          <w:color w:val="000000"/>
          <w:sz w:val="21"/>
        </w:rPr>
        <w:t>FieldType</w:t>
      </w:r>
      <w:r>
        <w:rPr>
          <w:rFonts w:ascii="Times New Roman" w:hAnsi="Times New Roman" w:eastAsia="宋体"/>
          <w:color w:val="000000"/>
          <w:sz w:val="21"/>
        </w:rPr>
        <w:t xml:space="preserve">、转换 </w:t>
      </w:r>
      <w:r>
        <w:rPr>
          <w:rFonts w:ascii="Consolas" w:hAnsi="Consolas" w:eastAsia="等线"/>
          <w:color w:val="000000"/>
          <w:sz w:val="21"/>
        </w:rPr>
        <w:t>Data</w:t>
      </w:r>
      <w:r>
        <w:rPr>
          <w:rFonts w:ascii="Times New Roman" w:hAnsi="Times New Roman" w:eastAsia="宋体"/>
          <w:color w:val="000000"/>
          <w:sz w:val="21"/>
        </w:rPr>
        <w:t xml:space="preserve"> 并赋值。单个组件或字段失败不影响同一对象的其余项。</w:t>
      </w:r>
    </w:p>
    <w:p>
      <w:pPr>
        <w:pStyle w:val="Heading3"/>
      </w:pPr>
      <w:r>
        <w:t>5.3.4 内置数据类型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C# 字段类型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Data 格式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示例/说明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bool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 布尔或可解析字符串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true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int、long、float、double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 数值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等线"/>
                <w:color w:val="000000"/>
                <w:sz w:val="18"/>
              </w:rPr>
              <w:t>3.5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string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 字符串或 null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"Boss"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Vector2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含 x、y 的对象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{"x":1,"y":2}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Vector3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含 x、y、z 的对象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{"x":1,"y":2,"z":3}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Quaternion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含 x、y、z 的对象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三值按欧拉角传入 </w:t>
            </w:r>
            <w:r>
              <w:rPr>
                <w:rFonts w:ascii="Consolas" w:hAnsi="Consolas" w:eastAsia="等线"/>
                <w:color w:val="000000"/>
                <w:sz w:val="18"/>
              </w:rPr>
              <w:t>Quaternion.Euler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Color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含 r、g、b，可选 a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a 省略时为 1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GameObject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Prefab 名称字符串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从同一控制器的 Prefab Table 查询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任意 Enum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枚举成员名称字符串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不区分大小写</w:t>
            </w:r>
          </w:p>
        </w:tc>
      </w:tr>
    </w:tbl>
    <w:p>
      <w:pPr>
        <w:spacing w:after="0"/>
      </w:pPr>
    </w:p>
    <w:p>
      <w:pPr>
        <w:pStyle w:val="Heading3"/>
      </w:pPr>
      <w:r>
        <w:t>5.3.5 从外部发送信号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using UnityEngine;</w:t>
        <w:br/>
        <w:t>using DataDrivenSpawn;</w:t>
        <w:br/>
        <w:br/>
        <w:t>public sealed class BossIntro : MonoBehaviour</w:t>
        <w:br/>
        <w:t>{</w:t>
        <w:br/>
        <w:t xml:space="preserve">    public SpawnController director;</w:t>
        <w:br/>
        <w:br/>
        <w:t xml:space="preserve">    public void FinishIntro()</w:t>
        <w:br/>
        <w:t xml:space="preserve">    {</w:t>
        <w:br/>
        <w:t xml:space="preserve">        director.SetSignal("BossIntroFinished");</w:t>
        <w:br/>
        <w:t xml:space="preserve">    }</w:t>
        <w:br/>
        <w:t>}</w:t>
      </w:r>
    </w:p>
    <w:p>
      <w:r>
        <w:rPr>
          <w:rFonts w:ascii="Times New Roman" w:hAnsi="Times New Roman" w:eastAsia="宋体"/>
          <w:color w:val="000000"/>
          <w:sz w:val="21"/>
        </w:rPr>
        <w:t xml:space="preserve">清除信号时调用 </w:t>
      </w:r>
      <w:r>
        <w:rPr>
          <w:rFonts w:ascii="Consolas" w:hAnsi="Consolas" w:eastAsia="等线"/>
          <w:color w:val="000000"/>
          <w:sz w:val="21"/>
        </w:rPr>
        <w:t>SetSignal("BossIntroFinished", false)</w:t>
      </w:r>
      <w:r>
        <w:rPr>
          <w:rFonts w:ascii="Times New Roman" w:hAnsi="Times New Roman" w:eastAsia="宋体"/>
          <w:color w:val="000000"/>
          <w:sz w:val="21"/>
        </w:rPr>
        <w:t xml:space="preserve">。同一信号置位后会保持为 true，直至显式清除或调用 </w:t>
      </w:r>
      <w:r>
        <w:rPr>
          <w:rFonts w:ascii="Consolas" w:hAnsi="Consolas" w:eastAsia="等线"/>
          <w:color w:val="000000"/>
          <w:sz w:val="21"/>
        </w:rPr>
        <w:t>Restart()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Heading3"/>
      </w:pPr>
      <w:r>
        <w:t>5.3.6 扩展自定义条件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using System.Collections.Generic;</w:t>
        <w:br/>
        <w:t>using UnityEngine.Scripting;</w:t>
        <w:br/>
        <w:t>using DataDrivenSpawn;</w:t>
        <w:br/>
        <w:br/>
        <w:t>[Preserve]</w:t>
        <w:br/>
        <w:t>public sealed class ScoreCondition : ISpawnConditionEvaluator</w:t>
        <w:br/>
        <w:t>{</w:t>
        <w:br/>
        <w:t xml:space="preserve">    public string Keyword { get { return "SCORE"; } }</w:t>
        <w:br/>
        <w:br/>
        <w:t xml:space="preserve">    public bool IsSatisfied(DirectorContext context, IReadOnlyList&lt;string&gt; arguments)</w:t>
        <w:br/>
        <w:t xml:space="preserve">    {</w:t>
        <w:br/>
        <w:t xml:space="preserve">        if (arguments.Count != 1) throw new System.FormatException("SCORE 需要 1 个参数。");</w:t>
        <w:br/>
        <w:t xml:space="preserve">        int required = int.Parse(arguments[0]);</w:t>
        <w:br/>
        <w:t xml:space="preserve">        return GameScore.Current &gt;= required;</w:t>
        <w:br/>
        <w:t xml:space="preserve">    }</w:t>
        <w:br/>
        <w:t>}</w:t>
      </w:r>
    </w:p>
    <w:p>
      <w:r>
        <w:rPr>
          <w:rFonts w:ascii="Times New Roman" w:hAnsi="Times New Roman" w:eastAsia="宋体"/>
          <w:color w:val="000000"/>
          <w:sz w:val="21"/>
        </w:rPr>
        <w:t xml:space="preserve">实现类必须公开、非抽象、无泛型参数并具有公开无参构造函数。框架会自动发现；也可调用 </w:t>
      </w:r>
      <w:r>
        <w:rPr>
          <w:rFonts w:ascii="Consolas" w:hAnsi="Consolas" w:eastAsia="等线"/>
          <w:color w:val="000000"/>
          <w:sz w:val="21"/>
        </w:rPr>
        <w:t>DirectorConditionRegistry.Register</w:t>
      </w:r>
      <w:r>
        <w:rPr>
          <w:rFonts w:ascii="Times New Roman" w:hAnsi="Times New Roman" w:eastAsia="宋体"/>
          <w:color w:val="000000"/>
          <w:sz w:val="21"/>
        </w:rPr>
        <w:t xml:space="preserve"> 显式注册或覆盖关键字。导演文本写法为 </w:t>
      </w:r>
      <w:r>
        <w:rPr>
          <w:rFonts w:ascii="Consolas" w:hAnsi="Consolas" w:eastAsia="等线"/>
          <w:color w:val="000000"/>
          <w:sz w:val="21"/>
        </w:rPr>
        <w:t>$WAIT SCORE 10000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Heading3"/>
      </w:pPr>
      <w:r>
        <w:t>5.3.7 扩展自定义字段类型</w:t>
      </w:r>
    </w:p>
    <w:p>
      <w:r>
        <w:rPr>
          <w:rFonts w:ascii="Times New Roman" w:hAnsi="Times New Roman" w:eastAsia="宋体"/>
          <w:color w:val="000000"/>
          <w:sz w:val="21"/>
        </w:rPr>
        <w:t xml:space="preserve">实现 </w:t>
      </w:r>
      <w:r>
        <w:rPr>
          <w:rFonts w:ascii="Consolas" w:hAnsi="Consolas" w:eastAsia="等线"/>
          <w:color w:val="000000"/>
          <w:sz w:val="21"/>
        </w:rPr>
        <w:t>ITypeConverter</w:t>
      </w:r>
      <w:r>
        <w:rPr>
          <w:rFonts w:ascii="Times New Roman" w:hAnsi="Times New Roman" w:eastAsia="宋体"/>
          <w:color w:val="000000"/>
          <w:sz w:val="21"/>
        </w:rPr>
        <w:t xml:space="preserve"> 的公开、非抽象、具有无参构造函数的类即可自动发现。</w:t>
      </w:r>
      <w:r>
        <w:rPr>
          <w:rFonts w:ascii="Consolas" w:hAnsi="Consolas" w:eastAsia="等线"/>
          <w:color w:val="000000"/>
          <w:sz w:val="21"/>
        </w:rPr>
        <w:t>CanConvert(Type)</w:t>
      </w:r>
      <w:r>
        <w:rPr>
          <w:rFonts w:ascii="Times New Roman" w:hAnsi="Times New Roman" w:eastAsia="宋体"/>
          <w:color w:val="000000"/>
          <w:sz w:val="21"/>
        </w:rPr>
        <w:t xml:space="preserve"> 声明支持范围，</w:t>
      </w:r>
      <w:r>
        <w:rPr>
          <w:rFonts w:ascii="Consolas" w:hAnsi="Consolas" w:eastAsia="等线"/>
          <w:color w:val="000000"/>
          <w:sz w:val="21"/>
        </w:rPr>
        <w:t>Convert</w:t>
      </w:r>
      <w:r>
        <w:rPr>
          <w:rFonts w:ascii="Times New Roman" w:hAnsi="Times New Roman" w:eastAsia="宋体"/>
          <w:color w:val="000000"/>
          <w:sz w:val="21"/>
        </w:rPr>
        <w:t xml:space="preserve"> 返回可直接写入目标字段的值。也可调用 </w:t>
      </w:r>
      <w:r>
        <w:rPr>
          <w:rFonts w:ascii="Consolas" w:hAnsi="Consolas" w:eastAsia="等线"/>
          <w:color w:val="000000"/>
          <w:sz w:val="21"/>
        </w:rPr>
        <w:t>TypeConverter.Register</w:t>
      </w:r>
      <w:r>
        <w:rPr>
          <w:rFonts w:ascii="Times New Roman" w:hAnsi="Times New Roman" w:eastAsia="宋体"/>
          <w:color w:val="000000"/>
          <w:sz w:val="21"/>
        </w:rPr>
        <w:t xml:space="preserve"> 显式注册；后注册项优先并清空路由缓存。IL2CPP 工程应使用 </w:t>
      </w:r>
      <w:r>
        <w:rPr>
          <w:rFonts w:ascii="Consolas" w:hAnsi="Consolas" w:eastAsia="等线"/>
          <w:color w:val="000000"/>
          <w:sz w:val="21"/>
        </w:rPr>
        <w:t>[Preserve]</w:t>
      </w:r>
      <w:r>
        <w:rPr>
          <w:rFonts w:ascii="Times New Roman" w:hAnsi="Times New Roman" w:eastAsia="宋体"/>
          <w:color w:val="000000"/>
          <w:sz w:val="21"/>
        </w:rPr>
        <w:t xml:space="preserve"> 或等效 </w:t>
      </w:r>
      <w:r>
        <w:rPr>
          <w:rFonts w:ascii="Consolas" w:hAnsi="Consolas" w:eastAsia="等线"/>
          <w:color w:val="000000"/>
          <w:sz w:val="21"/>
        </w:rPr>
        <w:t>link.xml</w:t>
      </w:r>
      <w:r>
        <w:rPr>
          <w:rFonts w:ascii="Times New Roman" w:hAnsi="Times New Roman" w:eastAsia="宋体"/>
          <w:color w:val="000000"/>
          <w:sz w:val="21"/>
        </w:rPr>
        <w:t xml:space="preserve"> 保护扩展类。</w:t>
      </w:r>
    </w:p>
    <w:p>
      <w:pPr>
        <w:pStyle w:val="Heading3"/>
      </w:pPr>
      <w:r>
        <w:t>5.3.8 重启和状态查询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if (director.IsCompleted)</w:t>
        <w:br/>
        <w:t>{</w:t>
        <w:br/>
        <w:t xml:space="preserve">    Debug.Log("导演流程结束");</w:t>
        <w:br/>
        <w:t>}</w:t>
        <w:br/>
        <w:br/>
        <w:t>long elapsed = director.ElapsedMilliseconds;</w:t>
        <w:br/>
        <w:t>int alive = director.GetLivingGroupCount("WaveA");</w:t>
        <w:br/>
        <w:t>director.Restart();</w:t>
      </w:r>
    </w:p>
    <w:p>
      <w:r>
        <w:rPr>
          <w:rFonts w:ascii="Consolas" w:hAnsi="Consolas" w:eastAsia="等线"/>
          <w:color w:val="000000"/>
          <w:sz w:val="21"/>
        </w:rPr>
        <w:t>Restart()</w:t>
      </w:r>
      <w:r>
        <w:rPr>
          <w:rFonts w:ascii="Times New Roman" w:hAnsi="Times New Roman" w:eastAsia="宋体"/>
          <w:color w:val="000000"/>
          <w:sz w:val="21"/>
        </w:rPr>
        <w:t xml:space="preserve"> 不销毁旧对象、不重置组计数，只重置当前索引、信号和起始时间。不要在未处理旧对象时用它实现“重新开始关卡”。</w:t>
      </w:r>
    </w:p>
    <w:p>
      <w:pPr>
        <w:pStyle w:val="Heading2"/>
      </w:pPr>
      <w:r>
        <w:t>5.4 有关的处理</w:t>
      </w:r>
    </w:p>
    <w:p>
      <w:r>
        <w:rPr>
          <w:rFonts w:ascii="Times New Roman" w:hAnsi="Times New Roman" w:eastAsia="宋体"/>
          <w:color w:val="000000"/>
          <w:sz w:val="21"/>
        </w:rPr>
        <w:t>下列处理由软件自动完成，用户不直接调用：读取并缓存文本、解析 JSON、扫描程序集、缓存 Component 类型和字段、跟踪组对象销毁、限制单帧指令数。用户责任包括保证输入可信、处理对象生命周期、决定错误是否允许继续、评估大量实例化的帧耗时，以及在发布构建上验证代码裁剪结果。</w:t>
      </w:r>
    </w:p>
    <w:p>
      <w:pPr>
        <w:pStyle w:val="Heading2"/>
      </w:pPr>
      <w:r>
        <w:t>5.5 数据备份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 xml:space="preserve">将 </w:t>
      </w:r>
      <w:r>
        <w:rPr>
          <w:rFonts w:ascii="Consolas" w:hAnsi="Consolas" w:eastAsia="等线"/>
          <w:color w:val="000000"/>
          <w:sz w:val="21"/>
        </w:rPr>
        <w:t>Scripts/Spawn</w:t>
      </w:r>
      <w:r>
        <w:rPr>
          <w:rFonts w:ascii="Times New Roman" w:hAnsi="Times New Roman" w:eastAsia="宋体"/>
          <w:color w:val="000000"/>
          <w:sz w:val="21"/>
        </w:rPr>
        <w:t>、导演文本、场景、Prefab 和业务脚本纳入 Git。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在可发布状态创建提交或标签，并记录 Unity 版本及 DataDrivenSpawn 提交号。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修改导演文本前建立分支或提交；不要只保留 Unity Library 中的导入副本。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评审时保留 Inspector 配置截图或采用工程内自动化检查，确保 Prefab Table 可追溯。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color w:val="000000"/>
          <w:sz w:val="21"/>
        </w:rPr>
        <w:t>发生误改时，从已验证提交恢复相关文本和资产，再重新导入、编译和执行验收检查。</w:t>
      </w:r>
    </w:p>
    <w:p>
      <w:pPr>
        <w:pStyle w:val="Heading2"/>
      </w:pPr>
      <w:r>
        <w:t>5.6 错误、故障和紧急情况下的恢复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可能原因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恢复步骤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完全不创建对象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Spawn Text 为空、控制器禁用或无有效行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赋值 TextAsset；启用对象；查看 Console；重新启动场景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某行不创建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时间未到、前置等待未满足、Prefab 未注册或行格式错误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查询当前索引；检查等待条件；核对名称和 Tab；修正后重启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对象创建但字段未赋值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 错误、字段非 public、字段名不匹配或无转换器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按 Console 指定行/字段修正；必要时实现转换器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Component 未添加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类型不存在、简单名歧义或 </w:t>
            </w:r>
            <w:r>
              <w:rPr>
                <w:rFonts w:ascii="Consolas" w:hAnsi="Consolas" w:eastAsia="等线"/>
                <w:color w:val="000000"/>
                <w:sz w:val="18"/>
              </w:rPr>
              <w:t>AddComponent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失败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使用完整类型名；确认脚本可编译且允许动态添加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GROUP_EMPTY 永久等待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对象未销毁、Tracker 被移除、组名错误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检查组存活数和对象生命周期；保持 Tracker；统一组名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SIGNAL 永久等待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未调用 SetSignal、控制器引用错误或名称不一致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检查调用路径；读取 </w:t>
            </w:r>
            <w:r>
              <w:rPr>
                <w:rFonts w:ascii="Consolas" w:hAnsi="Consolas" w:eastAsia="等线"/>
                <w:color w:val="000000"/>
                <w:sz w:val="18"/>
              </w:rPr>
              <w:t>HasSignal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；统一名称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恢复后瞬间批量刷新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挂起期间所选时间源继续推进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同步冻结时间源，或重载场景/在清理后 Restart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发布构建缺少扩展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IL2CPP 裁剪了反射发现类型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增加 </w:t>
            </w:r>
            <w:r>
              <w:rPr>
                <w:rFonts w:ascii="Consolas" w:hAnsi="Consolas" w:eastAsia="等线"/>
                <w:color w:val="000000"/>
                <w:sz w:val="18"/>
              </w:rPr>
              <w:t>[Preserve]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/</w:t>
            </w:r>
            <w:r>
              <w:rPr>
                <w:rFonts w:ascii="Consolas" w:hAnsi="Consolas" w:eastAsia="等线"/>
                <w:color w:val="000000"/>
                <w:sz w:val="18"/>
              </w:rPr>
              <w:t>link.xml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，重新构建并真机验证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单帧卡顿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同帧实例化过多或 Prefab 初始化昂贵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降低单帧限额、错开 createTime、在业务层采用对象池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color w:val="000000"/>
          <w:sz w:val="21"/>
        </w:rPr>
        <w:t>紧急恢复规程：停止 Play Mode 或退出受影响场景；保存 Console 日志；记录提交号和当前配置；从已验证提交恢复源码、文本和资产；清除编译错误；执行第 4.3 条安装验证和附录 C；确认后再恢复正常使用。软件不会自动回滚用户配置。</w:t>
      </w:r>
    </w:p>
    <w:p>
      <w:pPr>
        <w:pStyle w:val="Heading2"/>
      </w:pPr>
      <w:r>
        <w:t>5.7 消息</w:t>
      </w:r>
    </w:p>
    <w:p>
      <w:r>
        <w:rPr>
          <w:rFonts w:ascii="Times New Roman" w:hAnsi="Times New Roman" w:eastAsia="宋体"/>
          <w:color w:val="000000"/>
          <w:sz w:val="21"/>
        </w:rPr>
        <w:t>消息通过 Unity Console 输出，文本可能随版本演进。用户应按语义、来源行号和对象上下文定位，不应依赖完整字符串做自动化协议。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级别/消息语义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用户动作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Error：未配置导演文本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控制器已禁用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配置 Spawn Text 后重新启动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Warning：PrefabTable 项为空/重名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空项被跳过；重名保留首次项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清理列表并确保名称唯一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Warning：行列数、时间、坐标非法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当前刷新行被跳过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修正 Tab、数值和列数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Error：JSON 解析失败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对象仍创建，但跳过该对象参数初始化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修复 JSON 语法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Warning：未注册 Prefab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当前刷新行被跳过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将 Prefab 加入表并核对大小写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Warning：找不到 Component/字段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当前组件或字段被跳过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使用完整类型名和 public field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Error：字段初始化失败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转换或赋值失败，继续处理其他字段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按根因消息修正 Data 或转换器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Error：条件无法执行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等待行被跳过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注册求值器、修正参数或异常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Warning：转换器/条件创建失败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自动发现的扩展无法实例化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提供公开无参构造并检查异常</w:t>
            </w:r>
          </w:p>
        </w:tc>
      </w:tr>
    </w:tbl>
    <w:p>
      <w:pPr>
        <w:spacing w:after="0"/>
      </w:pPr>
    </w:p>
    <w:p>
      <w:pPr>
        <w:pStyle w:val="Heading2"/>
      </w:pPr>
      <w:r>
        <w:t>5.8 快速参考指南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最短操作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定时创建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color w:val="000000"/>
                <w:sz w:val="18"/>
              </w:rPr>
              <w:t>1000&lt;Tab&gt;Enemy&lt;Tab&gt;0&lt;Tab&gt;0&lt;Tab&gt;0&lt;Tab&gt;-&lt;Tab&gt;{"ComponentVar":[]}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等到波次清空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对刷新行设置同一 group；随后写 </w:t>
            </w:r>
            <w:r>
              <w:rPr>
                <w:rFonts w:ascii="Consolas" w:hAnsi="Consolas" w:eastAsia="等线"/>
                <w:color w:val="000000"/>
                <w:sz w:val="18"/>
              </w:rPr>
              <w:t>$WAIT GROUP_EMPTY WaveA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等外部事件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写 </w:t>
            </w:r>
            <w:r>
              <w:rPr>
                <w:rFonts w:ascii="Consolas" w:hAnsi="Consolas" w:eastAsia="等线"/>
                <w:color w:val="000000"/>
                <w:sz w:val="18"/>
              </w:rPr>
              <w:t>$WAIT SIGNAL Ready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；代码调用 </w:t>
            </w:r>
            <w:r>
              <w:rPr>
                <w:rFonts w:ascii="Consolas" w:hAnsi="Consolas" w:eastAsia="等线"/>
                <w:color w:val="000000"/>
                <w:sz w:val="18"/>
              </w:rPr>
              <w:t>SetSignal("Ready")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设置字段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JSON 中指定 Component、Variables、Name、Data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观察完成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读取 </w:t>
            </w:r>
            <w:r>
              <w:rPr>
                <w:rFonts w:ascii="Consolas" w:hAnsi="Consolas" w:eastAsia="等线"/>
                <w:color w:val="000000"/>
                <w:sz w:val="18"/>
              </w:rPr>
              <w:t>IsCompleted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重新开始调度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清理旧对象后调用 </w:t>
            </w:r>
            <w:r>
              <w:rPr>
                <w:rFonts w:ascii="Consolas" w:hAnsi="Consolas" w:eastAsia="等线"/>
                <w:color w:val="000000"/>
                <w:sz w:val="18"/>
              </w:rPr>
              <w:t>Restart()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，或重载场景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定位错误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在 Console 按“导演文本第 N 行”回查配置</w:t>
            </w:r>
          </w:p>
        </w:tc>
      </w:tr>
    </w:tbl>
    <w:p>
      <w:pPr>
        <w:spacing w:after="0"/>
      </w:pPr>
    </w:p>
    <w:p>
      <w:pPr>
        <w:pStyle w:val="Heading1"/>
      </w:pPr>
      <w:r>
        <w:t>6 注释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导演文本</w:t>
      </w:r>
      <w:r>
        <w:rPr>
          <w:rFonts w:ascii="Times New Roman" w:hAnsi="Times New Roman" w:eastAsia="宋体"/>
          <w:color w:val="000000"/>
          <w:sz w:val="21"/>
        </w:rPr>
        <w:t xml:space="preserve">：由刷新行、等待指令、注释和空行组成的 </w:t>
      </w:r>
      <w:r>
        <w:rPr>
          <w:rFonts w:ascii="Consolas" w:hAnsi="Consolas" w:eastAsia="等线"/>
          <w:color w:val="000000"/>
          <w:sz w:val="21"/>
        </w:rPr>
        <w:t>TextAsset</w:t>
      </w:r>
      <w:r>
        <w:rPr>
          <w:rFonts w:ascii="Times New Roman" w:hAnsi="Times New Roman" w:eastAsia="宋体"/>
          <w:color w:val="000000"/>
          <w:sz w:val="21"/>
        </w:rPr>
        <w:t xml:space="preserve"> 文本。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刷新行</w:t>
      </w:r>
      <w:r>
        <w:rPr>
          <w:rFonts w:ascii="Times New Roman" w:hAnsi="Times New Roman" w:eastAsia="宋体"/>
          <w:color w:val="000000"/>
          <w:sz w:val="21"/>
        </w:rPr>
        <w:t>：规定 GameObject 创建时间、名称、位置、分组和 JSON 的记录。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流程屏障</w:t>
      </w:r>
      <w:r>
        <w:rPr>
          <w:rFonts w:ascii="Times New Roman" w:hAnsi="Times New Roman" w:eastAsia="宋体"/>
          <w:color w:val="000000"/>
          <w:sz w:val="21"/>
        </w:rPr>
        <w:t xml:space="preserve">：未满足时阻止后续指令执行的 </w:t>
      </w:r>
      <w:r>
        <w:rPr>
          <w:rFonts w:ascii="Consolas" w:hAnsi="Consolas" w:eastAsia="等线"/>
          <w:color w:val="000000"/>
          <w:sz w:val="21"/>
        </w:rPr>
        <w:t>$WAIT</w:t>
      </w:r>
      <w:r>
        <w:rPr>
          <w:rFonts w:ascii="Times New Roman" w:hAnsi="Times New Roman" w:eastAsia="宋体"/>
          <w:color w:val="000000"/>
          <w:sz w:val="21"/>
        </w:rPr>
        <w:t xml:space="preserve"> 记录。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Prefab 注册表</w:t>
      </w:r>
      <w:r>
        <w:rPr>
          <w:rFonts w:ascii="Times New Roman" w:hAnsi="Times New Roman" w:eastAsia="宋体"/>
          <w:color w:val="000000"/>
          <w:sz w:val="21"/>
        </w:rPr>
        <w:t>：</w:t>
      </w:r>
      <w:r>
        <w:rPr>
          <w:rFonts w:ascii="Consolas" w:hAnsi="Consolas" w:eastAsia="等线"/>
          <w:color w:val="000000"/>
          <w:sz w:val="21"/>
        </w:rPr>
        <w:t>SpawnController</w:t>
      </w:r>
      <w:r>
        <w:rPr>
          <w:rFonts w:ascii="Times New Roman" w:hAnsi="Times New Roman" w:eastAsia="宋体"/>
          <w:color w:val="000000"/>
          <w:sz w:val="21"/>
        </w:rPr>
        <w:t xml:space="preserve"> Inspector 中的 </w:t>
      </w:r>
      <w:r>
        <w:rPr>
          <w:rFonts w:ascii="Consolas" w:hAnsi="Consolas" w:eastAsia="等线"/>
          <w:color w:val="000000"/>
          <w:sz w:val="21"/>
        </w:rPr>
        <w:t>Prefab Table</w:t>
      </w:r>
      <w:r>
        <w:rPr>
          <w:rFonts w:ascii="Times New Roman" w:hAnsi="Times New Roman" w:eastAsia="宋体"/>
          <w:color w:val="000000"/>
          <w:sz w:val="21"/>
        </w:rPr>
        <w:t xml:space="preserve">，键为 </w:t>
      </w:r>
      <w:r>
        <w:rPr>
          <w:rFonts w:ascii="Consolas" w:hAnsi="Consolas" w:eastAsia="等线"/>
          <w:color w:val="000000"/>
          <w:sz w:val="21"/>
        </w:rPr>
        <w:t>prefab.name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分组存活数</w:t>
      </w:r>
      <w:r>
        <w:rPr>
          <w:rFonts w:ascii="Times New Roman" w:hAnsi="Times New Roman" w:eastAsia="宋体"/>
          <w:color w:val="000000"/>
          <w:sz w:val="21"/>
        </w:rPr>
        <w:t>：由当前控制器创建、登记到指定组且尚未销毁的对象数量。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public field</w:t>
      </w:r>
      <w:r>
        <w:rPr>
          <w:rFonts w:ascii="Times New Roman" w:hAnsi="Times New Roman" w:eastAsia="宋体"/>
          <w:color w:val="000000"/>
          <w:sz w:val="21"/>
        </w:rPr>
        <w:t>：C# 公开实例字段；不包括属性、非公开字段、静态字段和只读字段。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固定区域格式</w:t>
      </w:r>
      <w:r>
        <w:rPr>
          <w:rFonts w:ascii="Times New Roman" w:hAnsi="Times New Roman" w:eastAsia="宋体"/>
          <w:color w:val="000000"/>
          <w:sz w:val="21"/>
        </w:rPr>
        <w:t xml:space="preserve">：使用与设备语言无关的数值表示，小数点为 </w:t>
      </w:r>
      <w:r>
        <w:rPr>
          <w:rFonts w:ascii="Consolas" w:hAnsi="Consolas" w:eastAsia="等线"/>
          <w:color w:val="000000"/>
          <w:sz w:val="21"/>
        </w:rPr>
        <w:t>.</w:t>
      </w:r>
      <w:r>
        <w:rPr>
          <w:rFonts w:ascii="Times New Roman" w:hAnsi="Times New Roman" w:eastAsia="宋体"/>
          <w:color w:val="000000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基线</w:t>
      </w:r>
      <w:r>
        <w:rPr>
          <w:rFonts w:ascii="Times New Roman" w:hAnsi="Times New Roman" w:eastAsia="宋体"/>
          <w:color w:val="000000"/>
          <w:sz w:val="21"/>
        </w:rPr>
        <w:t>：经确认可重现的软件、配置和文档版本集合。</w:t>
      </w:r>
    </w:p>
    <w:p>
      <w:pPr>
        <w:pStyle w:val="Heading1"/>
      </w:pPr>
      <w:r>
        <w:t>附录 A 完整配置示例</w:t>
      </w:r>
    </w:p>
    <w:p>
      <w:r>
        <w:rPr>
          <w:rFonts w:ascii="Times New Roman" w:hAnsi="Times New Roman" w:eastAsia="宋体"/>
          <w:color w:val="000000"/>
          <w:sz w:val="21"/>
        </w:rPr>
        <w:t>下例在 1000 ms 创建两个敌人；两者全部销毁后越过屏障；到导演绝对时间 2500 ms 后创建 Boss。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# 时间、Prefab、X、Y、Z、分组、JSON；列之间为真实 Tab</w:t>
        <w:br/>
        <w:t>1000</w:t>
        <w:tab/>
        <w:t>Enemy01</w:t>
        <w:tab/>
        <w:t>-2</w:t>
        <w:tab/>
        <w:t>5</w:t>
        <w:tab/>
        <w:t>0</w:t>
        <w:tab/>
        <w:t>WaveA</w:t>
        <w:tab/>
        <w:t>{"ComponentVar":[{"Component":"Game.Enemy01Ctrl","Variables":[{"Name":"targetPosition","Data":{"x":0,"y":0,"z":0}},{"Name":"moveSpeed","Data":5},{"Name":"bulletPrefab","Data":"Bullet-001"}]}]}</w:t>
        <w:br/>
        <w:t>1000</w:t>
        <w:tab/>
        <w:t>Enemy01</w:t>
        <w:tab/>
        <w:t>2</w:t>
        <w:tab/>
        <w:t>5</w:t>
        <w:tab/>
        <w:t>0</w:t>
        <w:tab/>
        <w:t>WaveA</w:t>
        <w:tab/>
        <w:t>{"ComponentVar":[{"Component":"Game.Enemy01Ctrl","Variables":[{"Name":"targetPosition","Data":{"x":0,"y":0,"z":0}},{"Name":"moveSpeed","Data":5},{"Name":"bulletPrefab","Data":"Bullet-001"}]}]}</w:t>
        <w:br/>
        <w:t>$WAIT GROUP_EMPTY WaveA</w:t>
        <w:br/>
        <w:t>2500</w:t>
        <w:tab/>
        <w:t>Boss01</w:t>
        <w:tab/>
        <w:t>0</w:t>
        <w:tab/>
        <w:t>6</w:t>
        <w:tab/>
        <w:t>0</w:t>
        <w:tab/>
        <w:t>Boss</w:t>
        <w:tab/>
        <w:t>{"ComponentVar":[{"Component":"Game.Boss01Ctrl","Variables":[{"Name":"HP","Data":5000},{"Name":"MoveSpeed","Data":3}]}]}</w:t>
      </w:r>
    </w:p>
    <w:p>
      <w:pPr>
        <w:pStyle w:val="Heading1"/>
      </w:pPr>
      <w:r>
        <w:t>附录 B 快速参考</w:t>
      </w:r>
    </w:p>
    <w:p>
      <w:pPr>
        <w:pStyle w:val="CodeBlock"/>
        <w:keepLines/>
      </w:pPr>
      <w:r>
        <w:rPr>
          <w:rFonts w:ascii="Consolas" w:hAnsi="Consolas" w:eastAsia="等线"/>
          <w:color w:val="000000"/>
          <w:sz w:val="16"/>
        </w:rPr>
        <w:t># 注释</w:t>
        <w:br/>
        <w:t>$WAIT TIME &lt;非负毫秒&gt;</w:t>
        <w:br/>
        <w:t>$WAIT GROUP_EMPTY &lt;分组&gt;</w:t>
        <w:br/>
        <w:t>$WAIT SIGNAL &lt;信号&gt;</w:t>
        <w:br/>
        <w:br/>
        <w:t>SpawnController.SetSignal(name, true|false)</w:t>
        <w:br/>
        <w:t>SpawnController.HasSignal(name)</w:t>
        <w:br/>
        <w:t>SpawnController.GetLivingGroupCount(group)</w:t>
        <w:br/>
        <w:t>SpawnController.Restart()</w:t>
        <w:br/>
        <w:t>SpawnController.ElapsedMilliseconds</w:t>
        <w:br/>
        <w:t>SpawnController.CurrentInstructionIndex</w:t>
        <w:br/>
        <w:t>SpawnController.IsCompleted</w:t>
      </w:r>
    </w:p>
    <w:p>
      <w:pPr>
        <w:pStyle w:val="Heading1"/>
      </w:pPr>
      <w:r>
        <w:t>附录 C 验收检查表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2F3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通过准则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文件完整性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第 3.2 条全部必需文件处于同一基线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2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编译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Unity Console 无编译错误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3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最小刷新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0 ms 配置能创建登记的 Prefab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4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空间与父子关系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Local/World 和 Parent 结果符合 Inspector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5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Component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缺失组件被添加，已有组件被复用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6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字段类型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各项目实际使用类型均正确赋值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7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时间屏障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TIME 在阈值前阻塞、阈值后放行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8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分组屏障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GROUP_EMPTY 在组对象全销毁后放行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9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信号屏障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SIGNAL 在 SetSignal 后放行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10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错误隔离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故障行被记录，后续有效行仍执行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11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挂起恢复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结果符合项目选定的时间源策略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12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发布构建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IL2CPP/目标平台上扩展类型未被裁剪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13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追溯性</w:t>
            </w:r>
          </w:p>
        </w:tc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记录软件提交号、Unity 版本和配置提交号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247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000000"/>
        <w:sz w:val="16"/>
      </w:rPr>
      <w:t>DDS-SUM-001　DataDrivenSpawn 软件用户手册　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83" w:right="170"/>
      <w:shd w:fill="F2F2F2"/>
    </w:pPr>
    <w:rPr>
      <w:rFonts w:ascii="Consolas" w:hAnsi="Consolas" w:eastAsia="等线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DataDrivenSpawn 软件用户手册</dc:title>
  <dc:subject>依据 GJB 438C-2021 附录 Q 编制</dc:subject>
  <dc:creator>DataDrivenSpawn 项目组</dc:creator>
  <cp:keywords>DataDrivenSpawn; GJB 438C; 用户手册; Unity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