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36E7" w14:textId="77777777" w:rsidR="003B438B" w:rsidRDefault="00000000">
      <w:pPr>
        <w:spacing w:before="1440" w:after="240"/>
        <w:jc w:val="center"/>
      </w:pPr>
      <w:r>
        <w:rPr>
          <w:b/>
          <w:bCs/>
          <w:color w:val="1B3A6B"/>
          <w:sz w:val="52"/>
          <w:szCs w:val="52"/>
        </w:rPr>
        <w:t>MEAN REVERSION TRADING</w:t>
      </w:r>
    </w:p>
    <w:p w14:paraId="549BEECB" w14:textId="77777777" w:rsidR="003B438B" w:rsidRDefault="00000000">
      <w:pPr>
        <w:spacing w:after="240"/>
        <w:jc w:val="center"/>
      </w:pPr>
      <w:r>
        <w:rPr>
          <w:b/>
          <w:bCs/>
          <w:color w:val="1B3A6B"/>
          <w:sz w:val="52"/>
          <w:szCs w:val="52"/>
        </w:rPr>
        <w:t>STRATEGY RULEBOOK</w:t>
      </w:r>
    </w:p>
    <w:p w14:paraId="7D24C865" w14:textId="77777777" w:rsidR="003B438B" w:rsidRDefault="003B438B">
      <w:pPr>
        <w:pBdr>
          <w:bottom w:val="single" w:sz="8" w:space="4" w:color="2E75B6"/>
        </w:pBdr>
        <w:spacing w:before="120" w:after="120"/>
        <w:jc w:val="center"/>
      </w:pPr>
    </w:p>
    <w:p w14:paraId="0728C50E" w14:textId="77777777" w:rsidR="003B438B" w:rsidRDefault="00000000">
      <w:pPr>
        <w:spacing w:before="240" w:after="120"/>
        <w:jc w:val="center"/>
      </w:pPr>
      <w:r>
        <w:rPr>
          <w:i/>
          <w:iCs/>
          <w:color w:val="2E75B6"/>
          <w:sz w:val="28"/>
          <w:szCs w:val="28"/>
        </w:rPr>
        <w:t xml:space="preserve">Larry Connors </w:t>
      </w:r>
      <w:proofErr w:type="gramStart"/>
      <w:r>
        <w:rPr>
          <w:i/>
          <w:iCs/>
          <w:color w:val="2E75B6"/>
          <w:sz w:val="28"/>
          <w:szCs w:val="28"/>
        </w:rPr>
        <w:t>RSI(2) —</w:t>
      </w:r>
      <w:proofErr w:type="gramEnd"/>
      <w:r>
        <w:rPr>
          <w:i/>
          <w:iCs/>
          <w:color w:val="2E75B6"/>
          <w:sz w:val="28"/>
          <w:szCs w:val="28"/>
        </w:rPr>
        <w:t xml:space="preserve"> Multi-Timeframe Edition</w:t>
      </w:r>
    </w:p>
    <w:p w14:paraId="421C4F07" w14:textId="77777777" w:rsidR="003B438B" w:rsidRDefault="00000000">
      <w:pPr>
        <w:spacing w:before="120" w:after="120"/>
        <w:jc w:val="center"/>
      </w:pPr>
      <w:r>
        <w:rPr>
          <w:color w:val="666666"/>
          <w:sz w:val="24"/>
          <w:szCs w:val="24"/>
        </w:rPr>
        <w:t xml:space="preserve">Long </w:t>
      </w:r>
      <w:proofErr w:type="gramStart"/>
      <w:r>
        <w:rPr>
          <w:color w:val="666666"/>
          <w:sz w:val="24"/>
          <w:szCs w:val="24"/>
        </w:rPr>
        <w:t>Only  |</w:t>
      </w:r>
      <w:proofErr w:type="gramEnd"/>
      <w:r>
        <w:rPr>
          <w:color w:val="666666"/>
          <w:sz w:val="24"/>
          <w:szCs w:val="24"/>
        </w:rPr>
        <w:t xml:space="preserve">  ETF </w:t>
      </w:r>
      <w:proofErr w:type="gramStart"/>
      <w:r>
        <w:rPr>
          <w:color w:val="666666"/>
          <w:sz w:val="24"/>
          <w:szCs w:val="24"/>
        </w:rPr>
        <w:t>Universe  |</w:t>
      </w:r>
      <w:proofErr w:type="gramEnd"/>
      <w:r>
        <w:rPr>
          <w:color w:val="666666"/>
          <w:sz w:val="24"/>
          <w:szCs w:val="24"/>
        </w:rPr>
        <w:t xml:space="preserve">  Paper Trading</w:t>
      </w:r>
    </w:p>
    <w:p w14:paraId="53108813" w14:textId="77777777" w:rsidR="003B438B" w:rsidRDefault="00000000">
      <w:pPr>
        <w:spacing w:before="120" w:after="2880"/>
        <w:jc w:val="center"/>
      </w:pPr>
      <w:r>
        <w:rPr>
          <w:color w:val="888888"/>
        </w:rPr>
        <w:t xml:space="preserve">Version </w:t>
      </w:r>
      <w:proofErr w:type="gramStart"/>
      <w:r>
        <w:rPr>
          <w:color w:val="888888"/>
        </w:rPr>
        <w:t>1.0  |</w:t>
      </w:r>
      <w:proofErr w:type="gramEnd"/>
      <w:r>
        <w:rPr>
          <w:color w:val="888888"/>
        </w:rPr>
        <w:t xml:space="preserve">  May 2026</w:t>
      </w:r>
    </w:p>
    <w:p w14:paraId="3C411426" w14:textId="77777777" w:rsidR="003B438B" w:rsidRDefault="00000000">
      <w:pPr>
        <w:pStyle w:val="Heading1"/>
        <w:pBdr>
          <w:bottom w:val="single" w:sz="6" w:space="4" w:color="2E75B6"/>
        </w:pBdr>
      </w:pPr>
      <w:r>
        <w:t>1. Strategy Overview</w:t>
      </w:r>
    </w:p>
    <w:p w14:paraId="27AEC814" w14:textId="77777777" w:rsidR="003B438B" w:rsidRDefault="00000000">
      <w:pPr>
        <w:spacing w:before="80" w:after="80"/>
      </w:pPr>
      <w:r>
        <w:t xml:space="preserve">This rulebook defines a systematic mean reversion swing trading strategy based on Larry Connors' </w:t>
      </w:r>
      <w:proofErr w:type="gramStart"/>
      <w:r>
        <w:t>RSI(</w:t>
      </w:r>
      <w:proofErr w:type="gramEnd"/>
      <w:r>
        <w:t>2) methodology, enhanced with multi-timeframe analysis, volume confirmation, and disciplined risk management.</w:t>
      </w:r>
    </w:p>
    <w:p w14:paraId="773E6BAC" w14:textId="77777777" w:rsidR="003B438B" w:rsidRDefault="003B43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B438B" w14:paraId="7D423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59F7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38D5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</w:tr>
      <w:tr w:rsidR="003B438B" w14:paraId="2FAEC7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CF735" w14:textId="77777777" w:rsidR="003B438B" w:rsidRDefault="00000000">
            <w:r>
              <w:rPr>
                <w:color w:val="000000"/>
                <w:sz w:val="20"/>
                <w:szCs w:val="20"/>
              </w:rPr>
              <w:t>Strategy 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48FD5" w14:textId="77777777" w:rsidR="003B438B" w:rsidRDefault="00000000">
            <w:r>
              <w:rPr>
                <w:color w:val="000000"/>
                <w:sz w:val="20"/>
                <w:szCs w:val="20"/>
              </w:rPr>
              <w:t>Mean Reversion</w:t>
            </w:r>
          </w:p>
        </w:tc>
      </w:tr>
      <w:tr w:rsidR="003B438B" w14:paraId="62131E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E335F" w14:textId="77777777" w:rsidR="003B438B" w:rsidRDefault="00000000">
            <w:r>
              <w:rPr>
                <w:color w:val="000000"/>
                <w:sz w:val="20"/>
                <w:szCs w:val="20"/>
              </w:rPr>
              <w:t>Direction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5BE53" w14:textId="77777777" w:rsidR="003B438B" w:rsidRDefault="00000000">
            <w:r>
              <w:rPr>
                <w:color w:val="000000"/>
                <w:sz w:val="20"/>
                <w:szCs w:val="20"/>
              </w:rPr>
              <w:t>Long Only</w:t>
            </w:r>
          </w:p>
        </w:tc>
      </w:tr>
      <w:tr w:rsidR="003B438B" w14:paraId="295B25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848A6F" w14:textId="77777777" w:rsidR="003B438B" w:rsidRDefault="00000000">
            <w:r>
              <w:rPr>
                <w:color w:val="000000"/>
                <w:sz w:val="20"/>
                <w:szCs w:val="20"/>
              </w:rPr>
              <w:t>Primary Indicator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F7794" w14:textId="77777777" w:rsidR="003B438B" w:rsidRDefault="00000000">
            <w:proofErr w:type="gramStart"/>
            <w:r>
              <w:rPr>
                <w:color w:val="000000"/>
                <w:sz w:val="20"/>
                <w:szCs w:val="20"/>
              </w:rPr>
              <w:t>RSI(</w:t>
            </w:r>
            <w:proofErr w:type="gramEnd"/>
            <w:r>
              <w:rPr>
                <w:color w:val="000000"/>
                <w:sz w:val="20"/>
                <w:szCs w:val="20"/>
              </w:rPr>
              <w:t>2)</w:t>
            </w:r>
          </w:p>
        </w:tc>
      </w:tr>
      <w:tr w:rsidR="003B438B" w14:paraId="1E888A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BB82A" w14:textId="77777777" w:rsidR="003B438B" w:rsidRDefault="00000000">
            <w:r>
              <w:rPr>
                <w:color w:val="000000"/>
                <w:sz w:val="20"/>
                <w:szCs w:val="20"/>
              </w:rPr>
              <w:t>Trend Filter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4E100" w14:textId="77777777" w:rsidR="003B438B" w:rsidRDefault="00000000"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50) +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>200)</w:t>
            </w:r>
          </w:p>
        </w:tc>
      </w:tr>
      <w:tr w:rsidR="003B438B" w14:paraId="61D083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C9D80" w14:textId="77777777" w:rsidR="003B438B" w:rsidRDefault="00000000">
            <w:r>
              <w:rPr>
                <w:color w:val="000000"/>
                <w:sz w:val="20"/>
                <w:szCs w:val="20"/>
              </w:rPr>
              <w:t>Timeframes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3390E" w14:textId="77777777" w:rsidR="003B438B" w:rsidRDefault="00000000">
            <w:r>
              <w:rPr>
                <w:color w:val="000000"/>
                <w:sz w:val="20"/>
                <w:szCs w:val="20"/>
              </w:rPr>
              <w:t>Weekly → Daily → Hourly</w:t>
            </w:r>
          </w:p>
        </w:tc>
      </w:tr>
      <w:tr w:rsidR="003B438B" w14:paraId="1119A9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D7F1B" w14:textId="77777777" w:rsidR="003B438B" w:rsidRDefault="00000000">
            <w:r>
              <w:rPr>
                <w:color w:val="000000"/>
                <w:sz w:val="20"/>
                <w:szCs w:val="20"/>
              </w:rPr>
              <w:t>Universe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1FFA7" w14:textId="77777777" w:rsidR="003B438B" w:rsidRDefault="00000000">
            <w:r>
              <w:rPr>
                <w:color w:val="000000"/>
                <w:sz w:val="20"/>
                <w:szCs w:val="20"/>
              </w:rPr>
              <w:t>16 ETFs (Broad Market + Sector)</w:t>
            </w:r>
          </w:p>
        </w:tc>
      </w:tr>
      <w:tr w:rsidR="003B438B" w14:paraId="7B4007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8427B" w14:textId="77777777" w:rsidR="003B438B" w:rsidRDefault="00000000">
            <w:r>
              <w:rPr>
                <w:color w:val="000000"/>
                <w:sz w:val="20"/>
                <w:szCs w:val="20"/>
              </w:rPr>
              <w:t>Account 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6B3E41" w14:textId="77777777" w:rsidR="003B438B" w:rsidRDefault="00000000">
            <w:r>
              <w:rPr>
                <w:color w:val="000000"/>
                <w:sz w:val="20"/>
                <w:szCs w:val="20"/>
              </w:rPr>
              <w:t>Paper Trading</w:t>
            </w:r>
          </w:p>
        </w:tc>
      </w:tr>
      <w:tr w:rsidR="003B438B" w14:paraId="4F9994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52251" w14:textId="77777777" w:rsidR="003B438B" w:rsidRDefault="00000000">
            <w:r>
              <w:rPr>
                <w:color w:val="000000"/>
                <w:sz w:val="20"/>
                <w:szCs w:val="20"/>
              </w:rPr>
              <w:lastRenderedPageBreak/>
              <w:t>Risk Per Trade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25CA9" w14:textId="77777777" w:rsidR="003B438B" w:rsidRDefault="00000000">
            <w:r>
              <w:rPr>
                <w:color w:val="000000"/>
                <w:sz w:val="20"/>
                <w:szCs w:val="20"/>
              </w:rPr>
              <w:t>1% of Account Equity</w:t>
            </w:r>
          </w:p>
        </w:tc>
      </w:tr>
      <w:tr w:rsidR="003B438B" w14:paraId="1CC67B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20D64" w14:textId="77777777" w:rsidR="003B438B" w:rsidRDefault="00000000">
            <w:r>
              <w:rPr>
                <w:color w:val="000000"/>
                <w:sz w:val="20"/>
                <w:szCs w:val="20"/>
              </w:rPr>
              <w:t>Hard Stop Loss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89E88" w14:textId="77777777" w:rsidR="003B438B" w:rsidRDefault="00000000">
            <w:r>
              <w:rPr>
                <w:color w:val="000000"/>
                <w:sz w:val="20"/>
                <w:szCs w:val="20"/>
              </w:rPr>
              <w:t>3% Below Entry Price</w:t>
            </w:r>
          </w:p>
        </w:tc>
      </w:tr>
    </w:tbl>
    <w:p w14:paraId="0587803A" w14:textId="77777777" w:rsidR="003B438B" w:rsidRDefault="003B438B">
      <w:pPr>
        <w:spacing w:before="80" w:after="80"/>
      </w:pPr>
    </w:p>
    <w:p w14:paraId="3A4EF003" w14:textId="77777777" w:rsidR="003B438B" w:rsidRDefault="00000000">
      <w:pPr>
        <w:pStyle w:val="Heading1"/>
        <w:pBdr>
          <w:bottom w:val="single" w:sz="6" w:space="4" w:color="2E75B6"/>
        </w:pBdr>
      </w:pPr>
      <w:r>
        <w:t>2. Trading Universe</w:t>
      </w:r>
    </w:p>
    <w:p w14:paraId="015A6CC0" w14:textId="77777777" w:rsidR="003B438B" w:rsidRDefault="00000000">
      <w:pPr>
        <w:pStyle w:val="Heading2"/>
      </w:pPr>
      <w:r>
        <w:t>2A. Broad Market ETFs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600"/>
        <w:gridCol w:w="4200"/>
      </w:tblGrid>
      <w:tr w:rsidR="003B438B" w14:paraId="723B6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AA412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Ticker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5015D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1FBF2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Index Tracked</w:t>
            </w:r>
          </w:p>
        </w:tc>
      </w:tr>
      <w:tr w:rsidR="003B438B" w14:paraId="3F010A8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00926" w14:textId="77777777" w:rsidR="003B438B" w:rsidRDefault="00000000">
            <w:r>
              <w:rPr>
                <w:color w:val="000000"/>
                <w:sz w:val="20"/>
                <w:szCs w:val="20"/>
              </w:rPr>
              <w:t>SPY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BFA4D" w14:textId="77777777" w:rsidR="003B438B" w:rsidRDefault="00000000">
            <w:r>
              <w:rPr>
                <w:color w:val="000000"/>
                <w:sz w:val="20"/>
                <w:szCs w:val="20"/>
              </w:rPr>
              <w:t>SPDR S&amp;P 500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E53C8" w14:textId="77777777" w:rsidR="003B438B" w:rsidRDefault="00000000">
            <w:r>
              <w:rPr>
                <w:color w:val="000000"/>
                <w:sz w:val="20"/>
                <w:szCs w:val="20"/>
              </w:rPr>
              <w:t>S&amp;P 500</w:t>
            </w:r>
          </w:p>
        </w:tc>
      </w:tr>
      <w:tr w:rsidR="003B438B" w14:paraId="3319B1A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CD19A" w14:textId="77777777" w:rsidR="003B438B" w:rsidRDefault="00000000">
            <w:r>
              <w:rPr>
                <w:color w:val="000000"/>
                <w:sz w:val="20"/>
                <w:szCs w:val="20"/>
              </w:rPr>
              <w:t>QQQ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1D982" w14:textId="77777777" w:rsidR="003B438B" w:rsidRDefault="00000000">
            <w:r>
              <w:rPr>
                <w:color w:val="000000"/>
                <w:sz w:val="20"/>
                <w:szCs w:val="20"/>
              </w:rPr>
              <w:t>Invesco Nasdaq 100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244E4" w14:textId="77777777" w:rsidR="003B438B" w:rsidRDefault="00000000">
            <w:r>
              <w:rPr>
                <w:color w:val="000000"/>
                <w:sz w:val="20"/>
                <w:szCs w:val="20"/>
              </w:rPr>
              <w:t>Nasdaq 100</w:t>
            </w:r>
          </w:p>
        </w:tc>
      </w:tr>
      <w:tr w:rsidR="003B438B" w14:paraId="3574AA7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015F2" w14:textId="77777777" w:rsidR="003B438B" w:rsidRDefault="00000000">
            <w:r>
              <w:rPr>
                <w:color w:val="000000"/>
                <w:sz w:val="20"/>
                <w:szCs w:val="20"/>
              </w:rPr>
              <w:t>IWM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6E86B" w14:textId="77777777" w:rsidR="003B438B" w:rsidRDefault="00000000">
            <w:r>
              <w:rPr>
                <w:color w:val="000000"/>
                <w:sz w:val="20"/>
                <w:szCs w:val="20"/>
              </w:rPr>
              <w:t>iShares Russell 2000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EFBF4" w14:textId="77777777" w:rsidR="003B438B" w:rsidRDefault="00000000">
            <w:r>
              <w:rPr>
                <w:color w:val="000000"/>
                <w:sz w:val="20"/>
                <w:szCs w:val="20"/>
              </w:rPr>
              <w:t>Russell 2000 (Small Cap)</w:t>
            </w:r>
          </w:p>
        </w:tc>
      </w:tr>
      <w:tr w:rsidR="003B438B" w14:paraId="0A5DB2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BD5826" w14:textId="77777777" w:rsidR="003B438B" w:rsidRDefault="00000000">
            <w:r>
              <w:rPr>
                <w:color w:val="000000"/>
                <w:sz w:val="20"/>
                <w:szCs w:val="20"/>
              </w:rPr>
              <w:t>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B825F" w14:textId="77777777" w:rsidR="003B438B" w:rsidRDefault="00000000">
            <w:r>
              <w:rPr>
                <w:color w:val="000000"/>
                <w:sz w:val="20"/>
                <w:szCs w:val="20"/>
              </w:rPr>
              <w:t>SPDR Dow Jones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544D1" w14:textId="77777777" w:rsidR="003B438B" w:rsidRDefault="00000000">
            <w:r>
              <w:rPr>
                <w:color w:val="000000"/>
                <w:sz w:val="20"/>
                <w:szCs w:val="20"/>
              </w:rPr>
              <w:t>Dow Jones Industrial Average</w:t>
            </w:r>
          </w:p>
        </w:tc>
      </w:tr>
      <w:tr w:rsidR="003B438B" w14:paraId="5F2130B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D6260" w14:textId="77777777" w:rsidR="003B438B" w:rsidRDefault="00000000">
            <w:r>
              <w:rPr>
                <w:color w:val="000000"/>
                <w:sz w:val="20"/>
                <w:szCs w:val="20"/>
              </w:rPr>
              <w:t>MDY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3DE23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SPDR S&amp;P </w:t>
            </w:r>
            <w:proofErr w:type="spellStart"/>
            <w:r>
              <w:rPr>
                <w:color w:val="000000"/>
                <w:sz w:val="20"/>
                <w:szCs w:val="20"/>
              </w:rPr>
              <w:t>MidCap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400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D8F5A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S&amp;P </w:t>
            </w:r>
            <w:proofErr w:type="spellStart"/>
            <w:r>
              <w:rPr>
                <w:color w:val="000000"/>
                <w:sz w:val="20"/>
                <w:szCs w:val="20"/>
              </w:rPr>
              <w:t>MidCap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400</w:t>
            </w:r>
          </w:p>
        </w:tc>
      </w:tr>
    </w:tbl>
    <w:p w14:paraId="17576940" w14:textId="77777777" w:rsidR="003B438B" w:rsidRDefault="003B438B">
      <w:pPr>
        <w:spacing w:before="80" w:after="80"/>
      </w:pPr>
    </w:p>
    <w:p w14:paraId="0F6D84A2" w14:textId="77777777" w:rsidR="003B438B" w:rsidRDefault="00000000">
      <w:pPr>
        <w:pStyle w:val="Heading2"/>
      </w:pPr>
      <w:r>
        <w:t>2B. SPDR Sector ETFs (XL Family)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80"/>
        <w:gridCol w:w="5280"/>
      </w:tblGrid>
      <w:tr w:rsidR="003B438B" w14:paraId="3E2B13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6002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Ticker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0FF6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322CF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438B" w14:paraId="630B6A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7E71A" w14:textId="77777777" w:rsidR="003B438B" w:rsidRDefault="00000000">
            <w:r>
              <w:rPr>
                <w:color w:val="000000"/>
                <w:sz w:val="20"/>
                <w:szCs w:val="20"/>
              </w:rPr>
              <w:t>XLC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97C80" w14:textId="77777777" w:rsidR="003B438B" w:rsidRDefault="00000000">
            <w:r>
              <w:rPr>
                <w:color w:val="000000"/>
                <w:sz w:val="20"/>
                <w:szCs w:val="20"/>
              </w:rPr>
              <w:t>Communication Services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A3335" w14:textId="77777777" w:rsidR="003B438B" w:rsidRDefault="00000000">
            <w:r>
              <w:rPr>
                <w:color w:val="000000"/>
                <w:sz w:val="20"/>
                <w:szCs w:val="20"/>
              </w:rPr>
              <w:t>Telecom, media, internet services</w:t>
            </w:r>
          </w:p>
        </w:tc>
      </w:tr>
      <w:tr w:rsidR="003B438B" w14:paraId="62A732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10B02" w14:textId="77777777" w:rsidR="003B438B" w:rsidRDefault="00000000">
            <w:r>
              <w:rPr>
                <w:color w:val="000000"/>
                <w:sz w:val="20"/>
                <w:szCs w:val="20"/>
              </w:rPr>
              <w:t>XLY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016BC" w14:textId="77777777" w:rsidR="003B438B" w:rsidRDefault="00000000">
            <w:r>
              <w:rPr>
                <w:color w:val="000000"/>
                <w:sz w:val="20"/>
                <w:szCs w:val="20"/>
              </w:rPr>
              <w:t>Consumer Discretionary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B4D6F5" w14:textId="77777777" w:rsidR="003B438B" w:rsidRDefault="00000000">
            <w:r>
              <w:rPr>
                <w:color w:val="000000"/>
                <w:sz w:val="20"/>
                <w:szCs w:val="20"/>
              </w:rPr>
              <w:t>Retail, autos, leisure</w:t>
            </w:r>
          </w:p>
        </w:tc>
      </w:tr>
      <w:tr w:rsidR="003B438B" w14:paraId="2BE4E4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43749" w14:textId="77777777" w:rsidR="003B438B" w:rsidRDefault="00000000">
            <w:r>
              <w:rPr>
                <w:color w:val="000000"/>
                <w:sz w:val="20"/>
                <w:szCs w:val="20"/>
              </w:rPr>
              <w:t>XLP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9BE04" w14:textId="77777777" w:rsidR="003B438B" w:rsidRDefault="00000000">
            <w:r>
              <w:rPr>
                <w:color w:val="000000"/>
                <w:sz w:val="20"/>
                <w:szCs w:val="20"/>
              </w:rPr>
              <w:t>Consumer Staples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B78C5" w14:textId="77777777" w:rsidR="003B438B" w:rsidRDefault="00000000">
            <w:r>
              <w:rPr>
                <w:color w:val="000000"/>
                <w:sz w:val="20"/>
                <w:szCs w:val="20"/>
              </w:rPr>
              <w:t>Food, beverage, household products</w:t>
            </w:r>
          </w:p>
        </w:tc>
      </w:tr>
      <w:tr w:rsidR="003B438B" w14:paraId="0AFC7F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B4288" w14:textId="77777777" w:rsidR="003B438B" w:rsidRDefault="00000000">
            <w:r>
              <w:rPr>
                <w:color w:val="000000"/>
                <w:sz w:val="20"/>
                <w:szCs w:val="20"/>
              </w:rPr>
              <w:t>XLE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400A6" w14:textId="77777777" w:rsidR="003B438B" w:rsidRDefault="00000000">
            <w:r>
              <w:rPr>
                <w:color w:val="000000"/>
                <w:sz w:val="20"/>
                <w:szCs w:val="20"/>
              </w:rPr>
              <w:t>Energy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99E59" w14:textId="77777777" w:rsidR="003B438B" w:rsidRDefault="00000000">
            <w:r>
              <w:rPr>
                <w:color w:val="000000"/>
                <w:sz w:val="20"/>
                <w:szCs w:val="20"/>
              </w:rPr>
              <w:t>Oil, gas, energy companies</w:t>
            </w:r>
          </w:p>
        </w:tc>
      </w:tr>
      <w:tr w:rsidR="003B438B" w14:paraId="3AF37E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48F7E" w14:textId="77777777" w:rsidR="003B438B" w:rsidRDefault="00000000">
            <w:r>
              <w:rPr>
                <w:color w:val="000000"/>
                <w:sz w:val="20"/>
                <w:szCs w:val="20"/>
              </w:rPr>
              <w:t>XLF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18B19" w14:textId="77777777" w:rsidR="003B438B" w:rsidRDefault="00000000">
            <w:r>
              <w:rPr>
                <w:color w:val="000000"/>
                <w:sz w:val="20"/>
                <w:szCs w:val="20"/>
              </w:rPr>
              <w:t>Financials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20C02" w14:textId="77777777" w:rsidR="003B438B" w:rsidRDefault="00000000">
            <w:r>
              <w:rPr>
                <w:color w:val="000000"/>
                <w:sz w:val="20"/>
                <w:szCs w:val="20"/>
              </w:rPr>
              <w:t>Banks, insurance, investment firms</w:t>
            </w:r>
          </w:p>
        </w:tc>
      </w:tr>
      <w:tr w:rsidR="003B438B" w14:paraId="2F21DC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ACC8F" w14:textId="77777777" w:rsidR="003B438B" w:rsidRDefault="00000000">
            <w:r>
              <w:rPr>
                <w:color w:val="000000"/>
                <w:sz w:val="20"/>
                <w:szCs w:val="20"/>
              </w:rPr>
              <w:t>XLV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642F7" w14:textId="77777777" w:rsidR="003B438B" w:rsidRDefault="00000000">
            <w:r>
              <w:rPr>
                <w:color w:val="000000"/>
                <w:sz w:val="20"/>
                <w:szCs w:val="20"/>
              </w:rPr>
              <w:t>Health Care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406B4" w14:textId="77777777" w:rsidR="003B438B" w:rsidRDefault="00000000">
            <w:r>
              <w:rPr>
                <w:color w:val="000000"/>
                <w:sz w:val="20"/>
                <w:szCs w:val="20"/>
              </w:rPr>
              <w:t>Pharma, biotech, medical devices</w:t>
            </w:r>
          </w:p>
        </w:tc>
      </w:tr>
      <w:tr w:rsidR="003B438B" w14:paraId="595823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FC5BC" w14:textId="77777777" w:rsidR="003B438B" w:rsidRDefault="00000000">
            <w:r>
              <w:rPr>
                <w:color w:val="000000"/>
                <w:sz w:val="20"/>
                <w:szCs w:val="20"/>
              </w:rPr>
              <w:t>XLI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190FF" w14:textId="77777777" w:rsidR="003B438B" w:rsidRDefault="00000000">
            <w:r>
              <w:rPr>
                <w:color w:val="000000"/>
                <w:sz w:val="20"/>
                <w:szCs w:val="20"/>
              </w:rPr>
              <w:t>Industrials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435FE" w14:textId="77777777" w:rsidR="003B438B" w:rsidRDefault="00000000">
            <w:r>
              <w:rPr>
                <w:color w:val="000000"/>
                <w:sz w:val="20"/>
                <w:szCs w:val="20"/>
              </w:rPr>
              <w:t>Aerospace, defense, machinery</w:t>
            </w:r>
          </w:p>
        </w:tc>
      </w:tr>
      <w:tr w:rsidR="003B438B" w14:paraId="0370AE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FD6A9" w14:textId="77777777" w:rsidR="003B438B" w:rsidRDefault="00000000">
            <w:r>
              <w:rPr>
                <w:color w:val="000000"/>
                <w:sz w:val="20"/>
                <w:szCs w:val="20"/>
              </w:rPr>
              <w:t>XLB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ACB05" w14:textId="77777777" w:rsidR="003B438B" w:rsidRDefault="00000000">
            <w:r>
              <w:rPr>
                <w:color w:val="000000"/>
                <w:sz w:val="20"/>
                <w:szCs w:val="20"/>
              </w:rPr>
              <w:t>Materials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B2615" w14:textId="77777777" w:rsidR="003B438B" w:rsidRDefault="00000000">
            <w:r>
              <w:rPr>
                <w:color w:val="000000"/>
                <w:sz w:val="20"/>
                <w:szCs w:val="20"/>
              </w:rPr>
              <w:t>Chemicals, metals, mining</w:t>
            </w:r>
          </w:p>
        </w:tc>
      </w:tr>
      <w:tr w:rsidR="003B438B" w14:paraId="4150FE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01394" w14:textId="77777777" w:rsidR="003B438B" w:rsidRDefault="00000000">
            <w:r>
              <w:rPr>
                <w:color w:val="000000"/>
                <w:sz w:val="20"/>
                <w:szCs w:val="20"/>
              </w:rPr>
              <w:t>XLRE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BDA55" w14:textId="77777777" w:rsidR="003B438B" w:rsidRDefault="00000000">
            <w:r>
              <w:rPr>
                <w:color w:val="000000"/>
                <w:sz w:val="20"/>
                <w:szCs w:val="20"/>
              </w:rPr>
              <w:t>Real Estate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398FD" w14:textId="77777777" w:rsidR="003B438B" w:rsidRDefault="00000000">
            <w:r>
              <w:rPr>
                <w:color w:val="000000"/>
                <w:sz w:val="20"/>
                <w:szCs w:val="20"/>
              </w:rPr>
              <w:t>REITs, real estate management</w:t>
            </w:r>
          </w:p>
        </w:tc>
      </w:tr>
      <w:tr w:rsidR="003B438B" w14:paraId="771F6B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F80FD" w14:textId="77777777" w:rsidR="003B438B" w:rsidRDefault="00000000">
            <w:r>
              <w:rPr>
                <w:color w:val="000000"/>
                <w:sz w:val="20"/>
                <w:szCs w:val="20"/>
              </w:rPr>
              <w:t>XLK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45609" w14:textId="77777777" w:rsidR="003B438B" w:rsidRDefault="00000000">
            <w:r>
              <w:rPr>
                <w:color w:val="000000"/>
                <w:sz w:val="20"/>
                <w:szCs w:val="20"/>
              </w:rPr>
              <w:t>Technology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54EDD" w14:textId="77777777" w:rsidR="003B438B" w:rsidRDefault="00000000">
            <w:r>
              <w:rPr>
                <w:color w:val="000000"/>
                <w:sz w:val="20"/>
                <w:szCs w:val="20"/>
              </w:rPr>
              <w:t>Software, hardware, semiconductors</w:t>
            </w:r>
          </w:p>
        </w:tc>
      </w:tr>
      <w:tr w:rsidR="003B438B" w14:paraId="0CF385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CFFE7" w14:textId="77777777" w:rsidR="003B438B" w:rsidRDefault="00000000">
            <w:r>
              <w:rPr>
                <w:color w:val="000000"/>
                <w:sz w:val="20"/>
                <w:szCs w:val="20"/>
              </w:rPr>
              <w:t>XLU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2046D" w14:textId="77777777" w:rsidR="003B438B" w:rsidRDefault="00000000">
            <w:r>
              <w:rPr>
                <w:color w:val="000000"/>
                <w:sz w:val="20"/>
                <w:szCs w:val="20"/>
              </w:rPr>
              <w:t>Utilities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0BCB1" w14:textId="77777777" w:rsidR="003B438B" w:rsidRDefault="00000000">
            <w:r>
              <w:rPr>
                <w:color w:val="000000"/>
                <w:sz w:val="20"/>
                <w:szCs w:val="20"/>
              </w:rPr>
              <w:t>Electric, gas, water utilities</w:t>
            </w:r>
          </w:p>
        </w:tc>
      </w:tr>
    </w:tbl>
    <w:p w14:paraId="755FF4F6" w14:textId="77777777" w:rsidR="003B438B" w:rsidRDefault="003B438B">
      <w:pPr>
        <w:spacing w:before="80" w:after="80"/>
      </w:pPr>
    </w:p>
    <w:p w14:paraId="7D45811E" w14:textId="77777777" w:rsidR="003B438B" w:rsidRDefault="00000000">
      <w:pPr>
        <w:pStyle w:val="Heading1"/>
        <w:pBdr>
          <w:bottom w:val="single" w:sz="6" w:space="4" w:color="2E75B6"/>
        </w:pBdr>
      </w:pPr>
      <w:r>
        <w:t>3. Trade Logic Flow</w:t>
      </w:r>
    </w:p>
    <w:p w14:paraId="6E77508F" w14:textId="77777777" w:rsidR="003B438B" w:rsidRDefault="00000000">
      <w:pPr>
        <w:spacing w:before="80" w:after="80"/>
      </w:pPr>
      <w:r>
        <w:rPr>
          <w:b/>
          <w:bCs/>
        </w:rPr>
        <w:lastRenderedPageBreak/>
        <w:t>All three timeframe checks must pass before a trade is entered. If any layer fails, no trade is taken.</w:t>
      </w:r>
    </w:p>
    <w:p w14:paraId="725A771B" w14:textId="77777777" w:rsidR="003B438B" w:rsidRDefault="003B43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"/>
        <w:gridCol w:w="1440"/>
        <w:gridCol w:w="4311"/>
        <w:gridCol w:w="2875"/>
      </w:tblGrid>
      <w:tr w:rsidR="003B438B" w14:paraId="49A9F9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83C13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562B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Timeframe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90110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AA2F2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Result If Fail</w:t>
            </w:r>
          </w:p>
        </w:tc>
      </w:tr>
      <w:tr w:rsidR="003B438B" w14:paraId="4906118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495D0" w14:textId="77777777" w:rsidR="003B438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413E5" w14:textId="77777777" w:rsidR="003B438B" w:rsidRDefault="00000000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C0F09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above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50) AND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>200)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993C1" w14:textId="77777777" w:rsidR="003B438B" w:rsidRDefault="00000000">
            <w:r>
              <w:rPr>
                <w:color w:val="000000"/>
                <w:sz w:val="20"/>
                <w:szCs w:val="20"/>
              </w:rPr>
              <w:t>STOP — No Trade</w:t>
            </w:r>
          </w:p>
        </w:tc>
      </w:tr>
      <w:tr w:rsidR="003B438B" w14:paraId="00BB1B2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B4DA6" w14:textId="77777777" w:rsidR="003B438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E9878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C1227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above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144D9" w14:textId="77777777" w:rsidR="003B438B" w:rsidRDefault="00000000">
            <w:r>
              <w:rPr>
                <w:color w:val="000000"/>
                <w:sz w:val="20"/>
                <w:szCs w:val="20"/>
              </w:rPr>
              <w:t>STOP — No Trade</w:t>
            </w:r>
          </w:p>
        </w:tc>
      </w:tr>
      <w:tr w:rsidR="003B438B" w14:paraId="5D8AE4B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CF38B" w14:textId="77777777" w:rsidR="003B438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E7EF90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E6B5F" w14:textId="77777777" w:rsidR="003B438B" w:rsidRDefault="00000000">
            <w:proofErr w:type="gramStart"/>
            <w:r>
              <w:rPr>
                <w:color w:val="000000"/>
                <w:sz w:val="20"/>
                <w:szCs w:val="20"/>
              </w:rPr>
              <w:t>RSI(</w:t>
            </w:r>
            <w:proofErr w:type="gramEnd"/>
            <w:r>
              <w:rPr>
                <w:color w:val="000000"/>
                <w:sz w:val="20"/>
                <w:szCs w:val="20"/>
              </w:rPr>
              <w:t>2) dropped below 10 then crossed back above 10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A0E14" w14:textId="77777777" w:rsidR="003B438B" w:rsidRDefault="00000000">
            <w:r>
              <w:rPr>
                <w:color w:val="000000"/>
                <w:sz w:val="20"/>
                <w:szCs w:val="20"/>
              </w:rPr>
              <w:t>STOP — No Trade</w:t>
            </w:r>
          </w:p>
        </w:tc>
      </w:tr>
      <w:tr w:rsidR="003B438B" w14:paraId="0E66D10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42275" w14:textId="77777777" w:rsidR="003B438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AB945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8272F1" w14:textId="77777777" w:rsidR="003B438B" w:rsidRDefault="00000000">
            <w:r>
              <w:rPr>
                <w:color w:val="000000"/>
                <w:sz w:val="20"/>
                <w:szCs w:val="20"/>
              </w:rPr>
              <w:t>Volume &gt; 1.5x the 20-day average volume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07073" w14:textId="77777777" w:rsidR="003B438B" w:rsidRDefault="00000000">
            <w:r>
              <w:rPr>
                <w:color w:val="000000"/>
                <w:sz w:val="20"/>
                <w:szCs w:val="20"/>
              </w:rPr>
              <w:t>STOP — No Trade</w:t>
            </w:r>
          </w:p>
        </w:tc>
      </w:tr>
      <w:tr w:rsidR="003B438B" w14:paraId="17BCAA0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CFC6A" w14:textId="77777777" w:rsidR="003B438B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C3B50" w14:textId="77777777" w:rsidR="003B438B" w:rsidRDefault="00000000">
            <w:r>
              <w:rPr>
                <w:color w:val="000000"/>
                <w:sz w:val="20"/>
                <w:szCs w:val="20"/>
              </w:rPr>
              <w:t>Hourly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C2682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respecting </w:t>
            </w:r>
            <w:proofErr w:type="gramStart"/>
            <w:r>
              <w:rPr>
                <w:color w:val="000000"/>
                <w:sz w:val="20"/>
                <w:szCs w:val="20"/>
              </w:rPr>
              <w:t>SMA(50)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guideline only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E16C6" w14:textId="77777777" w:rsidR="003B438B" w:rsidRDefault="00000000">
            <w:r>
              <w:rPr>
                <w:color w:val="000000"/>
                <w:sz w:val="20"/>
                <w:szCs w:val="20"/>
              </w:rPr>
              <w:t>Note &amp; proceed with caution</w:t>
            </w:r>
          </w:p>
        </w:tc>
      </w:tr>
      <w:tr w:rsidR="003B438B" w14:paraId="6DF0BA2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4CC4E" w14:textId="77777777" w:rsidR="003B438B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E916B" w14:textId="77777777" w:rsidR="003B43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DA1D7" w14:textId="77777777" w:rsidR="003B438B" w:rsidRDefault="00000000">
            <w:r>
              <w:rPr>
                <w:color w:val="000000"/>
                <w:sz w:val="20"/>
                <w:szCs w:val="20"/>
              </w:rPr>
              <w:t>All checks passed — ENTER TRADE at next open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6AB91" w14:textId="77777777" w:rsidR="003B438B" w:rsidRDefault="00000000">
            <w:r>
              <w:rPr>
                <w:color w:val="000000"/>
                <w:sz w:val="20"/>
                <w:szCs w:val="20"/>
              </w:rPr>
              <w:t>ENTER TRADE</w:t>
            </w:r>
          </w:p>
        </w:tc>
      </w:tr>
    </w:tbl>
    <w:p w14:paraId="4723751D" w14:textId="77777777" w:rsidR="003B438B" w:rsidRDefault="003B438B">
      <w:pPr>
        <w:spacing w:before="80" w:after="80"/>
      </w:pPr>
    </w:p>
    <w:p w14:paraId="3650C3DC" w14:textId="77777777" w:rsidR="003B438B" w:rsidRDefault="00000000">
      <w:pPr>
        <w:pStyle w:val="Heading1"/>
        <w:pBdr>
          <w:bottom w:val="single" w:sz="6" w:space="4" w:color="2E75B6"/>
        </w:pBdr>
      </w:pPr>
      <w:r>
        <w:t>4. Entry Rules</w:t>
      </w:r>
    </w:p>
    <w:p w14:paraId="53769F18" w14:textId="77777777" w:rsidR="003B438B" w:rsidRDefault="00000000">
      <w:pPr>
        <w:pStyle w:val="Heading2"/>
      </w:pPr>
      <w:r>
        <w:t>4A. Weekly Timeframe — Trend Gatekeeper (HARD FILTER)</w:t>
      </w:r>
    </w:p>
    <w:p w14:paraId="08C24333" w14:textId="77777777" w:rsidR="003B438B" w:rsidRDefault="00000000">
      <w:pPr>
        <w:spacing w:before="80" w:after="80"/>
      </w:pPr>
      <w:r>
        <w:t>The weekly chart is your first line of defense. If the big picture trend is broken, do not proceed.</w:t>
      </w:r>
    </w:p>
    <w:p w14:paraId="1F98A916" w14:textId="77777777" w:rsidR="003B438B" w:rsidRDefault="003B438B">
      <w:pPr>
        <w:spacing w:before="80" w:after="80"/>
      </w:pPr>
    </w:p>
    <w:p w14:paraId="3E9B7541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Price must be ABOVE the 50-week SMA</w:t>
      </w:r>
    </w:p>
    <w:p w14:paraId="6CEE044B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Price must be ABOVE </w:t>
      </w:r>
      <w:proofErr w:type="gramStart"/>
      <w:r>
        <w:rPr>
          <w:b/>
          <w:bCs/>
        </w:rPr>
        <w:t>the 200</w:t>
      </w:r>
      <w:proofErr w:type="gramEnd"/>
      <w:r>
        <w:rPr>
          <w:b/>
          <w:bCs/>
        </w:rPr>
        <w:t>-week SMA</w:t>
      </w:r>
    </w:p>
    <w:p w14:paraId="0227AE9B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Both conditions must be true simultaneously</w:t>
      </w:r>
    </w:p>
    <w:p w14:paraId="47621F70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If price is below either SMA on the weekly, skip this ETF entirely for the week</w:t>
      </w:r>
    </w:p>
    <w:p w14:paraId="1A5CEF32" w14:textId="77777777" w:rsidR="003B438B" w:rsidRDefault="003B438B">
      <w:pPr>
        <w:spacing w:before="80" w:after="80"/>
      </w:pPr>
    </w:p>
    <w:p w14:paraId="7A512408" w14:textId="77777777" w:rsidR="003B438B" w:rsidRDefault="00000000">
      <w:pPr>
        <w:spacing w:before="80" w:after="80"/>
      </w:pPr>
      <w:r>
        <w:rPr>
          <w:i/>
          <w:iCs/>
          <w:color w:val="555555"/>
        </w:rPr>
        <w:t xml:space="preserve">Why this matters: The </w:t>
      </w:r>
      <w:proofErr w:type="gramStart"/>
      <w:r>
        <w:rPr>
          <w:i/>
          <w:iCs/>
          <w:color w:val="555555"/>
        </w:rPr>
        <w:t>SMA(</w:t>
      </w:r>
      <w:proofErr w:type="gramEnd"/>
      <w:r>
        <w:rPr>
          <w:i/>
          <w:iCs/>
          <w:color w:val="555555"/>
        </w:rPr>
        <w:t xml:space="preserve">200) on the weekly represents roughly 4 years of price history. Trading </w:t>
      </w:r>
      <w:proofErr w:type="gramStart"/>
      <w:r>
        <w:rPr>
          <w:i/>
          <w:iCs/>
          <w:color w:val="555555"/>
        </w:rPr>
        <w:t>above it</w:t>
      </w:r>
      <w:proofErr w:type="gramEnd"/>
      <w:r>
        <w:rPr>
          <w:i/>
          <w:iCs/>
          <w:color w:val="555555"/>
        </w:rPr>
        <w:t xml:space="preserve"> means you are in a structural uptrend. The </w:t>
      </w:r>
      <w:proofErr w:type="gramStart"/>
      <w:r>
        <w:rPr>
          <w:i/>
          <w:iCs/>
          <w:color w:val="555555"/>
        </w:rPr>
        <w:t>SMA(</w:t>
      </w:r>
      <w:proofErr w:type="gramEnd"/>
      <w:r>
        <w:rPr>
          <w:i/>
          <w:iCs/>
          <w:color w:val="555555"/>
        </w:rPr>
        <w:t>50) on the weekly represents approximately 1 year — your intermediate trend health check.</w:t>
      </w:r>
    </w:p>
    <w:p w14:paraId="15E04311" w14:textId="77777777" w:rsidR="003B438B" w:rsidRDefault="003B438B">
      <w:pPr>
        <w:spacing w:before="80" w:after="80"/>
      </w:pPr>
    </w:p>
    <w:p w14:paraId="577995E7" w14:textId="77777777" w:rsidR="003B438B" w:rsidRDefault="00000000">
      <w:pPr>
        <w:pStyle w:val="Heading2"/>
      </w:pPr>
      <w:r>
        <w:t>4B. Daily Timeframe — Signal Generator (HARD FILTER)</w:t>
      </w:r>
    </w:p>
    <w:p w14:paraId="6E7897A1" w14:textId="77777777" w:rsidR="003B438B" w:rsidRDefault="00000000">
      <w:pPr>
        <w:spacing w:before="80" w:after="80"/>
      </w:pPr>
      <w:r>
        <w:t>The daily chart is where your actual trade signal fires. All three conditions must be true on the same day.</w:t>
      </w:r>
    </w:p>
    <w:p w14:paraId="235DFE17" w14:textId="77777777" w:rsidR="003B438B" w:rsidRDefault="003B438B">
      <w:pPr>
        <w:spacing w:before="80" w:after="80"/>
      </w:pPr>
    </w:p>
    <w:p w14:paraId="67E982E8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Price must be ABOVE the 50-day SMA</w:t>
      </w:r>
    </w:p>
    <w:p w14:paraId="044FF439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>RSI(</w:t>
      </w:r>
      <w:proofErr w:type="gramEnd"/>
      <w:r>
        <w:rPr>
          <w:b/>
          <w:bCs/>
        </w:rPr>
        <w:t>2) must have dropped below 10 (confirming oversold)</w:t>
      </w:r>
    </w:p>
    <w:p w14:paraId="0A58DE71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>RSI(</w:t>
      </w:r>
      <w:proofErr w:type="gramEnd"/>
      <w:r>
        <w:rPr>
          <w:b/>
          <w:bCs/>
        </w:rPr>
        <w:t>2) must then cross back ABOVE 10 on the signal day (confirming reversal has begun)</w:t>
      </w:r>
    </w:p>
    <w:p w14:paraId="0E5A3D37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Volume on the signal day must be greater than 1.5x the 20-day average volume</w:t>
      </w:r>
    </w:p>
    <w:p w14:paraId="36EB283E" w14:textId="77777777" w:rsidR="003B438B" w:rsidRDefault="003B438B">
      <w:pPr>
        <w:spacing w:before="80" w:after="80"/>
      </w:pPr>
    </w:p>
    <w:p w14:paraId="7673B460" w14:textId="77777777" w:rsidR="003B438B" w:rsidRDefault="00000000">
      <w:pPr>
        <w:spacing w:before="80" w:after="80"/>
      </w:pPr>
      <w:proofErr w:type="gramStart"/>
      <w:r>
        <w:rPr>
          <w:i/>
          <w:iCs/>
          <w:color w:val="555555"/>
        </w:rPr>
        <w:lastRenderedPageBreak/>
        <w:t>RSI(</w:t>
      </w:r>
      <w:proofErr w:type="gramEnd"/>
      <w:r>
        <w:rPr>
          <w:i/>
          <w:iCs/>
          <w:color w:val="555555"/>
        </w:rPr>
        <w:t xml:space="preserve">2) Signal Explained: Do not enter simply because </w:t>
      </w:r>
      <w:proofErr w:type="gramStart"/>
      <w:r>
        <w:rPr>
          <w:i/>
          <w:iCs/>
          <w:color w:val="555555"/>
        </w:rPr>
        <w:t>RSI(</w:t>
      </w:r>
      <w:proofErr w:type="gramEnd"/>
      <w:r>
        <w:rPr>
          <w:i/>
          <w:iCs/>
          <w:color w:val="555555"/>
        </w:rPr>
        <w:t xml:space="preserve">2) is below 10. Wait for the </w:t>
      </w:r>
      <w:proofErr w:type="spellStart"/>
      <w:r>
        <w:rPr>
          <w:i/>
          <w:iCs/>
          <w:color w:val="555555"/>
        </w:rPr>
        <w:t>crossback</w:t>
      </w:r>
      <w:proofErr w:type="spellEnd"/>
      <w:r>
        <w:rPr>
          <w:i/>
          <w:iCs/>
          <w:color w:val="555555"/>
        </w:rPr>
        <w:t xml:space="preserve"> above 10. This confirms the bounce has </w:t>
      </w:r>
      <w:proofErr w:type="gramStart"/>
      <w:r>
        <w:rPr>
          <w:i/>
          <w:iCs/>
          <w:color w:val="555555"/>
        </w:rPr>
        <w:t>actually started</w:t>
      </w:r>
      <w:proofErr w:type="gramEnd"/>
      <w:r>
        <w:rPr>
          <w:i/>
          <w:iCs/>
          <w:color w:val="555555"/>
        </w:rPr>
        <w:t xml:space="preserve"> — you are not catching a falling knife.</w:t>
      </w:r>
    </w:p>
    <w:p w14:paraId="4FDBCF9E" w14:textId="77777777" w:rsidR="003B438B" w:rsidRDefault="003B438B">
      <w:pPr>
        <w:spacing w:before="80" w:after="80"/>
      </w:pPr>
    </w:p>
    <w:p w14:paraId="3EB8CD45" w14:textId="77777777" w:rsidR="003B438B" w:rsidRDefault="00000000">
      <w:pPr>
        <w:spacing w:before="80" w:after="80"/>
      </w:pPr>
      <w:r>
        <w:rPr>
          <w:i/>
          <w:iCs/>
          <w:color w:val="555555"/>
        </w:rPr>
        <w:t>Volume Spike Explained: A volume spike on the reversal candle signals institutional participation. Without it, the bounce may be weak and short-lived.</w:t>
      </w:r>
    </w:p>
    <w:p w14:paraId="52A7A6FB" w14:textId="77777777" w:rsidR="003B438B" w:rsidRDefault="003B438B">
      <w:pPr>
        <w:spacing w:before="80" w:after="80"/>
      </w:pPr>
    </w:p>
    <w:p w14:paraId="04BDE000" w14:textId="77777777" w:rsidR="003B438B" w:rsidRDefault="00000000">
      <w:pPr>
        <w:pStyle w:val="Heading2"/>
      </w:pPr>
      <w:r>
        <w:t>4C. Hourly Timeframe — Entry Timing (GUIDELINE)</w:t>
      </w:r>
    </w:p>
    <w:p w14:paraId="03471A4C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Check whether price is respecting the 50-hour SMA</w:t>
      </w:r>
    </w:p>
    <w:p w14:paraId="59C89539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Use this as a timing guide to find a cleaner entry within the day</w:t>
      </w:r>
    </w:p>
    <w:p w14:paraId="7F118DB6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This is NOT a hard filter — it informs entry timing only</w:t>
      </w:r>
    </w:p>
    <w:p w14:paraId="5F768670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If price is well below the 50-hour SMA, consider waiting for a tighter entry</w:t>
      </w:r>
    </w:p>
    <w:p w14:paraId="61105253" w14:textId="77777777" w:rsidR="003B438B" w:rsidRDefault="003B438B">
      <w:pPr>
        <w:spacing w:before="80" w:after="80"/>
      </w:pPr>
    </w:p>
    <w:p w14:paraId="4A33199C" w14:textId="77777777" w:rsidR="003B438B" w:rsidRDefault="00000000">
      <w:pPr>
        <w:pStyle w:val="Heading2"/>
      </w:pPr>
      <w:r>
        <w:t>4D. Execution</w:t>
      </w:r>
    </w:p>
    <w:p w14:paraId="256A5F3F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Enter at</w:t>
      </w:r>
      <w:proofErr w:type="gramEnd"/>
      <w:r>
        <w:t xml:space="preserve"> the OPEN of the next trading day after all daily signals confirm</w:t>
      </w:r>
    </w:p>
    <w:p w14:paraId="7CD4CB1A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chase intraday — wait for the next open</w:t>
      </w:r>
    </w:p>
    <w:p w14:paraId="0A808EC6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Record entry price, date, and all confirming signals</w:t>
      </w:r>
    </w:p>
    <w:p w14:paraId="00F1EBD2" w14:textId="77777777" w:rsidR="003B438B" w:rsidRDefault="003B438B">
      <w:pPr>
        <w:spacing w:before="80" w:after="80"/>
      </w:pPr>
    </w:p>
    <w:p w14:paraId="5BF07901" w14:textId="77777777" w:rsidR="003B438B" w:rsidRDefault="00000000">
      <w:pPr>
        <w:pStyle w:val="Heading1"/>
        <w:pBdr>
          <w:bottom w:val="single" w:sz="6" w:space="4" w:color="2E75B6"/>
        </w:pBdr>
      </w:pPr>
      <w:r>
        <w:t>5. Exit Rules</w:t>
      </w:r>
    </w:p>
    <w:p w14:paraId="335F1187" w14:textId="77777777" w:rsidR="003B438B" w:rsidRDefault="00000000">
      <w:pPr>
        <w:spacing w:before="80" w:after="80"/>
      </w:pPr>
      <w:r>
        <w:t>Exits are first-come, first-served. The moment any exit condition is triggered, close the position in full at the next available price.</w:t>
      </w:r>
    </w:p>
    <w:p w14:paraId="61303824" w14:textId="77777777" w:rsidR="003B438B" w:rsidRDefault="003B43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880"/>
        <w:gridCol w:w="2520"/>
        <w:gridCol w:w="1800"/>
      </w:tblGrid>
      <w:tr w:rsidR="003B438B" w14:paraId="2D18F1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69D97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Exit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85B8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1C5AA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EA83C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3B438B" w14:paraId="4C14A3B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1833D" w14:textId="77777777" w:rsidR="003B438B" w:rsidRDefault="00000000">
            <w:r>
              <w:rPr>
                <w:color w:val="000000"/>
                <w:sz w:val="20"/>
                <w:szCs w:val="20"/>
              </w:rPr>
              <w:t>Hard Stop Loss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482F1" w14:textId="77777777" w:rsidR="003B438B" w:rsidRDefault="00000000">
            <w:r>
              <w:rPr>
                <w:color w:val="000000"/>
                <w:sz w:val="20"/>
                <w:szCs w:val="20"/>
              </w:rPr>
              <w:t>Price falls 3% below entry price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031D7" w14:textId="77777777" w:rsidR="003B438B" w:rsidRDefault="00000000">
            <w:r>
              <w:rPr>
                <w:color w:val="000000"/>
                <w:sz w:val="20"/>
                <w:szCs w:val="20"/>
              </w:rPr>
              <w:t>Capital protection — non-negotiable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4DA3A" w14:textId="77777777" w:rsidR="003B438B" w:rsidRDefault="00000000">
            <w:r>
              <w:rPr>
                <w:color w:val="000000"/>
                <w:sz w:val="20"/>
                <w:szCs w:val="20"/>
              </w:rPr>
              <w:t>Highest</w:t>
            </w:r>
          </w:p>
        </w:tc>
      </w:tr>
      <w:tr w:rsidR="003B438B" w14:paraId="1070242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A33C5" w14:textId="77777777" w:rsidR="003B438B" w:rsidRDefault="00000000">
            <w:r>
              <w:rPr>
                <w:color w:val="000000"/>
                <w:sz w:val="20"/>
                <w:szCs w:val="20"/>
              </w:rPr>
              <w:t>Weekly Trend Break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00E98E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closes below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>200) on weekly chart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0CB005" w14:textId="77777777" w:rsidR="003B438B" w:rsidRDefault="00000000">
            <w:r>
              <w:rPr>
                <w:color w:val="000000"/>
                <w:sz w:val="20"/>
                <w:szCs w:val="20"/>
              </w:rPr>
              <w:t>Structural trend is broken — original thesis is 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99BF0" w14:textId="77777777" w:rsidR="003B438B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3B438B" w14:paraId="06691F5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7971A" w14:textId="77777777" w:rsidR="003B438B" w:rsidRDefault="00000000">
            <w:r>
              <w:rPr>
                <w:color w:val="000000"/>
                <w:sz w:val="20"/>
                <w:szCs w:val="20"/>
              </w:rPr>
              <w:t>RSI Profit Target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C9D5B" w14:textId="77777777" w:rsidR="003B438B" w:rsidRDefault="00000000">
            <w:proofErr w:type="gramStart"/>
            <w:r>
              <w:rPr>
                <w:color w:val="000000"/>
                <w:sz w:val="20"/>
                <w:szCs w:val="20"/>
              </w:rPr>
              <w:t>RSI(</w:t>
            </w:r>
            <w:proofErr w:type="gramEnd"/>
            <w:r>
              <w:rPr>
                <w:color w:val="000000"/>
                <w:sz w:val="20"/>
                <w:szCs w:val="20"/>
              </w:rPr>
              <w:t>2) rises above 70 then crosses back DOWN below 70 on daily chart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D8EE4" w14:textId="77777777" w:rsidR="003B438B" w:rsidRDefault="00000000">
            <w:r>
              <w:rPr>
                <w:color w:val="000000"/>
                <w:sz w:val="20"/>
                <w:szCs w:val="20"/>
              </w:rPr>
              <w:t>Mean reversion has played out and momentum is turning — take profit on confirmed exit signal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F8AB5" w14:textId="77777777" w:rsidR="003B438B" w:rsidRDefault="00000000">
            <w:r>
              <w:rPr>
                <w:color w:val="000000"/>
                <w:sz w:val="20"/>
                <w:szCs w:val="20"/>
              </w:rPr>
              <w:t>Standard</w:t>
            </w:r>
          </w:p>
        </w:tc>
      </w:tr>
    </w:tbl>
    <w:p w14:paraId="09E4216E" w14:textId="77777777" w:rsidR="003B438B" w:rsidRDefault="003B438B">
      <w:pPr>
        <w:spacing w:before="80" w:after="80"/>
      </w:pPr>
    </w:p>
    <w:p w14:paraId="0FE31DC1" w14:textId="77777777" w:rsidR="003B438B" w:rsidRDefault="00000000">
      <w:pPr>
        <w:spacing w:before="80" w:after="80"/>
      </w:pPr>
      <w:r>
        <w:rPr>
          <w:b/>
          <w:bCs/>
        </w:rPr>
        <w:t>Important: The 3% hard stop is absolute. No exceptions, no averaging down, no hoping for recovery. If it hits, you exit.</w:t>
      </w:r>
    </w:p>
    <w:p w14:paraId="16F92FB6" w14:textId="77777777" w:rsidR="003B438B" w:rsidRDefault="003B438B">
      <w:pPr>
        <w:spacing w:before="80" w:after="80"/>
      </w:pPr>
    </w:p>
    <w:p w14:paraId="70A80E3D" w14:textId="77777777" w:rsidR="003B438B" w:rsidRDefault="00000000">
      <w:pPr>
        <w:pStyle w:val="Heading1"/>
        <w:pBdr>
          <w:bottom w:val="single" w:sz="6" w:space="4" w:color="2E75B6"/>
        </w:pBdr>
      </w:pPr>
      <w:r>
        <w:lastRenderedPageBreak/>
        <w:t>6. Position Sizing</w:t>
      </w:r>
    </w:p>
    <w:p w14:paraId="7A37320B" w14:textId="77777777" w:rsidR="003B438B" w:rsidRDefault="00000000">
      <w:pPr>
        <w:pStyle w:val="Heading2"/>
      </w:pPr>
      <w:r>
        <w:t>6A. Core Rule</w:t>
      </w:r>
    </w:p>
    <w:p w14:paraId="3287C1D0" w14:textId="77777777" w:rsidR="003B438B" w:rsidRDefault="00000000">
      <w:pPr>
        <w:spacing w:before="80" w:after="80"/>
      </w:pPr>
      <w:r>
        <w:t>Risk exactly 1% of total account equity on any single trade. Never more.</w:t>
      </w:r>
    </w:p>
    <w:p w14:paraId="1D231F1B" w14:textId="77777777" w:rsidR="003B438B" w:rsidRDefault="003B438B">
      <w:pPr>
        <w:spacing w:before="80" w:after="80"/>
      </w:pPr>
    </w:p>
    <w:p w14:paraId="676D20C7" w14:textId="77777777" w:rsidR="003B438B" w:rsidRDefault="00000000">
      <w:pPr>
        <w:pStyle w:val="Heading2"/>
      </w:pPr>
      <w:r>
        <w:t>6B.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240"/>
        <w:gridCol w:w="3600"/>
      </w:tblGrid>
      <w:tr w:rsidR="003B438B" w14:paraId="3B94F2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F678E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496B0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5D18E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($101,150 Account)</w:t>
            </w:r>
          </w:p>
        </w:tc>
      </w:tr>
      <w:tr w:rsidR="003B438B" w14:paraId="5839FB6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9ED61" w14:textId="77777777" w:rsidR="003B438B" w:rsidRDefault="00000000">
            <w:r>
              <w:rPr>
                <w:color w:val="000000"/>
                <w:sz w:val="20"/>
                <w:szCs w:val="20"/>
              </w:rPr>
              <w:t>1. Calculate risk amount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47A21" w14:textId="77777777" w:rsidR="003B438B" w:rsidRDefault="00000000">
            <w:r>
              <w:rPr>
                <w:color w:val="000000"/>
                <w:sz w:val="20"/>
                <w:szCs w:val="20"/>
              </w:rPr>
              <w:t>Account Equity × 1%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E204D" w14:textId="77777777" w:rsidR="003B438B" w:rsidRDefault="00000000">
            <w:r>
              <w:rPr>
                <w:color w:val="000000"/>
                <w:sz w:val="20"/>
                <w:szCs w:val="20"/>
              </w:rPr>
              <w:t>$101,150 × 0.01 = $1,011.50</w:t>
            </w:r>
          </w:p>
        </w:tc>
      </w:tr>
      <w:tr w:rsidR="003B438B" w14:paraId="7ADBE22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F22B8" w14:textId="77777777" w:rsidR="003B438B" w:rsidRDefault="00000000">
            <w:r>
              <w:rPr>
                <w:color w:val="000000"/>
                <w:sz w:val="20"/>
                <w:szCs w:val="20"/>
              </w:rPr>
              <w:t>2. Calculate stop distance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3C76F" w14:textId="77777777" w:rsidR="003B438B" w:rsidRDefault="00000000">
            <w:r>
              <w:rPr>
                <w:color w:val="000000"/>
                <w:sz w:val="20"/>
                <w:szCs w:val="20"/>
              </w:rPr>
              <w:t>Entry Price × 3%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6B7F4" w14:textId="77777777" w:rsidR="003B438B" w:rsidRDefault="00000000">
            <w:r>
              <w:rPr>
                <w:color w:val="000000"/>
                <w:sz w:val="20"/>
                <w:szCs w:val="20"/>
              </w:rPr>
              <w:t>$100 × 0.03 = $3.00 per share</w:t>
            </w:r>
          </w:p>
        </w:tc>
      </w:tr>
      <w:tr w:rsidR="003B438B" w14:paraId="14F6F4A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0F70B" w14:textId="77777777" w:rsidR="003B438B" w:rsidRDefault="00000000">
            <w:r>
              <w:rPr>
                <w:color w:val="000000"/>
                <w:sz w:val="20"/>
                <w:szCs w:val="20"/>
              </w:rPr>
              <w:t>3. Calculate position size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25668" w14:textId="77777777" w:rsidR="003B438B" w:rsidRDefault="00000000">
            <w:r>
              <w:rPr>
                <w:color w:val="000000"/>
                <w:sz w:val="20"/>
                <w:szCs w:val="20"/>
              </w:rPr>
              <w:t>Risk Amount ÷ Stop Distance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9C5D2" w14:textId="77777777" w:rsidR="003B438B" w:rsidRDefault="00000000">
            <w:r>
              <w:rPr>
                <w:color w:val="000000"/>
                <w:sz w:val="20"/>
                <w:szCs w:val="20"/>
              </w:rPr>
              <w:t>$1,011.50 ÷ $3.00 = 337 shares</w:t>
            </w:r>
          </w:p>
        </w:tc>
      </w:tr>
      <w:tr w:rsidR="003B438B" w14:paraId="2EEAE02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4DC65" w14:textId="77777777" w:rsidR="003B438B" w:rsidRDefault="00000000">
            <w:r>
              <w:rPr>
                <w:color w:val="000000"/>
                <w:sz w:val="20"/>
                <w:szCs w:val="20"/>
              </w:rPr>
              <w:t>4. Calculate trade value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80932" w14:textId="77777777" w:rsidR="003B438B" w:rsidRDefault="00000000">
            <w:r>
              <w:rPr>
                <w:color w:val="000000"/>
                <w:sz w:val="20"/>
                <w:szCs w:val="20"/>
              </w:rPr>
              <w:t>Shares × Entry Price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5C2B1" w14:textId="77777777" w:rsidR="003B438B" w:rsidRDefault="00000000">
            <w:r>
              <w:rPr>
                <w:color w:val="000000"/>
                <w:sz w:val="20"/>
                <w:szCs w:val="20"/>
              </w:rPr>
              <w:t>337 × $100 = $33,700</w:t>
            </w:r>
          </w:p>
        </w:tc>
      </w:tr>
    </w:tbl>
    <w:p w14:paraId="03A55E68" w14:textId="77777777" w:rsidR="003B438B" w:rsidRDefault="003B438B">
      <w:pPr>
        <w:spacing w:before="80" w:after="80"/>
      </w:pPr>
    </w:p>
    <w:p w14:paraId="7A237E64" w14:textId="77777777" w:rsidR="003B438B" w:rsidRDefault="00000000">
      <w:pPr>
        <w:pStyle w:val="Heading2"/>
      </w:pPr>
      <w:r>
        <w:t>6C. Position Sizing Rules</w:t>
      </w:r>
    </w:p>
    <w:p w14:paraId="3EB4AE86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Always recalculate position size based on current account equity before each trade</w:t>
      </w:r>
    </w:p>
    <w:p w14:paraId="34982F9C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If multiple signals fire on the same day, treat each as a separate trade with its own 1% risk</w:t>
      </w:r>
    </w:p>
    <w:p w14:paraId="4D6740D9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Cap total portfolio exposure </w:t>
      </w:r>
      <w:proofErr w:type="gramStart"/>
      <w:r>
        <w:t>at</w:t>
      </w:r>
      <w:proofErr w:type="gramEnd"/>
      <w:r>
        <w:t xml:space="preserve"> 10% of account equity across all open positions simultaneously</w:t>
      </w:r>
    </w:p>
    <w:p w14:paraId="0D2FA21F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add to a losing position</w:t>
      </w:r>
    </w:p>
    <w:p w14:paraId="776B3834" w14:textId="77777777" w:rsidR="003B438B" w:rsidRDefault="003B438B">
      <w:pPr>
        <w:spacing w:before="80" w:after="80"/>
      </w:pPr>
    </w:p>
    <w:p w14:paraId="675824E4" w14:textId="77777777" w:rsidR="003B438B" w:rsidRDefault="00000000">
      <w:pPr>
        <w:pStyle w:val="Heading1"/>
        <w:pBdr>
          <w:bottom w:val="single" w:sz="6" w:space="4" w:color="2E75B6"/>
        </w:pBdr>
      </w:pPr>
      <w:r>
        <w:t>7. Indicator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160"/>
        <w:gridCol w:w="3600"/>
      </w:tblGrid>
      <w:tr w:rsidR="003B438B" w14:paraId="06412F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C1E5D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59FF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Timeframe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699D5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81E5A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B438B" w14:paraId="2E2933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247AC" w14:textId="77777777" w:rsidR="003B438B" w:rsidRDefault="00000000">
            <w:r>
              <w:rPr>
                <w:color w:val="000000"/>
                <w:sz w:val="20"/>
                <w:szCs w:val="20"/>
              </w:rPr>
              <w:t>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438E5" w14:textId="77777777" w:rsidR="003B438B" w:rsidRDefault="00000000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797DC" w14:textId="77777777" w:rsidR="003B438B" w:rsidRDefault="00000000">
            <w:r>
              <w:rPr>
                <w:color w:val="000000"/>
                <w:sz w:val="20"/>
                <w:szCs w:val="20"/>
              </w:rPr>
              <w:t>50-period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9B7B4" w14:textId="77777777" w:rsidR="003B438B" w:rsidRDefault="00000000">
            <w:r>
              <w:rPr>
                <w:color w:val="000000"/>
                <w:sz w:val="20"/>
                <w:szCs w:val="20"/>
              </w:rPr>
              <w:t>Intermediate trend filter</w:t>
            </w:r>
          </w:p>
        </w:tc>
      </w:tr>
      <w:tr w:rsidR="003B438B" w14:paraId="0CE4C1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E8D03" w14:textId="77777777" w:rsidR="003B438B" w:rsidRDefault="00000000">
            <w:r>
              <w:rPr>
                <w:color w:val="000000"/>
                <w:sz w:val="20"/>
                <w:szCs w:val="20"/>
              </w:rPr>
              <w:t>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4B104" w14:textId="77777777" w:rsidR="003B438B" w:rsidRDefault="00000000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7A2EC" w14:textId="77777777" w:rsidR="003B438B" w:rsidRDefault="00000000">
            <w:r>
              <w:rPr>
                <w:color w:val="000000"/>
                <w:sz w:val="20"/>
                <w:szCs w:val="20"/>
              </w:rPr>
              <w:t>200-period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2019E" w14:textId="77777777" w:rsidR="003B438B" w:rsidRDefault="00000000">
            <w:r>
              <w:rPr>
                <w:color w:val="000000"/>
                <w:sz w:val="20"/>
                <w:szCs w:val="20"/>
              </w:rPr>
              <w:t>Long-term trend filter</w:t>
            </w:r>
          </w:p>
        </w:tc>
      </w:tr>
      <w:tr w:rsidR="003B438B" w14:paraId="5AC94E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4C595" w14:textId="77777777" w:rsidR="003B438B" w:rsidRDefault="00000000">
            <w:r>
              <w:rPr>
                <w:color w:val="000000"/>
                <w:sz w:val="20"/>
                <w:szCs w:val="20"/>
              </w:rPr>
              <w:t>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CB048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39B1C" w14:textId="77777777" w:rsidR="003B438B" w:rsidRDefault="00000000">
            <w:r>
              <w:rPr>
                <w:color w:val="000000"/>
                <w:sz w:val="20"/>
                <w:szCs w:val="20"/>
              </w:rPr>
              <w:t>50-period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28306" w14:textId="77777777" w:rsidR="003B438B" w:rsidRDefault="00000000">
            <w:r>
              <w:rPr>
                <w:color w:val="000000"/>
                <w:sz w:val="20"/>
                <w:szCs w:val="20"/>
              </w:rPr>
              <w:t>Medium-term trend filter</w:t>
            </w:r>
          </w:p>
        </w:tc>
      </w:tr>
      <w:tr w:rsidR="003B438B" w14:paraId="0264DA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FFAB6" w14:textId="77777777" w:rsidR="003B438B" w:rsidRDefault="00000000">
            <w:r>
              <w:rPr>
                <w:color w:val="000000"/>
                <w:sz w:val="20"/>
                <w:szCs w:val="20"/>
              </w:rPr>
              <w:t>RSI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210D3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C6077" w14:textId="77777777" w:rsidR="003B438B" w:rsidRDefault="00000000">
            <w:r>
              <w:rPr>
                <w:color w:val="000000"/>
                <w:sz w:val="20"/>
                <w:szCs w:val="20"/>
              </w:rPr>
              <w:t>2-period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DB210" w14:textId="77777777" w:rsidR="003B438B" w:rsidRDefault="00000000">
            <w:r>
              <w:rPr>
                <w:color w:val="000000"/>
                <w:sz w:val="20"/>
                <w:szCs w:val="20"/>
              </w:rPr>
              <w:t>Oversold signal generator</w:t>
            </w:r>
          </w:p>
        </w:tc>
      </w:tr>
      <w:tr w:rsidR="003B438B" w14:paraId="3706AB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116AF" w14:textId="77777777" w:rsidR="003B438B" w:rsidRDefault="00000000">
            <w:r>
              <w:rPr>
                <w:color w:val="000000"/>
                <w:sz w:val="20"/>
                <w:szCs w:val="20"/>
              </w:rPr>
              <w:t>Volume 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0396D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7F320" w14:textId="77777777" w:rsidR="003B438B" w:rsidRDefault="00000000">
            <w:r>
              <w:rPr>
                <w:color w:val="000000"/>
                <w:sz w:val="20"/>
                <w:szCs w:val="20"/>
              </w:rPr>
              <w:t>20-period average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66D503" w14:textId="77777777" w:rsidR="003B438B" w:rsidRDefault="00000000">
            <w:r>
              <w:rPr>
                <w:color w:val="000000"/>
                <w:sz w:val="20"/>
                <w:szCs w:val="20"/>
              </w:rPr>
              <w:t>Volume spike confirmation</w:t>
            </w:r>
          </w:p>
        </w:tc>
      </w:tr>
      <w:tr w:rsidR="003B438B" w14:paraId="3E74DF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99988" w14:textId="77777777" w:rsidR="003B438B" w:rsidRDefault="00000000">
            <w:r>
              <w:rPr>
                <w:color w:val="000000"/>
                <w:sz w:val="20"/>
                <w:szCs w:val="20"/>
              </w:rPr>
              <w:t>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3C275" w14:textId="77777777" w:rsidR="003B438B" w:rsidRDefault="00000000">
            <w:r>
              <w:rPr>
                <w:color w:val="000000"/>
                <w:sz w:val="20"/>
                <w:szCs w:val="20"/>
              </w:rPr>
              <w:t>Hourly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7EA5B" w14:textId="77777777" w:rsidR="003B438B" w:rsidRDefault="00000000">
            <w:r>
              <w:rPr>
                <w:color w:val="000000"/>
                <w:sz w:val="20"/>
                <w:szCs w:val="20"/>
              </w:rPr>
              <w:t>50-period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67574" w14:textId="77777777" w:rsidR="003B438B" w:rsidRDefault="00000000">
            <w:r>
              <w:rPr>
                <w:color w:val="000000"/>
                <w:sz w:val="20"/>
                <w:szCs w:val="20"/>
              </w:rPr>
              <w:t>Entry timing guideline</w:t>
            </w:r>
          </w:p>
        </w:tc>
      </w:tr>
    </w:tbl>
    <w:p w14:paraId="24AFDF3D" w14:textId="77777777" w:rsidR="003B438B" w:rsidRDefault="003B438B">
      <w:pPr>
        <w:spacing w:before="80" w:after="80"/>
      </w:pPr>
    </w:p>
    <w:p w14:paraId="0A13EC8C" w14:textId="77777777" w:rsidR="003B438B" w:rsidRDefault="00000000">
      <w:pPr>
        <w:pStyle w:val="Heading1"/>
        <w:pBdr>
          <w:bottom w:val="single" w:sz="6" w:space="4" w:color="2E75B6"/>
        </w:pBdr>
      </w:pPr>
      <w:r>
        <w:t>8. Pre-Trade Signal Checklist</w:t>
      </w:r>
    </w:p>
    <w:p w14:paraId="396671FB" w14:textId="77777777" w:rsidR="003B438B" w:rsidRDefault="00000000">
      <w:pPr>
        <w:spacing w:before="80" w:after="80"/>
      </w:pPr>
      <w:r>
        <w:lastRenderedPageBreak/>
        <w:t>Run through this checklist for every potential trade before entering.</w:t>
      </w:r>
    </w:p>
    <w:p w14:paraId="2A2F69B9" w14:textId="77777777" w:rsidR="003B438B" w:rsidRDefault="003B43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4320"/>
        <w:gridCol w:w="1800"/>
        <w:gridCol w:w="2520"/>
      </w:tblGrid>
      <w:tr w:rsidR="003B438B" w14:paraId="2ABB8E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7B93E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A73F6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F88B2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Timeframe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BF6E6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Pass / Fail</w:t>
            </w:r>
          </w:p>
        </w:tc>
      </w:tr>
      <w:tr w:rsidR="003B438B" w14:paraId="43CF342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560E9" w14:textId="77777777" w:rsidR="003B438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3C2D5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is above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762657" w14:textId="77777777" w:rsidR="003B438B" w:rsidRDefault="00000000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9C3F4" w14:textId="77777777" w:rsidR="003B438B" w:rsidRDefault="003B438B"/>
        </w:tc>
      </w:tr>
      <w:tr w:rsidR="003B438B" w14:paraId="2C17CC6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0345F" w14:textId="77777777" w:rsidR="003B438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624E9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is above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>200)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2D6FD" w14:textId="77777777" w:rsidR="003B438B" w:rsidRDefault="00000000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E614E" w14:textId="77777777" w:rsidR="003B438B" w:rsidRDefault="003B438B"/>
        </w:tc>
      </w:tr>
      <w:tr w:rsidR="003B438B" w14:paraId="3F30B13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A11F8" w14:textId="77777777" w:rsidR="003B438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01C8E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is above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435AB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BE944" w14:textId="77777777" w:rsidR="003B438B" w:rsidRDefault="003B438B"/>
        </w:tc>
      </w:tr>
      <w:tr w:rsidR="003B438B" w14:paraId="729C4CA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A7653" w14:textId="77777777" w:rsidR="003B438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A199C" w14:textId="77777777" w:rsidR="003B438B" w:rsidRDefault="00000000">
            <w:proofErr w:type="gramStart"/>
            <w:r>
              <w:rPr>
                <w:color w:val="000000"/>
                <w:sz w:val="20"/>
                <w:szCs w:val="20"/>
              </w:rPr>
              <w:t>RSI(</w:t>
            </w:r>
            <w:proofErr w:type="gramEnd"/>
            <w:r>
              <w:rPr>
                <w:color w:val="000000"/>
                <w:sz w:val="20"/>
                <w:szCs w:val="20"/>
              </w:rPr>
              <w:t>2) dropped below 10 this cycle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525C7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70E4C" w14:textId="77777777" w:rsidR="003B438B" w:rsidRDefault="003B438B"/>
        </w:tc>
      </w:tr>
      <w:tr w:rsidR="003B438B" w14:paraId="65C09C1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34A037" w14:textId="77777777" w:rsidR="003B438B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35532" w14:textId="77777777" w:rsidR="003B438B" w:rsidRDefault="00000000">
            <w:proofErr w:type="gramStart"/>
            <w:r>
              <w:rPr>
                <w:color w:val="000000"/>
                <w:sz w:val="20"/>
                <w:szCs w:val="20"/>
              </w:rPr>
              <w:t>RSI(</w:t>
            </w:r>
            <w:proofErr w:type="gramEnd"/>
            <w:r>
              <w:rPr>
                <w:color w:val="000000"/>
                <w:sz w:val="20"/>
                <w:szCs w:val="20"/>
              </w:rPr>
              <w:t>2) has crossed back above 10 today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81257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46FC5" w14:textId="77777777" w:rsidR="003B438B" w:rsidRDefault="003B438B"/>
        </w:tc>
      </w:tr>
      <w:tr w:rsidR="003B438B" w14:paraId="776B9D3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077FE" w14:textId="77777777" w:rsidR="003B438B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8251D" w14:textId="77777777" w:rsidR="003B438B" w:rsidRDefault="00000000">
            <w:r>
              <w:rPr>
                <w:color w:val="000000"/>
                <w:sz w:val="20"/>
                <w:szCs w:val="20"/>
              </w:rPr>
              <w:t>Today's volume &gt; 1.5x the 20-day average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49B34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319A5" w14:textId="77777777" w:rsidR="003B438B" w:rsidRDefault="003B438B"/>
        </w:tc>
      </w:tr>
      <w:tr w:rsidR="003B438B" w14:paraId="5CAC407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C263E" w14:textId="77777777" w:rsidR="003B438B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406BF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respecting </w:t>
            </w:r>
            <w:proofErr w:type="gramStart"/>
            <w:r>
              <w:rPr>
                <w:color w:val="000000"/>
                <w:sz w:val="20"/>
                <w:szCs w:val="20"/>
              </w:rPr>
              <w:t>SMA(50)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guideline check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3885B" w14:textId="77777777" w:rsidR="003B438B" w:rsidRDefault="00000000">
            <w:r>
              <w:rPr>
                <w:color w:val="000000"/>
                <w:sz w:val="20"/>
                <w:szCs w:val="20"/>
              </w:rPr>
              <w:t>Hourly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62E307" w14:textId="77777777" w:rsidR="003B438B" w:rsidRDefault="003B438B"/>
        </w:tc>
      </w:tr>
      <w:tr w:rsidR="003B438B" w14:paraId="6DED7ED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1BC31" w14:textId="77777777" w:rsidR="003B438B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D8F06" w14:textId="77777777" w:rsidR="003B438B" w:rsidRDefault="00000000">
            <w:r>
              <w:rPr>
                <w:color w:val="000000"/>
                <w:sz w:val="20"/>
                <w:szCs w:val="20"/>
              </w:rPr>
              <w:t>Position size calculated at 1% 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4B03F" w14:textId="77777777" w:rsidR="003B43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A3D46" w14:textId="77777777" w:rsidR="003B438B" w:rsidRDefault="003B438B"/>
        </w:tc>
      </w:tr>
      <w:tr w:rsidR="003B438B" w14:paraId="6409B9D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80B32" w14:textId="77777777" w:rsidR="003B438B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25833" w14:textId="77777777" w:rsidR="003B438B" w:rsidRDefault="00000000">
            <w:r>
              <w:rPr>
                <w:color w:val="000000"/>
                <w:sz w:val="20"/>
                <w:szCs w:val="20"/>
              </w:rPr>
              <w:t>Total portfolio exposure remains below 10%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E90F7" w14:textId="77777777" w:rsidR="003B438B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C37EA" w14:textId="77777777" w:rsidR="003B438B" w:rsidRDefault="003B438B"/>
        </w:tc>
      </w:tr>
    </w:tbl>
    <w:p w14:paraId="642C336B" w14:textId="77777777" w:rsidR="003B438B" w:rsidRDefault="003B438B">
      <w:pPr>
        <w:spacing w:before="80" w:after="80"/>
      </w:pPr>
    </w:p>
    <w:p w14:paraId="0EBD76E7" w14:textId="77777777" w:rsidR="003B438B" w:rsidRDefault="00000000">
      <w:pPr>
        <w:pStyle w:val="Heading1"/>
        <w:pBdr>
          <w:bottom w:val="single" w:sz="6" w:space="4" w:color="2E75B6"/>
        </w:pBdr>
      </w:pPr>
      <w:r>
        <w:t>9. Rules To Live By</w:t>
      </w:r>
    </w:p>
    <w:p w14:paraId="15872608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override the system — trust the rules</w:t>
      </w:r>
    </w:p>
    <w:p w14:paraId="7CCAB787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trade below the weekly SMA filters — no exceptions</w:t>
      </w:r>
    </w:p>
    <w:p w14:paraId="07EF9FD8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enter mid-candle — always wait for the next open</w:t>
      </w:r>
    </w:p>
    <w:p w14:paraId="0ED3E73B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average down into a losing position</w:t>
      </w:r>
    </w:p>
    <w:p w14:paraId="725A7A07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risk more than 1% on a single trade</w:t>
      </w:r>
    </w:p>
    <w:p w14:paraId="14085635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hold more than 10% total exposure at once</w:t>
      </w:r>
    </w:p>
    <w:p w14:paraId="1EDFE5E1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Always take the 3% hard stop — no hoping, no waiting</w:t>
      </w:r>
    </w:p>
    <w:p w14:paraId="0E82AC2D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Always log every trade with entry, exit, reason, and outcome</w:t>
      </w:r>
    </w:p>
    <w:p w14:paraId="4614001B" w14:textId="77777777" w:rsidR="003B438B" w:rsidRDefault="003B438B">
      <w:pPr>
        <w:spacing w:before="80" w:after="80"/>
      </w:pPr>
    </w:p>
    <w:p w14:paraId="0854E9C6" w14:textId="77777777" w:rsidR="003B438B" w:rsidRDefault="00000000">
      <w:pPr>
        <w:pStyle w:val="Heading1"/>
        <w:pBdr>
          <w:bottom w:val="single" w:sz="6" w:space="4" w:color="2E75B6"/>
        </w:pBdr>
      </w:pPr>
      <w:r>
        <w:t xml:space="preserve">10. </w:t>
      </w:r>
      <w:proofErr w:type="spellStart"/>
      <w:r>
        <w:t>Backtest</w:t>
      </w:r>
      <w:proofErr w:type="spellEnd"/>
      <w:r>
        <w:t xml:space="preserve"> Notes</w:t>
      </w:r>
    </w:p>
    <w:p w14:paraId="3C98FBDD" w14:textId="77777777" w:rsidR="003B438B" w:rsidRDefault="00000000">
      <w:pPr>
        <w:spacing w:before="80" w:after="80"/>
      </w:pPr>
      <w:r>
        <w:t xml:space="preserve">The 3% hard stop loss is the primary parameter to validate through </w:t>
      </w:r>
      <w:proofErr w:type="spellStart"/>
      <w:r>
        <w:t>backtesting</w:t>
      </w:r>
      <w:proofErr w:type="spellEnd"/>
      <w:r>
        <w:t>. Key questions to answer:</w:t>
      </w:r>
    </w:p>
    <w:p w14:paraId="54032A32" w14:textId="77777777" w:rsidR="003B438B" w:rsidRDefault="003B438B">
      <w:pPr>
        <w:spacing w:before="80" w:after="80"/>
      </w:pPr>
    </w:p>
    <w:p w14:paraId="1876A2FF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Does 3% give enough room to avoid premature exits on normal ETF volatility?</w:t>
      </w:r>
    </w:p>
    <w:p w14:paraId="1A57DA85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What is the win rate with 3% vs 5% stop loss?</w:t>
      </w:r>
    </w:p>
    <w:p w14:paraId="3766D78A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What is the maximum drawdown with the 3% stop applied?</w:t>
      </w:r>
    </w:p>
    <w:p w14:paraId="7F679DF3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How many signals per month does this system generate across 16 ETFs?</w:t>
      </w:r>
    </w:p>
    <w:p w14:paraId="452364CB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Does the volume spike filter meaningfully improve signal quality?</w:t>
      </w:r>
    </w:p>
    <w:p w14:paraId="79DEA0C6" w14:textId="77777777" w:rsidR="003B438B" w:rsidRDefault="003B438B">
      <w:pPr>
        <w:spacing w:before="80" w:after="80"/>
      </w:pPr>
    </w:p>
    <w:p w14:paraId="6CCAD4BF" w14:textId="77777777" w:rsidR="003B438B" w:rsidRDefault="00000000">
      <w:pPr>
        <w:spacing w:before="80" w:after="80"/>
      </w:pPr>
      <w:proofErr w:type="spellStart"/>
      <w:r>
        <w:rPr>
          <w:i/>
          <w:iCs/>
          <w:color w:val="555555"/>
        </w:rPr>
        <w:lastRenderedPageBreak/>
        <w:t>Backtest</w:t>
      </w:r>
      <w:proofErr w:type="spellEnd"/>
      <w:r>
        <w:rPr>
          <w:i/>
          <w:iCs/>
          <w:color w:val="555555"/>
        </w:rPr>
        <w:t xml:space="preserve"> priority: Run on SPY first (longest history, most liquid), then expand to full 16-ETF universe.</w:t>
      </w:r>
    </w:p>
    <w:p w14:paraId="3C50974D" w14:textId="77777777" w:rsidR="003B438B" w:rsidRDefault="003B438B">
      <w:pPr>
        <w:spacing w:before="80" w:after="80"/>
      </w:pPr>
    </w:p>
    <w:p w14:paraId="7AC93ECF" w14:textId="77777777" w:rsidR="003B438B" w:rsidRDefault="00000000">
      <w:pPr>
        <w:pBdr>
          <w:top w:val="single" w:sz="6" w:space="8" w:color="2E75B6"/>
        </w:pBdr>
        <w:spacing w:before="480" w:after="120"/>
        <w:jc w:val="center"/>
      </w:pPr>
      <w:r>
        <w:rPr>
          <w:i/>
          <w:iCs/>
          <w:color w:val="888888"/>
          <w:sz w:val="18"/>
          <w:szCs w:val="18"/>
        </w:rPr>
        <w:t xml:space="preserve">This rulebook is a living document. Rules may be updated after </w:t>
      </w:r>
      <w:proofErr w:type="spellStart"/>
      <w:r>
        <w:rPr>
          <w:i/>
          <w:iCs/>
          <w:color w:val="888888"/>
          <w:sz w:val="18"/>
          <w:szCs w:val="18"/>
        </w:rPr>
        <w:t>backtesting</w:t>
      </w:r>
      <w:proofErr w:type="spellEnd"/>
      <w:r>
        <w:rPr>
          <w:i/>
          <w:iCs/>
          <w:color w:val="888888"/>
          <w:sz w:val="18"/>
          <w:szCs w:val="18"/>
        </w:rPr>
        <w:t xml:space="preserve"> and </w:t>
      </w:r>
      <w:proofErr w:type="gramStart"/>
      <w:r>
        <w:rPr>
          <w:i/>
          <w:iCs/>
          <w:color w:val="888888"/>
          <w:sz w:val="18"/>
          <w:szCs w:val="18"/>
        </w:rPr>
        <w:t>review</w:t>
      </w:r>
      <w:proofErr w:type="gramEnd"/>
      <w:r>
        <w:rPr>
          <w:i/>
          <w:iCs/>
          <w:color w:val="888888"/>
          <w:sz w:val="18"/>
          <w:szCs w:val="18"/>
        </w:rPr>
        <w:t>.</w:t>
      </w:r>
    </w:p>
    <w:sectPr w:rsidR="003B438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38D43" w14:textId="77777777" w:rsidR="00D57C0B" w:rsidRDefault="00D57C0B">
      <w:r>
        <w:separator/>
      </w:r>
    </w:p>
  </w:endnote>
  <w:endnote w:type="continuationSeparator" w:id="0">
    <w:p w14:paraId="359D225C" w14:textId="77777777" w:rsidR="00D57C0B" w:rsidRDefault="00D57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6405" w14:textId="77777777" w:rsidR="003B438B" w:rsidRDefault="00000000">
    <w:pPr>
      <w:jc w:val="center"/>
    </w:pPr>
    <w:r>
      <w:rPr>
        <w:color w:val="888888"/>
        <w:sz w:val="18"/>
        <w:szCs w:val="18"/>
      </w:rPr>
      <w:t xml:space="preserve">Mean Reversion Trading </w:t>
    </w:r>
    <w:proofErr w:type="gramStart"/>
    <w:r>
      <w:rPr>
        <w:color w:val="888888"/>
        <w:sz w:val="18"/>
        <w:szCs w:val="18"/>
      </w:rPr>
      <w:t>Rulebook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E164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EA550" w14:textId="77777777" w:rsidR="00D57C0B" w:rsidRDefault="00D57C0B">
      <w:r>
        <w:separator/>
      </w:r>
    </w:p>
  </w:footnote>
  <w:footnote w:type="continuationSeparator" w:id="0">
    <w:p w14:paraId="43B563C2" w14:textId="77777777" w:rsidR="00D57C0B" w:rsidRDefault="00D57C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F3C94"/>
    <w:multiLevelType w:val="hybridMultilevel"/>
    <w:tmpl w:val="2A4286C0"/>
    <w:lvl w:ilvl="0" w:tplc="18F4B684">
      <w:start w:val="1"/>
      <w:numFmt w:val="bullet"/>
      <w:lvlText w:val="●"/>
      <w:lvlJc w:val="left"/>
      <w:pPr>
        <w:ind w:left="720" w:hanging="360"/>
      </w:pPr>
    </w:lvl>
    <w:lvl w:ilvl="1" w:tplc="971693EA">
      <w:start w:val="1"/>
      <w:numFmt w:val="bullet"/>
      <w:lvlText w:val="○"/>
      <w:lvlJc w:val="left"/>
      <w:pPr>
        <w:ind w:left="1440" w:hanging="360"/>
      </w:pPr>
    </w:lvl>
    <w:lvl w:ilvl="2" w:tplc="E9F874FA">
      <w:start w:val="1"/>
      <w:numFmt w:val="bullet"/>
      <w:lvlText w:val="■"/>
      <w:lvlJc w:val="left"/>
      <w:pPr>
        <w:ind w:left="2160" w:hanging="360"/>
      </w:pPr>
    </w:lvl>
    <w:lvl w:ilvl="3" w:tplc="0292E0E2">
      <w:start w:val="1"/>
      <w:numFmt w:val="bullet"/>
      <w:lvlText w:val="●"/>
      <w:lvlJc w:val="left"/>
      <w:pPr>
        <w:ind w:left="2880" w:hanging="360"/>
      </w:pPr>
    </w:lvl>
    <w:lvl w:ilvl="4" w:tplc="D8941D04">
      <w:start w:val="1"/>
      <w:numFmt w:val="bullet"/>
      <w:lvlText w:val="○"/>
      <w:lvlJc w:val="left"/>
      <w:pPr>
        <w:ind w:left="3600" w:hanging="360"/>
      </w:pPr>
    </w:lvl>
    <w:lvl w:ilvl="5" w:tplc="AD4E296E">
      <w:start w:val="1"/>
      <w:numFmt w:val="bullet"/>
      <w:lvlText w:val="■"/>
      <w:lvlJc w:val="left"/>
      <w:pPr>
        <w:ind w:left="4320" w:hanging="360"/>
      </w:pPr>
    </w:lvl>
    <w:lvl w:ilvl="6" w:tplc="DAAA4C62">
      <w:start w:val="1"/>
      <w:numFmt w:val="bullet"/>
      <w:lvlText w:val="●"/>
      <w:lvlJc w:val="left"/>
      <w:pPr>
        <w:ind w:left="5040" w:hanging="360"/>
      </w:pPr>
    </w:lvl>
    <w:lvl w:ilvl="7" w:tplc="DC263462">
      <w:start w:val="1"/>
      <w:numFmt w:val="bullet"/>
      <w:lvlText w:val="●"/>
      <w:lvlJc w:val="left"/>
      <w:pPr>
        <w:ind w:left="5760" w:hanging="360"/>
      </w:pPr>
    </w:lvl>
    <w:lvl w:ilvl="8" w:tplc="1DB047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7A02C5"/>
    <w:multiLevelType w:val="hybridMultilevel"/>
    <w:tmpl w:val="DF265956"/>
    <w:lvl w:ilvl="0" w:tplc="C79E980C">
      <w:start w:val="1"/>
      <w:numFmt w:val="bullet"/>
      <w:lvlText w:val="•"/>
      <w:lvlJc w:val="left"/>
      <w:pPr>
        <w:ind w:left="720" w:hanging="360"/>
      </w:pPr>
    </w:lvl>
    <w:lvl w:ilvl="1" w:tplc="B0986AA4">
      <w:numFmt w:val="decimal"/>
      <w:lvlText w:val=""/>
      <w:lvlJc w:val="left"/>
    </w:lvl>
    <w:lvl w:ilvl="2" w:tplc="99D03338">
      <w:numFmt w:val="decimal"/>
      <w:lvlText w:val=""/>
      <w:lvlJc w:val="left"/>
    </w:lvl>
    <w:lvl w:ilvl="3" w:tplc="3A1C8CF0">
      <w:numFmt w:val="decimal"/>
      <w:lvlText w:val=""/>
      <w:lvlJc w:val="left"/>
    </w:lvl>
    <w:lvl w:ilvl="4" w:tplc="40F6A684">
      <w:numFmt w:val="decimal"/>
      <w:lvlText w:val=""/>
      <w:lvlJc w:val="left"/>
    </w:lvl>
    <w:lvl w:ilvl="5" w:tplc="C31CB0C2">
      <w:numFmt w:val="decimal"/>
      <w:lvlText w:val=""/>
      <w:lvlJc w:val="left"/>
    </w:lvl>
    <w:lvl w:ilvl="6" w:tplc="B4A4AB6A">
      <w:numFmt w:val="decimal"/>
      <w:lvlText w:val=""/>
      <w:lvlJc w:val="left"/>
    </w:lvl>
    <w:lvl w:ilvl="7" w:tplc="6F847C22">
      <w:numFmt w:val="decimal"/>
      <w:lvlText w:val=""/>
      <w:lvlJc w:val="left"/>
    </w:lvl>
    <w:lvl w:ilvl="8" w:tplc="A120CC30">
      <w:numFmt w:val="decimal"/>
      <w:lvlText w:val=""/>
      <w:lvlJc w:val="left"/>
    </w:lvl>
  </w:abstractNum>
  <w:num w:numId="1" w16cid:durableId="145366177">
    <w:abstractNumId w:val="0"/>
    <w:lvlOverride w:ilvl="0">
      <w:startOverride w:val="1"/>
    </w:lvlOverride>
  </w:num>
  <w:num w:numId="2" w16cid:durableId="5259512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38B"/>
    <w:rsid w:val="003B438B"/>
    <w:rsid w:val="006406D6"/>
    <w:rsid w:val="00D57C0B"/>
    <w:rsid w:val="00FE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43F80"/>
  <w15:docId w15:val="{7007AEB5-1134-456F-A7C6-B75CD793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1111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Cody Martin</cp:lastModifiedBy>
  <cp:revision>2</cp:revision>
  <dcterms:created xsi:type="dcterms:W3CDTF">2026-05-29T03:14:00Z</dcterms:created>
  <dcterms:modified xsi:type="dcterms:W3CDTF">2026-05-29T03:14:00Z</dcterms:modified>
</cp:coreProperties>
</file>