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80B" w:rsidRPr="00772B33" w:rsidRDefault="00444C3F" w:rsidP="00444C3F">
      <w:pPr>
        <w:pStyle w:val="Title"/>
      </w:pPr>
      <w:r>
        <w:t>Writeup zum PBL „Einführung in medizintechnische Systeme“, Gruppe 02</w:t>
      </w:r>
    </w:p>
    <w:p w:rsidR="00444C3F" w:rsidRDefault="00444C3F" w:rsidP="00444C3F"/>
    <w:p w:rsidR="00444C3F" w:rsidRDefault="00444C3F" w:rsidP="00444C3F">
      <w:r>
        <w:t xml:space="preserve">Vorgeschlagene Gliederung von Sarah: </w:t>
      </w:r>
      <w:r w:rsidRPr="00444C3F">
        <w:t xml:space="preserve">Problem </w:t>
      </w:r>
      <w:r>
        <w:t xml:space="preserve">- </w:t>
      </w:r>
      <w:r w:rsidRPr="00444C3F">
        <w:t xml:space="preserve">Material und Methoden </w:t>
      </w:r>
      <w:r>
        <w:t xml:space="preserve">- </w:t>
      </w:r>
      <w:r w:rsidRPr="00444C3F">
        <w:t xml:space="preserve">Ergebnisse </w:t>
      </w:r>
      <w:r>
        <w:t>- D</w:t>
      </w:r>
      <w:r w:rsidRPr="00444C3F">
        <w:t xml:space="preserve">iskussion </w:t>
      </w:r>
      <w:r>
        <w:t xml:space="preserve"> -</w:t>
      </w:r>
      <w:r w:rsidRPr="00444C3F">
        <w:t>Ausblick</w:t>
      </w:r>
      <w:r w:rsidR="00FB0F55">
        <w:t>. Diese Ausarbeitung orientiert sich außerdem an dem Beispiel einer Gruppe aus dem letzten Jahr (siehe PDF).</w:t>
      </w:r>
    </w:p>
    <w:p w:rsidR="00444C3F" w:rsidRPr="00444C3F" w:rsidRDefault="00444C3F" w:rsidP="00444C3F">
      <w:pPr>
        <w:pStyle w:val="Heading1"/>
      </w:pPr>
      <w:r>
        <w:t>Problem</w:t>
      </w:r>
    </w:p>
    <w:p w:rsidR="00444C3F" w:rsidRDefault="00444C3F" w:rsidP="00444C3F">
      <w:r>
        <w:t>Herausforderung war es über mehrere Zwischenschrit</w:t>
      </w:r>
      <w:r w:rsidR="00A069CD">
        <w:t>te aus den Rohdaten einer IVOCT-</w:t>
      </w:r>
      <w:r>
        <w:t>Messung den Durchmesser der</w:t>
      </w:r>
      <w:r w:rsidR="00A069CD">
        <w:t xml:space="preserve"> gemessenen Arterie zu bestimmen. Im Rahmen eines PBL Projekts mit tatkräftiger Unterstützung der Tutoren hat Gruppe 02 (bestehend aus Alex, Alex, Malte &amp; Felix) dabei über Matlab eine Lösung erarbeitet. Diese Lösung wird im Folgenden nach Ende des PBL unter verschiedenen Aspekten betrachtet, dabei legen die Autoren ein besonderes Augenmerk auf die </w:t>
      </w:r>
      <w:r w:rsidR="00A069CD" w:rsidRPr="00A069CD">
        <w:rPr>
          <w:b/>
        </w:rPr>
        <w:t>Parameter-Variierung</w:t>
      </w:r>
      <w:r w:rsidR="00A069CD">
        <w:t>. Außerdem schneidet dieses Writeup auch die Grundlagen des IVOCT an um einen kleinen Überblick zu geben.</w:t>
      </w:r>
    </w:p>
    <w:p w:rsidR="005D19B7" w:rsidRPr="005D19B7" w:rsidRDefault="005D19B7" w:rsidP="00444C3F">
      <w:pPr>
        <w:rPr>
          <w:i/>
        </w:rPr>
      </w:pPr>
      <w:r>
        <w:rPr>
          <w:i/>
        </w:rPr>
        <w:t xml:space="preserve">Kommentar: </w:t>
      </w:r>
      <w:r w:rsidRPr="005D19B7">
        <w:rPr>
          <w:i/>
        </w:rPr>
        <w:t>Erklä</w:t>
      </w:r>
      <w:r>
        <w:rPr>
          <w:i/>
        </w:rPr>
        <w:t>rung des IVOCT hier ausgelassen.</w:t>
      </w:r>
    </w:p>
    <w:p w:rsidR="00A069CD" w:rsidRDefault="00A069CD" w:rsidP="00444C3F">
      <w:pPr>
        <w:pStyle w:val="Heading1"/>
      </w:pPr>
      <w:r>
        <w:t>Material und Methoden</w:t>
      </w:r>
    </w:p>
    <w:p w:rsidR="00A069CD" w:rsidRDefault="0098733A" w:rsidP="0098733A">
      <w:pPr>
        <w:pStyle w:val="Heading2"/>
      </w:pPr>
      <w:r>
        <w:t>Organisatorisches</w:t>
      </w:r>
    </w:p>
    <w:p w:rsidR="0098733A" w:rsidRDefault="0098733A" w:rsidP="0098733A">
      <w:r>
        <w:t>Bei diesem Programmier-Projekt mit 4 Teilnehmern und insgesamt ca. 1400 Zeilen Code haben wir uns für Git und für eine Aufteilung des Codes in Module entschieden. Außerdem haben wir diese Module dann bestimmten Personen zugeordnet. Dieser Ansatz hat uns individuell viele Freiheiten gelassen, während trotzdem immer klar war wer was macht und eine gewisse „Code-Sicherheit“ gegeben war. Später haben wir uns noch dazu entschieden die Parameter zu jedem Modul am Anfang des jeweiligen Moduls zu deklarieren</w:t>
      </w:r>
      <w:r w:rsidR="004B2658">
        <w:t>, was uns nun auch beim Writeup entgegenkommt.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4B2658">
      <w:pPr>
        <w:pStyle w:val="ListParagraph"/>
        <w:numPr>
          <w:ilvl w:val="0"/>
          <w:numId w:val="2"/>
        </w:numPr>
      </w:pPr>
      <w:r w:rsidRPr="00846144">
        <w:rPr>
          <w:color w:val="0070C0"/>
        </w:rPr>
        <w:t>Main</w:t>
      </w:r>
      <w:r w:rsidR="00846144" w:rsidRPr="00846144">
        <w:rPr>
          <w:color w:val="0070C0"/>
        </w:rPr>
        <w:t xml:space="preserve"> :: </w:t>
      </w:r>
      <w:r w:rsidR="00FB0F55">
        <w:rPr>
          <w:color w:val="BFBFBF" w:themeColor="background1" w:themeShade="BF"/>
        </w:rPr>
        <w:t>Ru</w:t>
      </w:r>
      <w:r w:rsidR="00846144">
        <w:rPr>
          <w:color w:val="BFBFBF" w:themeColor="background1" w:themeShade="BF"/>
        </w:rPr>
        <w:t>ft Module nacheinander a</w:t>
      </w:r>
      <w:r w:rsidR="00846144" w:rsidRPr="00846144">
        <w:rPr>
          <w:color w:val="BFBFBF" w:themeColor="background1" w:themeShade="BF"/>
        </w:rPr>
        <w:t>uf</w:t>
      </w:r>
    </w:p>
    <w:p w:rsidR="005D19B7" w:rsidRDefault="005D19B7" w:rsidP="004B2658">
      <w:pPr>
        <w:pStyle w:val="ListParagraph"/>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4B2658" w:rsidRPr="00846144" w:rsidRDefault="005D19B7" w:rsidP="004B2658">
      <w:pPr>
        <w:pStyle w:val="ListParagraph"/>
        <w:numPr>
          <w:ilvl w:val="0"/>
          <w:numId w:val="2"/>
        </w:numPr>
      </w:pPr>
      <w:r w:rsidRPr="00846144">
        <w:rPr>
          <w:color w:val="0070C0"/>
        </w:rPr>
        <w:t>M</w:t>
      </w:r>
      <w:r w:rsidR="00846144" w:rsidRPr="00846144">
        <w:rPr>
          <w:color w:val="0070C0"/>
        </w:rPr>
        <w:t>-S</w:t>
      </w:r>
      <w:r w:rsidRPr="00846144">
        <w:rPr>
          <w:color w:val="0070C0"/>
        </w:rPr>
        <w:t xml:space="preserve">can to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846144" w:rsidRDefault="004B2658" w:rsidP="004B2658">
      <w:pPr>
        <w:pStyle w:val="ListParagraph"/>
        <w:numPr>
          <w:ilvl w:val="0"/>
          <w:numId w:val="2"/>
        </w:numPr>
        <w:rPr>
          <w:color w:val="BFBFBF" w:themeColor="background1" w:themeShade="BF"/>
        </w:rPr>
      </w:pPr>
      <w:r w:rsidRPr="00846144">
        <w:rPr>
          <w:color w:val="0070C0"/>
        </w:rPr>
        <w:t>Filter Artefacts</w:t>
      </w:r>
      <w:r w:rsidR="00846144" w:rsidRPr="00846144">
        <w:rPr>
          <w:color w:val="0070C0"/>
        </w:rPr>
        <w:t xml:space="preserve"> :: </w:t>
      </w:r>
      <w:r w:rsidR="00846144" w:rsidRPr="00846144">
        <w:rPr>
          <w:color w:val="BFBFBF" w:themeColor="background1" w:themeShade="BF"/>
        </w:rPr>
        <w:t xml:space="preserve">Vorverarbeitung für </w:t>
      </w:r>
      <w:r w:rsidR="00846144">
        <w:rPr>
          <w:color w:val="BFBFBF" w:themeColor="background1" w:themeShade="BF"/>
        </w:rPr>
        <w:t xml:space="preserve">reibungslose </w:t>
      </w:r>
      <w:r w:rsidR="00846144" w:rsidRPr="00846144">
        <w:rPr>
          <w:color w:val="BFBFBF" w:themeColor="background1" w:themeShade="BF"/>
        </w:rPr>
        <w:t>Berechnung des Durchmessers</w:t>
      </w:r>
    </w:p>
    <w:p w:rsidR="004B2658" w:rsidRDefault="004B2658" w:rsidP="00846144">
      <w:pPr>
        <w:pStyle w:val="ListParagraph"/>
        <w:numPr>
          <w:ilvl w:val="0"/>
          <w:numId w:val="2"/>
        </w:numPr>
      </w:pPr>
      <w:r w:rsidRPr="00846144">
        <w:rPr>
          <w:color w:val="0070C0"/>
        </w:rPr>
        <w:t>Determine</w:t>
      </w:r>
      <w:r w:rsidR="00846144" w:rsidRPr="00846144">
        <w:rPr>
          <w:color w:val="0070C0"/>
        </w:rPr>
        <w:t xml:space="preserve"> </w:t>
      </w:r>
      <w:r w:rsidRPr="00846144">
        <w:rPr>
          <w:color w:val="0070C0"/>
        </w:rPr>
        <w:t>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Paragraph"/>
        <w:numPr>
          <w:ilvl w:val="0"/>
          <w:numId w:val="2"/>
        </w:numPr>
      </w:pPr>
      <w:r w:rsidRPr="00846144">
        <w:rPr>
          <w:color w:val="0070C0"/>
        </w:rPr>
        <w:t>GUI ::</w:t>
      </w:r>
      <w:r>
        <w:t xml:space="preserve"> </w:t>
      </w:r>
      <w:r w:rsidRPr="00846144">
        <w:rPr>
          <w:color w:val="BFBFBF" w:themeColor="background1" w:themeShade="BF"/>
        </w:rPr>
        <w:t>Graphische Bedienmöglichkeit der Main</w:t>
      </w:r>
    </w:p>
    <w:p w:rsidR="005512AB" w:rsidRPr="00772B33" w:rsidRDefault="00444C3F" w:rsidP="00444C3F">
      <w:pPr>
        <w:pStyle w:val="Heading1"/>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F31E6F" w:rsidRPr="00772B33">
        <w:rPr>
          <w:szCs w:val="24"/>
        </w:rPr>
        <w:t>-Transformation ist der Leakage-</w:t>
      </w:r>
      <w:r w:rsidR="0015775C" w:rsidRPr="00772B33">
        <w:rPr>
          <w:szCs w:val="24"/>
        </w:rPr>
        <w:t xml:space="preserve">Effekt. Um die resultierenden Seitenbänder zu reduzieren wird jedes Spektrum mit dem Hann-Filter multipliziert, die sogenannte </w:t>
      </w:r>
      <w:r w:rsidR="0015775C" w:rsidRPr="00772B33">
        <w:rPr>
          <w:szCs w:val="24"/>
        </w:rPr>
        <w:lastRenderedPageBreak/>
        <w:t>Apodisation</w:t>
      </w:r>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dieser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Da der Katheter meist nicht genau mittig in der Arterie liegt entsteht ein Bild</w:t>
      </w:r>
      <w:r w:rsidR="006E6CFF" w:rsidRPr="00772B33">
        <w:rPr>
          <w:szCs w:val="24"/>
        </w:rPr>
        <w:t xml:space="preserve"> </w:t>
      </w:r>
      <w:r w:rsidR="004E6041" w:rsidRPr="00772B33">
        <w:rPr>
          <w:szCs w:val="24"/>
        </w:rPr>
        <w:t xml:space="preserve">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360Grad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Stellen in B-Scans aufgeteilt.</w:t>
      </w:r>
    </w:p>
    <w:p w:rsidR="00772B33" w:rsidRPr="00772B33" w:rsidRDefault="00772B33">
      <w:pPr>
        <w:rPr>
          <w:szCs w:val="24"/>
        </w:rPr>
      </w:pPr>
    </w:p>
    <w:p w:rsidR="00260919" w:rsidRPr="00772B33" w:rsidRDefault="00444C3F" w:rsidP="00444C3F">
      <w:pPr>
        <w:pStyle w:val="Heading1"/>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Kontrastverstärkung, eines mehrfach angewendeten Median-Filters, einer Transformation in ein schwarz-weiß Bild und einer for-Schleife wird das Artefakt, welches teilweise die Arterie durchzieht ermittelt und entfernt. Dabei überprüft die for-Schleife</w:t>
      </w:r>
      <w:r w:rsidR="00123329" w:rsidRPr="00772B33">
        <w:rPr>
          <w:szCs w:val="24"/>
        </w:rPr>
        <w:t>, anhand bestimmter Punkte unterhalb und neben</w:t>
      </w:r>
      <w:r w:rsidR="00B07553" w:rsidRPr="00772B33">
        <w:rPr>
          <w:szCs w:val="24"/>
        </w:rPr>
        <w:t xml:space="preserve"> </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123329" w:rsidRPr="00772B33" w:rsidRDefault="00293D30" w:rsidP="00B07553">
      <w:pPr>
        <w:autoSpaceDE w:val="0"/>
        <w:autoSpaceDN w:val="0"/>
        <w:adjustRightInd w:val="0"/>
        <w:spacing w:after="0" w:line="240" w:lineRule="auto"/>
        <w:rPr>
          <w:szCs w:val="24"/>
        </w:rPr>
      </w:pPr>
      <w:r w:rsidRPr="00772B33">
        <w:rPr>
          <w:szCs w:val="24"/>
        </w:rPr>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2D1D06" w:rsidRPr="00772B33" w:rsidRDefault="002D1D06" w:rsidP="00B07553">
      <w:pPr>
        <w:autoSpaceDE w:val="0"/>
        <w:autoSpaceDN w:val="0"/>
        <w:adjustRightInd w:val="0"/>
        <w:spacing w:after="0" w:line="240" w:lineRule="auto"/>
        <w:rPr>
          <w:szCs w:val="24"/>
        </w:rPr>
      </w:pPr>
    </w:p>
    <w:p w:rsidR="00444C3F" w:rsidRDefault="00342A97" w:rsidP="00444C3F">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FB0F55" w:rsidRDefault="00FB0F55" w:rsidP="00444C3F">
      <w:pPr>
        <w:pStyle w:val="Heading1"/>
      </w:pPr>
      <w:r>
        <w:lastRenderedPageBreak/>
        <w:t>Ergebnisse</w:t>
      </w:r>
    </w:p>
    <w:p w:rsidR="00FB0F55" w:rsidRDefault="007A0E9C" w:rsidP="00FB0F55">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pt;margin-top:40.8pt;width:449.2pt;height:189.55pt;z-index:251659264;mso-position-horizontal-relative:margin;mso-position-vertical-relative:margin;mso-width-relative:page;mso-height-relative:page">
            <v:imagedata r:id="rId6" o:title="GUI_1"/>
            <w10:wrap type="square" anchorx="margin" anchory="margin"/>
          </v:shape>
        </w:pict>
      </w:r>
      <w:r w:rsidR="00FB0F55">
        <w:t>GUI</w:t>
      </w:r>
    </w:p>
    <w:p w:rsidR="004E7FF0" w:rsidRDefault="00FB0F55" w:rsidP="00FB0F55">
      <w:r>
        <w:t xml:space="preserve">Die GUI bietet eine </w:t>
      </w:r>
      <w:r w:rsidR="004E7FF0">
        <w:t xml:space="preserve">komfortable </w:t>
      </w:r>
      <w:r>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4E7FF0" w:rsidP="00FB0F55">
      <w:r>
        <w:t xml:space="preserve">Über den Block an Buttons oben Links hat der Anwender die Möglichkeit aus den Messungen eine Auszuwählen und zu Laden. Danach können über dem Button darunter „Detect BScans“ die B-Scans segmentiert werden. Aus diesen wird </w:t>
      </w:r>
      <w:r w:rsidR="005152E8">
        <w:t>dann direkt einer ausgewählt. I</w:t>
      </w:r>
      <w:r>
        <w:t xml:space="preserve">n der Übersicht unten Links </w:t>
      </w:r>
      <w:r w:rsidR="005152E8">
        <w:t xml:space="preserve">werden </w:t>
      </w:r>
      <w:r>
        <w:t xml:space="preserve">alle erkannten B-Scans mit blauen </w:t>
      </w:r>
      <w:r w:rsidR="005152E8">
        <w:t>Stern-</w:t>
      </w:r>
      <w:r>
        <w:t xml:space="preserve">Markierungen gekennzeichnet, welche über die darunterliegende Scrollbar durchgeschaltet werden können. Der aktuell ausgewählte B-Scan </w:t>
      </w:r>
      <w:r w:rsidR="005152E8">
        <w:t>kan</w:t>
      </w:r>
      <w:r>
        <w:t>n</w:t>
      </w:r>
      <w:r w:rsidR="005152E8">
        <w:t xml:space="preserve"> sofort in der</w:t>
      </w:r>
      <w:r>
        <w:t xml:space="preserve"> großen Ansicht in der rechten Hälfte genauer betrachte</w:t>
      </w:r>
      <w:r w:rsidR="005152E8">
        <w:t>t</w:t>
      </w:r>
      <w:r>
        <w:t xml:space="preserve"> werden.</w:t>
      </w:r>
    </w:p>
    <w:p w:rsidR="007A0E9C" w:rsidRPr="00FB0F55" w:rsidRDefault="007A0E9C" w:rsidP="00FB0F55">
      <w:r>
        <w:t xml:space="preserve">Nur nach einem anschließenden Entfernen über den dazugehörigen Button kann anschließend für den ausgewählten B-Scan der der Durchmesser berechnet werden. Der durchschnittliche Durchmesser des B-Scans wurde in diesem Beispiel auf einen Wert von 1.77 </w:t>
      </w:r>
      <w:bookmarkStart w:id="0" w:name="_GoBack"/>
      <w:bookmarkEnd w:id="0"/>
      <w:r>
        <w:t>umgerechnet.</w:t>
      </w:r>
      <w:r>
        <w:pict>
          <v:shape id="_x0000_i1025" type="#_x0000_t75" style="width:452.5pt;height:191.1pt">
            <v:imagedata r:id="rId7" o:title="GUI_2"/>
          </v:shape>
        </w:pict>
      </w:r>
    </w:p>
    <w:p w:rsidR="00444C3F" w:rsidRPr="00444C3F" w:rsidRDefault="00444C3F" w:rsidP="00444C3F">
      <w:pPr>
        <w:pStyle w:val="Heading1"/>
      </w:pPr>
      <w:r>
        <w:t>Ausblick</w:t>
      </w:r>
    </w:p>
    <w:sectPr w:rsidR="00444C3F" w:rsidRPr="00444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AB"/>
    <w:rsid w:val="000B6D91"/>
    <w:rsid w:val="000E340C"/>
    <w:rsid w:val="00123329"/>
    <w:rsid w:val="0015775C"/>
    <w:rsid w:val="00260919"/>
    <w:rsid w:val="00285CE2"/>
    <w:rsid w:val="00293D30"/>
    <w:rsid w:val="002D1D06"/>
    <w:rsid w:val="00342A97"/>
    <w:rsid w:val="00342E59"/>
    <w:rsid w:val="003E0A56"/>
    <w:rsid w:val="004329BF"/>
    <w:rsid w:val="00444C3F"/>
    <w:rsid w:val="004466EC"/>
    <w:rsid w:val="004621EE"/>
    <w:rsid w:val="004B2658"/>
    <w:rsid w:val="004E6041"/>
    <w:rsid w:val="004E7FF0"/>
    <w:rsid w:val="005152E8"/>
    <w:rsid w:val="005512AB"/>
    <w:rsid w:val="005758E9"/>
    <w:rsid w:val="005D19B7"/>
    <w:rsid w:val="006E6CFF"/>
    <w:rsid w:val="00772B33"/>
    <w:rsid w:val="00797C3C"/>
    <w:rsid w:val="007A0E9C"/>
    <w:rsid w:val="007C7D8C"/>
    <w:rsid w:val="00812BE1"/>
    <w:rsid w:val="00846144"/>
    <w:rsid w:val="0098733A"/>
    <w:rsid w:val="009D0AD3"/>
    <w:rsid w:val="00A069CD"/>
    <w:rsid w:val="00A9580B"/>
    <w:rsid w:val="00AC7D0E"/>
    <w:rsid w:val="00B07553"/>
    <w:rsid w:val="00B76124"/>
    <w:rsid w:val="00D20E46"/>
    <w:rsid w:val="00D43351"/>
    <w:rsid w:val="00DB4A49"/>
    <w:rsid w:val="00E233B1"/>
    <w:rsid w:val="00E423CD"/>
    <w:rsid w:val="00E62A5B"/>
    <w:rsid w:val="00F11A2B"/>
    <w:rsid w:val="00F31E6F"/>
    <w:rsid w:val="00F42655"/>
    <w:rsid w:val="00FB0F55"/>
    <w:rsid w:val="00FB45B8"/>
    <w:rsid w:val="00FF2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6689F0"/>
  <w15:chartTrackingRefBased/>
  <w15:docId w15:val="{E6CE7B2F-76BE-4EF4-BE58-313E68F2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C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73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2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0483-8364-4983-BDB0-41975709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939</Words>
  <Characters>5919</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Brilej, Felix</cp:lastModifiedBy>
  <cp:revision>25</cp:revision>
  <dcterms:created xsi:type="dcterms:W3CDTF">2017-09-05T07:56:00Z</dcterms:created>
  <dcterms:modified xsi:type="dcterms:W3CDTF">2017-09-12T13:18:00Z</dcterms:modified>
</cp:coreProperties>
</file>