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none" w:color="auto" w:sz="0" w:space="1"/>
          <w:left w:val="none" w:color="auto" w:sz="0" w:space="4"/>
          <w:bottom w:val="none" w:color="5B9BD5" w:themeColor="accent1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left"/>
        <w:textAlignment w:val="auto"/>
        <w:outlineLvl w:val="9"/>
        <w:rPr>
          <w:lang w:eastAsia="zh-CN"/>
        </w:rPr>
      </w:pPr>
      <w:r>
        <w:rPr>
          <w:rFonts w:hint="eastAsia"/>
          <w:lang w:val="en-US" w:eastAsia="zh-CN"/>
        </w:rPr>
        <w:t>陈美璇161278003</w:t>
      </w:r>
    </w:p>
    <w:p>
      <w:pPr>
        <w:keepNext w:val="0"/>
        <w:keepLines w:val="0"/>
        <w:pageBreakBefore w:val="0"/>
        <w:widowControl w:val="0"/>
        <w:pBdr>
          <w:top w:val="none" w:color="auto" w:sz="0" w:space="1"/>
          <w:left w:val="none" w:color="auto" w:sz="0" w:space="4"/>
          <w:bottom w:val="thinThickThinSmallGap" w:color="5B9BD5" w:sz="36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时间：2018年4月</w:t>
      </w:r>
    </w:p>
    <w:p>
      <w:pPr>
        <w:outlineLvl w:val="1"/>
        <w:rPr>
          <w:rFonts w:hint="eastAsia"/>
          <w:b/>
          <w:bCs/>
          <w:color w:val="5B9BD5" w:themeColor="accent1"/>
          <w:sz w:val="40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40"/>
          <w:lang w:val="en-US" w:eastAsia="zh-CN"/>
          <w14:textFill>
            <w14:solidFill>
              <w14:schemeClr w14:val="accent1"/>
            </w14:solidFill>
          </w14:textFill>
        </w:rPr>
        <w:t>学生成绩排名自主查询网站</w:t>
      </w:r>
      <w:r>
        <w:rPr>
          <w:b/>
          <w:bCs/>
          <w:color w:val="5B9BD5" w:themeColor="accent1"/>
          <w:sz w:val="40"/>
          <w:lang w:eastAsia="zh-CN"/>
          <w14:textFill>
            <w14:solidFill>
              <w14:schemeClr w14:val="accent1"/>
            </w14:solidFill>
          </w14:textFill>
        </w:rPr>
        <w:t>项目</w:t>
      </w:r>
      <w:r>
        <w:rPr>
          <w:rFonts w:hint="eastAsia"/>
          <w:b/>
          <w:bCs/>
          <w:color w:val="5B9BD5" w:themeColor="accent1"/>
          <w:sz w:val="40"/>
          <w:lang w:val="en-US" w:eastAsia="zh-CN"/>
          <w14:textFill>
            <w14:solidFill>
              <w14:schemeClr w14:val="accent1"/>
            </w14:solidFill>
          </w14:textFill>
        </w:rPr>
        <w:t>计划书</w:t>
      </w:r>
    </w:p>
    <w:p>
      <w:pPr>
        <w:outlineLvl w:val="1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一、可行性研究报告</w:t>
      </w:r>
    </w:p>
    <w:p>
      <w:pPr>
        <w:ind w:left="240" w:leftChars="100"/>
        <w:outlineLvl w:val="2"/>
        <w:rPr>
          <w:rFonts w:hint="eastAsia" w:ascii="宋体" w:hAnsi="宋体"/>
          <w:b/>
          <w:sz w:val="24"/>
        </w:rPr>
      </w:pPr>
      <w:bookmarkStart w:id="0" w:name="一1"/>
      <w:bookmarkEnd w:id="0"/>
      <w:r>
        <w:rPr>
          <w:rFonts w:hint="eastAsia" w:ascii="宋体" w:hAnsi="宋体"/>
          <w:b/>
          <w:sz w:val="24"/>
        </w:rPr>
        <w:t>1、报告编写目的</w:t>
      </w:r>
    </w:p>
    <w:p>
      <w:pPr>
        <w:ind w:left="240" w:leftChars="100" w:firstLine="420"/>
        <w:rPr>
          <w:rFonts w:hint="eastAsia"/>
        </w:rPr>
      </w:pPr>
      <w:r>
        <w:rPr>
          <w:rFonts w:hint="eastAsia" w:ascii="宋体"/>
        </w:rPr>
        <w:t>可行性研究的目的是为了对问题进行研究，以最小的代价在最短的时间内确定问题是否可解。</w:t>
      </w:r>
    </w:p>
    <w:p>
      <w:pPr>
        <w:rPr>
          <w:rFonts w:hint="eastAsia" w:ascii="宋体" w:hAnsi="宋体"/>
          <w:szCs w:val="21"/>
        </w:rPr>
      </w:pPr>
    </w:p>
    <w:p>
      <w:pPr>
        <w:ind w:left="240" w:leftChars="100"/>
        <w:outlineLvl w:val="2"/>
        <w:rPr>
          <w:rFonts w:hint="eastAsia" w:ascii="宋体" w:hAnsi="宋体"/>
          <w:b/>
          <w:sz w:val="24"/>
        </w:rPr>
      </w:pPr>
      <w:bookmarkStart w:id="1" w:name="一2"/>
      <w:bookmarkEnd w:id="1"/>
      <w:r>
        <w:rPr>
          <w:rFonts w:hint="eastAsia" w:ascii="宋体" w:hAnsi="宋体"/>
          <w:b/>
          <w:sz w:val="24"/>
        </w:rPr>
        <w:t>2、项目概述</w:t>
      </w:r>
    </w:p>
    <w:p>
      <w:pPr>
        <w:ind w:left="480" w:leftChars="200"/>
        <w:outlineLvl w:val="3"/>
        <w:rPr>
          <w:rFonts w:hint="eastAsia" w:ascii="宋体" w:hAnsi="宋体"/>
          <w:b/>
          <w:szCs w:val="21"/>
        </w:rPr>
      </w:pPr>
      <w:bookmarkStart w:id="2" w:name="一21"/>
      <w:bookmarkEnd w:id="2"/>
      <w:r>
        <w:rPr>
          <w:rFonts w:hint="eastAsia" w:ascii="宋体" w:hAnsi="宋体"/>
          <w:b/>
          <w:szCs w:val="21"/>
        </w:rPr>
        <w:t>2.1、项目背景</w:t>
      </w:r>
    </w:p>
    <w:p>
      <w:pPr>
        <w:spacing w:line="300" w:lineRule="auto"/>
        <w:ind w:left="480" w:leftChars="200" w:firstLine="420"/>
        <w:rPr>
          <w:rFonts w:hint="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大二的时候，成为了一名朋辈导师。在大二上结束的时候，大一学弟学妹的辅导员给我们朋辈导师发送了学弟学妹的各科成绩。成绩是未经处理的excel文档，里面有学弟学妹各门课程的成绩。如果能够运用这些数据可视化并进行分析，让学弟学妹更好的知道自己的薄弱项、知道自己各个学科在班级所处的位置，这还可以让朋辈导师更好地知道每个学弟学妹的学习情况。如果还可以将这个与网站结合，设计出一个简单的用户登录界面，让学生可以登录其中查询成绩，这将会是方便而且具有效率的。</w:t>
      </w:r>
    </w:p>
    <w:p>
      <w:pPr>
        <w:ind w:left="480" w:leftChars="200" w:firstLine="420"/>
        <w:rPr>
          <w:rFonts w:hint="eastAsia"/>
          <w:color w:val="000000"/>
          <w:szCs w:val="21"/>
        </w:rPr>
      </w:pPr>
    </w:p>
    <w:p>
      <w:pPr>
        <w:ind w:left="480" w:leftChars="200"/>
        <w:outlineLvl w:val="3"/>
        <w:rPr>
          <w:rFonts w:hint="eastAsia"/>
          <w:b/>
          <w:color w:val="000000"/>
          <w:szCs w:val="21"/>
        </w:rPr>
      </w:pPr>
      <w:bookmarkStart w:id="3" w:name="一22"/>
      <w:bookmarkEnd w:id="3"/>
      <w:r>
        <w:rPr>
          <w:rFonts w:hint="eastAsia"/>
          <w:b/>
          <w:color w:val="000000"/>
          <w:szCs w:val="21"/>
        </w:rPr>
        <w:t>2.2、项目意义</w:t>
      </w:r>
    </w:p>
    <w:p>
      <w:pPr>
        <w:spacing w:line="300" w:lineRule="auto"/>
        <w:ind w:left="720" w:leftChars="30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  <w:lang w:val="en-US" w:eastAsia="zh-CN"/>
        </w:rPr>
        <w:t>对于成绩，往往只是提供GPA以及成绩排名，无法对自己的各科成绩进行系统而较为详尽的分析。而学校对于学生成绩往往采取保密的态度，因而给学生提供原始的excel分数文档又是不切实际的。如果可以制作一个简单的网站，它具有保密性良好(需要学生根据账号密码登录)、可视化美观直观等特点，让学生可以得到自己各项成绩排名以及各科薄弱，将对学生的学习以及朋辈导师的工作，都具有指导意义。</w:t>
      </w:r>
    </w:p>
    <w:p>
      <w:pPr>
        <w:spacing w:line="300" w:lineRule="auto"/>
        <w:ind w:left="480" w:leftChars="200"/>
        <w:rPr>
          <w:rFonts w:hint="eastAsia"/>
          <w:color w:val="000000"/>
          <w:szCs w:val="21"/>
        </w:rPr>
      </w:pPr>
    </w:p>
    <w:p>
      <w:pPr>
        <w:ind w:left="480" w:leftChars="200"/>
        <w:outlineLvl w:val="3"/>
        <w:rPr>
          <w:rFonts w:hint="eastAsia"/>
          <w:b/>
          <w:color w:val="000000"/>
          <w:szCs w:val="21"/>
        </w:rPr>
      </w:pPr>
      <w:bookmarkStart w:id="4" w:name="一23"/>
      <w:bookmarkEnd w:id="4"/>
      <w:r>
        <w:rPr>
          <w:rFonts w:hint="eastAsia"/>
          <w:b/>
          <w:color w:val="000000"/>
          <w:szCs w:val="21"/>
        </w:rPr>
        <w:t>2.3、项目目标</w:t>
      </w:r>
    </w:p>
    <w:p>
      <w:pPr>
        <w:spacing w:line="300" w:lineRule="auto"/>
        <w:ind w:left="720" w:leftChars="300"/>
        <w:rPr>
          <w:rFonts w:hint="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首先可以设计出一个简易的网站，让学生自主进行成绩排名的查询，并对学生成绩进行可视化，做出相应的分析。并根据实际情况对项目做出拓展。</w:t>
      </w:r>
    </w:p>
    <w:p>
      <w:pPr>
        <w:ind w:left="480" w:leftChars="200"/>
        <w:rPr>
          <w:rFonts w:hint="eastAsia"/>
          <w:color w:val="000000"/>
          <w:szCs w:val="21"/>
        </w:rPr>
      </w:pPr>
    </w:p>
    <w:p>
      <w:pPr>
        <w:ind w:left="480" w:leftChars="200"/>
        <w:outlineLvl w:val="3"/>
        <w:rPr>
          <w:rFonts w:hint="eastAsia"/>
          <w:b/>
          <w:color w:val="000000"/>
          <w:szCs w:val="21"/>
        </w:rPr>
      </w:pPr>
      <w:bookmarkStart w:id="5" w:name="一24"/>
      <w:bookmarkEnd w:id="5"/>
      <w:r>
        <w:rPr>
          <w:rFonts w:hint="eastAsia"/>
          <w:b/>
          <w:color w:val="000000"/>
          <w:szCs w:val="21"/>
        </w:rPr>
        <w:t>2.4、项目用途</w:t>
      </w:r>
    </w:p>
    <w:p>
      <w:pPr>
        <w:spacing w:line="300" w:lineRule="auto"/>
        <w:ind w:left="720" w:leftChars="300"/>
        <w:rPr>
          <w:rFonts w:hint="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用于学生登录查询自己的GPA以及各科成绩的排名，用于朋辈导师或者辅导员查看成绩的总体分布。</w:t>
      </w:r>
    </w:p>
    <w:p>
      <w:pPr>
        <w:numPr>
          <w:ilvl w:val="0"/>
          <w:numId w:val="3"/>
        </w:numPr>
        <w:ind w:left="240" w:leftChars="100"/>
        <w:outlineLvl w:val="2"/>
        <w:rPr>
          <w:rFonts w:hint="eastAsia"/>
          <w:b/>
          <w:color w:val="000000"/>
          <w:sz w:val="24"/>
        </w:rPr>
      </w:pPr>
      <w:bookmarkStart w:id="6" w:name="一3"/>
      <w:bookmarkEnd w:id="6"/>
      <w:r>
        <w:rPr>
          <w:rFonts w:hint="eastAsia"/>
          <w:b/>
          <w:color w:val="000000"/>
          <w:sz w:val="24"/>
        </w:rPr>
        <w:t>技术可行性</w:t>
      </w:r>
    </w:p>
    <w:p>
      <w:pPr>
        <w:ind w:left="480" w:leftChars="200"/>
        <w:outlineLvl w:val="3"/>
        <w:rPr>
          <w:rFonts w:hint="eastAsia"/>
          <w:b/>
          <w:color w:val="000000"/>
          <w:szCs w:val="21"/>
        </w:rPr>
      </w:pPr>
      <w:bookmarkStart w:id="7" w:name="一31"/>
      <w:bookmarkEnd w:id="7"/>
      <w:r>
        <w:rPr>
          <w:rFonts w:hint="eastAsia"/>
          <w:b/>
          <w:color w:val="000000"/>
          <w:szCs w:val="21"/>
        </w:rPr>
        <w:t>3.1、可行性因素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60" w:afterAutospacing="0" w:line="260" w:lineRule="atLeast"/>
        <w:ind w:left="840" w:leftChars="0" w:right="0" w:firstLine="420" w:firstLineChars="0"/>
        <w:jc w:val="both"/>
        <w:rPr>
          <w:rFonts w:hint="eastAsia" w:asciiTheme="minorAscii" w:hAnsiTheme="minorAscii" w:eastAsiaTheme="minorEastAsia" w:cstheme="minorBidi"/>
          <w:color w:val="000000"/>
          <w:kern w:val="2"/>
          <w:sz w:val="24"/>
          <w:szCs w:val="21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color w:val="000000"/>
          <w:kern w:val="2"/>
          <w:sz w:val="24"/>
          <w:szCs w:val="21"/>
          <w:lang w:val="en-US" w:eastAsia="zh-CN" w:bidi="ar-SA"/>
        </w:rPr>
        <w:t>a.可用性方面分析：用户可以通过这个网站，知道自己各门学科排名，以及班级的分数的分布，具有较好的指导意义。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60" w:afterAutospacing="0" w:line="260" w:lineRule="atLeast"/>
        <w:ind w:left="840" w:leftChars="0" w:right="0" w:firstLine="420" w:firstLineChars="0"/>
        <w:jc w:val="both"/>
        <w:rPr>
          <w:rFonts w:hint="eastAsia" w:asciiTheme="minorAscii" w:hAnsiTheme="minorAscii" w:eastAsiaTheme="minorEastAsia" w:cstheme="minorBidi"/>
          <w:color w:val="000000"/>
          <w:kern w:val="2"/>
          <w:sz w:val="24"/>
          <w:szCs w:val="21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color w:val="000000"/>
          <w:kern w:val="2"/>
          <w:sz w:val="24"/>
          <w:szCs w:val="21"/>
          <w:lang w:val="en-US" w:eastAsia="zh-CN" w:bidi="ar-SA"/>
        </w:rPr>
        <w:t>b.法律方面分析：鉴于这个网站的非营利性、非广泛传播等特点，一般不会有法律问题。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60" w:afterAutospacing="0" w:line="260" w:lineRule="atLeast"/>
        <w:ind w:left="840" w:leftChars="0" w:right="0" w:firstLine="420" w:firstLineChars="0"/>
        <w:jc w:val="both"/>
        <w:rPr>
          <w:rFonts w:hint="eastAsia" w:asciiTheme="minorAscii" w:hAnsiTheme="minorAscii" w:eastAsiaTheme="minorEastAsia" w:cstheme="minorBidi"/>
          <w:color w:val="000000"/>
          <w:kern w:val="2"/>
          <w:sz w:val="24"/>
          <w:szCs w:val="21"/>
          <w:lang w:val="en-US" w:eastAsia="zh-CN" w:bidi="ar-SA"/>
        </w:rPr>
      </w:pPr>
      <w:r>
        <w:rPr>
          <w:rFonts w:hint="eastAsia" w:cstheme="minorBidi"/>
          <w:color w:val="000000"/>
          <w:kern w:val="2"/>
          <w:sz w:val="24"/>
          <w:szCs w:val="21"/>
          <w:lang w:val="en-US" w:eastAsia="zh-CN" w:bidi="ar-SA"/>
        </w:rPr>
        <w:t>c</w:t>
      </w:r>
      <w:r>
        <w:rPr>
          <w:rFonts w:hint="eastAsia" w:asciiTheme="minorAscii" w:hAnsiTheme="minorAscii" w:eastAsiaTheme="minorEastAsia" w:cstheme="minorBidi"/>
          <w:color w:val="000000"/>
          <w:kern w:val="2"/>
          <w:sz w:val="24"/>
          <w:szCs w:val="21"/>
          <w:lang w:val="en-US" w:eastAsia="zh-CN" w:bidi="ar-SA"/>
        </w:rPr>
        <w:t>.运行可行性</w:t>
      </w:r>
      <w:r>
        <w:rPr>
          <w:rFonts w:hint="eastAsia" w:cstheme="minorBidi"/>
          <w:color w:val="000000"/>
          <w:kern w:val="2"/>
          <w:sz w:val="24"/>
          <w:szCs w:val="21"/>
          <w:lang w:val="en-US" w:eastAsia="zh-CN" w:bidi="ar-SA"/>
        </w:rPr>
        <w:t>分析</w:t>
      </w:r>
      <w:r>
        <w:rPr>
          <w:rFonts w:hint="eastAsia" w:asciiTheme="minorAscii" w:hAnsiTheme="minorAscii" w:eastAsiaTheme="minorEastAsia" w:cstheme="minorBidi"/>
          <w:color w:val="000000"/>
          <w:kern w:val="2"/>
          <w:sz w:val="24"/>
          <w:szCs w:val="21"/>
          <w:lang w:val="en-US" w:eastAsia="zh-CN" w:bidi="ar-SA"/>
        </w:rPr>
        <w:t>：联网状态下即可运行，初步分析可行</w:t>
      </w:r>
      <w:r>
        <w:rPr>
          <w:rFonts w:hint="eastAsia" w:cstheme="minorBidi"/>
          <w:color w:val="000000"/>
          <w:kern w:val="2"/>
          <w:sz w:val="24"/>
          <w:szCs w:val="21"/>
          <w:lang w:val="en-US" w:eastAsia="zh-CN" w:bidi="ar-SA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60" w:afterAutospacing="0" w:line="260" w:lineRule="atLeast"/>
        <w:ind w:left="840" w:leftChars="0" w:right="0" w:firstLine="420" w:firstLineChars="0"/>
        <w:jc w:val="both"/>
        <w:rPr>
          <w:rFonts w:hint="eastAsia" w:asciiTheme="minorAscii" w:hAnsiTheme="minorAscii" w:eastAsiaTheme="minorEastAsia" w:cstheme="minorBidi"/>
          <w:color w:val="000000"/>
          <w:kern w:val="2"/>
          <w:sz w:val="24"/>
          <w:szCs w:val="21"/>
          <w:lang w:val="en-US" w:eastAsia="zh-CN" w:bidi="ar-SA"/>
        </w:rPr>
      </w:pPr>
      <w:r>
        <w:rPr>
          <w:rFonts w:hint="eastAsia"/>
          <w:color w:val="000000"/>
          <w:szCs w:val="21"/>
          <w:lang w:val="en-US" w:eastAsia="zh-CN"/>
        </w:rPr>
        <w:t>d</w:t>
      </w:r>
      <w:r>
        <w:rPr>
          <w:rFonts w:hint="eastAsia" w:asciiTheme="minorAscii" w:hAnsiTheme="minorAscii" w:eastAsiaTheme="minorEastAsia" w:cstheme="minorBidi"/>
          <w:color w:val="000000"/>
          <w:kern w:val="2"/>
          <w:sz w:val="24"/>
          <w:szCs w:val="21"/>
          <w:lang w:val="en-US" w:eastAsia="zh-CN" w:bidi="ar-SA"/>
        </w:rPr>
        <w:t>.操作可行</w:t>
      </w:r>
      <w:r>
        <w:rPr>
          <w:rFonts w:hint="eastAsia" w:cstheme="minorBidi"/>
          <w:color w:val="000000"/>
          <w:kern w:val="2"/>
          <w:sz w:val="24"/>
          <w:szCs w:val="21"/>
          <w:lang w:val="en-US" w:eastAsia="zh-CN" w:bidi="ar-SA"/>
        </w:rPr>
        <w:t>性分析:</w:t>
      </w:r>
      <w:r>
        <w:rPr>
          <w:rFonts w:hint="eastAsia" w:asciiTheme="minorAscii" w:hAnsiTheme="minorAscii" w:eastAsiaTheme="minorEastAsia" w:cstheme="minorBidi"/>
          <w:color w:val="000000"/>
          <w:kern w:val="2"/>
          <w:sz w:val="24"/>
          <w:szCs w:val="21"/>
          <w:lang w:val="en-US" w:eastAsia="zh-CN" w:bidi="ar-SA"/>
        </w:rPr>
        <w:t>软件的简单易用能被使用者快速接受。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60" w:afterAutospacing="0" w:line="260" w:lineRule="atLeast"/>
        <w:ind w:left="840" w:leftChars="0" w:right="0" w:firstLine="420" w:firstLineChars="0"/>
        <w:jc w:val="both"/>
        <w:rPr>
          <w:rFonts w:hint="eastAsia"/>
          <w:color w:val="000000"/>
          <w:szCs w:val="21"/>
        </w:rPr>
      </w:pPr>
      <w:r>
        <w:rPr>
          <w:rFonts w:hint="eastAsia" w:asciiTheme="minorAscii" w:hAnsiTheme="minorAscii" w:eastAsiaTheme="minorEastAsia" w:cstheme="minorBidi"/>
          <w:color w:val="000000"/>
          <w:kern w:val="2"/>
          <w:sz w:val="24"/>
          <w:szCs w:val="21"/>
          <w:lang w:val="en-US" w:eastAsia="zh-CN" w:bidi="ar-SA"/>
        </w:rPr>
        <w:t>e.</w:t>
      </w:r>
      <w:r>
        <w:rPr>
          <w:rFonts w:hint="eastAsia" w:cstheme="minorBidi"/>
          <w:color w:val="000000"/>
          <w:kern w:val="2"/>
          <w:sz w:val="24"/>
          <w:szCs w:val="21"/>
          <w:lang w:val="en-US" w:eastAsia="zh-CN" w:bidi="ar-SA"/>
        </w:rPr>
        <w:t>技术可行性分析:</w:t>
      </w:r>
      <w:r>
        <w:rPr>
          <w:rFonts w:hint="eastAsia" w:asciiTheme="minorAscii" w:hAnsiTheme="minorAscii" w:eastAsiaTheme="minorEastAsia" w:cstheme="minorBidi"/>
          <w:color w:val="000000"/>
          <w:kern w:val="2"/>
          <w:sz w:val="24"/>
          <w:szCs w:val="21"/>
          <w:lang w:val="en-US" w:eastAsia="zh-CN" w:bidi="ar-SA"/>
        </w:rPr>
        <w:t>以现有技术完全可以承担起开发的任务；</w:t>
      </w:r>
    </w:p>
    <w:p>
      <w:pPr>
        <w:ind w:left="480" w:leftChars="200"/>
        <w:outlineLvl w:val="3"/>
        <w:rPr>
          <w:rFonts w:hint="eastAsia"/>
          <w:b/>
          <w:color w:val="000000"/>
          <w:szCs w:val="21"/>
        </w:rPr>
      </w:pPr>
      <w:bookmarkStart w:id="8" w:name="一32"/>
      <w:bookmarkEnd w:id="8"/>
      <w:r>
        <w:rPr>
          <w:rFonts w:hint="eastAsia"/>
          <w:b/>
          <w:color w:val="000000"/>
          <w:szCs w:val="21"/>
        </w:rPr>
        <w:t>3.2、技术条件</w:t>
      </w:r>
    </w:p>
    <w:p>
      <w:pPr>
        <w:ind w:left="720" w:leftChars="300"/>
        <w:rPr>
          <w:rFonts w:hint="eastAsia"/>
        </w:rPr>
      </w:pPr>
      <w:r>
        <w:rPr>
          <w:rFonts w:hint="eastAsia"/>
        </w:rPr>
        <w:t>系统：Windows7或者Windows XP 或Windows Vista</w:t>
      </w:r>
    </w:p>
    <w:p>
      <w:pPr>
        <w:ind w:left="720" w:leftChars="300"/>
        <w:rPr>
          <w:rFonts w:hint="eastAsia"/>
        </w:rPr>
      </w:pPr>
      <w:r>
        <w:rPr>
          <w:rFonts w:hint="eastAsia"/>
        </w:rPr>
        <w:t>开发平台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pycharm</w:t>
      </w:r>
    </w:p>
    <w:p>
      <w:pPr>
        <w:ind w:left="720" w:leftChars="300"/>
        <w:rPr>
          <w:rFonts w:hint="eastAsia"/>
        </w:rPr>
      </w:pPr>
      <w:r>
        <w:rPr>
          <w:rFonts w:hint="eastAsia"/>
        </w:rPr>
        <w:t>开发语言：</w:t>
      </w:r>
      <w:r>
        <w:rPr>
          <w:rFonts w:hint="eastAsia"/>
          <w:lang w:val="en-US" w:eastAsia="zh-CN"/>
        </w:rPr>
        <w:t>python</w:t>
      </w:r>
    </w:p>
    <w:p>
      <w:pPr>
        <w:ind w:left="480" w:leftChars="200"/>
        <w:outlineLvl w:val="3"/>
        <w:rPr>
          <w:rFonts w:hint="eastAsia"/>
          <w:b/>
          <w:color w:val="000000"/>
          <w:szCs w:val="21"/>
        </w:rPr>
      </w:pPr>
      <w:bookmarkStart w:id="9" w:name="一33"/>
      <w:bookmarkEnd w:id="9"/>
      <w:r>
        <w:rPr>
          <w:rFonts w:hint="eastAsia"/>
          <w:b/>
          <w:color w:val="000000"/>
          <w:szCs w:val="21"/>
        </w:rPr>
        <w:t>3.3、用户使用可行性</w:t>
      </w:r>
    </w:p>
    <w:p>
      <w:pPr>
        <w:ind w:left="720" w:leftChars="30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系统涉及管理人员、</w:t>
      </w:r>
      <w:r>
        <w:rPr>
          <w:rFonts w:hint="eastAsia"/>
          <w:color w:val="000000"/>
          <w:szCs w:val="21"/>
          <w:lang w:val="en-US" w:eastAsia="zh-CN"/>
        </w:rPr>
        <w:t>朋辈导师/辅导员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  <w:color w:val="000000"/>
          <w:szCs w:val="21"/>
          <w:lang w:val="en-US" w:eastAsia="zh-CN"/>
        </w:rPr>
        <w:t>查询成绩的学生</w:t>
      </w:r>
      <w:r>
        <w:rPr>
          <w:rFonts w:hint="eastAsia"/>
          <w:color w:val="000000"/>
          <w:szCs w:val="21"/>
        </w:rPr>
        <w:t>等用户。</w:t>
      </w:r>
    </w:p>
    <w:p>
      <w:pPr>
        <w:ind w:left="720" w:leftChars="30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  <w:lang w:val="en-US" w:eastAsia="zh-CN"/>
        </w:rPr>
        <w:t>a</w:t>
      </w:r>
      <w:r>
        <w:rPr>
          <w:rFonts w:hint="eastAsia"/>
          <w:color w:val="000000"/>
          <w:szCs w:val="21"/>
        </w:rPr>
        <w:t>、使用本管理系统人员需要有一定的计算机基础知识；</w:t>
      </w:r>
    </w:p>
    <w:p>
      <w:pPr>
        <w:ind w:left="720" w:leftChars="30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  <w:lang w:val="en-US" w:eastAsia="zh-CN"/>
        </w:rPr>
        <w:t>b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  <w:color w:val="000000"/>
          <w:szCs w:val="21"/>
          <w:lang w:val="en-US" w:eastAsia="zh-CN"/>
        </w:rPr>
        <w:t>学生</w:t>
      </w:r>
      <w:r>
        <w:rPr>
          <w:rFonts w:hint="eastAsia"/>
          <w:color w:val="000000"/>
          <w:szCs w:val="21"/>
        </w:rPr>
        <w:t>能够通过简要的操作进行</w:t>
      </w:r>
      <w:r>
        <w:rPr>
          <w:rFonts w:hint="eastAsia"/>
          <w:color w:val="000000"/>
          <w:szCs w:val="21"/>
          <w:lang w:val="en-US" w:eastAsia="zh-CN"/>
        </w:rPr>
        <w:t>成绩查询</w:t>
      </w:r>
      <w:r>
        <w:rPr>
          <w:rFonts w:hint="eastAsia"/>
          <w:color w:val="000000"/>
          <w:szCs w:val="21"/>
        </w:rPr>
        <w:t>；</w:t>
      </w:r>
    </w:p>
    <w:p>
      <w:pPr>
        <w:ind w:left="720" w:leftChars="300"/>
        <w:rPr>
          <w:rFonts w:hint="eastAsia"/>
          <w:color w:val="000000"/>
          <w:szCs w:val="21"/>
        </w:rPr>
      </w:pPr>
    </w:p>
    <w:p>
      <w:pPr>
        <w:ind w:left="480" w:leftChars="200"/>
        <w:outlineLvl w:val="3"/>
        <w:rPr>
          <w:rFonts w:hint="eastAsia"/>
          <w:b/>
        </w:rPr>
      </w:pPr>
      <w:bookmarkStart w:id="10" w:name="一35"/>
      <w:bookmarkEnd w:id="10"/>
      <w:r>
        <w:rPr>
          <w:rFonts w:hint="eastAsia"/>
          <w:b/>
        </w:rPr>
        <w:t>3.</w:t>
      </w:r>
      <w:r>
        <w:rPr>
          <w:rFonts w:hint="eastAsia"/>
          <w:b/>
          <w:lang w:val="en-US" w:eastAsia="zh-CN"/>
        </w:rPr>
        <w:t>4</w:t>
      </w:r>
      <w:r>
        <w:rPr>
          <w:rFonts w:hint="eastAsia"/>
          <w:b/>
        </w:rPr>
        <w:t>、系统可行性处理流程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2486660"/>
            <wp:effectExtent l="0" t="0" r="11430" b="2540"/>
            <wp:docPr id="31" name="图片 31" descr="未命名文件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未命名文件 (5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0000"/>
          <w:szCs w:val="21"/>
        </w:rPr>
      </w:pPr>
    </w:p>
    <w:p>
      <w:pPr>
        <w:outlineLvl w:val="1"/>
        <w:rPr>
          <w:rFonts w:hint="eastAsia" w:ascii="宋体" w:hAnsi="宋体"/>
          <w:b/>
          <w:sz w:val="28"/>
          <w:szCs w:val="28"/>
        </w:rPr>
      </w:pPr>
      <w:bookmarkStart w:id="11" w:name="二"/>
      <w:bookmarkEnd w:id="11"/>
      <w:r>
        <w:rPr>
          <w:rFonts w:hint="eastAsia" w:ascii="宋体" w:hAnsi="宋体"/>
          <w:b/>
          <w:sz w:val="28"/>
          <w:szCs w:val="28"/>
        </w:rPr>
        <w:t>二、项目开发计划</w:t>
      </w:r>
    </w:p>
    <w:p>
      <w:pPr>
        <w:ind w:left="240" w:leftChars="100"/>
        <w:outlineLvl w:val="2"/>
        <w:rPr>
          <w:rFonts w:hint="eastAsia"/>
          <w:b/>
          <w:sz w:val="24"/>
        </w:rPr>
      </w:pPr>
      <w:bookmarkStart w:id="12" w:name="二1"/>
      <w:bookmarkEnd w:id="12"/>
      <w:r>
        <w:rPr>
          <w:rFonts w:hint="eastAsia"/>
          <w:b/>
          <w:sz w:val="24"/>
        </w:rPr>
        <w:t>1、工作内容</w:t>
      </w:r>
    </w:p>
    <w:p>
      <w:pPr>
        <w:ind w:left="240" w:leftChars="100"/>
        <w:outlineLvl w:val="2"/>
        <w:rPr>
          <w:rFonts w:hint="eastAsia"/>
          <w:b/>
          <w:sz w:val="24"/>
        </w:rPr>
      </w:pPr>
      <w:bookmarkStart w:id="13" w:name="二3"/>
      <w:bookmarkEnd w:id="13"/>
      <w:r>
        <w:rPr>
          <w:rFonts w:hint="eastAsia"/>
          <w:b/>
          <w:sz w:val="24"/>
          <w:lang w:val="en-US" w:eastAsia="zh-CN"/>
        </w:rPr>
        <w:drawing>
          <wp:inline distT="0" distB="0" distL="114300" distR="114300">
            <wp:extent cx="5262245" cy="2612390"/>
            <wp:effectExtent l="0" t="0" r="8255" b="3810"/>
            <wp:docPr id="19" name="图片 19" descr="项目管理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项目管理流程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  <w:lang w:val="en-US" w:eastAsia="zh-CN"/>
        </w:rPr>
        <w:t>2</w:t>
      </w:r>
      <w:r>
        <w:rPr>
          <w:rFonts w:hint="eastAsia"/>
          <w:b/>
          <w:sz w:val="24"/>
        </w:rPr>
        <w:t>、产品</w:t>
      </w:r>
    </w:p>
    <w:p>
      <w:pPr>
        <w:ind w:left="240" w:leftChars="100" w:firstLine="420"/>
        <w:rPr>
          <w:rFonts w:hint="eastAsia"/>
        </w:rPr>
      </w:pPr>
      <w:r>
        <w:rPr>
          <w:rFonts w:hint="eastAsia"/>
        </w:rPr>
        <w:t>最后完成的软件将交付相关的软件包、设计文档、软件操作手册、服务。</w:t>
      </w:r>
    </w:p>
    <w:p>
      <w:pPr>
        <w:ind w:left="480" w:leftChars="200"/>
        <w:outlineLvl w:val="3"/>
        <w:rPr>
          <w:rFonts w:hint="eastAsia"/>
          <w:b/>
        </w:rPr>
      </w:pPr>
      <w:bookmarkStart w:id="14" w:name="二31"/>
      <w:bookmarkEnd w:id="14"/>
      <w:r>
        <w:rPr>
          <w:rFonts w:hint="eastAsia"/>
          <w:b/>
          <w:lang w:val="en-US" w:eastAsia="zh-CN"/>
        </w:rPr>
        <w:t>2</w:t>
      </w:r>
      <w:r>
        <w:rPr>
          <w:rFonts w:hint="eastAsia"/>
          <w:b/>
        </w:rPr>
        <w:t>.1、软件包</w:t>
      </w:r>
    </w:p>
    <w:p>
      <w:pPr>
        <w:ind w:left="720" w:leftChars="300"/>
        <w:rPr>
          <w:rFonts w:hint="eastAsia"/>
        </w:rPr>
      </w:pPr>
      <w:r>
        <w:rPr>
          <w:rFonts w:hint="eastAsia"/>
        </w:rPr>
        <w:t>a、完成的</w:t>
      </w:r>
      <w:r>
        <w:rPr>
          <w:rFonts w:hint="eastAsia"/>
          <w:lang w:val="en-US" w:eastAsia="zh-CN"/>
        </w:rPr>
        <w:t>学生成绩自主查询系统</w:t>
      </w:r>
      <w:r>
        <w:rPr>
          <w:rFonts w:hint="eastAsia"/>
        </w:rPr>
        <w:t>以.rar格式进行压缩打包成软件包；</w:t>
      </w:r>
    </w:p>
    <w:p>
      <w:pPr>
        <w:ind w:left="720" w:leftChars="300"/>
        <w:rPr>
          <w:rFonts w:hint="eastAsia"/>
        </w:rPr>
      </w:pPr>
      <w:r>
        <w:rPr>
          <w:rFonts w:hint="eastAsia"/>
        </w:rPr>
        <w:t>b、软件包里附带</w:t>
      </w:r>
      <w:r>
        <w:rPr>
          <w:rFonts w:hint="eastAsia"/>
          <w:lang w:val="en-US" w:eastAsia="zh-CN"/>
        </w:rPr>
        <w:t>相关原始数据</w:t>
      </w:r>
      <w:r>
        <w:rPr>
          <w:rFonts w:hint="eastAsia"/>
        </w:rPr>
        <w:t>；</w:t>
      </w:r>
    </w:p>
    <w:p>
      <w:pPr>
        <w:ind w:left="480" w:leftChars="200"/>
        <w:outlineLvl w:val="3"/>
        <w:rPr>
          <w:rFonts w:hint="eastAsia"/>
          <w:b/>
        </w:rPr>
      </w:pPr>
      <w:bookmarkStart w:id="15" w:name="二32"/>
      <w:bookmarkEnd w:id="15"/>
      <w:r>
        <w:rPr>
          <w:rFonts w:hint="eastAsia"/>
          <w:b/>
          <w:lang w:val="en-US" w:eastAsia="zh-CN"/>
        </w:rPr>
        <w:t>2</w:t>
      </w:r>
      <w:r>
        <w:rPr>
          <w:rFonts w:hint="eastAsia"/>
          <w:b/>
        </w:rPr>
        <w:t>.2、设计文档</w:t>
      </w:r>
    </w:p>
    <w:p>
      <w:pPr>
        <w:ind w:left="480" w:leftChars="200" w:firstLine="420"/>
        <w:rPr>
          <w:rFonts w:hint="eastAsia"/>
        </w:rPr>
      </w:pPr>
      <w:r>
        <w:rPr>
          <w:rFonts w:hint="eastAsia"/>
        </w:rPr>
        <w:t>设计文档将提供软件的整个开发流程、开发技术的准备工作等</w:t>
      </w:r>
      <w:r>
        <w:rPr>
          <w:rFonts w:hint="eastAsia"/>
          <w:lang w:eastAsia="zh-CN"/>
        </w:rPr>
        <w:t>；</w:t>
      </w:r>
    </w:p>
    <w:p>
      <w:pPr>
        <w:ind w:left="240" w:leftChars="100"/>
        <w:outlineLvl w:val="2"/>
        <w:rPr>
          <w:rFonts w:hint="eastAsia"/>
          <w:b/>
          <w:sz w:val="24"/>
        </w:rPr>
      </w:pPr>
      <w:bookmarkStart w:id="16" w:name="二33"/>
      <w:bookmarkEnd w:id="16"/>
      <w:bookmarkStart w:id="17" w:name="二4"/>
      <w:bookmarkEnd w:id="17"/>
      <w:r>
        <w:rPr>
          <w:rFonts w:hint="eastAsia"/>
          <w:b/>
          <w:sz w:val="24"/>
          <w:lang w:val="en-US" w:eastAsia="zh-CN"/>
        </w:rPr>
        <w:t>3</w:t>
      </w:r>
      <w:r>
        <w:rPr>
          <w:rFonts w:hint="eastAsia"/>
          <w:b/>
          <w:sz w:val="24"/>
        </w:rPr>
        <w:t>、完成项目的期限</w:t>
      </w:r>
    </w:p>
    <w:p>
      <w:pPr>
        <w:ind w:left="240" w:leftChars="100" w:firstLine="420"/>
        <w:rPr>
          <w:rFonts w:hint="eastAsia"/>
        </w:rPr>
      </w:pPr>
      <w:r>
        <w:rPr>
          <w:rFonts w:hint="eastAsia"/>
        </w:rPr>
        <w:t>在201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初</w:t>
      </w:r>
      <w:r>
        <w:rPr>
          <w:rFonts w:hint="eastAsia"/>
        </w:rPr>
        <w:t>启动本项目，201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初</w:t>
      </w:r>
      <w:r>
        <w:rPr>
          <w:rFonts w:hint="eastAsia"/>
        </w:rPr>
        <w:t>完成测试，并提供软件包、设计文档、软件操作手册等详细的开发资料。</w:t>
      </w:r>
    </w:p>
    <w:p>
      <w:pPr>
        <w:ind w:left="240" w:leftChars="100"/>
        <w:rPr>
          <w:rFonts w:hint="eastAsia"/>
        </w:rPr>
      </w:pPr>
      <w:r>
        <w:rPr>
          <w:rFonts w:hint="eastAsia"/>
        </w:rPr>
        <w:t>项目启动：201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日</w:t>
      </w:r>
    </w:p>
    <w:p>
      <w:pPr>
        <w:ind w:left="240" w:leftChars="100"/>
        <w:rPr>
          <w:rFonts w:hint="eastAsia"/>
        </w:rPr>
      </w:pPr>
      <w:r>
        <w:rPr>
          <w:rFonts w:hint="eastAsia"/>
        </w:rPr>
        <w:t>项目结束：201</w:t>
      </w:r>
      <w:r>
        <w:rPr>
          <w:rFonts w:hint="eastAsia"/>
          <w:lang w:val="en-US" w:eastAsia="zh-CN"/>
        </w:rPr>
        <w:t>8年4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30</w:t>
      </w:r>
      <w:r>
        <w:rPr>
          <w:rFonts w:hint="eastAsia"/>
        </w:rPr>
        <w:t>日</w:t>
      </w:r>
    </w:p>
    <w:p>
      <w:pPr>
        <w:ind w:left="240" w:leftChars="100"/>
        <w:rPr>
          <w:rFonts w:hint="eastAsia"/>
        </w:rPr>
      </w:pPr>
    </w:p>
    <w:p>
      <w:pPr>
        <w:numPr>
          <w:ilvl w:val="0"/>
          <w:numId w:val="0"/>
        </w:numPr>
        <w:ind w:leftChars="300"/>
        <w:outlineLvl w:val="2"/>
        <w:rPr>
          <w:rFonts w:hint="eastAsia"/>
          <w:b/>
          <w:sz w:val="24"/>
        </w:rPr>
      </w:pPr>
      <w:bookmarkStart w:id="18" w:name="二5"/>
      <w:bookmarkEnd w:id="18"/>
      <w:r>
        <w:rPr>
          <w:rFonts w:hint="eastAsia"/>
          <w:b/>
          <w:sz w:val="24"/>
          <w:lang w:val="en-US" w:eastAsia="zh-CN"/>
        </w:rPr>
        <w:t>4、</w:t>
      </w:r>
      <w:r>
        <w:rPr>
          <w:rFonts w:hint="eastAsia"/>
          <w:b/>
          <w:sz w:val="24"/>
        </w:rPr>
        <w:t>项目的计划进度表</w:t>
      </w:r>
    </w:p>
    <w:p>
      <w:pPr>
        <w:numPr>
          <w:ilvl w:val="0"/>
          <w:numId w:val="0"/>
        </w:numPr>
        <w:ind w:leftChars="300"/>
        <w:outlineLvl w:val="2"/>
        <w:rPr>
          <w:rFonts w:hint="eastAsia" w:eastAsiaTheme="minor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2018.03</w:t>
      </w:r>
    </w:p>
    <w:p>
      <w:pPr>
        <w:rPr>
          <w:rFonts w:hint="eastAsia" w:eastAsiaTheme="minorEastAsia"/>
          <w:lang w:eastAsia="zh-CN"/>
        </w:rPr>
      </w:pPr>
      <w:bookmarkStart w:id="19" w:name="二6"/>
      <w:bookmarkEnd w:id="19"/>
      <w:r>
        <w:rPr>
          <w:rFonts w:hint="eastAsia" w:eastAsiaTheme="minorEastAsia"/>
          <w:lang w:eastAsia="zh-CN"/>
        </w:rPr>
        <w:drawing>
          <wp:inline distT="0" distB="0" distL="114300" distR="114300">
            <wp:extent cx="4074795" cy="2242185"/>
            <wp:effectExtent l="0" t="0" r="1905" b="5715"/>
            <wp:docPr id="28" name="图片 28" descr="QQ图片20180411082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QQ图片20180411082627"/>
                    <pic:cNvPicPr>
                      <a:picLocks noChangeAspect="1"/>
                    </pic:cNvPicPr>
                  </pic:nvPicPr>
                  <pic:blipFill>
                    <a:blip r:embed="rId6"/>
                    <a:srcRect t="59615" b="9433"/>
                    <a:stretch>
                      <a:fillRect/>
                    </a:stretch>
                  </pic:blipFill>
                  <pic:spPr>
                    <a:xfrm>
                      <a:off x="0" y="0"/>
                      <a:ext cx="4074795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300"/>
        <w:outlineLvl w:val="2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2018.04-2018.05</w:t>
      </w:r>
    </w:p>
    <w:p>
      <w:pPr>
        <w:numPr>
          <w:ilvl w:val="0"/>
          <w:numId w:val="0"/>
        </w:numPr>
        <w:ind w:leftChars="300"/>
        <w:outlineLvl w:val="2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drawing>
          <wp:inline distT="0" distB="0" distL="114300" distR="114300">
            <wp:extent cx="4026535" cy="3856355"/>
            <wp:effectExtent l="0" t="0" r="12065" b="4445"/>
            <wp:docPr id="30" name="图片 30" descr="A7BC62C1BD908A4D9BD5BF6349DA7C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A7BC62C1BD908A4D9BD5BF6349DA7C65"/>
                    <pic:cNvPicPr>
                      <a:picLocks noChangeAspect="1"/>
                    </pic:cNvPicPr>
                  </pic:nvPicPr>
                  <pic:blipFill>
                    <a:blip r:embed="rId7"/>
                    <a:srcRect t="39054" b="7073"/>
                    <a:stretch>
                      <a:fillRect/>
                    </a:stretch>
                  </pic:blipFill>
                  <pic:spPr>
                    <a:xfrm>
                      <a:off x="0" y="0"/>
                      <a:ext cx="4026535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 w:ascii="宋体" w:hAnsi="宋体"/>
          <w:szCs w:val="21"/>
        </w:rPr>
      </w:pPr>
      <w:bookmarkStart w:id="20" w:name="二61"/>
      <w:bookmarkEnd w:id="20"/>
    </w:p>
    <w:p>
      <w:pPr>
        <w:numPr>
          <w:ilvl w:val="0"/>
          <w:numId w:val="4"/>
        </w:numPr>
        <w:outlineLvl w:val="1"/>
        <w:rPr>
          <w:rFonts w:hint="eastAsia" w:ascii="宋体" w:hAnsi="宋体"/>
          <w:b/>
          <w:sz w:val="28"/>
          <w:szCs w:val="28"/>
        </w:rPr>
      </w:pPr>
      <w:bookmarkStart w:id="21" w:name="四"/>
      <w:bookmarkEnd w:id="21"/>
      <w:bookmarkStart w:id="22" w:name="三"/>
      <w:r>
        <w:rPr>
          <w:rFonts w:hint="eastAsia" w:ascii="宋体" w:hAnsi="宋体"/>
          <w:b/>
          <w:sz w:val="28"/>
          <w:szCs w:val="28"/>
          <w:lang w:val="en-US" w:eastAsia="zh-CN"/>
        </w:rPr>
        <w:t>项目详细</w:t>
      </w:r>
      <w:r>
        <w:rPr>
          <w:rFonts w:hint="eastAsia" w:ascii="宋体" w:hAnsi="宋体"/>
          <w:b/>
          <w:sz w:val="28"/>
          <w:szCs w:val="28"/>
        </w:rPr>
        <w:t>说明书</w:t>
      </w:r>
      <w:bookmarkEnd w:id="22"/>
    </w:p>
    <w:p>
      <w:pPr>
        <w:rPr>
          <w:rFonts w:hint="eastAsia" w:ascii="宋体" w:hAnsi="宋体"/>
          <w:b/>
          <w:sz w:val="28"/>
          <w:szCs w:val="28"/>
        </w:rPr>
      </w:pPr>
      <w:bookmarkStart w:id="23" w:name="OLE_LINK2"/>
      <w:bookmarkStart w:id="24" w:name="OLE_LINK1"/>
      <w:r>
        <w:rPr>
          <w:rFonts w:hint="eastAsia" w:ascii="宋体" w:hAnsi="宋体" w:cs="宋体"/>
          <w:b/>
          <w:bCs/>
          <w:i w:val="0"/>
          <w:caps w:val="0"/>
          <w:color w:val="444444"/>
          <w:spacing w:val="0"/>
          <w:sz w:val="24"/>
          <w:szCs w:val="24"/>
          <w:shd w:val="clear" w:color="auto" w:fill="FFFFFF"/>
          <w:lang w:val="en-US" w:eastAsia="zh-CN"/>
        </w:rPr>
        <w:t>3.1基本需求分析：</w:t>
      </w:r>
      <w:r>
        <w:rPr>
          <w:rFonts w:hint="eastAsia" w:ascii="宋体" w:hAnsi="宋体" w:cs="宋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color="auto" w:fill="FFFFFF"/>
          <w:lang w:val="en-US" w:eastAsia="zh-CN"/>
        </w:rPr>
        <w:t>这个网站有登录的功能，用户输入账号以及密码之后，就可以进行成绩的查询功能了。用户登录之后，网站会显示每门课程整个班级的分数分布以及自己所处的位置、各科成绩的排名。</w:t>
      </w:r>
      <w:bookmarkEnd w:id="23"/>
      <w:r>
        <w:rPr>
          <w:rFonts w:hint="eastAsia" w:ascii="宋体" w:hAnsi="宋体" w:cs="宋体"/>
          <w:b w:val="0"/>
          <w:bCs w:val="0"/>
          <w:i w:val="0"/>
          <w:caps w:val="0"/>
          <w:color w:val="444444"/>
          <w:spacing w:val="0"/>
          <w:sz w:val="24"/>
          <w:szCs w:val="24"/>
          <w:shd w:val="clear" w:color="auto" w:fill="FFFFFF"/>
          <w:lang w:val="en-US" w:eastAsia="zh-CN"/>
        </w:rPr>
        <w:t>将采用条形图或者折线图的方式，让用户知道自己各个学科的排名。同时，还会计算用户的GPA，并进行排名。还会有雷达图，分析用户各门课程，发现其优势与劣势。还会根据成绩对用户提出意见。</w:t>
      </w:r>
      <w:bookmarkEnd w:id="24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60" w:afterAutospacing="0" w:line="260" w:lineRule="atLeast"/>
        <w:ind w:left="0" w:right="0" w:firstLine="0"/>
        <w:jc w:val="both"/>
        <w:rPr>
          <w:rFonts w:hint="default" w:ascii="宋体" w:hAnsi="宋体" w:eastAsia="宋体" w:cs="宋体"/>
          <w:b w:val="0"/>
          <w:bCs w:val="0"/>
          <w:i w:val="0"/>
          <w:caps w:val="0"/>
          <w:color w:val="444444"/>
          <w:spacing w:val="0"/>
          <w:kern w:val="2"/>
          <w:sz w:val="24"/>
          <w:szCs w:val="24"/>
          <w:shd w:val="clear" w:color="auto" w:fill="FFFFFF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444444"/>
          <w:spacing w:val="0"/>
          <w:kern w:val="2"/>
          <w:sz w:val="24"/>
          <w:szCs w:val="24"/>
          <w:shd w:val="clear" w:color="auto" w:fill="FFFFFF"/>
          <w:lang w:val="en-US" w:eastAsia="zh-CN" w:bidi="ar-SA"/>
        </w:rPr>
        <w:t>3.2</w:t>
      </w:r>
      <w:r>
        <w:rPr>
          <w:rFonts w:hint="default" w:ascii="宋体" w:hAnsi="宋体" w:eastAsia="宋体" w:cs="宋体"/>
          <w:b/>
          <w:bCs/>
          <w:i w:val="0"/>
          <w:caps w:val="0"/>
          <w:color w:val="444444"/>
          <w:spacing w:val="0"/>
          <w:kern w:val="2"/>
          <w:sz w:val="24"/>
          <w:szCs w:val="24"/>
          <w:shd w:val="clear" w:color="auto" w:fill="FFFFFF"/>
          <w:lang w:val="en-US" w:eastAsia="zh-CN" w:bidi="ar-SA"/>
        </w:rPr>
        <w:t>系统设计方法</w:t>
      </w:r>
      <w:r>
        <w:rPr>
          <w:rFonts w:hint="eastAsia" w:ascii="宋体" w:hAnsi="宋体" w:cs="宋体"/>
          <w:b/>
          <w:bCs/>
          <w:i w:val="0"/>
          <w:caps w:val="0"/>
          <w:color w:val="444444"/>
          <w:spacing w:val="0"/>
          <w:kern w:val="2"/>
          <w:sz w:val="24"/>
          <w:szCs w:val="24"/>
          <w:shd w:val="clear" w:color="auto" w:fill="FFFFFF"/>
          <w:lang w:val="en-US" w:eastAsia="zh-CN" w:bidi="ar-SA"/>
        </w:rPr>
        <w:t>：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444444"/>
          <w:spacing w:val="0"/>
          <w:kern w:val="2"/>
          <w:sz w:val="24"/>
          <w:szCs w:val="24"/>
          <w:shd w:val="clear" w:color="auto" w:fill="FFFFFF"/>
          <w:lang w:val="en-US" w:eastAsia="zh-CN" w:bidi="ar-SA"/>
        </w:rPr>
        <w:t>浏览用户仅有浏览网页，登录系统，下载指定成绩统计图的功能，无法对后台数据进行修改。在用户输入正确的用户名以及密码之后，就可以进行基本的操作了。</w:t>
      </w:r>
      <w:r>
        <w:rPr>
          <w:rFonts w:hint="default" w:ascii="宋体" w:hAnsi="宋体" w:eastAsia="宋体" w:cs="宋体"/>
          <w:b w:val="0"/>
          <w:bCs w:val="0"/>
          <w:i w:val="0"/>
          <w:caps w:val="0"/>
          <w:color w:val="444444"/>
          <w:spacing w:val="0"/>
          <w:kern w:val="2"/>
          <w:sz w:val="24"/>
          <w:szCs w:val="24"/>
          <w:shd w:val="clear" w:color="auto" w:fill="FFFFFF"/>
          <w:lang w:val="en-US" w:eastAsia="zh-CN" w:bidi="ar-SA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60" w:afterAutospacing="0" w:line="260" w:lineRule="atLeast"/>
        <w:ind w:left="0" w:right="0" w:firstLine="0"/>
        <w:jc w:val="both"/>
        <w:rPr>
          <w:rFonts w:hint="eastAsia" w:ascii="宋体" w:hAnsi="宋体" w:cs="宋体"/>
          <w:b/>
          <w:bCs/>
          <w:i w:val="0"/>
          <w:caps w:val="0"/>
          <w:color w:val="444444"/>
          <w:spacing w:val="0"/>
          <w:kern w:val="2"/>
          <w:sz w:val="24"/>
          <w:szCs w:val="24"/>
          <w:shd w:val="clear" w:color="auto" w:fill="FFFFFF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444444"/>
          <w:spacing w:val="0"/>
          <w:kern w:val="2"/>
          <w:sz w:val="24"/>
          <w:szCs w:val="24"/>
          <w:shd w:val="clear" w:color="auto" w:fill="FFFFFF"/>
          <w:lang w:val="en-US" w:eastAsia="zh-CN" w:bidi="ar-SA"/>
        </w:rPr>
        <w:t>3.3</w:t>
      </w:r>
      <w:r>
        <w:rPr>
          <w:rFonts w:hint="default" w:ascii="宋体" w:hAnsi="宋体" w:eastAsia="宋体" w:cs="宋体"/>
          <w:b/>
          <w:bCs/>
          <w:i w:val="0"/>
          <w:caps w:val="0"/>
          <w:color w:val="444444"/>
          <w:spacing w:val="0"/>
          <w:kern w:val="2"/>
          <w:sz w:val="24"/>
          <w:szCs w:val="24"/>
          <w:shd w:val="clear" w:color="auto" w:fill="FFFFFF"/>
          <w:lang w:val="en-US" w:eastAsia="zh-CN" w:bidi="ar-SA"/>
        </w:rPr>
        <w:t>功能性分析</w:t>
      </w:r>
      <w:r>
        <w:rPr>
          <w:rFonts w:hint="eastAsia" w:ascii="宋体" w:hAnsi="宋体" w:cs="宋体"/>
          <w:b/>
          <w:bCs/>
          <w:i w:val="0"/>
          <w:caps w:val="0"/>
          <w:color w:val="444444"/>
          <w:spacing w:val="0"/>
          <w:kern w:val="2"/>
          <w:sz w:val="24"/>
          <w:szCs w:val="24"/>
          <w:shd w:val="clear" w:color="auto" w:fill="FFFFFF"/>
          <w:lang w:val="en-US" w:eastAsia="zh-CN" w:bidi="ar-SA"/>
        </w:rPr>
        <w:t>：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60" w:afterAutospacing="0" w:line="260" w:lineRule="atLeast"/>
        <w:ind w:left="0" w:right="0" w:firstLine="0"/>
        <w:jc w:val="both"/>
        <w:rPr>
          <w:rFonts w:hint="eastAsia" w:ascii="宋体" w:hAnsi="宋体" w:eastAsia="宋体" w:cs="宋体"/>
          <w:b w:val="0"/>
          <w:bCs w:val="0"/>
          <w:i w:val="0"/>
          <w:caps w:val="0"/>
          <w:color w:val="444444"/>
          <w:spacing w:val="0"/>
          <w:kern w:val="2"/>
          <w:sz w:val="24"/>
          <w:szCs w:val="24"/>
          <w:shd w:val="clear" w:color="auto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444444"/>
          <w:spacing w:val="0"/>
          <w:kern w:val="2"/>
          <w:sz w:val="24"/>
          <w:szCs w:val="24"/>
          <w:shd w:val="clear" w:color="auto" w:fill="FFFFFF"/>
          <w:lang w:val="en-US" w:eastAsia="zh-CN" w:bidi="ar-SA"/>
        </w:rPr>
        <w:t>网页浏览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60" w:afterAutospacing="0" w:line="260" w:lineRule="atLeast"/>
        <w:ind w:left="0" w:right="0" w:firstLine="0"/>
        <w:jc w:val="both"/>
        <w:rPr>
          <w:rFonts w:hint="default" w:ascii="宋体" w:hAnsi="宋体" w:eastAsia="宋体" w:cs="宋体"/>
          <w:b w:val="0"/>
          <w:bCs w:val="0"/>
          <w:i w:val="0"/>
          <w:caps w:val="0"/>
          <w:color w:val="444444"/>
          <w:spacing w:val="0"/>
          <w:kern w:val="2"/>
          <w:sz w:val="24"/>
          <w:szCs w:val="24"/>
          <w:shd w:val="clear" w:color="auto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444444"/>
          <w:spacing w:val="0"/>
          <w:kern w:val="2"/>
          <w:sz w:val="24"/>
          <w:szCs w:val="24"/>
          <w:shd w:val="clear" w:color="auto" w:fill="FFFFFF"/>
          <w:lang w:val="en-US" w:eastAsia="zh-CN" w:bidi="ar-SA"/>
        </w:rPr>
        <w:t>用户登录登出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60" w:afterAutospacing="0" w:line="260" w:lineRule="atLeast"/>
        <w:ind w:left="0" w:right="0" w:firstLine="0"/>
        <w:jc w:val="both"/>
        <w:rPr>
          <w:rFonts w:hint="default" w:ascii="宋体" w:hAnsi="宋体" w:eastAsia="宋体" w:cs="宋体"/>
          <w:b w:val="0"/>
          <w:bCs w:val="0"/>
          <w:i w:val="0"/>
          <w:caps w:val="0"/>
          <w:color w:val="444444"/>
          <w:spacing w:val="0"/>
          <w:kern w:val="2"/>
          <w:sz w:val="24"/>
          <w:szCs w:val="24"/>
          <w:shd w:val="clear" w:color="auto" w:fill="FFFFFF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444444"/>
          <w:spacing w:val="0"/>
          <w:kern w:val="2"/>
          <w:sz w:val="24"/>
          <w:szCs w:val="24"/>
          <w:shd w:val="clear" w:color="auto" w:fill="FFFFFF"/>
          <w:lang w:val="en-US" w:eastAsia="zh-CN" w:bidi="ar-SA"/>
        </w:rPr>
        <w:t>修改密码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60" w:afterAutospacing="0" w:line="260" w:lineRule="atLeast"/>
        <w:ind w:left="0" w:right="0" w:firstLine="0"/>
        <w:jc w:val="both"/>
        <w:rPr>
          <w:rFonts w:hint="default" w:ascii="宋体" w:hAnsi="宋体" w:eastAsia="宋体" w:cs="宋体"/>
          <w:b w:val="0"/>
          <w:bCs w:val="0"/>
          <w:i w:val="0"/>
          <w:caps w:val="0"/>
          <w:color w:val="444444"/>
          <w:spacing w:val="0"/>
          <w:kern w:val="2"/>
          <w:sz w:val="24"/>
          <w:szCs w:val="24"/>
          <w:shd w:val="clear" w:color="auto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444444"/>
          <w:spacing w:val="0"/>
          <w:kern w:val="2"/>
          <w:sz w:val="24"/>
          <w:szCs w:val="24"/>
          <w:shd w:val="clear" w:color="auto" w:fill="FFFFFF"/>
          <w:lang w:val="en-US" w:eastAsia="zh-CN" w:bidi="ar-SA"/>
        </w:rPr>
        <w:t>设置特性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60" w:afterAutospacing="0" w:line="260" w:lineRule="atLeast"/>
        <w:ind w:left="0" w:right="0" w:firstLine="0"/>
        <w:jc w:val="both"/>
        <w:rPr>
          <w:rFonts w:hint="default" w:ascii="宋体" w:hAnsi="宋体" w:eastAsia="宋体" w:cs="宋体"/>
          <w:b w:val="0"/>
          <w:bCs w:val="0"/>
          <w:i w:val="0"/>
          <w:caps w:val="0"/>
          <w:color w:val="444444"/>
          <w:spacing w:val="0"/>
          <w:kern w:val="2"/>
          <w:sz w:val="24"/>
          <w:szCs w:val="24"/>
          <w:shd w:val="clear" w:color="auto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444444"/>
          <w:spacing w:val="0"/>
          <w:kern w:val="2"/>
          <w:sz w:val="24"/>
          <w:szCs w:val="24"/>
          <w:shd w:val="clear" w:color="auto" w:fill="FFFFFF"/>
          <w:lang w:val="en-US" w:eastAsia="zh-CN" w:bidi="ar-SA"/>
        </w:rPr>
        <w:t>成绩可视化统计图的下载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60" w:afterAutospacing="0" w:line="260" w:lineRule="atLeast"/>
        <w:ind w:left="0" w:right="0" w:firstLine="0"/>
        <w:jc w:val="both"/>
        <w:rPr>
          <w:rFonts w:hint="default" w:ascii="宋体" w:hAnsi="宋体" w:eastAsia="宋体" w:cs="宋体"/>
          <w:b w:val="0"/>
          <w:bCs w:val="0"/>
          <w:i w:val="0"/>
          <w:caps w:val="0"/>
          <w:color w:val="444444"/>
          <w:spacing w:val="0"/>
          <w:kern w:val="2"/>
          <w:sz w:val="24"/>
          <w:szCs w:val="24"/>
          <w:shd w:val="clear" w:color="auto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444444"/>
          <w:spacing w:val="0"/>
          <w:kern w:val="2"/>
          <w:sz w:val="24"/>
          <w:szCs w:val="24"/>
          <w:shd w:val="clear" w:color="auto" w:fill="FFFFFF"/>
          <w:lang w:val="en-US" w:eastAsia="zh-CN" w:bidi="ar-SA"/>
        </w:rPr>
        <w:t>成绩分析及评价</w:t>
      </w:r>
    </w:p>
    <w:p>
      <w:pPr>
        <w:numPr>
          <w:numId w:val="0"/>
        </w:numPr>
        <w:outlineLvl w:val="1"/>
        <w:rPr>
          <w:rFonts w:hint="eastAsia" w:ascii="宋体" w:hAnsi="宋体"/>
          <w:b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60" w:afterAutospacing="0" w:line="260" w:lineRule="atLeast"/>
        <w:ind w:left="0" w:right="0" w:firstLine="0"/>
        <w:jc w:val="both"/>
        <w:rPr>
          <w:rFonts w:hint="eastAsia" w:ascii="宋体" w:hAnsi="宋体" w:eastAsia="宋体" w:cs="宋体"/>
          <w:b/>
          <w:bCs/>
          <w:i w:val="0"/>
          <w:caps w:val="0"/>
          <w:color w:val="444444"/>
          <w:spacing w:val="0"/>
          <w:kern w:val="2"/>
          <w:sz w:val="24"/>
          <w:szCs w:val="24"/>
          <w:shd w:val="clear" w:color="auto" w:fill="FFFFFF"/>
          <w:lang w:val="en-US" w:eastAsia="zh-CN" w:bidi="ar-SA"/>
        </w:rPr>
      </w:pPr>
      <w:bookmarkStart w:id="25" w:name="三1"/>
      <w:bookmarkEnd w:id="25"/>
      <w:bookmarkStart w:id="26" w:name="三22"/>
      <w:bookmarkEnd w:id="26"/>
      <w:r>
        <w:rPr>
          <w:rFonts w:hint="eastAsia" w:ascii="宋体" w:hAnsi="宋体" w:eastAsia="宋体" w:cs="宋体"/>
          <w:b/>
          <w:bCs/>
          <w:i w:val="0"/>
          <w:caps w:val="0"/>
          <w:color w:val="444444"/>
          <w:spacing w:val="0"/>
          <w:kern w:val="2"/>
          <w:sz w:val="24"/>
          <w:szCs w:val="24"/>
          <w:shd w:val="clear" w:color="auto" w:fill="FFFFFF"/>
          <w:lang w:val="en-US" w:eastAsia="zh-CN" w:bidi="ar-SA"/>
        </w:rPr>
        <w:t>3.4系统层次结构图</w:t>
      </w:r>
    </w:p>
    <w:p>
      <w:pPr>
        <w:rPr>
          <w:rFonts w:hint="eastAsia" w:eastAsiaTheme="minorEastAsia"/>
          <w:lang w:eastAsia="zh-CN"/>
        </w:rPr>
      </w:pPr>
      <w:bookmarkStart w:id="27" w:name="三221"/>
      <w:bookmarkEnd w:id="27"/>
      <w:r>
        <w:rPr>
          <w:rFonts w:hint="eastAsia" w:eastAsiaTheme="minorEastAsia"/>
          <w:lang w:eastAsia="zh-CN"/>
        </w:rPr>
        <w:drawing>
          <wp:inline distT="0" distB="0" distL="114300" distR="114300">
            <wp:extent cx="4269740" cy="3192780"/>
            <wp:effectExtent l="0" t="0" r="0" b="0"/>
            <wp:docPr id="29" name="图片 29" descr="未命名文件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未命名文件 (4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974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60" w:afterAutospacing="0" w:line="260" w:lineRule="atLeast"/>
        <w:ind w:left="0" w:right="0" w:firstLine="0"/>
        <w:jc w:val="both"/>
        <w:rPr>
          <w:rFonts w:hint="eastAsia" w:ascii="宋体" w:hAnsi="宋体" w:eastAsia="宋体" w:cs="宋体"/>
          <w:b/>
          <w:bCs/>
          <w:i w:val="0"/>
          <w:caps w:val="0"/>
          <w:color w:val="444444"/>
          <w:spacing w:val="0"/>
          <w:kern w:val="2"/>
          <w:sz w:val="24"/>
          <w:szCs w:val="24"/>
          <w:shd w:val="clear" w:color="auto" w:fill="FFFFFF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444444"/>
          <w:spacing w:val="0"/>
          <w:kern w:val="2"/>
          <w:sz w:val="24"/>
          <w:szCs w:val="24"/>
          <w:shd w:val="clear" w:color="auto" w:fill="FFFFFF"/>
          <w:lang w:val="en-US" w:eastAsia="zh-CN" w:bidi="ar-SA"/>
        </w:rPr>
        <w:t>3.5登录流程及相关函数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28210" cy="4269740"/>
            <wp:effectExtent l="0" t="0" r="8890" b="10160"/>
            <wp:docPr id="32" name="图片 32" descr="登录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登录流程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821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login(request)函数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对用户在html界面输入的用户名以及密码进行检验，如果用户名存在于学生信息文档中，且用户输入的密码正确，则登录成功，跳转到另一个界面。若用户名不存在或者输入错误，则提示用户用户名不存在或者密码输入错误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passport_change()函数</w:t>
      </w:r>
      <w:bookmarkStart w:id="30" w:name="_GoBack"/>
      <w:bookmarkEnd w:id="3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函数可以对用户密码进行修改。在用户登陆成功之后，如果用户点击了修改密码，则调用此函数。函数会对学生信息文档中的密码进行修改保存。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60" w:afterAutospacing="0" w:line="260" w:lineRule="atLeast"/>
        <w:ind w:right="0"/>
        <w:jc w:val="both"/>
        <w:rPr>
          <w:rFonts w:hint="eastAsia" w:ascii="宋体" w:hAnsi="宋体" w:eastAsia="宋体" w:cs="宋体"/>
          <w:b/>
          <w:bCs/>
          <w:i w:val="0"/>
          <w:caps w:val="0"/>
          <w:color w:val="444444"/>
          <w:spacing w:val="0"/>
          <w:kern w:val="2"/>
          <w:sz w:val="24"/>
          <w:szCs w:val="24"/>
          <w:shd w:val="clear" w:color="auto" w:fill="FFFFFF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444444"/>
          <w:spacing w:val="0"/>
          <w:kern w:val="2"/>
          <w:sz w:val="24"/>
          <w:szCs w:val="24"/>
          <w:shd w:val="clear" w:color="auto" w:fill="FFFFFF"/>
          <w:lang w:val="en-US" w:eastAsia="zh-CN" w:bidi="ar-SA"/>
        </w:rPr>
        <w:t>3.6数据处理及相关数据可视化流程图及相关函数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65880" cy="4408170"/>
            <wp:effectExtent l="0" t="0" r="7620" b="11430"/>
            <wp:docPr id="34" name="图片 34" descr="登录流程图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登录流程图 (2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588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GPA_calculate()函数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函数会根据原始数据中的课程，确认参与GPA计算的课程，之后函数通过加权计算，求出各个学生的GPA。并进行排名，存储到一个空列表中，以便之后使用pyechart进行数据可视化处理分析。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suggestion()函数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会计算各科成绩的排名，并根据排名、分数算出各科成绩对总成绩的贡献率，对贡献率进行打分。之后会根据这个打分，为学生提出建议。如数学类科目贡献率分数较低，则会在页面上进行建议，如“xxx同学，经过分析发现你的数学方面课程分数较低，请加强这方面的学习！祝取得更加优异的成绩！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937" w:beforeLines="300" w:after="937" w:afterLines="30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color w:val="5B9BD5" w:themeColor="accent1"/>
          <w:sz w:val="40"/>
          <w:lang w:val="en-US" w:eastAsia="zh-CN"/>
          <w14:textFill>
            <w14:solidFill>
              <w14:schemeClr w14:val="accent1"/>
            </w14:solidFill>
          </w14:textFill>
        </w:rPr>
      </w:pPr>
      <w:bookmarkStart w:id="28" w:name="三3"/>
      <w:bookmarkEnd w:id="28"/>
      <w:bookmarkStart w:id="29" w:name="九1"/>
      <w:bookmarkEnd w:id="29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83D995"/>
    <w:multiLevelType w:val="singleLevel"/>
    <w:tmpl w:val="9383D995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B010F3B5"/>
    <w:multiLevelType w:val="singleLevel"/>
    <w:tmpl w:val="B010F3B5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488CBD98"/>
    <w:multiLevelType w:val="singleLevel"/>
    <w:tmpl w:val="488CBD98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</w:abstractNum>
  <w:abstractNum w:abstractNumId="3">
    <w:nsid w:val="5FB99133"/>
    <w:multiLevelType w:val="singleLevel"/>
    <w:tmpl w:val="5FB99133"/>
    <w:lvl w:ilvl="0" w:tentative="0">
      <w:start w:val="1"/>
      <w:numFmt w:val="decimal"/>
      <w:pStyle w:val="3"/>
      <w:lvlText w:val="%1."/>
      <w:lvlJc w:val="left"/>
      <w:pPr>
        <w:tabs>
          <w:tab w:val="left" w:pos="0"/>
        </w:tabs>
        <w:ind w:left="0" w:leftChars="0" w:firstLine="0" w:firstLineChars="0"/>
      </w:pPr>
      <w:rPr>
        <w:rFonts w:hint="default"/>
      </w:rPr>
    </w:lvl>
  </w:abstractNum>
  <w:abstractNum w:abstractNumId="4">
    <w:nsid w:val="6B9A8B80"/>
    <w:multiLevelType w:val="singleLevel"/>
    <w:tmpl w:val="6B9A8B8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4033C1"/>
    <w:rsid w:val="10FC2D3A"/>
    <w:rsid w:val="16A73EE3"/>
    <w:rsid w:val="1F084B5D"/>
    <w:rsid w:val="2A701011"/>
    <w:rsid w:val="2FCD2DC9"/>
    <w:rsid w:val="38823195"/>
    <w:rsid w:val="5B4033C1"/>
    <w:rsid w:val="6D535020"/>
    <w:rsid w:val="7F5D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00" w:beforeLines="200" w:beforeAutospacing="0" w:after="100" w:afterLines="100" w:afterAutospacing="0" w:line="240" w:lineRule="auto"/>
      <w:ind w:firstLineChars="0"/>
      <w:jc w:val="left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0"/>
        <w:numId w:val="2"/>
      </w:numPr>
      <w:spacing w:before="100" w:beforeLines="100" w:beforeAutospacing="0" w:after="50" w:afterLines="50" w:afterAutospacing="0" w:line="240" w:lineRule="auto"/>
      <w:ind w:firstLine="0" w:firstLineChars="0"/>
      <w:jc w:val="left"/>
      <w:outlineLvl w:val="1"/>
    </w:pPr>
    <w:rPr>
      <w:rFonts w:ascii="Arial" w:hAnsi="Arial" w:eastAsia="宋体"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me\AppData\Roaming\Kingsoft\wps\addons\pool\win-i386\knewfileres_1.0.0.1\wps\6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6.docx</Template>
  <Pages>2</Pages>
  <Words>270</Words>
  <Characters>274</Characters>
  <Lines>0</Lines>
  <Paragraphs>0</Paragraphs>
  <ScaleCrop>false</ScaleCrop>
  <LinksUpToDate>false</LinksUpToDate>
  <CharactersWithSpaces>274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2018-04-10T23:50:00Z</dcterms:created>
  <dc:creator>િ</dc:creator>
  <cp:lastModifiedBy>િ</cp:lastModifiedBy>
  <dcterms:modified xsi:type="dcterms:W3CDTF">2018-04-11T03:24:39Z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