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9C1" w:rsidRPr="00733E84" w:rsidRDefault="00733E84" w:rsidP="00733E84">
      <w:pPr>
        <w:jc w:val="center"/>
        <w:rPr>
          <w:b/>
          <w:i/>
          <w:sz w:val="36"/>
          <w:lang w:val="en-US"/>
        </w:rPr>
      </w:pPr>
      <w:r w:rsidRPr="00733E84">
        <w:rPr>
          <w:b/>
          <w:i/>
          <w:sz w:val="36"/>
          <w:lang w:val="en-US"/>
        </w:rPr>
        <w:t>The Rise of Robots</w:t>
      </w:r>
    </w:p>
    <w:p w:rsidR="00733E84" w:rsidRDefault="00733E84" w:rsidP="00733E84">
      <w:pPr>
        <w:jc w:val="center"/>
        <w:rPr>
          <w:b/>
          <w:i/>
          <w:sz w:val="36"/>
          <w:lang w:val="en-US"/>
        </w:rPr>
      </w:pPr>
      <w:r w:rsidRPr="00733E84">
        <w:rPr>
          <w:b/>
          <w:i/>
          <w:sz w:val="36"/>
          <w:lang w:val="en-US"/>
        </w:rPr>
        <w:t>The Future of Warehouse Work</w:t>
      </w:r>
    </w:p>
    <w:p w:rsidR="00733E84" w:rsidRDefault="00135C70" w:rsidP="00135C70">
      <w:pPr>
        <w:jc w:val="both"/>
        <w:rPr>
          <w:sz w:val="28"/>
          <w:lang w:val="en-US"/>
        </w:rPr>
      </w:pPr>
      <w:r w:rsidRPr="00135C70">
        <w:rPr>
          <w:sz w:val="28"/>
          <w:lang w:val="en-US"/>
        </w:rPr>
        <w:t>Warehousing has always been the backbone of supply chains, evolving to meet the demands of a changing world. From manual labor-intensive beginnings to the advanced automated systems of today, the industry has witnessed a transformative journey. As we step into the future, robots and artificial intelligence are set to redefine what warehouse work looks like, promising greater efficiency and new challenges. By understanding the evolution of warehousing, we can better prepare for a future where innovation and human adaptability must work hand in hand.</w:t>
      </w:r>
    </w:p>
    <w:p w:rsidR="00135C70" w:rsidRDefault="00135C70" w:rsidP="00135C70">
      <w:pPr>
        <w:jc w:val="both"/>
        <w:rPr>
          <w:sz w:val="28"/>
          <w:lang w:val="en-US"/>
        </w:rPr>
      </w:pPr>
    </w:p>
    <w:p w:rsidR="00135C70" w:rsidRPr="00135C70" w:rsidRDefault="00135C70" w:rsidP="00135C70">
      <w:pPr>
        <w:pStyle w:val="a4"/>
        <w:numPr>
          <w:ilvl w:val="0"/>
          <w:numId w:val="1"/>
        </w:numPr>
        <w:jc w:val="both"/>
        <w:rPr>
          <w:b/>
          <w:sz w:val="36"/>
          <w:lang w:val="en-US"/>
        </w:rPr>
      </w:pPr>
      <w:r w:rsidRPr="00135C70">
        <w:rPr>
          <w:b/>
          <w:sz w:val="36"/>
          <w:lang w:val="en-US"/>
        </w:rPr>
        <w:t>The Past</w:t>
      </w:r>
    </w:p>
    <w:p w:rsidR="00135C70" w:rsidRPr="00135C70" w:rsidRDefault="00135C70" w:rsidP="00135C70">
      <w:pPr>
        <w:pStyle w:val="a4"/>
        <w:numPr>
          <w:ilvl w:val="0"/>
          <w:numId w:val="2"/>
        </w:numPr>
        <w:jc w:val="center"/>
        <w:rPr>
          <w:sz w:val="28"/>
          <w:lang w:val="en-US"/>
        </w:rPr>
      </w:pPr>
      <w:r w:rsidRPr="00135C70">
        <w:rPr>
          <w:sz w:val="28"/>
          <w:lang w:val="en-US"/>
        </w:rPr>
        <w:t>Manual Beginnings</w:t>
      </w:r>
    </w:p>
    <w:p w:rsidR="00135C70" w:rsidRPr="00135C70" w:rsidRDefault="00135C70" w:rsidP="00135C70">
      <w:pPr>
        <w:pStyle w:val="a4"/>
        <w:jc w:val="both"/>
        <w:rPr>
          <w:sz w:val="28"/>
          <w:lang w:val="en-US"/>
        </w:rPr>
      </w:pPr>
    </w:p>
    <w:p w:rsidR="00135C70" w:rsidRPr="00135C70" w:rsidRDefault="00135C70" w:rsidP="00135C70">
      <w:pPr>
        <w:pStyle w:val="a4"/>
        <w:jc w:val="both"/>
        <w:rPr>
          <w:sz w:val="28"/>
          <w:lang w:val="en-US"/>
        </w:rPr>
      </w:pPr>
      <w:r w:rsidRPr="00135C70">
        <w:rPr>
          <w:sz w:val="28"/>
          <w:lang w:val="en-US"/>
        </w:rPr>
        <w:t>The early days of warehousing relied heavily on human labor. Workers performed tasks such as sorting, stacking, and inventory management manually, often under physically demanding conditions. These warehouses were relatively simple, relying on organizational skills and brute force to meet demands. Warehousing was appealing to people because it offered stable employment opportunities and was a critical link in trade and economy.</w:t>
      </w:r>
    </w:p>
    <w:p w:rsidR="00135C70" w:rsidRPr="00135C70" w:rsidRDefault="00135C70" w:rsidP="00135C70">
      <w:pPr>
        <w:pStyle w:val="a4"/>
        <w:jc w:val="center"/>
        <w:rPr>
          <w:sz w:val="28"/>
          <w:lang w:val="en-US"/>
        </w:rPr>
      </w:pPr>
    </w:p>
    <w:p w:rsidR="00135C70" w:rsidRPr="00135C70" w:rsidRDefault="00135C70" w:rsidP="00135C70">
      <w:pPr>
        <w:pStyle w:val="a4"/>
        <w:numPr>
          <w:ilvl w:val="0"/>
          <w:numId w:val="2"/>
        </w:numPr>
        <w:jc w:val="center"/>
        <w:rPr>
          <w:sz w:val="28"/>
          <w:lang w:val="en-US"/>
        </w:rPr>
      </w:pPr>
      <w:r w:rsidRPr="00135C70">
        <w:rPr>
          <w:sz w:val="28"/>
          <w:lang w:val="en-US"/>
        </w:rPr>
        <w:t>The First Warehouses</w:t>
      </w:r>
    </w:p>
    <w:p w:rsidR="00135C70" w:rsidRPr="00135C70" w:rsidRDefault="00135C70" w:rsidP="00135C70">
      <w:pPr>
        <w:pStyle w:val="a4"/>
        <w:jc w:val="both"/>
        <w:rPr>
          <w:sz w:val="28"/>
          <w:lang w:val="en-US"/>
        </w:rPr>
      </w:pPr>
    </w:p>
    <w:p w:rsidR="00135C70" w:rsidRDefault="00135C70" w:rsidP="00135C70">
      <w:pPr>
        <w:pStyle w:val="a4"/>
        <w:jc w:val="both"/>
        <w:rPr>
          <w:sz w:val="28"/>
          <w:lang w:val="en-US"/>
        </w:rPr>
      </w:pPr>
      <w:r w:rsidRPr="00135C70">
        <w:rPr>
          <w:sz w:val="28"/>
          <w:lang w:val="en-US"/>
        </w:rPr>
        <w:t xml:space="preserve">Roughly 2,200 years ago, the Romans were well-known for conquering other nations. This first warehouse was actually a large network of buildings located near the Tiber River that covered about 225,000 square feet and contained over 140 separate rooms. It was used to store a massive grain supply for the public, as well as imported goods like wine, olive oil, and clothing. It was a deliberate decision to build this massive network of warehouses adjacent to the river because Roman ships would show up at the port packed with goods. As the Romans continued to </w:t>
      </w:r>
      <w:r w:rsidRPr="00135C70">
        <w:rPr>
          <w:sz w:val="28"/>
          <w:lang w:val="en-US"/>
        </w:rPr>
        <w:lastRenderedPageBreak/>
        <w:t>conquer new lands, they would bring home the “spoils” and establish new trade routes for ongoing commerce.</w:t>
      </w:r>
    </w:p>
    <w:p w:rsidR="00135C70" w:rsidRDefault="00135C70" w:rsidP="00135C70">
      <w:pPr>
        <w:pStyle w:val="a4"/>
        <w:jc w:val="both"/>
        <w:rPr>
          <w:sz w:val="28"/>
          <w:lang w:val="en-US"/>
        </w:rPr>
      </w:pPr>
    </w:p>
    <w:p w:rsidR="00135C70" w:rsidRPr="00135C70" w:rsidRDefault="00135C70" w:rsidP="00135C70">
      <w:pPr>
        <w:pStyle w:val="a4"/>
        <w:numPr>
          <w:ilvl w:val="0"/>
          <w:numId w:val="2"/>
        </w:numPr>
        <w:jc w:val="center"/>
        <w:rPr>
          <w:sz w:val="28"/>
          <w:lang w:val="en-US"/>
        </w:rPr>
      </w:pPr>
      <w:r w:rsidRPr="00135C70">
        <w:rPr>
          <w:sz w:val="28"/>
          <w:lang w:val="en-US"/>
        </w:rPr>
        <w:t>The Industrial Revolution and “Warehousing”</w:t>
      </w:r>
    </w:p>
    <w:p w:rsidR="00135C70" w:rsidRPr="00135C70" w:rsidRDefault="00135C70" w:rsidP="00135C70">
      <w:pPr>
        <w:pStyle w:val="a4"/>
        <w:jc w:val="both"/>
        <w:rPr>
          <w:sz w:val="28"/>
          <w:lang w:val="en-US"/>
        </w:rPr>
      </w:pPr>
    </w:p>
    <w:p w:rsidR="00135C70" w:rsidRDefault="00135C70" w:rsidP="00135C70">
      <w:pPr>
        <w:pStyle w:val="a4"/>
        <w:jc w:val="both"/>
        <w:rPr>
          <w:sz w:val="28"/>
          <w:lang w:val="en-US"/>
        </w:rPr>
      </w:pPr>
      <w:r w:rsidRPr="00135C70">
        <w:rPr>
          <w:sz w:val="28"/>
          <w:lang w:val="en-US"/>
        </w:rPr>
        <w:t>The term “warehouse” was transformed into a verb during the first Industrial Revolution in the late 1700s. With the rise of mass production using textile and other machines and the availability of steam engines, there was a greater capacity to create goods on a massive level. As railroads began connecting cities and towns throughout North America, this also allowed the logistics industry to grow and flourish. The Second Industrial Revolution was born in the late 1800s when electricity became available to power the expansion of manufacturing operations. Suddenly, factories and warehouses had access to telephones, light bulbs, and internal combustion engines. The invention of the automobile was a turning point in commerce and the short-range transportation of goods. One of the first companies to realize the potential for mass commerce was Sears, Roebuck &amp; Co., which built a booming mail-order business.</w:t>
      </w:r>
    </w:p>
    <w:p w:rsidR="00135C70" w:rsidRDefault="00135C70" w:rsidP="00135C70">
      <w:pPr>
        <w:pStyle w:val="a4"/>
        <w:jc w:val="both"/>
        <w:rPr>
          <w:sz w:val="28"/>
          <w:lang w:val="en-US"/>
        </w:rPr>
      </w:pPr>
    </w:p>
    <w:p w:rsidR="00135C70" w:rsidRDefault="00135C70" w:rsidP="00135C70">
      <w:pPr>
        <w:pStyle w:val="a4"/>
        <w:numPr>
          <w:ilvl w:val="0"/>
          <w:numId w:val="1"/>
        </w:numPr>
        <w:jc w:val="both"/>
        <w:rPr>
          <w:b/>
          <w:sz w:val="32"/>
          <w:lang w:val="en-US"/>
        </w:rPr>
      </w:pPr>
      <w:r w:rsidRPr="00135C70">
        <w:rPr>
          <w:b/>
          <w:sz w:val="32"/>
          <w:lang w:val="en-US"/>
        </w:rPr>
        <w:t xml:space="preserve">The Present </w:t>
      </w:r>
    </w:p>
    <w:p w:rsidR="00135C70" w:rsidRDefault="00CA28FF" w:rsidP="00135C70">
      <w:pPr>
        <w:pStyle w:val="a4"/>
        <w:jc w:val="both"/>
        <w:rPr>
          <w:sz w:val="28"/>
          <w:lang w:val="en-US"/>
        </w:rPr>
      </w:pPr>
      <w:r w:rsidRPr="00CA28FF">
        <w:rPr>
          <w:sz w:val="28"/>
          <w:lang w:val="en-US"/>
        </w:rPr>
        <w:t xml:space="preserve">The warehousing profession remains a vital sector, employing a significant workforce globally, but it is undergoing profound changes due to technological advancements and market demands. Fast forward to today, automation has revolutionized the warehousing landscape. Conveyors, forklifts, barcode scanners, automated storage and retrieval systems (AS/RS) dominate modern facilities. Technological advancements have created opportunities for skill development in operating and maintaining advanced systems. Automation reduces workplace injuries by handling hazardous or repetitive </w:t>
      </w:r>
      <w:proofErr w:type="gramStart"/>
      <w:r w:rsidRPr="00CA28FF">
        <w:rPr>
          <w:sz w:val="28"/>
          <w:lang w:val="en-US"/>
        </w:rPr>
        <w:t>tasks​.</w:t>
      </w:r>
      <w:proofErr w:type="gramEnd"/>
      <w:r w:rsidRPr="00CA28FF">
        <w:rPr>
          <w:sz w:val="28"/>
          <w:lang w:val="en-US"/>
        </w:rPr>
        <w:t xml:space="preserve"> Warehouses are also improving efficiency and productivity by leveraging technology solutions like robotics, wireless computing, </w:t>
      </w:r>
      <w:proofErr w:type="spellStart"/>
      <w:r w:rsidRPr="00CA28FF">
        <w:rPr>
          <w:sz w:val="28"/>
          <w:lang w:val="en-US"/>
        </w:rPr>
        <w:t>wearables</w:t>
      </w:r>
      <w:proofErr w:type="spellEnd"/>
      <w:r w:rsidRPr="00CA28FF">
        <w:rPr>
          <w:sz w:val="28"/>
          <w:lang w:val="en-US"/>
        </w:rPr>
        <w:t>, and mobile workstations. Collaborative robots, or "</w:t>
      </w:r>
      <w:proofErr w:type="spellStart"/>
      <w:r w:rsidRPr="00CA28FF">
        <w:rPr>
          <w:sz w:val="28"/>
          <w:lang w:val="en-US"/>
        </w:rPr>
        <w:t>cobots</w:t>
      </w:r>
      <w:proofErr w:type="spellEnd"/>
      <w:r w:rsidRPr="00CA28FF">
        <w:rPr>
          <w:sz w:val="28"/>
          <w:lang w:val="en-US"/>
        </w:rPr>
        <w:t>," now work alongside humans, streamlining repetitive tasks and improving workplace safety.</w:t>
      </w:r>
    </w:p>
    <w:p w:rsidR="00CA28FF" w:rsidRPr="00135C70" w:rsidRDefault="00CA28FF" w:rsidP="00135C70">
      <w:pPr>
        <w:pStyle w:val="a4"/>
        <w:jc w:val="both"/>
        <w:rPr>
          <w:b/>
          <w:color w:val="000000" w:themeColor="text1"/>
          <w:sz w:val="32"/>
          <w:lang w:val="en-US"/>
        </w:rPr>
      </w:pPr>
    </w:p>
    <w:p w:rsidR="00135C70" w:rsidRDefault="00135C70" w:rsidP="00135C70">
      <w:pPr>
        <w:pStyle w:val="a4"/>
        <w:numPr>
          <w:ilvl w:val="0"/>
          <w:numId w:val="1"/>
        </w:numPr>
        <w:jc w:val="both"/>
        <w:rPr>
          <w:b/>
          <w:color w:val="000000" w:themeColor="text1"/>
          <w:sz w:val="32"/>
          <w:lang w:val="en-US"/>
        </w:rPr>
      </w:pPr>
      <w:r w:rsidRPr="00135C70">
        <w:rPr>
          <w:b/>
          <w:color w:val="000000" w:themeColor="text1"/>
          <w:sz w:val="32"/>
          <w:lang w:val="en-US"/>
        </w:rPr>
        <w:lastRenderedPageBreak/>
        <w:t>The Future</w:t>
      </w:r>
    </w:p>
    <w:p w:rsidR="004F70B5" w:rsidRDefault="008F5BC3" w:rsidP="004F70B5">
      <w:pPr>
        <w:pStyle w:val="a4"/>
        <w:jc w:val="both"/>
        <w:rPr>
          <w:sz w:val="28"/>
          <w:lang w:val="en-US"/>
        </w:rPr>
      </w:pPr>
      <w:r w:rsidRPr="008F5BC3">
        <w:rPr>
          <w:sz w:val="28"/>
          <w:lang w:val="en-US"/>
        </w:rPr>
        <w:t xml:space="preserve">Looking ahead, the rise of advanced robotics, artificial intelligence, and machine learning promises a future where warehouses might operate with minimal human intervention. Autonomous vehicles, drones, and intelligent robots </w:t>
      </w:r>
      <w:bookmarkStart w:id="0" w:name="_GoBack"/>
      <w:bookmarkEnd w:id="0"/>
      <w:r w:rsidRPr="008F5BC3">
        <w:rPr>
          <w:sz w:val="28"/>
          <w:lang w:val="en-US"/>
        </w:rPr>
        <w:t xml:space="preserve">could manage end-to-end operations, from inventory replenishment to shipping. Automated systems can operate 24/7 without breaks, lowering staffing expenses. Robots can handle tasks faster and more consistently than human </w:t>
      </w:r>
      <w:proofErr w:type="spellStart"/>
      <w:r w:rsidRPr="008F5BC3">
        <w:rPr>
          <w:sz w:val="28"/>
          <w:lang w:val="en-US"/>
        </w:rPr>
        <w:t>workers.Automated</w:t>
      </w:r>
      <w:proofErr w:type="spellEnd"/>
      <w:r w:rsidRPr="008F5BC3">
        <w:rPr>
          <w:sz w:val="28"/>
          <w:lang w:val="en-US"/>
        </w:rPr>
        <w:t xml:space="preserve"> tracking and storage systems can reduce errors and optimize storage space. Robotics can help warehouses respond more quickly to changes in demand. Robotic systems can process and ship orders more quickly, improving customer experience. Real-time data from automation can provide better visibility into supply chain operations. Adaptable robotic systems can help warehouses respond to fluctuations in demand.</w:t>
      </w:r>
    </w:p>
    <w:p w:rsidR="00D5085C" w:rsidRDefault="00D5085C" w:rsidP="004F70B5">
      <w:pPr>
        <w:pStyle w:val="a4"/>
        <w:jc w:val="both"/>
        <w:rPr>
          <w:sz w:val="28"/>
          <w:lang w:val="en-US"/>
        </w:rPr>
      </w:pPr>
    </w:p>
    <w:p w:rsidR="00D5085C" w:rsidRPr="00D5085C" w:rsidRDefault="00D5085C" w:rsidP="00D5085C">
      <w:pPr>
        <w:pStyle w:val="a4"/>
        <w:jc w:val="center"/>
        <w:rPr>
          <w:sz w:val="28"/>
          <w:lang w:val="en-US"/>
        </w:rPr>
      </w:pPr>
      <w:r w:rsidRPr="00D5085C">
        <w:rPr>
          <w:sz w:val="28"/>
          <w:lang w:val="en-US"/>
        </w:rPr>
        <w:t>OUR OPINION ON THE TOPIC:</w:t>
      </w:r>
    </w:p>
    <w:p w:rsidR="00D5085C" w:rsidRPr="00D5085C" w:rsidRDefault="00D5085C" w:rsidP="00D5085C">
      <w:pPr>
        <w:pStyle w:val="a4"/>
        <w:jc w:val="both"/>
        <w:rPr>
          <w:sz w:val="28"/>
          <w:lang w:val="en-US"/>
        </w:rPr>
      </w:pPr>
    </w:p>
    <w:p w:rsidR="00D5085C" w:rsidRPr="008F5BC3" w:rsidRDefault="00D5085C" w:rsidP="00D5085C">
      <w:pPr>
        <w:pStyle w:val="a4"/>
        <w:jc w:val="both"/>
        <w:rPr>
          <w:sz w:val="28"/>
          <w:lang w:val="en-US"/>
        </w:rPr>
      </w:pPr>
      <w:r w:rsidRPr="00D5085C">
        <w:rPr>
          <w:sz w:val="28"/>
          <w:lang w:val="en-US"/>
        </w:rPr>
        <w:t xml:space="preserve">We think that the integration of automation and robotics into industries has brought numerous advantages. One of the most significant pros is the increased efficiency in operations, enabling businesses to complete tasks faster and more cost-effectively. Additionally, automation enhances accuracy, reducing human errors and ensuring consistent quality. Another crucial benefit is the improvement in safety, as robots can handle dangerous or physically demanding tasks, minimizing risks to human workers. However, alongside these benefits, there are cons that cannot be overlooked. A major concern is job displacement, as automation replaces many traditional roles, leaving workers without employment opportunities. This shift can lead to economic challenges, particularly in communities heavily reliant on labor-intensive industries, creating a pressing need for workforce reskilling and support systems. To address these challenges, collaboration is essential. Governments, businesses, and educational institutions must work together to create a balanced and inclusive future. This includes investing in training programs to help workers transition to new roles, fostering innovation in industries, and ensuring that the benefits of automation are shared </w:t>
      </w:r>
      <w:r w:rsidRPr="00D5085C">
        <w:rPr>
          <w:sz w:val="28"/>
          <w:lang w:val="en-US"/>
        </w:rPr>
        <w:lastRenderedPageBreak/>
        <w:t>across society. By uniting efforts, we can harness the potential of technology while mitigating its negative impacts.</w:t>
      </w:r>
    </w:p>
    <w:sectPr w:rsidR="00D5085C" w:rsidRPr="008F5B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0C8A"/>
    <w:multiLevelType w:val="hybridMultilevel"/>
    <w:tmpl w:val="6D3AAC2E"/>
    <w:lvl w:ilvl="0" w:tplc="04020011">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316102EC"/>
    <w:multiLevelType w:val="hybridMultilevel"/>
    <w:tmpl w:val="73FE786E"/>
    <w:lvl w:ilvl="0" w:tplc="04020011">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nsid w:val="54BC74BD"/>
    <w:multiLevelType w:val="hybridMultilevel"/>
    <w:tmpl w:val="F5F8C336"/>
    <w:lvl w:ilvl="0" w:tplc="04020011">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
    <w:nsid w:val="77EA2D3D"/>
    <w:multiLevelType w:val="hybridMultilevel"/>
    <w:tmpl w:val="4030F3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84"/>
    <w:rsid w:val="00135C70"/>
    <w:rsid w:val="00167838"/>
    <w:rsid w:val="004859C1"/>
    <w:rsid w:val="004F70B5"/>
    <w:rsid w:val="0056004A"/>
    <w:rsid w:val="005C0207"/>
    <w:rsid w:val="00733E84"/>
    <w:rsid w:val="007F0EAE"/>
    <w:rsid w:val="008F5BC3"/>
    <w:rsid w:val="00CA28FF"/>
    <w:rsid w:val="00D508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207"/>
  </w:style>
  <w:style w:type="paragraph" w:styleId="1">
    <w:name w:val="heading 1"/>
    <w:basedOn w:val="a"/>
    <w:next w:val="a"/>
    <w:link w:val="10"/>
    <w:uiPriority w:val="9"/>
    <w:qFormat/>
    <w:rsid w:val="005C0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C02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C020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C020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C020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C020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C02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C020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C02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C0207"/>
    <w:pPr>
      <w:spacing w:after="0" w:line="240" w:lineRule="auto"/>
    </w:pPr>
  </w:style>
  <w:style w:type="paragraph" w:styleId="a4">
    <w:name w:val="List Paragraph"/>
    <w:basedOn w:val="a"/>
    <w:uiPriority w:val="34"/>
    <w:qFormat/>
    <w:rsid w:val="005C0207"/>
    <w:pPr>
      <w:ind w:left="720"/>
      <w:contextualSpacing/>
    </w:pPr>
  </w:style>
  <w:style w:type="character" w:customStyle="1" w:styleId="10">
    <w:name w:val="Заглавие 1 Знак"/>
    <w:basedOn w:val="a0"/>
    <w:link w:val="1"/>
    <w:uiPriority w:val="9"/>
    <w:rsid w:val="005C0207"/>
    <w:rPr>
      <w:rFonts w:asciiTheme="majorHAnsi" w:eastAsiaTheme="majorEastAsia" w:hAnsiTheme="majorHAnsi" w:cstheme="majorBidi"/>
      <w:b/>
      <w:bCs/>
      <w:color w:val="365F91" w:themeColor="accent1" w:themeShade="BF"/>
      <w:sz w:val="28"/>
      <w:szCs w:val="28"/>
    </w:rPr>
  </w:style>
  <w:style w:type="character" w:customStyle="1" w:styleId="20">
    <w:name w:val="Заглавие 2 Знак"/>
    <w:basedOn w:val="a0"/>
    <w:link w:val="2"/>
    <w:uiPriority w:val="9"/>
    <w:semiHidden/>
    <w:rsid w:val="005C0207"/>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semiHidden/>
    <w:rsid w:val="005C0207"/>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5C0207"/>
    <w:rPr>
      <w:rFonts w:asciiTheme="majorHAnsi" w:eastAsiaTheme="majorEastAsia" w:hAnsiTheme="majorHAnsi" w:cstheme="majorBidi"/>
      <w:b/>
      <w:bCs/>
      <w:i/>
      <w:iCs/>
      <w:color w:val="4F81BD" w:themeColor="accent1"/>
    </w:rPr>
  </w:style>
  <w:style w:type="character" w:customStyle="1" w:styleId="50">
    <w:name w:val="Заглавие 5 Знак"/>
    <w:basedOn w:val="a0"/>
    <w:link w:val="5"/>
    <w:uiPriority w:val="9"/>
    <w:semiHidden/>
    <w:rsid w:val="005C0207"/>
    <w:rPr>
      <w:rFonts w:asciiTheme="majorHAnsi" w:eastAsiaTheme="majorEastAsia" w:hAnsiTheme="majorHAnsi" w:cstheme="majorBidi"/>
      <w:color w:val="243F60" w:themeColor="accent1" w:themeShade="7F"/>
    </w:rPr>
  </w:style>
  <w:style w:type="character" w:customStyle="1" w:styleId="60">
    <w:name w:val="Заглавие 6 Знак"/>
    <w:basedOn w:val="a0"/>
    <w:link w:val="6"/>
    <w:uiPriority w:val="9"/>
    <w:semiHidden/>
    <w:rsid w:val="005C0207"/>
    <w:rPr>
      <w:rFonts w:asciiTheme="majorHAnsi" w:eastAsiaTheme="majorEastAsia" w:hAnsiTheme="majorHAnsi" w:cstheme="majorBidi"/>
      <w:i/>
      <w:iCs/>
      <w:color w:val="243F60" w:themeColor="accent1" w:themeShade="7F"/>
    </w:rPr>
  </w:style>
  <w:style w:type="character" w:customStyle="1" w:styleId="70">
    <w:name w:val="Заглавие 7 Знак"/>
    <w:basedOn w:val="a0"/>
    <w:link w:val="7"/>
    <w:uiPriority w:val="9"/>
    <w:semiHidden/>
    <w:rsid w:val="005C0207"/>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5C0207"/>
    <w:rPr>
      <w:rFonts w:asciiTheme="majorHAnsi" w:eastAsiaTheme="majorEastAsia" w:hAnsiTheme="majorHAnsi" w:cstheme="majorBidi"/>
      <w:color w:val="4F81BD" w:themeColor="accent1"/>
      <w:sz w:val="20"/>
      <w:szCs w:val="20"/>
    </w:rPr>
  </w:style>
  <w:style w:type="character" w:customStyle="1" w:styleId="90">
    <w:name w:val="Заглавие 9 Знак"/>
    <w:basedOn w:val="a0"/>
    <w:link w:val="9"/>
    <w:uiPriority w:val="9"/>
    <w:semiHidden/>
    <w:rsid w:val="005C0207"/>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5C0207"/>
    <w:pPr>
      <w:spacing w:line="240" w:lineRule="auto"/>
    </w:pPr>
    <w:rPr>
      <w:b/>
      <w:bCs/>
      <w:color w:val="4F81BD" w:themeColor="accent1"/>
      <w:sz w:val="18"/>
      <w:szCs w:val="18"/>
    </w:rPr>
  </w:style>
  <w:style w:type="paragraph" w:styleId="a6">
    <w:name w:val="Title"/>
    <w:basedOn w:val="a"/>
    <w:next w:val="a"/>
    <w:link w:val="a7"/>
    <w:uiPriority w:val="10"/>
    <w:qFormat/>
    <w:rsid w:val="005C02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Заглавие Знак"/>
    <w:basedOn w:val="a0"/>
    <w:link w:val="a6"/>
    <w:uiPriority w:val="10"/>
    <w:rsid w:val="005C0207"/>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5C02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лавие Знак"/>
    <w:basedOn w:val="a0"/>
    <w:link w:val="a8"/>
    <w:uiPriority w:val="11"/>
    <w:rsid w:val="005C0207"/>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5C0207"/>
    <w:rPr>
      <w:b/>
      <w:bCs/>
    </w:rPr>
  </w:style>
  <w:style w:type="character" w:styleId="ab">
    <w:name w:val="Emphasis"/>
    <w:basedOn w:val="a0"/>
    <w:uiPriority w:val="20"/>
    <w:qFormat/>
    <w:rsid w:val="005C0207"/>
    <w:rPr>
      <w:i/>
      <w:iCs/>
    </w:rPr>
  </w:style>
  <w:style w:type="paragraph" w:styleId="ac">
    <w:name w:val="Quote"/>
    <w:basedOn w:val="a"/>
    <w:next w:val="a"/>
    <w:link w:val="ad"/>
    <w:uiPriority w:val="29"/>
    <w:qFormat/>
    <w:rsid w:val="005C0207"/>
    <w:rPr>
      <w:i/>
      <w:iCs/>
      <w:color w:val="000000" w:themeColor="text1"/>
    </w:rPr>
  </w:style>
  <w:style w:type="character" w:customStyle="1" w:styleId="ad">
    <w:name w:val="Цитат Знак"/>
    <w:basedOn w:val="a0"/>
    <w:link w:val="ac"/>
    <w:uiPriority w:val="29"/>
    <w:rsid w:val="005C0207"/>
    <w:rPr>
      <w:i/>
      <w:iCs/>
      <w:color w:val="000000" w:themeColor="text1"/>
    </w:rPr>
  </w:style>
  <w:style w:type="paragraph" w:styleId="ae">
    <w:name w:val="Intense Quote"/>
    <w:basedOn w:val="a"/>
    <w:next w:val="a"/>
    <w:link w:val="af"/>
    <w:uiPriority w:val="30"/>
    <w:qFormat/>
    <w:rsid w:val="005C0207"/>
    <w:pPr>
      <w:pBdr>
        <w:bottom w:val="single" w:sz="4" w:space="4" w:color="4F81BD" w:themeColor="accent1"/>
      </w:pBdr>
      <w:spacing w:before="200" w:after="280"/>
      <w:ind w:left="936" w:right="936"/>
    </w:pPr>
    <w:rPr>
      <w:b/>
      <w:bCs/>
      <w:i/>
      <w:iCs/>
      <w:color w:val="4F81BD" w:themeColor="accent1"/>
    </w:rPr>
  </w:style>
  <w:style w:type="character" w:customStyle="1" w:styleId="af">
    <w:name w:val="Интензивно цитиране Знак"/>
    <w:basedOn w:val="a0"/>
    <w:link w:val="ae"/>
    <w:uiPriority w:val="30"/>
    <w:rsid w:val="005C0207"/>
    <w:rPr>
      <w:b/>
      <w:bCs/>
      <w:i/>
      <w:iCs/>
      <w:color w:val="4F81BD" w:themeColor="accent1"/>
    </w:rPr>
  </w:style>
  <w:style w:type="character" w:styleId="af0">
    <w:name w:val="Subtle Emphasis"/>
    <w:basedOn w:val="a0"/>
    <w:uiPriority w:val="19"/>
    <w:qFormat/>
    <w:rsid w:val="005C0207"/>
    <w:rPr>
      <w:i/>
      <w:iCs/>
      <w:color w:val="808080" w:themeColor="text1" w:themeTint="7F"/>
    </w:rPr>
  </w:style>
  <w:style w:type="character" w:styleId="af1">
    <w:name w:val="Intense Emphasis"/>
    <w:basedOn w:val="a0"/>
    <w:uiPriority w:val="21"/>
    <w:qFormat/>
    <w:rsid w:val="005C0207"/>
    <w:rPr>
      <w:b/>
      <w:bCs/>
      <w:i/>
      <w:iCs/>
      <w:color w:val="4F81BD" w:themeColor="accent1"/>
    </w:rPr>
  </w:style>
  <w:style w:type="character" w:styleId="af2">
    <w:name w:val="Subtle Reference"/>
    <w:basedOn w:val="a0"/>
    <w:uiPriority w:val="31"/>
    <w:qFormat/>
    <w:rsid w:val="005C0207"/>
    <w:rPr>
      <w:smallCaps/>
      <w:color w:val="C0504D" w:themeColor="accent2"/>
      <w:u w:val="single"/>
    </w:rPr>
  </w:style>
  <w:style w:type="character" w:styleId="af3">
    <w:name w:val="Intense Reference"/>
    <w:basedOn w:val="a0"/>
    <w:uiPriority w:val="32"/>
    <w:qFormat/>
    <w:rsid w:val="005C0207"/>
    <w:rPr>
      <w:b/>
      <w:bCs/>
      <w:smallCaps/>
      <w:color w:val="C0504D" w:themeColor="accent2"/>
      <w:spacing w:val="5"/>
      <w:u w:val="single"/>
    </w:rPr>
  </w:style>
  <w:style w:type="character" w:styleId="af4">
    <w:name w:val="Book Title"/>
    <w:basedOn w:val="a0"/>
    <w:uiPriority w:val="33"/>
    <w:qFormat/>
    <w:rsid w:val="005C0207"/>
    <w:rPr>
      <w:b/>
      <w:bCs/>
      <w:smallCaps/>
      <w:spacing w:val="5"/>
    </w:rPr>
  </w:style>
  <w:style w:type="paragraph" w:styleId="af5">
    <w:name w:val="TOC Heading"/>
    <w:basedOn w:val="1"/>
    <w:next w:val="a"/>
    <w:uiPriority w:val="39"/>
    <w:semiHidden/>
    <w:unhideWhenUsed/>
    <w:qFormat/>
    <w:rsid w:val="005C020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207"/>
  </w:style>
  <w:style w:type="paragraph" w:styleId="1">
    <w:name w:val="heading 1"/>
    <w:basedOn w:val="a"/>
    <w:next w:val="a"/>
    <w:link w:val="10"/>
    <w:uiPriority w:val="9"/>
    <w:qFormat/>
    <w:rsid w:val="005C0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C02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C020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C020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C020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C020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C02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C020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C02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C0207"/>
    <w:pPr>
      <w:spacing w:after="0" w:line="240" w:lineRule="auto"/>
    </w:pPr>
  </w:style>
  <w:style w:type="paragraph" w:styleId="a4">
    <w:name w:val="List Paragraph"/>
    <w:basedOn w:val="a"/>
    <w:uiPriority w:val="34"/>
    <w:qFormat/>
    <w:rsid w:val="005C0207"/>
    <w:pPr>
      <w:ind w:left="720"/>
      <w:contextualSpacing/>
    </w:pPr>
  </w:style>
  <w:style w:type="character" w:customStyle="1" w:styleId="10">
    <w:name w:val="Заглавие 1 Знак"/>
    <w:basedOn w:val="a0"/>
    <w:link w:val="1"/>
    <w:uiPriority w:val="9"/>
    <w:rsid w:val="005C0207"/>
    <w:rPr>
      <w:rFonts w:asciiTheme="majorHAnsi" w:eastAsiaTheme="majorEastAsia" w:hAnsiTheme="majorHAnsi" w:cstheme="majorBidi"/>
      <w:b/>
      <w:bCs/>
      <w:color w:val="365F91" w:themeColor="accent1" w:themeShade="BF"/>
      <w:sz w:val="28"/>
      <w:szCs w:val="28"/>
    </w:rPr>
  </w:style>
  <w:style w:type="character" w:customStyle="1" w:styleId="20">
    <w:name w:val="Заглавие 2 Знак"/>
    <w:basedOn w:val="a0"/>
    <w:link w:val="2"/>
    <w:uiPriority w:val="9"/>
    <w:semiHidden/>
    <w:rsid w:val="005C0207"/>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semiHidden/>
    <w:rsid w:val="005C0207"/>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5C0207"/>
    <w:rPr>
      <w:rFonts w:asciiTheme="majorHAnsi" w:eastAsiaTheme="majorEastAsia" w:hAnsiTheme="majorHAnsi" w:cstheme="majorBidi"/>
      <w:b/>
      <w:bCs/>
      <w:i/>
      <w:iCs/>
      <w:color w:val="4F81BD" w:themeColor="accent1"/>
    </w:rPr>
  </w:style>
  <w:style w:type="character" w:customStyle="1" w:styleId="50">
    <w:name w:val="Заглавие 5 Знак"/>
    <w:basedOn w:val="a0"/>
    <w:link w:val="5"/>
    <w:uiPriority w:val="9"/>
    <w:semiHidden/>
    <w:rsid w:val="005C0207"/>
    <w:rPr>
      <w:rFonts w:asciiTheme="majorHAnsi" w:eastAsiaTheme="majorEastAsia" w:hAnsiTheme="majorHAnsi" w:cstheme="majorBidi"/>
      <w:color w:val="243F60" w:themeColor="accent1" w:themeShade="7F"/>
    </w:rPr>
  </w:style>
  <w:style w:type="character" w:customStyle="1" w:styleId="60">
    <w:name w:val="Заглавие 6 Знак"/>
    <w:basedOn w:val="a0"/>
    <w:link w:val="6"/>
    <w:uiPriority w:val="9"/>
    <w:semiHidden/>
    <w:rsid w:val="005C0207"/>
    <w:rPr>
      <w:rFonts w:asciiTheme="majorHAnsi" w:eastAsiaTheme="majorEastAsia" w:hAnsiTheme="majorHAnsi" w:cstheme="majorBidi"/>
      <w:i/>
      <w:iCs/>
      <w:color w:val="243F60" w:themeColor="accent1" w:themeShade="7F"/>
    </w:rPr>
  </w:style>
  <w:style w:type="character" w:customStyle="1" w:styleId="70">
    <w:name w:val="Заглавие 7 Знак"/>
    <w:basedOn w:val="a0"/>
    <w:link w:val="7"/>
    <w:uiPriority w:val="9"/>
    <w:semiHidden/>
    <w:rsid w:val="005C0207"/>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5C0207"/>
    <w:rPr>
      <w:rFonts w:asciiTheme="majorHAnsi" w:eastAsiaTheme="majorEastAsia" w:hAnsiTheme="majorHAnsi" w:cstheme="majorBidi"/>
      <w:color w:val="4F81BD" w:themeColor="accent1"/>
      <w:sz w:val="20"/>
      <w:szCs w:val="20"/>
    </w:rPr>
  </w:style>
  <w:style w:type="character" w:customStyle="1" w:styleId="90">
    <w:name w:val="Заглавие 9 Знак"/>
    <w:basedOn w:val="a0"/>
    <w:link w:val="9"/>
    <w:uiPriority w:val="9"/>
    <w:semiHidden/>
    <w:rsid w:val="005C0207"/>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5C0207"/>
    <w:pPr>
      <w:spacing w:line="240" w:lineRule="auto"/>
    </w:pPr>
    <w:rPr>
      <w:b/>
      <w:bCs/>
      <w:color w:val="4F81BD" w:themeColor="accent1"/>
      <w:sz w:val="18"/>
      <w:szCs w:val="18"/>
    </w:rPr>
  </w:style>
  <w:style w:type="paragraph" w:styleId="a6">
    <w:name w:val="Title"/>
    <w:basedOn w:val="a"/>
    <w:next w:val="a"/>
    <w:link w:val="a7"/>
    <w:uiPriority w:val="10"/>
    <w:qFormat/>
    <w:rsid w:val="005C02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Заглавие Знак"/>
    <w:basedOn w:val="a0"/>
    <w:link w:val="a6"/>
    <w:uiPriority w:val="10"/>
    <w:rsid w:val="005C0207"/>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5C02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лавие Знак"/>
    <w:basedOn w:val="a0"/>
    <w:link w:val="a8"/>
    <w:uiPriority w:val="11"/>
    <w:rsid w:val="005C0207"/>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5C0207"/>
    <w:rPr>
      <w:b/>
      <w:bCs/>
    </w:rPr>
  </w:style>
  <w:style w:type="character" w:styleId="ab">
    <w:name w:val="Emphasis"/>
    <w:basedOn w:val="a0"/>
    <w:uiPriority w:val="20"/>
    <w:qFormat/>
    <w:rsid w:val="005C0207"/>
    <w:rPr>
      <w:i/>
      <w:iCs/>
    </w:rPr>
  </w:style>
  <w:style w:type="paragraph" w:styleId="ac">
    <w:name w:val="Quote"/>
    <w:basedOn w:val="a"/>
    <w:next w:val="a"/>
    <w:link w:val="ad"/>
    <w:uiPriority w:val="29"/>
    <w:qFormat/>
    <w:rsid w:val="005C0207"/>
    <w:rPr>
      <w:i/>
      <w:iCs/>
      <w:color w:val="000000" w:themeColor="text1"/>
    </w:rPr>
  </w:style>
  <w:style w:type="character" w:customStyle="1" w:styleId="ad">
    <w:name w:val="Цитат Знак"/>
    <w:basedOn w:val="a0"/>
    <w:link w:val="ac"/>
    <w:uiPriority w:val="29"/>
    <w:rsid w:val="005C0207"/>
    <w:rPr>
      <w:i/>
      <w:iCs/>
      <w:color w:val="000000" w:themeColor="text1"/>
    </w:rPr>
  </w:style>
  <w:style w:type="paragraph" w:styleId="ae">
    <w:name w:val="Intense Quote"/>
    <w:basedOn w:val="a"/>
    <w:next w:val="a"/>
    <w:link w:val="af"/>
    <w:uiPriority w:val="30"/>
    <w:qFormat/>
    <w:rsid w:val="005C0207"/>
    <w:pPr>
      <w:pBdr>
        <w:bottom w:val="single" w:sz="4" w:space="4" w:color="4F81BD" w:themeColor="accent1"/>
      </w:pBdr>
      <w:spacing w:before="200" w:after="280"/>
      <w:ind w:left="936" w:right="936"/>
    </w:pPr>
    <w:rPr>
      <w:b/>
      <w:bCs/>
      <w:i/>
      <w:iCs/>
      <w:color w:val="4F81BD" w:themeColor="accent1"/>
    </w:rPr>
  </w:style>
  <w:style w:type="character" w:customStyle="1" w:styleId="af">
    <w:name w:val="Интензивно цитиране Знак"/>
    <w:basedOn w:val="a0"/>
    <w:link w:val="ae"/>
    <w:uiPriority w:val="30"/>
    <w:rsid w:val="005C0207"/>
    <w:rPr>
      <w:b/>
      <w:bCs/>
      <w:i/>
      <w:iCs/>
      <w:color w:val="4F81BD" w:themeColor="accent1"/>
    </w:rPr>
  </w:style>
  <w:style w:type="character" w:styleId="af0">
    <w:name w:val="Subtle Emphasis"/>
    <w:basedOn w:val="a0"/>
    <w:uiPriority w:val="19"/>
    <w:qFormat/>
    <w:rsid w:val="005C0207"/>
    <w:rPr>
      <w:i/>
      <w:iCs/>
      <w:color w:val="808080" w:themeColor="text1" w:themeTint="7F"/>
    </w:rPr>
  </w:style>
  <w:style w:type="character" w:styleId="af1">
    <w:name w:val="Intense Emphasis"/>
    <w:basedOn w:val="a0"/>
    <w:uiPriority w:val="21"/>
    <w:qFormat/>
    <w:rsid w:val="005C0207"/>
    <w:rPr>
      <w:b/>
      <w:bCs/>
      <w:i/>
      <w:iCs/>
      <w:color w:val="4F81BD" w:themeColor="accent1"/>
    </w:rPr>
  </w:style>
  <w:style w:type="character" w:styleId="af2">
    <w:name w:val="Subtle Reference"/>
    <w:basedOn w:val="a0"/>
    <w:uiPriority w:val="31"/>
    <w:qFormat/>
    <w:rsid w:val="005C0207"/>
    <w:rPr>
      <w:smallCaps/>
      <w:color w:val="C0504D" w:themeColor="accent2"/>
      <w:u w:val="single"/>
    </w:rPr>
  </w:style>
  <w:style w:type="character" w:styleId="af3">
    <w:name w:val="Intense Reference"/>
    <w:basedOn w:val="a0"/>
    <w:uiPriority w:val="32"/>
    <w:qFormat/>
    <w:rsid w:val="005C0207"/>
    <w:rPr>
      <w:b/>
      <w:bCs/>
      <w:smallCaps/>
      <w:color w:val="C0504D" w:themeColor="accent2"/>
      <w:spacing w:val="5"/>
      <w:u w:val="single"/>
    </w:rPr>
  </w:style>
  <w:style w:type="character" w:styleId="af4">
    <w:name w:val="Book Title"/>
    <w:basedOn w:val="a0"/>
    <w:uiPriority w:val="33"/>
    <w:qFormat/>
    <w:rsid w:val="005C0207"/>
    <w:rPr>
      <w:b/>
      <w:bCs/>
      <w:smallCaps/>
      <w:spacing w:val="5"/>
    </w:rPr>
  </w:style>
  <w:style w:type="paragraph" w:styleId="af5">
    <w:name w:val="TOC Heading"/>
    <w:basedOn w:val="1"/>
    <w:next w:val="a"/>
    <w:uiPriority w:val="39"/>
    <w:semiHidden/>
    <w:unhideWhenUsed/>
    <w:qFormat/>
    <w:rsid w:val="005C02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4</Pages>
  <Words>879</Words>
  <Characters>5013</Characters>
  <Application>Microsoft Office Word</Application>
  <DocSecurity>0</DocSecurity>
  <Lines>41</Lines>
  <Paragraphs>11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Stone</dc:creator>
  <cp:lastModifiedBy>Stone</cp:lastModifiedBy>
  <cp:revision>5</cp:revision>
  <dcterms:created xsi:type="dcterms:W3CDTF">2024-11-16T14:25:00Z</dcterms:created>
  <dcterms:modified xsi:type="dcterms:W3CDTF">2024-11-17T13:32:00Z</dcterms:modified>
</cp:coreProperties>
</file>