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8B" w:rsidRDefault="00950A8B" w:rsidP="00950A8B">
      <w:pPr>
        <w:pStyle w:val="berschrift2"/>
      </w:pPr>
      <w:r>
        <w:t>1. Kovarianzmatrix</w:t>
      </w:r>
    </w:p>
    <w:p w:rsidR="00235151" w:rsidRDefault="00950A8B" w:rsidP="00B407AE">
      <w:pPr>
        <w:pStyle w:val="berschrift3"/>
      </w:pPr>
      <w:r w:rsidRPr="00F95EA4">
        <w:rPr>
          <w:rStyle w:val="berschrift3Zchn"/>
          <w:b/>
        </w:rPr>
        <w:t>a)</w:t>
      </w:r>
      <w:r w:rsidR="00B407AE">
        <w:rPr>
          <w:rStyle w:val="berschrift3Zchn"/>
          <w:b/>
        </w:rPr>
        <w:t xml:space="preserve"> </w:t>
      </w:r>
      <w:r w:rsidR="00C80300" w:rsidRPr="00B407AE">
        <w:rPr>
          <w:rFonts w:asciiTheme="minorHAnsi" w:eastAsiaTheme="minorEastAsia" w:hAnsiTheme="minorHAnsi" w:cstheme="minorBidi"/>
          <w:b w:val="0"/>
          <w:bCs w:val="0"/>
          <w:color w:val="auto"/>
        </w:rPr>
        <w:t>Code: ourCov.m</w:t>
      </w:r>
    </w:p>
    <w:p w:rsidR="00235151" w:rsidRDefault="00235151" w:rsidP="00F95EA4">
      <w:pPr>
        <w:pStyle w:val="berschrift3"/>
      </w:pPr>
      <w:r>
        <w:t>b)</w:t>
      </w:r>
    </w:p>
    <w:p w:rsidR="00235151" w:rsidRDefault="004A687E">
      <w:r>
        <w:t xml:space="preserve">Im Datensatz 1 ist die Varianz in x-Richtung mit 81.4 recht hoch, in y-Richtung </w:t>
      </w:r>
      <w:r w:rsidR="006F64D2">
        <w:t xml:space="preserve">mit </w:t>
      </w:r>
      <w:r>
        <w:t>1.18 vergleichsweise gering. Die Kovarianz liegt bei 1.78, somit besteht ein monotoner Zusammenhang zwischen den Daten.</w:t>
      </w:r>
      <w:r w:rsidR="006F64D2">
        <w:t xml:space="preserve"> Außerdem sind die Daten annähernd achsenparallel.</w:t>
      </w:r>
    </w:p>
    <w:p w:rsidR="006F64D2" w:rsidRDefault="006F64D2" w:rsidP="006F64D2">
      <w:r>
        <w:t>Im Datensatz 2</w:t>
      </w:r>
      <w:r>
        <w:t xml:space="preserve"> ist </w:t>
      </w:r>
      <w:r>
        <w:t>die Varianz in x-Richtung mit 0.74</w:t>
      </w:r>
      <w:r>
        <w:t xml:space="preserve"> </w:t>
      </w:r>
      <w:r>
        <w:t>sehr niedrig</w:t>
      </w:r>
      <w:r>
        <w:t xml:space="preserve">, in y-Richtung </w:t>
      </w:r>
      <w:r>
        <w:t>116.31 vergleichsweise hoch</w:t>
      </w:r>
      <w:r>
        <w:t xml:space="preserve">. </w:t>
      </w:r>
      <w:r>
        <w:t>Die Kovarianz liegt bei 1.2</w:t>
      </w:r>
      <w:r>
        <w:t>, somit besteht ein monotoner Zusammenhang zwischen den Daten.</w:t>
      </w:r>
      <w:r>
        <w:t xml:space="preserve"> Außerdem sind die Daten annähernd achsenparallel.</w:t>
      </w:r>
    </w:p>
    <w:p w:rsidR="006F64D2" w:rsidRDefault="006F64D2" w:rsidP="006F64D2">
      <w:r>
        <w:t>Im Datensatz 3</w:t>
      </w:r>
      <w:r>
        <w:t xml:space="preserve"> ist </w:t>
      </w:r>
      <w:r w:rsidR="00166C8F">
        <w:t>die Varianz in x-Richtung mit 110.49</w:t>
      </w:r>
      <w:r>
        <w:t xml:space="preserve"> recht hoch, in y-Richtung </w:t>
      </w:r>
      <w:r w:rsidR="00166C8F">
        <w:t>12.75</w:t>
      </w:r>
      <w:r>
        <w:t xml:space="preserve"> vergleichsweise gering. </w:t>
      </w:r>
      <w:r>
        <w:t>Die Kovarianz liegt bei 36.1</w:t>
      </w:r>
      <w:r>
        <w:t xml:space="preserve">, somit besteht ein monotoner </w:t>
      </w:r>
      <w:r>
        <w:t>Zusammenhang zwischen den Daten, und sie sind auf einer monoton steigenden Linie angeordnet.</w:t>
      </w:r>
    </w:p>
    <w:p w:rsidR="006F64D2" w:rsidRDefault="006F64D2">
      <w:r>
        <w:t>Im Datensatz 4</w:t>
      </w:r>
      <w:r w:rsidR="00073B54">
        <w:t xml:space="preserve"> liegt die Varianz in x-Richtung bei 115.84</w:t>
      </w:r>
      <w:r>
        <w:t xml:space="preserve">, in y-Richtung </w:t>
      </w:r>
      <w:r w:rsidR="00073B54">
        <w:t>bei 96.58, die Streuung der Daten ist in beide Richtungen sehr hoch</w:t>
      </w:r>
      <w:r>
        <w:t xml:space="preserve">. </w:t>
      </w:r>
      <w:r w:rsidR="00073B54">
        <w:t>Die Kovarianz liegt bei -4.5</w:t>
      </w:r>
      <w:r>
        <w:t xml:space="preserve">, somit besteht </w:t>
      </w:r>
      <w:r w:rsidR="00073B54">
        <w:t>k</w:t>
      </w:r>
      <w:r>
        <w:t>ein monotoner Zusammenhang zwischen den Daten.</w:t>
      </w:r>
    </w:p>
    <w:p w:rsidR="0028561A" w:rsidRDefault="00950A8B" w:rsidP="00950A8B">
      <w:pPr>
        <w:pStyle w:val="berschrift2"/>
      </w:pPr>
      <w:r>
        <w:t>2. PCA</w:t>
      </w:r>
    </w:p>
    <w:p w:rsidR="00F95EA4" w:rsidRPr="00F95EA4" w:rsidRDefault="00F95EA4" w:rsidP="00F95EA4">
      <w:pPr>
        <w:pStyle w:val="berschrift3"/>
        <w:rPr>
          <w:rStyle w:val="berschrift3Zchn"/>
          <w:b/>
        </w:rPr>
      </w:pPr>
      <w:r w:rsidRPr="00F95EA4">
        <w:rPr>
          <w:rStyle w:val="berschrift3Zchn"/>
          <w:b/>
        </w:rPr>
        <w:t>a)</w:t>
      </w:r>
    </w:p>
    <w:p w:rsidR="0028561A" w:rsidRDefault="00856B5E">
      <w:r>
        <w:rPr>
          <w:noProof/>
        </w:rPr>
        <w:drawing>
          <wp:inline distT="0" distB="0" distL="0" distR="0" wp14:anchorId="1565CA0B" wp14:editId="7D04D757">
            <wp:extent cx="2800350" cy="2264370"/>
            <wp:effectExtent l="19050" t="19050" r="19050" b="222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896" t="21247" r="9375" b="5458"/>
                    <a:stretch/>
                  </pic:blipFill>
                  <pic:spPr bwMode="auto">
                    <a:xfrm>
                      <a:off x="0" y="0"/>
                      <a:ext cx="2808284" cy="227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90F12E" wp14:editId="06B8A5E3">
            <wp:extent cx="2826383" cy="2279540"/>
            <wp:effectExtent l="19050" t="19050" r="12700" b="260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417" t="21639" r="9722" b="6042"/>
                    <a:stretch/>
                  </pic:blipFill>
                  <pic:spPr bwMode="auto">
                    <a:xfrm>
                      <a:off x="0" y="0"/>
                      <a:ext cx="2834121" cy="2285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6B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7142E9" wp14:editId="4720BCFC">
            <wp:extent cx="2848052" cy="2274743"/>
            <wp:effectExtent l="19050" t="19050" r="9525" b="1143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243" t="21638" r="9548" b="6432"/>
                    <a:stretch/>
                  </pic:blipFill>
                  <pic:spPr bwMode="auto">
                    <a:xfrm>
                      <a:off x="0" y="0"/>
                      <a:ext cx="2848052" cy="2274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E488E09" wp14:editId="52C19E0D">
            <wp:extent cx="2800350" cy="2269249"/>
            <wp:effectExtent l="19050" t="19050" r="19050" b="171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070" t="18323" r="9374" b="8382"/>
                    <a:stretch/>
                  </pic:blipFill>
                  <pic:spPr bwMode="auto">
                    <a:xfrm>
                      <a:off x="0" y="0"/>
                      <a:ext cx="2800350" cy="2269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A4" w:rsidRPr="00F95EA4" w:rsidRDefault="0028561A" w:rsidP="00F95EA4">
      <w:pPr>
        <w:pStyle w:val="berschrift3"/>
        <w:rPr>
          <w:rStyle w:val="berschrift3Zchn"/>
          <w:b/>
        </w:rPr>
      </w:pPr>
      <w:r w:rsidRPr="00F95EA4">
        <w:rPr>
          <w:rStyle w:val="berschrift3Zchn"/>
          <w:b/>
        </w:rPr>
        <w:lastRenderedPageBreak/>
        <w:t>b)</w:t>
      </w:r>
    </w:p>
    <w:p w:rsidR="0028561A" w:rsidRDefault="0028561A">
      <w:r>
        <w:t>Eigenvektor: Vektor, dessen Richtung in der Abbildung nicht verändert wird, sondern nur skaliert</w:t>
      </w:r>
      <w:r w:rsidR="00F75F81">
        <w:t>.</w:t>
      </w:r>
    </w:p>
    <w:p w:rsidR="00F75F81" w:rsidRDefault="003B5A56">
      <w:r>
        <w:t>Die Eigenvektoren entsprechen der Kovarianz und geben die Lage der statistischen Verteilung im Raum/der Ebene an</w:t>
      </w:r>
      <w:r w:rsidR="00E14705">
        <w:t>.</w:t>
      </w:r>
      <w:bookmarkStart w:id="0" w:name="_GoBack"/>
      <w:bookmarkEnd w:id="0"/>
    </w:p>
    <w:p w:rsidR="00F95EA4" w:rsidRPr="00F95EA4" w:rsidRDefault="0028561A" w:rsidP="00F95EA4">
      <w:pPr>
        <w:pStyle w:val="berschrift3"/>
      </w:pPr>
      <w:r w:rsidRPr="00F95EA4">
        <w:rPr>
          <w:rStyle w:val="berschrift3Zchn"/>
          <w:b/>
        </w:rPr>
        <w:t>c)</w:t>
      </w:r>
      <w:r w:rsidRPr="00F95EA4">
        <w:t xml:space="preserve"> </w:t>
      </w:r>
    </w:p>
    <w:p w:rsidR="00F75F81" w:rsidRPr="0044184A" w:rsidRDefault="0044184A" w:rsidP="007E6FB0">
      <w:pPr>
        <w:rPr>
          <w:b/>
        </w:rPr>
      </w:pPr>
      <w:r>
        <w:t>Der Eigenwert gibt den Skalierungsfaktor des Eigenvektors an. Er</w:t>
      </w:r>
      <w:r w:rsidR="003B5A56">
        <w:t xml:space="preserve"> entspricht der Varianz und gibt die</w:t>
      </w:r>
      <w:r>
        <w:t xml:space="preserve"> Skalierung der Verteilung in Richtung der Eigenvektoren </w:t>
      </w:r>
      <w:r w:rsidR="003B5A56">
        <w:t>an</w:t>
      </w:r>
      <w:r w:rsidR="00E14705">
        <w:rPr>
          <w:b/>
        </w:rPr>
        <w:t>.</w:t>
      </w:r>
    </w:p>
    <w:p w:rsidR="00F95EA4" w:rsidRPr="00F95EA4" w:rsidRDefault="0064510D" w:rsidP="00F95EA4">
      <w:pPr>
        <w:pStyle w:val="berschrift3"/>
        <w:rPr>
          <w:rStyle w:val="berschrift3Zchn"/>
          <w:b/>
        </w:rPr>
      </w:pPr>
      <w:r w:rsidRPr="00F95EA4">
        <w:rPr>
          <w:rStyle w:val="berschrift3Zchn"/>
          <w:b/>
        </w:rPr>
        <w:t>d)</w:t>
      </w:r>
    </w:p>
    <w:p w:rsidR="0064510D" w:rsidRDefault="00685346">
      <w:r>
        <w:t>Das Nichtabziehen des Mittelwerts hätte zur Folge, dass d</w:t>
      </w:r>
      <w:r w:rsidR="003B5A56">
        <w:t>ie Datenpunkte um die Mittelwerts-Vektoren verschoben</w:t>
      </w:r>
      <w:r w:rsidR="00F362A2">
        <w:t xml:space="preserve"> wären</w:t>
      </w:r>
      <w:r w:rsidR="002A188C">
        <w:t xml:space="preserve"> </w:t>
      </w:r>
      <w:r w:rsidR="00AE71C3">
        <w:t xml:space="preserve">und stimmen </w:t>
      </w:r>
      <w:r w:rsidR="00F362A2">
        <w:t>somit</w:t>
      </w:r>
      <w:r w:rsidR="003B5A56">
        <w:t xml:space="preserve"> nicht meh</w:t>
      </w:r>
      <w:r w:rsidR="00711D05">
        <w:t>r dem ursprünglichen Datensatz</w:t>
      </w:r>
      <w:r w:rsidR="00AE71C3">
        <w:t xml:space="preserve"> überein</w:t>
      </w:r>
      <w:r w:rsidR="00711D05">
        <w:t>.</w:t>
      </w:r>
    </w:p>
    <w:p w:rsidR="00CE5E79" w:rsidRDefault="00B407AE" w:rsidP="00576007">
      <w:pPr>
        <w:jc w:val="center"/>
      </w:pPr>
      <w:r>
        <w:rPr>
          <w:noProof/>
        </w:rPr>
        <w:drawing>
          <wp:inline distT="0" distB="0" distL="0" distR="0" wp14:anchorId="0AD3AE2F" wp14:editId="78933DBF">
            <wp:extent cx="3914775" cy="3163539"/>
            <wp:effectExtent l="19050" t="19050" r="9525" b="184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549" t="20468" r="9028" b="5654"/>
                    <a:stretch/>
                  </pic:blipFill>
                  <pic:spPr bwMode="auto">
                    <a:xfrm>
                      <a:off x="0" y="0"/>
                      <a:ext cx="3917987" cy="316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EC9" w:rsidRDefault="00950A8B" w:rsidP="00950A8B">
      <w:pPr>
        <w:pStyle w:val="berschrift2"/>
      </w:pPr>
      <w:r>
        <w:t>3. Unterraum-Projektion</w:t>
      </w:r>
    </w:p>
    <w:p w:rsidR="00950A8B" w:rsidRDefault="00950A8B" w:rsidP="00F95EA4">
      <w:pPr>
        <w:pStyle w:val="berschrift3"/>
      </w:pPr>
      <w:r>
        <w:t>a)</w:t>
      </w:r>
    </w:p>
    <w:p w:rsidR="008D5541" w:rsidRDefault="008D5541" w:rsidP="008D5541">
      <w:r>
        <w:t>(ich versteh nicht ganz, was die Fragestellung von mir will)</w:t>
      </w:r>
    </w:p>
    <w:p w:rsidR="008D5541" w:rsidRDefault="008D5541" w:rsidP="008D5541">
      <w:r>
        <w:t>Im Grunde ist das jetzt eindimensional, weil alles auf einer Linie liegt.</w:t>
      </w:r>
    </w:p>
    <w:p w:rsidR="008D5541" w:rsidRPr="008D5541" w:rsidRDefault="00BA5D36" w:rsidP="00D8617F">
      <w:r>
        <w:t>Der durchschnittliche Fehler liegt bei 0.7257259304%</w:t>
      </w:r>
    </w:p>
    <w:p w:rsidR="00950A8B" w:rsidRDefault="00950A8B" w:rsidP="00F95EA4">
      <w:pPr>
        <w:pStyle w:val="berschrift3"/>
      </w:pPr>
      <w:r>
        <w:t>b)</w:t>
      </w:r>
    </w:p>
    <w:p w:rsidR="00D42389" w:rsidRDefault="00D42389" w:rsidP="00BA5D36">
      <w:r>
        <w:t>Die Projektion versteh ich nicht so ganz</w:t>
      </w:r>
    </w:p>
    <w:p w:rsidR="00BA5D36" w:rsidRPr="00BA5D36" w:rsidRDefault="002A406D" w:rsidP="00BA5D36">
      <w:r>
        <w:t>Nutzt man den Nebenvektor anstelle des Hauptvektors, liegt der durchschnittliche Fehler bei 8.9%</w:t>
      </w:r>
      <w:r w:rsidR="0043090D">
        <w:t>. Es empfiehlt sich also, jene Eigenvektoren zu verwenden, die die größte Varianz besitzen, da beim Projizieren auf einen Vektor mit geringer Varianz der Fehler steigt.</w:t>
      </w:r>
    </w:p>
    <w:p w:rsidR="00950A8B" w:rsidRDefault="00950A8B" w:rsidP="00950A8B">
      <w:pPr>
        <w:pStyle w:val="berschrift2"/>
      </w:pPr>
      <w:r>
        <w:lastRenderedPageBreak/>
        <w:t>4. Untersuchungen in 3D</w:t>
      </w:r>
    </w:p>
    <w:p w:rsidR="00950A8B" w:rsidRDefault="00950A8B" w:rsidP="00F95EA4">
      <w:pPr>
        <w:pStyle w:val="berschrift3"/>
        <w:rPr>
          <w:lang w:val="en-US"/>
        </w:rPr>
      </w:pPr>
      <w:r w:rsidRPr="00EC379B">
        <w:rPr>
          <w:lang w:val="en-US"/>
        </w:rPr>
        <w:t>a)</w:t>
      </w:r>
    </w:p>
    <w:p w:rsidR="000D6F25" w:rsidRPr="000D6F25" w:rsidRDefault="006A72B2" w:rsidP="000D6F25">
      <w:pPr>
        <w:rPr>
          <w:lang w:val="en-US"/>
        </w:rPr>
      </w:pPr>
      <w:r>
        <w:rPr>
          <w:lang w:val="en-US"/>
        </w:rPr>
        <w:t>Relation? :/</w:t>
      </w:r>
    </w:p>
    <w:p w:rsidR="00950A8B" w:rsidRDefault="00950A8B" w:rsidP="00F95EA4">
      <w:pPr>
        <w:pStyle w:val="berschrift3"/>
        <w:rPr>
          <w:lang w:val="en-US"/>
        </w:rPr>
      </w:pPr>
      <w:r w:rsidRPr="00EC379B">
        <w:rPr>
          <w:lang w:val="en-US"/>
        </w:rPr>
        <w:t>b)</w:t>
      </w:r>
    </w:p>
    <w:p w:rsidR="006A72B2" w:rsidRPr="00F10BDF" w:rsidRDefault="00F10BDF" w:rsidP="006A72B2">
      <w:r w:rsidRPr="00F10BDF">
        <w:t>Projektion?</w:t>
      </w:r>
    </w:p>
    <w:p w:rsidR="00F10BDF" w:rsidRPr="00F10BDF" w:rsidRDefault="00F10BDF" w:rsidP="006A72B2">
      <w:r w:rsidRPr="00F10BDF">
        <w:t>Werden die Daten auf den Unterraum der ersten beiden Eigenvektoren (= jene mit der höchsten Ausdehnung)</w:t>
      </w:r>
      <w:r>
        <w:t xml:space="preserve"> projiziert</w:t>
      </w:r>
      <w:r w:rsidRPr="00F10BDF">
        <w:t xml:space="preserve">, so </w:t>
      </w:r>
      <w:r>
        <w:t>liegen die Daten auf einer Ebene statt im dreidimensionalen Raum und es geht eine Ausdehnung der Daten verloren.</w:t>
      </w:r>
    </w:p>
    <w:p w:rsidR="00950A8B" w:rsidRPr="00EC379B" w:rsidRDefault="00950A8B" w:rsidP="00950A8B">
      <w:pPr>
        <w:pStyle w:val="berschrift2"/>
        <w:rPr>
          <w:lang w:val="en-US"/>
        </w:rPr>
      </w:pPr>
      <w:r w:rsidRPr="00EC379B">
        <w:rPr>
          <w:lang w:val="en-US"/>
        </w:rPr>
        <w:t>5. Shape Modell</w:t>
      </w:r>
    </w:p>
    <w:p w:rsidR="001636C1" w:rsidRPr="00213807" w:rsidRDefault="00EC379B" w:rsidP="00213807">
      <w:pPr>
        <w:pStyle w:val="berschrift3"/>
        <w:rPr>
          <w:lang w:val="en-US"/>
        </w:rPr>
      </w:pPr>
      <w:r w:rsidRPr="00EC379B">
        <w:rPr>
          <w:lang w:val="en-US"/>
        </w:rPr>
        <w:t>a)</w:t>
      </w:r>
      <w:r w:rsidR="00213807">
        <w:rPr>
          <w:lang w:val="en-US"/>
        </w:rPr>
        <w:t xml:space="preserve"> </w:t>
      </w:r>
      <w:r w:rsidR="00213807" w:rsidRPr="00FA41CF">
        <w:rPr>
          <w:rFonts w:asciiTheme="minorHAnsi" w:eastAsiaTheme="minorEastAsia" w:hAnsiTheme="minorHAnsi" w:cstheme="minorBidi"/>
          <w:b w:val="0"/>
          <w:bCs w:val="0"/>
          <w:color w:val="auto"/>
        </w:rPr>
        <w:t>Code: Bsp5.m</w:t>
      </w:r>
    </w:p>
    <w:p w:rsidR="00D9775A" w:rsidRPr="00213807" w:rsidRDefault="00EC379B" w:rsidP="007B51C3">
      <w:pPr>
        <w:pStyle w:val="berschrift3"/>
        <w:rPr>
          <w:lang w:val="en-US"/>
        </w:rPr>
      </w:pPr>
      <w:r>
        <w:rPr>
          <w:lang w:val="en-US"/>
        </w:rPr>
        <w:t>b)</w:t>
      </w:r>
    </w:p>
    <w:p w:rsidR="00733581" w:rsidRDefault="00B156C5" w:rsidP="00D9775A">
      <w:r>
        <w:t>1. Mode in Range +-3*105.4005: Unterschiede zum mean shape relativ groß, ähnliche Form aber erkennbar.</w:t>
      </w:r>
    </w:p>
    <w:p w:rsidR="00B156C5" w:rsidRDefault="00B156C5" w:rsidP="00D9775A">
      <w:r>
        <w:t>4. Mode in Range +-3*13.0136: Gute Annäherung</w:t>
      </w:r>
      <w:r w:rsidR="00967220">
        <w:t xml:space="preserve"> im linken Bereich des Shapes, große Abweichungen auf der rechten Seite, vor allem in den Kurven</w:t>
      </w:r>
    </w:p>
    <w:p w:rsidR="00F33E20" w:rsidRDefault="00F33E20" w:rsidP="00D9775A">
      <w:r>
        <w:t>5. Mode in Range +-3*10.8447: Gute Annäherung im rechten Bereich des Shapes, große Abweichungen im linken Bereich, vor allem auch eher geraden Strecken</w:t>
      </w:r>
    </w:p>
    <w:p w:rsidR="002F72FA" w:rsidRDefault="002F72FA" w:rsidP="00D9775A">
      <w:r>
        <w:t>7. Mode in Range +-3*5.7134: Gute Annäherung im oberen Bereich des Shapes, Abweichungen im unteren Bereich, vor allem in senkrechten Bereichen</w:t>
      </w:r>
    </w:p>
    <w:p w:rsidR="00B156C5" w:rsidRPr="000E3889" w:rsidRDefault="00B156C5" w:rsidP="00D9775A">
      <w:r>
        <w:t>12. Mode in Range +-3*2.5475: Shapes entsprechen in Größe und Form weitestgehend dem mean shape, nur noch geringe Unterschiede feststellbar</w:t>
      </w:r>
    </w:p>
    <w:p w:rsidR="00737198" w:rsidRPr="006C51DB" w:rsidRDefault="00737198" w:rsidP="00737198">
      <w:pPr>
        <w:pStyle w:val="berschrift3"/>
      </w:pPr>
      <w:r w:rsidRPr="006C51DB">
        <w:t>c)</w:t>
      </w:r>
    </w:p>
    <w:p w:rsidR="006A4803" w:rsidRPr="006C51DB" w:rsidRDefault="006C51DB" w:rsidP="006A4803">
      <w:r w:rsidRPr="006C51DB">
        <w:t xml:space="preserve">Haupteigenvektor: </w:t>
      </w:r>
      <w:r w:rsidR="00D324BF">
        <w:t>entspricht 80% der Varianz</w:t>
      </w:r>
    </w:p>
    <w:p w:rsidR="006C51DB" w:rsidRPr="006C51DB" w:rsidRDefault="006C51DB" w:rsidP="006A4803">
      <w:r w:rsidRPr="006C51DB">
        <w:t>Nebeneigenvektor:</w:t>
      </w:r>
      <w:r>
        <w:t xml:space="preserve"> </w:t>
      </w:r>
      <w:r w:rsidR="00D324BF">
        <w:t>zahlenabhängig kann das Ergebnis eine Annäherung an das Mean Shape sein, in den meisten Fällen ist die Form kaum erkennbar</w:t>
      </w:r>
    </w:p>
    <w:p w:rsidR="006C51DB" w:rsidRPr="006C51DB" w:rsidRDefault="006C51DB" w:rsidP="006A4803">
      <w:r w:rsidRPr="006C51DB">
        <w:t xml:space="preserve">Ersten 2 Eigenvektoren: </w:t>
      </w:r>
      <w:r w:rsidR="00D324BF">
        <w:t>entspricht 90% der Varianz</w:t>
      </w:r>
    </w:p>
    <w:p w:rsidR="00AC3FB6" w:rsidRPr="00AC3FB6" w:rsidRDefault="00AC3FB6" w:rsidP="006A4803">
      <w:r w:rsidRPr="00AC3FB6">
        <w:t>100% der Varianz = 14 Eigenvektoren: Wirres Gekrakel, nicht verwertbar</w:t>
      </w:r>
    </w:p>
    <w:p w:rsidR="00AC3FB6" w:rsidRDefault="00AC3FB6" w:rsidP="006A4803">
      <w:r>
        <w:t>95% der Varianz = 3 Eigenvektoren: Unter Umständen wirres Gekrakel</w:t>
      </w:r>
    </w:p>
    <w:p w:rsidR="00AC3FB6" w:rsidRDefault="00AC3FB6" w:rsidP="006A4803">
      <w:r>
        <w:t xml:space="preserve">90% der Varianz = 2 Eigenvektoren: </w:t>
      </w:r>
      <w:r w:rsidR="00D324BF">
        <w:t>zahlenabhängig kann das Ergebnis eine Annäherung an das Mean Shape sein, in den meisten Fällen ist die Form kaum erkennbar</w:t>
      </w:r>
    </w:p>
    <w:p w:rsidR="00FE40BE" w:rsidRPr="00AC3FB6" w:rsidRDefault="00FE40BE" w:rsidP="006A4803">
      <w:r>
        <w:t xml:space="preserve">80% der Varianz = 1 Eigenvektor: </w:t>
      </w:r>
      <w:r w:rsidR="00D324BF">
        <w:t>relativ gute Annäherung</w:t>
      </w:r>
    </w:p>
    <w:sectPr w:rsidR="00FE40BE" w:rsidRPr="00AC3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51"/>
    <w:rsid w:val="0002078A"/>
    <w:rsid w:val="00073B54"/>
    <w:rsid w:val="000D6F25"/>
    <w:rsid w:val="000E3889"/>
    <w:rsid w:val="001636C1"/>
    <w:rsid w:val="00166C8F"/>
    <w:rsid w:val="00213807"/>
    <w:rsid w:val="00235151"/>
    <w:rsid w:val="0028561A"/>
    <w:rsid w:val="002A188C"/>
    <w:rsid w:val="002A406D"/>
    <w:rsid w:val="002F72FA"/>
    <w:rsid w:val="003B5A56"/>
    <w:rsid w:val="0043090D"/>
    <w:rsid w:val="0044184A"/>
    <w:rsid w:val="004A687E"/>
    <w:rsid w:val="00576007"/>
    <w:rsid w:val="00610796"/>
    <w:rsid w:val="0064510D"/>
    <w:rsid w:val="00685346"/>
    <w:rsid w:val="00693ED0"/>
    <w:rsid w:val="006A4803"/>
    <w:rsid w:val="006A72B2"/>
    <w:rsid w:val="006C51DB"/>
    <w:rsid w:val="006F64D2"/>
    <w:rsid w:val="00711D05"/>
    <w:rsid w:val="00733581"/>
    <w:rsid w:val="00737198"/>
    <w:rsid w:val="00772BC1"/>
    <w:rsid w:val="007B51C3"/>
    <w:rsid w:val="007D4259"/>
    <w:rsid w:val="007E35F0"/>
    <w:rsid w:val="007E6FB0"/>
    <w:rsid w:val="00856B5E"/>
    <w:rsid w:val="008D5541"/>
    <w:rsid w:val="00950A8B"/>
    <w:rsid w:val="00950EC9"/>
    <w:rsid w:val="00967220"/>
    <w:rsid w:val="00AC3FB6"/>
    <w:rsid w:val="00AE71C3"/>
    <w:rsid w:val="00B156C5"/>
    <w:rsid w:val="00B407AE"/>
    <w:rsid w:val="00BA5D36"/>
    <w:rsid w:val="00BF5B58"/>
    <w:rsid w:val="00C80300"/>
    <w:rsid w:val="00CE5E79"/>
    <w:rsid w:val="00D324BF"/>
    <w:rsid w:val="00D42389"/>
    <w:rsid w:val="00D8617F"/>
    <w:rsid w:val="00D9775A"/>
    <w:rsid w:val="00DF116C"/>
    <w:rsid w:val="00E14705"/>
    <w:rsid w:val="00EC379B"/>
    <w:rsid w:val="00F10BDF"/>
    <w:rsid w:val="00F33E20"/>
    <w:rsid w:val="00F362A2"/>
    <w:rsid w:val="00F75F81"/>
    <w:rsid w:val="00F95EA4"/>
    <w:rsid w:val="00FA41CF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5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5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95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A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5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5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5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95EA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5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5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95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A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5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5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5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95EA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53</cp:revision>
  <dcterms:created xsi:type="dcterms:W3CDTF">2016-05-23T10:11:00Z</dcterms:created>
  <dcterms:modified xsi:type="dcterms:W3CDTF">2016-05-25T19:20:00Z</dcterms:modified>
</cp:coreProperties>
</file>