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0AEC" w14:textId="5FC32D75" w:rsidR="00380AE3" w:rsidRDefault="00D871D8" w:rsidP="00745AA9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 w:rsidRPr="00D871D8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Machine Learning Homework 1</w:t>
      </w:r>
    </w:p>
    <w:p w14:paraId="4A395C49" w14:textId="77777777" w:rsidR="00380AE3" w:rsidRPr="00D871D8" w:rsidRDefault="00380AE3" w:rsidP="00D871D8">
      <w:pPr>
        <w:rPr>
          <w:rFonts w:ascii="Segoe UI" w:hAnsi="Segoe UI" w:cs="Segoe UI"/>
          <w:sz w:val="18"/>
          <w:szCs w:val="18"/>
        </w:rPr>
      </w:pPr>
    </w:p>
    <w:p w14:paraId="1EE4C814" w14:textId="7969CD07" w:rsidR="00D871D8" w:rsidRPr="00D871D8" w:rsidRDefault="00D871D8" w:rsidP="00D871D8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Question 1)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22ED12BE" w14:textId="1C01452F" w:rsidR="00D871D8" w:rsidRPr="00D871D8" w:rsidRDefault="00D871D8" w:rsidP="00D871D8">
      <w:pPr>
        <w:rPr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168943E6" w14:textId="3AC388AE" w:rsidR="00D871D8" w:rsidRPr="00D871D8" w:rsidRDefault="00D871D8" w:rsidP="00D871D8">
      <w:pPr>
        <w:rPr>
          <w:rStyle w:val="normaltextrun"/>
          <w:rFonts w:cs="Times New Roman"/>
          <w:szCs w:val="24"/>
        </w:rPr>
      </w:pPr>
      <w:r w:rsidRPr="00D871D8">
        <w:rPr>
          <w:rStyle w:val="normaltextrun"/>
          <w:rFonts w:cs="Times New Roman"/>
          <w:szCs w:val="24"/>
        </w:rPr>
        <w:t xml:space="preserve">Given the table, we are asked to evaluate </w:t>
      </w:r>
      <m:oMath>
        <m:r>
          <w:rPr>
            <w:rStyle w:val="normaltextrun"/>
            <w:rFonts w:ascii="Cambria Math" w:hAnsi="Cambria Math" w:cs="Times New Roman"/>
            <w:szCs w:val="24"/>
          </w:rPr>
          <m:t>P(Z| X = 0, Y = 0)</m:t>
        </m:r>
      </m:oMath>
      <w:r w:rsidR="00672664">
        <w:rPr>
          <w:rStyle w:val="normaltextrun"/>
          <w:rFonts w:eastAsiaTheme="minorEastAsia" w:cs="Times New Roman"/>
          <w:szCs w:val="24"/>
        </w:rPr>
        <w:t>.</w:t>
      </w:r>
      <w:r w:rsidRPr="00D871D8">
        <w:rPr>
          <w:rStyle w:val="normaltextrun"/>
          <w:rFonts w:cs="Times New Roman"/>
          <w:szCs w:val="24"/>
        </w:rPr>
        <w:t xml:space="preserve"> </w:t>
      </w:r>
      <w:r w:rsidR="00672664">
        <w:rPr>
          <w:rStyle w:val="normaltextrun"/>
          <w:rFonts w:cs="Times New Roman"/>
          <w:szCs w:val="24"/>
        </w:rPr>
        <w:t>I</w:t>
      </w:r>
      <w:r w:rsidRPr="00D871D8">
        <w:rPr>
          <w:rStyle w:val="normaltextrun"/>
          <w:rFonts w:cs="Times New Roman"/>
          <w:szCs w:val="24"/>
        </w:rPr>
        <w:t>f we look at the conditions where X and Y are 0, we see that Z can take 1 or 2 values with</w:t>
      </w:r>
    </w:p>
    <w:p w14:paraId="55C7FD97" w14:textId="16CBDA84" w:rsidR="00C91A1F" w:rsidRPr="007D1294" w:rsidRDefault="00B17BA8" w:rsidP="00D871D8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P(</m:t>
          </m:r>
          <m:r>
            <w:rPr>
              <w:rStyle w:val="normaltextrun"/>
              <w:rFonts w:ascii="Cambria Math" w:hAnsi="Cambria Math" w:cs="Times New Roman"/>
              <w:sz w:val="22"/>
            </w:rPr>
            <m:t>Z=1| X = 0, Y = 0</m:t>
          </m:r>
          <m:r>
            <w:rPr>
              <w:rFonts w:ascii="Cambria Math" w:hAnsi="Cambria Math" w:cs="Segoe UI"/>
              <w:sz w:val="22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</w:rPr>
                <m:t>0.06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0.06+0.09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=0.4</m:t>
          </m:r>
        </m:oMath>
      </m:oMathPara>
    </w:p>
    <w:p w14:paraId="513355BE" w14:textId="3FB4D683" w:rsidR="00B17BA8" w:rsidRPr="007D1294" w:rsidRDefault="00B17BA8" w:rsidP="00B17BA8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P(</m:t>
          </m:r>
          <m:r>
            <w:rPr>
              <w:rStyle w:val="normaltextrun"/>
              <w:rFonts w:ascii="Cambria Math" w:hAnsi="Cambria Math" w:cs="Times New Roman"/>
              <w:sz w:val="22"/>
            </w:rPr>
            <m:t>Z=2| X = 0, Y = 0</m:t>
          </m:r>
          <m:r>
            <w:rPr>
              <w:rFonts w:ascii="Cambria Math" w:hAnsi="Cambria Math" w:cs="Segoe UI"/>
              <w:sz w:val="22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</w:rPr>
                <m:t>0.0</m:t>
              </m:r>
              <m:r>
                <w:rPr>
                  <w:rFonts w:ascii="Cambria Math" w:eastAsiaTheme="minorEastAsia" w:hAnsi="Cambria Math" w:cs="Times New Roman"/>
                  <w:sz w:val="22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0.06+0.09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=0.6</m:t>
          </m:r>
        </m:oMath>
      </m:oMathPara>
    </w:p>
    <w:p w14:paraId="74B33DF0" w14:textId="5F1A1081" w:rsidR="00167970" w:rsidRPr="00B17BA8" w:rsidRDefault="00D65CF4" w:rsidP="00B17BA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Probabi</w:t>
      </w:r>
      <w:r w:rsidR="00F1434B">
        <w:rPr>
          <w:rFonts w:eastAsiaTheme="minorEastAsia" w:cs="Times New Roman"/>
          <w:szCs w:val="24"/>
        </w:rPr>
        <w:t>li</w:t>
      </w:r>
      <w:r>
        <w:rPr>
          <w:rFonts w:eastAsiaTheme="minorEastAsia" w:cs="Times New Roman"/>
          <w:szCs w:val="24"/>
        </w:rPr>
        <w:t xml:space="preserve">ties, </w:t>
      </w:r>
      <w:r w:rsidR="00FB4AA9">
        <w:rPr>
          <w:rFonts w:eastAsiaTheme="minorEastAsia" w:cs="Times New Roman"/>
          <w:szCs w:val="24"/>
        </w:rPr>
        <w:t>w</w:t>
      </w:r>
      <w:r w:rsidR="00167970">
        <w:rPr>
          <w:rFonts w:eastAsiaTheme="minorEastAsia" w:cs="Times New Roman"/>
          <w:szCs w:val="24"/>
        </w:rPr>
        <w:t xml:space="preserve">hich </w:t>
      </w:r>
      <w:r>
        <w:rPr>
          <w:rFonts w:eastAsiaTheme="minorEastAsia" w:cs="Times New Roman"/>
          <w:szCs w:val="24"/>
        </w:rPr>
        <w:t xml:space="preserve">is </w:t>
      </w:r>
      <w:r w:rsidR="00167970">
        <w:rPr>
          <w:rFonts w:eastAsiaTheme="minorEastAsia" w:cs="Times New Roman"/>
          <w:szCs w:val="24"/>
        </w:rPr>
        <w:t>the probability mass function of Z</w:t>
      </w:r>
      <w:r>
        <w:rPr>
          <w:rFonts w:eastAsiaTheme="minorEastAsia" w:cs="Times New Roman"/>
          <w:szCs w:val="24"/>
        </w:rPr>
        <w:t>.</w:t>
      </w:r>
    </w:p>
    <w:p w14:paraId="71D585A1" w14:textId="34C3C86B" w:rsidR="00F902EB" w:rsidRPr="00D871D8" w:rsidRDefault="00F902EB" w:rsidP="00F902EB">
      <w:pPr>
        <w:rPr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258AA8DC" w14:textId="4F9C6133" w:rsidR="00B17BA8" w:rsidRDefault="00F902EB" w:rsidP="00D871D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To check whether Y and Z are independent, we firstly integrate over X </w:t>
      </w:r>
      <w:r w:rsidR="00745AA9">
        <w:rPr>
          <w:rFonts w:eastAsiaTheme="minorEastAsia" w:cs="Times New Roman"/>
          <w:szCs w:val="24"/>
        </w:rPr>
        <w:t xml:space="preserve">on </w:t>
      </w:r>
      <m:oMath>
        <m:r>
          <w:rPr>
            <w:rFonts w:ascii="Cambria Math" w:eastAsiaTheme="minorEastAsia" w:hAnsi="Cambria Math" w:cs="Times New Roman"/>
            <w:szCs w:val="24"/>
          </w:rPr>
          <m:t>P(X, Y, Z)</m:t>
        </m:r>
      </m:oMath>
      <w:r w:rsidR="00745AA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to get</w:t>
      </w:r>
      <w:r w:rsidR="00B31F22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 w:rsidR="0097262C">
        <w:rPr>
          <w:rFonts w:eastAsiaTheme="minorEastAsia" w:cs="Times New Roman"/>
          <w:szCs w:val="24"/>
        </w:rPr>
        <w:t>.</w:t>
      </w:r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B31F22" w14:paraId="68E3ABC3" w14:textId="77777777" w:rsidTr="00B31F22">
        <w:trPr>
          <w:trHeight w:val="613"/>
        </w:trPr>
        <w:tc>
          <w:tcPr>
            <w:tcW w:w="2342" w:type="dxa"/>
            <w:vAlign w:val="center"/>
          </w:tcPr>
          <w:p w14:paraId="60B5F61F" w14:textId="3BE91F75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Z\Y</w:t>
            </w:r>
          </w:p>
        </w:tc>
        <w:tc>
          <w:tcPr>
            <w:tcW w:w="2342" w:type="dxa"/>
            <w:vAlign w:val="center"/>
          </w:tcPr>
          <w:p w14:paraId="3FAFF441" w14:textId="1034F1A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5C3A3827" w14:textId="60827EA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40892881" w14:textId="09417E59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B31F22" w14:paraId="4C15EDAB" w14:textId="77777777" w:rsidTr="00B31F22">
        <w:trPr>
          <w:trHeight w:val="591"/>
        </w:trPr>
        <w:tc>
          <w:tcPr>
            <w:tcW w:w="2342" w:type="dxa"/>
            <w:vAlign w:val="center"/>
          </w:tcPr>
          <w:p w14:paraId="01413BF3" w14:textId="79689F0C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2342" w:type="dxa"/>
            <w:vAlign w:val="center"/>
          </w:tcPr>
          <w:p w14:paraId="3EA5802A" w14:textId="2481BA77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0.12</w:t>
            </w:r>
          </w:p>
        </w:tc>
        <w:tc>
          <w:tcPr>
            <w:tcW w:w="2343" w:type="dxa"/>
            <w:vAlign w:val="center"/>
          </w:tcPr>
          <w:p w14:paraId="6E32AF83" w14:textId="7CAFDF74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0.08</w:t>
            </w:r>
          </w:p>
        </w:tc>
        <w:tc>
          <w:tcPr>
            <w:tcW w:w="2343" w:type="dxa"/>
            <w:vAlign w:val="center"/>
          </w:tcPr>
          <w:p w14:paraId="29841B3E" w14:textId="53D9720C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</w:t>
            </w:r>
          </w:p>
        </w:tc>
      </w:tr>
      <w:tr w:rsidR="00B31F22" w14:paraId="76689874" w14:textId="77777777" w:rsidTr="00B31F22">
        <w:trPr>
          <w:trHeight w:val="613"/>
        </w:trPr>
        <w:tc>
          <w:tcPr>
            <w:tcW w:w="2342" w:type="dxa"/>
            <w:vAlign w:val="center"/>
          </w:tcPr>
          <w:p w14:paraId="004B924A" w14:textId="3DAA7D81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2342" w:type="dxa"/>
            <w:vAlign w:val="center"/>
          </w:tcPr>
          <w:p w14:paraId="6E37DA33" w14:textId="33FAAA3D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0.33</w:t>
            </w:r>
          </w:p>
        </w:tc>
        <w:tc>
          <w:tcPr>
            <w:tcW w:w="2343" w:type="dxa"/>
            <w:vAlign w:val="center"/>
          </w:tcPr>
          <w:p w14:paraId="6FBAD501" w14:textId="13E86E97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0.17</w:t>
            </w:r>
          </w:p>
        </w:tc>
        <w:tc>
          <w:tcPr>
            <w:tcW w:w="2343" w:type="dxa"/>
            <w:vAlign w:val="center"/>
          </w:tcPr>
          <w:p w14:paraId="6D8A86F7" w14:textId="076025F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</w:t>
            </w:r>
          </w:p>
        </w:tc>
      </w:tr>
    </w:tbl>
    <w:p w14:paraId="5F1F290C" w14:textId="77777777" w:rsidR="00F902EB" w:rsidRPr="00B17BA8" w:rsidRDefault="00F902EB" w:rsidP="00D871D8">
      <w:pPr>
        <w:rPr>
          <w:rFonts w:eastAsiaTheme="minorEastAsia" w:cs="Times New Roman"/>
          <w:szCs w:val="24"/>
        </w:rPr>
      </w:pPr>
    </w:p>
    <w:p w14:paraId="2A9B4E97" w14:textId="24A8A5C1" w:rsidR="00B17BA8" w:rsidRPr="00B17BA8" w:rsidRDefault="00B31F22" w:rsidP="00D871D8">
      <w:pPr>
        <w:rPr>
          <w:rFonts w:eastAsiaTheme="minorEastAsia" w:cs="Times New Roman"/>
        </w:rPr>
      </w:pPr>
      <w:r>
        <w:rPr>
          <w:rFonts w:eastAsiaTheme="minorEastAsia" w:cs="Times New Roman"/>
        </w:rPr>
        <w:t>Also integrate over Z</w:t>
      </w:r>
      <w:r w:rsidR="00727C9B">
        <w:rPr>
          <w:rFonts w:eastAsiaTheme="minorEastAsia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>
        <w:rPr>
          <w:rFonts w:eastAsiaTheme="minorEastAsia" w:cs="Times New Roman"/>
        </w:rPr>
        <w:t xml:space="preserve"> to get </w:t>
      </w:r>
      <m:oMath>
        <m:r>
          <w:rPr>
            <w:rFonts w:ascii="Cambria Math" w:eastAsiaTheme="minorEastAsia" w:hAnsi="Cambria Math" w:cs="Times New Roman"/>
          </w:rPr>
          <m:t>P(Y)</m:t>
        </m:r>
      </m:oMath>
      <w:r w:rsidR="0097262C">
        <w:rPr>
          <w:rFonts w:eastAsiaTheme="minorEastAsia" w:cs="Times New Roman"/>
        </w:rPr>
        <w:t>.</w:t>
      </w:r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B31F22" w14:paraId="743886C2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1CBB7C07" w14:textId="4BFC77F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Y</w:t>
            </w:r>
          </w:p>
        </w:tc>
        <w:tc>
          <w:tcPr>
            <w:tcW w:w="2342" w:type="dxa"/>
            <w:vAlign w:val="center"/>
          </w:tcPr>
          <w:p w14:paraId="5F91D47C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78917EDF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00BD2B73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B31F22" w14:paraId="63537FC3" w14:textId="77777777" w:rsidTr="002D18F2">
        <w:trPr>
          <w:trHeight w:val="591"/>
        </w:trPr>
        <w:tc>
          <w:tcPr>
            <w:tcW w:w="2342" w:type="dxa"/>
            <w:vAlign w:val="center"/>
          </w:tcPr>
          <w:p w14:paraId="3796B238" w14:textId="2F931A25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342" w:type="dxa"/>
            <w:vAlign w:val="center"/>
          </w:tcPr>
          <w:p w14:paraId="2B3FE962" w14:textId="3CBFC6A4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0.45</w:t>
            </w:r>
          </w:p>
        </w:tc>
        <w:tc>
          <w:tcPr>
            <w:tcW w:w="2343" w:type="dxa"/>
            <w:vAlign w:val="center"/>
          </w:tcPr>
          <w:p w14:paraId="4DE922AD" w14:textId="2EA94200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0.25</w:t>
            </w:r>
          </w:p>
        </w:tc>
        <w:tc>
          <w:tcPr>
            <w:tcW w:w="2343" w:type="dxa"/>
            <w:vAlign w:val="center"/>
          </w:tcPr>
          <w:p w14:paraId="03E42B08" w14:textId="2C3141DA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</w:t>
            </w:r>
          </w:p>
        </w:tc>
      </w:tr>
    </w:tbl>
    <w:p w14:paraId="34834F65" w14:textId="37C13717" w:rsidR="00D871D8" w:rsidRDefault="00D871D8" w:rsidP="00D871D8"/>
    <w:p w14:paraId="0A6B3D3C" w14:textId="0F21BF7C" w:rsidR="00B31F22" w:rsidRDefault="00B31F22" w:rsidP="00D871D8">
      <w:r>
        <w:t>Last</w:t>
      </w:r>
      <w:r w:rsidR="00727C9B">
        <w:t>ly, integrate</w:t>
      </w:r>
      <w:r w:rsidRPr="00B31F2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over Y</w:t>
      </w:r>
      <w:r w:rsidR="00727C9B">
        <w:rPr>
          <w:rFonts w:eastAsiaTheme="minorEastAsia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>
        <w:rPr>
          <w:rFonts w:eastAsiaTheme="minorEastAsia" w:cs="Times New Roman"/>
        </w:rPr>
        <w:t xml:space="preserve"> to get </w:t>
      </w:r>
      <m:oMath>
        <m:r>
          <w:rPr>
            <w:rFonts w:ascii="Cambria Math" w:eastAsiaTheme="minorEastAsia" w:hAnsi="Cambria Math" w:cs="Times New Roman"/>
          </w:rPr>
          <m:t>P(Z)</m:t>
        </m:r>
      </m:oMath>
      <w:r w:rsidR="0097262C">
        <w:rPr>
          <w:rFonts w:eastAsiaTheme="minorEastAsia" w:cs="Times New Roman"/>
        </w:rPr>
        <w:t>.</w:t>
      </w:r>
    </w:p>
    <w:tbl>
      <w:tblPr>
        <w:tblStyle w:val="TabloKlavuzu"/>
        <w:tblW w:w="9215" w:type="dxa"/>
        <w:tblLook w:val="04A0" w:firstRow="1" w:lastRow="0" w:firstColumn="1" w:lastColumn="0" w:noHBand="0" w:noVBand="1"/>
      </w:tblPr>
      <w:tblGrid>
        <w:gridCol w:w="3071"/>
        <w:gridCol w:w="3071"/>
        <w:gridCol w:w="3073"/>
      </w:tblGrid>
      <w:tr w:rsidR="00B31F22" w14:paraId="2740E82A" w14:textId="77777777" w:rsidTr="00B31F22">
        <w:trPr>
          <w:trHeight w:val="644"/>
        </w:trPr>
        <w:tc>
          <w:tcPr>
            <w:tcW w:w="3071" w:type="dxa"/>
            <w:vAlign w:val="center"/>
          </w:tcPr>
          <w:p w14:paraId="790C95F0" w14:textId="077B22A8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</w:t>
            </w:r>
          </w:p>
        </w:tc>
        <w:tc>
          <w:tcPr>
            <w:tcW w:w="3071" w:type="dxa"/>
            <w:vAlign w:val="center"/>
          </w:tcPr>
          <w:p w14:paraId="72E10402" w14:textId="2A8D291B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3073" w:type="dxa"/>
            <w:vAlign w:val="center"/>
          </w:tcPr>
          <w:p w14:paraId="3D63A941" w14:textId="3056F4F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</w:tr>
      <w:tr w:rsidR="00B31F22" w14:paraId="166EE7D9" w14:textId="77777777" w:rsidTr="00B31F22">
        <w:trPr>
          <w:trHeight w:val="621"/>
        </w:trPr>
        <w:tc>
          <w:tcPr>
            <w:tcW w:w="3071" w:type="dxa"/>
            <w:vAlign w:val="center"/>
          </w:tcPr>
          <w:p w14:paraId="00175A12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3071" w:type="dxa"/>
            <w:vAlign w:val="center"/>
          </w:tcPr>
          <w:p w14:paraId="1AE70A9B" w14:textId="479FFFC1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</w:t>
            </w:r>
          </w:p>
        </w:tc>
        <w:tc>
          <w:tcPr>
            <w:tcW w:w="3073" w:type="dxa"/>
            <w:vAlign w:val="center"/>
          </w:tcPr>
          <w:p w14:paraId="2C8E9A47" w14:textId="78083FF2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0.7</w:t>
            </w:r>
          </w:p>
        </w:tc>
      </w:tr>
    </w:tbl>
    <w:p w14:paraId="751D1DC9" w14:textId="216EC2CD" w:rsidR="00B31F22" w:rsidRDefault="00B31F22" w:rsidP="00D871D8"/>
    <w:p w14:paraId="0B959F49" w14:textId="552352E0" w:rsidR="00727C9B" w:rsidRDefault="00727C9B" w:rsidP="00D871D8">
      <w:pPr>
        <w:rPr>
          <w:rFonts w:eastAsiaTheme="minorEastAsia"/>
        </w:rPr>
      </w:pPr>
      <w:r>
        <w:t xml:space="preserve">For independence we need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  <m:r>
          <w:rPr>
            <w:rFonts w:ascii="Cambria Math" w:hAnsi="Cambria Math"/>
          </w:rPr>
          <m:t>=P(Y)P(Z)</m:t>
        </m:r>
      </m:oMath>
      <w:r>
        <w:rPr>
          <w:rFonts w:eastAsiaTheme="minorEastAsia"/>
        </w:rPr>
        <w:t xml:space="preserve"> to hold</w:t>
      </w:r>
      <w:r w:rsidR="0035782E">
        <w:rPr>
          <w:rFonts w:eastAsiaTheme="minorEastAsia"/>
        </w:rPr>
        <w:t>.</w:t>
      </w:r>
    </w:p>
    <w:p w14:paraId="40FB9580" w14:textId="3333A442" w:rsidR="00727C9B" w:rsidRDefault="00727C9B" w:rsidP="00D871D8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P(Y)P(Z)</m:t>
        </m:r>
      </m:oMath>
      <w:r>
        <w:rPr>
          <w:rFonts w:eastAsiaTheme="minorEastAsia"/>
        </w:rPr>
        <w:t xml:space="preserve"> can be calculated as product of individual elements which is</w:t>
      </w:r>
    </w:p>
    <w:tbl>
      <w:tblPr>
        <w:tblStyle w:val="TabloKlavuzu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727C9B" w14:paraId="0B2EB1DE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2762E793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Z\Y</w:t>
            </w:r>
          </w:p>
        </w:tc>
        <w:tc>
          <w:tcPr>
            <w:tcW w:w="2342" w:type="dxa"/>
            <w:vAlign w:val="center"/>
          </w:tcPr>
          <w:p w14:paraId="185AC99F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6DF59CB8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028A3562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727C9B" w14:paraId="4D0413C4" w14:textId="77777777" w:rsidTr="002D18F2">
        <w:trPr>
          <w:trHeight w:val="591"/>
        </w:trPr>
        <w:tc>
          <w:tcPr>
            <w:tcW w:w="2342" w:type="dxa"/>
            <w:vAlign w:val="center"/>
          </w:tcPr>
          <w:p w14:paraId="196A4D26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2342" w:type="dxa"/>
            <w:vAlign w:val="center"/>
          </w:tcPr>
          <w:p w14:paraId="1E1E5774" w14:textId="4C1DF2E5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0.135</w:t>
            </w:r>
          </w:p>
        </w:tc>
        <w:tc>
          <w:tcPr>
            <w:tcW w:w="2343" w:type="dxa"/>
            <w:vAlign w:val="center"/>
          </w:tcPr>
          <w:p w14:paraId="0D0DD1A0" w14:textId="6DBFA21F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0.075</w:t>
            </w:r>
          </w:p>
        </w:tc>
        <w:tc>
          <w:tcPr>
            <w:tcW w:w="2343" w:type="dxa"/>
            <w:vAlign w:val="center"/>
          </w:tcPr>
          <w:p w14:paraId="662FA61A" w14:textId="74ED9EB0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0.09</w:t>
            </w:r>
          </w:p>
        </w:tc>
      </w:tr>
      <w:tr w:rsidR="00727C9B" w14:paraId="27B90D50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30771FF8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2342" w:type="dxa"/>
            <w:vAlign w:val="center"/>
          </w:tcPr>
          <w:p w14:paraId="651237CC" w14:textId="6B87E574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0.315</w:t>
            </w:r>
          </w:p>
        </w:tc>
        <w:tc>
          <w:tcPr>
            <w:tcW w:w="2343" w:type="dxa"/>
            <w:vAlign w:val="center"/>
          </w:tcPr>
          <w:p w14:paraId="06F36AA0" w14:textId="08CCB25A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0.175</w:t>
            </w:r>
          </w:p>
        </w:tc>
        <w:tc>
          <w:tcPr>
            <w:tcW w:w="2343" w:type="dxa"/>
            <w:vAlign w:val="center"/>
          </w:tcPr>
          <w:p w14:paraId="434E239D" w14:textId="05A11C4D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0.21</w:t>
            </w:r>
          </w:p>
        </w:tc>
      </w:tr>
    </w:tbl>
    <w:p w14:paraId="48921600" w14:textId="10C75811" w:rsidR="00727C9B" w:rsidRDefault="00727C9B" w:rsidP="00D871D8"/>
    <w:p w14:paraId="5D9AA589" w14:textId="65FDCD5E" w:rsidR="005E29F3" w:rsidRDefault="00727C9B" w:rsidP="00D871D8">
      <w:pPr>
        <w:rPr>
          <w:rFonts w:eastAsiaTheme="minorEastAsia" w:cs="Times New Roman"/>
          <w:iCs/>
        </w:rPr>
      </w:pPr>
      <w:r w:rsidRPr="00727C9B">
        <w:rPr>
          <w:rFonts w:cs="Times New Roman"/>
        </w:rPr>
        <w:t xml:space="preserve">Which is not the same as </w:t>
      </w:r>
      <w:r w:rsidRPr="00727C9B">
        <w:rPr>
          <w:rFonts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</m:oMath>
      <w:r w:rsidRPr="00727C9B">
        <w:rPr>
          <w:rFonts w:eastAsiaTheme="minorEastAsia" w:cs="Times New Roman"/>
          <w:i/>
        </w:rPr>
        <w:t xml:space="preserve">, </w:t>
      </w:r>
      <w:r w:rsidRPr="00727C9B">
        <w:rPr>
          <w:rFonts w:eastAsiaTheme="minorEastAsia" w:cs="Times New Roman"/>
          <w:iCs/>
        </w:rPr>
        <w:t>thus</w:t>
      </w:r>
      <w:r>
        <w:rPr>
          <w:rFonts w:eastAsiaTheme="minorEastAsia" w:cs="Times New Roman"/>
          <w:iCs/>
        </w:rPr>
        <w:t>,</w:t>
      </w:r>
      <w:r w:rsidRPr="00727C9B">
        <w:rPr>
          <w:rFonts w:eastAsiaTheme="minorEastAsia" w:cs="Times New Roman"/>
          <w:iCs/>
        </w:rPr>
        <w:t xml:space="preserve"> we can conclude these normal variables are not independent</w:t>
      </w:r>
      <w:r w:rsidR="0097262C">
        <w:rPr>
          <w:rFonts w:eastAsiaTheme="minorEastAsia" w:cs="Times New Roman"/>
          <w:iCs/>
        </w:rPr>
        <w:t>.</w:t>
      </w:r>
    </w:p>
    <w:p w14:paraId="4CB6E7E3" w14:textId="0E5858A8" w:rsidR="005E29F3" w:rsidRPr="00D871D8" w:rsidRDefault="005E29F3" w:rsidP="005E29F3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2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1FEAD1D9" w14:textId="601074A7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DAE4354" w14:textId="77777777" w:rsidR="00FB4AA9" w:rsidRDefault="00FB4AA9" w:rsidP="00FB4AA9">
      <w:pPr>
        <w:keepNext/>
      </w:pPr>
      <w:r>
        <w:rPr>
          <w:rStyle w:val="eop"/>
          <w:rFonts w:ascii="Calibri Light" w:hAnsi="Calibri Light" w:cs="Calibri Light"/>
          <w:noProof/>
          <w:color w:val="1F3763"/>
        </w:rPr>
        <w:drawing>
          <wp:inline distT="0" distB="0" distL="0" distR="0" wp14:anchorId="73C427B6" wp14:editId="4AAA4D33">
            <wp:extent cx="5943600" cy="198437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1A02" w14:textId="6AD1C312" w:rsidR="00130EC9" w:rsidRDefault="00FB4AA9" w:rsidP="00FB4AA9">
      <w:pPr>
        <w:pStyle w:val="ResimYazs"/>
        <w:jc w:val="center"/>
      </w:pPr>
      <w:r>
        <w:t xml:space="preserve">Figure </w:t>
      </w:r>
      <w:fldSimple w:instr=" SEQ Figure \* ARABIC ">
        <w:r w:rsidR="00D050E1">
          <w:rPr>
            <w:noProof/>
          </w:rPr>
          <w:t>1</w:t>
        </w:r>
      </w:fldSimple>
      <w:r>
        <w:t xml:space="preserve">: </w:t>
      </w:r>
      <w:r w:rsidRPr="0006000E">
        <w:t xml:space="preserve"> Closed form solution for linear regressio</w:t>
      </w:r>
      <w:r>
        <w:t>n</w:t>
      </w:r>
    </w:p>
    <w:p w14:paraId="0C018071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1 is 0.0312369</w:t>
      </w:r>
    </w:p>
    <w:p w14:paraId="665047AD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1 is 0.2781270</w:t>
      </w:r>
    </w:p>
    <w:p w14:paraId="4D4490E6" w14:textId="3875F7DC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1 is 0.1122481</w:t>
      </w:r>
    </w:p>
    <w:p w14:paraId="20B28B7D" w14:textId="7C9E08B5" w:rsidR="007D1294" w:rsidRDefault="007D1294" w:rsidP="00595B5F">
      <w:pPr>
        <w:rPr>
          <w:rFonts w:cs="Times New Roman"/>
          <w:color w:val="1F3763"/>
        </w:rPr>
      </w:pPr>
    </w:p>
    <w:p w14:paraId="55C100D6" w14:textId="6849FFF6" w:rsidR="007D1294" w:rsidRDefault="007D1294" w:rsidP="00595B5F">
      <w:pPr>
        <w:rPr>
          <w:rFonts w:cs="Times New Roman"/>
          <w:color w:val="1F3763"/>
        </w:rPr>
      </w:pPr>
    </w:p>
    <w:p w14:paraId="79ED619F" w14:textId="22C70820" w:rsidR="007D1294" w:rsidRDefault="007D1294" w:rsidP="00595B5F">
      <w:pPr>
        <w:rPr>
          <w:rFonts w:cs="Times New Roman"/>
          <w:color w:val="1F3763"/>
        </w:rPr>
      </w:pPr>
    </w:p>
    <w:p w14:paraId="488F74BD" w14:textId="427E4A94" w:rsidR="007D1294" w:rsidRDefault="007D1294" w:rsidP="00595B5F">
      <w:pPr>
        <w:rPr>
          <w:rFonts w:cs="Times New Roman"/>
          <w:color w:val="1F3763"/>
        </w:rPr>
      </w:pPr>
    </w:p>
    <w:p w14:paraId="124E4E32" w14:textId="611A94FA" w:rsidR="007D1294" w:rsidRDefault="007D1294" w:rsidP="00595B5F">
      <w:pPr>
        <w:rPr>
          <w:rFonts w:cs="Times New Roman"/>
          <w:color w:val="1F3763"/>
        </w:rPr>
      </w:pPr>
    </w:p>
    <w:p w14:paraId="53D22799" w14:textId="77777777" w:rsidR="007D1294" w:rsidRPr="00595B5F" w:rsidRDefault="007D1294" w:rsidP="00595B5F">
      <w:pPr>
        <w:rPr>
          <w:rFonts w:cs="Times New Roman"/>
          <w:color w:val="1F3763"/>
        </w:rPr>
      </w:pPr>
    </w:p>
    <w:p w14:paraId="341B65A0" w14:textId="225BD3B9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lastRenderedPageBreak/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476A4DF" w14:textId="77777777" w:rsidR="00FB4AA9" w:rsidRDefault="00FB4AA9" w:rsidP="00FB4AA9">
      <w:pPr>
        <w:keepNext/>
        <w:jc w:val="center"/>
      </w:pPr>
      <w:r>
        <w:rPr>
          <w:rFonts w:ascii="Calibri Light" w:hAnsi="Calibri Light" w:cs="Calibri Light"/>
          <w:noProof/>
          <w:color w:val="1F3763"/>
        </w:rPr>
        <w:drawing>
          <wp:inline distT="0" distB="0" distL="0" distR="0" wp14:anchorId="55464FE9" wp14:editId="7E22BB8B">
            <wp:extent cx="5615796" cy="1874932"/>
            <wp:effectExtent l="0" t="0" r="444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48" cy="18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DDCF" w14:textId="27A72C49" w:rsidR="00130EC9" w:rsidRDefault="00FB4AA9" w:rsidP="00FB4AA9">
      <w:pPr>
        <w:pStyle w:val="ResimYazs"/>
        <w:jc w:val="center"/>
      </w:pPr>
      <w:r>
        <w:t xml:space="preserve">Figure </w:t>
      </w:r>
      <w:fldSimple w:instr=" SEQ Figure \* ARABIC ">
        <w:r w:rsidR="00D050E1">
          <w:rPr>
            <w:noProof/>
          </w:rPr>
          <w:t>2</w:t>
        </w:r>
      </w:fldSimple>
      <w:r>
        <w:t xml:space="preserve">: </w:t>
      </w:r>
      <w:r w:rsidRPr="003D22F4">
        <w:t xml:space="preserve"> Closed form solution for fourth order polynomial</w:t>
      </w:r>
    </w:p>
    <w:p w14:paraId="15EFE046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4 is 0.0250600</w:t>
      </w:r>
    </w:p>
    <w:p w14:paraId="55DA614C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4 is 0.0093708</w:t>
      </w:r>
    </w:p>
    <w:p w14:paraId="0DBF976F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4 is 0.0017873</w:t>
      </w:r>
    </w:p>
    <w:p w14:paraId="28A4D57B" w14:textId="04F9066E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c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73FEDB9" w14:textId="77777777" w:rsidR="00FB4AA9" w:rsidRDefault="00FB4AA9" w:rsidP="00FB4AA9">
      <w:pPr>
        <w:keepNext/>
        <w:jc w:val="center"/>
      </w:pPr>
      <w:r>
        <w:rPr>
          <w:rStyle w:val="eop"/>
          <w:rFonts w:ascii="Calibri Light" w:hAnsi="Calibri Light" w:cs="Calibri Light"/>
          <w:noProof/>
          <w:color w:val="1F3763"/>
        </w:rPr>
        <w:drawing>
          <wp:inline distT="0" distB="0" distL="0" distR="0" wp14:anchorId="2EDA90B5" wp14:editId="7CFF6E69">
            <wp:extent cx="5747657" cy="1918956"/>
            <wp:effectExtent l="0" t="0" r="5715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77" cy="192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CE94" w14:textId="73C11FD6" w:rsidR="00130EC9" w:rsidRDefault="00FB4AA9" w:rsidP="00FB4AA9">
      <w:pPr>
        <w:pStyle w:val="ResimYazs"/>
        <w:jc w:val="center"/>
      </w:pPr>
      <w:r>
        <w:t xml:space="preserve">Figure </w:t>
      </w:r>
      <w:fldSimple w:instr=" SEQ Figure \* ARABIC ">
        <w:r w:rsidR="00D050E1">
          <w:rPr>
            <w:noProof/>
          </w:rPr>
          <w:t>3</w:t>
        </w:r>
      </w:fldSimple>
      <w:r>
        <w:t xml:space="preserve">: </w:t>
      </w:r>
      <w:r w:rsidRPr="00B434DE">
        <w:t>Linear regression with gradient descent</w:t>
      </w:r>
    </w:p>
    <w:p w14:paraId="69121F0F" w14:textId="77777777" w:rsidR="00FB4AA9" w:rsidRDefault="00FB4AA9" w:rsidP="00FB4AA9">
      <w:pPr>
        <w:keepNext/>
        <w:jc w:val="center"/>
      </w:pPr>
      <w:r>
        <w:rPr>
          <w:rStyle w:val="eop"/>
          <w:rFonts w:ascii="Calibri Light" w:hAnsi="Calibri Light" w:cs="Calibri Light"/>
          <w:noProof/>
          <w:color w:val="1F3763"/>
        </w:rPr>
        <w:lastRenderedPageBreak/>
        <w:drawing>
          <wp:inline distT="0" distB="0" distL="0" distR="0" wp14:anchorId="21B0E891" wp14:editId="3476A154">
            <wp:extent cx="5664530" cy="1891203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56" cy="189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5C4C" w14:textId="43A82A1E" w:rsidR="00130EC9" w:rsidRDefault="00FB4AA9" w:rsidP="00FB4AA9">
      <w:pPr>
        <w:pStyle w:val="ResimYazs"/>
        <w:jc w:val="center"/>
      </w:pPr>
      <w:r>
        <w:t xml:space="preserve">Figure </w:t>
      </w:r>
      <w:fldSimple w:instr=" SEQ Figure \* ARABIC ">
        <w:r w:rsidR="00D050E1">
          <w:rPr>
            <w:noProof/>
          </w:rPr>
          <w:t>4</w:t>
        </w:r>
      </w:fldSimple>
      <w:r>
        <w:t xml:space="preserve">: </w:t>
      </w:r>
      <w:r w:rsidRPr="00666FA9">
        <w:t>Fourth order regression with gradient descent</w:t>
      </w:r>
    </w:p>
    <w:p w14:paraId="3062FB24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4 is 0.0321444</w:t>
      </w:r>
    </w:p>
    <w:p w14:paraId="7A97D2B9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4 is 0.0187191</w:t>
      </w:r>
    </w:p>
    <w:p w14:paraId="3D819EFC" w14:textId="1581BCF5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4 is 0.0075464</w:t>
      </w:r>
    </w:p>
    <w:p w14:paraId="3BC3EA74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1 is 0.0312501</w:t>
      </w:r>
    </w:p>
    <w:p w14:paraId="177C23C2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1 is 0.2826367</w:t>
      </w:r>
    </w:p>
    <w:p w14:paraId="383CE46B" w14:textId="5F2CB6D9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1 is 0.1126263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45"/>
        <w:gridCol w:w="2299"/>
        <w:gridCol w:w="2273"/>
        <w:gridCol w:w="2273"/>
      </w:tblGrid>
      <w:tr w:rsidR="00FB4AA9" w14:paraId="437948DB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3923D98F" w14:textId="78429721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1</w:t>
            </w:r>
            <w:r w:rsidRPr="00FB4AA9">
              <w:rPr>
                <w:rStyle w:val="normaltextrun"/>
                <w:rFonts w:cs="Times New Roman"/>
                <w:szCs w:val="24"/>
                <w:vertAlign w:val="superscript"/>
              </w:rPr>
              <w:t>st</w:t>
            </w:r>
            <w:r>
              <w:rPr>
                <w:rStyle w:val="normaltextrun"/>
                <w:rFonts w:cs="Times New Roman"/>
                <w:szCs w:val="24"/>
                <w:vertAlign w:val="superscript"/>
              </w:rPr>
              <w:t xml:space="preserve"> </w:t>
            </w:r>
            <w:r>
              <w:rPr>
                <w:rStyle w:val="normaltextrun"/>
                <w:rFonts w:cs="Times New Roman"/>
                <w:szCs w:val="24"/>
              </w:rPr>
              <w:t>degree regression</w:t>
            </w:r>
          </w:p>
        </w:tc>
        <w:tc>
          <w:tcPr>
            <w:tcW w:w="2299" w:type="dxa"/>
            <w:vAlign w:val="center"/>
          </w:tcPr>
          <w:p w14:paraId="2F5E0A0F" w14:textId="32783EA5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Linear data</w:t>
            </w:r>
          </w:p>
        </w:tc>
        <w:tc>
          <w:tcPr>
            <w:tcW w:w="2273" w:type="dxa"/>
            <w:vAlign w:val="center"/>
          </w:tcPr>
          <w:p w14:paraId="45B4A363" w14:textId="4BB95750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Outlier data</w:t>
            </w:r>
          </w:p>
        </w:tc>
        <w:tc>
          <w:tcPr>
            <w:tcW w:w="2273" w:type="dxa"/>
            <w:vAlign w:val="center"/>
          </w:tcPr>
          <w:p w14:paraId="3DECE0CF" w14:textId="328449E8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Polynomial data</w:t>
            </w:r>
          </w:p>
        </w:tc>
      </w:tr>
      <w:tr w:rsidR="00FB4AA9" w14:paraId="4E09C5F4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1EECC35E" w14:textId="017BD42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Gradient descent error</w:t>
            </w:r>
          </w:p>
        </w:tc>
        <w:tc>
          <w:tcPr>
            <w:tcW w:w="2299" w:type="dxa"/>
            <w:vAlign w:val="center"/>
          </w:tcPr>
          <w:p w14:paraId="7C0F9D66" w14:textId="426A2FC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0.0312501</w:t>
            </w:r>
          </w:p>
        </w:tc>
        <w:tc>
          <w:tcPr>
            <w:tcW w:w="2273" w:type="dxa"/>
            <w:vAlign w:val="center"/>
          </w:tcPr>
          <w:p w14:paraId="7E16515B" w14:textId="5FBCA83B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0.2826367</w:t>
            </w:r>
          </w:p>
        </w:tc>
        <w:tc>
          <w:tcPr>
            <w:tcW w:w="2273" w:type="dxa"/>
            <w:vAlign w:val="center"/>
          </w:tcPr>
          <w:p w14:paraId="393C0147" w14:textId="3183E5F9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0.1126263</w:t>
            </w:r>
          </w:p>
        </w:tc>
      </w:tr>
      <w:tr w:rsidR="00FB4AA9" w14:paraId="06E632CF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67FBEE37" w14:textId="405C18A8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Closed form error</w:t>
            </w:r>
          </w:p>
        </w:tc>
        <w:tc>
          <w:tcPr>
            <w:tcW w:w="2299" w:type="dxa"/>
            <w:vAlign w:val="center"/>
          </w:tcPr>
          <w:p w14:paraId="46EEA63F" w14:textId="675D1256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0.0312369</w:t>
            </w:r>
          </w:p>
        </w:tc>
        <w:tc>
          <w:tcPr>
            <w:tcW w:w="2273" w:type="dxa"/>
            <w:vAlign w:val="center"/>
          </w:tcPr>
          <w:p w14:paraId="4C6C98CD" w14:textId="3EFB8D08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0.2781270</w:t>
            </w:r>
          </w:p>
        </w:tc>
        <w:tc>
          <w:tcPr>
            <w:tcW w:w="2273" w:type="dxa"/>
            <w:vAlign w:val="center"/>
          </w:tcPr>
          <w:p w14:paraId="7D2EC91C" w14:textId="287AFB85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0.1122481</w:t>
            </w:r>
          </w:p>
        </w:tc>
      </w:tr>
    </w:tbl>
    <w:p w14:paraId="75FEF9AA" w14:textId="0FB3D6A3" w:rsidR="00595B5F" w:rsidRDefault="00595B5F" w:rsidP="00595B5F">
      <w:pPr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45"/>
        <w:gridCol w:w="2299"/>
        <w:gridCol w:w="2273"/>
        <w:gridCol w:w="2273"/>
      </w:tblGrid>
      <w:tr w:rsidR="00FB4AA9" w:rsidRPr="00FB4AA9" w14:paraId="0E42868A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2D46EAF0" w14:textId="0CC398AC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4</w:t>
            </w:r>
            <w:r w:rsidRPr="00FB4AA9">
              <w:rPr>
                <w:rStyle w:val="normaltextrun"/>
                <w:rFonts w:cs="Times New Roman"/>
                <w:szCs w:val="24"/>
                <w:vertAlign w:val="superscript"/>
              </w:rPr>
              <w:t>th</w:t>
            </w:r>
            <w:r>
              <w:rPr>
                <w:rStyle w:val="normaltextrun"/>
                <w:rFonts w:cs="Times New Roman"/>
                <w:szCs w:val="24"/>
                <w:vertAlign w:val="superscript"/>
              </w:rPr>
              <w:t xml:space="preserve"> </w:t>
            </w:r>
            <w:r>
              <w:rPr>
                <w:rStyle w:val="normaltextrun"/>
                <w:rFonts w:cs="Times New Roman"/>
                <w:szCs w:val="24"/>
              </w:rPr>
              <w:t>degree regression</w:t>
            </w:r>
          </w:p>
        </w:tc>
        <w:tc>
          <w:tcPr>
            <w:tcW w:w="2299" w:type="dxa"/>
            <w:vAlign w:val="center"/>
          </w:tcPr>
          <w:p w14:paraId="14AFC2B2" w14:textId="6FDCDDCD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Linear data</w:t>
            </w:r>
          </w:p>
        </w:tc>
        <w:tc>
          <w:tcPr>
            <w:tcW w:w="2273" w:type="dxa"/>
            <w:vAlign w:val="center"/>
          </w:tcPr>
          <w:p w14:paraId="35CCE169" w14:textId="3E3B97F9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Outlier data</w:t>
            </w:r>
          </w:p>
        </w:tc>
        <w:tc>
          <w:tcPr>
            <w:tcW w:w="2273" w:type="dxa"/>
            <w:vAlign w:val="center"/>
          </w:tcPr>
          <w:p w14:paraId="0FF03C35" w14:textId="73C09B8B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Polynomial data</w:t>
            </w:r>
          </w:p>
        </w:tc>
      </w:tr>
      <w:tr w:rsidR="00FB4AA9" w:rsidRPr="00FB4AA9" w14:paraId="41FFB40D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293001F9" w14:textId="35FCB6EA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Gradient descent error</w:t>
            </w:r>
          </w:p>
        </w:tc>
        <w:tc>
          <w:tcPr>
            <w:tcW w:w="2299" w:type="dxa"/>
            <w:vAlign w:val="center"/>
          </w:tcPr>
          <w:p w14:paraId="31C87CE2" w14:textId="23DC4C01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0.0321444</w:t>
            </w:r>
          </w:p>
        </w:tc>
        <w:tc>
          <w:tcPr>
            <w:tcW w:w="2273" w:type="dxa"/>
            <w:vAlign w:val="center"/>
          </w:tcPr>
          <w:p w14:paraId="736BB241" w14:textId="42A996FB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0.0187191</w:t>
            </w:r>
          </w:p>
        </w:tc>
        <w:tc>
          <w:tcPr>
            <w:tcW w:w="2273" w:type="dxa"/>
            <w:vAlign w:val="center"/>
          </w:tcPr>
          <w:p w14:paraId="05A264BF" w14:textId="22CE2E2D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0.0075464</w:t>
            </w:r>
          </w:p>
        </w:tc>
      </w:tr>
      <w:tr w:rsidR="00FB4AA9" w:rsidRPr="00FB4AA9" w14:paraId="0317BB24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09AB2733" w14:textId="582E5D99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Closed form error</w:t>
            </w:r>
          </w:p>
        </w:tc>
        <w:tc>
          <w:tcPr>
            <w:tcW w:w="2299" w:type="dxa"/>
            <w:vAlign w:val="center"/>
          </w:tcPr>
          <w:p w14:paraId="060B8627" w14:textId="0B8BD4C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0.0250600</w:t>
            </w:r>
          </w:p>
        </w:tc>
        <w:tc>
          <w:tcPr>
            <w:tcW w:w="2273" w:type="dxa"/>
            <w:vAlign w:val="center"/>
          </w:tcPr>
          <w:p w14:paraId="0326499C" w14:textId="2E3080D1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0.0093708</w:t>
            </w:r>
          </w:p>
        </w:tc>
        <w:tc>
          <w:tcPr>
            <w:tcW w:w="2273" w:type="dxa"/>
            <w:vAlign w:val="center"/>
          </w:tcPr>
          <w:p w14:paraId="6EE28510" w14:textId="21C0B50C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0.0017873</w:t>
            </w:r>
          </w:p>
        </w:tc>
      </w:tr>
    </w:tbl>
    <w:p w14:paraId="473C3402" w14:textId="77777777" w:rsidR="00FB4AA9" w:rsidRDefault="00FB4AA9" w:rsidP="00FB4AA9">
      <w:pPr>
        <w:rPr>
          <w:rFonts w:cs="Times New Roman"/>
          <w:color w:val="1F3763"/>
        </w:rPr>
      </w:pPr>
    </w:p>
    <w:p w14:paraId="4B24A536" w14:textId="618D89AA" w:rsidR="00FB4AA9" w:rsidRPr="007D1294" w:rsidRDefault="00FB4AA9" w:rsidP="00FB4AA9">
      <w:pPr>
        <w:rPr>
          <w:rStyle w:val="normaltextrun"/>
          <w:rFonts w:ascii="Calibri Light" w:hAnsi="Calibri Light" w:cs="Calibri Light"/>
          <w:sz w:val="26"/>
          <w:szCs w:val="26"/>
        </w:rPr>
      </w:pPr>
      <w:r w:rsidRPr="007D1294">
        <w:rPr>
          <w:rFonts w:cs="Times New Roman"/>
        </w:rPr>
        <w:t>As anticipated, closed-form solutions yield lower errors compared to gradient descent methods</w:t>
      </w:r>
      <w:r w:rsidR="00157CC7">
        <w:rPr>
          <w:rFonts w:cs="Times New Roman"/>
        </w:rPr>
        <w:t xml:space="preserve"> (though they are quite similar)</w:t>
      </w:r>
      <w:r w:rsidRPr="007D1294">
        <w:rPr>
          <w:rFonts w:cs="Times New Roman"/>
        </w:rPr>
        <w:t xml:space="preserve">. However, they may also be considered the most effective means </w:t>
      </w:r>
      <w:r w:rsidRPr="007D1294">
        <w:rPr>
          <w:rFonts w:cs="Times New Roman"/>
        </w:rPr>
        <w:lastRenderedPageBreak/>
        <w:t>of overfitting the data. The fact that they produce fewer errors during training does not necessarily imply their suitability for practical applications.</w:t>
      </w:r>
    </w:p>
    <w:p w14:paraId="2DD877C7" w14:textId="621501AF" w:rsidR="005E29F3" w:rsidRDefault="005E29F3" w:rsidP="005E29F3">
      <w:pPr>
        <w:rPr>
          <w:rStyle w:val="eop"/>
          <w:rFonts w:ascii="Calibri" w:hAnsi="Calibri" w:cs="Calibri"/>
          <w:sz w:val="22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3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1CC14A24" w14:textId="108CD5F3" w:rsidR="00697C81" w:rsidRDefault="00697C81" w:rsidP="007D1294">
      <w:pPr>
        <w:rPr>
          <w:rStyle w:val="eop"/>
          <w:rFonts w:ascii="Calibri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H=healthy, S=sick, N=negative, P=positive</m:t>
          </m:r>
        </m:oMath>
      </m:oMathPara>
    </w:p>
    <w:p w14:paraId="730DAFFA" w14:textId="327E810D" w:rsidR="00697C81" w:rsidRPr="00697C81" w:rsidRDefault="00697C81" w:rsidP="007D1294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S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=0.02</m:t>
          </m:r>
          <m:r>
            <w:rPr>
              <w:rStyle w:val="eop"/>
              <w:rFonts w:ascii="Cambria Math" w:eastAsiaTheme="minorEastAsia" w:hAnsi="Cambria Math" w:cs="Calibri"/>
              <w:sz w:val="22"/>
            </w:rPr>
            <m:t xml:space="preserve">, </m:t>
          </m:r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=0.98</m:t>
          </m:r>
        </m:oMath>
      </m:oMathPara>
    </w:p>
    <w:p w14:paraId="3A29958E" w14:textId="469C8860" w:rsidR="00697C81" w:rsidRPr="007D1294" w:rsidRDefault="00697C81" w:rsidP="007D1294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P</m:t>
              </m:r>
            </m:e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S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=0.9</m:t>
          </m:r>
        </m:oMath>
      </m:oMathPara>
    </w:p>
    <w:p w14:paraId="3AEA38E3" w14:textId="1DB49D97" w:rsidR="00B4468B" w:rsidRPr="007D1294" w:rsidRDefault="00B4468B" w:rsidP="007D1294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N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=0.9, 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 xml:space="preserve">=0.1 </m:t>
          </m:r>
        </m:oMath>
      </m:oMathPara>
    </w:p>
    <w:p w14:paraId="350E765C" w14:textId="0470D2F4" w:rsidR="00B4468B" w:rsidRPr="007D1294" w:rsidRDefault="00B4468B" w:rsidP="007D1294">
      <w:pPr>
        <w:rPr>
          <w:rStyle w:val="eop"/>
          <w:rFonts w:eastAsiaTheme="minorEastAsia" w:cs="Times New Roman"/>
          <w:szCs w:val="24"/>
        </w:rPr>
      </w:pPr>
      <w:r w:rsidRPr="007D1294">
        <w:rPr>
          <w:rStyle w:val="eop"/>
          <w:rFonts w:eastAsiaTheme="minorEastAsia" w:cs="Times New Roman"/>
          <w:szCs w:val="24"/>
        </w:rPr>
        <w:t>To find probability of being sick given the test is positive we expand using bayes formula</w:t>
      </w:r>
    </w:p>
    <w:p w14:paraId="7E28AEAD" w14:textId="53B125EF" w:rsidR="00B4468B" w:rsidRPr="007D1294" w:rsidRDefault="00B4468B" w:rsidP="007D1294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S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P(P)</m:t>
              </m:r>
            </m:den>
          </m:f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>+P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H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H</m:t>
                  </m:r>
                </m:e>
              </m:d>
            </m:den>
          </m:f>
          <m:r>
            <w:rPr>
              <w:rStyle w:val="eop"/>
              <w:rFonts w:ascii="Cambria Math" w:hAnsi="Cambria Math" w:cs="Times New Roman"/>
              <w:sz w:val="22"/>
            </w:rPr>
            <m:t xml:space="preserve">= 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0.9 x 0.02</m:t>
              </m:r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0.9 x 0.02+0.1 x 0.98</m:t>
              </m:r>
            </m:den>
          </m:f>
          <m:r>
            <w:rPr>
              <w:rStyle w:val="eop"/>
              <w:rFonts w:ascii="Cambria Math" w:hAnsi="Cambria Math" w:cs="Times New Roman"/>
              <w:sz w:val="22"/>
            </w:rPr>
            <m:t>=0.1552</m:t>
          </m:r>
        </m:oMath>
      </m:oMathPara>
    </w:p>
    <w:p w14:paraId="390B003A" w14:textId="491706D4" w:rsidR="005E29F3" w:rsidRPr="007D1294" w:rsidRDefault="00B4468B" w:rsidP="007D1294">
      <w:pPr>
        <w:rPr>
          <w:rStyle w:val="eop"/>
          <w:rFonts w:cs="Times New Roman"/>
          <w:szCs w:val="24"/>
        </w:rPr>
      </w:pPr>
      <w:r w:rsidRPr="007D1294">
        <w:rPr>
          <w:rStyle w:val="eop"/>
          <w:rFonts w:eastAsiaTheme="minorEastAsia" w:cs="Times New Roman"/>
          <w:szCs w:val="24"/>
        </w:rPr>
        <w:t>Therefore, the test is approximately 155 times accurate out of 1000 times. I would not trust the test out of a single positive and try to redo it until we approach an acceptable probability.</w:t>
      </w:r>
    </w:p>
    <w:p w14:paraId="01899515" w14:textId="21B8CBD0" w:rsidR="005E29F3" w:rsidRPr="00D871D8" w:rsidRDefault="005E29F3" w:rsidP="005E29F3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Question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 4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09A106AB" w14:textId="62A9B860" w:rsidR="005E29F3" w:rsidRPr="00984609" w:rsidRDefault="00F5794F" w:rsidP="005E29F3">
      <w:pPr>
        <w:rPr>
          <w:rFonts w:eastAsiaTheme="minorEastAsia" w:cs="Times New Roman"/>
          <w:szCs w:val="24"/>
        </w:rPr>
      </w:pPr>
      <w:r w:rsidRPr="00984609">
        <w:rPr>
          <w:rFonts w:cs="Times New Roman"/>
          <w:szCs w:val="24"/>
        </w:rPr>
        <w:t>Given the probabilities and utility matrix, expected utility for</w:t>
      </w:r>
      <w:r w:rsidR="00B26CC1">
        <w:rPr>
          <w:rFonts w:cs="Times New Roman"/>
          <w:szCs w:val="24"/>
        </w:rPr>
        <w:t xml:space="preserve"> each</w:t>
      </w:r>
      <w:r w:rsidRPr="00984609">
        <w:rPr>
          <w:rFonts w:cs="Times New Roman"/>
          <w:szCs w:val="24"/>
        </w:rPr>
        <w:t xml:space="preserve"> class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pred</m:t>
            </m:r>
          </m:sub>
        </m:sSub>
      </m:oMath>
      <w:r w:rsidRPr="00984609">
        <w:rPr>
          <w:rFonts w:eastAsiaTheme="minorEastAsia" w:cs="Times New Roman"/>
          <w:szCs w:val="24"/>
        </w:rPr>
        <w:t xml:space="preserve"> </w:t>
      </w:r>
      <w:r w:rsidR="00984609" w:rsidRPr="00984609">
        <w:rPr>
          <w:rFonts w:eastAsiaTheme="minorEastAsia" w:cs="Times New Roman"/>
          <w:szCs w:val="24"/>
        </w:rPr>
        <w:t>can be calculated with</w:t>
      </w:r>
    </w:p>
    <w:p w14:paraId="24A8D55D" w14:textId="4B4BCE9E" w:rsidR="00984609" w:rsidRPr="007D1294" w:rsidRDefault="00984609" w:rsidP="005E29F3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pred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#classes = 3</m:t>
              </m:r>
            </m:sup>
            <m:e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true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 xml:space="preserve"> x 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pred</m:t>
                      </m:r>
                    </m:sub>
                  </m:sSub>
                </m:e>
              </m:d>
            </m:e>
          </m:nary>
        </m:oMath>
      </m:oMathPara>
    </w:p>
    <w:p w14:paraId="167AA89C" w14:textId="4F54B2ED" w:rsidR="00984609" w:rsidRPr="007D1294" w:rsidRDefault="00984609" w:rsidP="005E29F3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c=1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=0.7 x 5+0.2 x 0+0.1 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=3.2</m:t>
          </m:r>
        </m:oMath>
      </m:oMathPara>
    </w:p>
    <w:p w14:paraId="4954CA08" w14:textId="75B7D9F6" w:rsidR="00984609" w:rsidRPr="007D1294" w:rsidRDefault="00984609" w:rsidP="00984609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=0.7 x 3+0.2 x 4+0.1 x 0=2.9</m:t>
          </m:r>
        </m:oMath>
      </m:oMathPara>
    </w:p>
    <w:p w14:paraId="53C38FEC" w14:textId="7DDCF731" w:rsidR="00984609" w:rsidRPr="007D1294" w:rsidRDefault="00984609" w:rsidP="00984609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c=1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=0.7 x 1+0.2 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+0.1 x 10=1.3</m:t>
          </m:r>
        </m:oMath>
      </m:oMathPara>
    </w:p>
    <w:p w14:paraId="7F610DA1" w14:textId="68376554" w:rsidR="00984609" w:rsidRPr="00984609" w:rsidRDefault="00984609" w:rsidP="005E29F3">
      <w:pPr>
        <w:rPr>
          <w:rFonts w:eastAsiaTheme="minorEastAsia" w:cs="Times New Roman"/>
          <w:szCs w:val="24"/>
        </w:rPr>
      </w:pPr>
      <w:r w:rsidRPr="00984609">
        <w:rPr>
          <w:rFonts w:eastAsiaTheme="minorEastAsia" w:cs="Times New Roman"/>
          <w:szCs w:val="24"/>
        </w:rPr>
        <w:t>Based on this, select</w:t>
      </w:r>
      <w:r>
        <w:rPr>
          <w:rFonts w:eastAsiaTheme="minorEastAsia" w:cs="Times New Roman"/>
          <w:szCs w:val="24"/>
        </w:rPr>
        <w:t xml:space="preserve">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pred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=1</m:t>
        </m:r>
      </m:oMath>
      <w:r>
        <w:rPr>
          <w:rFonts w:eastAsiaTheme="minorEastAsia" w:cs="Times New Roman"/>
          <w:szCs w:val="24"/>
        </w:rPr>
        <w:t xml:space="preserve"> makes the most sense.</w:t>
      </w:r>
    </w:p>
    <w:p w14:paraId="5BE12F5F" w14:textId="2A746BB3" w:rsidR="00697C81" w:rsidRPr="00D871D8" w:rsidRDefault="00697C81" w:rsidP="00697C81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5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68E3369C" w14:textId="022CB1A5" w:rsidR="00697C81" w:rsidRDefault="00697C81" w:rsidP="00697C81">
      <w:pPr>
        <w:rPr>
          <w:rStyle w:val="eop"/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07A7AF8E" w14:textId="36D112B0" w:rsidR="00425834" w:rsidRPr="00B830F3" w:rsidRDefault="00425834" w:rsidP="00697C81">
      <w:pPr>
        <w:rPr>
          <w:rStyle w:val="eop"/>
          <w:rFonts w:cs="Times New Roman"/>
        </w:rPr>
      </w:pPr>
      <w:r w:rsidRPr="00B830F3">
        <w:rPr>
          <w:rStyle w:val="eop"/>
          <w:rFonts w:cs="Times New Roman"/>
        </w:rPr>
        <w:t xml:space="preserve">For a random variable x, which has Laplace distribution, </w:t>
      </w:r>
      <m:oMath>
        <m:r>
          <w:rPr>
            <w:rStyle w:val="eop"/>
            <w:rFonts w:ascii="Cambria Math" w:hAnsi="Cambria Math" w:cs="Times New Roman"/>
          </w:rPr>
          <m:t>p</m:t>
        </m:r>
        <m:d>
          <m:dPr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=</m:t>
        </m:r>
        <m:f>
          <m:fPr>
            <m:ctrlPr>
              <w:rPr>
                <w:rStyle w:val="eop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eop"/>
                <w:rFonts w:ascii="Cambria Math" w:hAnsi="Cambria Math" w:cs="Times New Roman"/>
              </w:rPr>
              <m:t>1</m:t>
            </m:r>
          </m:num>
          <m:den>
            <m:r>
              <w:rPr>
                <w:rStyle w:val="eop"/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Style w:val="eop"/>
            <w:rFonts w:ascii="Cambria Math" w:hAnsi="Cambria Math" w:cs="Times New Roman"/>
          </w:rPr>
          <m:t>exp⁡</m:t>
        </m:r>
        <m:r>
          <w:rPr>
            <w:rStyle w:val="eop"/>
            <w:rFonts w:ascii="Cambria Math" w:hAnsi="Cambria Math" w:cs="Times New Roman"/>
          </w:rPr>
          <m:t>(-</m:t>
        </m:r>
        <m:d>
          <m:dPr>
            <m:begChr m:val="|"/>
            <m:endChr m:val="|"/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)</m:t>
        </m:r>
      </m:oMath>
    </w:p>
    <w:p w14:paraId="138E1EA3" w14:textId="590A44B4" w:rsidR="008F67D8" w:rsidRPr="00B830F3" w:rsidRDefault="008F67D8" w:rsidP="008F67D8">
      <w:pPr>
        <w:rPr>
          <w:rStyle w:val="eop"/>
          <w:rFonts w:cs="Times New Roman"/>
          <w:szCs w:val="24"/>
        </w:rPr>
      </w:pPr>
      <w:r w:rsidRPr="00B830F3">
        <w:rPr>
          <w:rStyle w:val="eop"/>
          <w:rFonts w:cs="Times New Roman"/>
          <w:szCs w:val="24"/>
        </w:rPr>
        <w:t xml:space="preserve">Laplace distribution can be seen in </w:t>
      </w:r>
      <w:r w:rsidRPr="00B830F3">
        <w:rPr>
          <w:rStyle w:val="eop"/>
          <w:rFonts w:cs="Times New Roman"/>
          <w:szCs w:val="24"/>
        </w:rPr>
        <w:fldChar w:fldCharType="begin"/>
      </w:r>
      <w:r w:rsidRPr="00B830F3">
        <w:rPr>
          <w:rStyle w:val="eop"/>
          <w:rFonts w:cs="Times New Roman"/>
          <w:szCs w:val="24"/>
        </w:rPr>
        <w:instrText xml:space="preserve"> REF _Ref161331564 \h </w:instrText>
      </w:r>
      <w:r w:rsidRPr="00B830F3">
        <w:rPr>
          <w:rStyle w:val="eop"/>
          <w:rFonts w:cs="Times New Roman"/>
          <w:szCs w:val="24"/>
        </w:rPr>
      </w:r>
      <w:r w:rsidRPr="00B830F3">
        <w:rPr>
          <w:rStyle w:val="eop"/>
          <w:rFonts w:cs="Times New Roman"/>
          <w:szCs w:val="24"/>
        </w:rPr>
        <w:fldChar w:fldCharType="separate"/>
      </w:r>
      <w:r w:rsidR="00D050E1" w:rsidRPr="00B830F3">
        <w:t xml:space="preserve">Figure </w:t>
      </w:r>
      <w:r w:rsidR="00D050E1" w:rsidRPr="00B830F3">
        <w:rPr>
          <w:noProof/>
        </w:rPr>
        <w:t>5</w:t>
      </w:r>
      <w:r w:rsidRPr="00B830F3">
        <w:rPr>
          <w:rStyle w:val="eop"/>
          <w:rFonts w:cs="Times New Roman"/>
          <w:szCs w:val="24"/>
        </w:rPr>
        <w:fldChar w:fldCharType="end"/>
      </w:r>
      <w:r w:rsidRPr="00B830F3">
        <w:rPr>
          <w:rStyle w:val="eop"/>
          <w:rFonts w:cs="Times New Roman"/>
          <w:szCs w:val="24"/>
        </w:rPr>
        <w:t>.</w:t>
      </w:r>
    </w:p>
    <w:p w14:paraId="170FA177" w14:textId="77777777" w:rsidR="008F67D8" w:rsidRDefault="00475F3C" w:rsidP="008F67D8">
      <w:pPr>
        <w:keepNext/>
        <w:jc w:val="center"/>
      </w:pPr>
      <w:r w:rsidRPr="00475F3C">
        <w:rPr>
          <w:rStyle w:val="eop"/>
          <w:rFonts w:ascii="Calibri Light" w:hAnsi="Calibri Light" w:cs="Calibri Light"/>
          <w:noProof/>
          <w:color w:val="1F3763"/>
        </w:rPr>
        <w:lastRenderedPageBreak/>
        <w:drawing>
          <wp:inline distT="0" distB="0" distL="0" distR="0" wp14:anchorId="5C13AB88" wp14:editId="31C8F78F">
            <wp:extent cx="3764478" cy="2823359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20" cy="28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ECC" w14:textId="78B8B7DE" w:rsidR="00475F3C" w:rsidRDefault="008F67D8" w:rsidP="008F67D8">
      <w:pPr>
        <w:pStyle w:val="ResimYazs"/>
        <w:jc w:val="center"/>
        <w:rPr>
          <w:rStyle w:val="eop"/>
          <w:rFonts w:ascii="Calibri Light" w:hAnsi="Calibri Light" w:cs="Calibri Light"/>
          <w:color w:val="1F3763"/>
        </w:rPr>
      </w:pPr>
      <w:bookmarkStart w:id="0" w:name="_Ref161331564"/>
      <w:r>
        <w:t xml:space="preserve">Figure </w:t>
      </w:r>
      <w:fldSimple w:instr=" SEQ Figure \* ARABIC ">
        <w:r w:rsidR="00D050E1">
          <w:rPr>
            <w:noProof/>
          </w:rPr>
          <w:t>5</w:t>
        </w:r>
      </w:fldSimple>
      <w:bookmarkEnd w:id="0"/>
      <w:r>
        <w:t>: Laplace distribution</w:t>
      </w:r>
    </w:p>
    <w:p w14:paraId="4383E69F" w14:textId="71CFA7AA" w:rsidR="008F67D8" w:rsidRPr="00B830F3" w:rsidRDefault="008F67D8" w:rsidP="008F67D8">
      <w:pPr>
        <w:rPr>
          <w:rStyle w:val="eop"/>
          <w:rFonts w:eastAsiaTheme="minorEastAsia" w:cs="Times New Roman"/>
        </w:rPr>
      </w:pPr>
      <w:r w:rsidRPr="00B830F3">
        <w:rPr>
          <w:rStyle w:val="eop"/>
          <w:rFonts w:cs="Times New Roman"/>
        </w:rPr>
        <w:t xml:space="preserve">The probability that </w:t>
      </w:r>
      <m:oMath>
        <m:r>
          <w:rPr>
            <w:rStyle w:val="eop"/>
            <w:rFonts w:ascii="Cambria Math" w:hAnsi="Cambria Math" w:cs="Times New Roman"/>
          </w:rPr>
          <m:t>x&gt;2</m:t>
        </m:r>
      </m:oMath>
      <w:r w:rsidRPr="00B830F3">
        <w:rPr>
          <w:rStyle w:val="eop"/>
          <w:rFonts w:eastAsiaTheme="minorEastAsia" w:cs="Times New Roman"/>
        </w:rPr>
        <w:t xml:space="preserve"> can be calculated with integrating </w:t>
      </w:r>
      <m:oMath>
        <m:r>
          <w:rPr>
            <w:rStyle w:val="eop"/>
            <w:rFonts w:ascii="Cambria Math" w:eastAsiaTheme="minorEastAsia" w:hAnsi="Cambria Math" w:cs="Times New Roman"/>
          </w:rPr>
          <m:t>p(x)</m:t>
        </m:r>
      </m:oMath>
      <w:r w:rsidRPr="00B830F3">
        <w:rPr>
          <w:rStyle w:val="eop"/>
          <w:rFonts w:eastAsiaTheme="minorEastAsia" w:cs="Times New Roman"/>
        </w:rPr>
        <w:t xml:space="preserve"> from 2 to </w:t>
      </w:r>
      <m:oMath>
        <m:r>
          <w:rPr>
            <w:rStyle w:val="eop"/>
            <w:rFonts w:ascii="Cambria Math" w:eastAsiaTheme="minorEastAsia" w:hAnsi="Cambria Math" w:cs="Times New Roman"/>
          </w:rPr>
          <m:t>∞</m:t>
        </m:r>
      </m:oMath>
      <w:r w:rsidRPr="00B830F3">
        <w:rPr>
          <w:rStyle w:val="eop"/>
          <w:rFonts w:eastAsiaTheme="minorEastAsia" w:cs="Times New Roman"/>
        </w:rPr>
        <w:t xml:space="preserve">, that is since x &gt; 0, </w:t>
      </w:r>
    </w:p>
    <w:p w14:paraId="46602257" w14:textId="294A6FB1" w:rsidR="008F67D8" w:rsidRPr="00B830F3" w:rsidRDefault="008F67D8" w:rsidP="008F67D8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x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2</m:t>
              </m:r>
            </m:den>
          </m:f>
          <m:r>
            <m:rPr>
              <m:sty m:val="p"/>
            </m:rPr>
            <w:rPr>
              <w:rStyle w:val="eop"/>
              <w:rFonts w:ascii="Cambria Math" w:hAnsi="Cambria Math" w:cs="Times New Roman"/>
              <w:sz w:val="22"/>
            </w:rPr>
            <m:t>exp⁡</m:t>
          </m:r>
          <m:r>
            <w:rPr>
              <w:rStyle w:val="eop"/>
              <w:rFonts w:ascii="Cambria Math" w:hAnsi="Cambria Math" w:cs="Times New Roman"/>
              <w:sz w:val="22"/>
            </w:rPr>
            <m:t>(-x)</m:t>
          </m:r>
        </m:oMath>
      </m:oMathPara>
    </w:p>
    <w:p w14:paraId="27AB9E16" w14:textId="57ABB68B" w:rsidR="008F67D8" w:rsidRPr="00B830F3" w:rsidRDefault="00396999" w:rsidP="008F67D8">
      <w:pPr>
        <w:rPr>
          <w:rStyle w:val="eop"/>
          <w:rFonts w:cs="Times New Roman"/>
          <w:sz w:val="22"/>
        </w:rPr>
      </w:pPr>
      <m:oMathPara>
        <m:oMath>
          <m:nary>
            <m:naryPr>
              <m:limLoc m:val="subSup"/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Style w:val="eop"/>
                  <w:rFonts w:ascii="Cambria Math" w:hAnsi="Cambria Math" w:cs="Times New Roman"/>
                  <w:sz w:val="22"/>
                </w:rPr>
                <m:t>2</m:t>
              </m:r>
            </m:sub>
            <m:sup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∞</m:t>
              </m:r>
            </m:sup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p(x)dx</m:t>
              </m:r>
            </m:e>
          </m:nary>
          <m:r>
            <w:rPr>
              <w:rStyle w:val="eop"/>
              <w:rFonts w:ascii="Cambria Math" w:eastAsiaTheme="minorEastAsia" w:hAnsi="Cambria Math" w:cs="Times New Roman"/>
              <w:sz w:val="22"/>
            </w:rPr>
            <m:t>=0+</m:t>
          </m:r>
          <m:f>
            <m:fPr>
              <m:ctrlPr>
                <w:rPr>
                  <w:rStyle w:val="eop"/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1</m:t>
              </m:r>
            </m:num>
            <m:den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2</m:t>
              </m:r>
            </m:den>
          </m:f>
          <m:func>
            <m:funcPr>
              <m:ctrlPr>
                <w:rPr>
                  <w:rStyle w:val="eop"/>
                  <w:rFonts w:ascii="Cambria Math" w:eastAsiaTheme="minorEastAsia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exp</m:t>
              </m:r>
            </m:fName>
            <m:e>
              <m:d>
                <m:dPr>
                  <m:ctrlPr>
                    <w:rPr>
                      <w:rStyle w:val="eop"/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eastAsiaTheme="minorEastAsia" w:hAnsi="Cambria Math" w:cs="Times New Roman"/>
                      <w:sz w:val="22"/>
                    </w:rPr>
                    <m:t>-2</m:t>
                  </m:r>
                </m:e>
              </m:d>
            </m:e>
          </m:func>
          <m:r>
            <w:rPr>
              <w:rStyle w:val="eop"/>
              <w:rFonts w:ascii="Cambria Math" w:eastAsiaTheme="minorEastAsia" w:hAnsi="Cambria Math" w:cs="Times New Roman"/>
              <w:sz w:val="22"/>
            </w:rPr>
            <m:t>≅0.6767</m:t>
          </m:r>
        </m:oMath>
      </m:oMathPara>
    </w:p>
    <w:p w14:paraId="6FB2FC79" w14:textId="64C48BBD" w:rsidR="00697C81" w:rsidRDefault="00697C81" w:rsidP="00697C81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6331AE1F" w14:textId="7D05B563" w:rsidR="002E27D7" w:rsidRPr="00B830F3" w:rsidRDefault="002E27D7" w:rsidP="002E27D7">
      <w:pPr>
        <w:rPr>
          <w:rFonts w:cs="Times New Roman"/>
        </w:rPr>
      </w:pPr>
      <w:r w:rsidRPr="00B830F3">
        <w:rPr>
          <w:rStyle w:val="eop"/>
          <w:rFonts w:cs="Times New Roman"/>
        </w:rPr>
        <w:t>For</w:t>
      </w:r>
      <w:r w:rsidR="00425834" w:rsidRPr="00B830F3">
        <w:rPr>
          <w:rStyle w:val="eop"/>
          <w:rFonts w:cs="Times New Roman"/>
        </w:rPr>
        <w:t xml:space="preserve"> a random variable x, which has</w:t>
      </w:r>
      <w:r w:rsidR="004E511A" w:rsidRPr="00B830F3">
        <w:rPr>
          <w:rStyle w:val="eop"/>
          <w:rFonts w:cs="Times New Roman"/>
        </w:rPr>
        <w:t xml:space="preserve"> binomial distribution,</w:t>
      </w:r>
      <w:r w:rsidRPr="00B830F3">
        <w:rPr>
          <w:rStyle w:val="eop"/>
          <w:rFonts w:cs="Times New Roman"/>
        </w:rPr>
        <w:t xml:space="preserve"> </w:t>
      </w:r>
      <m:oMath>
        <m:r>
          <w:rPr>
            <w:rStyle w:val="eop"/>
            <w:rFonts w:ascii="Cambria Math" w:hAnsi="Cambria Math" w:cs="Times New Roman"/>
          </w:rPr>
          <m:t>p</m:t>
        </m:r>
        <m:d>
          <m:dPr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egoe UI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Segoe UI"/>
                <w:sz w:val="18"/>
                <w:szCs w:val="18"/>
              </w:rPr>
              <m:t>p</m:t>
            </m:r>
          </m:e>
          <m:sup>
            <m:r>
              <w:rPr>
                <w:rFonts w:ascii="Cambria Math" w:hAnsi="Cambria Math" w:cs="Segoe UI"/>
                <w:sz w:val="18"/>
                <w:szCs w:val="18"/>
              </w:rPr>
              <m:t>x</m:t>
            </m:r>
          </m:sup>
        </m:sSup>
        <m:sSup>
          <m:sSup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Segoe U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Segoe UI"/>
                    <w:sz w:val="18"/>
                    <w:szCs w:val="18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Segoe UI"/>
                <w:sz w:val="18"/>
                <w:szCs w:val="18"/>
              </w:rPr>
              <m:t>n-x</m:t>
            </m:r>
          </m:sup>
        </m:sSup>
      </m:oMath>
    </w:p>
    <w:p w14:paraId="666F6E23" w14:textId="6B3C5011" w:rsidR="00697C81" w:rsidRPr="00B830F3" w:rsidRDefault="008F67D8" w:rsidP="005E29F3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</m:e>
          </m:d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314F3403" w14:textId="2E0A941E" w:rsidR="00780D40" w:rsidRPr="00B830F3" w:rsidRDefault="00780D40" w:rsidP="005E29F3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3EC9AE3B" w14:textId="485F58D7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n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6840E051" w14:textId="07A89496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(n-1)-(x-1)</m:t>
                  </m:r>
                </m:sup>
              </m:sSup>
            </m:e>
          </m:nary>
        </m:oMath>
      </m:oMathPara>
    </w:p>
    <w:p w14:paraId="5EAD5E1F" w14:textId="3F11A5BC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j=0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j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m-j</m:t>
                  </m:r>
                </m:sup>
              </m:sSup>
            </m:e>
          </m:nary>
        </m:oMath>
      </m:oMathPara>
    </w:p>
    <w:p w14:paraId="0A2217A5" w14:textId="15B83036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</m:oMath>
      </m:oMathPara>
    </w:p>
    <w:p w14:paraId="561E558B" w14:textId="77777777" w:rsidR="002E27D7" w:rsidRPr="007D1294" w:rsidRDefault="002E27D7" w:rsidP="00780D40">
      <w:pPr>
        <w:rPr>
          <w:rFonts w:ascii="Calibri Light" w:eastAsiaTheme="minorEastAsia" w:hAnsi="Calibri Light" w:cs="Calibri Light"/>
          <w:sz w:val="22"/>
        </w:rPr>
      </w:pPr>
    </w:p>
    <w:p w14:paraId="138C583F" w14:textId="3EA9D858" w:rsidR="00780D40" w:rsidRPr="007D1294" w:rsidRDefault="002E27D7" w:rsidP="00780D40">
      <w:pPr>
        <w:jc w:val="center"/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111D1020" w14:textId="1F9655E8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nx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23004A3C" w14:textId="74D3256C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(n-1)-(x-1)</m:t>
                  </m:r>
                </m:sup>
              </m:sSup>
            </m:e>
          </m:nary>
        </m:oMath>
      </m:oMathPara>
    </w:p>
    <w:p w14:paraId="33D27E45" w14:textId="7D891FEF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j=0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2"/>
                    </w:rPr>
                    <m:t>j+1</m:t>
                  </m:r>
                </m:e>
              </m:d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j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m-j</m:t>
                  </m:r>
                </m:sup>
              </m:sSup>
            </m:e>
          </m:nary>
        </m:oMath>
      </m:oMathPara>
    </w:p>
    <w:p w14:paraId="183DE4DF" w14:textId="6D2CE6E3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 w:cs="Segoe UI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  <m:r>
                <w:rPr>
                  <w:rFonts w:ascii="Cambria Math" w:hAnsi="Cambria Math" w:cs="Segoe UI"/>
                  <w:sz w:val="22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</m:e>
          </m:d>
        </m:oMath>
      </m:oMathPara>
    </w:p>
    <w:p w14:paraId="27CFD28A" w14:textId="6EA28A6C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Segoe UI"/>
                  <w:sz w:val="22"/>
                </w:rPr>
                <m:t>(n-1)p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j-1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(m-1)-(j-1)</m:t>
                      </m:r>
                    </m:sup>
                  </m:sSup>
                </m:e>
              </m:nary>
              <m:r>
                <w:rPr>
                  <w:rFonts w:ascii="Cambria Math" w:hAnsi="Cambria Math" w:cs="Segoe UI"/>
                  <w:sz w:val="22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</m:e>
          </m:d>
        </m:oMath>
      </m:oMathPara>
    </w:p>
    <w:p w14:paraId="6C5F8478" w14:textId="16A3F127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2"/>
                    </w:rPr>
                    <m:t>n-1</m:t>
                  </m:r>
                </m:e>
              </m:d>
              <m:r>
                <w:rPr>
                  <w:rFonts w:ascii="Cambria Math" w:hAnsi="Cambria Math" w:cs="Segoe UI"/>
                  <w:sz w:val="22"/>
                </w:rPr>
                <m:t>p+1</m:t>
              </m:r>
            </m:e>
          </m:d>
        </m:oMath>
      </m:oMathPara>
    </w:p>
    <w:p w14:paraId="2A671B58" w14:textId="4617E304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Segoe UI"/>
                  <w:sz w:val="22"/>
                </w:rPr>
                <m:t>n</m:t>
              </m:r>
            </m:e>
            <m:sup>
              <m:r>
                <w:rPr>
                  <w:rFonts w:ascii="Cambria Math" w:hAnsi="Cambria Math" w:cs="Segoe UI"/>
                  <w:sz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Segoe UI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Segoe UI"/>
                  <w:sz w:val="22"/>
                </w:rPr>
                <m:t>p</m:t>
              </m:r>
            </m:e>
            <m:sup>
              <m:r>
                <w:rPr>
                  <w:rFonts w:ascii="Cambria Math" w:hAnsi="Cambria Math" w:cs="Segoe UI"/>
                  <w:sz w:val="22"/>
                </w:rPr>
                <m:t>2</m:t>
              </m:r>
            </m:sup>
          </m:sSup>
          <m:r>
            <w:rPr>
              <w:rFonts w:ascii="Cambria Math" w:hAnsi="Cambria Math" w:cs="Segoe UI"/>
              <w:sz w:val="22"/>
            </w:rPr>
            <m:t>+np(1-p)</m:t>
          </m:r>
        </m:oMath>
      </m:oMathPara>
    </w:p>
    <w:p w14:paraId="55D3F0CC" w14:textId="404837DF" w:rsidR="00780D40" w:rsidRDefault="00B3237E" w:rsidP="00B3237E">
      <w:pPr>
        <w:pStyle w:val="Balk1"/>
        <w:rPr>
          <w:rFonts w:eastAsiaTheme="minorEastAsia"/>
        </w:rPr>
      </w:pPr>
      <w:r>
        <w:rPr>
          <w:rFonts w:eastAsiaTheme="minorEastAsia"/>
        </w:rPr>
        <w:t>Appendix</w:t>
      </w:r>
    </w:p>
    <w:p w14:paraId="2D942BFF" w14:textId="790E4DFC" w:rsidR="004B49D1" w:rsidRPr="004B49D1" w:rsidRDefault="004B49D1" w:rsidP="004B49D1">
      <w:r>
        <w:t>See the link below to access the python code used in questions 2 and 5.</w:t>
      </w:r>
    </w:p>
    <w:p w14:paraId="33F4ADA8" w14:textId="784B77C7" w:rsidR="005E29F3" w:rsidRDefault="005E29F3" w:rsidP="00D871D8">
      <w:pPr>
        <w:rPr>
          <w:rFonts w:cs="Times New Roman"/>
          <w:iCs/>
        </w:rPr>
      </w:pPr>
    </w:p>
    <w:p w14:paraId="023F088E" w14:textId="77777777" w:rsidR="00FB4AA9" w:rsidRPr="00727C9B" w:rsidRDefault="00FB4AA9" w:rsidP="00D871D8">
      <w:pPr>
        <w:rPr>
          <w:rFonts w:cs="Times New Roman"/>
          <w:iCs/>
        </w:rPr>
      </w:pPr>
    </w:p>
    <w:sectPr w:rsidR="00FB4AA9" w:rsidRPr="00727C9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25E1" w14:textId="77777777" w:rsidR="00396999" w:rsidRDefault="00396999" w:rsidP="007D1294">
      <w:pPr>
        <w:spacing w:after="0" w:line="240" w:lineRule="auto"/>
      </w:pPr>
      <w:r>
        <w:separator/>
      </w:r>
    </w:p>
  </w:endnote>
  <w:endnote w:type="continuationSeparator" w:id="0">
    <w:p w14:paraId="3582446A" w14:textId="77777777" w:rsidR="00396999" w:rsidRDefault="00396999" w:rsidP="007D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289290"/>
      <w:docPartObj>
        <w:docPartGallery w:val="Page Numbers (Bottom of Page)"/>
        <w:docPartUnique/>
      </w:docPartObj>
    </w:sdtPr>
    <w:sdtContent>
      <w:p w14:paraId="73316469" w14:textId="3CC8FB2F" w:rsidR="007D1294" w:rsidRDefault="007D129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5771B8E8" w14:textId="77777777" w:rsidR="007D1294" w:rsidRDefault="007D129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18A8" w14:textId="77777777" w:rsidR="00396999" w:rsidRDefault="00396999" w:rsidP="007D1294">
      <w:pPr>
        <w:spacing w:after="0" w:line="240" w:lineRule="auto"/>
      </w:pPr>
      <w:r>
        <w:separator/>
      </w:r>
    </w:p>
  </w:footnote>
  <w:footnote w:type="continuationSeparator" w:id="0">
    <w:p w14:paraId="3B7F736C" w14:textId="77777777" w:rsidR="00396999" w:rsidRDefault="00396999" w:rsidP="007D1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1C3C" w14:textId="18E161AF" w:rsidR="007D1294" w:rsidRPr="00B92028" w:rsidRDefault="007D1294" w:rsidP="007D1294">
    <w:pPr>
      <w:jc w:val="right"/>
      <w:rPr>
        <w:rFonts w:eastAsiaTheme="minorEastAsia" w:cs="Times New Roman"/>
        <w:b/>
        <w:bCs/>
        <w:szCs w:val="24"/>
      </w:rPr>
    </w:pPr>
    <w:r w:rsidRPr="007D1294">
      <w:rPr>
        <w:b/>
        <w:bCs/>
      </w:rPr>
      <w:t>Machine Learning Homework 1</w:t>
    </w:r>
    <w:r w:rsidRPr="007D1294">
      <w:rPr>
        <w:b/>
        <w:bCs/>
      </w:rPr>
      <w:ptab w:relativeTo="margin" w:alignment="center" w:leader="none"/>
    </w:r>
    <w:r w:rsidRPr="007D1294">
      <w:rPr>
        <w:b/>
        <w:bCs/>
      </w:rPr>
      <w:ptab w:relativeTo="margin" w:alignment="right" w:leader="none"/>
    </w:r>
    <w:r w:rsidRPr="007D1294">
      <w:rPr>
        <w:rFonts w:eastAsiaTheme="minorEastAsia" w:cs="Times New Roman"/>
        <w:b/>
        <w:bCs/>
        <w:szCs w:val="24"/>
      </w:rPr>
      <w:t>İbrahim</w:t>
    </w:r>
    <w:r w:rsidRPr="00B92028">
      <w:rPr>
        <w:rFonts w:eastAsiaTheme="minorEastAsia" w:cs="Times New Roman"/>
        <w:b/>
        <w:bCs/>
        <w:szCs w:val="24"/>
      </w:rPr>
      <w:t xml:space="preserve"> Halil Bayzan</w:t>
    </w:r>
  </w:p>
  <w:p w14:paraId="368C2C2C" w14:textId="77777777" w:rsidR="007D1294" w:rsidRPr="007D1294" w:rsidRDefault="007D1294" w:rsidP="007D1294">
    <w:pPr>
      <w:jc w:val="right"/>
      <w:rPr>
        <w:rFonts w:eastAsiaTheme="minorEastAsia" w:cs="Times New Roman"/>
        <w:b/>
        <w:bCs/>
        <w:szCs w:val="24"/>
      </w:rPr>
    </w:pPr>
    <w:r w:rsidRPr="00B92028">
      <w:rPr>
        <w:rFonts w:eastAsiaTheme="minorEastAsia" w:cs="Times New Roman"/>
        <w:b/>
        <w:bCs/>
        <w:szCs w:val="24"/>
      </w:rPr>
      <w:t>504221559</w:t>
    </w:r>
  </w:p>
  <w:p w14:paraId="618A6325" w14:textId="0A64087A" w:rsidR="007D1294" w:rsidRDefault="007D129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8"/>
    <w:rsid w:val="00130EC9"/>
    <w:rsid w:val="00157CC7"/>
    <w:rsid w:val="00167970"/>
    <w:rsid w:val="00227504"/>
    <w:rsid w:val="002E27D7"/>
    <w:rsid w:val="0035782E"/>
    <w:rsid w:val="00380AE3"/>
    <w:rsid w:val="00396999"/>
    <w:rsid w:val="00425834"/>
    <w:rsid w:val="004672E1"/>
    <w:rsid w:val="00475F3C"/>
    <w:rsid w:val="00494A0E"/>
    <w:rsid w:val="004B49D1"/>
    <w:rsid w:val="004E511A"/>
    <w:rsid w:val="005402C0"/>
    <w:rsid w:val="00595B5F"/>
    <w:rsid w:val="005A6EB7"/>
    <w:rsid w:val="005B7C56"/>
    <w:rsid w:val="005E29F3"/>
    <w:rsid w:val="00672664"/>
    <w:rsid w:val="00697C81"/>
    <w:rsid w:val="00721E28"/>
    <w:rsid w:val="00727C9B"/>
    <w:rsid w:val="00745AA9"/>
    <w:rsid w:val="00780D40"/>
    <w:rsid w:val="007D1294"/>
    <w:rsid w:val="008F67D8"/>
    <w:rsid w:val="00951F58"/>
    <w:rsid w:val="0097262C"/>
    <w:rsid w:val="00984609"/>
    <w:rsid w:val="00B01058"/>
    <w:rsid w:val="00B17BA8"/>
    <w:rsid w:val="00B26CC1"/>
    <w:rsid w:val="00B31F22"/>
    <w:rsid w:val="00B3237E"/>
    <w:rsid w:val="00B4468B"/>
    <w:rsid w:val="00B830F3"/>
    <w:rsid w:val="00B92028"/>
    <w:rsid w:val="00C91A1F"/>
    <w:rsid w:val="00CC1E09"/>
    <w:rsid w:val="00D050E1"/>
    <w:rsid w:val="00D65CF4"/>
    <w:rsid w:val="00D871D8"/>
    <w:rsid w:val="00EF515D"/>
    <w:rsid w:val="00F1434B"/>
    <w:rsid w:val="00F37F4E"/>
    <w:rsid w:val="00F5794F"/>
    <w:rsid w:val="00F902EB"/>
    <w:rsid w:val="00FB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13FE"/>
  <w15:chartTrackingRefBased/>
  <w15:docId w15:val="{2FB6FF42-DC48-438F-BCA8-6A1092CD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D8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721E2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D871D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normaltextrun">
    <w:name w:val="normaltextrun"/>
    <w:basedOn w:val="VarsaylanParagrafYazTipi"/>
    <w:rsid w:val="00D871D8"/>
  </w:style>
  <w:style w:type="character" w:customStyle="1" w:styleId="eop">
    <w:name w:val="eop"/>
    <w:basedOn w:val="VarsaylanParagrafYazTipi"/>
    <w:rsid w:val="00D871D8"/>
  </w:style>
  <w:style w:type="character" w:styleId="YerTutucuMetni">
    <w:name w:val="Placeholder Text"/>
    <w:basedOn w:val="VarsaylanParagrafYazTipi"/>
    <w:uiPriority w:val="99"/>
    <w:semiHidden/>
    <w:rsid w:val="00B17BA8"/>
    <w:rPr>
      <w:color w:val="808080"/>
    </w:rPr>
  </w:style>
  <w:style w:type="table" w:styleId="TabloKlavuzu">
    <w:name w:val="Table Grid"/>
    <w:basedOn w:val="NormalTablo"/>
    <w:uiPriority w:val="39"/>
    <w:rsid w:val="00B3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475F3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5F3C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8F67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780D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D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D1294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7D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D129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67934-EA4E-456F-801B-2C47CEB4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820</Words>
  <Characters>4885</Characters>
  <Application>Microsoft Office Word</Application>
  <DocSecurity>0</DocSecurity>
  <Lines>212</Lines>
  <Paragraphs>184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36</cp:revision>
  <cp:lastPrinted>2024-03-16T22:18:00Z</cp:lastPrinted>
  <dcterms:created xsi:type="dcterms:W3CDTF">2024-03-14T14:09:00Z</dcterms:created>
  <dcterms:modified xsi:type="dcterms:W3CDTF">2024-03-16T22:19:00Z</dcterms:modified>
</cp:coreProperties>
</file>