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4c378b150e9f0115a97d57383abcb3e1deb8a3"/>
    <w:p>
      <w:pPr>
        <w:pStyle w:val="Heading1"/>
      </w:pPr>
      <w:r>
        <w:t xml:space="preserve">PRD Update: Multi-Source and Multi-Format Data Support for CanonIQ</w:t>
      </w:r>
    </w:p>
    <w:bookmarkStart w:id="20" w:name="add-this-section-to-the-canoniq-prd"/>
    <w:p>
      <w:pPr>
        <w:pStyle w:val="Heading2"/>
      </w:pPr>
      <w:r>
        <w:t xml:space="preserve">Add This Section to the CanonIQ PRD</w:t>
      </w:r>
    </w:p>
    <w:p>
      <w:pPr>
        <w:pStyle w:val="FirstParagraph"/>
      </w:pPr>
      <w:r>
        <w:t xml:space="preserve">CanonIQ must support different data sources and formats because enterprise schema mapping rarely comes from only CSV files. Users may need to profile and map data from local files, data lakes, data warehouses, cloud storage, SaaS exports, APIs, and databases.</w:t>
      </w:r>
    </w:p>
    <w:p>
      <w:pPr>
        <w:pStyle w:val="BodyText"/>
      </w:pPr>
      <w:r>
        <w:t xml:space="preserve">CanonIQ should be designed with a</w:t>
      </w:r>
      <w:r>
        <w:t xml:space="preserve"> </w:t>
      </w:r>
      <w:r>
        <w:rPr>
          <w:b/>
          <w:bCs/>
        </w:rPr>
        <w:t xml:space="preserve">pluggable connector and profiler architecture</w:t>
      </w:r>
      <w:r>
        <w:t xml:space="preserve"> </w:t>
      </w:r>
      <w:r>
        <w:t xml:space="preserve">so new source types can be added without rewriting the core mapping engine.</w:t>
      </w:r>
    </w:p>
    <w:p>
      <w:pPr>
        <w:pStyle w:val="BodyText"/>
      </w:pPr>
      <w:r>
        <w:t xml:space="preserve">The core design principle is:</w:t>
      </w:r>
    </w:p>
    <w:p>
      <w:pPr>
        <w:pStyle w:val="BlockText"/>
      </w:pPr>
      <w:r>
        <w:t xml:space="preserve">CanonIQ should separate data access from schema intelligence. Connectors fetch or sample data. Profilers understand the structure. The mapping engine remains source-agnostic.</w:t>
      </w:r>
    </w:p>
    <w:p>
      <w:r>
        <w:pict>
          <v:rect style="width:0;height:1.5pt" o:hralign="center" o:hrstd="t" o:hr="t"/>
        </w:pict>
      </w:r>
    </w:p>
    <w:bookmarkEnd w:id="20"/>
    <w:bookmarkEnd w:id="21"/>
    <w:bookmarkStart w:id="26" w:name="supported-data-sources-and-formats"/>
    <w:p>
      <w:pPr>
        <w:pStyle w:val="Heading1"/>
      </w:pPr>
      <w:r>
        <w:t xml:space="preserve">1. Supported Data Sources and Formats</w:t>
      </w:r>
    </w:p>
    <w:bookmarkStart w:id="22" w:name="mvp-v0.1-required-sources"/>
    <w:p>
      <w:pPr>
        <w:pStyle w:val="Heading2"/>
      </w:pPr>
      <w:r>
        <w:t xml:space="preserve">MVP v0.1 Required Sources</w:t>
      </w:r>
    </w:p>
    <w:p>
      <w:pPr>
        <w:pStyle w:val="FirstParagraph"/>
      </w:pPr>
      <w:r>
        <w:t xml:space="preserve">For the first MVP, implement:</w:t>
      </w:r>
    </w:p>
    <w:p>
      <w:pPr>
        <w:pStyle w:val="SourceCode"/>
      </w:pPr>
      <w:r>
        <w:rPr>
          <w:rStyle w:val="VerbatimChar"/>
        </w:rPr>
        <w:t xml:space="preserve">1. Local CSV files</w:t>
      </w:r>
      <w:r>
        <w:br/>
      </w:r>
      <w:r>
        <w:rPr>
          <w:rStyle w:val="VerbatimChar"/>
        </w:rPr>
        <w:t xml:space="preserve">2. Local JSON files</w:t>
      </w:r>
      <w:r>
        <w:br/>
      </w:r>
      <w:r>
        <w:rPr>
          <w:rStyle w:val="VerbatimChar"/>
        </w:rPr>
        <w:t xml:space="preserve">3. Local JSONL files, if simple to add</w:t>
      </w:r>
    </w:p>
    <w:p>
      <w:pPr>
        <w:pStyle w:val="FirstParagraph"/>
      </w:pPr>
      <w:r>
        <w:t xml:space="preserve">These are the fastest to build and easiest to demo.</w:t>
      </w:r>
    </w:p>
    <w:bookmarkEnd w:id="22"/>
    <w:bookmarkStart w:id="23" w:name="v0.2-target-sources"/>
    <w:p>
      <w:pPr>
        <w:pStyle w:val="Heading2"/>
      </w:pPr>
      <w:r>
        <w:t xml:space="preserve">v0.2 Target Sources</w:t>
      </w:r>
    </w:p>
    <w:p>
      <w:pPr>
        <w:pStyle w:val="FirstParagraph"/>
      </w:pPr>
      <w:r>
        <w:t xml:space="preserve">Add support for:</w:t>
      </w:r>
    </w:p>
    <w:p>
      <w:pPr>
        <w:pStyle w:val="SourceCode"/>
      </w:pPr>
      <w:r>
        <w:rPr>
          <w:rStyle w:val="VerbatimChar"/>
        </w:rPr>
        <w:t xml:space="preserve">1. Local Parquet files</w:t>
      </w:r>
      <w:r>
        <w:br/>
      </w:r>
      <w:r>
        <w:rPr>
          <w:rStyle w:val="VerbatimChar"/>
        </w:rPr>
        <w:t xml:space="preserve">2. Local Excel files</w:t>
      </w:r>
      <w:r>
        <w:br/>
      </w:r>
      <w:r>
        <w:rPr>
          <w:rStyle w:val="VerbatimChar"/>
        </w:rPr>
        <w:t xml:space="preserve">3. Local folders of files</w:t>
      </w:r>
      <w:r>
        <w:br/>
      </w:r>
      <w:r>
        <w:rPr>
          <w:rStyle w:val="VerbatimChar"/>
        </w:rPr>
        <w:t xml:space="preserve">4. SQLite</w:t>
      </w:r>
      <w:r>
        <w:br/>
      </w:r>
      <w:r>
        <w:rPr>
          <w:rStyle w:val="VerbatimChar"/>
        </w:rPr>
        <w:t xml:space="preserve">5. Postgres</w:t>
      </w:r>
      <w:r>
        <w:br/>
      </w:r>
      <w:r>
        <w:rPr>
          <w:rStyle w:val="VerbatimChar"/>
        </w:rPr>
        <w:t xml:space="preserve">6. MySQL</w:t>
      </w:r>
    </w:p>
    <w:bookmarkEnd w:id="23"/>
    <w:bookmarkStart w:id="24" w:name="v0.3-cloud-and-enterprise-sources"/>
    <w:p>
      <w:pPr>
        <w:pStyle w:val="Heading2"/>
      </w:pPr>
      <w:r>
        <w:t xml:space="preserve">v0.3 Cloud and Enterprise Sources</w:t>
      </w:r>
    </w:p>
    <w:p>
      <w:pPr>
        <w:pStyle w:val="FirstParagraph"/>
      </w:pPr>
      <w:r>
        <w:t xml:space="preserve">Add support for:</w:t>
      </w:r>
    </w:p>
    <w:p>
      <w:pPr>
        <w:pStyle w:val="SourceCode"/>
      </w:pPr>
      <w:r>
        <w:rPr>
          <w:rStyle w:val="VerbatimChar"/>
        </w:rPr>
        <w:t xml:space="preserve">1. Google BigQuery</w:t>
      </w:r>
      <w:r>
        <w:br/>
      </w:r>
      <w:r>
        <w:rPr>
          <w:rStyle w:val="VerbatimChar"/>
        </w:rPr>
        <w:t xml:space="preserve">2. Snowflake</w:t>
      </w:r>
      <w:r>
        <w:br/>
      </w:r>
      <w:r>
        <w:rPr>
          <w:rStyle w:val="VerbatimChar"/>
        </w:rPr>
        <w:t xml:space="preserve">3. Databricks / Delta Lake</w:t>
      </w:r>
      <w:r>
        <w:br/>
      </w:r>
      <w:r>
        <w:rPr>
          <w:rStyle w:val="VerbatimChar"/>
        </w:rPr>
        <w:t xml:space="preserve">4. Amazon Redshift</w:t>
      </w:r>
      <w:r>
        <w:br/>
      </w:r>
      <w:r>
        <w:rPr>
          <w:rStyle w:val="VerbatimChar"/>
        </w:rPr>
        <w:t xml:space="preserve">5. Microsoft SQL Server</w:t>
      </w:r>
      <w:r>
        <w:br/>
      </w:r>
      <w:r>
        <w:rPr>
          <w:rStyle w:val="VerbatimChar"/>
        </w:rPr>
        <w:t xml:space="preserve">6. Google Cloud Storage</w:t>
      </w:r>
      <w:r>
        <w:br/>
      </w:r>
      <w:r>
        <w:rPr>
          <w:rStyle w:val="VerbatimChar"/>
        </w:rPr>
        <w:t xml:space="preserve">7. Amazon S3</w:t>
      </w:r>
      <w:r>
        <w:br/>
      </w:r>
      <w:r>
        <w:rPr>
          <w:rStyle w:val="VerbatimChar"/>
        </w:rPr>
        <w:t xml:space="preserve">8. Azure Blob Storage</w:t>
      </w:r>
      <w:r>
        <w:br/>
      </w:r>
      <w:r>
        <w:rPr>
          <w:rStyle w:val="VerbatimChar"/>
        </w:rPr>
        <w:t xml:space="preserve">9. Data lake folders and partitioned datasets</w:t>
      </w:r>
    </w:p>
    <w:bookmarkEnd w:id="24"/>
    <w:bookmarkStart w:id="25" w:name="v0.4-saas-and-api-sources"/>
    <w:p>
      <w:pPr>
        <w:pStyle w:val="Heading2"/>
      </w:pPr>
      <w:r>
        <w:t xml:space="preserve">v0.4 SaaS and API Sources</w:t>
      </w:r>
    </w:p>
    <w:p>
      <w:pPr>
        <w:pStyle w:val="FirstParagraph"/>
      </w:pPr>
      <w:r>
        <w:t xml:space="preserve">Add support for:</w:t>
      </w:r>
    </w:p>
    <w:p>
      <w:pPr>
        <w:pStyle w:val="SourceCode"/>
      </w:pPr>
      <w:r>
        <w:rPr>
          <w:rStyle w:val="VerbatimChar"/>
        </w:rPr>
        <w:t xml:space="preserve">1. REST API responses</w:t>
      </w:r>
      <w:r>
        <w:br/>
      </w:r>
      <w:r>
        <w:rPr>
          <w:rStyle w:val="VerbatimChar"/>
        </w:rPr>
        <w:t xml:space="preserve">2. GraphQL responses</w:t>
      </w:r>
      <w:r>
        <w:br/>
      </w:r>
      <w:r>
        <w:rPr>
          <w:rStyle w:val="VerbatimChar"/>
        </w:rPr>
        <w:t xml:space="preserve">3. Salesforce</w:t>
      </w:r>
      <w:r>
        <w:br/>
      </w:r>
      <w:r>
        <w:rPr>
          <w:rStyle w:val="VerbatimChar"/>
        </w:rPr>
        <w:t xml:space="preserve">4. Canvas LMS</w:t>
      </w:r>
      <w:r>
        <w:br/>
      </w:r>
      <w:r>
        <w:rPr>
          <w:rStyle w:val="VerbatimChar"/>
        </w:rPr>
        <w:t xml:space="preserve">5. Shopify</w:t>
      </w:r>
      <w:r>
        <w:br/>
      </w:r>
      <w:r>
        <w:rPr>
          <w:rStyle w:val="VerbatimChar"/>
        </w:rPr>
        <w:t xml:space="preserve">6. HubSpot</w:t>
      </w:r>
      <w:r>
        <w:br/>
      </w:r>
      <w:r>
        <w:rPr>
          <w:rStyle w:val="VerbatimChar"/>
        </w:rPr>
        <w:t xml:space="preserve">7. Workday</w:t>
      </w:r>
      <w:r>
        <w:br/>
      </w:r>
      <w:r>
        <w:rPr>
          <w:rStyle w:val="VerbatimChar"/>
        </w:rPr>
        <w:t xml:space="preserve">8. Stripe</w:t>
      </w:r>
      <w:r>
        <w:br/>
      </w:r>
      <w:r>
        <w:rPr>
          <w:rStyle w:val="VerbatimChar"/>
        </w:rPr>
        <w:t xml:space="preserve">9. Generic SaaS export connectors</w:t>
      </w:r>
    </w:p>
    <w:p>
      <w:r>
        <w:pict>
          <v:rect style="width:0;height:1.5pt" o:hralign="center" o:hrstd="t" o:hr="t"/>
        </w:pict>
      </w:r>
    </w:p>
    <w:bookmarkEnd w:id="25"/>
    <w:bookmarkEnd w:id="26"/>
    <w:bookmarkStart w:id="28" w:name="source-connector-architecture"/>
    <w:p>
      <w:pPr>
        <w:pStyle w:val="Heading1"/>
      </w:pPr>
      <w:r>
        <w:t xml:space="preserve">2. Source Connector Architecture</w:t>
      </w:r>
    </w:p>
    <w:p>
      <w:pPr>
        <w:pStyle w:val="FirstParagraph"/>
      </w:pPr>
      <w:r>
        <w:t xml:space="preserve">CanonIQ should use a connector interface.</w:t>
      </w:r>
    </w:p>
    <w:p>
      <w:pPr>
        <w:pStyle w:val="BodyText"/>
      </w:pPr>
      <w:r>
        <w:t xml:space="preserve">Every connector should follow the same contract:</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Any, Dict, List</w:t>
      </w:r>
      <w:r>
        <w:br/>
      </w:r>
      <w:r>
        <w:br/>
      </w:r>
      <w:r>
        <w:br/>
      </w:r>
      <w:r>
        <w:rPr>
          <w:rStyle w:val="KeywordTok"/>
        </w:rPr>
        <w:t xml:space="preserve">class</w:t>
      </w:r>
      <w:r>
        <w:rPr>
          <w:rStyle w:val="NormalTok"/>
        </w:rPr>
        <w:t xml:space="preserve"> BaseSourceConnector(ABC):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test_connection(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that the source is reachable."""</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list_entities(</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"""List available tables, files, collections, or entities."""</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entity: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"""Return a representative sample for profiling."""</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get_metadata(</w:t>
      </w:r>
      <w:r>
        <w:rPr>
          <w:rStyle w:val="VariableTok"/>
        </w:rPr>
        <w:t xml:space="preserve">self</w:t>
      </w:r>
      <w:r>
        <w:rPr>
          <w:rStyle w:val="NormalTok"/>
        </w:rPr>
        <w:t xml:space="preserve">, entity: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"""Return source metadata such as table name, schema, path, or format."""</w:t>
      </w:r>
      <w:r>
        <w:br/>
      </w:r>
      <w:r>
        <w:rPr>
          <w:rStyle w:val="NormalTok"/>
        </w:rPr>
        <w:t xml:space="preserve">        </w:t>
      </w:r>
      <w:r>
        <w:rPr>
          <w:rStyle w:val="ControlFlowTok"/>
        </w:rPr>
        <w:t xml:space="preserve">pass</w:t>
      </w:r>
    </w:p>
    <w:bookmarkStart w:id="27" w:name="rationale"/>
    <w:p>
      <w:pPr>
        <w:pStyle w:val="Heading2"/>
      </w:pPr>
      <w:r>
        <w:t xml:space="preserve">Rationale</w:t>
      </w:r>
    </w:p>
    <w:p>
      <w:pPr>
        <w:pStyle w:val="FirstParagraph"/>
      </w:pPr>
      <w:r>
        <w:t xml:space="preserve">The connector should only handle data access. It should not contain mapping logic. This makes CanonIQ flexible and easy to extend.</w:t>
      </w:r>
    </w:p>
    <w:p>
      <w:pPr>
        <w:pStyle w:val="BodyText"/>
      </w:pPr>
      <w:r>
        <w:t xml:space="preserve">For example:</w:t>
      </w:r>
    </w:p>
    <w:p>
      <w:pPr>
        <w:pStyle w:val="SourceCode"/>
      </w:pPr>
      <w:r>
        <w:rPr>
          <w:rStyle w:val="VerbatimChar"/>
        </w:rPr>
        <w:t xml:space="preserve">CSVConnector          -&gt; reads local CSV rows</w:t>
      </w:r>
      <w:r>
        <w:br/>
      </w:r>
      <w:r>
        <w:rPr>
          <w:rStyle w:val="VerbatimChar"/>
        </w:rPr>
        <w:t xml:space="preserve">BigQueryConnector    -&gt; samples rows from a BigQuery table</w:t>
      </w:r>
      <w:r>
        <w:br/>
      </w:r>
      <w:r>
        <w:rPr>
          <w:rStyle w:val="VerbatimChar"/>
        </w:rPr>
        <w:t xml:space="preserve">S3Connector          -&gt; reads objects from S3</w:t>
      </w:r>
      <w:r>
        <w:br/>
      </w:r>
      <w:r>
        <w:rPr>
          <w:rStyle w:val="VerbatimChar"/>
        </w:rPr>
        <w:t xml:space="preserve">PostgresConnector    -&gt; samples rows from a database table</w:t>
      </w:r>
      <w:r>
        <w:br/>
      </w:r>
      <w:r>
        <w:rPr>
          <w:rStyle w:val="VerbatimChar"/>
        </w:rPr>
        <w:t xml:space="preserve">SalesforceConnector  -&gt; samples objects from Salesforce</w:t>
      </w:r>
    </w:p>
    <w:p>
      <w:pPr>
        <w:pStyle w:val="FirstParagraph"/>
      </w:pPr>
      <w:r>
        <w:t xml:space="preserve">All connectors return data in a common internal format:</w:t>
      </w:r>
    </w:p>
    <w:p>
      <w:pPr>
        <w:pStyle w:val="SourceCode"/>
      </w:pPr>
      <w:r>
        <w:rPr>
          <w:rStyle w:val="NormalTok"/>
        </w:rPr>
        <w:t xml:space="preserve">List[Dict[</w:t>
      </w:r>
      <w:r>
        <w:rPr>
          <w:rStyle w:val="BuiltInTok"/>
        </w:rPr>
        <w:t xml:space="preserve">str</w:t>
      </w:r>
      <w:r>
        <w:rPr>
          <w:rStyle w:val="NormalTok"/>
        </w:rPr>
        <w:t xml:space="preserve">, Any]]</w:t>
      </w:r>
    </w:p>
    <w:p>
      <w:pPr>
        <w:pStyle w:val="FirstParagraph"/>
      </w:pPr>
      <w:r>
        <w:t xml:space="preserve">That allows the profiling and mapping engine to work the same way regardless of source.</w:t>
      </w:r>
    </w:p>
    <w:p>
      <w:r>
        <w:pict>
          <v:rect style="width:0;height:1.5pt" o:hralign="center" o:hrstd="t" o:hr="t"/>
        </w:pict>
      </w:r>
    </w:p>
    <w:bookmarkEnd w:id="27"/>
    <w:bookmarkEnd w:id="28"/>
    <w:bookmarkStart w:id="30" w:name="profiler-architecture"/>
    <w:p>
      <w:pPr>
        <w:pStyle w:val="Heading1"/>
      </w:pPr>
      <w:r>
        <w:t xml:space="preserve">3. Profiler Architecture</w:t>
      </w:r>
    </w:p>
    <w:p>
      <w:pPr>
        <w:pStyle w:val="FirstParagraph"/>
      </w:pPr>
      <w:r>
        <w:t xml:space="preserve">CanonIQ should also use a profiler interface.</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Any, Dict, List</w:t>
      </w:r>
      <w:r>
        <w:br/>
      </w:r>
      <w:r>
        <w:br/>
      </w:r>
      <w:r>
        <w:br/>
      </w:r>
      <w:r>
        <w:rPr>
          <w:rStyle w:val="KeywordTok"/>
        </w:rPr>
        <w:t xml:space="preserve">class</w:t>
      </w:r>
      <w:r>
        <w:rPr>
          <w:rStyle w:val="NormalTok"/>
        </w:rPr>
        <w:t xml:space="preserve"> BaseProfiler(ABC):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profile(</w:t>
      </w:r>
      <w:r>
        <w:rPr>
          <w:rStyle w:val="VariableTok"/>
        </w:rPr>
        <w:t xml:space="preserve">self</w:t>
      </w:r>
      <w:r>
        <w:rPr>
          <w:rStyle w:val="NormalTok"/>
        </w:rPr>
        <w:t xml:space="preserve">, records: List[Dict[</w:t>
      </w:r>
      <w:r>
        <w:rPr>
          <w:rStyle w:val="BuiltInTok"/>
        </w:rPr>
        <w:t xml:space="preserve">str</w:t>
      </w:r>
      <w:r>
        <w:rPr>
          <w:rStyle w:val="NormalTok"/>
        </w:rPr>
        <w:t xml:space="preserve">, Any]], source_metadata: Dict[</w:t>
      </w:r>
      <w:r>
        <w:rPr>
          <w:rStyle w:val="BuiltInTok"/>
        </w:rPr>
        <w:t xml:space="preserve">str</w:t>
      </w:r>
      <w:r>
        <w:rPr>
          <w:rStyle w:val="NormalTok"/>
        </w:rPr>
        <w:t xml:space="preserve">, Any])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"""Profile records and return field-level statistics."""</w:t>
      </w:r>
      <w:r>
        <w:br/>
      </w:r>
      <w:r>
        <w:rPr>
          <w:rStyle w:val="NormalTok"/>
        </w:rPr>
        <w:t xml:space="preserve">        </w:t>
      </w:r>
      <w:r>
        <w:rPr>
          <w:rStyle w:val="ControlFlowTok"/>
        </w:rPr>
        <w:t xml:space="preserve">pass</w:t>
      </w:r>
    </w:p>
    <w:p>
      <w:pPr>
        <w:pStyle w:val="FirstParagraph"/>
      </w:pPr>
      <w:r>
        <w:t xml:space="preserve">The profiler should calculate:</w:t>
      </w:r>
    </w:p>
    <w:p>
      <w:pPr>
        <w:pStyle w:val="SourceCode"/>
      </w:pPr>
      <w:r>
        <w:rPr>
          <w:rStyle w:val="VerbatimChar"/>
        </w:rPr>
        <w:t xml:space="preserve">Field names</w:t>
      </w:r>
      <w:r>
        <w:br/>
      </w:r>
      <w:r>
        <w:rPr>
          <w:rStyle w:val="VerbatimChar"/>
        </w:rPr>
        <w:t xml:space="preserve">Inferred data types</w:t>
      </w:r>
      <w:r>
        <w:br/>
      </w:r>
      <w:r>
        <w:rPr>
          <w:rStyle w:val="VerbatimChar"/>
        </w:rPr>
        <w:t xml:space="preserve">Null rates</w:t>
      </w:r>
      <w:r>
        <w:br/>
      </w:r>
      <w:r>
        <w:rPr>
          <w:rStyle w:val="VerbatimChar"/>
        </w:rPr>
        <w:t xml:space="preserve">Unique rates</w:t>
      </w:r>
      <w:r>
        <w:br/>
      </w:r>
      <w:r>
        <w:rPr>
          <w:rStyle w:val="VerbatimChar"/>
        </w:rPr>
        <w:t xml:space="preserve">Sample values</w:t>
      </w:r>
      <w:r>
        <w:br/>
      </w:r>
      <w:r>
        <w:rPr>
          <w:rStyle w:val="VerbatimChar"/>
        </w:rPr>
        <w:t xml:space="preserve">Min/max values</w:t>
      </w:r>
      <w:r>
        <w:br/>
      </w:r>
      <w:r>
        <w:rPr>
          <w:rStyle w:val="VerbatimChar"/>
        </w:rPr>
        <w:t xml:space="preserve">Average string length</w:t>
      </w:r>
      <w:r>
        <w:br/>
      </w:r>
      <w:r>
        <w:rPr>
          <w:rStyle w:val="VerbatimChar"/>
        </w:rPr>
        <w:t xml:space="preserve">Patterns</w:t>
      </w:r>
      <w:r>
        <w:br/>
      </w:r>
      <w:r>
        <w:rPr>
          <w:rStyle w:val="VerbatimChar"/>
        </w:rPr>
        <w:t xml:space="preserve">Enum candidates</w:t>
      </w:r>
      <w:r>
        <w:br/>
      </w:r>
      <w:r>
        <w:rPr>
          <w:rStyle w:val="VerbatimChar"/>
        </w:rPr>
        <w:t xml:space="preserve">Primary-key candidates</w:t>
      </w:r>
      <w:r>
        <w:br/>
      </w:r>
      <w:r>
        <w:rPr>
          <w:rStyle w:val="VerbatimChar"/>
        </w:rPr>
        <w:t xml:space="preserve">PII-like candidates</w:t>
      </w:r>
      <w:r>
        <w:br/>
      </w:r>
      <w:r>
        <w:rPr>
          <w:rStyle w:val="VerbatimChar"/>
        </w:rPr>
        <w:t xml:space="preserve">Timestamp formats</w:t>
      </w:r>
    </w:p>
    <w:bookmarkStart w:id="29" w:name="rationale-1"/>
    <w:p>
      <w:pPr>
        <w:pStyle w:val="Heading2"/>
      </w:pPr>
      <w:r>
        <w:t xml:space="preserve">Rationale</w:t>
      </w:r>
    </w:p>
    <w:p>
      <w:pPr>
        <w:pStyle w:val="FirstParagraph"/>
      </w:pPr>
      <w:r>
        <w:t xml:space="preserve">The profiler should not care whether the data came from CSV, BigQuery, Snowflake, Postgres, S3, or Salesforce. It only needs records and metadata.</w:t>
      </w:r>
    </w:p>
    <w:p>
      <w:r>
        <w:pict>
          <v:rect style="width:0;height:1.5pt" o:hralign="center" o:hrstd="t" o:hr="t"/>
        </w:pict>
      </w:r>
    </w:p>
    <w:bookmarkEnd w:id="29"/>
    <w:bookmarkEnd w:id="30"/>
    <w:bookmarkStart w:id="32" w:name="source-configuration-format"/>
    <w:p>
      <w:pPr>
        <w:pStyle w:val="Heading1"/>
      </w:pPr>
      <w:r>
        <w:t xml:space="preserve">4. Source Configuration Format</w:t>
      </w:r>
    </w:p>
    <w:p>
      <w:pPr>
        <w:pStyle w:val="FirstParagraph"/>
      </w:pPr>
      <w:r>
        <w:t xml:space="preserve">CanonIQ should support source configuration through YAML.</w:t>
      </w:r>
    </w:p>
    <w:p>
      <w:pPr>
        <w:pStyle w:val="BodyText"/>
      </w:pPr>
      <w:r>
        <w:t xml:space="preserve">Example for local CSV:</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csv</w:t>
      </w:r>
      <w:r>
        <w:br/>
      </w:r>
      <w:r>
        <w:rPr>
          <w:rStyle w:val="AttributeTok"/>
        </w:rPr>
        <w:t xml:space="preserve">  </w:t>
      </w:r>
      <w:r>
        <w:rPr>
          <w:rStyle w:val="FunctionTok"/>
        </w:rPr>
        <w:t xml:space="preserve">path</w:t>
      </w:r>
      <w:r>
        <w:rPr>
          <w:rStyle w:val="KeywordTok"/>
        </w:rPr>
        <w:t xml:space="preserve">:</w:t>
      </w:r>
      <w:r>
        <w:rPr>
          <w:rStyle w:val="AttributeTok"/>
        </w:rPr>
        <w:t xml:space="preserve"> examples/higher_ed/source_students.csv</w:t>
      </w:r>
    </w:p>
    <w:p>
      <w:pPr>
        <w:pStyle w:val="FirstParagraph"/>
      </w:pPr>
      <w:r>
        <w:t xml:space="preserve">Example for BigQuery:</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bigquery</w:t>
      </w:r>
      <w:r>
        <w:br/>
      </w:r>
      <w:r>
        <w:rPr>
          <w:rStyle w:val="AttributeTok"/>
        </w:rPr>
        <w:t xml:space="preserve">  </w:t>
      </w:r>
      <w:r>
        <w:rPr>
          <w:rStyle w:val="FunctionTok"/>
        </w:rPr>
        <w:t xml:space="preserve">project_id</w:t>
      </w:r>
      <w:r>
        <w:rPr>
          <w:rStyle w:val="KeywordTok"/>
        </w:rPr>
        <w:t xml:space="preserve">:</w:t>
      </w:r>
      <w:r>
        <w:rPr>
          <w:rStyle w:val="AttributeTok"/>
        </w:rPr>
        <w:t xml:space="preserve"> my-gcp-project</w:t>
      </w:r>
      <w:r>
        <w:br/>
      </w:r>
      <w:r>
        <w:rPr>
          <w:rStyle w:val="AttributeTok"/>
        </w:rPr>
        <w:t xml:space="preserve">  </w:t>
      </w:r>
      <w:r>
        <w:rPr>
          <w:rStyle w:val="FunctionTok"/>
        </w:rPr>
        <w:t xml:space="preserve">dataset</w:t>
      </w:r>
      <w:r>
        <w:rPr>
          <w:rStyle w:val="KeywordTok"/>
        </w:rPr>
        <w:t xml:space="preserve">:</w:t>
      </w:r>
      <w:r>
        <w:rPr>
          <w:rStyle w:val="AttributeTok"/>
        </w:rPr>
        <w:t xml:space="preserve"> student_success</w:t>
      </w:r>
      <w:r>
        <w:br/>
      </w:r>
      <w:r>
        <w:rPr>
          <w:rStyle w:val="AttributeTok"/>
        </w:rPr>
        <w:t xml:space="preserve">  </w:t>
      </w:r>
      <w:r>
        <w:rPr>
          <w:rStyle w:val="FunctionTok"/>
        </w:rPr>
        <w:t xml:space="preserve">table</w:t>
      </w:r>
      <w:r>
        <w:rPr>
          <w:rStyle w:val="KeywordTok"/>
        </w:rPr>
        <w:t xml:space="preserve">:</w:t>
      </w:r>
      <w:r>
        <w:rPr>
          <w:rStyle w:val="AttributeTok"/>
        </w:rPr>
        <w:t xml:space="preserve"> students</w:t>
      </w:r>
      <w:r>
        <w:br/>
      </w:r>
      <w:r>
        <w:rPr>
          <w:rStyle w:val="AttributeTok"/>
        </w:rPr>
        <w:t xml:space="preserve">  </w:t>
      </w:r>
      <w:r>
        <w:rPr>
          <w:rStyle w:val="FunctionTok"/>
        </w:rPr>
        <w:t xml:space="preserve">sample_limit</w:t>
      </w:r>
      <w:r>
        <w:rPr>
          <w:rStyle w:val="KeywordTok"/>
        </w:rPr>
        <w:t xml:space="preserve">:</w:t>
      </w:r>
      <w:r>
        <w:rPr>
          <w:rStyle w:val="AttributeTok"/>
        </w:rPr>
        <w:t xml:space="preserve"> </w:t>
      </w:r>
      <w:r>
        <w:rPr>
          <w:rStyle w:val="DecValTok"/>
        </w:rPr>
        <w:t xml:space="preserve">1000</w:t>
      </w:r>
    </w:p>
    <w:p>
      <w:pPr>
        <w:pStyle w:val="FirstParagraph"/>
      </w:pPr>
      <w:r>
        <w:t xml:space="preserve">Example for Snowflake:</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snowflake</w:t>
      </w:r>
      <w:r>
        <w:br/>
      </w:r>
      <w:r>
        <w:rPr>
          <w:rStyle w:val="AttributeTok"/>
        </w:rPr>
        <w:t xml:space="preserve">  </w:t>
      </w:r>
      <w:r>
        <w:rPr>
          <w:rStyle w:val="FunctionTok"/>
        </w:rPr>
        <w:t xml:space="preserve">account</w:t>
      </w:r>
      <w:r>
        <w:rPr>
          <w:rStyle w:val="KeywordTok"/>
        </w:rPr>
        <w:t xml:space="preserve">:</w:t>
      </w:r>
      <w:r>
        <w:rPr>
          <w:rStyle w:val="AttributeTok"/>
        </w:rPr>
        <w:t xml:space="preserve"> my_account</w:t>
      </w:r>
      <w:r>
        <w:br/>
      </w:r>
      <w:r>
        <w:rPr>
          <w:rStyle w:val="AttributeTok"/>
        </w:rPr>
        <w:t xml:space="preserve">  </w:t>
      </w:r>
      <w:r>
        <w:rPr>
          <w:rStyle w:val="FunctionTok"/>
        </w:rPr>
        <w:t xml:space="preserve">warehouse</w:t>
      </w:r>
      <w:r>
        <w:rPr>
          <w:rStyle w:val="KeywordTok"/>
        </w:rPr>
        <w:t xml:space="preserve">:</w:t>
      </w:r>
      <w:r>
        <w:rPr>
          <w:rStyle w:val="AttributeTok"/>
        </w:rPr>
        <w:t xml:space="preserve"> COMPUTE_WH</w:t>
      </w:r>
      <w:r>
        <w:br/>
      </w:r>
      <w:r>
        <w:rPr>
          <w:rStyle w:val="AttributeTok"/>
        </w:rPr>
        <w:t xml:space="preserve">  </w:t>
      </w:r>
      <w:r>
        <w:rPr>
          <w:rStyle w:val="FunctionTok"/>
        </w:rPr>
        <w:t xml:space="preserve">database</w:t>
      </w:r>
      <w:r>
        <w:rPr>
          <w:rStyle w:val="KeywordTok"/>
        </w:rPr>
        <w:t xml:space="preserve">:</w:t>
      </w:r>
      <w:r>
        <w:rPr>
          <w:rStyle w:val="AttributeTok"/>
        </w:rPr>
        <w:t xml:space="preserve"> ANALYTICS</w:t>
      </w:r>
      <w:r>
        <w:br/>
      </w:r>
      <w:r>
        <w:rPr>
          <w:rStyle w:val="AttributeTok"/>
        </w:rPr>
        <w:t xml:space="preserve">  </w:t>
      </w:r>
      <w:r>
        <w:rPr>
          <w:rStyle w:val="FunctionTok"/>
        </w:rPr>
        <w:t xml:space="preserve">schema</w:t>
      </w:r>
      <w:r>
        <w:rPr>
          <w:rStyle w:val="KeywordTok"/>
        </w:rPr>
        <w:t xml:space="preserve">:</w:t>
      </w:r>
      <w:r>
        <w:rPr>
          <w:rStyle w:val="AttributeTok"/>
        </w:rPr>
        <w:t xml:space="preserve"> PUBLIC</w:t>
      </w:r>
      <w:r>
        <w:br/>
      </w:r>
      <w:r>
        <w:rPr>
          <w:rStyle w:val="AttributeTok"/>
        </w:rPr>
        <w:t xml:space="preserve">  </w:t>
      </w:r>
      <w:r>
        <w:rPr>
          <w:rStyle w:val="FunctionTok"/>
        </w:rPr>
        <w:t xml:space="preserve">table</w:t>
      </w:r>
      <w:r>
        <w:rPr>
          <w:rStyle w:val="KeywordTok"/>
        </w:rPr>
        <w:t xml:space="preserve">:</w:t>
      </w:r>
      <w:r>
        <w:rPr>
          <w:rStyle w:val="AttributeTok"/>
        </w:rPr>
        <w:t xml:space="preserve"> CUSTOMERS</w:t>
      </w:r>
      <w:r>
        <w:br/>
      </w:r>
      <w:r>
        <w:rPr>
          <w:rStyle w:val="AttributeTok"/>
        </w:rPr>
        <w:t xml:space="preserve">  </w:t>
      </w:r>
      <w:r>
        <w:rPr>
          <w:rStyle w:val="FunctionTok"/>
        </w:rPr>
        <w:t xml:space="preserve">sample_limit</w:t>
      </w:r>
      <w:r>
        <w:rPr>
          <w:rStyle w:val="KeywordTok"/>
        </w:rPr>
        <w:t xml:space="preserve">:</w:t>
      </w:r>
      <w:r>
        <w:rPr>
          <w:rStyle w:val="AttributeTok"/>
        </w:rPr>
        <w:t xml:space="preserve"> </w:t>
      </w:r>
      <w:r>
        <w:rPr>
          <w:rStyle w:val="DecValTok"/>
        </w:rPr>
        <w:t xml:space="preserve">1000</w:t>
      </w:r>
    </w:p>
    <w:p>
      <w:pPr>
        <w:pStyle w:val="FirstParagraph"/>
      </w:pPr>
      <w:r>
        <w:t xml:space="preserve">Example for S3 data lake:</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s3</w:t>
      </w:r>
      <w:r>
        <w:br/>
      </w:r>
      <w:r>
        <w:rPr>
          <w:rStyle w:val="AttributeTok"/>
        </w:rPr>
        <w:t xml:space="preserve">  </w:t>
      </w:r>
      <w:r>
        <w:rPr>
          <w:rStyle w:val="FunctionTok"/>
        </w:rPr>
        <w:t xml:space="preserve">bucket</w:t>
      </w:r>
      <w:r>
        <w:rPr>
          <w:rStyle w:val="KeywordTok"/>
        </w:rPr>
        <w:t xml:space="preserve">:</w:t>
      </w:r>
      <w:r>
        <w:rPr>
          <w:rStyle w:val="AttributeTok"/>
        </w:rPr>
        <w:t xml:space="preserve"> my-data-lake</w:t>
      </w:r>
      <w:r>
        <w:br/>
      </w:r>
      <w:r>
        <w:rPr>
          <w:rStyle w:val="AttributeTok"/>
        </w:rPr>
        <w:t xml:space="preserve">  </w:t>
      </w:r>
      <w:r>
        <w:rPr>
          <w:rStyle w:val="FunctionTok"/>
        </w:rPr>
        <w:t xml:space="preserve">prefix</w:t>
      </w:r>
      <w:r>
        <w:rPr>
          <w:rStyle w:val="KeywordTok"/>
        </w:rPr>
        <w:t xml:space="preserve">:</w:t>
      </w:r>
      <w:r>
        <w:rPr>
          <w:rStyle w:val="AttributeTok"/>
        </w:rPr>
        <w:t xml:space="preserve"> raw/customers/date=2026-05-29/</w:t>
      </w:r>
      <w:r>
        <w:br/>
      </w:r>
      <w:r>
        <w:rPr>
          <w:rStyle w:val="AttributeTok"/>
        </w:rPr>
        <w:t xml:space="preserve">  </w:t>
      </w:r>
      <w:r>
        <w:rPr>
          <w:rStyle w:val="FunctionTok"/>
        </w:rPr>
        <w:t xml:space="preserve">format</w:t>
      </w:r>
      <w:r>
        <w:rPr>
          <w:rStyle w:val="KeywordTok"/>
        </w:rPr>
        <w:t xml:space="preserve">:</w:t>
      </w:r>
      <w:r>
        <w:rPr>
          <w:rStyle w:val="AttributeTok"/>
        </w:rPr>
        <w:t xml:space="preserve"> parquet</w:t>
      </w:r>
      <w:r>
        <w:br/>
      </w:r>
      <w:r>
        <w:rPr>
          <w:rStyle w:val="AttributeTok"/>
        </w:rPr>
        <w:t xml:space="preserve">  </w:t>
      </w:r>
      <w:r>
        <w:rPr>
          <w:rStyle w:val="FunctionTok"/>
        </w:rPr>
        <w:t xml:space="preserve">sample_limit</w:t>
      </w:r>
      <w:r>
        <w:rPr>
          <w:rStyle w:val="KeywordTok"/>
        </w:rPr>
        <w:t xml:space="preserve">:</w:t>
      </w:r>
      <w:r>
        <w:rPr>
          <w:rStyle w:val="AttributeTok"/>
        </w:rPr>
        <w:t xml:space="preserve"> </w:t>
      </w:r>
      <w:r>
        <w:rPr>
          <w:rStyle w:val="DecValTok"/>
        </w:rPr>
        <w:t xml:space="preserve">1000</w:t>
      </w:r>
    </w:p>
    <w:p>
      <w:pPr>
        <w:pStyle w:val="FirstParagraph"/>
      </w:pPr>
      <w:r>
        <w:t xml:space="preserve">Example for GCS data lake:</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gcs</w:t>
      </w:r>
      <w:r>
        <w:br/>
      </w:r>
      <w:r>
        <w:rPr>
          <w:rStyle w:val="AttributeTok"/>
        </w:rPr>
        <w:t xml:space="preserve">  </w:t>
      </w:r>
      <w:r>
        <w:rPr>
          <w:rStyle w:val="FunctionTok"/>
        </w:rPr>
        <w:t xml:space="preserve">bucket</w:t>
      </w:r>
      <w:r>
        <w:rPr>
          <w:rStyle w:val="KeywordTok"/>
        </w:rPr>
        <w:t xml:space="preserve">:</w:t>
      </w:r>
      <w:r>
        <w:rPr>
          <w:rStyle w:val="AttributeTok"/>
        </w:rPr>
        <w:t xml:space="preserve"> my-data-lake</w:t>
      </w:r>
      <w:r>
        <w:br/>
      </w:r>
      <w:r>
        <w:rPr>
          <w:rStyle w:val="AttributeTok"/>
        </w:rPr>
        <w:t xml:space="preserve">  </w:t>
      </w:r>
      <w:r>
        <w:rPr>
          <w:rStyle w:val="FunctionTok"/>
        </w:rPr>
        <w:t xml:space="preserve">prefix</w:t>
      </w:r>
      <w:r>
        <w:rPr>
          <w:rStyle w:val="KeywordTok"/>
        </w:rPr>
        <w:t xml:space="preserve">:</w:t>
      </w:r>
      <w:r>
        <w:rPr>
          <w:rStyle w:val="AttributeTok"/>
        </w:rPr>
        <w:t xml:space="preserve"> raw/students/date=2026-05-29/</w:t>
      </w:r>
      <w:r>
        <w:br/>
      </w:r>
      <w:r>
        <w:rPr>
          <w:rStyle w:val="AttributeTok"/>
        </w:rPr>
        <w:t xml:space="preserve">  </w:t>
      </w:r>
      <w:r>
        <w:rPr>
          <w:rStyle w:val="FunctionTok"/>
        </w:rPr>
        <w:t xml:space="preserve">format</w:t>
      </w:r>
      <w:r>
        <w:rPr>
          <w:rStyle w:val="KeywordTok"/>
        </w:rPr>
        <w:t xml:space="preserve">:</w:t>
      </w:r>
      <w:r>
        <w:rPr>
          <w:rStyle w:val="AttributeTok"/>
        </w:rPr>
        <w:t xml:space="preserve"> csv</w:t>
      </w:r>
      <w:r>
        <w:br/>
      </w:r>
      <w:r>
        <w:rPr>
          <w:rStyle w:val="AttributeTok"/>
        </w:rPr>
        <w:t xml:space="preserve">  </w:t>
      </w:r>
      <w:r>
        <w:rPr>
          <w:rStyle w:val="FunctionTok"/>
        </w:rPr>
        <w:t xml:space="preserve">sample_limit</w:t>
      </w:r>
      <w:r>
        <w:rPr>
          <w:rStyle w:val="KeywordTok"/>
        </w:rPr>
        <w:t xml:space="preserve">:</w:t>
      </w:r>
      <w:r>
        <w:rPr>
          <w:rStyle w:val="AttributeTok"/>
        </w:rPr>
        <w:t xml:space="preserve"> </w:t>
      </w:r>
      <w:r>
        <w:rPr>
          <w:rStyle w:val="DecValTok"/>
        </w:rPr>
        <w:t xml:space="preserve">1000</w:t>
      </w:r>
    </w:p>
    <w:p>
      <w:pPr>
        <w:pStyle w:val="FirstParagraph"/>
      </w:pPr>
      <w:r>
        <w:t xml:space="preserve">Example for Postgres:</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postgres</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database</w:t>
      </w:r>
      <w:r>
        <w:rPr>
          <w:rStyle w:val="KeywordTok"/>
        </w:rPr>
        <w:t xml:space="preserve">:</w:t>
      </w:r>
      <w:r>
        <w:rPr>
          <w:rStyle w:val="AttributeTok"/>
        </w:rPr>
        <w:t xml:space="preserve"> app_db</w:t>
      </w:r>
      <w:r>
        <w:br/>
      </w:r>
      <w:r>
        <w:rPr>
          <w:rStyle w:val="AttributeTok"/>
        </w:rPr>
        <w:t xml:space="preserve">  </w:t>
      </w:r>
      <w:r>
        <w:rPr>
          <w:rStyle w:val="FunctionTok"/>
        </w:rPr>
        <w:t xml:space="preserve">schema</w:t>
      </w:r>
      <w:r>
        <w:rPr>
          <w:rStyle w:val="KeywordTok"/>
        </w:rPr>
        <w:t xml:space="preserve">:</w:t>
      </w:r>
      <w:r>
        <w:rPr>
          <w:rStyle w:val="AttributeTok"/>
        </w:rPr>
        <w:t xml:space="preserve"> public</w:t>
      </w:r>
      <w:r>
        <w:br/>
      </w:r>
      <w:r>
        <w:rPr>
          <w:rStyle w:val="AttributeTok"/>
        </w:rPr>
        <w:t xml:space="preserve">  </w:t>
      </w:r>
      <w:r>
        <w:rPr>
          <w:rStyle w:val="FunctionTok"/>
        </w:rPr>
        <w:t xml:space="preserve">table</w:t>
      </w:r>
      <w:r>
        <w:rPr>
          <w:rStyle w:val="KeywordTok"/>
        </w:rPr>
        <w:t xml:space="preserve">:</w:t>
      </w:r>
      <w:r>
        <w:rPr>
          <w:rStyle w:val="AttributeTok"/>
        </w:rPr>
        <w:t xml:space="preserve"> customers</w:t>
      </w:r>
      <w:r>
        <w:br/>
      </w:r>
      <w:r>
        <w:rPr>
          <w:rStyle w:val="AttributeTok"/>
        </w:rPr>
        <w:t xml:space="preserve">  </w:t>
      </w:r>
      <w:r>
        <w:rPr>
          <w:rStyle w:val="FunctionTok"/>
        </w:rPr>
        <w:t xml:space="preserve">sample_limit</w:t>
      </w:r>
      <w:r>
        <w:rPr>
          <w:rStyle w:val="KeywordTok"/>
        </w:rPr>
        <w:t xml:space="preserve">:</w:t>
      </w:r>
      <w:r>
        <w:rPr>
          <w:rStyle w:val="AttributeTok"/>
        </w:rPr>
        <w:t xml:space="preserve"> </w:t>
      </w:r>
      <w:r>
        <w:rPr>
          <w:rStyle w:val="DecValTok"/>
        </w:rPr>
        <w:t xml:space="preserve">1000</w:t>
      </w:r>
    </w:p>
    <w:bookmarkStart w:id="31" w:name="security-requirement"/>
    <w:p>
      <w:pPr>
        <w:pStyle w:val="Heading2"/>
      </w:pPr>
      <w:r>
        <w:t xml:space="preserve">Security Requirement</w:t>
      </w:r>
    </w:p>
    <w:p>
      <w:pPr>
        <w:pStyle w:val="FirstParagraph"/>
      </w:pPr>
      <w:r>
        <w:t xml:space="preserve">Credentials should not be stored directly in YAML files. Use environment variables or secrets managers.</w:t>
      </w:r>
    </w:p>
    <w:p>
      <w:pPr>
        <w:pStyle w:val="BodyText"/>
      </w:pPr>
      <w:r>
        <w:t xml:space="preserve">Example:</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postgres</w:t>
      </w:r>
      <w:r>
        <w:br/>
      </w:r>
      <w:r>
        <w:rPr>
          <w:rStyle w:val="AttributeTok"/>
        </w:rPr>
        <w:t xml:space="preserve">  </w:t>
      </w:r>
      <w:r>
        <w:rPr>
          <w:rStyle w:val="FunctionTok"/>
        </w:rPr>
        <w:t xml:space="preserve">host</w:t>
      </w:r>
      <w:r>
        <w:rPr>
          <w:rStyle w:val="KeywordTok"/>
        </w:rPr>
        <w:t xml:space="preserve">:</w:t>
      </w:r>
      <w:r>
        <w:rPr>
          <w:rStyle w:val="AttributeTok"/>
        </w:rPr>
        <w:t xml:space="preserve"> ${POSTGRES_HOST}</w:t>
      </w:r>
      <w:r>
        <w:br/>
      </w:r>
      <w:r>
        <w:rPr>
          <w:rStyle w:val="AttributeTok"/>
        </w:rPr>
        <w:t xml:space="preserve">  </w:t>
      </w:r>
      <w:r>
        <w:rPr>
          <w:rStyle w:val="FunctionTok"/>
        </w:rPr>
        <w:t xml:space="preserve">port</w:t>
      </w:r>
      <w:r>
        <w:rPr>
          <w:rStyle w:val="KeywordTok"/>
        </w:rPr>
        <w:t xml:space="preserve">:</w:t>
      </w:r>
      <w:r>
        <w:rPr>
          <w:rStyle w:val="AttributeTok"/>
        </w:rPr>
        <w:t xml:space="preserve"> ${POSTGRES_PORT}</w:t>
      </w:r>
      <w:r>
        <w:br/>
      </w:r>
      <w:r>
        <w:rPr>
          <w:rStyle w:val="AttributeTok"/>
        </w:rPr>
        <w:t xml:space="preserve">  </w:t>
      </w:r>
      <w:r>
        <w:rPr>
          <w:rStyle w:val="FunctionTok"/>
        </w:rPr>
        <w:t xml:space="preserve">database</w:t>
      </w:r>
      <w:r>
        <w:rPr>
          <w:rStyle w:val="KeywordTok"/>
        </w:rPr>
        <w:t xml:space="preserve">:</w:t>
      </w:r>
      <w:r>
        <w:rPr>
          <w:rStyle w:val="AttributeTok"/>
        </w:rPr>
        <w:t xml:space="preserve"> ${POSTGRES_DB}</w:t>
      </w:r>
      <w:r>
        <w:br/>
      </w:r>
      <w:r>
        <w:rPr>
          <w:rStyle w:val="AttributeTok"/>
        </w:rPr>
        <w:t xml:space="preserve">  </w:t>
      </w:r>
      <w:r>
        <w:rPr>
          <w:rStyle w:val="FunctionTok"/>
        </w:rPr>
        <w:t xml:space="preserve">username</w:t>
      </w:r>
      <w:r>
        <w:rPr>
          <w:rStyle w:val="KeywordTok"/>
        </w:rPr>
        <w:t xml:space="preserve">:</w:t>
      </w:r>
      <w:r>
        <w:rPr>
          <w:rStyle w:val="AttributeTok"/>
        </w:rPr>
        <w:t xml:space="preserve"> ${POSTGRES_USER}</w:t>
      </w:r>
      <w:r>
        <w:br/>
      </w:r>
      <w:r>
        <w:rPr>
          <w:rStyle w:val="AttributeTok"/>
        </w:rPr>
        <w:t xml:space="preserve">  </w:t>
      </w:r>
      <w:r>
        <w:rPr>
          <w:rStyle w:val="FunctionTok"/>
        </w:rPr>
        <w:t xml:space="preserve">password</w:t>
      </w:r>
      <w:r>
        <w:rPr>
          <w:rStyle w:val="KeywordTok"/>
        </w:rPr>
        <w:t xml:space="preserve">:</w:t>
      </w:r>
      <w:r>
        <w:rPr>
          <w:rStyle w:val="AttributeTok"/>
        </w:rPr>
        <w:t xml:space="preserve"> ${POSTGRES_PASSWORD}</w:t>
      </w:r>
      <w:r>
        <w:br/>
      </w:r>
      <w:r>
        <w:rPr>
          <w:rStyle w:val="AttributeTok"/>
        </w:rPr>
        <w:t xml:space="preserve">  </w:t>
      </w:r>
      <w:r>
        <w:rPr>
          <w:rStyle w:val="FunctionTok"/>
        </w:rPr>
        <w:t xml:space="preserve">table</w:t>
      </w:r>
      <w:r>
        <w:rPr>
          <w:rStyle w:val="KeywordTok"/>
        </w:rPr>
        <w:t xml:space="preserve">:</w:t>
      </w:r>
      <w:r>
        <w:rPr>
          <w:rStyle w:val="AttributeTok"/>
        </w:rPr>
        <w:t xml:space="preserve"> customers</w:t>
      </w:r>
    </w:p>
    <w:p>
      <w:r>
        <w:pict>
          <v:rect style="width:0;height:1.5pt" o:hralign="center" o:hrstd="t" o:hr="t"/>
        </w:pict>
      </w:r>
    </w:p>
    <w:bookmarkEnd w:id="31"/>
    <w:bookmarkEnd w:id="32"/>
    <w:bookmarkStart w:id="38" w:name="cli-updates"/>
    <w:p>
      <w:pPr>
        <w:pStyle w:val="Heading1"/>
      </w:pPr>
      <w:r>
        <w:t xml:space="preserve">5. CLI Updates</w:t>
      </w:r>
    </w:p>
    <w:p>
      <w:pPr>
        <w:pStyle w:val="FirstParagraph"/>
      </w:pPr>
      <w:r>
        <w:t xml:space="preserve">CanonIQ CLI should support both direct file input and source config input.</w:t>
      </w:r>
    </w:p>
    <w:bookmarkStart w:id="33" w:name="file-based-profiling"/>
    <w:p>
      <w:pPr>
        <w:pStyle w:val="Heading2"/>
      </w:pPr>
      <w:r>
        <w:t xml:space="preserve">File-based profiling</w:t>
      </w:r>
    </w:p>
    <w:p>
      <w:pPr>
        <w:pStyle w:val="SourceCode"/>
      </w:pPr>
      <w:r>
        <w:rPr>
          <w:rStyle w:val="ExtensionTok"/>
        </w:rPr>
        <w:t xml:space="preserve">canoniq</w:t>
      </w:r>
      <w:r>
        <w:rPr>
          <w:rStyle w:val="NormalTok"/>
        </w:rPr>
        <w:t xml:space="preserve"> profile </w:t>
      </w:r>
      <w:r>
        <w:rPr>
          <w:rStyle w:val="DataTypeTok"/>
        </w:rPr>
        <w:t xml:space="preserve">\</w:t>
      </w:r>
      <w:r>
        <w:br/>
      </w:r>
      <w:r>
        <w:rPr>
          <w:rStyle w:val="NormalTok"/>
        </w:rPr>
        <w:t xml:space="preserve">  </w:t>
      </w:r>
      <w:r>
        <w:rPr>
          <w:rStyle w:val="AttributeTok"/>
        </w:rPr>
        <w:t xml:space="preserve">--source</w:t>
      </w:r>
      <w:r>
        <w:rPr>
          <w:rStyle w:val="NormalTok"/>
        </w:rPr>
        <w:t xml:space="preserve"> examples/higher_ed/source_students.csv </w:t>
      </w:r>
      <w:r>
        <w:rPr>
          <w:rStyle w:val="DataTypeTok"/>
        </w:rPr>
        <w:t xml:space="preserve">\</w:t>
      </w:r>
      <w:r>
        <w:br/>
      </w:r>
      <w:r>
        <w:rPr>
          <w:rStyle w:val="NormalTok"/>
        </w:rPr>
        <w:t xml:space="preserve">  </w:t>
      </w:r>
      <w:r>
        <w:rPr>
          <w:rStyle w:val="AttributeTok"/>
        </w:rPr>
        <w:t xml:space="preserve">--out</w:t>
      </w:r>
      <w:r>
        <w:rPr>
          <w:rStyle w:val="NormalTok"/>
        </w:rPr>
        <w:t xml:space="preserve"> profile.json</w:t>
      </w:r>
    </w:p>
    <w:bookmarkEnd w:id="33"/>
    <w:bookmarkStart w:id="34" w:name="config-based-profiling"/>
    <w:p>
      <w:pPr>
        <w:pStyle w:val="Heading2"/>
      </w:pPr>
      <w:r>
        <w:t xml:space="preserve">Config-based profiling</w:t>
      </w:r>
    </w:p>
    <w:p>
      <w:pPr>
        <w:pStyle w:val="SourceCode"/>
      </w:pPr>
      <w:r>
        <w:rPr>
          <w:rStyle w:val="ExtensionTok"/>
        </w:rPr>
        <w:t xml:space="preserve">canoniq</w:t>
      </w:r>
      <w:r>
        <w:rPr>
          <w:rStyle w:val="NormalTok"/>
        </w:rPr>
        <w:t xml:space="preserve"> profile </w:t>
      </w:r>
      <w:r>
        <w:rPr>
          <w:rStyle w:val="DataTypeTok"/>
        </w:rPr>
        <w:t xml:space="preserve">\</w:t>
      </w:r>
      <w:r>
        <w:br/>
      </w:r>
      <w:r>
        <w:rPr>
          <w:rStyle w:val="NormalTok"/>
        </w:rPr>
        <w:t xml:space="preserve">  </w:t>
      </w:r>
      <w:r>
        <w:rPr>
          <w:rStyle w:val="AttributeTok"/>
        </w:rPr>
        <w:t xml:space="preserve">--source-config</w:t>
      </w:r>
      <w:r>
        <w:rPr>
          <w:rStyle w:val="NormalTok"/>
        </w:rPr>
        <w:t xml:space="preserve"> sources/bigquery_students.yml </w:t>
      </w:r>
      <w:r>
        <w:rPr>
          <w:rStyle w:val="DataTypeTok"/>
        </w:rPr>
        <w:t xml:space="preserve">\</w:t>
      </w:r>
      <w:r>
        <w:br/>
      </w:r>
      <w:r>
        <w:rPr>
          <w:rStyle w:val="NormalTok"/>
        </w:rPr>
        <w:t xml:space="preserve">  </w:t>
      </w:r>
      <w:r>
        <w:rPr>
          <w:rStyle w:val="AttributeTok"/>
        </w:rPr>
        <w:t xml:space="preserve">--out</w:t>
      </w:r>
      <w:r>
        <w:rPr>
          <w:rStyle w:val="NormalTok"/>
        </w:rPr>
        <w:t xml:space="preserve"> profile.json</w:t>
      </w:r>
    </w:p>
    <w:bookmarkEnd w:id="34"/>
    <w:bookmarkStart w:id="35" w:name="full-mapping-workflow"/>
    <w:p>
      <w:pPr>
        <w:pStyle w:val="Heading2"/>
      </w:pPr>
      <w:r>
        <w:t xml:space="preserve">Full mapping workflow</w:t>
      </w:r>
    </w:p>
    <w:p>
      <w:pPr>
        <w:pStyle w:val="SourceCode"/>
      </w:pPr>
      <w:r>
        <w:rPr>
          <w:rStyle w:val="ExtensionTok"/>
        </w:rPr>
        <w:t xml:space="preserve">canoniq</w:t>
      </w:r>
      <w:r>
        <w:rPr>
          <w:rStyle w:val="NormalTok"/>
        </w:rPr>
        <w:t xml:space="preserve"> suggest </w:t>
      </w:r>
      <w:r>
        <w:rPr>
          <w:rStyle w:val="DataTypeTok"/>
        </w:rPr>
        <w:t xml:space="preserve">\</w:t>
      </w:r>
      <w:r>
        <w:br/>
      </w:r>
      <w:r>
        <w:rPr>
          <w:rStyle w:val="NormalTok"/>
        </w:rPr>
        <w:t xml:space="preserve">  </w:t>
      </w:r>
      <w:r>
        <w:rPr>
          <w:rStyle w:val="AttributeTok"/>
        </w:rPr>
        <w:t xml:space="preserve">--profile</w:t>
      </w:r>
      <w:r>
        <w:rPr>
          <w:rStyle w:val="NormalTok"/>
        </w:rPr>
        <w:t xml:space="preserve"> profile.json </w:t>
      </w:r>
      <w:r>
        <w:rPr>
          <w:rStyle w:val="DataTypeTok"/>
        </w:rPr>
        <w:t xml:space="preserve">\</w:t>
      </w:r>
      <w:r>
        <w:br/>
      </w:r>
      <w:r>
        <w:rPr>
          <w:rStyle w:val="NormalTok"/>
        </w:rPr>
        <w:t xml:space="preserve">  </w:t>
      </w:r>
      <w:r>
        <w:rPr>
          <w:rStyle w:val="AttributeTok"/>
        </w:rPr>
        <w:t xml:space="preserve">--canonical</w:t>
      </w:r>
      <w:r>
        <w:rPr>
          <w:rStyle w:val="NormalTok"/>
        </w:rPr>
        <w:t xml:space="preserve"> examples/higher_ed/canonical_student.yml </w:t>
      </w:r>
      <w:r>
        <w:rPr>
          <w:rStyle w:val="DataTypeTok"/>
        </w:rPr>
        <w:t xml:space="preserve">\</w:t>
      </w:r>
      <w:r>
        <w:br/>
      </w:r>
      <w:r>
        <w:rPr>
          <w:rStyle w:val="NormalTok"/>
        </w:rPr>
        <w:t xml:space="preserve">  </w:t>
      </w:r>
      <w:r>
        <w:rPr>
          <w:rStyle w:val="AttributeTok"/>
        </w:rPr>
        <w:t xml:space="preserve">--out</w:t>
      </w:r>
      <w:r>
        <w:rPr>
          <w:rStyle w:val="NormalTok"/>
        </w:rPr>
        <w:t xml:space="preserve"> suggestions.json</w:t>
      </w:r>
    </w:p>
    <w:bookmarkEnd w:id="35"/>
    <w:bookmarkStart w:id="36" w:name="data-lake-example"/>
    <w:p>
      <w:pPr>
        <w:pStyle w:val="Heading2"/>
      </w:pPr>
      <w:r>
        <w:t xml:space="preserve">Data lake example</w:t>
      </w:r>
    </w:p>
    <w:p>
      <w:pPr>
        <w:pStyle w:val="SourceCode"/>
      </w:pPr>
      <w:r>
        <w:rPr>
          <w:rStyle w:val="ExtensionTok"/>
        </w:rPr>
        <w:t xml:space="preserve">canoniq</w:t>
      </w:r>
      <w:r>
        <w:rPr>
          <w:rStyle w:val="NormalTok"/>
        </w:rPr>
        <w:t xml:space="preserve"> profile </w:t>
      </w:r>
      <w:r>
        <w:rPr>
          <w:rStyle w:val="DataTypeTok"/>
        </w:rPr>
        <w:t xml:space="preserve">\</w:t>
      </w:r>
      <w:r>
        <w:br/>
      </w:r>
      <w:r>
        <w:rPr>
          <w:rStyle w:val="NormalTok"/>
        </w:rPr>
        <w:t xml:space="preserve">  </w:t>
      </w:r>
      <w:r>
        <w:rPr>
          <w:rStyle w:val="AttributeTok"/>
        </w:rPr>
        <w:t xml:space="preserve">--source-config</w:t>
      </w:r>
      <w:r>
        <w:rPr>
          <w:rStyle w:val="NormalTok"/>
        </w:rPr>
        <w:t xml:space="preserve"> sources/s3_product_catalog.yml </w:t>
      </w:r>
      <w:r>
        <w:rPr>
          <w:rStyle w:val="DataTypeTok"/>
        </w:rPr>
        <w:t xml:space="preserve">\</w:t>
      </w:r>
      <w:r>
        <w:br/>
      </w:r>
      <w:r>
        <w:rPr>
          <w:rStyle w:val="NormalTok"/>
        </w:rPr>
        <w:t xml:space="preserve">  </w:t>
      </w:r>
      <w:r>
        <w:rPr>
          <w:rStyle w:val="AttributeTok"/>
        </w:rPr>
        <w:t xml:space="preserve">--out</w:t>
      </w:r>
      <w:r>
        <w:rPr>
          <w:rStyle w:val="NormalTok"/>
        </w:rPr>
        <w:t xml:space="preserve"> product_profile.json</w:t>
      </w:r>
    </w:p>
    <w:bookmarkEnd w:id="36"/>
    <w:bookmarkStart w:id="37" w:name="bigquery-example"/>
    <w:p>
      <w:pPr>
        <w:pStyle w:val="Heading2"/>
      </w:pPr>
      <w:r>
        <w:t xml:space="preserve">BigQuery example</w:t>
      </w:r>
    </w:p>
    <w:p>
      <w:pPr>
        <w:pStyle w:val="SourceCode"/>
      </w:pPr>
      <w:r>
        <w:rPr>
          <w:rStyle w:val="ExtensionTok"/>
        </w:rPr>
        <w:t xml:space="preserve">canoniq</w:t>
      </w:r>
      <w:r>
        <w:rPr>
          <w:rStyle w:val="NormalTok"/>
        </w:rPr>
        <w:t xml:space="preserve"> profile </w:t>
      </w:r>
      <w:r>
        <w:rPr>
          <w:rStyle w:val="DataTypeTok"/>
        </w:rPr>
        <w:t xml:space="preserve">\</w:t>
      </w:r>
      <w:r>
        <w:br/>
      </w:r>
      <w:r>
        <w:rPr>
          <w:rStyle w:val="NormalTok"/>
        </w:rPr>
        <w:t xml:space="preserve">  </w:t>
      </w:r>
      <w:r>
        <w:rPr>
          <w:rStyle w:val="AttributeTok"/>
        </w:rPr>
        <w:t xml:space="preserve">--source-config</w:t>
      </w:r>
      <w:r>
        <w:rPr>
          <w:rStyle w:val="NormalTok"/>
        </w:rPr>
        <w:t xml:space="preserve"> sources/bigquery_customer_table.yml </w:t>
      </w:r>
      <w:r>
        <w:rPr>
          <w:rStyle w:val="DataTypeTok"/>
        </w:rPr>
        <w:t xml:space="preserve">\</w:t>
      </w:r>
      <w:r>
        <w:br/>
      </w:r>
      <w:r>
        <w:rPr>
          <w:rStyle w:val="NormalTok"/>
        </w:rPr>
        <w:t xml:space="preserve">  </w:t>
      </w:r>
      <w:r>
        <w:rPr>
          <w:rStyle w:val="AttributeTok"/>
        </w:rPr>
        <w:t xml:space="preserve">--out</w:t>
      </w:r>
      <w:r>
        <w:rPr>
          <w:rStyle w:val="NormalTok"/>
        </w:rPr>
        <w:t xml:space="preserve"> customer_profile.json</w:t>
      </w:r>
    </w:p>
    <w:p>
      <w:r>
        <w:pict>
          <v:rect style="width:0;height:1.5pt" o:hralign="center" o:hrstd="t" o:hr="t"/>
        </w:pict>
      </w:r>
    </w:p>
    <w:bookmarkEnd w:id="37"/>
    <w:bookmarkEnd w:id="38"/>
    <w:bookmarkStart w:id="42" w:name="sdk-updates"/>
    <w:p>
      <w:pPr>
        <w:pStyle w:val="Heading1"/>
      </w:pPr>
      <w:r>
        <w:t xml:space="preserve">6. SDK Updates</w:t>
      </w:r>
    </w:p>
    <w:p>
      <w:pPr>
        <w:pStyle w:val="FirstParagraph"/>
      </w:pPr>
      <w:r>
        <w:t xml:space="preserve">CanonIQ SDK should support direct files and connectors.</w:t>
      </w:r>
    </w:p>
    <w:bookmarkStart w:id="39" w:name="file-based-sdk-usage"/>
    <w:p>
      <w:pPr>
        <w:pStyle w:val="Heading2"/>
      </w:pPr>
      <w:r>
        <w:t xml:space="preserve">File-based SDK usage</w:t>
      </w:r>
    </w:p>
    <w:p>
      <w:pPr>
        <w:pStyle w:val="SourceCode"/>
      </w:pPr>
      <w:r>
        <w:rPr>
          <w:rStyle w:val="ImportTok"/>
        </w:rPr>
        <w:t xml:space="preserve">from</w:t>
      </w:r>
      <w:r>
        <w:rPr>
          <w:rStyle w:val="NormalTok"/>
        </w:rPr>
        <w:t xml:space="preserve"> canoniq </w:t>
      </w:r>
      <w:r>
        <w:rPr>
          <w:rStyle w:val="ImportTok"/>
        </w:rPr>
        <w:t xml:space="preserve">import</w:t>
      </w:r>
      <w:r>
        <w:rPr>
          <w:rStyle w:val="NormalTok"/>
        </w:rPr>
        <w:t xml:space="preserve"> CanonIQ</w:t>
      </w:r>
      <w:r>
        <w:br/>
      </w:r>
      <w:r>
        <w:br/>
      </w:r>
      <w:r>
        <w:rPr>
          <w:rStyle w:val="NormalTok"/>
        </w:rPr>
        <w:t xml:space="preserve">engine </w:t>
      </w:r>
      <w:r>
        <w:rPr>
          <w:rStyle w:val="OperatorTok"/>
        </w:rPr>
        <w:t xml:space="preserve">=</w:t>
      </w:r>
      <w:r>
        <w:rPr>
          <w:rStyle w:val="NormalTok"/>
        </w:rPr>
        <w:t xml:space="preserve"> CanonIQ()</w:t>
      </w:r>
      <w:r>
        <w:br/>
      </w:r>
      <w:r>
        <w:br/>
      </w:r>
      <w:r>
        <w:rPr>
          <w:rStyle w:val="NormalTok"/>
        </w:rPr>
        <w:t xml:space="preserve">profile </w:t>
      </w:r>
      <w:r>
        <w:rPr>
          <w:rStyle w:val="OperatorTok"/>
        </w:rPr>
        <w:t xml:space="preserve">=</w:t>
      </w:r>
      <w:r>
        <w:rPr>
          <w:rStyle w:val="NormalTok"/>
        </w:rPr>
        <w:t xml:space="preserve"> engine.profile_csv(</w:t>
      </w:r>
      <w:r>
        <w:rPr>
          <w:rStyle w:val="StringTok"/>
        </w:rPr>
        <w:t xml:space="preserve">"examples/retail/source_products.csv"</w:t>
      </w:r>
      <w:r>
        <w:rPr>
          <w:rStyle w:val="NormalTok"/>
        </w:rPr>
        <w:t xml:space="preserve">)</w:t>
      </w:r>
    </w:p>
    <w:bookmarkEnd w:id="39"/>
    <w:bookmarkStart w:id="40" w:name="source-config-sdk-usage"/>
    <w:p>
      <w:pPr>
        <w:pStyle w:val="Heading2"/>
      </w:pPr>
      <w:r>
        <w:t xml:space="preserve">Source-config SDK usage</w:t>
      </w:r>
    </w:p>
    <w:p>
      <w:pPr>
        <w:pStyle w:val="SourceCode"/>
      </w:pPr>
      <w:r>
        <w:rPr>
          <w:rStyle w:val="ImportTok"/>
        </w:rPr>
        <w:t xml:space="preserve">from</w:t>
      </w:r>
      <w:r>
        <w:rPr>
          <w:rStyle w:val="NormalTok"/>
        </w:rPr>
        <w:t xml:space="preserve"> canoniq </w:t>
      </w:r>
      <w:r>
        <w:rPr>
          <w:rStyle w:val="ImportTok"/>
        </w:rPr>
        <w:t xml:space="preserve">import</w:t>
      </w:r>
      <w:r>
        <w:rPr>
          <w:rStyle w:val="NormalTok"/>
        </w:rPr>
        <w:t xml:space="preserve"> CanonIQ</w:t>
      </w:r>
      <w:r>
        <w:br/>
      </w:r>
      <w:r>
        <w:br/>
      </w:r>
      <w:r>
        <w:rPr>
          <w:rStyle w:val="NormalTok"/>
        </w:rPr>
        <w:t xml:space="preserve">engine </w:t>
      </w:r>
      <w:r>
        <w:rPr>
          <w:rStyle w:val="OperatorTok"/>
        </w:rPr>
        <w:t xml:space="preserve">=</w:t>
      </w:r>
      <w:r>
        <w:rPr>
          <w:rStyle w:val="NormalTok"/>
        </w:rPr>
        <w:t xml:space="preserve"> CanonIQ()</w:t>
      </w:r>
      <w:r>
        <w:br/>
      </w:r>
      <w:r>
        <w:br/>
      </w:r>
      <w:r>
        <w:rPr>
          <w:rStyle w:val="NormalTok"/>
        </w:rPr>
        <w:t xml:space="preserve">profile </w:t>
      </w:r>
      <w:r>
        <w:rPr>
          <w:rStyle w:val="OperatorTok"/>
        </w:rPr>
        <w:t xml:space="preserve">=</w:t>
      </w:r>
      <w:r>
        <w:rPr>
          <w:rStyle w:val="NormalTok"/>
        </w:rPr>
        <w:t xml:space="preserve"> engine.profile_source_config(</w:t>
      </w:r>
      <w:r>
        <w:rPr>
          <w:rStyle w:val="StringTok"/>
        </w:rPr>
        <w:t xml:space="preserve">"sources/bigquery_students.yml"</w:t>
      </w:r>
      <w:r>
        <w:rPr>
          <w:rStyle w:val="NormalTok"/>
        </w:rPr>
        <w:t xml:space="preserve">)</w:t>
      </w:r>
    </w:p>
    <w:bookmarkEnd w:id="40"/>
    <w:bookmarkStart w:id="41" w:name="connector-based-sdk-usage"/>
    <w:p>
      <w:pPr>
        <w:pStyle w:val="Heading2"/>
      </w:pPr>
      <w:r>
        <w:t xml:space="preserve">Connector-based SDK usage</w:t>
      </w:r>
    </w:p>
    <w:p>
      <w:pPr>
        <w:pStyle w:val="SourceCode"/>
      </w:pPr>
      <w:r>
        <w:rPr>
          <w:rStyle w:val="ImportTok"/>
        </w:rPr>
        <w:t xml:space="preserve">from</w:t>
      </w:r>
      <w:r>
        <w:rPr>
          <w:rStyle w:val="NormalTok"/>
        </w:rPr>
        <w:t xml:space="preserve"> canoniq </w:t>
      </w:r>
      <w:r>
        <w:rPr>
          <w:rStyle w:val="ImportTok"/>
        </w:rPr>
        <w:t xml:space="preserve">import</w:t>
      </w:r>
      <w:r>
        <w:rPr>
          <w:rStyle w:val="NormalTok"/>
        </w:rPr>
        <w:t xml:space="preserve"> CanonIQ</w:t>
      </w:r>
      <w:r>
        <w:br/>
      </w:r>
      <w:r>
        <w:rPr>
          <w:rStyle w:val="ImportTok"/>
        </w:rPr>
        <w:t xml:space="preserve">from</w:t>
      </w:r>
      <w:r>
        <w:rPr>
          <w:rStyle w:val="NormalTok"/>
        </w:rPr>
        <w:t xml:space="preserve"> canoniq.connectors </w:t>
      </w:r>
      <w:r>
        <w:rPr>
          <w:rStyle w:val="ImportTok"/>
        </w:rPr>
        <w:t xml:space="preserve">import</w:t>
      </w:r>
      <w:r>
        <w:rPr>
          <w:rStyle w:val="NormalTok"/>
        </w:rPr>
        <w:t xml:space="preserve"> BigQueryConnector</w:t>
      </w:r>
      <w:r>
        <w:br/>
      </w:r>
      <w:r>
        <w:br/>
      </w:r>
      <w:r>
        <w:rPr>
          <w:rStyle w:val="NormalTok"/>
        </w:rPr>
        <w:t xml:space="preserve">engine </w:t>
      </w:r>
      <w:r>
        <w:rPr>
          <w:rStyle w:val="OperatorTok"/>
        </w:rPr>
        <w:t xml:space="preserve">=</w:t>
      </w:r>
      <w:r>
        <w:rPr>
          <w:rStyle w:val="NormalTok"/>
        </w:rPr>
        <w:t xml:space="preserve"> CanonIQ()</w:t>
      </w:r>
      <w:r>
        <w:br/>
      </w:r>
      <w:r>
        <w:br/>
      </w:r>
      <w:r>
        <w:rPr>
          <w:rStyle w:val="NormalTok"/>
        </w:rPr>
        <w:t xml:space="preserve">connector </w:t>
      </w:r>
      <w:r>
        <w:rPr>
          <w:rStyle w:val="OperatorTok"/>
        </w:rPr>
        <w:t xml:space="preserve">=</w:t>
      </w:r>
      <w:r>
        <w:rPr>
          <w:rStyle w:val="NormalTok"/>
        </w:rPr>
        <w:t xml:space="preserve"> BigQueryConnector(</w:t>
      </w:r>
      <w:r>
        <w:br/>
      </w:r>
      <w:r>
        <w:rPr>
          <w:rStyle w:val="NormalTok"/>
        </w:rPr>
        <w:t xml:space="preserve">    project_id</w:t>
      </w:r>
      <w:r>
        <w:rPr>
          <w:rStyle w:val="OperatorTok"/>
        </w:rPr>
        <w:t xml:space="preserve">=</w:t>
      </w:r>
      <w:r>
        <w:rPr>
          <w:rStyle w:val="StringTok"/>
        </w:rPr>
        <w:t xml:space="preserve">"my-gcp-project"</w:t>
      </w:r>
      <w:r>
        <w:rPr>
          <w:rStyle w:val="NormalTok"/>
        </w:rPr>
        <w:t xml:space="preserve">,</w:t>
      </w:r>
      <w:r>
        <w:br/>
      </w:r>
      <w:r>
        <w:rPr>
          <w:rStyle w:val="NormalTok"/>
        </w:rPr>
        <w:t xml:space="preserve">    dataset</w:t>
      </w:r>
      <w:r>
        <w:rPr>
          <w:rStyle w:val="OperatorTok"/>
        </w:rPr>
        <w:t xml:space="preserve">=</w:t>
      </w:r>
      <w:r>
        <w:rPr>
          <w:rStyle w:val="StringTok"/>
        </w:rPr>
        <w:t xml:space="preserve">"student_success"</w:t>
      </w:r>
      <w:r>
        <w:rPr>
          <w:rStyle w:val="NormalTok"/>
        </w:rPr>
        <w:t xml:space="preserve">,</w:t>
      </w:r>
      <w:r>
        <w:br/>
      </w:r>
      <w:r>
        <w:rPr>
          <w:rStyle w:val="NormalTok"/>
        </w:rPr>
        <w:t xml:space="preserve">    table</w:t>
      </w:r>
      <w:r>
        <w:rPr>
          <w:rStyle w:val="OperatorTok"/>
        </w:rPr>
        <w:t xml:space="preserve">=</w:t>
      </w:r>
      <w:r>
        <w:rPr>
          <w:rStyle w:val="StringTok"/>
        </w:rPr>
        <w:t xml:space="preserve">"students"</w:t>
      </w:r>
      <w:r>
        <w:br/>
      </w:r>
      <w:r>
        <w:rPr>
          <w:rStyle w:val="NormalTok"/>
        </w:rPr>
        <w:t xml:space="preserve">)</w:t>
      </w:r>
      <w:r>
        <w:br/>
      </w:r>
      <w:r>
        <w:br/>
      </w:r>
      <w:r>
        <w:rPr>
          <w:rStyle w:val="NormalTok"/>
        </w:rPr>
        <w:t xml:space="preserve">records </w:t>
      </w:r>
      <w:r>
        <w:rPr>
          <w:rStyle w:val="OperatorTok"/>
        </w:rPr>
        <w:t xml:space="preserve">=</w:t>
      </w:r>
      <w:r>
        <w:rPr>
          <w:rStyle w:val="NormalTok"/>
        </w:rPr>
        <w:t xml:space="preserve"> connector.sample(entity</w:t>
      </w:r>
      <w:r>
        <w:rPr>
          <w:rStyle w:val="OperatorTok"/>
        </w:rPr>
        <w:t xml:space="preserve">=</w:t>
      </w:r>
      <w:r>
        <w:rPr>
          <w:rStyle w:val="StringTok"/>
        </w:rPr>
        <w:t xml:space="preserve">"students"</w:t>
      </w:r>
      <w:r>
        <w:rPr>
          <w:rStyle w:val="NormalTok"/>
        </w:rPr>
        <w:t xml:space="preserve">, limit</w:t>
      </w:r>
      <w:r>
        <w:rPr>
          <w:rStyle w:val="OperatorTok"/>
        </w:rPr>
        <w:t xml:space="preserve">=</w:t>
      </w:r>
      <w:r>
        <w:rPr>
          <w:rStyle w:val="DecValTok"/>
        </w:rPr>
        <w:t xml:space="preserve">1000</w:t>
      </w:r>
      <w:r>
        <w:rPr>
          <w:rStyle w:val="NormalTok"/>
        </w:rPr>
        <w:t xml:space="preserve">)</w:t>
      </w:r>
      <w:r>
        <w:br/>
      </w:r>
      <w:r>
        <w:rPr>
          <w:rStyle w:val="NormalTok"/>
        </w:rPr>
        <w:t xml:space="preserve">profile </w:t>
      </w:r>
      <w:r>
        <w:rPr>
          <w:rStyle w:val="OperatorTok"/>
        </w:rPr>
        <w:t xml:space="preserve">=</w:t>
      </w:r>
      <w:r>
        <w:rPr>
          <w:rStyle w:val="NormalTok"/>
        </w:rPr>
        <w:t xml:space="preserve"> engine.profile_records(records)</w:t>
      </w:r>
    </w:p>
    <w:p>
      <w:r>
        <w:pict>
          <v:rect style="width:0;height:1.5pt" o:hralign="center" o:hrstd="t" o:hr="t"/>
        </w:pict>
      </w:r>
    </w:p>
    <w:bookmarkEnd w:id="41"/>
    <w:bookmarkEnd w:id="42"/>
    <w:bookmarkStart w:id="44" w:name="required-connector-modules"/>
    <w:p>
      <w:pPr>
        <w:pStyle w:val="Heading1"/>
      </w:pPr>
      <w:r>
        <w:t xml:space="preserve">7. Required Connector Modules</w:t>
      </w:r>
    </w:p>
    <w:p>
      <w:pPr>
        <w:pStyle w:val="FirstParagraph"/>
      </w:pPr>
      <w:r>
        <w:t xml:space="preserve">Update the repository structure to include connectors.</w:t>
      </w:r>
    </w:p>
    <w:p>
      <w:pPr>
        <w:pStyle w:val="SourceCode"/>
      </w:pPr>
      <w:r>
        <w:rPr>
          <w:rStyle w:val="VerbatimChar"/>
        </w:rPr>
        <w:t xml:space="preserve">canoniq/</w:t>
      </w:r>
      <w:r>
        <w:br/>
      </w:r>
      <w:r>
        <w:rPr>
          <w:rStyle w:val="VerbatimChar"/>
        </w:rPr>
        <w:t xml:space="preserve">│</w:t>
      </w:r>
      <w:r>
        <w:br/>
      </w:r>
      <w:r>
        <w:rPr>
          <w:rStyle w:val="VerbatimChar"/>
        </w:rPr>
        <w:t xml:space="preserve">├── connectors/</w:t>
      </w:r>
      <w:r>
        <w:br/>
      </w:r>
      <w:r>
        <w:rPr>
          <w:rStyle w:val="VerbatimChar"/>
        </w:rPr>
        <w:t xml:space="preserve">│   ├── __init__.py</w:t>
      </w:r>
      <w:r>
        <w:br/>
      </w:r>
      <w:r>
        <w:rPr>
          <w:rStyle w:val="VerbatimChar"/>
        </w:rPr>
        <w:t xml:space="preserve">│   ├── base.py</w:t>
      </w:r>
      <w:r>
        <w:br/>
      </w:r>
      <w:r>
        <w:rPr>
          <w:rStyle w:val="VerbatimChar"/>
        </w:rPr>
        <w:t xml:space="preserve">│   ├── csv_connector.py</w:t>
      </w:r>
      <w:r>
        <w:br/>
      </w:r>
      <w:r>
        <w:rPr>
          <w:rStyle w:val="VerbatimChar"/>
        </w:rPr>
        <w:t xml:space="preserve">│   ├── json_connector.py</w:t>
      </w:r>
      <w:r>
        <w:br/>
      </w:r>
      <w:r>
        <w:rPr>
          <w:rStyle w:val="VerbatimChar"/>
        </w:rPr>
        <w:t xml:space="preserve">│   ├── jsonl_connector.py</w:t>
      </w:r>
      <w:r>
        <w:br/>
      </w:r>
      <w:r>
        <w:rPr>
          <w:rStyle w:val="VerbatimChar"/>
        </w:rPr>
        <w:t xml:space="preserve">│   ├── parquet_connector.py</w:t>
      </w:r>
      <w:r>
        <w:br/>
      </w:r>
      <w:r>
        <w:rPr>
          <w:rStyle w:val="VerbatimChar"/>
        </w:rPr>
        <w:t xml:space="preserve">│   ├── excel_connector.py</w:t>
      </w:r>
      <w:r>
        <w:br/>
      </w:r>
      <w:r>
        <w:rPr>
          <w:rStyle w:val="VerbatimChar"/>
        </w:rPr>
        <w:t xml:space="preserve">│   ├── postgres_connector.py</w:t>
      </w:r>
      <w:r>
        <w:br/>
      </w:r>
      <w:r>
        <w:rPr>
          <w:rStyle w:val="VerbatimChar"/>
        </w:rPr>
        <w:t xml:space="preserve">│   ├── mysql_connector.py</w:t>
      </w:r>
      <w:r>
        <w:br/>
      </w:r>
      <w:r>
        <w:rPr>
          <w:rStyle w:val="VerbatimChar"/>
        </w:rPr>
        <w:t xml:space="preserve">│   ├── bigquery_connector.py</w:t>
      </w:r>
      <w:r>
        <w:br/>
      </w:r>
      <w:r>
        <w:rPr>
          <w:rStyle w:val="VerbatimChar"/>
        </w:rPr>
        <w:t xml:space="preserve">│   ├── snowflake_connector.py</w:t>
      </w:r>
      <w:r>
        <w:br/>
      </w:r>
      <w:r>
        <w:rPr>
          <w:rStyle w:val="VerbatimChar"/>
        </w:rPr>
        <w:t xml:space="preserve">│   ├── redshift_connector.py</w:t>
      </w:r>
      <w:r>
        <w:br/>
      </w:r>
      <w:r>
        <w:rPr>
          <w:rStyle w:val="VerbatimChar"/>
        </w:rPr>
        <w:t xml:space="preserve">│   ├── s3_connector.py</w:t>
      </w:r>
      <w:r>
        <w:br/>
      </w:r>
      <w:r>
        <w:rPr>
          <w:rStyle w:val="VerbatimChar"/>
        </w:rPr>
        <w:t xml:space="preserve">│   ├── gcs_connector.py</w:t>
      </w:r>
      <w:r>
        <w:br/>
      </w:r>
      <w:r>
        <w:rPr>
          <w:rStyle w:val="VerbatimChar"/>
        </w:rPr>
        <w:t xml:space="preserve">│   ├── azure_blob_connector.py</w:t>
      </w:r>
      <w:r>
        <w:br/>
      </w:r>
      <w:r>
        <w:rPr>
          <w:rStyle w:val="VerbatimChar"/>
        </w:rPr>
        <w:t xml:space="preserve">│   └── rest_api_connector.py</w:t>
      </w:r>
    </w:p>
    <w:bookmarkStart w:id="43" w:name="mvp-implementation-rule"/>
    <w:p>
      <w:pPr>
        <w:pStyle w:val="Heading2"/>
      </w:pPr>
      <w:r>
        <w:t xml:space="preserve">MVP Implementation Rule</w:t>
      </w:r>
    </w:p>
    <w:p>
      <w:pPr>
        <w:pStyle w:val="FirstParagraph"/>
      </w:pPr>
      <w:r>
        <w:t xml:space="preserve">For MVP v0.1, fully implement:</w:t>
      </w:r>
    </w:p>
    <w:p>
      <w:pPr>
        <w:pStyle w:val="SourceCode"/>
      </w:pPr>
      <w:r>
        <w:rPr>
          <w:rStyle w:val="VerbatimChar"/>
        </w:rPr>
        <w:t xml:space="preserve">csv_connector.py</w:t>
      </w:r>
      <w:r>
        <w:br/>
      </w:r>
      <w:r>
        <w:rPr>
          <w:rStyle w:val="VerbatimChar"/>
        </w:rPr>
        <w:t xml:space="preserve">json_connector.py</w:t>
      </w:r>
      <w:r>
        <w:br/>
      </w:r>
      <w:r>
        <w:rPr>
          <w:rStyle w:val="VerbatimChar"/>
        </w:rPr>
        <w:t xml:space="preserve">jsonl_connector.py</w:t>
      </w:r>
    </w:p>
    <w:p>
      <w:pPr>
        <w:pStyle w:val="FirstParagraph"/>
      </w:pPr>
      <w:r>
        <w:t xml:space="preserve">For the other connectors, create clean placeholder classes with clear</w:t>
      </w:r>
      <w:r>
        <w:t xml:space="preserve"> </w:t>
      </w:r>
      <w:r>
        <w:rPr>
          <w:rStyle w:val="VerbatimChar"/>
        </w:rPr>
        <w:t xml:space="preserve">NotImplementedError</w:t>
      </w:r>
      <w:r>
        <w:t xml:space="preserve"> </w:t>
      </w:r>
      <w:r>
        <w:t xml:space="preserve">messages and documentation explaining the planned implementation.</w:t>
      </w:r>
    </w:p>
    <w:p>
      <w:pPr>
        <w:pStyle w:val="BodyText"/>
      </w:pPr>
      <w:r>
        <w:t xml:space="preserve">Example:</w:t>
      </w:r>
    </w:p>
    <w:p>
      <w:pPr>
        <w:pStyle w:val="SourceCode"/>
      </w:pPr>
      <w:r>
        <w:rPr>
          <w:rStyle w:val="KeywordTok"/>
        </w:rPr>
        <w:t xml:space="preserve">class</w:t>
      </w:r>
      <w:r>
        <w:rPr>
          <w:rStyle w:val="NormalTok"/>
        </w:rPr>
        <w:t xml:space="preserve"> BigQueryConnector(BaseSourceConnector):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project_id: </w:t>
      </w:r>
      <w:r>
        <w:rPr>
          <w:rStyle w:val="BuiltInTok"/>
        </w:rPr>
        <w:t xml:space="preserve">str</w:t>
      </w:r>
      <w:r>
        <w:rPr>
          <w:rStyle w:val="NormalTok"/>
        </w:rPr>
        <w:t xml:space="preserve">, dataset: </w:t>
      </w:r>
      <w:r>
        <w:rPr>
          <w:rStyle w:val="BuiltInTok"/>
        </w:rPr>
        <w:t xml:space="preserve">str</w:t>
      </w:r>
      <w:r>
        <w:rPr>
          <w:rStyle w:val="NormalTok"/>
        </w:rPr>
        <w:t xml:space="preserve">, table: </w:t>
      </w:r>
      <w:r>
        <w:rPr>
          <w:rStyle w:val="BuiltInTok"/>
        </w:rPr>
        <w:t xml:space="preserve">str</w:t>
      </w:r>
      <w:r>
        <w:rPr>
          <w:rStyle w:val="NormalTok"/>
        </w:rPr>
        <w:t xml:space="preserve">, credentials_path: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.project_id </w:t>
      </w:r>
      <w:r>
        <w:rPr>
          <w:rStyle w:val="OperatorTok"/>
        </w:rPr>
        <w:t xml:space="preserve">=</w:t>
      </w:r>
      <w:r>
        <w:rPr>
          <w:rStyle w:val="NormalTok"/>
        </w:rPr>
        <w:t xml:space="preserve"> project_id</w:t>
      </w:r>
      <w:r>
        <w:br/>
      </w:r>
      <w:r>
        <w:rPr>
          <w:rStyle w:val="NormalTok"/>
        </w:rPr>
        <w:t xml:space="preserve">        </w:t>
      </w:r>
      <w:r>
        <w:rPr>
          <w:rStyle w:val="VariableTok"/>
        </w:rPr>
        <w:t xml:space="preserve">self</w:t>
      </w:r>
      <w:r>
        <w:rPr>
          <w:rStyle w:val="NormalTok"/>
        </w:rPr>
        <w:t xml:space="preserve">.dataset </w:t>
      </w:r>
      <w:r>
        <w:rPr>
          <w:rStyle w:val="OperatorTok"/>
        </w:rPr>
        <w:t xml:space="preserve">=</w:t>
      </w:r>
      <w:r>
        <w:rPr>
          <w:rStyle w:val="NormalTok"/>
        </w:rPr>
        <w:t xml:space="preserve"> dataset</w:t>
      </w:r>
      <w:r>
        <w:br/>
      </w:r>
      <w:r>
        <w:rPr>
          <w:rStyle w:val="NormalTok"/>
        </w:rPr>
        <w:t xml:space="preserve">        </w:t>
      </w:r>
      <w:r>
        <w:rPr>
          <w:rStyle w:val="VariableTok"/>
        </w:rPr>
        <w:t xml:space="preserve">self</w:t>
      </w:r>
      <w:r>
        <w:rPr>
          <w:rStyle w:val="NormalTok"/>
        </w:rPr>
        <w:t xml:space="preserve">.table </w:t>
      </w:r>
      <w:r>
        <w:rPr>
          <w:rStyle w:val="OperatorTok"/>
        </w:rPr>
        <w:t xml:space="preserve">=</w:t>
      </w:r>
      <w:r>
        <w:rPr>
          <w:rStyle w:val="NormalTok"/>
        </w:rPr>
        <w:t xml:space="preserve"> table</w:t>
      </w:r>
      <w:r>
        <w:br/>
      </w:r>
      <w:r>
        <w:rPr>
          <w:rStyle w:val="NormalTok"/>
        </w:rPr>
        <w:t xml:space="preserve">        </w:t>
      </w:r>
      <w:r>
        <w:rPr>
          <w:rStyle w:val="VariableTok"/>
        </w:rPr>
        <w:t xml:space="preserve">self</w:t>
      </w:r>
      <w:r>
        <w:rPr>
          <w:rStyle w:val="NormalTok"/>
        </w:rPr>
        <w:t xml:space="preserve">.credentials_path </w:t>
      </w:r>
      <w:r>
        <w:rPr>
          <w:rStyle w:val="OperatorTok"/>
        </w:rPr>
        <w:t xml:space="preserve">=</w:t>
      </w:r>
      <w:r>
        <w:rPr>
          <w:rStyle w:val="NormalTok"/>
        </w:rPr>
        <w:t xml:space="preserve"> credentials_path</w:t>
      </w:r>
      <w:r>
        <w:br/>
      </w:r>
      <w:r>
        <w:br/>
      </w:r>
      <w:r>
        <w:rPr>
          <w:rStyle w:val="NormalTok"/>
        </w:rPr>
        <w:t xml:space="preserve">    </w:t>
      </w:r>
      <w:r>
        <w:rPr>
          <w:rStyle w:val="KeywordTok"/>
        </w:rPr>
        <w:t xml:space="preserve">def</w:t>
      </w:r>
      <w:r>
        <w:rPr>
          <w:rStyle w:val="NormalTok"/>
        </w:rPr>
        <w:t xml:space="preserve"> test_connection(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"BigQueryConnector will be implemented in v0.3."</w:t>
      </w:r>
      <w:r>
        <w:rPr>
          <w:rStyle w:val="NormalTok"/>
        </w:rPr>
        <w:t xml:space="preserve">)</w:t>
      </w:r>
      <w:r>
        <w:br/>
      </w:r>
      <w:r>
        <w:br/>
      </w:r>
      <w:r>
        <w:rPr>
          <w:rStyle w:val="NormalTok"/>
        </w:rPr>
        <w:t xml:space="preserve">    </w:t>
      </w:r>
      <w:r>
        <w:rPr>
          <w:rStyle w:val="KeywordTok"/>
        </w:rPr>
        <w:t xml:space="preserve">def</w:t>
      </w:r>
      <w:r>
        <w:rPr>
          <w:rStyle w:val="NormalTok"/>
        </w:rPr>
        <w:t xml:space="preserve"> list_entities(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"BigQueryConnector will be implemented in v0.3."</w:t>
      </w:r>
      <w:r>
        <w:rPr>
          <w:rStyle w:val="NormalTok"/>
        </w:rPr>
        <w:t xml:space="preserve">)</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entity: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"BigQueryConnector will be implemented in v0.3."</w:t>
      </w:r>
      <w:r>
        <w:rPr>
          <w:rStyle w:val="NormalTok"/>
        </w:rPr>
        <w:t xml:space="preserve">)</w:t>
      </w:r>
      <w:r>
        <w:br/>
      </w:r>
      <w:r>
        <w:br/>
      </w:r>
      <w:r>
        <w:rPr>
          <w:rStyle w:val="NormalTok"/>
        </w:rPr>
        <w:t xml:space="preserve">    </w:t>
      </w:r>
      <w:r>
        <w:rPr>
          <w:rStyle w:val="KeywordTok"/>
        </w:rPr>
        <w:t xml:space="preserve">def</w:t>
      </w:r>
      <w:r>
        <w:rPr>
          <w:rStyle w:val="NormalTok"/>
        </w:rPr>
        <w:t xml:space="preserve"> get_metadata(</w:t>
      </w:r>
      <w:r>
        <w:rPr>
          <w:rStyle w:val="VariableTok"/>
        </w:rPr>
        <w:t xml:space="preserve">self</w:t>
      </w:r>
      <w:r>
        <w:rPr>
          <w:rStyle w:val="NormalTok"/>
        </w:rPr>
        <w:t xml:space="preserve">, entity: </w:t>
      </w:r>
      <w:r>
        <w:rPr>
          <w:rStyle w:val="BuiltInTok"/>
        </w:rPr>
        <w:t xml:space="preserve">str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"BigQueryConnector will be implemented in v0.3."</w:t>
      </w:r>
      <w:r>
        <w:rPr>
          <w:rStyle w:val="NormalTok"/>
        </w:rPr>
        <w:t xml:space="preserve">)</w:t>
      </w:r>
    </w:p>
    <w:p>
      <w:r>
        <w:pict>
          <v:rect style="width:0;height:1.5pt" o:hralign="center" o:hrstd="t" o:hr="t"/>
        </w:pict>
      </w:r>
    </w:p>
    <w:bookmarkEnd w:id="43"/>
    <w:bookmarkEnd w:id="44"/>
    <w:bookmarkStart w:id="46" w:name="optional-dependency-groups"/>
    <w:p>
      <w:pPr>
        <w:pStyle w:val="Heading1"/>
      </w:pPr>
      <w:r>
        <w:t xml:space="preserve">8. Optional Dependency Groups</w:t>
      </w:r>
    </w:p>
    <w:p>
      <w:pPr>
        <w:pStyle w:val="FirstParagraph"/>
      </w:pPr>
      <w:r>
        <w:t xml:space="preserve">Do not install all enterprise dependencies by default.</w:t>
      </w:r>
    </w:p>
    <w:p>
      <w:pPr>
        <w:pStyle w:val="BodyText"/>
      </w:pPr>
      <w:r>
        <w:t xml:space="preserve">Update</w:t>
      </w:r>
      <w:r>
        <w:t xml:space="preserve"> </w:t>
      </w:r>
      <w:r>
        <w:rPr>
          <w:rStyle w:val="VerbatimChar"/>
        </w:rPr>
        <w:t xml:space="preserve">pyproject.toml</w:t>
      </w:r>
      <w:r>
        <w:t xml:space="preserve"> </w:t>
      </w:r>
      <w:r>
        <w:t xml:space="preserve">with optional dependency groups.</w:t>
      </w:r>
    </w:p>
    <w:p>
      <w:pPr>
        <w:pStyle w:val="SourceCode"/>
      </w:pPr>
      <w:r>
        <w:rPr>
          <w:rStyle w:val="KeywordTok"/>
        </w:rPr>
        <w:t xml:space="preserve">[project.optional-dependencies]</w:t>
      </w:r>
      <w:r>
        <w:br/>
      </w:r>
      <w:r>
        <w:rPr>
          <w:rStyle w:val="DataTypeTok"/>
        </w:rPr>
        <w:t xml:space="preserve">files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"openpyxl"</w:t>
      </w:r>
      <w:r>
        <w:rPr>
          <w:rStyle w:val="OperatorTok"/>
        </w:rPr>
        <w:t xml:space="preserve">,</w:t>
      </w:r>
      <w:r>
        <w:br/>
      </w:r>
      <w:r>
        <w:rPr>
          <w:rStyle w:val="NormalTok"/>
        </w:rPr>
        <w:t xml:space="preserve">  </w:t>
      </w:r>
      <w:r>
        <w:rPr>
          <w:rStyle w:val="StringTok"/>
        </w:rPr>
        <w:t xml:space="preserve">"pyarrow"</w:t>
      </w:r>
      <w:r>
        <w:br/>
      </w:r>
      <w:r>
        <w:rPr>
          <w:rStyle w:val="OperatorTok"/>
        </w:rPr>
        <w:t xml:space="preserve">]</w:t>
      </w:r>
      <w:r>
        <w:br/>
      </w:r>
      <w:r>
        <w:br/>
      </w:r>
      <w:r>
        <w:rPr>
          <w:rStyle w:val="DataTypeTok"/>
        </w:rPr>
        <w:t xml:space="preserve">databases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"sqlalchemy"</w:t>
      </w:r>
      <w:r>
        <w:rPr>
          <w:rStyle w:val="OperatorTok"/>
        </w:rPr>
        <w:t xml:space="preserve">,</w:t>
      </w:r>
      <w:r>
        <w:br/>
      </w:r>
      <w:r>
        <w:rPr>
          <w:rStyle w:val="NormalTok"/>
        </w:rPr>
        <w:t xml:space="preserve">  </w:t>
      </w:r>
      <w:r>
        <w:rPr>
          <w:rStyle w:val="StringTok"/>
        </w:rPr>
        <w:t xml:space="preserve">"psycopg2-binary"</w:t>
      </w:r>
      <w:r>
        <w:rPr>
          <w:rStyle w:val="OperatorTok"/>
        </w:rPr>
        <w:t xml:space="preserve">,</w:t>
      </w:r>
      <w:r>
        <w:br/>
      </w:r>
      <w:r>
        <w:rPr>
          <w:rStyle w:val="NormalTok"/>
        </w:rPr>
        <w:t xml:space="preserve">  </w:t>
      </w:r>
      <w:r>
        <w:rPr>
          <w:rStyle w:val="StringTok"/>
        </w:rPr>
        <w:t xml:space="preserve">"pymysql"</w:t>
      </w:r>
      <w:r>
        <w:br/>
      </w:r>
      <w:r>
        <w:rPr>
          <w:rStyle w:val="OperatorTok"/>
        </w:rPr>
        <w:t xml:space="preserve">]</w:t>
      </w:r>
      <w:r>
        <w:br/>
      </w:r>
      <w:r>
        <w:br/>
      </w:r>
      <w:r>
        <w:rPr>
          <w:rStyle w:val="DataTypeTok"/>
        </w:rPr>
        <w:t xml:space="preserve">bigquery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"google-cloud-bigquery"</w:t>
      </w:r>
      <w:r>
        <w:br/>
      </w:r>
      <w:r>
        <w:rPr>
          <w:rStyle w:val="OperatorTok"/>
        </w:rPr>
        <w:t xml:space="preserve">]</w:t>
      </w:r>
      <w:r>
        <w:br/>
      </w:r>
      <w:r>
        <w:br/>
      </w:r>
      <w:r>
        <w:rPr>
          <w:rStyle w:val="DataTypeTok"/>
        </w:rPr>
        <w:t xml:space="preserve">snowflake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"snowflake-connector-python"</w:t>
      </w:r>
      <w:r>
        <w:br/>
      </w:r>
      <w:r>
        <w:rPr>
          <w:rStyle w:val="OperatorTok"/>
        </w:rPr>
        <w:t xml:space="preserve">]</w:t>
      </w:r>
      <w:r>
        <w:br/>
      </w:r>
      <w:r>
        <w:br/>
      </w:r>
      <w:r>
        <w:rPr>
          <w:rStyle w:val="DataTypeTok"/>
        </w:rPr>
        <w:t xml:space="preserve">aws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"boto3"</w:t>
      </w:r>
      <w:r>
        <w:rPr>
          <w:rStyle w:val="OperatorTok"/>
        </w:rPr>
        <w:t xml:space="preserve">,</w:t>
      </w:r>
      <w:r>
        <w:br/>
      </w:r>
      <w:r>
        <w:rPr>
          <w:rStyle w:val="NormalTok"/>
        </w:rPr>
        <w:t xml:space="preserve">  </w:t>
      </w:r>
      <w:r>
        <w:rPr>
          <w:rStyle w:val="StringTok"/>
        </w:rPr>
        <w:t xml:space="preserve">"s3fs"</w:t>
      </w:r>
      <w:r>
        <w:br/>
      </w:r>
      <w:r>
        <w:rPr>
          <w:rStyle w:val="OperatorTok"/>
        </w:rPr>
        <w:t xml:space="preserve">]</w:t>
      </w:r>
      <w:r>
        <w:br/>
      </w:r>
      <w:r>
        <w:br/>
      </w:r>
      <w:r>
        <w:rPr>
          <w:rStyle w:val="DataTypeTok"/>
        </w:rPr>
        <w:t xml:space="preserve">azure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"azure-storage-blob"</w:t>
      </w:r>
      <w:r>
        <w:br/>
      </w:r>
      <w:r>
        <w:rPr>
          <w:rStyle w:val="OperatorTok"/>
        </w:rPr>
        <w:t xml:space="preserve">]</w:t>
      </w:r>
      <w:r>
        <w:br/>
      </w:r>
      <w:r>
        <w:br/>
      </w:r>
      <w:r>
        <w:rPr>
          <w:rStyle w:val="DataTypeTok"/>
        </w:rPr>
        <w:t xml:space="preserve">gcp</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"google-cloud-storage"</w:t>
      </w:r>
      <w:r>
        <w:rPr>
          <w:rStyle w:val="OperatorTok"/>
        </w:rPr>
        <w:t xml:space="preserve">,</w:t>
      </w:r>
      <w:r>
        <w:br/>
      </w:r>
      <w:r>
        <w:rPr>
          <w:rStyle w:val="NormalTok"/>
        </w:rPr>
        <w:t xml:space="preserve">  </w:t>
      </w:r>
      <w:r>
        <w:rPr>
          <w:rStyle w:val="StringTok"/>
        </w:rPr>
        <w:t xml:space="preserve">"google-cloud-bigquery"</w:t>
      </w:r>
      <w:r>
        <w:br/>
      </w:r>
      <w:r>
        <w:rPr>
          <w:rStyle w:val="OperatorTok"/>
        </w:rPr>
        <w:t xml:space="preserve">]</w:t>
      </w:r>
      <w:r>
        <w:br/>
      </w:r>
      <w:r>
        <w:br/>
      </w:r>
      <w:r>
        <w:rPr>
          <w:rStyle w:val="DataTypeTok"/>
        </w:rPr>
        <w:t xml:space="preserve">all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"openpyxl"</w:t>
      </w:r>
      <w:r>
        <w:rPr>
          <w:rStyle w:val="OperatorTok"/>
        </w:rPr>
        <w:t xml:space="preserve">,</w:t>
      </w:r>
      <w:r>
        <w:br/>
      </w:r>
      <w:r>
        <w:rPr>
          <w:rStyle w:val="NormalTok"/>
        </w:rPr>
        <w:t xml:space="preserve">  </w:t>
      </w:r>
      <w:r>
        <w:rPr>
          <w:rStyle w:val="StringTok"/>
        </w:rPr>
        <w:t xml:space="preserve">"pyarrow"</w:t>
      </w:r>
      <w:r>
        <w:rPr>
          <w:rStyle w:val="OperatorTok"/>
        </w:rPr>
        <w:t xml:space="preserve">,</w:t>
      </w:r>
      <w:r>
        <w:br/>
      </w:r>
      <w:r>
        <w:rPr>
          <w:rStyle w:val="NormalTok"/>
        </w:rPr>
        <w:t xml:space="preserve">  </w:t>
      </w:r>
      <w:r>
        <w:rPr>
          <w:rStyle w:val="StringTok"/>
        </w:rPr>
        <w:t xml:space="preserve">"sqlalchemy"</w:t>
      </w:r>
      <w:r>
        <w:rPr>
          <w:rStyle w:val="OperatorTok"/>
        </w:rPr>
        <w:t xml:space="preserve">,</w:t>
      </w:r>
      <w:r>
        <w:br/>
      </w:r>
      <w:r>
        <w:rPr>
          <w:rStyle w:val="NormalTok"/>
        </w:rPr>
        <w:t xml:space="preserve">  </w:t>
      </w:r>
      <w:r>
        <w:rPr>
          <w:rStyle w:val="StringTok"/>
        </w:rPr>
        <w:t xml:space="preserve">"psycopg2-binary"</w:t>
      </w:r>
      <w:r>
        <w:rPr>
          <w:rStyle w:val="OperatorTok"/>
        </w:rPr>
        <w:t xml:space="preserve">,</w:t>
      </w:r>
      <w:r>
        <w:br/>
      </w:r>
      <w:r>
        <w:rPr>
          <w:rStyle w:val="NormalTok"/>
        </w:rPr>
        <w:t xml:space="preserve">  </w:t>
      </w:r>
      <w:r>
        <w:rPr>
          <w:rStyle w:val="StringTok"/>
        </w:rPr>
        <w:t xml:space="preserve">"pymysql"</w:t>
      </w:r>
      <w:r>
        <w:rPr>
          <w:rStyle w:val="OperatorTok"/>
        </w:rPr>
        <w:t xml:space="preserve">,</w:t>
      </w:r>
      <w:r>
        <w:br/>
      </w:r>
      <w:r>
        <w:rPr>
          <w:rStyle w:val="NormalTok"/>
        </w:rPr>
        <w:t xml:space="preserve">  </w:t>
      </w:r>
      <w:r>
        <w:rPr>
          <w:rStyle w:val="StringTok"/>
        </w:rPr>
        <w:t xml:space="preserve">"google-cloud-bigquery"</w:t>
      </w:r>
      <w:r>
        <w:rPr>
          <w:rStyle w:val="OperatorTok"/>
        </w:rPr>
        <w:t xml:space="preserve">,</w:t>
      </w:r>
      <w:r>
        <w:br/>
      </w:r>
      <w:r>
        <w:rPr>
          <w:rStyle w:val="NormalTok"/>
        </w:rPr>
        <w:t xml:space="preserve">  </w:t>
      </w:r>
      <w:r>
        <w:rPr>
          <w:rStyle w:val="StringTok"/>
        </w:rPr>
        <w:t xml:space="preserve">"google-cloud-storage"</w:t>
      </w:r>
      <w:r>
        <w:rPr>
          <w:rStyle w:val="OperatorTok"/>
        </w:rPr>
        <w:t xml:space="preserve">,</w:t>
      </w:r>
      <w:r>
        <w:br/>
      </w:r>
      <w:r>
        <w:rPr>
          <w:rStyle w:val="NormalTok"/>
        </w:rPr>
        <w:t xml:space="preserve">  </w:t>
      </w:r>
      <w:r>
        <w:rPr>
          <w:rStyle w:val="StringTok"/>
        </w:rPr>
        <w:t xml:space="preserve">"snowflake-connector-python"</w:t>
      </w:r>
      <w:r>
        <w:rPr>
          <w:rStyle w:val="OperatorTok"/>
        </w:rPr>
        <w:t xml:space="preserve">,</w:t>
      </w:r>
      <w:r>
        <w:br/>
      </w:r>
      <w:r>
        <w:rPr>
          <w:rStyle w:val="NormalTok"/>
        </w:rPr>
        <w:t xml:space="preserve">  </w:t>
      </w:r>
      <w:r>
        <w:rPr>
          <w:rStyle w:val="StringTok"/>
        </w:rPr>
        <w:t xml:space="preserve">"boto3"</w:t>
      </w:r>
      <w:r>
        <w:rPr>
          <w:rStyle w:val="OperatorTok"/>
        </w:rPr>
        <w:t xml:space="preserve">,</w:t>
      </w:r>
      <w:r>
        <w:br/>
      </w:r>
      <w:r>
        <w:rPr>
          <w:rStyle w:val="NormalTok"/>
        </w:rPr>
        <w:t xml:space="preserve">  </w:t>
      </w:r>
      <w:r>
        <w:rPr>
          <w:rStyle w:val="StringTok"/>
        </w:rPr>
        <w:t xml:space="preserve">"s3fs"</w:t>
      </w:r>
      <w:r>
        <w:rPr>
          <w:rStyle w:val="OperatorTok"/>
        </w:rPr>
        <w:t xml:space="preserve">,</w:t>
      </w:r>
      <w:r>
        <w:br/>
      </w:r>
      <w:r>
        <w:rPr>
          <w:rStyle w:val="NormalTok"/>
        </w:rPr>
        <w:t xml:space="preserve">  </w:t>
      </w:r>
      <w:r>
        <w:rPr>
          <w:rStyle w:val="StringTok"/>
        </w:rPr>
        <w:t xml:space="preserve">"azure-storage-blob"</w:t>
      </w:r>
      <w:r>
        <w:br/>
      </w:r>
      <w:r>
        <w:rPr>
          <w:rStyle w:val="OperatorTok"/>
        </w:rPr>
        <w:t xml:space="preserve">]</w:t>
      </w:r>
    </w:p>
    <w:bookmarkStart w:id="45" w:name="rationale-2"/>
    <w:p>
      <w:pPr>
        <w:pStyle w:val="Heading2"/>
      </w:pPr>
      <w:r>
        <w:t xml:space="preserve">Rationale</w:t>
      </w:r>
    </w:p>
    <w:p>
      <w:pPr>
        <w:pStyle w:val="FirstParagraph"/>
      </w:pPr>
      <w:r>
        <w:t xml:space="preserve">Open-source users should be able to install the lightweight core package quickly:</w:t>
      </w:r>
    </w:p>
    <w:p>
      <w:pPr>
        <w:pStyle w:val="SourceCode"/>
      </w:pPr>
      <w:r>
        <w:rPr>
          <w:rStyle w:val="ExtensionTok"/>
        </w:rPr>
        <w:t xml:space="preserve">pip</w:t>
      </w:r>
      <w:r>
        <w:rPr>
          <w:rStyle w:val="NormalTok"/>
        </w:rPr>
        <w:t xml:space="preserve"> install canoniq</w:t>
      </w:r>
    </w:p>
    <w:p>
      <w:pPr>
        <w:pStyle w:val="FirstParagraph"/>
      </w:pPr>
      <w:r>
        <w:t xml:space="preserve">Users who need BigQuery can install:</w:t>
      </w:r>
    </w:p>
    <w:p>
      <w:pPr>
        <w:pStyle w:val="SourceCode"/>
      </w:pPr>
      <w:r>
        <w:rPr>
          <w:rStyle w:val="ExtensionTok"/>
        </w:rPr>
        <w:t xml:space="preserve">pip</w:t>
      </w:r>
      <w:r>
        <w:rPr>
          <w:rStyle w:val="NormalTok"/>
        </w:rPr>
        <w:t xml:space="preserve"> install </w:t>
      </w:r>
      <w:r>
        <w:rPr>
          <w:rStyle w:val="StringTok"/>
        </w:rPr>
        <w:t xml:space="preserve">"canoniq[bigquery]"</w:t>
      </w:r>
    </w:p>
    <w:p>
      <w:pPr>
        <w:pStyle w:val="FirstParagraph"/>
      </w:pPr>
      <w:r>
        <w:t xml:space="preserve">Users who need S3 can install:</w:t>
      </w:r>
    </w:p>
    <w:p>
      <w:pPr>
        <w:pStyle w:val="SourceCode"/>
      </w:pPr>
      <w:r>
        <w:rPr>
          <w:rStyle w:val="ExtensionTok"/>
        </w:rPr>
        <w:t xml:space="preserve">pip</w:t>
      </w:r>
      <w:r>
        <w:rPr>
          <w:rStyle w:val="NormalTok"/>
        </w:rPr>
        <w:t xml:space="preserve"> install </w:t>
      </w:r>
      <w:r>
        <w:rPr>
          <w:rStyle w:val="StringTok"/>
        </w:rPr>
        <w:t xml:space="preserve">"canoniq[aws]"</w:t>
      </w:r>
    </w:p>
    <w:p>
      <w:r>
        <w:pict>
          <v:rect style="width:0;height:1.5pt" o:hralign="center" o:hrstd="t" o:hr="t"/>
        </w:pict>
      </w:r>
    </w:p>
    <w:bookmarkEnd w:id="45"/>
    <w:bookmarkEnd w:id="46"/>
    <w:bookmarkStart w:id="49" w:name="data-lake-support"/>
    <w:p>
      <w:pPr>
        <w:pStyle w:val="Heading1"/>
      </w:pPr>
      <w:r>
        <w:t xml:space="preserve">9. Data Lake Support</w:t>
      </w:r>
    </w:p>
    <w:p>
      <w:pPr>
        <w:pStyle w:val="FirstParagraph"/>
      </w:pPr>
      <w:r>
        <w:t xml:space="preserve">CanonIQ should support profiling partitioned data lake paths.</w:t>
      </w:r>
    </w:p>
    <w:p>
      <w:pPr>
        <w:pStyle w:val="BodyText"/>
      </w:pPr>
      <w:r>
        <w:t xml:space="preserve">Example S3 path:</w:t>
      </w:r>
    </w:p>
    <w:p>
      <w:pPr>
        <w:pStyle w:val="SourceCode"/>
      </w:pPr>
      <w:r>
        <w:rPr>
          <w:rStyle w:val="VerbatimChar"/>
        </w:rPr>
        <w:t xml:space="preserve">s3://company-data-lake/raw/orders/date=2026-05-29/hour=10/</w:t>
      </w:r>
    </w:p>
    <w:p>
      <w:pPr>
        <w:pStyle w:val="FirstParagraph"/>
      </w:pPr>
      <w:r>
        <w:t xml:space="preserve">Example GCS path:</w:t>
      </w:r>
    </w:p>
    <w:p>
      <w:pPr>
        <w:pStyle w:val="SourceCode"/>
      </w:pPr>
      <w:r>
        <w:rPr>
          <w:rStyle w:val="VerbatimChar"/>
        </w:rPr>
        <w:t xml:space="preserve">gs://company-data-lake/raw/students/date=2026-05-29/</w:t>
      </w:r>
    </w:p>
    <w:p>
      <w:pPr>
        <w:pStyle w:val="FirstParagraph"/>
      </w:pPr>
      <w:r>
        <w:t xml:space="preserve">Supported formats:</w:t>
      </w:r>
    </w:p>
    <w:p>
      <w:pPr>
        <w:pStyle w:val="SourceCode"/>
      </w:pPr>
      <w:r>
        <w:rPr>
          <w:rStyle w:val="VerbatimChar"/>
        </w:rPr>
        <w:t xml:space="preserve">CSV</w:t>
      </w:r>
      <w:r>
        <w:br/>
      </w:r>
      <w:r>
        <w:rPr>
          <w:rStyle w:val="VerbatimChar"/>
        </w:rPr>
        <w:t xml:space="preserve">JSON</w:t>
      </w:r>
      <w:r>
        <w:br/>
      </w:r>
      <w:r>
        <w:rPr>
          <w:rStyle w:val="VerbatimChar"/>
        </w:rPr>
        <w:t xml:space="preserve">JSONL</w:t>
      </w:r>
      <w:r>
        <w:br/>
      </w:r>
      <w:r>
        <w:rPr>
          <w:rStyle w:val="VerbatimChar"/>
        </w:rPr>
        <w:t xml:space="preserve">Parquet</w:t>
      </w:r>
      <w:r>
        <w:br/>
      </w:r>
      <w:r>
        <w:rPr>
          <w:rStyle w:val="VerbatimChar"/>
        </w:rPr>
        <w:t xml:space="preserve">Delta Lake, future</w:t>
      </w:r>
      <w:r>
        <w:br/>
      </w:r>
      <w:r>
        <w:rPr>
          <w:rStyle w:val="VerbatimChar"/>
        </w:rPr>
        <w:t xml:space="preserve">Avro, future</w:t>
      </w:r>
      <w:r>
        <w:br/>
      </w:r>
      <w:r>
        <w:rPr>
          <w:rStyle w:val="VerbatimChar"/>
        </w:rPr>
        <w:t xml:space="preserve">ORC, future</w:t>
      </w:r>
    </w:p>
    <w:bookmarkStart w:id="47" w:name="data-lake-profiling-strategy"/>
    <w:p>
      <w:pPr>
        <w:pStyle w:val="Heading2"/>
      </w:pPr>
      <w:r>
        <w:t xml:space="preserve">Data Lake Profiling Strategy</w:t>
      </w:r>
    </w:p>
    <w:p>
      <w:pPr>
        <w:pStyle w:val="FirstParagraph"/>
      </w:pPr>
      <w:r>
        <w:t xml:space="preserve">For large data lake folders, do not read everything.</w:t>
      </w:r>
    </w:p>
    <w:p>
      <w:pPr>
        <w:pStyle w:val="BodyText"/>
      </w:pPr>
      <w:r>
        <w:t xml:space="preserve">Sampling strategy:</w:t>
      </w:r>
    </w:p>
    <w:p>
      <w:pPr>
        <w:pStyle w:val="SourceCode"/>
      </w:pPr>
      <w:r>
        <w:rPr>
          <w:rStyle w:val="VerbatimChar"/>
        </w:rPr>
        <w:t xml:space="preserve">1. List files under path/prefix.</w:t>
      </w:r>
      <w:r>
        <w:br/>
      </w:r>
      <w:r>
        <w:rPr>
          <w:rStyle w:val="VerbatimChar"/>
        </w:rPr>
        <w:t xml:space="preserve">2. Select up to N files.</w:t>
      </w:r>
      <w:r>
        <w:br/>
      </w:r>
      <w:r>
        <w:rPr>
          <w:rStyle w:val="VerbatimChar"/>
        </w:rPr>
        <w:t xml:space="preserve">3. Read up to M rows per file.</w:t>
      </w:r>
      <w:r>
        <w:br/>
      </w:r>
      <w:r>
        <w:rPr>
          <w:rStyle w:val="VerbatimChar"/>
        </w:rPr>
        <w:t xml:space="preserve">4. Combine sample records.</w:t>
      </w:r>
      <w:r>
        <w:br/>
      </w:r>
      <w:r>
        <w:rPr>
          <w:rStyle w:val="VerbatimChar"/>
        </w:rPr>
        <w:t xml:space="preserve">5. Profile sample records.</w:t>
      </w:r>
    </w:p>
    <w:p>
      <w:pPr>
        <w:pStyle w:val="FirstParagraph"/>
      </w:pPr>
      <w:r>
        <w:t xml:space="preserve">Default:</w:t>
      </w:r>
    </w:p>
    <w:p>
      <w:pPr>
        <w:pStyle w:val="SourceCode"/>
      </w:pPr>
      <w:r>
        <w:rPr>
          <w:rStyle w:val="VerbatimChar"/>
        </w:rPr>
        <w:t xml:space="preserve">max_files = 5</w:t>
      </w:r>
      <w:r>
        <w:br/>
      </w:r>
      <w:r>
        <w:rPr>
          <w:rStyle w:val="VerbatimChar"/>
        </w:rPr>
        <w:t xml:space="preserve">rows_per_file = 1000</w:t>
      </w:r>
    </w:p>
    <w:bookmarkEnd w:id="47"/>
    <w:bookmarkStart w:id="48" w:name="rationale-3"/>
    <w:p>
      <w:pPr>
        <w:pStyle w:val="Heading2"/>
      </w:pPr>
      <w:r>
        <w:t xml:space="preserve">Rationale</w:t>
      </w:r>
    </w:p>
    <w:p>
      <w:pPr>
        <w:pStyle w:val="FirstParagraph"/>
      </w:pPr>
      <w:r>
        <w:t xml:space="preserve">Enterprise data lake tables may be very large. CanonIQ should sample intelligently rather than loading full datasets.</w:t>
      </w:r>
    </w:p>
    <w:p>
      <w:r>
        <w:pict>
          <v:rect style="width:0;height:1.5pt" o:hralign="center" o:hrstd="t" o:hr="t"/>
        </w:pict>
      </w:r>
    </w:p>
    <w:bookmarkEnd w:id="48"/>
    <w:bookmarkEnd w:id="49"/>
    <w:bookmarkStart w:id="53" w:name="data-warehouse-support"/>
    <w:p>
      <w:pPr>
        <w:pStyle w:val="Heading1"/>
      </w:pPr>
      <w:r>
        <w:t xml:space="preserve">10. Data Warehouse Support</w:t>
      </w:r>
    </w:p>
    <w:p>
      <w:pPr>
        <w:pStyle w:val="FirstParagraph"/>
      </w:pPr>
      <w:r>
        <w:t xml:space="preserve">CanonIQ should support table sampling from data warehouses.</w:t>
      </w:r>
    </w:p>
    <w:p>
      <w:pPr>
        <w:pStyle w:val="BodyText"/>
      </w:pPr>
      <w:r>
        <w:t xml:space="preserve">Target warehouses:</w:t>
      </w:r>
    </w:p>
    <w:p>
      <w:pPr>
        <w:pStyle w:val="SourceCode"/>
      </w:pPr>
      <w:r>
        <w:rPr>
          <w:rStyle w:val="VerbatimChar"/>
        </w:rPr>
        <w:t xml:space="preserve">BigQuery</w:t>
      </w:r>
      <w:r>
        <w:br/>
      </w:r>
      <w:r>
        <w:rPr>
          <w:rStyle w:val="VerbatimChar"/>
        </w:rPr>
        <w:t xml:space="preserve">Snowflake</w:t>
      </w:r>
      <w:r>
        <w:br/>
      </w:r>
      <w:r>
        <w:rPr>
          <w:rStyle w:val="VerbatimChar"/>
        </w:rPr>
        <w:t xml:space="preserve">Redshift</w:t>
      </w:r>
      <w:r>
        <w:br/>
      </w:r>
      <w:r>
        <w:rPr>
          <w:rStyle w:val="VerbatimChar"/>
        </w:rPr>
        <w:t xml:space="preserve">Databricks SQL</w:t>
      </w:r>
      <w:r>
        <w:br/>
      </w:r>
      <w:r>
        <w:rPr>
          <w:rStyle w:val="VerbatimChar"/>
        </w:rPr>
        <w:t xml:space="preserve">Postgres</w:t>
      </w:r>
      <w:r>
        <w:br/>
      </w:r>
      <w:r>
        <w:rPr>
          <w:rStyle w:val="VerbatimChar"/>
        </w:rPr>
        <w:t xml:space="preserve">MySQL</w:t>
      </w:r>
      <w:r>
        <w:br/>
      </w:r>
      <w:r>
        <w:rPr>
          <w:rStyle w:val="VerbatimChar"/>
        </w:rPr>
        <w:t xml:space="preserve">SQL Server</w:t>
      </w:r>
    </w:p>
    <w:bookmarkStart w:id="50" w:name="sampling-strategy"/>
    <w:p>
      <w:pPr>
        <w:pStyle w:val="Heading2"/>
      </w:pPr>
      <w:r>
        <w:t xml:space="preserve">Sampling Strategy</w:t>
      </w:r>
    </w:p>
    <w:p>
      <w:pPr>
        <w:pStyle w:val="FirstParagraph"/>
      </w:pPr>
      <w:r>
        <w:t xml:space="preserve">For warehouses, sampling should use SQL query limits.</w:t>
      </w:r>
    </w:p>
    <w:p>
      <w:pPr>
        <w:pStyle w:val="BodyText"/>
      </w:pPr>
      <w:r>
        <w:t xml:space="preserve">Example BigQuery:</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`project.dataset.table`</w:t>
      </w:r>
      <w:r>
        <w:br/>
      </w:r>
      <w:r>
        <w:rPr>
          <w:rStyle w:val="KeywordTok"/>
        </w:rPr>
        <w:t xml:space="preserve">LIMIT</w:t>
      </w:r>
      <w:r>
        <w:rPr>
          <w:rStyle w:val="NormalTok"/>
        </w:rPr>
        <w:t xml:space="preserve"> </w:t>
      </w:r>
      <w:r>
        <w:rPr>
          <w:rStyle w:val="DecValTok"/>
        </w:rPr>
        <w:t xml:space="preserve">1000</w:t>
      </w:r>
    </w:p>
    <w:p>
      <w:pPr>
        <w:pStyle w:val="FirstParagraph"/>
      </w:pPr>
      <w:r>
        <w:t xml:space="preserve">Example Snowflake:</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w:t>
      </w:r>
      <w:r>
        <w:rPr>
          <w:rStyle w:val="KeywordTok"/>
        </w:rPr>
        <w:t xml:space="preserve">DATABASE</w:t>
      </w:r>
      <w:r>
        <w:rPr>
          <w:rStyle w:val="NormalTok"/>
        </w:rPr>
        <w:t xml:space="preserve">.</w:t>
      </w:r>
      <w:r>
        <w:rPr>
          <w:rStyle w:val="KeywordTok"/>
        </w:rPr>
        <w:t xml:space="preserve">SCHEMA</w:t>
      </w:r>
      <w:r>
        <w:rPr>
          <w:rStyle w:val="NormalTok"/>
        </w:rPr>
        <w:t xml:space="preserve">.</w:t>
      </w:r>
      <w:r>
        <w:rPr>
          <w:rStyle w:val="KeywordTok"/>
        </w:rPr>
        <w:t xml:space="preserve">TABLE</w:t>
      </w:r>
      <w:r>
        <w:br/>
      </w:r>
      <w:r>
        <w:rPr>
          <w:rStyle w:val="KeywordTok"/>
        </w:rPr>
        <w:t xml:space="preserve">LIMIT</w:t>
      </w:r>
      <w:r>
        <w:rPr>
          <w:rStyle w:val="NormalTok"/>
        </w:rPr>
        <w:t xml:space="preserve"> </w:t>
      </w:r>
      <w:r>
        <w:rPr>
          <w:rStyle w:val="DecValTok"/>
        </w:rPr>
        <w:t xml:space="preserve">1000</w:t>
      </w:r>
      <w:r>
        <w:rPr>
          <w:rStyle w:val="NormalTok"/>
        </w:rPr>
        <w:t xml:space="preserve">;</w:t>
      </w:r>
    </w:p>
    <w:p>
      <w:pPr>
        <w:pStyle w:val="FirstParagraph"/>
      </w:pPr>
      <w:r>
        <w:t xml:space="preserve">Example Postgres:</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w:t>
      </w:r>
      <w:r>
        <w:rPr>
          <w:rStyle w:val="KeywordTok"/>
        </w:rPr>
        <w:t xml:space="preserve">public</w:t>
      </w:r>
      <w:r>
        <w:rPr>
          <w:rStyle w:val="NormalTok"/>
        </w:rPr>
        <w:t xml:space="preserve">.customers</w:t>
      </w:r>
      <w:r>
        <w:br/>
      </w:r>
      <w:r>
        <w:rPr>
          <w:rStyle w:val="KeywordTok"/>
        </w:rPr>
        <w:t xml:space="preserve">LIMIT</w:t>
      </w:r>
      <w:r>
        <w:rPr>
          <w:rStyle w:val="NormalTok"/>
        </w:rPr>
        <w:t xml:space="preserve"> </w:t>
      </w:r>
      <w:r>
        <w:rPr>
          <w:rStyle w:val="DecValTok"/>
        </w:rPr>
        <w:t xml:space="preserve">1000</w:t>
      </w:r>
      <w:r>
        <w:rPr>
          <w:rStyle w:val="NormalTok"/>
        </w:rPr>
        <w:t xml:space="preserve">;</w:t>
      </w:r>
    </w:p>
    <w:bookmarkEnd w:id="50"/>
    <w:bookmarkStart w:id="51" w:name="metadata-strategy"/>
    <w:p>
      <w:pPr>
        <w:pStyle w:val="Heading2"/>
      </w:pPr>
      <w:r>
        <w:t xml:space="preserve">Metadata Strategy</w:t>
      </w:r>
    </w:p>
    <w:p>
      <w:pPr>
        <w:pStyle w:val="FirstParagraph"/>
      </w:pPr>
      <w:r>
        <w:t xml:space="preserve">When possible, connectors should fetch native schema metadata:</w:t>
      </w:r>
    </w:p>
    <w:p>
      <w:pPr>
        <w:pStyle w:val="SourceCode"/>
      </w:pPr>
      <w:r>
        <w:rPr>
          <w:rStyle w:val="VerbatimChar"/>
        </w:rPr>
        <w:t xml:space="preserve">Column name</w:t>
      </w:r>
      <w:r>
        <w:br/>
      </w:r>
      <w:r>
        <w:rPr>
          <w:rStyle w:val="VerbatimChar"/>
        </w:rPr>
        <w:t xml:space="preserve">Data type</w:t>
      </w:r>
      <w:r>
        <w:br/>
      </w:r>
      <w:r>
        <w:rPr>
          <w:rStyle w:val="VerbatimChar"/>
        </w:rPr>
        <w:t xml:space="preserve">Nullable</w:t>
      </w:r>
      <w:r>
        <w:br/>
      </w:r>
      <w:r>
        <w:rPr>
          <w:rStyle w:val="VerbatimChar"/>
        </w:rPr>
        <w:t xml:space="preserve">Description/comment, if available</w:t>
      </w:r>
      <w:r>
        <w:br/>
      </w:r>
      <w:r>
        <w:rPr>
          <w:rStyle w:val="VerbatimChar"/>
        </w:rPr>
        <w:t xml:space="preserve">Table name</w:t>
      </w:r>
      <w:r>
        <w:br/>
      </w:r>
      <w:r>
        <w:rPr>
          <w:rStyle w:val="VerbatimChar"/>
        </w:rPr>
        <w:t xml:space="preserve">Dataset/schema</w:t>
      </w:r>
      <w:r>
        <w:br/>
      </w:r>
      <w:r>
        <w:rPr>
          <w:rStyle w:val="VerbatimChar"/>
        </w:rPr>
        <w:t xml:space="preserve">Row count estimate, if available</w:t>
      </w:r>
    </w:p>
    <w:bookmarkEnd w:id="51"/>
    <w:bookmarkStart w:id="52" w:name="rationale-4"/>
    <w:p>
      <w:pPr>
        <w:pStyle w:val="Heading2"/>
      </w:pPr>
      <w:r>
        <w:t xml:space="preserve">Rationale</w:t>
      </w:r>
    </w:p>
    <w:p>
      <w:pPr>
        <w:pStyle w:val="FirstParagraph"/>
      </w:pPr>
      <w:r>
        <w:t xml:space="preserve">Warehouse metadata improves mapping confidence because field types and descriptions may already be available.</w:t>
      </w:r>
    </w:p>
    <w:p>
      <w:r>
        <w:pict>
          <v:rect style="width:0;height:1.5pt" o:hralign="center" o:hrstd="t" o:hr="t"/>
        </w:pict>
      </w:r>
    </w:p>
    <w:bookmarkEnd w:id="52"/>
    <w:bookmarkEnd w:id="53"/>
    <w:bookmarkStart w:id="60" w:name="enterprise-source-support-priority"/>
    <w:p>
      <w:pPr>
        <w:pStyle w:val="Heading1"/>
      </w:pPr>
      <w:r>
        <w:t xml:space="preserve">11. Enterprise Source Support Priority</w:t>
      </w:r>
    </w:p>
    <w:p>
      <w:pPr>
        <w:pStyle w:val="FirstParagraph"/>
      </w:pPr>
      <w:r>
        <w:t xml:space="preserve">Implementation priority:</w:t>
      </w:r>
    </w:p>
    <w:bookmarkStart w:id="54" w:name="phase-1-local-files"/>
    <w:p>
      <w:pPr>
        <w:pStyle w:val="Heading2"/>
      </w:pPr>
      <w:r>
        <w:t xml:space="preserve">Phase 1: Local Files</w:t>
      </w:r>
    </w:p>
    <w:p>
      <w:pPr>
        <w:pStyle w:val="SourceCode"/>
      </w:pPr>
      <w:r>
        <w:rPr>
          <w:rStyle w:val="VerbatimChar"/>
        </w:rPr>
        <w:t xml:space="preserve">CSV</w:t>
      </w:r>
      <w:r>
        <w:br/>
      </w:r>
      <w:r>
        <w:rPr>
          <w:rStyle w:val="VerbatimChar"/>
        </w:rPr>
        <w:t xml:space="preserve">JSON</w:t>
      </w:r>
      <w:r>
        <w:br/>
      </w:r>
      <w:r>
        <w:rPr>
          <w:rStyle w:val="VerbatimChar"/>
        </w:rPr>
        <w:t xml:space="preserve">JSONL</w:t>
      </w:r>
    </w:p>
    <w:bookmarkEnd w:id="54"/>
    <w:bookmarkStart w:id="55" w:name="phase-2-rich-file-formats"/>
    <w:p>
      <w:pPr>
        <w:pStyle w:val="Heading2"/>
      </w:pPr>
      <w:r>
        <w:t xml:space="preserve">Phase 2: Rich File Formats</w:t>
      </w:r>
    </w:p>
    <w:p>
      <w:pPr>
        <w:pStyle w:val="SourceCode"/>
      </w:pPr>
      <w:r>
        <w:rPr>
          <w:rStyle w:val="VerbatimChar"/>
        </w:rPr>
        <w:t xml:space="preserve">Parquet</w:t>
      </w:r>
      <w:r>
        <w:br/>
      </w:r>
      <w:r>
        <w:rPr>
          <w:rStyle w:val="VerbatimChar"/>
        </w:rPr>
        <w:t xml:space="preserve">Excel</w:t>
      </w:r>
      <w:r>
        <w:br/>
      </w:r>
      <w:r>
        <w:rPr>
          <w:rStyle w:val="VerbatimChar"/>
        </w:rPr>
        <w:t xml:space="preserve">Local folder sampling</w:t>
      </w:r>
    </w:p>
    <w:bookmarkEnd w:id="55"/>
    <w:bookmarkStart w:id="56" w:name="phase-3-databases"/>
    <w:p>
      <w:pPr>
        <w:pStyle w:val="Heading2"/>
      </w:pPr>
      <w:r>
        <w:t xml:space="preserve">Phase 3: Databases</w:t>
      </w:r>
    </w:p>
    <w:p>
      <w:pPr>
        <w:pStyle w:val="SourceCode"/>
      </w:pPr>
      <w:r>
        <w:rPr>
          <w:rStyle w:val="VerbatimChar"/>
        </w:rPr>
        <w:t xml:space="preserve">Postgres</w:t>
      </w:r>
      <w:r>
        <w:br/>
      </w:r>
      <w:r>
        <w:rPr>
          <w:rStyle w:val="VerbatimChar"/>
        </w:rPr>
        <w:t xml:space="preserve">MySQL</w:t>
      </w:r>
      <w:r>
        <w:br/>
      </w:r>
      <w:r>
        <w:rPr>
          <w:rStyle w:val="VerbatimChar"/>
        </w:rPr>
        <w:t xml:space="preserve">SQL Server</w:t>
      </w:r>
      <w:r>
        <w:br/>
      </w:r>
      <w:r>
        <w:rPr>
          <w:rStyle w:val="VerbatimChar"/>
        </w:rPr>
        <w:t xml:space="preserve">SQLite</w:t>
      </w:r>
    </w:p>
    <w:bookmarkEnd w:id="56"/>
    <w:bookmarkStart w:id="57" w:name="phase-4-cloud-warehouses"/>
    <w:p>
      <w:pPr>
        <w:pStyle w:val="Heading2"/>
      </w:pPr>
      <w:r>
        <w:t xml:space="preserve">Phase 4: Cloud Warehouses</w:t>
      </w:r>
    </w:p>
    <w:p>
      <w:pPr>
        <w:pStyle w:val="SourceCode"/>
      </w:pPr>
      <w:r>
        <w:rPr>
          <w:rStyle w:val="VerbatimChar"/>
        </w:rPr>
        <w:t xml:space="preserve">BigQuery</w:t>
      </w:r>
      <w:r>
        <w:br/>
      </w:r>
      <w:r>
        <w:rPr>
          <w:rStyle w:val="VerbatimChar"/>
        </w:rPr>
        <w:t xml:space="preserve">Snowflake</w:t>
      </w:r>
      <w:r>
        <w:br/>
      </w:r>
      <w:r>
        <w:rPr>
          <w:rStyle w:val="VerbatimChar"/>
        </w:rPr>
        <w:t xml:space="preserve">Redshift</w:t>
      </w:r>
      <w:r>
        <w:br/>
      </w:r>
      <w:r>
        <w:rPr>
          <w:rStyle w:val="VerbatimChar"/>
        </w:rPr>
        <w:t xml:space="preserve">Databricks SQL</w:t>
      </w:r>
    </w:p>
    <w:bookmarkEnd w:id="57"/>
    <w:bookmarkStart w:id="58" w:name="phase-5-data-lakes"/>
    <w:p>
      <w:pPr>
        <w:pStyle w:val="Heading2"/>
      </w:pPr>
      <w:r>
        <w:t xml:space="preserve">Phase 5: Data Lakes</w:t>
      </w:r>
    </w:p>
    <w:p>
      <w:pPr>
        <w:pStyle w:val="SourceCode"/>
      </w:pPr>
      <w:r>
        <w:rPr>
          <w:rStyle w:val="VerbatimChar"/>
        </w:rPr>
        <w:t xml:space="preserve">S3</w:t>
      </w:r>
      <w:r>
        <w:br/>
      </w:r>
      <w:r>
        <w:rPr>
          <w:rStyle w:val="VerbatimChar"/>
        </w:rPr>
        <w:t xml:space="preserve">GCS</w:t>
      </w:r>
      <w:r>
        <w:br/>
      </w:r>
      <w:r>
        <w:rPr>
          <w:rStyle w:val="VerbatimChar"/>
        </w:rPr>
        <w:t xml:space="preserve">Azure Blob</w:t>
      </w:r>
      <w:r>
        <w:br/>
      </w:r>
      <w:r>
        <w:rPr>
          <w:rStyle w:val="VerbatimChar"/>
        </w:rPr>
        <w:t xml:space="preserve">Delta Lake</w:t>
      </w:r>
    </w:p>
    <w:bookmarkEnd w:id="58"/>
    <w:bookmarkStart w:id="59" w:name="phase-6-saasapi-sources"/>
    <w:p>
      <w:pPr>
        <w:pStyle w:val="Heading2"/>
      </w:pPr>
      <w:r>
        <w:t xml:space="preserve">Phase 6: SaaS/API Sources</w:t>
      </w:r>
    </w:p>
    <w:p>
      <w:pPr>
        <w:pStyle w:val="SourceCode"/>
      </w:pPr>
      <w:r>
        <w:rPr>
          <w:rStyle w:val="VerbatimChar"/>
        </w:rPr>
        <w:t xml:space="preserve">Salesforce</w:t>
      </w:r>
      <w:r>
        <w:br/>
      </w:r>
      <w:r>
        <w:rPr>
          <w:rStyle w:val="VerbatimChar"/>
        </w:rPr>
        <w:t xml:space="preserve">Canvas</w:t>
      </w:r>
      <w:r>
        <w:br/>
      </w:r>
      <w:r>
        <w:rPr>
          <w:rStyle w:val="VerbatimChar"/>
        </w:rPr>
        <w:t xml:space="preserve">Shopify</w:t>
      </w:r>
      <w:r>
        <w:br/>
      </w:r>
      <w:r>
        <w:rPr>
          <w:rStyle w:val="VerbatimChar"/>
        </w:rPr>
        <w:t xml:space="preserve">Stripe</w:t>
      </w:r>
      <w:r>
        <w:br/>
      </w:r>
      <w:r>
        <w:rPr>
          <w:rStyle w:val="VerbatimChar"/>
        </w:rPr>
        <w:t xml:space="preserve">HubSpot</w:t>
      </w:r>
      <w:r>
        <w:br/>
      </w:r>
      <w:r>
        <w:rPr>
          <w:rStyle w:val="VerbatimChar"/>
        </w:rPr>
        <w:t xml:space="preserve">Workday</w:t>
      </w:r>
      <w:r>
        <w:br/>
      </w:r>
      <w:r>
        <w:rPr>
          <w:rStyle w:val="VerbatimChar"/>
        </w:rPr>
        <w:t xml:space="preserve">Generic REST API</w:t>
      </w:r>
    </w:p>
    <w:p>
      <w:r>
        <w:pict>
          <v:rect style="width:0;height:1.5pt" o:hralign="center" o:hrstd="t" o:hr="t"/>
        </w:pict>
      </w:r>
    </w:p>
    <w:bookmarkEnd w:id="59"/>
    <w:bookmarkEnd w:id="60"/>
    <w:bookmarkStart w:id="61" w:name="updated-repository-structure"/>
    <w:p>
      <w:pPr>
        <w:pStyle w:val="Heading1"/>
      </w:pPr>
      <w:r>
        <w:t xml:space="preserve">12. Updated Repository Structure</w:t>
      </w:r>
    </w:p>
    <w:p>
      <w:pPr>
        <w:pStyle w:val="FirstParagraph"/>
      </w:pPr>
      <w:r>
        <w:t xml:space="preserve">Add the connector package:</w:t>
      </w:r>
    </w:p>
    <w:p>
      <w:pPr>
        <w:pStyle w:val="SourceCode"/>
      </w:pPr>
      <w:r>
        <w:rPr>
          <w:rStyle w:val="VerbatimChar"/>
        </w:rPr>
        <w:t xml:space="preserve">canoniq/</w:t>
      </w:r>
      <w:r>
        <w:br/>
      </w:r>
      <w:r>
        <w:rPr>
          <w:rStyle w:val="VerbatimChar"/>
        </w:rPr>
        <w:t xml:space="preserve">│</w:t>
      </w:r>
      <w:r>
        <w:br/>
      </w:r>
      <w:r>
        <w:rPr>
          <w:rStyle w:val="VerbatimChar"/>
        </w:rPr>
        <w:t xml:space="preserve">├── canoniq/</w:t>
      </w:r>
      <w:r>
        <w:br/>
      </w:r>
      <w:r>
        <w:rPr>
          <w:rStyle w:val="VerbatimChar"/>
        </w:rPr>
        <w:t xml:space="preserve">│   ├── connectors/</w:t>
      </w:r>
      <w:r>
        <w:br/>
      </w:r>
      <w:r>
        <w:rPr>
          <w:rStyle w:val="VerbatimChar"/>
        </w:rPr>
        <w:t xml:space="preserve">│   │   ├── __init__.py</w:t>
      </w:r>
      <w:r>
        <w:br/>
      </w:r>
      <w:r>
        <w:rPr>
          <w:rStyle w:val="VerbatimChar"/>
        </w:rPr>
        <w:t xml:space="preserve">│   │   ├── base.py</w:t>
      </w:r>
      <w:r>
        <w:br/>
      </w:r>
      <w:r>
        <w:rPr>
          <w:rStyle w:val="VerbatimChar"/>
        </w:rPr>
        <w:t xml:space="preserve">│   │   ├── csv_connector.py</w:t>
      </w:r>
      <w:r>
        <w:br/>
      </w:r>
      <w:r>
        <w:rPr>
          <w:rStyle w:val="VerbatimChar"/>
        </w:rPr>
        <w:t xml:space="preserve">│   │   ├── json_connector.py</w:t>
      </w:r>
      <w:r>
        <w:br/>
      </w:r>
      <w:r>
        <w:rPr>
          <w:rStyle w:val="VerbatimChar"/>
        </w:rPr>
        <w:t xml:space="preserve">│   │   ├── jsonl_connector.py</w:t>
      </w:r>
      <w:r>
        <w:br/>
      </w:r>
      <w:r>
        <w:rPr>
          <w:rStyle w:val="VerbatimChar"/>
        </w:rPr>
        <w:t xml:space="preserve">│   │   ├── parquet_connector.py</w:t>
      </w:r>
      <w:r>
        <w:br/>
      </w:r>
      <w:r>
        <w:rPr>
          <w:rStyle w:val="VerbatimChar"/>
        </w:rPr>
        <w:t xml:space="preserve">│   │   ├── excel_connector.py</w:t>
      </w:r>
      <w:r>
        <w:br/>
      </w:r>
      <w:r>
        <w:rPr>
          <w:rStyle w:val="VerbatimChar"/>
        </w:rPr>
        <w:t xml:space="preserve">│   │   ├── postgres_connector.py</w:t>
      </w:r>
      <w:r>
        <w:br/>
      </w:r>
      <w:r>
        <w:rPr>
          <w:rStyle w:val="VerbatimChar"/>
        </w:rPr>
        <w:t xml:space="preserve">│   │   ├── mysql_connector.py</w:t>
      </w:r>
      <w:r>
        <w:br/>
      </w:r>
      <w:r>
        <w:rPr>
          <w:rStyle w:val="VerbatimChar"/>
        </w:rPr>
        <w:t xml:space="preserve">│   │   ├── bigquery_connector.py</w:t>
      </w:r>
      <w:r>
        <w:br/>
      </w:r>
      <w:r>
        <w:rPr>
          <w:rStyle w:val="VerbatimChar"/>
        </w:rPr>
        <w:t xml:space="preserve">│   │   ├── snowflake_connector.py</w:t>
      </w:r>
      <w:r>
        <w:br/>
      </w:r>
      <w:r>
        <w:rPr>
          <w:rStyle w:val="VerbatimChar"/>
        </w:rPr>
        <w:t xml:space="preserve">│   │   ├── redshift_connector.py</w:t>
      </w:r>
      <w:r>
        <w:br/>
      </w:r>
      <w:r>
        <w:rPr>
          <w:rStyle w:val="VerbatimChar"/>
        </w:rPr>
        <w:t xml:space="preserve">│   │   ├── s3_connector.py</w:t>
      </w:r>
      <w:r>
        <w:br/>
      </w:r>
      <w:r>
        <w:rPr>
          <w:rStyle w:val="VerbatimChar"/>
        </w:rPr>
        <w:t xml:space="preserve">│   │   ├── gcs_connector.py</w:t>
      </w:r>
      <w:r>
        <w:br/>
      </w:r>
      <w:r>
        <w:rPr>
          <w:rStyle w:val="VerbatimChar"/>
        </w:rPr>
        <w:t xml:space="preserve">│   │   ├── azure_blob_connector.py</w:t>
      </w:r>
      <w:r>
        <w:br/>
      </w:r>
      <w:r>
        <w:rPr>
          <w:rStyle w:val="VerbatimChar"/>
        </w:rPr>
        <w:t xml:space="preserve">│   │   └── rest_api_connector.py</w:t>
      </w:r>
      <w:r>
        <w:br/>
      </w:r>
      <w:r>
        <w:rPr>
          <w:rStyle w:val="VerbatimChar"/>
        </w:rPr>
        <w:t xml:space="preserve">│   │</w:t>
      </w:r>
      <w:r>
        <w:br/>
      </w:r>
      <w:r>
        <w:rPr>
          <w:rStyle w:val="VerbatimChar"/>
        </w:rPr>
        <w:t xml:space="preserve">│   ├── profiler/</w:t>
      </w:r>
      <w:r>
        <w:br/>
      </w:r>
      <w:r>
        <w:rPr>
          <w:rStyle w:val="VerbatimChar"/>
        </w:rPr>
        <w:t xml:space="preserve">│   ├── matcher/</w:t>
      </w:r>
      <w:r>
        <w:br/>
      </w:r>
      <w:r>
        <w:rPr>
          <w:rStyle w:val="VerbatimChar"/>
        </w:rPr>
        <w:t xml:space="preserve">│   ├── scoring/</w:t>
      </w:r>
      <w:r>
        <w:br/>
      </w:r>
      <w:r>
        <w:rPr>
          <w:rStyle w:val="VerbatimChar"/>
        </w:rPr>
        <w:t xml:space="preserve">│   ├── validation/</w:t>
      </w:r>
      <w:r>
        <w:br/>
      </w:r>
      <w:r>
        <w:rPr>
          <w:rStyle w:val="VerbatimChar"/>
        </w:rPr>
        <w:t xml:space="preserve">│   ├── transform/</w:t>
      </w:r>
      <w:r>
        <w:br/>
      </w:r>
      <w:r>
        <w:rPr>
          <w:rStyle w:val="VerbatimChar"/>
        </w:rPr>
        <w:t xml:space="preserve">│   ├── drift/</w:t>
      </w:r>
      <w:r>
        <w:br/>
      </w:r>
      <w:r>
        <w:rPr>
          <w:rStyle w:val="VerbatimChar"/>
        </w:rPr>
        <w:t xml:space="preserve">│   ├── ai/</w:t>
      </w:r>
      <w:r>
        <w:br/>
      </w:r>
      <w:r>
        <w:rPr>
          <w:rStyle w:val="VerbatimChar"/>
        </w:rPr>
        <w:t xml:space="preserve">│   └── cli.py</w:t>
      </w:r>
      <w:r>
        <w:br/>
      </w:r>
      <w:r>
        <w:rPr>
          <w:rStyle w:val="VerbatimChar"/>
        </w:rPr>
        <w:t xml:space="preserve">│</w:t>
      </w:r>
      <w:r>
        <w:br/>
      </w:r>
      <w:r>
        <w:rPr>
          <w:rStyle w:val="VerbatimChar"/>
        </w:rPr>
        <w:t xml:space="preserve">├── examples/</w:t>
      </w:r>
      <w:r>
        <w:br/>
      </w:r>
      <w:r>
        <w:rPr>
          <w:rStyle w:val="VerbatimChar"/>
        </w:rPr>
        <w:t xml:space="preserve">│   ├── sources/</w:t>
      </w:r>
      <w:r>
        <w:br/>
      </w:r>
      <w:r>
        <w:rPr>
          <w:rStyle w:val="VerbatimChar"/>
        </w:rPr>
        <w:t xml:space="preserve">│   │   ├── local_csv_students.yml</w:t>
      </w:r>
      <w:r>
        <w:br/>
      </w:r>
      <w:r>
        <w:rPr>
          <w:rStyle w:val="VerbatimChar"/>
        </w:rPr>
        <w:t xml:space="preserve">│   │   ├── local_json_products.yml</w:t>
      </w:r>
      <w:r>
        <w:br/>
      </w:r>
      <w:r>
        <w:rPr>
          <w:rStyle w:val="VerbatimChar"/>
        </w:rPr>
        <w:t xml:space="preserve">│   │   ├── postgres_customers.yml</w:t>
      </w:r>
      <w:r>
        <w:br/>
      </w:r>
      <w:r>
        <w:rPr>
          <w:rStyle w:val="VerbatimChar"/>
        </w:rPr>
        <w:t xml:space="preserve">│   │   ├── bigquery_students.yml</w:t>
      </w:r>
      <w:r>
        <w:br/>
      </w:r>
      <w:r>
        <w:rPr>
          <w:rStyle w:val="VerbatimChar"/>
        </w:rPr>
        <w:t xml:space="preserve">│   │   ├── snowflake_transactions.yml</w:t>
      </w:r>
      <w:r>
        <w:br/>
      </w:r>
      <w:r>
        <w:rPr>
          <w:rStyle w:val="VerbatimChar"/>
        </w:rPr>
        <w:t xml:space="preserve">│   │   ├── s3_orders.yml</w:t>
      </w:r>
      <w:r>
        <w:br/>
      </w:r>
      <w:r>
        <w:rPr>
          <w:rStyle w:val="VerbatimChar"/>
        </w:rPr>
        <w:t xml:space="preserve">│   │   └── gcs_lms_activity.yml</w:t>
      </w:r>
    </w:p>
    <w:p>
      <w:r>
        <w:pict>
          <v:rect style="width:0;height:1.5pt" o:hralign="center" o:hrstd="t" o:hr="t"/>
        </w:pict>
      </w:r>
    </w:p>
    <w:bookmarkEnd w:id="61"/>
    <w:bookmarkStart w:id="62" w:name="updated-acceptance-criteria"/>
    <w:p>
      <w:pPr>
        <w:pStyle w:val="Heading1"/>
      </w:pPr>
      <w:r>
        <w:t xml:space="preserve">13. Updated Acceptance Criteria</w:t>
      </w:r>
    </w:p>
    <w:p>
      <w:pPr>
        <w:pStyle w:val="FirstParagraph"/>
      </w:pPr>
      <w:r>
        <w:t xml:space="preserve">The MVP is complete when these commands work:</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ExtensionTok"/>
        </w:rPr>
        <w:t xml:space="preserve">pytest</w:t>
      </w:r>
      <w:r>
        <w:br/>
      </w:r>
      <w:r>
        <w:rPr>
          <w:rStyle w:val="ExtensionTok"/>
        </w:rPr>
        <w:t xml:space="preserve">canoniq</w:t>
      </w:r>
      <w:r>
        <w:rPr>
          <w:rStyle w:val="NormalTok"/>
        </w:rPr>
        <w:t xml:space="preserve"> demo higher-ed</w:t>
      </w:r>
      <w:r>
        <w:br/>
      </w:r>
      <w:r>
        <w:rPr>
          <w:rStyle w:val="ExtensionTok"/>
        </w:rPr>
        <w:t xml:space="preserve">canoniq</w:t>
      </w:r>
      <w:r>
        <w:rPr>
          <w:rStyle w:val="NormalTok"/>
        </w:rPr>
        <w:t xml:space="preserve"> demo retail</w:t>
      </w:r>
      <w:r>
        <w:br/>
      </w:r>
      <w:r>
        <w:rPr>
          <w:rStyle w:val="ExtensionTok"/>
        </w:rPr>
        <w:t xml:space="preserve">canoniq</w:t>
      </w:r>
      <w:r>
        <w:rPr>
          <w:rStyle w:val="NormalTok"/>
        </w:rPr>
        <w:t xml:space="preserve"> demo healthcare</w:t>
      </w:r>
      <w:r>
        <w:br/>
      </w:r>
      <w:r>
        <w:rPr>
          <w:rStyle w:val="ExtensionTok"/>
        </w:rPr>
        <w:t xml:space="preserve">canoniq</w:t>
      </w:r>
      <w:r>
        <w:rPr>
          <w:rStyle w:val="NormalTok"/>
        </w:rPr>
        <w:t xml:space="preserve"> demo finance</w:t>
      </w:r>
      <w:r>
        <w:br/>
      </w:r>
      <w:r>
        <w:rPr>
          <w:rStyle w:val="ExtensionTok"/>
        </w:rPr>
        <w:t xml:space="preserve">canoniq</w:t>
      </w:r>
      <w:r>
        <w:rPr>
          <w:rStyle w:val="NormalTok"/>
        </w:rPr>
        <w:t xml:space="preserve"> demo logistics</w:t>
      </w:r>
    </w:p>
    <w:p>
      <w:pPr>
        <w:pStyle w:val="FirstParagraph"/>
      </w:pPr>
      <w:r>
        <w:t xml:space="preserve">And the following source commands work:</w:t>
      </w:r>
    </w:p>
    <w:p>
      <w:pPr>
        <w:pStyle w:val="SourceCode"/>
      </w:pPr>
      <w:r>
        <w:rPr>
          <w:rStyle w:val="ExtensionTok"/>
        </w:rPr>
        <w:t xml:space="preserve">canoniq</w:t>
      </w:r>
      <w:r>
        <w:rPr>
          <w:rStyle w:val="NormalTok"/>
        </w:rPr>
        <w:t xml:space="preserve"> profile </w:t>
      </w:r>
      <w:r>
        <w:rPr>
          <w:rStyle w:val="DataTypeTok"/>
        </w:rPr>
        <w:t xml:space="preserve">\</w:t>
      </w:r>
      <w:r>
        <w:br/>
      </w:r>
      <w:r>
        <w:rPr>
          <w:rStyle w:val="NormalTok"/>
        </w:rPr>
        <w:t xml:space="preserve">  </w:t>
      </w:r>
      <w:r>
        <w:rPr>
          <w:rStyle w:val="AttributeTok"/>
        </w:rPr>
        <w:t xml:space="preserve">--source</w:t>
      </w:r>
      <w:r>
        <w:rPr>
          <w:rStyle w:val="NormalTok"/>
        </w:rPr>
        <w:t xml:space="preserve"> examples/higher_ed/source_students.csv </w:t>
      </w:r>
      <w:r>
        <w:rPr>
          <w:rStyle w:val="DataTypeTok"/>
        </w:rPr>
        <w:t xml:space="preserve">\</w:t>
      </w:r>
      <w:r>
        <w:br/>
      </w:r>
      <w:r>
        <w:rPr>
          <w:rStyle w:val="NormalTok"/>
        </w:rPr>
        <w:t xml:space="preserve">  </w:t>
      </w:r>
      <w:r>
        <w:rPr>
          <w:rStyle w:val="AttributeTok"/>
        </w:rPr>
        <w:t xml:space="preserve">--out</w:t>
      </w:r>
      <w:r>
        <w:rPr>
          <w:rStyle w:val="NormalTok"/>
        </w:rPr>
        <w:t xml:space="preserve"> profile.json</w:t>
      </w:r>
    </w:p>
    <w:p>
      <w:pPr>
        <w:pStyle w:val="SourceCode"/>
      </w:pPr>
      <w:r>
        <w:rPr>
          <w:rStyle w:val="ExtensionTok"/>
        </w:rPr>
        <w:t xml:space="preserve">canoniq</w:t>
      </w:r>
      <w:r>
        <w:rPr>
          <w:rStyle w:val="NormalTok"/>
        </w:rPr>
        <w:t xml:space="preserve"> profile </w:t>
      </w:r>
      <w:r>
        <w:rPr>
          <w:rStyle w:val="DataTypeTok"/>
        </w:rPr>
        <w:t xml:space="preserve">\</w:t>
      </w:r>
      <w:r>
        <w:br/>
      </w:r>
      <w:r>
        <w:rPr>
          <w:rStyle w:val="NormalTok"/>
        </w:rPr>
        <w:t xml:space="preserve">  </w:t>
      </w:r>
      <w:r>
        <w:rPr>
          <w:rStyle w:val="AttributeTok"/>
        </w:rPr>
        <w:t xml:space="preserve">--source-config</w:t>
      </w:r>
      <w:r>
        <w:rPr>
          <w:rStyle w:val="NormalTok"/>
        </w:rPr>
        <w:t xml:space="preserve"> examples/sources/local_csv_students.yml </w:t>
      </w:r>
      <w:r>
        <w:rPr>
          <w:rStyle w:val="DataTypeTok"/>
        </w:rPr>
        <w:t xml:space="preserve">\</w:t>
      </w:r>
      <w:r>
        <w:br/>
      </w:r>
      <w:r>
        <w:rPr>
          <w:rStyle w:val="NormalTok"/>
        </w:rPr>
        <w:t xml:space="preserve">  </w:t>
      </w:r>
      <w:r>
        <w:rPr>
          <w:rStyle w:val="AttributeTok"/>
        </w:rPr>
        <w:t xml:space="preserve">--out</w:t>
      </w:r>
      <w:r>
        <w:rPr>
          <w:rStyle w:val="NormalTok"/>
        </w:rPr>
        <w:t xml:space="preserve"> profile_from_config.json</w:t>
      </w:r>
    </w:p>
    <w:p>
      <w:pPr>
        <w:pStyle w:val="FirstParagraph"/>
      </w:pPr>
      <w:r>
        <w:t xml:space="preserve">The project should also include placeholder connector classes for:</w:t>
      </w:r>
    </w:p>
    <w:p>
      <w:pPr>
        <w:pStyle w:val="SourceCode"/>
      </w:pPr>
      <w:r>
        <w:rPr>
          <w:rStyle w:val="VerbatimChar"/>
        </w:rPr>
        <w:t xml:space="preserve">BigQuery</w:t>
      </w:r>
      <w:r>
        <w:br/>
      </w:r>
      <w:r>
        <w:rPr>
          <w:rStyle w:val="VerbatimChar"/>
        </w:rPr>
        <w:t xml:space="preserve">Snowflake</w:t>
      </w:r>
      <w:r>
        <w:br/>
      </w:r>
      <w:r>
        <w:rPr>
          <w:rStyle w:val="VerbatimChar"/>
        </w:rPr>
        <w:t xml:space="preserve">Redshift</w:t>
      </w:r>
      <w:r>
        <w:br/>
      </w:r>
      <w:r>
        <w:rPr>
          <w:rStyle w:val="VerbatimChar"/>
        </w:rPr>
        <w:t xml:space="preserve">Postgres</w:t>
      </w:r>
      <w:r>
        <w:br/>
      </w:r>
      <w:r>
        <w:rPr>
          <w:rStyle w:val="VerbatimChar"/>
        </w:rPr>
        <w:t xml:space="preserve">MySQL</w:t>
      </w:r>
      <w:r>
        <w:br/>
      </w:r>
      <w:r>
        <w:rPr>
          <w:rStyle w:val="VerbatimChar"/>
        </w:rPr>
        <w:t xml:space="preserve">S3</w:t>
      </w:r>
      <w:r>
        <w:br/>
      </w:r>
      <w:r>
        <w:rPr>
          <w:rStyle w:val="VerbatimChar"/>
        </w:rPr>
        <w:t xml:space="preserve">GCS</w:t>
      </w:r>
      <w:r>
        <w:br/>
      </w:r>
      <w:r>
        <w:rPr>
          <w:rStyle w:val="VerbatimChar"/>
        </w:rPr>
        <w:t xml:space="preserve">Azure Blob</w:t>
      </w:r>
      <w:r>
        <w:br/>
      </w:r>
      <w:r>
        <w:rPr>
          <w:rStyle w:val="VerbatimChar"/>
        </w:rPr>
        <w:t xml:space="preserve">REST API</w:t>
      </w:r>
    </w:p>
    <w:p>
      <w:pPr>
        <w:pStyle w:val="FirstParagraph"/>
      </w:pPr>
      <w:r>
        <w:t xml:space="preserve">Each placeholder must:</w:t>
      </w:r>
    </w:p>
    <w:p>
      <w:pPr>
        <w:pStyle w:val="SourceCode"/>
      </w:pPr>
      <w:r>
        <w:rPr>
          <w:rStyle w:val="VerbatimChar"/>
        </w:rPr>
        <w:t xml:space="preserve">1. Follow BaseSourceConnector interface</w:t>
      </w:r>
      <w:r>
        <w:br/>
      </w:r>
      <w:r>
        <w:rPr>
          <w:rStyle w:val="VerbatimChar"/>
        </w:rPr>
        <w:t xml:space="preserve">2. Include docstrings</w:t>
      </w:r>
      <w:r>
        <w:br/>
      </w:r>
      <w:r>
        <w:rPr>
          <w:rStyle w:val="VerbatimChar"/>
        </w:rPr>
        <w:t xml:space="preserve">3. Raise clear NotImplementedError</w:t>
      </w:r>
      <w:r>
        <w:br/>
      </w:r>
      <w:r>
        <w:rPr>
          <w:rStyle w:val="VerbatimChar"/>
        </w:rPr>
        <w:t xml:space="preserve">4. Mention the planned version for implementation</w:t>
      </w:r>
      <w:r>
        <w:br/>
      </w:r>
      <w:r>
        <w:rPr>
          <w:rStyle w:val="VerbatimChar"/>
        </w:rPr>
        <w:t xml:space="preserve">5. Include comments about required optional dependencies</w:t>
      </w:r>
    </w:p>
    <w:p>
      <w:r>
        <w:pict>
          <v:rect style="width:0;height:1.5pt" o:hralign="center" o:hrstd="t" o:hr="t"/>
        </w:pict>
      </w:r>
    </w:p>
    <w:bookmarkEnd w:id="62"/>
    <w:bookmarkStart w:id="63" w:name="Xbcfb90ba6abfedfcd5d7d31aa6a049901c3444f"/>
    <w:p>
      <w:pPr>
        <w:pStyle w:val="Heading1"/>
      </w:pPr>
      <w:r>
        <w:t xml:space="preserve">14. Updated Build Instructions for Claude Code</w:t>
      </w:r>
    </w:p>
    <w:p>
      <w:pPr>
        <w:pStyle w:val="FirstParagraph"/>
      </w:pPr>
      <w:r>
        <w:t xml:space="preserve">Update the build plan to include data source support:</w:t>
      </w:r>
    </w:p>
    <w:p>
      <w:pPr>
        <w:numPr>
          <w:ilvl w:val="0"/>
          <w:numId w:val="1001"/>
        </w:numPr>
      </w:pPr>
      <w:r>
        <w:t xml:space="preserve">Build the generic core engine first.</w:t>
      </w:r>
    </w:p>
    <w:p>
      <w:pPr>
        <w:numPr>
          <w:ilvl w:val="0"/>
          <w:numId w:val="1001"/>
        </w:numPr>
      </w:pPr>
      <w:r>
        <w:t xml:space="preserve">Build</w:t>
      </w:r>
      <w:r>
        <w:t xml:space="preserve"> </w:t>
      </w:r>
      <w:r>
        <w:rPr>
          <w:rStyle w:val="VerbatimChar"/>
        </w:rPr>
        <w:t xml:space="preserve">BaseSourceConnector</w:t>
      </w:r>
      <w:r>
        <w:t xml:space="preserve">.</w:t>
      </w:r>
    </w:p>
    <w:p>
      <w:pPr>
        <w:numPr>
          <w:ilvl w:val="0"/>
          <w:numId w:val="1001"/>
        </w:numPr>
      </w:pPr>
      <w:r>
        <w:t xml:space="preserve">Build local file connectors:</w:t>
      </w:r>
    </w:p>
    <w:p>
      <w:pPr>
        <w:pStyle w:val="Compact"/>
        <w:numPr>
          <w:ilvl w:val="1"/>
          <w:numId w:val="1002"/>
        </w:numPr>
      </w:pPr>
      <w:r>
        <w:t xml:space="preserve">CSVConnector</w:t>
      </w:r>
    </w:p>
    <w:p>
      <w:pPr>
        <w:pStyle w:val="Compact"/>
        <w:numPr>
          <w:ilvl w:val="1"/>
          <w:numId w:val="1002"/>
        </w:numPr>
      </w:pPr>
      <w:r>
        <w:t xml:space="preserve">JSONConnector</w:t>
      </w:r>
    </w:p>
    <w:p>
      <w:pPr>
        <w:pStyle w:val="Compact"/>
        <w:numPr>
          <w:ilvl w:val="1"/>
          <w:numId w:val="1002"/>
        </w:numPr>
      </w:pPr>
      <w:r>
        <w:t xml:space="preserve">JSONLConnector</w:t>
      </w:r>
    </w:p>
    <w:p>
      <w:pPr>
        <w:numPr>
          <w:ilvl w:val="0"/>
          <w:numId w:val="1001"/>
        </w:numPr>
      </w:pPr>
      <w:r>
        <w:t xml:space="preserve">Build source config loader.</w:t>
      </w:r>
    </w:p>
    <w:p>
      <w:pPr>
        <w:numPr>
          <w:ilvl w:val="0"/>
          <w:numId w:val="1001"/>
        </w:numPr>
      </w:pPr>
      <w:r>
        <w:t xml:space="preserve">Make</w:t>
      </w:r>
      <w:r>
        <w:t xml:space="preserve"> </w:t>
      </w:r>
      <w:r>
        <w:rPr>
          <w:rStyle w:val="VerbatimChar"/>
        </w:rPr>
        <w:t xml:space="preserve">canoniq profile</w:t>
      </w:r>
      <w:r>
        <w:t xml:space="preserve"> </w:t>
      </w:r>
      <w:r>
        <w:t xml:space="preserve">work with:</w:t>
      </w:r>
    </w:p>
    <w:p>
      <w:pPr>
        <w:pStyle w:val="Compact"/>
        <w:numPr>
          <w:ilvl w:val="1"/>
          <w:numId w:val="1003"/>
        </w:numPr>
      </w:pPr>
      <w:r>
        <w:rPr>
          <w:rStyle w:val="VerbatimChar"/>
        </w:rPr>
        <w:t xml:space="preserve">--source</w:t>
      </w:r>
    </w:p>
    <w:p>
      <w:pPr>
        <w:pStyle w:val="Compact"/>
        <w:numPr>
          <w:ilvl w:val="1"/>
          <w:numId w:val="1003"/>
        </w:numPr>
      </w:pPr>
      <w:r>
        <w:rPr>
          <w:rStyle w:val="VerbatimChar"/>
        </w:rPr>
        <w:t xml:space="preserve">--source-config</w:t>
      </w:r>
    </w:p>
    <w:p>
      <w:pPr>
        <w:numPr>
          <w:ilvl w:val="0"/>
          <w:numId w:val="1001"/>
        </w:numPr>
      </w:pPr>
      <w:r>
        <w:t xml:space="preserve">Add placeholder enterprise connectors:</w:t>
      </w:r>
    </w:p>
    <w:p>
      <w:pPr>
        <w:pStyle w:val="Compact"/>
        <w:numPr>
          <w:ilvl w:val="1"/>
          <w:numId w:val="1004"/>
        </w:numPr>
      </w:pPr>
      <w:r>
        <w:t xml:space="preserve">BigQueryConnector</w:t>
      </w:r>
    </w:p>
    <w:p>
      <w:pPr>
        <w:pStyle w:val="Compact"/>
        <w:numPr>
          <w:ilvl w:val="1"/>
          <w:numId w:val="1004"/>
        </w:numPr>
      </w:pPr>
      <w:r>
        <w:t xml:space="preserve">SnowflakeConnector</w:t>
      </w:r>
    </w:p>
    <w:p>
      <w:pPr>
        <w:pStyle w:val="Compact"/>
        <w:numPr>
          <w:ilvl w:val="1"/>
          <w:numId w:val="1004"/>
        </w:numPr>
      </w:pPr>
      <w:r>
        <w:t xml:space="preserve">RedshiftConnector</w:t>
      </w:r>
    </w:p>
    <w:p>
      <w:pPr>
        <w:pStyle w:val="Compact"/>
        <w:numPr>
          <w:ilvl w:val="1"/>
          <w:numId w:val="1004"/>
        </w:numPr>
      </w:pPr>
      <w:r>
        <w:t xml:space="preserve">PostgresConnector</w:t>
      </w:r>
    </w:p>
    <w:p>
      <w:pPr>
        <w:pStyle w:val="Compact"/>
        <w:numPr>
          <w:ilvl w:val="1"/>
          <w:numId w:val="1004"/>
        </w:numPr>
      </w:pPr>
      <w:r>
        <w:t xml:space="preserve">MySQLConnector</w:t>
      </w:r>
    </w:p>
    <w:p>
      <w:pPr>
        <w:pStyle w:val="Compact"/>
        <w:numPr>
          <w:ilvl w:val="1"/>
          <w:numId w:val="1004"/>
        </w:numPr>
      </w:pPr>
      <w:r>
        <w:t xml:space="preserve">S3Connector</w:t>
      </w:r>
    </w:p>
    <w:p>
      <w:pPr>
        <w:pStyle w:val="Compact"/>
        <w:numPr>
          <w:ilvl w:val="1"/>
          <w:numId w:val="1004"/>
        </w:numPr>
      </w:pPr>
      <w:r>
        <w:t xml:space="preserve">GCSConnector</w:t>
      </w:r>
    </w:p>
    <w:p>
      <w:pPr>
        <w:pStyle w:val="Compact"/>
        <w:numPr>
          <w:ilvl w:val="1"/>
          <w:numId w:val="1004"/>
        </w:numPr>
      </w:pPr>
      <w:r>
        <w:t xml:space="preserve">AzureBlobConnector</w:t>
      </w:r>
    </w:p>
    <w:p>
      <w:pPr>
        <w:pStyle w:val="Compact"/>
        <w:numPr>
          <w:ilvl w:val="1"/>
          <w:numId w:val="1004"/>
        </w:numPr>
      </w:pPr>
      <w:r>
        <w:t xml:space="preserve">RestAPIConnector</w:t>
      </w:r>
    </w:p>
    <w:p>
      <w:pPr>
        <w:numPr>
          <w:ilvl w:val="0"/>
          <w:numId w:val="1001"/>
        </w:numPr>
      </w:pPr>
      <w:r>
        <w:t xml:space="preserve">Add optional dependency groups in</w:t>
      </w:r>
      <w:r>
        <w:t xml:space="preserve"> </w:t>
      </w:r>
      <w:r>
        <w:rPr>
          <w:rStyle w:val="VerbatimChar"/>
        </w:rPr>
        <w:t xml:space="preserve">pyproject.toml</w:t>
      </w:r>
      <w:r>
        <w:t xml:space="preserve">.</w:t>
      </w:r>
    </w:p>
    <w:p>
      <w:pPr>
        <w:numPr>
          <w:ilvl w:val="0"/>
          <w:numId w:val="1001"/>
        </w:numPr>
      </w:pPr>
      <w:r>
        <w:t xml:space="preserve">Add docs explaining how to add a new connector.</w:t>
      </w:r>
    </w:p>
    <w:p>
      <w:pPr>
        <w:numPr>
          <w:ilvl w:val="0"/>
          <w:numId w:val="1001"/>
        </w:numPr>
      </w:pPr>
      <w:r>
        <w:t xml:space="preserve">Add examples for local file source configs.</w:t>
      </w:r>
    </w:p>
    <w:p>
      <w:pPr>
        <w:numPr>
          <w:ilvl w:val="0"/>
          <w:numId w:val="1001"/>
        </w:numPr>
      </w:pPr>
      <w:r>
        <w:t xml:space="preserve">Keep all enterprise connectors disabled unless optional dependencies are installed.</w:t>
      </w:r>
    </w:p>
    <w:p>
      <w:pPr>
        <w:numPr>
          <w:ilvl w:val="0"/>
          <w:numId w:val="1001"/>
        </w:numPr>
      </w:pPr>
      <w:r>
        <w:t xml:space="preserve">Ensure no external network calls happen during tests.</w:t>
      </w:r>
    </w:p>
    <w:p>
      <w:pPr>
        <w:numPr>
          <w:ilvl w:val="0"/>
          <w:numId w:val="1001"/>
        </w:numPr>
      </w:pPr>
      <w:r>
        <w:t xml:space="preserve">Use synthetic data only.</w:t>
      </w:r>
    </w:p>
    <w:p>
      <w:r>
        <w:pict>
          <v:rect style="width:0;height:1.5pt" o:hralign="center" o:hrstd="t" o:hr="t"/>
        </w:pict>
      </w:r>
    </w:p>
    <w:bookmarkEnd w:id="63"/>
    <w:bookmarkStart w:id="64" w:name="how-this-helps-position-canoniq"/>
    <w:p>
      <w:pPr>
        <w:pStyle w:val="Heading1"/>
      </w:pPr>
      <w:r>
        <w:t xml:space="preserve">15. How This Helps Position CanonIQ</w:t>
      </w:r>
    </w:p>
    <w:p>
      <w:pPr>
        <w:pStyle w:val="FirstParagraph"/>
      </w:pPr>
      <w:r>
        <w:t xml:space="preserve">CanonIQ should be described as:</w:t>
      </w:r>
    </w:p>
    <w:p>
      <w:pPr>
        <w:pStyle w:val="BlockText"/>
      </w:pPr>
      <w:r>
        <w:t xml:space="preserve">A universal canonical mapping engine that can profile and map data from files, data lakes, databases, warehouses, SaaS platforms, and APIs into trusted canonical models.</w:t>
      </w:r>
    </w:p>
    <w:p>
      <w:pPr>
        <w:pStyle w:val="FirstParagraph"/>
      </w:pPr>
      <w:r>
        <w:t xml:space="preserve">This makes CanonIQ valuable beyond one use case. It can support:</w:t>
      </w:r>
    </w:p>
    <w:p>
      <w:pPr>
        <w:pStyle w:val="SourceCode"/>
      </w:pPr>
      <w:r>
        <w:rPr>
          <w:rStyle w:val="VerbatimChar"/>
        </w:rPr>
        <w:t xml:space="preserve">AI agent platforms</w:t>
      </w:r>
      <w:r>
        <w:br/>
      </w:r>
      <w:r>
        <w:rPr>
          <w:rStyle w:val="VerbatimChar"/>
        </w:rPr>
        <w:t xml:space="preserve">Customer onboarding</w:t>
      </w:r>
      <w:r>
        <w:br/>
      </w:r>
      <w:r>
        <w:rPr>
          <w:rStyle w:val="VerbatimChar"/>
        </w:rPr>
        <w:t xml:space="preserve">Enterprise SaaS integrations</w:t>
      </w:r>
      <w:r>
        <w:br/>
      </w:r>
      <w:r>
        <w:rPr>
          <w:rStyle w:val="VerbatimChar"/>
        </w:rPr>
        <w:t xml:space="preserve">Healthcare data normalization</w:t>
      </w:r>
      <w:r>
        <w:br/>
      </w:r>
      <w:r>
        <w:rPr>
          <w:rStyle w:val="VerbatimChar"/>
        </w:rPr>
        <w:t xml:space="preserve">Retail product catalog mapping</w:t>
      </w:r>
      <w:r>
        <w:br/>
      </w:r>
      <w:r>
        <w:rPr>
          <w:rStyle w:val="VerbatimChar"/>
        </w:rPr>
        <w:t xml:space="preserve">Finance transaction normalization</w:t>
      </w:r>
      <w:r>
        <w:br/>
      </w:r>
      <w:r>
        <w:rPr>
          <w:rStyle w:val="VerbatimChar"/>
        </w:rPr>
        <w:t xml:space="preserve">Logistics shipment mapping</w:t>
      </w:r>
      <w:r>
        <w:br/>
      </w:r>
      <w:r>
        <w:rPr>
          <w:rStyle w:val="VerbatimChar"/>
        </w:rPr>
        <w:t xml:space="preserve">Data warehouse modernization</w:t>
      </w:r>
      <w:r>
        <w:br/>
      </w:r>
      <w:r>
        <w:rPr>
          <w:rStyle w:val="VerbatimChar"/>
        </w:rPr>
        <w:t xml:space="preserve">Data lake quality workflows</w:t>
      </w:r>
    </w:p>
    <w:p>
      <w:pPr>
        <w:pStyle w:val="FirstParagraph"/>
      </w:pPr>
      <w:r>
        <w:t xml:space="preserve">The key message:</w:t>
      </w:r>
    </w:p>
    <w:p>
      <w:pPr>
        <w:pStyle w:val="BlockText"/>
      </w:pPr>
      <w:r>
        <w:t xml:space="preserve">CanonIQ is not tied to one domain or one data source. It is a source-agnostic, domain-agnostic canonical mapping engine.</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2026-05-29T19:00:21Z</dcterms:created>
  <dcterms:modified xsi:type="dcterms:W3CDTF">2026-05-29T19:00:21Z</dcterms:modified>
</cp:coreProperties>
</file>

<file path=docProps/custom.xml><?xml version="1.0" encoding="utf-8"?>
<Properties xmlns="http://schemas.openxmlformats.org/officeDocument/2006/custom-properties" xmlns:vt="http://schemas.openxmlformats.org/officeDocument/2006/docPropsVTypes"/>
</file>