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947"/>
        <w:pBdr/>
        <w:spacing w:after="0" w:line="240" w:lineRule="auto"/>
        <w:ind/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pPr>
      <w:r>
        <w:rPr>
          <w:rStyle w:val="948"/>
          <w:rFonts w:ascii="Times New Roman" w:hAnsi="Times New Roman" w:cs="Times New Roman"/>
          <w:b/>
          <w:bCs/>
          <w:i w:val="0"/>
          <w:iCs w:val="0"/>
          <w:sz w:val="28"/>
          <w:szCs w:val="28"/>
          <w:lang w:val="ru-RU"/>
        </w:rPr>
        <w:t xml:space="preserve">МИНОБРНАУКИ РОССИИ</w:t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r>
    </w:p>
    <w:p>
      <w:pPr>
        <w:pStyle w:val="947"/>
        <w:pBdr/>
        <w:spacing w:after="0" w:line="240" w:lineRule="auto"/>
        <w:ind/>
        <w:rPr>
          <w:rFonts w:ascii="Times New Roman" w:hAnsi="Times New Roman" w:cs="Times New Roman"/>
          <w:b/>
          <w:i w:val="0"/>
          <w:iCs w:val="0"/>
          <w:sz w:val="28"/>
          <w:szCs w:val="28"/>
          <w:lang w:val="ru-RU"/>
        </w:rPr>
      </w:pPr>
      <w:r>
        <w:rPr>
          <w:rStyle w:val="948"/>
          <w:rFonts w:ascii="Times New Roman" w:hAnsi="Times New Roman" w:cs="Times New Roman"/>
          <w:bCs/>
          <w:i w:val="0"/>
          <w:iCs w:val="0"/>
          <w:sz w:val="28"/>
          <w:szCs w:val="28"/>
          <w:lang w:val="ru-RU"/>
        </w:rPr>
        <w:t xml:space="preserve"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b/>
          <w:i w:val="0"/>
          <w:iCs w:val="0"/>
          <w:sz w:val="28"/>
          <w:szCs w:val="28"/>
          <w:lang w:val="ru-RU"/>
        </w:rPr>
      </w:r>
      <w:r>
        <w:rPr>
          <w:rFonts w:ascii="Times New Roman" w:hAnsi="Times New Roman" w:cs="Times New Roman"/>
          <w:b/>
          <w:i w:val="0"/>
          <w:iCs w:val="0"/>
          <w:sz w:val="28"/>
          <w:szCs w:val="28"/>
          <w:lang w:val="ru-RU"/>
        </w:rPr>
      </w:r>
    </w:p>
    <w:p>
      <w:pPr>
        <w:pStyle w:val="947"/>
        <w:pBdr/>
        <w:spacing w:after="0" w:line="240" w:lineRule="auto"/>
        <w:ind/>
        <w:rPr>
          <w:rFonts w:ascii="Times New Roman" w:hAnsi="Times New Roman" w:cs="Times New Roman"/>
          <w:b/>
          <w:i w:val="0"/>
          <w:iCs w:val="0"/>
          <w:sz w:val="28"/>
          <w:szCs w:val="28"/>
          <w:lang w:val="ru-RU"/>
        </w:rPr>
      </w:pPr>
      <w:r>
        <w:rPr>
          <w:rStyle w:val="948"/>
          <w:rFonts w:ascii="Times New Roman" w:hAnsi="Times New Roman" w:cs="Times New Roman"/>
          <w:bCs/>
          <w:i w:val="0"/>
          <w:iCs w:val="0"/>
          <w:sz w:val="28"/>
          <w:szCs w:val="28"/>
          <w:lang w:val="ru-RU"/>
        </w:rPr>
        <w:t xml:space="preserve">ВЫСШЕГО ОБРАЗОВАНИЯ</w:t>
      </w:r>
      <w:r>
        <w:rPr>
          <w:rFonts w:ascii="Times New Roman" w:hAnsi="Times New Roman" w:cs="Times New Roman"/>
          <w:b/>
          <w:i w:val="0"/>
          <w:iCs w:val="0"/>
          <w:sz w:val="28"/>
          <w:szCs w:val="28"/>
          <w:lang w:val="ru-RU"/>
        </w:rPr>
      </w:r>
      <w:r>
        <w:rPr>
          <w:rFonts w:ascii="Times New Roman" w:hAnsi="Times New Roman" w:cs="Times New Roman"/>
          <w:b/>
          <w:i w:val="0"/>
          <w:iCs w:val="0"/>
          <w:sz w:val="28"/>
          <w:szCs w:val="28"/>
          <w:lang w:val="ru-RU"/>
        </w:rPr>
      </w:r>
    </w:p>
    <w:p>
      <w:pPr>
        <w:pStyle w:val="947"/>
        <w:pBdr/>
        <w:spacing w:after="0" w:line="240" w:lineRule="auto"/>
        <w:ind/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pPr>
      <w:r>
        <w:rPr>
          <w:rStyle w:val="948"/>
          <w:rFonts w:ascii="Times New Roman" w:hAnsi="Times New Roman" w:cs="Times New Roman"/>
          <w:b/>
          <w:bCs/>
          <w:i w:val="0"/>
          <w:iCs w:val="0"/>
          <w:sz w:val="28"/>
          <w:szCs w:val="28"/>
          <w:lang w:val="ru-RU"/>
        </w:rPr>
        <w:t xml:space="preserve">“ВОРОНЕЖСКИЙ ГОСУДАРСТВЕННЫЙ УНИВЕРСИТЕТ”</w:t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r>
    </w:p>
    <w:p>
      <w:pPr>
        <w:pStyle w:val="947"/>
        <w:pBdr/>
        <w:spacing w:after="0" w:line="240" w:lineRule="auto"/>
        <w:ind/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r>
    </w:p>
    <w:p>
      <w:pPr>
        <w:pStyle w:val="947"/>
        <w:pBdr/>
        <w:spacing w:after="0" w:line="240" w:lineRule="auto"/>
        <w:ind/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pPr>
      <w:r>
        <w:rPr>
          <w:rStyle w:val="948"/>
          <w:rFonts w:ascii="Times New Roman" w:hAnsi="Times New Roman" w:cs="Times New Roman"/>
          <w:b/>
          <w:bCs/>
          <w:i w:val="0"/>
          <w:iCs w:val="0"/>
          <w:sz w:val="28"/>
          <w:szCs w:val="28"/>
          <w:lang w:val="ru-RU"/>
        </w:rPr>
        <w:t xml:space="preserve">Факультет компьютерных наук</w:t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r>
    </w:p>
    <w:p>
      <w:pPr>
        <w:pStyle w:val="947"/>
        <w:pBdr/>
        <w:spacing w:after="0" w:line="240" w:lineRule="auto"/>
        <w:ind/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pPr>
      <w:r>
        <w:rPr>
          <w:rStyle w:val="948"/>
          <w:rFonts w:ascii="Times New Roman" w:hAnsi="Times New Roman" w:cs="Times New Roman"/>
          <w:b/>
          <w:bCs/>
          <w:i w:val="0"/>
          <w:iCs w:val="0"/>
          <w:sz w:val="28"/>
          <w:szCs w:val="28"/>
          <w:lang w:val="ru-RU"/>
        </w:rPr>
        <w:t xml:space="preserve">Кафедра программирования и информационных технологий</w:t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r>
    </w:p>
    <w:p>
      <w:pPr>
        <w:pStyle w:val="949"/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335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/>
        <w:ind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</w:r>
      <w:r>
        <w:rPr>
          <w:rFonts w:ascii="Times New Roman" w:hAnsi="Times New Roman" w:cs="Times New Roman"/>
          <w:i/>
          <w:sz w:val="28"/>
          <w:szCs w:val="28"/>
          <w:lang w:val="ru-RU"/>
        </w:rPr>
      </w:r>
      <w:r>
        <w:rPr>
          <w:rFonts w:ascii="Times New Roman" w:hAnsi="Times New Roman" w:cs="Times New Roman"/>
          <w:i/>
          <w:sz w:val="28"/>
          <w:szCs w:val="28"/>
          <w:lang w:val="ru-RU"/>
        </w:rPr>
      </w:r>
    </w:p>
    <w:p>
      <w:pPr>
        <w:pStyle w:val="949"/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335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/>
        <w:ind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</w:r>
      <w:r>
        <w:rPr>
          <w:rFonts w:ascii="Times New Roman" w:hAnsi="Times New Roman" w:cs="Times New Roman"/>
          <w:i/>
          <w:sz w:val="28"/>
          <w:szCs w:val="28"/>
          <w:lang w:val="ru-RU"/>
        </w:rPr>
      </w:r>
      <w:r>
        <w:rPr>
          <w:rFonts w:ascii="Times New Roman" w:hAnsi="Times New Roman" w:cs="Times New Roman"/>
          <w:i/>
          <w:sz w:val="28"/>
          <w:szCs w:val="28"/>
          <w:lang w:val="ru-RU"/>
        </w:rPr>
      </w:r>
    </w:p>
    <w:p>
      <w:pPr>
        <w:pStyle w:val="949"/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335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/>
        <w:ind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</w:r>
      <w:r>
        <w:rPr>
          <w:rFonts w:ascii="Times New Roman" w:hAnsi="Times New Roman" w:cs="Times New Roman"/>
          <w:i/>
          <w:sz w:val="28"/>
          <w:szCs w:val="28"/>
          <w:lang w:val="ru-RU"/>
        </w:rPr>
      </w:r>
      <w:r>
        <w:rPr>
          <w:rFonts w:ascii="Times New Roman" w:hAnsi="Times New Roman" w:cs="Times New Roman"/>
          <w:i/>
          <w:sz w:val="28"/>
          <w:szCs w:val="28"/>
          <w:lang w:val="ru-RU"/>
        </w:rPr>
      </w:r>
    </w:p>
    <w:p>
      <w:pPr>
        <w:pStyle w:val="950"/>
        <w:pBdr/>
        <w:spacing w:before="12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eastAsia="Cambria" w:cs="Times New Roman"/>
          <w:color w:val="000000"/>
          <w:sz w:val="28"/>
          <w:szCs w:val="28"/>
        </w:rPr>
        <w:t xml:space="preserve">Сервис для поиска и аренды оборудования и инструментов для домашнего ремонта и строительства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50"/>
        <w:pBdr/>
        <w:spacing w:before="12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50"/>
        <w:pBdr/>
        <w:spacing w:before="12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50"/>
        <w:pBdr/>
        <w:spacing w:before="12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09.03.04 Программная инженерия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50"/>
        <w:pBdr/>
        <w:spacing w:before="120" w:line="240" w:lineRule="auto"/>
        <w:ind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Информационные системы и сетевые технологии</w:t>
      </w: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</w:p>
    <w:p>
      <w:pPr>
        <w:pStyle w:val="950"/>
        <w:pBdr/>
        <w:spacing w:before="120" w:line="240" w:lineRule="auto"/>
        <w:ind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</w:p>
    <w:p>
      <w:pPr>
        <w:pStyle w:val="950"/>
        <w:pBdr/>
        <w:spacing w:before="120" w:line="240" w:lineRule="auto"/>
        <w:ind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</w:p>
    <w:p>
      <w:pPr>
        <w:pStyle w:val="950"/>
        <w:pBdr/>
        <w:spacing w:before="120" w:line="240" w:lineRule="auto"/>
        <w:ind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</w:p>
    <w:p>
      <w:pPr>
        <w:pStyle w:val="950"/>
        <w:pBdr/>
        <w:spacing w:before="120" w:line="240" w:lineRule="auto"/>
        <w:ind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Зав. кафедрой ______________С.Д. Махортов, д-р физ.-мат. наук, доцент   _</w:t>
      </w:r>
      <w:r>
        <w:rPr>
          <w:rFonts w:ascii="Times New Roman" w:hAnsi="Times New Roman" w:cs="Times New Roman"/>
          <w:sz w:val="28"/>
          <w:szCs w:val="28"/>
        </w:rPr>
        <w:t xml:space="preserve">_._</w:t>
      </w:r>
      <w:r>
        <w:rPr>
          <w:rFonts w:ascii="Times New Roman" w:hAnsi="Times New Roman" w:cs="Times New Roman"/>
          <w:sz w:val="28"/>
          <w:szCs w:val="28"/>
        </w:rPr>
        <w:t xml:space="preserve">_.20__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Обучающийся ________________</w:t>
      </w:r>
      <w:r>
        <w:rPr>
          <w:rFonts w:ascii="Times New Roman" w:hAnsi="Times New Roman" w:cs="Times New Roman"/>
          <w:sz w:val="28"/>
          <w:szCs w:val="28"/>
        </w:rPr>
        <w:t xml:space="preserve">В.Н. Ремезов, 3 курс, д/о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t xml:space="preserve">Обучающийся ________________</w:t>
      </w:r>
      <w:r>
        <w:rPr>
          <w:rFonts w:ascii="Times New Roman" w:hAnsi="Times New Roman" w:cs="Times New Roman"/>
          <w:sz w:val="28"/>
          <w:szCs w:val="28"/>
        </w:rPr>
        <w:t xml:space="preserve">Д.</w:t>
      </w:r>
      <w:r>
        <w:rPr>
          <w:rFonts w:ascii="Times New Roman" w:hAnsi="Times New Roman" w:cs="Times New Roman"/>
          <w:sz w:val="28"/>
          <w:szCs w:val="28"/>
        </w:rPr>
        <w:t xml:space="preserve">В</w:t>
      </w:r>
      <w:r>
        <w:rPr>
          <w:rFonts w:ascii="Times New Roman" w:hAnsi="Times New Roman" w:cs="Times New Roman"/>
          <w:sz w:val="28"/>
          <w:szCs w:val="28"/>
        </w:rPr>
        <w:t xml:space="preserve">. Бучнев </w:t>
      </w:r>
      <w:r>
        <w:rPr>
          <w:rFonts w:ascii="Times New Roman" w:hAnsi="Times New Roman" w:cs="Times New Roman"/>
          <w:sz w:val="28"/>
          <w:szCs w:val="28"/>
        </w:rPr>
        <w:t xml:space="preserve">3 курс, д/о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Обучающийся ________________</w:t>
      </w:r>
      <w:r>
        <w:rPr>
          <w:rFonts w:ascii="Times New Roman" w:hAnsi="Times New Roman" w:cs="Times New Roman"/>
          <w:sz w:val="28"/>
          <w:szCs w:val="28"/>
        </w:rPr>
        <w:t xml:space="preserve">Е.</w:t>
      </w:r>
      <w:r>
        <w:rPr>
          <w:rFonts w:ascii="Times New Roman" w:hAnsi="Times New Roman" w:cs="Times New Roman"/>
          <w:sz w:val="28"/>
          <w:szCs w:val="28"/>
        </w:rPr>
        <w:t xml:space="preserve">А.</w:t>
      </w:r>
      <w:r>
        <w:rPr>
          <w:rFonts w:ascii="Times New Roman" w:hAnsi="Times New Roman" w:cs="Times New Roman"/>
          <w:sz w:val="28"/>
          <w:szCs w:val="28"/>
        </w:rPr>
        <w:t xml:space="preserve"> Клоков, 3 курс, д/о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________________В.С. Тарасов, ст. преподаватель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________________</w:t>
      </w:r>
      <w:r>
        <w:rPr>
          <w:rFonts w:ascii="Times New Roman" w:hAnsi="Times New Roman" w:cs="Times New Roman"/>
          <w:sz w:val="28"/>
          <w:szCs w:val="28"/>
        </w:rPr>
        <w:t xml:space="preserve">Е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  <w:t xml:space="preserve">Д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Проскуряков</w:t>
      </w:r>
      <w:r>
        <w:rPr>
          <w:rFonts w:ascii="Times New Roman" w:hAnsi="Times New Roman" w:cs="Times New Roman"/>
          <w:sz w:val="28"/>
          <w:szCs w:val="28"/>
        </w:rPr>
        <w:t xml:space="preserve">, преподаватель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 w:after="0" w:line="240" w:lineRule="auto"/>
        <w:ind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Воронеж 202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4</w:t>
      </w:r>
      <w:r>
        <w:rPr>
          <w:rFonts w:ascii="Times New Roman" w:hAnsi="Times New Roman" w:eastAsia="Cambria" w:cs="Times New Roman"/>
          <w:sz w:val="28"/>
          <w:szCs w:val="28"/>
        </w:rPr>
        <w:br w:type="page" w:clear="all"/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Style w:val="911"/>
        <w:suppressLineNumbers w:val="false"/>
        <w:pBdr/>
        <w:spacing/>
        <w:ind/>
        <w:contextualSpacing w:val="false"/>
        <w:jc w:val="center"/>
        <w:rPr>
          <w14:ligatures w14:val="none"/>
        </w:rPr>
      </w:pPr>
      <w:r/>
      <w:bookmarkStart w:id="1" w:name="_Toc1"/>
      <w:r>
        <w:rPr>
          <w:caps w:val="0"/>
        </w:rPr>
        <w:t xml:space="preserve">Содержание</w:t>
      </w:r>
      <w:r>
        <w:rPr>
          <w14:ligatures w14:val="none"/>
        </w:rPr>
      </w:r>
      <w:bookmarkEnd w:id="1"/>
      <w:r>
        <w:rPr>
          <w14:ligatures w14:val="none"/>
        </w:rPr>
      </w:r>
      <w:r>
        <w:rPr>
          <w14:ligatures w14:val="none"/>
        </w:rPr>
      </w:r>
    </w:p>
    <w:p>
      <w:pPr>
        <w:pStyle w:val="925"/>
        <w:suppressLineNumbers w:val="false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fldChar w:fldCharType="begin"/>
      </w:r>
      <w:r>
        <w:rPr>
          <w:rFonts w:ascii="Times New Roman" w:hAnsi="Times New Roman" w:eastAsia="Times New Roman" w:cs="Times New Roman"/>
          <w:sz w:val="28"/>
          <w:szCs w:val="28"/>
        </w:rPr>
        <w:instrText xml:space="preserve"> TOC \o "1-3" \h \z \u </w:instrText>
      </w:r>
      <w:r>
        <w:rPr>
          <w:rFonts w:ascii="Times New Roman" w:hAnsi="Times New Roman" w:eastAsia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hyperlink w:tooltip="#_Toc1" w:anchor="_Toc1" w:history="1">
        <w:r>
          <w:rPr>
            <w:rStyle w:val="928"/>
            <w:rFonts w:ascii="Times New Roman" w:hAnsi="Times New Roman" w:eastAsia="Times New Roman" w:cs="Times New Roman"/>
          </w:rPr>
        </w:r>
        <w:r>
          <w:rPr>
            <w:rStyle w:val="928"/>
            <w:rFonts w:ascii="Times New Roman" w:hAnsi="Times New Roman" w:eastAsia="Times New Roman" w:cs="Times New Roman"/>
            <w:caps w:val="0"/>
            <w:sz w:val="28"/>
            <w:szCs w:val="28"/>
          </w:rPr>
          <w:t xml:space="preserve">Содержание</w:t>
        </w:r>
        <w:r>
          <w:rPr>
            <w:rStyle w:val="928"/>
            <w:rFonts w:ascii="Times New Roman" w:hAnsi="Times New Roman" w:eastAsia="Times New Roman" w:cs="Times New Roman"/>
            <w:sz w:val="28"/>
            <w:szCs w:val="28"/>
            <w14:ligatures w14:val="none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 \h</w:instrText>
          <w:fldChar w:fldCharType="separate"/>
          <w:t xml:space="preserve">2</w:t>
          <w:fldChar w:fldCharType="end"/>
        </w:r>
      </w:hyperlink>
      <w:r>
        <w:rPr>
          <w:rFonts w:ascii="Times New Roman" w:hAnsi="Times New Roman" w:eastAsia="Times New Roman" w:cs="Times New Roman"/>
          <w:sz w:val="28"/>
          <w:szCs w:val="28"/>
          <w14:ligatures w14:val="none"/>
        </w:rPr>
      </w:r>
      <w:r>
        <w:rPr>
          <w:rFonts w:ascii="Times New Roman" w:hAnsi="Times New Roman" w:cs="Times New Roman"/>
          <w:sz w:val="28"/>
          <w:szCs w:val="28"/>
          <w14:ligatures w14:val="none"/>
        </w:rPr>
      </w:r>
    </w:p>
    <w:p>
      <w:pPr>
        <w:pStyle w:val="925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  <w:highlight w:val="none"/>
        </w:rPr>
      </w:pPr>
      <w:r/>
      <w:hyperlink w:tooltip="#_Toc2" w:anchor="_Toc2" w:history="1">
        <w:r>
          <w:rPr>
            <w:rStyle w:val="928"/>
            <w:rFonts w:ascii="Times New Roman" w:hAnsi="Times New Roman" w:eastAsia="Times New Roman" w:cs="Times New Roman"/>
          </w:rPr>
        </w:r>
        <w:r>
          <w:rPr>
            <w:rStyle w:val="928"/>
            <w:rFonts w:ascii="Times New Roman" w:hAnsi="Times New Roman" w:eastAsia="Times New Roman" w:cs="Times New Roman"/>
            <w:sz w:val="28"/>
            <w:szCs w:val="28"/>
          </w:rPr>
          <w:t xml:space="preserve">Введение</w:t>
        </w:r>
        <w:r>
          <w:rPr>
            <w:rStyle w:val="928"/>
            <w:rFonts w:ascii="Times New Roman" w:hAnsi="Times New Roman" w:eastAsia="Times New Roman" w:cs="Times New Roman"/>
            <w:sz w:val="28"/>
            <w:szCs w:val="28"/>
            <w:highlight w:val="none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_Toc2 \h</w:instrText>
          <w:fldChar w:fldCharType="separate"/>
          <w:t xml:space="preserve">3</w:t>
          <w:fldChar w:fldCharType="end"/>
        </w:r>
      </w:hyperlink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925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3" w:anchor="_Toc3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1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28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28"/>
            <w:rFonts w:ascii="Times New Roman" w:hAnsi="Times New Roman" w:eastAsia="Times New Roman" w:cs="Times New Roman"/>
            <w:sz w:val="28"/>
            <w:szCs w:val="28"/>
            <w:highlight w:val="none"/>
          </w:rPr>
          <w:t xml:space="preserve">Постановка задачи</w:t>
        </w:r>
        <w:r>
          <w:rPr>
            <w:rStyle w:val="928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_Toc3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6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4" w:anchor="_Toc4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1.1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28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28"/>
            <w:rFonts w:ascii="Times New Roman" w:hAnsi="Times New Roman" w:eastAsia="Times New Roman" w:cs="Times New Roman"/>
            <w:sz w:val="28"/>
            <w:szCs w:val="28"/>
          </w:rPr>
          <w:t xml:space="preserve">Цели проекта</w:t>
        </w:r>
        <w:r>
          <w:rPr>
            <w:rStyle w:val="928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_Toc4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6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5" w:anchor="_Toc5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1.2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28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28"/>
            <w:rFonts w:ascii="Times New Roman" w:hAnsi="Times New Roman" w:eastAsia="Times New Roman" w:cs="Times New Roman"/>
            <w:sz w:val="28"/>
            <w:szCs w:val="28"/>
            <w:highlight w:val="none"/>
          </w:rPr>
          <w:t xml:space="preserve">Задачи приложения</w:t>
        </w:r>
        <w:r>
          <w:rPr>
            <w:rStyle w:val="928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_Toc5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6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6" w:anchor="_Toc6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1.3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28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28"/>
            <w:rFonts w:ascii="Times New Roman" w:hAnsi="Times New Roman" w:eastAsia="Times New Roman" w:cs="Times New Roman"/>
            <w:sz w:val="28"/>
            <w:szCs w:val="28"/>
            <w:highlight w:val="none"/>
          </w:rPr>
          <w:t xml:space="preserve">Задачи, решаемые в процессе разработки</w:t>
        </w:r>
        <w:r>
          <w:rPr>
            <w:rStyle w:val="928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_Toc6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5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7" w:anchor="_Toc7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2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28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28"/>
            <w:rFonts w:ascii="Times New Roman" w:hAnsi="Times New Roman" w:eastAsia="Times New Roman" w:cs="Times New Roman"/>
            <w:sz w:val="28"/>
            <w:szCs w:val="28"/>
            <w:highlight w:val="none"/>
          </w:rPr>
          <w:t xml:space="preserve">Анализ предметной области</w:t>
        </w:r>
        <w:r>
          <w:rPr>
            <w:rStyle w:val="928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_Toc7 \h</w:instrText>
          <w:fldChar w:fldCharType="separate"/>
          <w:t xml:space="preserve">6</w:t>
          <w:fldChar w:fldCharType="end"/>
        </w:r>
      </w:hyperlink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6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8" w:anchor="_Toc8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2.1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28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28"/>
            <w:rFonts w:ascii="Times New Roman" w:hAnsi="Times New Roman" w:eastAsia="Times New Roman" w:cs="Times New Roman"/>
            <w:sz w:val="28"/>
            <w:szCs w:val="28"/>
          </w:rPr>
          <w:t xml:space="preserve">Актуальность</w:t>
        </w:r>
        <w:r>
          <w:rPr>
            <w:rStyle w:val="928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_Toc8 \h</w:instrText>
          <w:fldChar w:fldCharType="separate"/>
          <w:t xml:space="preserve">6</w:t>
          <w:fldChar w:fldCharType="end"/>
        </w:r>
      </w:hyperlink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6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9" w:anchor="_Toc9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2.2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28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28"/>
            <w:rFonts w:ascii="Times New Roman" w:hAnsi="Times New Roman" w:eastAsia="Times New Roman" w:cs="Times New Roman"/>
            <w:sz w:val="28"/>
            <w:szCs w:val="28"/>
            <w:highlight w:val="none"/>
          </w:rPr>
          <w:t xml:space="preserve">Обзор аналогов</w:t>
        </w:r>
        <w:r>
          <w:rPr>
            <w:rStyle w:val="928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_Toc9 \h</w:instrText>
          <w:fldChar w:fldCharType="separate"/>
          <w:t xml:space="preserve">7</w:t>
          <w:fldChar w:fldCharType="end"/>
        </w:r>
      </w:hyperlink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7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  <w14:ligatures w14:val="none"/>
        </w:rPr>
      </w:pPr>
      <w:r/>
      <w:hyperlink w:tooltip="#_Toc10" w:anchor="_Toc10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2.2.1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28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28"/>
            <w:rFonts w:ascii="Times New Roman" w:hAnsi="Times New Roman" w:eastAsia="Times New Roman" w:cs="Times New Roman"/>
            <w:sz w:val="28"/>
            <w:szCs w:val="28"/>
            <w:highlight w:val="none"/>
          </w:rPr>
          <w:t xml:space="preserve">ВиРент</w:t>
        </w:r>
        <w:r>
          <w:rPr>
            <w:rStyle w:val="928"/>
            <w:rFonts w:ascii="Times New Roman" w:hAnsi="Times New Roman" w:eastAsia="Times New Roman" w:cs="Times New Roman"/>
            <w:sz w:val="28"/>
            <w:szCs w:val="28"/>
            <w14:ligatures w14:val="none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_Toc10 \h</w:instrText>
          <w:fldChar w:fldCharType="separate"/>
          <w:t xml:space="preserve">7</w:t>
          <w:fldChar w:fldCharType="end"/>
        </w:r>
      </w:hyperlink>
      <w:r>
        <w:rPr>
          <w:rFonts w:ascii="Times New Roman" w:hAnsi="Times New Roman" w:eastAsia="Times New Roman" w:cs="Times New Roman"/>
          <w:sz w:val="28"/>
          <w:szCs w:val="28"/>
          <w14:ligatures w14:val="none"/>
        </w:rPr>
      </w:r>
      <w:r>
        <w:rPr>
          <w:rFonts w:ascii="Times New Roman" w:hAnsi="Times New Roman" w:cs="Times New Roman"/>
          <w:sz w:val="28"/>
          <w:szCs w:val="28"/>
          <w14:ligatures w14:val="none"/>
        </w:rPr>
      </w:r>
    </w:p>
    <w:p>
      <w:pPr>
        <w:pStyle w:val="927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1" w:anchor="_Toc11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2.2.2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28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28"/>
            <w:rFonts w:ascii="Times New Roman" w:hAnsi="Times New Roman" w:eastAsia="Times New Roman" w:cs="Times New Roman"/>
            <w:sz w:val="28"/>
            <w:szCs w:val="28"/>
          </w:rPr>
          <w:t xml:space="preserve">Прокат36</w:t>
        </w:r>
        <w:r>
          <w:rPr>
            <w:rStyle w:val="928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_Toc11 \h</w:instrText>
          <w:fldChar w:fldCharType="separate"/>
          <w:t xml:space="preserve">8</w:t>
          <w:fldChar w:fldCharType="end"/>
        </w:r>
      </w:hyperlink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7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2" w:anchor="_Toc12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2.2.3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28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28"/>
            <w:rFonts w:ascii="Times New Roman" w:hAnsi="Times New Roman" w:eastAsia="Times New Roman" w:cs="Times New Roman"/>
            <w:sz w:val="28"/>
            <w:szCs w:val="28"/>
            <w:highlight w:val="none"/>
          </w:rPr>
          <w:t xml:space="preserve">Бригадир</w:t>
        </w:r>
        <w:r>
          <w:rPr>
            <w:rStyle w:val="928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_Toc12 \h</w:instrText>
          <w:fldChar w:fldCharType="separate"/>
          <w:t xml:space="preserve">10</w:t>
          <w:fldChar w:fldCharType="end"/>
        </w:r>
      </w:hyperlink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7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3" w:anchor="_Toc13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2.2.4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28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28"/>
            <w:rFonts w:ascii="Times New Roman" w:hAnsi="Times New Roman" w:eastAsia="Times New Roman" w:cs="Times New Roman"/>
            <w:sz w:val="28"/>
            <w:szCs w:val="28"/>
            <w:highlight w:val="none"/>
            <w:shd w:val="clear" w:color="auto" w:fill="ffffff"/>
          </w:rPr>
          <w:t xml:space="preserve">Стройшеринг</w:t>
        </w:r>
        <w:r>
          <w:rPr>
            <w:rStyle w:val="928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_Toc13 \h</w:instrText>
          <w:fldChar w:fldCharType="separate"/>
          <w:t xml:space="preserve">11</w:t>
          <w:fldChar w:fldCharType="end"/>
        </w:r>
      </w:hyperlink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7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4" w:anchor="_Toc14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2.2.5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28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28"/>
            <w:rFonts w:ascii="Times New Roman" w:hAnsi="Times New Roman" w:eastAsia="Times New Roman" w:cs="Times New Roman"/>
            <w:sz w:val="28"/>
            <w:szCs w:val="28"/>
            <w:highlight w:val="none"/>
          </w:rPr>
          <w:t xml:space="preserve">Арентум</w:t>
        </w:r>
        <w:r>
          <w:rPr>
            <w:rStyle w:val="928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_Toc14 \h</w:instrText>
          <w:fldChar w:fldCharType="separate"/>
          <w:t xml:space="preserve">12</w:t>
          <w:fldChar w:fldCharType="end"/>
        </w:r>
      </w:hyperlink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7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5" w:anchor="_Toc15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2.2.6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28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28"/>
            <w:rFonts w:ascii="Times New Roman" w:hAnsi="Times New Roman" w:eastAsia="Times New Roman" w:cs="Times New Roman"/>
            <w:sz w:val="28"/>
            <w:szCs w:val="28"/>
            <w:highlight w:val="none"/>
          </w:rPr>
          <w:t xml:space="preserve">YouTool</w:t>
        </w:r>
        <w:r>
          <w:rPr>
            <w:rStyle w:val="928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_Toc15 \h</w:instrText>
          <w:fldChar w:fldCharType="separate"/>
          <w:t xml:space="preserve">13</w:t>
          <w:fldChar w:fldCharType="end"/>
        </w:r>
      </w:hyperlink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7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6" w:anchor="_Toc16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2.2.7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28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28"/>
            <w:rFonts w:ascii="Times New Roman" w:hAnsi="Times New Roman" w:eastAsia="Times New Roman" w:cs="Times New Roman"/>
            <w:sz w:val="28"/>
            <w:szCs w:val="28"/>
            <w:highlight w:val="none"/>
          </w:rPr>
          <w:t xml:space="preserve">Складно</w:t>
        </w:r>
        <w:r>
          <w:rPr>
            <w:rStyle w:val="928"/>
            <w:rFonts w:ascii="Times New Roman" w:hAnsi="Times New Roman" w:eastAsia="Times New Roman" w:cs="Times New Roman"/>
            <w:sz w:val="28"/>
            <w:szCs w:val="28"/>
            <w:highlight w:val="none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_Toc16 \h</w:instrText>
          <w:fldChar w:fldCharType="separate"/>
          <w:t xml:space="preserve">14</w:t>
          <w:fldChar w:fldCharType="end"/>
        </w:r>
      </w:hyperlink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29"/>
        <w:pBdr/>
        <w:spacing/>
        <w:ind w:firstLine="0"/>
        <w:jc w:val="both"/>
        <w:rPr>
          <w:rFonts w:asciiTheme="minorHAnsi" w:hAnsiTheme="minorHAnsi"/>
          <w:b/>
          <w:bCs/>
          <w:sz w:val="22"/>
          <w:szCs w:val="22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fldChar w:fldCharType="end"/>
      </w:r>
      <w:r>
        <w:rPr>
          <w:lang w:val="en-US"/>
        </w:rPr>
        <w:br w:type="page" w:clear="all"/>
      </w:r>
      <w:r>
        <w:rPr>
          <w:rFonts w:asciiTheme="minorHAnsi" w:hAnsiTheme="minorHAnsi"/>
          <w:b/>
          <w:bCs/>
          <w:sz w:val="22"/>
          <w:szCs w:val="22"/>
        </w:rPr>
      </w:r>
      <w:r>
        <w:rPr>
          <w:rFonts w:asciiTheme="minorHAnsi" w:hAnsiTheme="minorHAnsi"/>
          <w:b/>
          <w:bCs/>
          <w:sz w:val="22"/>
          <w:szCs w:val="22"/>
        </w:rPr>
      </w:r>
    </w:p>
    <w:p>
      <w:pPr>
        <w:pStyle w:val="911"/>
        <w:pBdr/>
        <w:spacing/>
        <w:ind/>
        <w:rPr>
          <w:highlight w:val="none"/>
        </w:rPr>
      </w:pPr>
      <w:r/>
      <w:bookmarkStart w:id="2" w:name="_Toc2"/>
      <w:r>
        <w:t xml:space="preserve">Введение</w:t>
      </w:r>
      <w:r>
        <w:rPr>
          <w:highlight w:val="none"/>
        </w:rPr>
      </w:r>
      <w:bookmarkEnd w:id="2"/>
      <w:r>
        <w:rPr>
          <w:highlight w:val="none"/>
        </w:rPr>
      </w:r>
      <w:r>
        <w:rPr>
          <w:highlight w:val="none"/>
        </w:rPr>
      </w:r>
    </w:p>
    <w:p>
      <w:pPr>
        <w:pStyle w:val="912"/>
        <w:pBdr/>
        <w:spacing/>
        <w:ind/>
        <w:rPr>
          <w:highlight w:val="none"/>
        </w:rPr>
      </w:pPr>
      <w:r>
        <w:rPr>
          <w:highlight w:val="none"/>
        </w:rPr>
      </w:r>
      <w:r>
        <w:t xml:space="preserve">В современном мире все больше людей предпочитают ремонтировать и обустраивать свои дома самостоятельно. Это связано с желанием сэкономить средства, а также с возможностью реализовать свои творческие идеи. Однако, для выполнения многих ремонтных работ требу</w:t>
      </w:r>
      <w:r>
        <w:t xml:space="preserve">ется специальное оборудование и инструменты, которые не всегда есть под рукой, а покупка их может быть нецелесообразной из-за высокой стоимости или редкой необходимости использования.</w:t>
      </w:r>
      <w:r>
        <w:rPr>
          <w:highlight w:val="none"/>
        </w:rPr>
      </w:r>
      <w:r>
        <w:rPr>
          <w:highlight w:val="none"/>
        </w:rPr>
      </w:r>
    </w:p>
    <w:p>
      <w:pPr>
        <w:pStyle w:val="91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В мае 2020 </w:t>
      </w:r>
      <w:r>
        <w:rPr>
          <w:highlight w:val="none"/>
        </w:rPr>
        <w:t xml:space="preserve">года Boston Consulting Group совместно с холдингом «Ромир» провели исследование потребительских настроений с участием 1200 респондентов по всей России. По полученным данным, потребители намерены сократить свои расходы на 90% товаров и услуг, в том числе на</w:t>
      </w:r>
      <w:r>
        <w:rPr>
          <w:highlight w:val="none"/>
        </w:rPr>
        <w:t xml:space="preserve"> </w:t>
      </w:r>
      <w:r>
        <w:rPr>
          <w:highlight w:val="none"/>
        </w:rPr>
        <w:t xml:space="preserve">развлечения и рестораны, покупку техники и других товаров длительного пользования. Респонденты рассчитывают, что смогут позволить себе вернуться к тратам прежнего уровня не раньше, чем через год. На фоне такого падения потребительской активности на рынке п</w:t>
      </w:r>
      <w:r>
        <w:rPr>
          <w:highlight w:val="none"/>
        </w:rPr>
        <w:t xml:space="preserve">родажи непродовольственных товаров может вырасти спрос на их аренду. Это поможет потребителям получить необходимую функцию от вещи, заплатив за нее в среднем только 5–10% стоимости.</w:t>
      </w:r>
      <w:r>
        <w:rPr>
          <w:highlight w:val="none"/>
        </w:rPr>
      </w:r>
      <w:r>
        <w:rPr>
          <w:highlight w:val="none"/>
        </w:rPr>
      </w:r>
    </w:p>
    <w:p>
      <w:pPr>
        <w:pStyle w:val="912"/>
        <w:pBdr/>
        <w:spacing/>
        <w:ind/>
        <w:rPr>
          <w:highlight w:val="none"/>
        </w:rPr>
      </w:pPr>
      <w:r>
        <w:rPr>
          <w:highlight w:val="none"/>
        </w:rPr>
        <w:t xml:space="preserve">Ключевыми преимуществами аренды инструмента вместо его покупки является: доступность дорогостоящих </w:t>
      </w:r>
      <w:r>
        <w:rPr>
          <w:highlight w:val="none"/>
        </w:rPr>
        <w:t xml:space="preserve">инструментов</w:t>
      </w:r>
      <w:r>
        <w:rPr>
          <w:highlight w:val="none"/>
        </w:rPr>
        <w:t xml:space="preserve">, особенно если они нужны для разовых работ, удобство в обслуживании, вам не нужно заботиться о хранении и обслуживании инструмента, за это </w:t>
      </w:r>
      <w:r>
        <w:rPr>
          <w:highlight w:val="none"/>
        </w:rPr>
        <w:t xml:space="preserve">ответственен</w:t>
      </w:r>
      <w:r>
        <w:rPr>
          <w:highlight w:val="none"/>
        </w:rPr>
        <w:t xml:space="preserve"> арендодатель, актуальность инструмента, не нужно беспокоиться, что вы купите устаревшую модель.</w:t>
      </w:r>
      <w:r>
        <w:rPr>
          <w:highlight w:val="none"/>
        </w:rPr>
      </w:r>
      <w:r>
        <w:rPr>
          <w:highlight w:val="none"/>
        </w:rPr>
      </w:r>
    </w:p>
    <w:p>
      <w:pPr>
        <w:pStyle w:val="912"/>
        <w:pBdr/>
        <w:spacing/>
        <w:ind/>
        <w:rPr>
          <w:highlight w:val="none"/>
        </w:rPr>
      </w:pPr>
      <w:r>
        <w:rPr>
          <w:highlight w:val="none"/>
        </w:rPr>
      </w:r>
      <w:r>
        <w:t xml:space="preserve">Цель курсового проекта разработать и создать</w:t>
      </w:r>
      <w:r>
        <w:rPr>
          <w:highlight w:val="none"/>
        </w:rPr>
        <w:t xml:space="preserve"> сервис по поиску и аренде оборудования для домашнего использования. Сервис будет предоставлять возможность в короткий срок оформить заявку на аренду, а так же предлагает возможность предварительно отказаться или продлить аренду.</w:t>
      </w: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913"/>
        <w:pBdr/>
        <w:spacing/>
        <w:ind/>
        <w:rPr/>
      </w:pPr>
      <w:r/>
      <w:bookmarkStart w:id="3" w:name="_Toc3"/>
      <w:r>
        <w:rPr>
          <w:highlight w:val="none"/>
        </w:rPr>
        <w:t xml:space="preserve">Постановка задачи</w:t>
      </w:r>
      <w:bookmarkEnd w:id="3"/>
      <w:r/>
      <w:r/>
    </w:p>
    <w:p>
      <w:pPr>
        <w:pStyle w:val="914"/>
        <w:pBdr/>
        <w:spacing/>
        <w:ind/>
        <w:rPr/>
      </w:pPr>
      <w:r/>
      <w:bookmarkStart w:id="4" w:name="_Toc4"/>
      <w:r>
        <w:t xml:space="preserve">Цели проекта</w:t>
      </w:r>
      <w:bookmarkEnd w:id="4"/>
      <w:r/>
      <w:r/>
    </w:p>
    <w:p>
      <w:pPr>
        <w:pStyle w:val="912"/>
        <w:pBdr/>
        <w:spacing/>
        <w:ind/>
        <w:rPr>
          <w:highlight w:val="none"/>
        </w:rPr>
      </w:pPr>
      <w:r>
        <w:rPr>
          <w:highlight w:val="none"/>
        </w:rPr>
        <w:t xml:space="preserve">Целью курсового проекта является создание мобильного приложения для поиска и аренды оборудования и инструментов «RenTool». Данное мобильное приложение разрабатывается с целями:</w:t>
      </w:r>
      <w:r>
        <w:rPr>
          <w:highlight w:val="none"/>
        </w:rPr>
      </w:r>
      <w:r>
        <w:rPr>
          <w:highlight w:val="none"/>
        </w:rPr>
      </w:r>
    </w:p>
    <w:p>
      <w:pPr>
        <w:pStyle w:val="940"/>
        <w:pBdr/>
        <w:spacing/>
        <w:ind/>
        <w:rPr/>
      </w:pPr>
      <w:r>
        <w:rPr>
          <w:highlight w:val="none"/>
        </w:rPr>
        <w:t xml:space="preserve"> предоставить пользователям возможность арендовать инструмент;</w:t>
      </w:r>
      <w:r>
        <w:rPr>
          <w:highlight w:val="none"/>
        </w:rPr>
      </w:r>
      <w:r/>
    </w:p>
    <w:p>
      <w:pPr>
        <w:pStyle w:val="940"/>
        <w:pBdr/>
        <w:spacing/>
        <w:ind/>
        <w:rPr/>
      </w:pPr>
      <w:r>
        <w:rPr>
          <w:highlight w:val="none"/>
        </w:rPr>
        <w:t xml:space="preserve"> сокращение простоя оборудования;</w:t>
      </w:r>
      <w:r>
        <w:rPr>
          <w:highlight w:val="none"/>
        </w:rPr>
      </w:r>
      <w:r/>
    </w:p>
    <w:p>
      <w:pPr>
        <w:pStyle w:val="940"/>
        <w:pBdr/>
        <w:spacing/>
        <w:ind/>
        <w:rPr/>
      </w:pPr>
      <w:r>
        <w:rPr>
          <w:highlight w:val="none"/>
        </w:rPr>
        <w:t xml:space="preserve"> расширение клиентской базы.</w:t>
      </w:r>
      <w:r>
        <w:rPr>
          <w:highlight w:val="none"/>
        </w:rPr>
      </w:r>
      <w:r/>
    </w:p>
    <w:p>
      <w:pPr>
        <w:pStyle w:val="914"/>
        <w:pBdr/>
        <w:spacing/>
        <w:ind/>
        <w:rPr/>
      </w:pPr>
      <w:r/>
      <w:bookmarkStart w:id="5" w:name="_Toc5"/>
      <w:r>
        <w:rPr>
          <w:highlight w:val="none"/>
        </w:rPr>
        <w:t xml:space="preserve">Задачи приложения</w:t>
      </w:r>
      <w:bookmarkEnd w:id="5"/>
      <w:r/>
      <w:r/>
    </w:p>
    <w:p>
      <w:pPr>
        <w:pStyle w:val="912"/>
        <w:pBdr/>
        <w:spacing/>
        <w:ind/>
        <w:rPr>
          <w:highlight w:val="none"/>
        </w:rPr>
      </w:pPr>
      <w:r>
        <w:rPr>
          <w:highlight w:val="none"/>
        </w:rPr>
        <w:t xml:space="preserve">Приложение решает следующие задачи:</w:t>
      </w:r>
      <w:r>
        <w:rPr>
          <w:highlight w:val="none"/>
        </w:rPr>
      </w:r>
      <w:r>
        <w:rPr>
          <w:highlight w:val="none"/>
        </w:rPr>
      </w:r>
    </w:p>
    <w:p>
      <w:pPr>
        <w:pStyle w:val="940"/>
        <w:pBdr/>
        <w:spacing/>
        <w:ind/>
        <w:rPr/>
      </w:pPr>
      <w:r>
        <w:rPr>
          <w:highlight w:val="none"/>
        </w:rPr>
        <w:t xml:space="preserve"> поиск необходимых инструментов;</w:t>
      </w:r>
      <w:r>
        <w:rPr>
          <w:highlight w:val="none"/>
        </w:rPr>
      </w:r>
      <w:r/>
    </w:p>
    <w:p>
      <w:pPr>
        <w:pStyle w:val="940"/>
        <w:pBdr/>
        <w:spacing/>
        <w:ind/>
        <w:rPr/>
      </w:pPr>
      <w:r>
        <w:rPr>
          <w:highlight w:val="none"/>
        </w:rPr>
        <w:t xml:space="preserve"> </w:t>
      </w:r>
      <w:r>
        <w:rPr>
          <w:highlight w:val="none"/>
        </w:rPr>
        <w:t xml:space="preserve">выбор способа доставки;</w:t>
      </w:r>
      <w:r>
        <w:rPr>
          <w:highlight w:val="none"/>
        </w:rPr>
      </w:r>
      <w:r/>
    </w:p>
    <w:p>
      <w:pPr>
        <w:pStyle w:val="940"/>
        <w:pBdr/>
        <w:spacing/>
        <w:ind/>
        <w:rPr>
          <w:highlight w:val="none"/>
        </w:rPr>
      </w:pPr>
      <w:r>
        <w:rPr>
          <w:highlight w:val="none"/>
        </w:rPr>
        <w:t xml:space="preserve"> выбор даты начала и конца аренды;</w:t>
      </w:r>
      <w:r>
        <w:rPr>
          <w:highlight w:val="none"/>
        </w:rPr>
      </w:r>
      <w:r>
        <w:rPr>
          <w:highlight w:val="none"/>
        </w:rPr>
      </w:r>
    </w:p>
    <w:p>
      <w:pPr>
        <w:pStyle w:val="940"/>
        <w:pBdr/>
        <w:spacing/>
        <w:ind/>
        <w:rPr/>
      </w:pPr>
      <w:r>
        <w:rPr>
          <w:highlight w:val="none"/>
        </w:rPr>
        <w:t xml:space="preserve">  продление аренды;</w:t>
      </w:r>
      <w:r>
        <w:rPr>
          <w:highlight w:val="none"/>
        </w:rPr>
      </w:r>
      <w:r/>
    </w:p>
    <w:p>
      <w:pPr>
        <w:pStyle w:val="940"/>
        <w:pBdr/>
        <w:spacing/>
        <w:ind/>
        <w:rPr/>
      </w:pPr>
      <w:r>
        <w:rPr>
          <w:highlight w:val="none"/>
        </w:rPr>
        <w:t xml:space="preserve"> предварительный отказ от аренды;</w:t>
      </w:r>
      <w:r>
        <w:rPr>
          <w:highlight w:val="none"/>
        </w:rPr>
      </w:r>
      <w:r/>
    </w:p>
    <w:p>
      <w:pPr>
        <w:pStyle w:val="914"/>
        <w:pBdr/>
        <w:spacing/>
        <w:ind/>
        <w:rPr/>
      </w:pPr>
      <w:r/>
      <w:bookmarkStart w:id="6" w:name="_Toc6"/>
      <w:r>
        <w:rPr>
          <w:highlight w:val="none"/>
        </w:rPr>
        <w:t xml:space="preserve">Задачи, решаемые в процессе разработки</w:t>
      </w:r>
      <w:bookmarkEnd w:id="6"/>
      <w:r/>
      <w:r/>
    </w:p>
    <w:p>
      <w:pPr>
        <w:pStyle w:val="912"/>
        <w:pBdr/>
        <w:spacing/>
        <w:ind/>
        <w:rPr>
          <w:highlight w:val="none"/>
        </w:rPr>
      </w:pPr>
      <w:r>
        <w:rPr>
          <w:highlight w:val="none"/>
        </w:rPr>
        <w:t xml:space="preserve">Были поставлены следующие задачи:</w:t>
      </w:r>
      <w:r>
        <w:rPr>
          <w:highlight w:val="none"/>
        </w:rPr>
      </w:r>
      <w:r>
        <w:rPr>
          <w:highlight w:val="none"/>
        </w:rPr>
      </w:r>
    </w:p>
    <w:p>
      <w:pPr>
        <w:pStyle w:val="940"/>
        <w:pBdr/>
        <w:spacing/>
        <w:ind/>
        <w:rPr/>
      </w:pPr>
      <w:r>
        <w:rPr>
          <w:highlight w:val="none"/>
        </w:rPr>
        <w:t xml:space="preserve"> анализ предметной области;</w:t>
      </w:r>
      <w:r>
        <w:rPr>
          <w:highlight w:val="none"/>
        </w:rPr>
      </w:r>
      <w:r/>
    </w:p>
    <w:p>
      <w:pPr>
        <w:pStyle w:val="940"/>
        <w:pBdr/>
        <w:spacing/>
        <w:ind/>
        <w:rPr/>
      </w:pPr>
      <w:r>
        <w:rPr>
          <w:highlight w:val="none"/>
        </w:rPr>
        <w:t xml:space="preserve"> исследование аналогов;</w:t>
      </w:r>
      <w:r>
        <w:rPr>
          <w:highlight w:val="none"/>
        </w:rPr>
      </w:r>
      <w:r/>
    </w:p>
    <w:p>
      <w:pPr>
        <w:pStyle w:val="940"/>
        <w:pBdr/>
        <w:spacing/>
        <w:ind/>
        <w:rPr/>
      </w:pPr>
      <w:r>
        <w:rPr>
          <w:highlight w:val="none"/>
        </w:rPr>
      </w:r>
      <w:r>
        <w:rPr>
          <w:highlight w:val="none"/>
        </w:rPr>
        <w:t xml:space="preserve"> создание UML диаграмм;</w:t>
      </w:r>
      <w:r>
        <w:rPr>
          <w:highlight w:val="none"/>
        </w:rPr>
      </w:r>
      <w:r/>
    </w:p>
    <w:p>
      <w:pPr>
        <w:pStyle w:val="940"/>
        <w:pBdr/>
        <w:spacing/>
        <w:ind/>
        <w:rPr/>
      </w:pPr>
      <w:r>
        <w:rPr>
          <w:highlight w:val="none"/>
        </w:rPr>
        <w:t xml:space="preserve"> создание макетов для мобильного приложения;</w:t>
      </w:r>
      <w:r>
        <w:rPr>
          <w:highlight w:val="none"/>
        </w:rPr>
      </w:r>
      <w:r/>
    </w:p>
    <w:p>
      <w:pPr>
        <w:pStyle w:val="940"/>
        <w:pBdr/>
        <w:spacing/>
        <w:ind/>
        <w:rPr/>
      </w:pPr>
      <w:r>
        <w:rPr>
          <w:highlight w:val="none"/>
        </w:rPr>
        <w:t xml:space="preserve"> написание технического задания;</w:t>
      </w:r>
      <w:r>
        <w:rPr>
          <w:highlight w:val="none"/>
        </w:rPr>
      </w:r>
      <w:r/>
    </w:p>
    <w:p>
      <w:pPr>
        <w:pStyle w:val="940"/>
        <w:pBdr/>
        <w:spacing/>
        <w:ind/>
        <w:rPr/>
      </w:pPr>
      <w:r>
        <w:rPr>
          <w:highlight w:val="none"/>
        </w:rPr>
        <w:t xml:space="preserve"> создание дизайна для мобильного приложения;</w:t>
      </w:r>
      <w:r>
        <w:rPr>
          <w:highlight w:val="none"/>
        </w:rPr>
      </w:r>
      <w:r/>
    </w:p>
    <w:p>
      <w:pPr>
        <w:pStyle w:val="940"/>
        <w:pBdr/>
        <w:spacing/>
        <w:ind/>
        <w:rPr/>
      </w:pPr>
      <w:r>
        <w:rPr>
          <w:highlight w:val="none"/>
        </w:rPr>
        <w:t xml:space="preserve"> разработка приложения в соответствии с техническим заданием.</w:t>
      </w:r>
      <w:r>
        <w:br w:type="page" w:clear="all"/>
      </w:r>
      <w:r/>
    </w:p>
    <w:p>
      <w:pPr>
        <w:pStyle w:val="913"/>
        <w:pBdr/>
        <w:spacing/>
        <w:ind/>
        <w:rPr/>
      </w:pPr>
      <w:r/>
      <w:bookmarkStart w:id="7" w:name="_Toc7"/>
      <w:r>
        <w:rPr>
          <w:highlight w:val="none"/>
        </w:rPr>
        <w:t xml:space="preserve">Анализ предметной области</w:t>
      </w:r>
      <w:bookmarkEnd w:id="7"/>
      <w:r/>
      <w:r/>
    </w:p>
    <w:p>
      <w:pPr>
        <w:pStyle w:val="914"/>
        <w:pBdr/>
        <w:spacing/>
        <w:ind/>
        <w:rPr/>
      </w:pPr>
      <w:r/>
      <w:bookmarkStart w:id="8" w:name="_Toc8"/>
      <w:r>
        <w:t xml:space="preserve">Актуальность</w:t>
      </w:r>
      <w:bookmarkEnd w:id="8"/>
      <w:r/>
      <w:r/>
    </w:p>
    <w:p>
      <w:pPr>
        <w:pStyle w:val="912"/>
        <w:pBdr/>
        <w:spacing/>
        <w:ind/>
        <w:rPr>
          <w:rFonts w:ascii="Times New Roman" w:hAnsi="Times New Roman" w:eastAsia="Times New Roman" w:cs="Times New Roman"/>
          <w:color w:val="000000" w:themeColor="text1"/>
        </w:rPr>
      </w:pPr>
      <w:r>
        <w:rPr>
          <w:rFonts w:ascii="Times New Roman" w:hAnsi="Times New Roman" w:eastAsia="Times New Roman" w:cs="Times New Roman"/>
          <w:color w:val="000000" w:themeColor="text1"/>
        </w:rPr>
        <w:t xml:space="preserve">Аренда инструментов для домашнего ремонта –</w:t>
      </w:r>
      <w:r>
        <w:rPr>
          <w:rFonts w:ascii="Times New Roman" w:hAnsi="Times New Roman" w:eastAsia="Times New Roman" w:cs="Times New Roman"/>
          <w:color w:val="000000" w:themeColor="text1"/>
        </w:rPr>
        <w:t xml:space="preserve"> это особенно актуальное и удобное решение</w:t>
      </w:r>
      <w:r>
        <w:rPr>
          <w:rFonts w:ascii="Times New Roman" w:hAnsi="Times New Roman" w:eastAsia="Times New Roman" w:cs="Times New Roman"/>
          <w:color w:val="000000" w:themeColor="text1"/>
        </w:rPr>
        <w:t xml:space="preserve"> в условиях современного динамичного рынка строительства и ремонта. С учетом растущей конкуренции и повышенного общественного интереса к улучшению жилищных условий, спрос на услуги по аренде инс</w:t>
      </w:r>
      <w:r>
        <w:rPr>
          <w:rFonts w:ascii="Times New Roman" w:hAnsi="Times New Roman" w:eastAsia="Times New Roman" w:cs="Times New Roman"/>
          <w:color w:val="000000" w:themeColor="text1"/>
        </w:rPr>
        <w:t xml:space="preserve">трументов непрерывно увеличивается.</w:t>
      </w:r>
      <w:r>
        <w:rPr>
          <w:rFonts w:ascii="Times New Roman" w:hAnsi="Times New Roman" w:eastAsia="Times New Roman" w:cs="Times New Roman"/>
          <w:color w:val="000000" w:themeColor="text1"/>
        </w:rPr>
      </w:r>
      <w:r>
        <w:rPr>
          <w:rFonts w:ascii="Times New Roman" w:hAnsi="Times New Roman" w:eastAsia="Times New Roman" w:cs="Times New Roman"/>
          <w:color w:val="000000" w:themeColor="text1"/>
        </w:rPr>
      </w:r>
    </w:p>
    <w:p>
      <w:pPr>
        <w:pStyle w:val="912"/>
        <w:pBdr/>
        <w:spacing/>
        <w:ind/>
        <w:rPr>
          <w:rFonts w:ascii="Times New Roman" w:hAnsi="Times New Roman" w:eastAsia="Times New Roman" w:cs="Times New Roman"/>
          <w:color w:val="000000" w:themeColor="text1"/>
        </w:rPr>
      </w:pPr>
      <w:r>
        <w:rPr>
          <w:rFonts w:ascii="Times New Roman" w:hAnsi="Times New Roman" w:eastAsia="Times New Roman" w:cs="Times New Roman"/>
          <w:color w:val="000000" w:themeColor="text1"/>
        </w:rPr>
        <w:t xml:space="preserve"> Одним из ключевых преимуществ аренды инструментов для ремонта дома является доступность широкого асс</w:t>
      </w:r>
      <w:r>
        <w:rPr>
          <w:rFonts w:ascii="Times New Roman" w:hAnsi="Times New Roman" w:eastAsia="Times New Roman" w:cs="Times New Roman"/>
          <w:color w:val="000000" w:themeColor="text1"/>
        </w:rPr>
        <w:t xml:space="preserve">ортимента инструментов без необходимости значительных финансовых вложений. Вместо того чтобы покупать дорогостоящее оборудование, которое может использоваться лишь время от времени, клиенты могут арендовать необходимые инструменты на нужный период времени.</w:t>
      </w:r>
      <w:r>
        <w:rPr>
          <w:rFonts w:ascii="Times New Roman" w:hAnsi="Times New Roman" w:eastAsia="Times New Roman" w:cs="Times New Roman"/>
          <w:color w:val="000000" w:themeColor="text1"/>
        </w:rPr>
      </w:r>
      <w:r>
        <w:rPr>
          <w:rFonts w:ascii="Times New Roman" w:hAnsi="Times New Roman" w:eastAsia="Times New Roman" w:cs="Times New Roman"/>
          <w:color w:val="000000" w:themeColor="text1"/>
        </w:rPr>
      </w:r>
    </w:p>
    <w:p>
      <w:pPr>
        <w:pStyle w:val="912"/>
        <w:pBdr/>
        <w:spacing/>
        <w:ind/>
        <w:rPr>
          <w:rFonts w:ascii="Times New Roman" w:hAnsi="Times New Roman" w:eastAsia="Times New Roman" w:cs="Times New Roman"/>
          <w:color w:val="000000" w:themeColor="text1"/>
        </w:rPr>
      </w:pPr>
      <w:r>
        <w:rPr>
          <w:rFonts w:ascii="Times New Roman" w:hAnsi="Times New Roman" w:eastAsia="Times New Roman" w:cs="Times New Roman"/>
          <w:color w:val="000000" w:themeColor="text1"/>
        </w:rPr>
        <w:t xml:space="preserve">Удобство также играет важную роль в в</w:t>
      </w:r>
      <w:r>
        <w:rPr>
          <w:rFonts w:ascii="Times New Roman" w:hAnsi="Times New Roman" w:eastAsia="Times New Roman" w:cs="Times New Roman"/>
          <w:color w:val="000000" w:themeColor="text1"/>
        </w:rPr>
        <w:t xml:space="preserve">ыборе аренды инструментов. Для временных ремонтных работ или проектов, требующих специализированных инструментов, аренда представляется более привлекательным вариантом по сравнению с их приобретением. Это также сокращает необходимость хранения большого кол</w:t>
      </w:r>
      <w:r>
        <w:rPr>
          <w:rFonts w:ascii="Times New Roman" w:hAnsi="Times New Roman" w:eastAsia="Times New Roman" w:cs="Times New Roman"/>
          <w:color w:val="000000" w:themeColor="text1"/>
        </w:rPr>
        <w:t xml:space="preserve">ичества инструментов после завершения работ, что освобождает пространство и упрощает хранение. </w:t>
      </w:r>
      <w:r>
        <w:rPr>
          <w:rFonts w:ascii="Times New Roman" w:hAnsi="Times New Roman" w:eastAsia="Times New Roman" w:cs="Times New Roman"/>
          <w:color w:val="000000" w:themeColor="text1"/>
        </w:rPr>
      </w:r>
      <w:r>
        <w:rPr>
          <w:rFonts w:ascii="Times New Roman" w:hAnsi="Times New Roman" w:eastAsia="Times New Roman" w:cs="Times New Roman"/>
          <w:color w:val="000000" w:themeColor="text1"/>
        </w:rPr>
      </w:r>
    </w:p>
    <w:p>
      <w:pPr>
        <w:pStyle w:val="912"/>
        <w:pBdr/>
        <w:spacing/>
        <w:ind/>
        <w:rPr>
          <w:rFonts w:ascii="Times New Roman" w:hAnsi="Times New Roman" w:eastAsia="Times New Roman" w:cs="Times New Roman"/>
          <w:color w:val="000000" w:themeColor="text1"/>
        </w:rPr>
      </w:pPr>
      <w:r>
        <w:rPr>
          <w:rFonts w:ascii="Times New Roman" w:hAnsi="Times New Roman" w:eastAsia="Times New Roman" w:cs="Times New Roman"/>
          <w:color w:val="000000" w:themeColor="text1"/>
        </w:rPr>
        <w:t xml:space="preserve">Более того, арендные компании часто предоставляют своим клиентам доступ к самому современному оборудованию, регулярно обновляя свой список инструментов. Это позвол</w:t>
      </w:r>
      <w:r>
        <w:rPr>
          <w:rFonts w:ascii="Times New Roman" w:hAnsi="Times New Roman" w:eastAsia="Times New Roman" w:cs="Times New Roman"/>
          <w:color w:val="000000" w:themeColor="text1"/>
        </w:rPr>
        <w:t xml:space="preserve">яет клиентам использовать самые передовые технологии и значительно повышает эффективность проводимых работ. </w:t>
      </w:r>
      <w:r>
        <w:rPr>
          <w:rFonts w:ascii="Times New Roman" w:hAnsi="Times New Roman" w:eastAsia="Times New Roman" w:cs="Times New Roman"/>
          <w:color w:val="000000" w:themeColor="text1"/>
        </w:rPr>
      </w:r>
      <w:r>
        <w:rPr>
          <w:rFonts w:ascii="Times New Roman" w:hAnsi="Times New Roman" w:eastAsia="Times New Roman" w:cs="Times New Roman"/>
          <w:color w:val="000000" w:themeColor="text1"/>
        </w:rPr>
      </w:r>
    </w:p>
    <w:p>
      <w:pPr>
        <w:pStyle w:val="912"/>
        <w:pBdr/>
        <w:spacing/>
        <w:ind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eastAsia="Times New Roman" w:cs="Times New Roman"/>
          <w:color w:val="000000" w:themeColor="text1"/>
        </w:rPr>
        <w:t xml:space="preserve">В целом, аренда инструментов для ремонта является не только удобным, но и экономически выгодным решением для широкого круга клиентов, помогая им усп</w:t>
      </w:r>
      <w:r>
        <w:rPr>
          <w:rFonts w:ascii="Times New Roman" w:hAnsi="Times New Roman" w:eastAsia="Times New Roman" w:cs="Times New Roman"/>
          <w:color w:val="000000" w:themeColor="text1"/>
        </w:rPr>
        <w:t xml:space="preserve">ешно осуществить различные строительные и ремонтные проекты без значительных финансовых вложений. Это открывает новые возможности для тех, кто хочет обновить свой дом, но не желает замораживать большие суммы на покупку инструментов.</w:t>
      </w:r>
      <w:r>
        <w:rPr>
          <w:rFonts w:ascii="Times New Roman" w:hAnsi="Times New Roman" w:cs="Times New Roman"/>
          <w:color w:val="000000" w:themeColor="text1"/>
        </w:rPr>
      </w:r>
      <w:r>
        <w:rPr>
          <w:rFonts w:ascii="Times New Roman" w:hAnsi="Times New Roman" w:cs="Times New Roman"/>
          <w:color w:val="000000" w:themeColor="text1"/>
        </w:rPr>
      </w:r>
    </w:p>
    <w:p>
      <w:pPr>
        <w:pStyle w:val="914"/>
        <w:pBdr/>
        <w:spacing/>
        <w:ind/>
        <w:rPr/>
      </w:pPr>
      <w:r/>
      <w:bookmarkStart w:id="9" w:name="_Toc9"/>
      <w:r>
        <w:rPr>
          <w:highlight w:val="none"/>
        </w:rPr>
        <w:t xml:space="preserve">Обзор аналогов</w:t>
      </w:r>
      <w:bookmarkEnd w:id="9"/>
      <w:r/>
      <w:r/>
    </w:p>
    <w:p>
      <w:pPr>
        <w:pStyle w:val="912"/>
        <w:pBdr/>
        <w:spacing/>
        <w:ind/>
        <w:rPr>
          <w:highlight w:val="none"/>
          <w14:ligatures w14:val="none"/>
        </w:rPr>
      </w:pPr>
      <w:r>
        <w:t xml:space="preserve">Изучение аналогичных услуг аренды инструментов представляет собой важный этап в разработке платформы. Этот анализ поможет глубже понять потребности и предпочтения целевой аудитории, что в свою очере</w:t>
      </w:r>
      <w:r>
        <w:t xml:space="preserve">дь позволит лучше определить концепцию, цели и функциональные задачи нашего сервиса. Полученная информация поможет разработать более удобный и эффективный в использовании сервис аренды инструментов, который полностью удовлетворит потребности пользователей.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15"/>
        <w:pBdr/>
        <w:spacing/>
        <w:ind/>
        <w:rPr>
          <w14:ligatures w14:val="none"/>
        </w:rPr>
      </w:pPr>
      <w:r/>
      <w:bookmarkStart w:id="10" w:name="_Toc10"/>
      <w:r>
        <w:rPr>
          <w:highlight w:val="none"/>
        </w:rPr>
        <w:t xml:space="preserve">ВиРент</w:t>
      </w:r>
      <w:r>
        <w:rPr>
          <w14:ligatures w14:val="none"/>
        </w:rPr>
      </w:r>
      <w:bookmarkEnd w:id="10"/>
      <w:r>
        <w:rPr>
          <w14:ligatures w14:val="none"/>
        </w:rPr>
      </w:r>
      <w:r>
        <w:rPr>
          <w14:ligatures w14:val="none"/>
        </w:rPr>
      </w:r>
    </w:p>
    <w:p>
      <w:pPr>
        <w:pStyle w:val="912"/>
        <w:pBdr/>
        <w:spacing/>
        <w:ind/>
        <w:rPr>
          <w:highlight w:val="none"/>
          <w14:ligatures w14:val="none"/>
        </w:rPr>
      </w:pPr>
      <w:r>
        <w:rPr>
          <w:highlight w:val="none"/>
        </w:rPr>
        <w:t xml:space="preserve">ВиРент – </w:t>
      </w:r>
      <w:r>
        <w:rPr>
          <w:highlight w:val="none"/>
        </w:rPr>
        <w:t xml:space="preserve">это дочерняя компания «ВсеИнструменты.ру», которая пре</w:t>
      </w:r>
      <w:r>
        <w:rPr>
          <w:highlight w:val="none"/>
        </w:rPr>
        <w:t xml:space="preserve">длагает выгодную аренду инструментов и оборудования. ВиРент предлагает широкий выбор моделей инструментов, а так же берет на себя обязательства по ремонту и доставке. Клиенты могут в короткий срок оформить заявку и в течении дня инструмент будет доставлен.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20"/>
        <w:pBdr/>
        <w:spacing/>
        <w:ind/>
        <w:rPr>
          <w14:ligatures w14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350476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4555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39789" cy="33504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0pt;height:263.82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14:ligatures w14:val="none"/>
        </w:rPr>
      </w:r>
      <w:r>
        <w:rPr>
          <w14:ligatures w14:val="none"/>
        </w:rPr>
      </w:r>
    </w:p>
    <w:p>
      <w:pPr>
        <w:pStyle w:val="920"/>
        <w:pBdr/>
        <w:spacing/>
        <w:ind/>
        <w:rPr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1</w:t>
      </w:r>
      <w:r>
        <w:fldChar w:fldCharType="end"/>
      </w:r>
      <w:r>
        <w:t xml:space="preserve"> – Интерфейс ВиРент</w:t>
      </w:r>
      <w:r/>
    </w:p>
    <w:p>
      <w:pPr>
        <w:pStyle w:val="912"/>
        <w:pBdr/>
        <w:spacing/>
        <w:ind/>
        <w:rPr>
          <w:highlight w:val="none"/>
        </w:rPr>
      </w:pPr>
      <w:r>
        <w:t xml:space="preserve">Достоинства:</w:t>
      </w:r>
      <w:r>
        <w:rPr>
          <w:highlight w:val="none"/>
        </w:rPr>
      </w:r>
      <w:r>
        <w:rPr>
          <w:highlight w:val="none"/>
        </w:rPr>
      </w:r>
    </w:p>
    <w:p>
      <w:pPr>
        <w:pStyle w:val="940"/>
        <w:pBdr/>
        <w:spacing/>
        <w:ind/>
        <w:rPr>
          <w:highlight w:val="none"/>
        </w:rPr>
      </w:pPr>
      <w:r>
        <w:rPr>
          <w:highlight w:val="none"/>
        </w:rPr>
        <w:t xml:space="preserve"> большой выбор моделей оборудования и инструментов;</w:t>
      </w:r>
      <w:r>
        <w:rPr>
          <w:highlight w:val="none"/>
        </w:rPr>
      </w:r>
      <w:r>
        <w:rPr>
          <w:highlight w:val="none"/>
        </w:rPr>
      </w:r>
    </w:p>
    <w:p>
      <w:pPr>
        <w:pStyle w:val="940"/>
        <w:pBdr/>
        <w:spacing/>
        <w:ind/>
        <w:rPr>
          <w:highlight w:val="none"/>
        </w:rPr>
      </w:pPr>
      <w:r>
        <w:rPr>
          <w:highlight w:val="none"/>
        </w:rPr>
        <w:t xml:space="preserve"> быстрая и бесплатная доставка оборудования любых габаритов;</w:t>
      </w:r>
      <w:r>
        <w:rPr>
          <w:highlight w:val="none"/>
        </w:rPr>
      </w:r>
      <w:r>
        <w:rPr>
          <w:highlight w:val="none"/>
        </w:rPr>
      </w:r>
    </w:p>
    <w:p>
      <w:pPr>
        <w:pStyle w:val="940"/>
        <w:pBdr/>
        <w:spacing/>
        <w:ind/>
        <w:rPr>
          <w:highlight w:val="none"/>
        </w:rPr>
      </w:pPr>
      <w:r>
        <w:rPr>
          <w:highlight w:val="none"/>
        </w:rPr>
        <w:t xml:space="preserve"> выездное обслуживание;</w:t>
      </w:r>
      <w:r>
        <w:rPr>
          <w:highlight w:val="none"/>
        </w:rPr>
      </w:r>
      <w:r>
        <w:rPr>
          <w:highlight w:val="none"/>
        </w:rPr>
      </w:r>
    </w:p>
    <w:p>
      <w:pPr>
        <w:pStyle w:val="940"/>
        <w:pBdr/>
        <w:spacing/>
        <w:ind/>
        <w:rPr>
          <w:highlight w:val="none"/>
        </w:rPr>
      </w:pPr>
      <w:r>
        <w:rPr>
          <w:highlight w:val="none"/>
        </w:rPr>
        <w:t xml:space="preserve"> скидки в зависимости от срока аренды;</w:t>
      </w:r>
      <w:r>
        <w:rPr>
          <w:highlight w:val="none"/>
        </w:rPr>
      </w:r>
      <w:r>
        <w:rPr>
          <w:highlight w:val="none"/>
        </w:rPr>
      </w:r>
    </w:p>
    <w:p>
      <w:pPr>
        <w:pStyle w:val="940"/>
        <w:pBdr/>
        <w:spacing/>
        <w:ind/>
        <w:rPr>
          <w:highlight w:val="none"/>
        </w:rPr>
      </w:pPr>
      <w:r>
        <w:rPr>
          <w:highlight w:val="none"/>
        </w:rPr>
        <w:t xml:space="preserve"> частые акции и скидки;</w:t>
      </w:r>
      <w:r>
        <w:rPr>
          <w:highlight w:val="none"/>
        </w:rPr>
      </w:r>
      <w:r>
        <w:rPr>
          <w:highlight w:val="none"/>
        </w:rPr>
      </w:r>
    </w:p>
    <w:p>
      <w:pPr>
        <w:pStyle w:val="940"/>
        <w:pBdr/>
        <w:spacing/>
        <w:ind/>
        <w:rPr>
          <w:highlight w:val="none"/>
        </w:rPr>
      </w:pPr>
      <w:r>
        <w:rPr>
          <w:highlight w:val="none"/>
        </w:rPr>
        <w:t xml:space="preserve"> работает по всей России;</w:t>
      </w:r>
      <w:r>
        <w:rPr>
          <w:highlight w:val="none"/>
        </w:rPr>
      </w:r>
      <w:r>
        <w:rPr>
          <w:highlight w:val="none"/>
        </w:rPr>
      </w:r>
    </w:p>
    <w:p>
      <w:pPr>
        <w:pStyle w:val="940"/>
        <w:pBdr/>
        <w:spacing/>
        <w:ind/>
        <w:rPr>
          <w:highlight w:val="none"/>
        </w:rPr>
      </w:pPr>
      <w:r>
        <w:rPr>
          <w:highlight w:val="none"/>
        </w:rPr>
        <w:t xml:space="preserve"> современное оборудование.</w:t>
      </w:r>
      <w:r>
        <w:rPr>
          <w:highlight w:val="none"/>
        </w:rPr>
      </w:r>
      <w:r>
        <w:rPr>
          <w:highlight w:val="none"/>
        </w:rPr>
      </w:r>
    </w:p>
    <w:p>
      <w:pPr>
        <w:pStyle w:val="912"/>
        <w:pBdr/>
        <w:spacing/>
        <w:ind/>
        <w:rPr>
          <w:highlight w:val="none"/>
        </w:rPr>
      </w:pPr>
      <w:r>
        <w:rPr>
          <w:highlight w:val="none"/>
        </w:rPr>
        <w:t xml:space="preserve">Недостатки:</w:t>
      </w:r>
      <w:r>
        <w:rPr>
          <w:highlight w:val="none"/>
        </w:rPr>
      </w:r>
      <w:r>
        <w:rPr>
          <w:highlight w:val="none"/>
        </w:rPr>
      </w:r>
    </w:p>
    <w:p>
      <w:pPr>
        <w:pStyle w:val="940"/>
        <w:pBdr/>
        <w:spacing/>
        <w:ind/>
        <w:rPr/>
      </w:pPr>
      <w:r>
        <w:rPr>
          <w:highlight w:val="none"/>
        </w:rPr>
        <w:t xml:space="preserve"> более высокие цены в сравнении с другими компаниями;</w:t>
      </w:r>
      <w:r>
        <w:rPr>
          <w:highlight w:val="none"/>
        </w:rPr>
      </w:r>
      <w:r/>
    </w:p>
    <w:p>
      <w:pPr>
        <w:pStyle w:val="940"/>
        <w:pBdr/>
        <w:spacing/>
        <w:ind/>
        <w:rPr/>
      </w:pPr>
      <w:r>
        <w:rPr>
          <w:highlight w:val="none"/>
        </w:rPr>
        <w:t xml:space="preserve"> для физических лиц, помимо оплаты услуги аренды, необходимо внести залог.</w:t>
      </w:r>
      <w:r>
        <w:rPr>
          <w:highlight w:val="none"/>
        </w:rPr>
      </w:r>
      <w:r/>
    </w:p>
    <w:p>
      <w:pPr>
        <w:pStyle w:val="915"/>
        <w:pBdr/>
        <w:spacing/>
        <w:ind/>
        <w:rPr/>
      </w:pPr>
      <w:r/>
      <w:bookmarkStart w:id="11" w:name="_Toc11"/>
      <w:r>
        <w:t xml:space="preserve">Прокат36</w:t>
      </w:r>
      <w:bookmarkEnd w:id="11"/>
      <w:r/>
      <w:r/>
    </w:p>
    <w:p>
      <w:pPr>
        <w:pStyle w:val="912"/>
        <w:pBdr/>
        <w:spacing/>
        <w:ind/>
        <w:rPr/>
      </w:pPr>
      <w:r>
        <w:t xml:space="preserve">Прокат36 – это сервис по аренде инструментов работающий в городе Воронеж. Компания специализируется на аренде и ремонте строительного инструмента и оборудования.</w:t>
      </w:r>
      <w:r/>
    </w:p>
    <w:p>
      <w:pPr>
        <w:pStyle w:val="912"/>
        <w:pBdr/>
        <w:spacing/>
        <w:ind w:firstLine="0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74065" cy="295673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09650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5674063" cy="29567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46.78pt;height:232.81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  <w:t xml:space="preserve"> </w:t>
      </w:r>
      <w:r/>
    </w:p>
    <w:p>
      <w:pPr>
        <w:pStyle w:val="920"/>
        <w:pBdr/>
        <w:spacing/>
        <w:ind/>
        <w:rPr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2</w:t>
      </w:r>
      <w:r>
        <w:fldChar w:fldCharType="end"/>
      </w:r>
      <w:r>
        <w:t xml:space="preserve"> – Интерфейс Прокат36</w:t>
      </w:r>
      <w:r/>
    </w:p>
    <w:p>
      <w:pPr>
        <w:pStyle w:val="912"/>
        <w:pBdr/>
        <w:spacing/>
        <w:ind/>
        <w:rPr>
          <w:highlight w:val="none"/>
        </w:rPr>
      </w:pPr>
      <w:r>
        <w:t xml:space="preserve">Достоинства:</w:t>
      </w:r>
      <w:r>
        <w:rPr>
          <w:highlight w:val="none"/>
        </w:rPr>
      </w:r>
      <w:r>
        <w:rPr>
          <w:highlight w:val="none"/>
        </w:rPr>
      </w:r>
    </w:p>
    <w:p>
      <w:pPr>
        <w:pStyle w:val="940"/>
        <w:pBdr/>
        <w:spacing/>
        <w:ind/>
        <w:rPr>
          <w:highlight w:val="none"/>
        </w:rPr>
      </w:pPr>
      <w:r>
        <w:rPr>
          <w:highlight w:val="none"/>
        </w:rPr>
        <w:t xml:space="preserve"> низкие цены и специальные тарифы для постоянных клиентов;</w:t>
      </w:r>
      <w:r>
        <w:rPr>
          <w:highlight w:val="none"/>
        </w:rPr>
      </w:r>
      <w:r>
        <w:rPr>
          <w:highlight w:val="none"/>
        </w:rPr>
      </w:r>
    </w:p>
    <w:p>
      <w:pPr>
        <w:pStyle w:val="940"/>
        <w:pBdr/>
        <w:spacing/>
        <w:ind/>
        <w:rPr>
          <w:highlight w:val="none"/>
        </w:rPr>
      </w:pPr>
      <w:r>
        <w:rPr>
          <w:highlight w:val="none"/>
        </w:rPr>
        <w:t xml:space="preserve"> возможность выдачи инструмента в нерабочее время;</w:t>
      </w:r>
      <w:r>
        <w:rPr>
          <w:highlight w:val="none"/>
        </w:rPr>
      </w:r>
      <w:r>
        <w:rPr>
          <w:highlight w:val="none"/>
        </w:rPr>
      </w:r>
    </w:p>
    <w:p>
      <w:pPr>
        <w:pStyle w:val="940"/>
        <w:pBdr/>
        <w:spacing/>
        <w:ind/>
        <w:rPr>
          <w:highlight w:val="none"/>
        </w:rPr>
      </w:pPr>
      <w:r>
        <w:rPr>
          <w:highlight w:val="none"/>
        </w:rPr>
        <w:t xml:space="preserve"> помимо ремонта и обслуживания оборудования предоставляемого в аренду, занимаются ремонтом клиентского оборудования;</w:t>
      </w:r>
      <w:r>
        <w:rPr>
          <w:highlight w:val="none"/>
        </w:rPr>
      </w:r>
      <w:r>
        <w:rPr>
          <w:highlight w:val="none"/>
        </w:rPr>
      </w:r>
    </w:p>
    <w:p>
      <w:pPr>
        <w:pStyle w:val="940"/>
        <w:pBdr/>
        <w:spacing/>
        <w:ind/>
        <w:rPr>
          <w:highlight w:val="none"/>
        </w:rPr>
      </w:pPr>
      <w:r>
        <w:rPr>
          <w:highlight w:val="none"/>
        </w:rPr>
        <w:t xml:space="preserve"> постоянные скидки в выходные дни 50%.</w:t>
      </w:r>
      <w:r>
        <w:rPr>
          <w:highlight w:val="none"/>
        </w:rPr>
      </w:r>
      <w:r>
        <w:rPr>
          <w:highlight w:val="none"/>
        </w:rPr>
      </w:r>
    </w:p>
    <w:p>
      <w:pPr>
        <w:pStyle w:val="912"/>
        <w:pBdr/>
        <w:spacing/>
        <w:ind/>
        <w:rPr>
          <w:highlight w:val="none"/>
        </w:rPr>
      </w:pPr>
      <w:r>
        <w:rPr>
          <w:highlight w:val="none"/>
        </w:rPr>
        <w:t xml:space="preserve">Недостатки:</w:t>
      </w:r>
      <w:r>
        <w:rPr>
          <w:highlight w:val="none"/>
        </w:rPr>
      </w:r>
      <w:r>
        <w:rPr>
          <w:highlight w:val="none"/>
        </w:rPr>
      </w:r>
    </w:p>
    <w:p>
      <w:pPr>
        <w:pStyle w:val="940"/>
        <w:pBdr/>
        <w:spacing/>
        <w:ind/>
        <w:rPr/>
      </w:pPr>
      <w:r>
        <w:rPr>
          <w:highlight w:val="none"/>
        </w:rPr>
        <w:t xml:space="preserve"> нет конкретных сроков, когда свяжутся с клиентом после отправки заявки;</w:t>
      </w:r>
      <w:r>
        <w:rPr>
          <w:highlight w:val="none"/>
        </w:rPr>
      </w:r>
      <w:r/>
    </w:p>
    <w:p>
      <w:pPr>
        <w:pStyle w:val="940"/>
        <w:pBdr/>
        <w:spacing/>
        <w:ind/>
        <w:rPr/>
      </w:pPr>
      <w:r>
        <w:rPr>
          <w:highlight w:val="none"/>
        </w:rPr>
        <w:t xml:space="preserve"> нет возможности настроить заранее требуемый срок аренды, необходимо обсуждать это с работником компании;</w:t>
      </w:r>
      <w:r>
        <w:rPr>
          <w:highlight w:val="none"/>
        </w:rPr>
      </w:r>
      <w:r/>
    </w:p>
    <w:p>
      <w:pPr>
        <w:pStyle w:val="940"/>
        <w:pBdr/>
        <w:spacing/>
        <w:ind/>
        <w:rPr/>
      </w:pPr>
      <w:r>
        <w:rPr>
          <w:highlight w:val="none"/>
        </w:rPr>
        <w:t xml:space="preserve"> небольшой выбор инструментов.</w:t>
      </w:r>
      <w:r>
        <w:br w:type="page" w:clear="all"/>
      </w:r>
      <w:r>
        <w:rPr>
          <w:highlight w:val="none"/>
        </w:rPr>
      </w:r>
      <w:r/>
    </w:p>
    <w:p>
      <w:pPr>
        <w:pStyle w:val="937"/>
        <w:pBdr/>
        <w:spacing/>
        <w:ind/>
        <w:rPr/>
      </w:pPr>
      <w:r/>
      <w:bookmarkStart w:id="12" w:name="_Toc12"/>
      <w:r>
        <w:rPr>
          <w:highlight w:val="none"/>
        </w:rPr>
        <w:t xml:space="preserve">Бригадир</w:t>
      </w:r>
      <w:r>
        <w:rPr>
          <w:highlight w:val="none"/>
        </w:rPr>
      </w:r>
      <w:bookmarkEnd w:id="12"/>
      <w:r/>
      <w:r/>
    </w:p>
    <w:p>
      <w:pPr>
        <w:pStyle w:val="912"/>
        <w:pBdr/>
        <w:spacing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Бригадир – </w:t>
      </w:r>
      <w:r>
        <w:rPr>
          <w:rFonts w:ascii="Times New Roman" w:hAnsi="Times New Roman" w:cs="Times New Roman"/>
          <w:sz w:val="28"/>
          <w:szCs w:val="28"/>
        </w:rPr>
        <w:t xml:space="preserve">это сервис по аренде инструментов работающий в городе Воронеж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  <w:t xml:space="preserve"> Данное приложение предоставляет возможность арендовать инструмент посуточно.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912"/>
        <w:pBdr/>
        <w:spacing/>
        <w:ind w:firstLine="0"/>
        <w:rPr>
          <w:highlight w:val="none"/>
          <w:lang w:eastAsia="ru-RU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4233727"/>
                <wp:effectExtent l="0" t="0" r="0" b="0"/>
                <wp:docPr id="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35726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rot="0" flipH="0" flipV="0">
                          <a:off x="0" y="0"/>
                          <a:ext cx="5939789" cy="42337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0pt;height:333.36pt;mso-wrap-distance-left:0.00pt;mso-wrap-distance-top:0.00pt;mso-wrap-distance-right:0.00pt;mso-wrap-distance-bottom:0.00pt;rotation:0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  <w:lang w:eastAsia="ru-RU"/>
        </w:rPr>
      </w:r>
      <w:r>
        <w:rPr>
          <w:highlight w:val="none"/>
          <w:lang w:eastAsia="ru-RU"/>
        </w:rPr>
      </w:r>
    </w:p>
    <w:p>
      <w:pPr>
        <w:pStyle w:val="920"/>
        <w:pBdr/>
        <w:spacing/>
        <w:ind/>
        <w:rPr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3</w:t>
      </w:r>
      <w:r>
        <w:fldChar w:fldCharType="end"/>
      </w:r>
      <w:r>
        <w:t xml:space="preserve"> – Интерфейс Бригадир</w:t>
      </w:r>
      <w:r>
        <w:rPr>
          <w:highlight w:val="none"/>
          <w:lang w:eastAsia="ru-RU"/>
        </w:rPr>
      </w:r>
      <w:r/>
    </w:p>
    <w:p>
      <w:pPr>
        <w:pStyle w:val="912"/>
        <w:pBdr/>
        <w:spacing/>
        <w:ind/>
        <w:rPr/>
      </w:pPr>
      <w:r>
        <w:t xml:space="preserve">Достоинства:</w:t>
      </w:r>
      <w:r/>
    </w:p>
    <w:p>
      <w:pPr>
        <w:pStyle w:val="940"/>
        <w:pBdr/>
        <w:spacing/>
        <w:ind/>
        <w:rPr/>
      </w:pPr>
      <w:r>
        <w:rPr>
          <w:lang w:val="en-US"/>
        </w:rPr>
        <w:t xml:space="preserve"> </w:t>
      </w:r>
      <w:r>
        <w:t xml:space="preserve">возможность аренды с оператором;</w:t>
      </w:r>
      <w:r/>
    </w:p>
    <w:p>
      <w:pPr>
        <w:pStyle w:val="940"/>
        <w:pBdr/>
        <w:spacing/>
        <w:ind/>
        <w:rPr/>
      </w:pPr>
      <w:r>
        <w:t xml:space="preserve"> доставка в любое удобное клиенту время;</w:t>
      </w:r>
      <w:r/>
    </w:p>
    <w:p>
      <w:pPr>
        <w:pStyle w:val="940"/>
        <w:pBdr/>
        <w:spacing/>
        <w:ind/>
        <w:rPr/>
      </w:pPr>
      <w:r>
        <w:t xml:space="preserve"> диагностика и ремонт инструмента круглосуточно</w:t>
      </w:r>
      <w:r>
        <w:t xml:space="preserve">;</w:t>
      </w:r>
      <w:r/>
    </w:p>
    <w:p>
      <w:pPr>
        <w:pStyle w:val="940"/>
        <w:pBdr/>
        <w:spacing/>
        <w:ind/>
        <w:rPr/>
      </w:pPr>
      <w:r>
        <w:t xml:space="preserve"> акция на вечерний прокат инструментов и оборудования;</w:t>
      </w:r>
      <w:r/>
    </w:p>
    <w:p>
      <w:pPr>
        <w:pStyle w:val="940"/>
        <w:pBdr/>
        <w:spacing/>
        <w:ind/>
        <w:rPr/>
      </w:pPr>
      <w:r>
        <w:rPr>
          <w:lang w:eastAsia="ru-RU"/>
        </w:rPr>
        <w:t xml:space="preserve"> чем больше суток </w:t>
      </w:r>
      <w:r>
        <w:rPr>
          <w:lang w:eastAsia="ru-RU"/>
        </w:rPr>
        <w:t xml:space="preserve">аренды</w:t>
      </w:r>
      <w:r>
        <w:rPr>
          <w:lang w:eastAsia="ru-RU"/>
        </w:rPr>
        <w:t xml:space="preserve"> тем меньше итоговая цена.</w:t>
      </w:r>
      <w:r>
        <w:rPr>
          <w:highlight w:val="none"/>
        </w:rPr>
      </w:r>
      <w:r/>
    </w:p>
    <w:p>
      <w:pPr>
        <w:pStyle w:val="91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12"/>
        <w:pBdr/>
        <w:spacing/>
        <w:ind/>
        <w:rPr>
          <w:highlight w:val="none"/>
        </w:rPr>
      </w:pPr>
      <w:r>
        <w:t xml:space="preserve">Недостатки:</w:t>
      </w:r>
      <w:r>
        <w:rPr>
          <w:highlight w:val="none"/>
        </w:rPr>
      </w:r>
      <w:r>
        <w:rPr>
          <w:highlight w:val="none"/>
        </w:rPr>
      </w:r>
    </w:p>
    <w:p>
      <w:pPr>
        <w:pStyle w:val="940"/>
        <w:pBdr/>
        <w:spacing/>
        <w:ind/>
        <w:rPr/>
      </w:pPr>
      <w:r>
        <w:t xml:space="preserve"> н</w:t>
      </w:r>
      <w:r>
        <w:t xml:space="preserve">ет конкретных сроков, когда свяжутся с клиентом после отправки заявки;</w:t>
      </w:r>
      <w:r/>
    </w:p>
    <w:p>
      <w:pPr>
        <w:pStyle w:val="940"/>
        <w:pBdr/>
        <w:spacing/>
        <w:ind/>
        <w:rPr/>
      </w:pPr>
      <w:r>
        <w:t xml:space="preserve"> н</w:t>
      </w:r>
      <w:r>
        <w:t xml:space="preserve">ет возможности настроить заранее требуемый срок аренды, необходимо обсуждать это с работником компании;</w:t>
      </w:r>
      <w:r/>
    </w:p>
    <w:p>
      <w:pPr>
        <w:pStyle w:val="940"/>
        <w:pBdr/>
        <w:spacing/>
        <w:ind/>
        <w:rPr>
          <w:rFonts w:cs="Times New Roman"/>
          <w:szCs w:val="28"/>
        </w:rPr>
      </w:pPr>
      <w:r>
        <w:rPr>
          <w:rFonts w:ascii="ProximaNova" w:hAnsi="ProximaNova"/>
          <w:color w:val="000000"/>
          <w:sz w:val="26"/>
          <w:szCs w:val="26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 xml:space="preserve">за оборудование вносится возвратно-денежный залог. Для лиц без прописки в Воронеже или близлежащих населенных пунктах, залог может быть увеличен;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940"/>
        <w:pBdr/>
        <w:spacing/>
        <w:ind/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 xml:space="preserve">при отсутствии данных о месте проживания арендатора оборудование может быть выдано под залог, равный его полной стоимости.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937"/>
        <w:pBdr/>
        <w:spacing/>
        <w:ind/>
        <w:rPr>
          <w:rFonts w:cs="Times New Roman"/>
        </w:rPr>
      </w:pPr>
      <w:r/>
      <w:bookmarkStart w:id="13" w:name="_Toc13"/>
      <w:r>
        <w:rPr>
          <w:rFonts w:cs="Times New Roman"/>
          <w:color w:val="000000"/>
          <w:szCs w:val="28"/>
          <w:highlight w:val="none"/>
          <w:shd w:val="clear" w:color="auto" w:fill="ffffff"/>
        </w:rPr>
        <w:t xml:space="preserve">Стройшеринг</w:t>
      </w:r>
      <w:r>
        <w:rPr>
          <w:rFonts w:cs="Times New Roman"/>
        </w:rPr>
      </w:r>
      <w:bookmarkEnd w:id="13"/>
      <w:r>
        <w:rPr>
          <w:rFonts w:cs="Times New Roman"/>
        </w:rPr>
      </w:r>
      <w:r>
        <w:rPr>
          <w:rFonts w:cs="Times New Roman"/>
        </w:rPr>
      </w:r>
    </w:p>
    <w:p>
      <w:pPr>
        <w:pStyle w:val="912"/>
        <w:pBdr/>
        <w:spacing/>
        <w:ind/>
        <w:rPr>
          <w:highlight w:val="none"/>
          <w:lang w:eastAsia="ru-RU"/>
          <w14:ligatures w14:val="none"/>
        </w:rPr>
      </w:pPr>
      <w:r>
        <w:rPr>
          <w:highlight w:val="none"/>
        </w:rPr>
        <w:t xml:space="preserve">Стройшеринг – </w:t>
      </w:r>
      <w:r>
        <w:rPr>
          <w:lang w:eastAsia="ru-RU"/>
        </w:rPr>
        <w:t xml:space="preserve">это приложение для аренды строительного инструмента. Приложение предоставляет прокат и аренду инструмента по всей России. </w:t>
      </w:r>
      <w:r>
        <w:rPr>
          <w:highlight w:val="none"/>
          <w:lang w:eastAsia="ru-RU"/>
          <w14:ligatures w14:val="none"/>
        </w:rPr>
      </w:r>
      <w:r>
        <w:rPr>
          <w:highlight w:val="none"/>
          <w:lang w:eastAsia="ru-RU"/>
          <w14:ligatures w14:val="none"/>
        </w:rPr>
      </w:r>
    </w:p>
    <w:p>
      <w:pPr>
        <w:pStyle w:val="912"/>
        <w:pBdr/>
        <w:spacing/>
        <w:ind w:firstLine="709"/>
        <w:rPr>
          <w14:ligatures w14:val="none"/>
        </w:rPr>
      </w:pPr>
      <w:r>
        <w:rPr>
          <w:highlight w:val="none"/>
          <w:lang w:eastAsia="ru-RU"/>
        </w:rPr>
      </w: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83540" cy="3846168"/>
                <wp:effectExtent l="0" t="0" r="0" b="0"/>
                <wp:docPr id="4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90253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5283539" cy="38461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16.03pt;height:302.85pt;mso-wrap-distance-left:0.00pt;mso-wrap-distance-top:0.00pt;mso-wrap-distance-right:0.00pt;mso-wrap-distance-bottom:0.00pt;rotation:0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14:ligatures w14:val="none"/>
        </w:rPr>
      </w:r>
      <w:r>
        <w:rPr>
          <w14:ligatures w14:val="none"/>
        </w:rPr>
      </w:r>
    </w:p>
    <w:p>
      <w:pPr>
        <w:pStyle w:val="920"/>
        <w:pBdr/>
        <w:spacing/>
        <w:ind/>
        <w:rPr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4</w:t>
      </w:r>
      <w:r>
        <w:fldChar w:fldCharType="end"/>
      </w:r>
      <w:r>
        <w:t xml:space="preserve"> – Интерфейс Стройшеринг </w:t>
      </w:r>
      <w:r/>
    </w:p>
    <w:p>
      <w:pPr>
        <w:pStyle w:val="912"/>
        <w:pBdr/>
        <w:spacing/>
        <w:ind/>
        <w:rPr/>
      </w:pPr>
      <w:r>
        <w:t xml:space="preserve">Достоинства:</w:t>
      </w:r>
      <w:r/>
    </w:p>
    <w:p>
      <w:pPr>
        <w:pStyle w:val="940"/>
        <w:pBdr/>
        <w:spacing/>
        <w:ind/>
        <w:rPr/>
      </w:pPr>
      <w:r>
        <w:rPr>
          <w:lang w:val="en-US"/>
        </w:rPr>
        <w:t xml:space="preserve"> </w:t>
      </w:r>
      <w:r>
        <w:t xml:space="preserve">система </w:t>
      </w:r>
      <w:r>
        <w:t xml:space="preserve">промокодов</w:t>
      </w:r>
      <w:r>
        <w:t xml:space="preserve">;</w:t>
      </w:r>
      <w:r/>
    </w:p>
    <w:p>
      <w:pPr>
        <w:pStyle w:val="940"/>
        <w:pBdr/>
        <w:spacing/>
        <w:ind/>
        <w:rPr/>
      </w:pPr>
      <w:r>
        <w:t xml:space="preserve"> четыре формы оплаты</w:t>
      </w:r>
      <w:r>
        <w:t xml:space="preserve">;</w:t>
      </w:r>
      <w:r/>
    </w:p>
    <w:p>
      <w:pPr>
        <w:pStyle w:val="940"/>
        <w:pBdr/>
        <w:spacing/>
        <w:ind/>
        <w:rPr/>
      </w:pPr>
      <w:r>
        <w:t xml:space="preserve"> </w:t>
      </w:r>
      <w:r>
        <w:t xml:space="preserve">возможность приоритетной доставки за дополнительную плату</w:t>
      </w:r>
      <w:r>
        <w:t xml:space="preserve">;</w:t>
      </w:r>
      <w:r/>
    </w:p>
    <w:p>
      <w:pPr>
        <w:pStyle w:val="940"/>
        <w:pBdr/>
        <w:spacing/>
        <w:ind/>
        <w:rPr>
          <w:lang w:eastAsia="ru-RU"/>
        </w:rPr>
      </w:pPr>
      <w:r>
        <w:rPr>
          <w:lang w:eastAsia="ru-RU"/>
        </w:rPr>
        <w:t xml:space="preserve"> получение подарков и </w:t>
      </w:r>
      <w:r>
        <w:rPr>
          <w:lang w:eastAsia="ru-RU"/>
        </w:rPr>
        <w:t xml:space="preserve">кэшбэков</w:t>
      </w:r>
      <w:r>
        <w:rPr>
          <w:lang w:eastAsia="ru-RU"/>
        </w:rPr>
        <w:t xml:space="preserve"> с заказов. </w:t>
      </w:r>
      <w:r>
        <w:rPr>
          <w:lang w:eastAsia="ru-RU"/>
        </w:rPr>
        <w:t xml:space="preserve">Оплата заказа бонусными баллами</w:t>
      </w:r>
      <w:r>
        <w:rPr>
          <w:lang w:eastAsia="ru-RU"/>
        </w:rPr>
        <w:t xml:space="preserve">.</w:t>
      </w:r>
      <w:r>
        <w:rPr>
          <w:lang w:eastAsia="ru-RU"/>
        </w:rPr>
      </w:r>
      <w:r>
        <w:rPr>
          <w:lang w:eastAsia="ru-RU"/>
        </w:rPr>
      </w:r>
    </w:p>
    <w:p>
      <w:pPr>
        <w:pStyle w:val="912"/>
        <w:pBdr/>
        <w:spacing/>
        <w:ind/>
        <w:rPr/>
      </w:pPr>
      <w:r>
        <w:t xml:space="preserve">Недостатки:</w:t>
      </w:r>
      <w:r/>
    </w:p>
    <w:p>
      <w:pPr>
        <w:pStyle w:val="940"/>
        <w:pBdr/>
        <w:spacing/>
        <w:ind/>
        <w:rPr/>
      </w:pPr>
      <w:r>
        <w:t xml:space="preserve"> срок аренды можно выставить только на одни сутки или на восемь часов;</w:t>
      </w:r>
      <w:r/>
    </w:p>
    <w:p>
      <w:pPr>
        <w:pStyle w:val="940"/>
        <w:pBdr/>
        <w:spacing/>
        <w:ind/>
        <w:rPr/>
      </w:pPr>
      <w:r>
        <w:t xml:space="preserve"> нельзя указать время доставки инструмента</w:t>
      </w:r>
      <w:r>
        <w:t xml:space="preserve">.</w:t>
      </w:r>
      <w:r/>
    </w:p>
    <w:p>
      <w:pPr>
        <w:pStyle w:val="937"/>
        <w:pBdr/>
        <w:spacing/>
        <w:ind/>
        <w:rPr/>
      </w:pPr>
      <w:r/>
      <w:bookmarkStart w:id="14" w:name="_Toc14"/>
      <w:r>
        <w:rPr>
          <w:highlight w:val="none"/>
        </w:rPr>
        <w:t xml:space="preserve">Арентум</w:t>
      </w:r>
      <w:r>
        <w:rPr>
          <w:highlight w:val="none"/>
        </w:rPr>
      </w:r>
      <w:bookmarkEnd w:id="14"/>
      <w:r/>
      <w:r/>
    </w:p>
    <w:p>
      <w:pPr>
        <w:pStyle w:val="912"/>
        <w:pBdr/>
        <w:spacing/>
        <w:ind/>
        <w:rPr>
          <w:highlight w:val="none"/>
        </w:rPr>
      </w:pPr>
      <w:r>
        <w:t xml:space="preserve">Арентум</w:t>
      </w:r>
      <w:r>
        <w:t xml:space="preserve"> – это сервис, который предоставляет возможность аренды инструмента и проката оборудования в городе Самара. Сервис сдаёт в аренду все распространенные виды строительно-монтажной техники.</w:t>
      </w:r>
      <w:r>
        <w:rPr>
          <w:highlight w:val="none"/>
        </w:rPr>
      </w:r>
      <w:r>
        <w:rPr>
          <w:highlight w:val="none"/>
        </w:rPr>
      </w:r>
    </w:p>
    <w:p>
      <w:pPr>
        <w:pStyle w:val="912"/>
        <w:pBdr/>
        <w:spacing/>
        <w:ind w:firstLine="0"/>
        <w:rPr/>
      </w:pPr>
      <w:r>
        <w:rPr>
          <w:highlight w:val="none"/>
        </w:rPr>
      </w: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02615" cy="3237499"/>
                <wp:effectExtent l="0" t="0" r="0" b="0"/>
                <wp:docPr id="5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22448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5502614" cy="3237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33.28pt;height:254.92pt;mso-wrap-distance-left:0.00pt;mso-wrap-distance-top:0.00pt;mso-wrap-distance-right:0.00pt;mso-wrap-distance-bottom:0.00pt;rotation:0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20"/>
        <w:pBdr/>
        <w:spacing/>
        <w:ind/>
        <w:rPr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5</w:t>
      </w:r>
      <w:r>
        <w:fldChar w:fldCharType="end"/>
      </w:r>
      <w:r>
        <w:t xml:space="preserve"> – Интерфейс Арентум </w:t>
      </w:r>
      <w:r/>
    </w:p>
    <w:p>
      <w:pPr>
        <w:pStyle w:val="912"/>
        <w:pBdr/>
        <w:spacing/>
        <w:ind/>
        <w:rPr/>
      </w:pPr>
      <w:r>
        <w:t xml:space="preserve">Достоинства:</w:t>
      </w:r>
      <w:r/>
    </w:p>
    <w:p>
      <w:pPr>
        <w:pStyle w:val="940"/>
        <w:pBdr/>
        <w:spacing/>
        <w:ind/>
        <w:rPr/>
      </w:pPr>
      <w:r>
        <w:t xml:space="preserve"> широкий выбор инструмента и оборудования.</w:t>
      </w:r>
      <w:bookmarkStart w:id="0" w:name="_GoBack"/>
      <w:r/>
      <w:bookmarkEnd w:id="0"/>
      <w:r/>
      <w:r/>
    </w:p>
    <w:p>
      <w:pPr>
        <w:pStyle w:val="912"/>
        <w:pBdr/>
        <w:spacing/>
        <w:ind/>
        <w:rPr/>
      </w:pPr>
      <w:r>
        <w:t xml:space="preserve">Недостатки:</w:t>
      </w:r>
      <w:r/>
    </w:p>
    <w:p>
      <w:pPr>
        <w:pStyle w:val="940"/>
        <w:pBdr/>
        <w:spacing/>
        <w:ind/>
        <w:rPr/>
      </w:pPr>
      <w:r>
        <w:t xml:space="preserve"> функция для выбора нескольких единиц конкретного инструмента </w:t>
      </w:r>
      <w:r>
        <w:t xml:space="preserve">работает </w:t>
      </w:r>
      <w:r>
        <w:t xml:space="preserve"> </w:t>
      </w:r>
      <w:r>
        <w:t xml:space="preserve">некорректно</w:t>
      </w:r>
      <w:r>
        <w:t xml:space="preserve">;</w:t>
      </w:r>
      <w:r/>
    </w:p>
    <w:p>
      <w:pPr>
        <w:pStyle w:val="940"/>
        <w:pBdr/>
        <w:spacing/>
        <w:ind/>
        <w:rPr/>
      </w:pPr>
      <w:r>
        <w:t xml:space="preserve"> нельзя указать время доставки инструмента</w:t>
      </w:r>
      <w:r>
        <w:t xml:space="preserve">;</w:t>
      </w:r>
      <w:r/>
    </w:p>
    <w:p>
      <w:pPr>
        <w:pStyle w:val="940"/>
        <w:pBdr/>
        <w:spacing/>
        <w:ind/>
        <w:rPr/>
      </w:pPr>
      <w:r>
        <w:t xml:space="preserve"> множество багов при попытке сделать заказ.</w:t>
      </w:r>
      <w:r>
        <w:rPr>
          <w:highlight w:val="none"/>
        </w:rPr>
      </w:r>
      <w:r/>
    </w:p>
    <w:p>
      <w:pPr>
        <w:pStyle w:val="915"/>
        <w:pBdr/>
        <w:spacing/>
        <w:ind/>
        <w:rPr/>
      </w:pPr>
      <w:r/>
      <w:bookmarkStart w:id="15" w:name="_Toc15"/>
      <w:r>
        <w:rPr>
          <w:highlight w:val="none"/>
        </w:rPr>
        <w:t xml:space="preserve">YouTool</w:t>
      </w:r>
      <w:r>
        <w:rPr>
          <w:highlight w:val="none"/>
        </w:rPr>
      </w:r>
      <w:bookmarkEnd w:id="15"/>
      <w:r/>
      <w:r/>
    </w:p>
    <w:p>
      <w:pPr>
        <w:pStyle w:val="912"/>
        <w:pBdr/>
        <w:spacing/>
        <w:ind/>
        <w:rPr>
          <w:rFonts w:ascii="Times New Roman" w:hAnsi="Times New Roman" w:cs="Times New Roman"/>
          <w:sz w:val="28"/>
          <w:szCs w:val="28"/>
          <w:highlight w:val="none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YouTool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это сервис по прокату инструментов и строительной техники, ра</w:t>
      </w:r>
      <w:r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ботающий в 10 крупных городах России. Платформа позволяет арендовать или сдавать в аренду, отремонтировать и продать инструмент с прозрачной историей владения. Платформа дорабатывается (локализация) для экспансии Северной Америки. Дата выхода в Канаду – 2022 год.</w:t>
      </w:r>
      <w:r>
        <w:rPr>
          <w:rFonts w:ascii="Times New Roman" w:hAnsi="Times New Roman" w:cs="Times New Roman"/>
          <w:sz w:val="28"/>
          <w:szCs w:val="28"/>
          <w:highlight w:val="none"/>
          <w14:ligatures w14:val="standardContextual"/>
        </w:rPr>
      </w:r>
      <w:r>
        <w:rPr>
          <w:rFonts w:ascii="Times New Roman" w:hAnsi="Times New Roman" w:cs="Times New Roman"/>
          <w:sz w:val="28"/>
          <w:szCs w:val="28"/>
          <w:highlight w:val="none"/>
          <w14:ligatures w14:val="standardContextual"/>
        </w:rPr>
      </w:r>
    </w:p>
    <w:p>
      <w:pPr>
        <w:pStyle w:val="912"/>
        <w:pBdr/>
        <w:spacing/>
        <w:ind w:firstLine="709"/>
        <w:rPr>
          <w:rFonts w:ascii="Times New Roman" w:hAnsi="Times New Roman" w:cs="Times New Roman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  <w:highlight w:val="none"/>
          <w14:ligatures w14:val="standardContextual"/>
        </w:rPr>
      </w:r>
      <w:r>
        <w:rPr>
          <w:rFonts w:ascii="Times New Roman" w:hAnsi="Times New Roman" w:cs="Times New Roman"/>
          <w:sz w:val="28"/>
          <w:szCs w:val="28"/>
          <w:highlight w:val="none"/>
          <w14:ligatures w14:val="standardContextu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35865" cy="3380826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74873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4835864" cy="3380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80.78pt;height:266.21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sz w:val="28"/>
          <w:szCs w:val="28"/>
          <w14:ligatures w14:val="standardContextual"/>
        </w:rPr>
      </w:r>
    </w:p>
    <w:p>
      <w:pPr>
        <w:pStyle w:val="920"/>
        <w:pBdr/>
        <w:spacing/>
        <w:ind/>
        <w:rPr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6</w:t>
      </w:r>
      <w:r>
        <w:fldChar w:fldCharType="end"/>
      </w:r>
      <w:r>
        <w:t xml:space="preserve"> – Интерфейс YouTool</w:t>
      </w:r>
      <w:r/>
    </w:p>
    <w:p>
      <w:pPr>
        <w:pStyle w:val="912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12"/>
        <w:pBdr/>
        <w:spacing/>
        <w:ind/>
        <w:rPr>
          <w:highlight w:val="none"/>
        </w:rPr>
      </w:pPr>
      <w:r>
        <w:t xml:space="preserve">Достоинства:</w:t>
      </w:r>
      <w:r/>
    </w:p>
    <w:p>
      <w:pPr>
        <w:pStyle w:val="940"/>
        <w:pBdr/>
        <w:spacing/>
        <w:ind/>
        <w:rPr/>
      </w:pPr>
      <w:r>
        <w:t xml:space="preserve"> большой</w:t>
      </w:r>
      <w:r>
        <w:t xml:space="preserve"> </w:t>
      </w:r>
      <w:r>
        <w:t xml:space="preserve">выбор инструментов для аренды</w:t>
      </w:r>
      <w:r>
        <w:t xml:space="preserve">;</w:t>
      </w:r>
      <w:r/>
    </w:p>
    <w:p>
      <w:pPr>
        <w:pStyle w:val="940"/>
        <w:pBdr/>
        <w:spacing/>
        <w:ind/>
        <w:rPr/>
      </w:pPr>
      <w:r>
        <w:t xml:space="preserve"> </w:t>
      </w:r>
      <w:r>
        <w:t xml:space="preserve">в</w:t>
      </w:r>
      <w:r>
        <w:t xml:space="preserve">озможность аренды инструмента в рассрочку</w:t>
      </w:r>
      <w:r>
        <w:t xml:space="preserve">;</w:t>
      </w:r>
      <w:r/>
    </w:p>
    <w:p>
      <w:pPr>
        <w:pStyle w:val="940"/>
        <w:pBdr/>
        <w:spacing/>
        <w:ind/>
        <w:rPr/>
      </w:pPr>
      <w:r>
        <w:t xml:space="preserve"> </w:t>
      </w:r>
      <w:r>
        <w:t xml:space="preserve">а</w:t>
      </w:r>
      <w:r>
        <w:t xml:space="preserve">ренда по безналичному расчету в приложении</w:t>
      </w:r>
      <w:r>
        <w:t xml:space="preserve">;</w:t>
      </w:r>
      <w:r/>
    </w:p>
    <w:p>
      <w:pPr>
        <w:pStyle w:val="940"/>
        <w:pBdr/>
        <w:spacing/>
        <w:ind/>
        <w:rPr/>
      </w:pPr>
      <w:r>
        <w:t xml:space="preserve"> </w:t>
      </w:r>
      <w:r>
        <w:t xml:space="preserve">с</w:t>
      </w:r>
      <w:r>
        <w:t xml:space="preserve">дача личного инструмента пользователя под аренду</w:t>
      </w:r>
      <w:r>
        <w:t xml:space="preserve">;</w:t>
      </w:r>
      <w:r/>
    </w:p>
    <w:p>
      <w:pPr>
        <w:pStyle w:val="940"/>
        <w:pBdr/>
        <w:spacing/>
        <w:ind/>
        <w:rPr/>
      </w:pPr>
      <w:r>
        <w:t xml:space="preserve"> </w:t>
      </w:r>
      <w:r>
        <w:t xml:space="preserve">б</w:t>
      </w:r>
      <w:r>
        <w:t xml:space="preserve">локировка пользователей с низким рейтингом</w:t>
      </w:r>
      <w:r>
        <w:t xml:space="preserve">;</w:t>
      </w:r>
      <w:r/>
    </w:p>
    <w:p>
      <w:pPr>
        <w:pStyle w:val="940"/>
        <w:pBdr/>
        <w:spacing/>
        <w:ind/>
        <w:rPr/>
      </w:pPr>
      <w:r>
        <w:t xml:space="preserve"> </w:t>
      </w:r>
      <w:r>
        <w:t xml:space="preserve">н</w:t>
      </w:r>
      <w:r>
        <w:t xml:space="preserve">изкая стоимость аренды</w:t>
      </w:r>
      <w:r>
        <w:t xml:space="preserve">;</w:t>
      </w:r>
      <w:r/>
    </w:p>
    <w:p>
      <w:pPr>
        <w:pStyle w:val="940"/>
        <w:pBdr/>
        <w:spacing/>
        <w:ind/>
        <w:rPr/>
      </w:pPr>
      <w:r>
        <w:t xml:space="preserve"> </w:t>
      </w:r>
      <w:r>
        <w:t xml:space="preserve">р</w:t>
      </w:r>
      <w:r>
        <w:t xml:space="preserve">емонт инструментов пользователя;</w:t>
      </w:r>
      <w:r/>
    </w:p>
    <w:p>
      <w:pPr>
        <w:pStyle w:val="940"/>
        <w:pBdr/>
        <w:spacing/>
        <w:ind/>
        <w:rPr/>
      </w:pPr>
      <w:r>
        <w:t xml:space="preserve"> </w:t>
      </w:r>
      <w:r>
        <w:t xml:space="preserve">в</w:t>
      </w:r>
      <w:r>
        <w:t xml:space="preserve">ыездное обслуживание</w:t>
      </w:r>
      <w:r>
        <w:t xml:space="preserve"> арендованного оборудования</w:t>
      </w:r>
      <w:r>
        <w:t xml:space="preserve">;</w:t>
      </w:r>
      <w:r/>
    </w:p>
    <w:p>
      <w:pPr>
        <w:pStyle w:val="940"/>
        <w:pBdr/>
        <w:spacing/>
        <w:ind/>
        <w:rPr/>
      </w:pPr>
      <w:r>
        <w:t xml:space="preserve"> </w:t>
      </w:r>
      <w:r>
        <w:t xml:space="preserve">с</w:t>
      </w:r>
      <w:r>
        <w:t xml:space="preserve">истема авторизации пользователя </w:t>
      </w:r>
      <w:r>
        <w:t xml:space="preserve">с помощью документа, </w:t>
      </w:r>
      <w:r>
        <w:t xml:space="preserve">удостоверяющего</w:t>
      </w:r>
      <w:r>
        <w:t xml:space="preserve"> личность.</w:t>
      </w:r>
      <w:r/>
    </w:p>
    <w:p>
      <w:pPr>
        <w:pStyle w:val="912"/>
        <w:pBdr/>
        <w:spacing/>
        <w:ind/>
        <w:rPr/>
      </w:pPr>
      <w:r>
        <w:t xml:space="preserve">Недостатки:</w:t>
      </w:r>
      <w:r/>
    </w:p>
    <w:p>
      <w:pPr>
        <w:pStyle w:val="940"/>
        <w:pBdr/>
        <w:spacing/>
        <w:ind/>
        <w:rPr/>
      </w:pPr>
      <w:r>
        <w:t xml:space="preserve"> нет уведомления пользователя о том, что вывод денежных средств со сдачи личного инструмента пользователя в аренду только через ИП или самозанятость, что может запутать арендодателя (пользователя);</w:t>
      </w:r>
      <w:r/>
    </w:p>
    <w:p>
      <w:pPr>
        <w:pStyle w:val="940"/>
        <w:pBdr/>
        <w:spacing/>
        <w:ind/>
        <w:rPr/>
      </w:pPr>
      <w:r>
        <w:t xml:space="preserve"> плохая служба поддержки;</w:t>
      </w:r>
      <w:r/>
    </w:p>
    <w:p>
      <w:pPr>
        <w:pStyle w:val="940"/>
        <w:pBdr/>
        <w:spacing/>
        <w:ind/>
        <w:rPr/>
      </w:pPr>
      <w:r>
        <w:t xml:space="preserve"> долгая система верификации, сильно отличающаяся от заявленной;</w:t>
      </w:r>
      <w:r/>
    </w:p>
    <w:p>
      <w:pPr>
        <w:pStyle w:val="940"/>
        <w:pBdr/>
        <w:spacing/>
        <w:ind/>
        <w:rPr/>
      </w:pPr>
      <w:r>
        <w:t xml:space="preserve"> не интуитивный выбор даты аренды при заключении договора.</w:t>
      </w:r>
      <w:r/>
    </w:p>
    <w:p>
      <w:pPr>
        <w:pStyle w:val="937"/>
        <w:pBdr/>
        <w:spacing/>
        <w:ind/>
        <w:rPr/>
      </w:pPr>
      <w:r/>
      <w:bookmarkStart w:id="16" w:name="_Toc16"/>
      <w:r>
        <w:rPr>
          <w:highlight w:val="none"/>
        </w:rPr>
        <w:t xml:space="preserve">Складно</w:t>
      </w:r>
      <w:bookmarkEnd w:id="16"/>
      <w:r>
        <w:rPr>
          <w:highlight w:val="none"/>
        </w:rPr>
      </w:r>
      <w:r/>
    </w:p>
    <w:p>
      <w:pPr>
        <w:pStyle w:val="940"/>
        <w:numPr>
          <w:ilvl w:val="0"/>
          <w:numId w:val="0"/>
        </w:numPr>
        <w:pBdr/>
        <w:spacing/>
        <w:ind w:left="709"/>
        <w:rPr>
          <w:rFonts w:cs="Times New Roman"/>
          <w:highlight w:val="none"/>
          <w14:ligatures w14:val="standardContextual"/>
        </w:rPr>
      </w:pPr>
      <w:r>
        <w:rPr>
          <w:rFonts w:cs="Times New Roman"/>
          <w:szCs w:val="28"/>
          <w14:ligatures w14:val="standardContextual"/>
        </w:rPr>
        <w:t xml:space="preserve">Складно — это сервис для удобной и безопасной аренды инструмента и кладовок у дома. Принцип работы заключается в открывании ячейки </w:t>
      </w:r>
      <w:r>
        <w:rPr>
          <w:rFonts w:cs="Times New Roman"/>
          <w:szCs w:val="28"/>
          <w14:ligatures w14:val="standardContextual"/>
        </w:rPr>
        <w:t xml:space="preserve">постамата</w:t>
      </w:r>
      <w:r>
        <w:rPr>
          <w:rFonts w:cs="Times New Roman"/>
          <w:szCs w:val="28"/>
          <w14:ligatures w14:val="standardContextual"/>
        </w:rPr>
        <w:t xml:space="preserve"> через мобильное приложение</w:t>
      </w:r>
      <w:r>
        <w:rPr>
          <w:rFonts w:cs="Times New Roman"/>
          <w:szCs w:val="28"/>
          <w14:ligatures w14:val="standardContextual"/>
        </w:rPr>
        <w:t xml:space="preserve">.</w:t>
      </w:r>
      <w:r>
        <w:rPr>
          <w:rFonts w:cs="Times New Roman"/>
          <w:szCs w:val="28"/>
          <w14:ligatures w14:val="standardContextual"/>
        </w:rPr>
      </w:r>
      <w:r>
        <w:rPr>
          <w:rFonts w:cs="Times New Roman"/>
          <w:highlight w:val="none"/>
          <w14:ligatures w14:val="standardContextual"/>
        </w:rPr>
      </w:r>
    </w:p>
    <w:p>
      <w:pPr>
        <w:pStyle w:val="940"/>
        <w:numPr>
          <w:ilvl w:val="0"/>
          <w:numId w:val="0"/>
        </w:numPr>
        <w:pBdr/>
        <w:spacing/>
        <w:ind w:left="0"/>
        <w:rPr>
          <w:rFonts w:cs="Times New Roman"/>
          <w14:ligatures w14:val="standardContextual"/>
        </w:rPr>
      </w:pPr>
      <w:r>
        <w:rPr>
          <w:rFonts w:cs="Times New Roman"/>
          <w:szCs w:val="28"/>
          <w:highlight w:val="none"/>
          <w14:ligatures w14:val="standardContextu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4253021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46745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39789" cy="4253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0pt;height:334.88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cs="Times New Roman"/>
          <w:szCs w:val="28"/>
          <w:highlight w:val="none"/>
          <w14:ligatures w14:val="standardContextual"/>
        </w:rPr>
      </w:r>
      <w:r>
        <w:rPr>
          <w:rFonts w:cs="Times New Roman"/>
          <w14:ligatures w14:val="standardContextual"/>
        </w:rPr>
      </w:r>
    </w:p>
    <w:p>
      <w:pPr>
        <w:pStyle w:val="920"/>
        <w:pBdr/>
        <w:spacing/>
        <w:ind/>
        <w:rPr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7</w:t>
      </w:r>
      <w:r>
        <w:fldChar w:fldCharType="end"/>
      </w:r>
      <w:r>
        <w:t xml:space="preserve"> – Интерфейс Складно </w:t>
      </w:r>
      <w:r/>
    </w:p>
    <w:p>
      <w:pPr>
        <w:pStyle w:val="912"/>
        <w:pBdr/>
        <w:spacing/>
        <w:ind/>
        <w:rPr/>
      </w:pPr>
      <w:r>
        <w:t xml:space="preserve">Достоинства:</w:t>
      </w:r>
      <w:r/>
    </w:p>
    <w:p>
      <w:pPr>
        <w:pStyle w:val="940"/>
        <w:pBdr/>
        <w:spacing/>
        <w:ind/>
        <w:rPr/>
      </w:pPr>
      <w:r>
        <w:t xml:space="preserve"> </w:t>
      </w:r>
      <w:r>
        <w:t xml:space="preserve">легкий д</w:t>
      </w:r>
      <w:r>
        <w:t xml:space="preserve">оступ к ячейке</w:t>
      </w:r>
      <w:r>
        <w:t xml:space="preserve"> с арендованным инструментом</w:t>
      </w:r>
      <w:r>
        <w:t xml:space="preserve">;</w:t>
      </w:r>
      <w:r/>
    </w:p>
    <w:p>
      <w:pPr>
        <w:pStyle w:val="940"/>
        <w:pBdr/>
        <w:spacing/>
        <w:ind/>
        <w:rPr/>
      </w:pPr>
      <w:r>
        <w:t xml:space="preserve"> </w:t>
      </w:r>
      <w:r>
        <w:t xml:space="preserve">арендуемый инструменты известных брендов</w:t>
      </w:r>
      <w:r>
        <w:t xml:space="preserve">;</w:t>
      </w:r>
      <w:r/>
    </w:p>
    <w:p>
      <w:pPr>
        <w:pStyle w:val="940"/>
        <w:pBdr/>
        <w:spacing/>
        <w:ind/>
        <w:rPr/>
      </w:pPr>
      <w:r>
        <w:t xml:space="preserve"> </w:t>
      </w:r>
      <w:r>
        <w:t xml:space="preserve">возможность оплаты заказа онлайн через приложение</w:t>
      </w:r>
      <w:r>
        <w:t xml:space="preserve">;</w:t>
      </w:r>
      <w:r/>
    </w:p>
    <w:p>
      <w:pPr>
        <w:pStyle w:val="940"/>
        <w:pBdr/>
        <w:spacing/>
        <w:ind/>
        <w:rPr/>
      </w:pPr>
      <w:r>
        <w:t xml:space="preserve"> </w:t>
      </w:r>
      <w:r>
        <w:t xml:space="preserve">программа лояльности для оплаты заказов баллами</w:t>
      </w:r>
      <w:r>
        <w:t xml:space="preserve">.</w:t>
      </w:r>
      <w:r/>
    </w:p>
    <w:p>
      <w:pPr>
        <w:pStyle w:val="912"/>
        <w:pBdr/>
        <w:spacing/>
        <w:ind/>
        <w:rPr/>
      </w:pPr>
      <w:r>
        <w:t xml:space="preserve">Недостатки:</w:t>
      </w:r>
      <w:r/>
    </w:p>
    <w:p>
      <w:pPr>
        <w:pStyle w:val="940"/>
        <w:pBdr/>
        <w:spacing/>
        <w:ind/>
        <w:rPr/>
      </w:pPr>
      <w:r>
        <w:t xml:space="preserve"> </w:t>
      </w:r>
      <w:r>
        <w:t xml:space="preserve">плохая связь с поддержкой;</w:t>
      </w:r>
      <w:r/>
    </w:p>
    <w:p>
      <w:pPr>
        <w:pStyle w:val="940"/>
        <w:pBdr/>
        <w:spacing/>
        <w:ind/>
        <w:rPr/>
      </w:pPr>
      <w:r>
        <w:t xml:space="preserve"> </w:t>
      </w:r>
      <w:r>
        <w:t xml:space="preserve">неудобный доступ к ячейке </w:t>
      </w:r>
      <w:r>
        <w:t xml:space="preserve">постамата</w:t>
      </w:r>
      <w:r>
        <w:t xml:space="preserve">, для доступа к которой может пригодится лестница ;</w:t>
      </w:r>
      <w:r/>
    </w:p>
    <w:p>
      <w:pPr>
        <w:pStyle w:val="940"/>
        <w:pBdr/>
        <w:spacing/>
        <w:ind/>
        <w:rPr/>
      </w:pPr>
      <w:r>
        <w:t xml:space="preserve"> </w:t>
      </w:r>
      <w:r>
        <w:t xml:space="preserve">замок в </w:t>
      </w:r>
      <w:r>
        <w:t xml:space="preserve">постамате</w:t>
      </w:r>
      <w:r>
        <w:t xml:space="preserve"> может не открыться </w:t>
      </w:r>
      <w:r>
        <w:t xml:space="preserve">из-за</w:t>
      </w:r>
      <w:r>
        <w:t xml:space="preserve"> отсутствия электричества;</w:t>
      </w:r>
      <w:r/>
    </w:p>
    <w:p>
      <w:pPr>
        <w:pStyle w:val="940"/>
        <w:pBdr/>
        <w:spacing/>
        <w:ind/>
        <w:rPr/>
      </w:pPr>
      <w:r>
        <w:t xml:space="preserve"> </w:t>
      </w:r>
      <w:r>
        <w:t xml:space="preserve">высокая стоимость аренды в сравнении с конкурентами;</w:t>
      </w:r>
      <w:r/>
    </w:p>
    <w:p>
      <w:pPr>
        <w:pStyle w:val="940"/>
        <w:pBdr/>
        <w:spacing/>
        <w:ind/>
        <w:rPr/>
      </w:pPr>
      <w:r>
        <w:t xml:space="preserve"> маленький выбор инструментов для аренды.</w:t>
      </w:r>
      <w:r>
        <w:rPr>
          <w:highlight w:val="none"/>
        </w:rPr>
      </w:r>
      <w:r/>
    </w:p>
    <w:sectPr>
      <w:footerReference w:type="default" r:id="rId9"/>
      <w:footnotePr/>
      <w:endnotePr/>
      <w:type w:val="nextPage"/>
      <w:pgSz w:h="16838" w:orient="portrait" w:w="11906"/>
      <w:pgMar w:top="1134" w:right="851" w:bottom="1134" w:left="1701" w:header="709" w:footer="709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NewRoman">
    <w:panose1 w:val="02020603050405020304"/>
  </w:font>
  <w:font w:name="Symbol">
    <w:panose1 w:val="05010000000000000000"/>
  </w:font>
  <w:font w:name="Wingdings">
    <w:panose1 w:val="05010000000000000000"/>
  </w:font>
  <w:font w:name="ProximaNova">
    <w:panose1 w:val="05040102010807070707"/>
  </w:font>
  <w:font w:name="Courier New">
    <w:panose1 w:val="02070309020205020404"/>
  </w:font>
  <w:font w:name="Helvetica">
    <w:panose1 w:val="020B0604020202020204"/>
  </w:font>
  <w:font w:name="Cambria">
    <w:panose1 w:val="02040503050406030204"/>
  </w:font>
  <w:font w:name="Times New Roman">
    <w:panose1 w:val="02020603050405020304"/>
  </w:font>
  <w:font w:name="Calibri">
    <w:panose1 w:val="020F0502020204030204"/>
  </w:font>
  <w:font w:name="Arial">
    <w:panose1 w:val="020B060402020202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410965248"/>
      <w:docPartObj>
        <w:docPartGallery w:val="Page Numbers (Bottom of Page)"/>
        <w:docPartUnique w:val="true"/>
      </w:docPartObj>
      <w:rPr/>
    </w:sdtPr>
    <w:sdtContent>
      <w:p>
        <w:pPr>
          <w:pStyle w:val="906"/>
          <w:pBdr/>
          <w:spacing/>
          <w:ind/>
          <w:jc w:val="center"/>
          <w:rPr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21</w:t>
        </w:r>
        <w:r>
          <w:fldChar w:fldCharType="end"/>
        </w:r>
        <w:r/>
      </w:p>
    </w:sdtContent>
  </w:sdt>
  <w:p>
    <w:pPr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center"/>
      <w:lvlText w:val="Рисунок %1 – "/>
      <w:numFmt w:val="decimal"/>
      <w:pPr>
        <w:pBdr/>
        <w:spacing/>
        <w:ind w:hanging="360" w:left="5606"/>
      </w:pPr>
      <w:pStyle w:val="933"/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63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70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77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84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92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99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106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11369"/>
      </w:pPr>
      <w:rPr/>
      <w:start w:val="1"/>
      <w:suff w:val="tab"/>
    </w:lvl>
  </w:abstractNum>
  <w:abstractNum w:abstractNumId="1">
    <w:lvl w:ilvl="0">
      <w:isLgl w:val="false"/>
      <w:lvlJc w:val="left"/>
      <w:lvlText w:val="Рисунок %1"/>
      <w:numFmt w:val="decimal"/>
      <w:pPr>
        <w:pBdr/>
        <w:spacing/>
        <w:ind w:hanging="360" w:left="720"/>
      </w:pPr>
      <w:pStyle w:val="918"/>
      <w:rPr>
        <w:rFonts w:hint="default" w:ascii="Times New Roman" w:hAnsi="Times New Roman"/>
        <w:sz w:val="28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">
    <w:lvl w:ilvl="0">
      <w:isLgl w:val="false"/>
      <w:lvlJc w:val="right"/>
      <w:lvlText w:val="%1."/>
      <w:numFmt w:val="decimal"/>
      <w:pPr>
        <w:pBdr/>
        <w:spacing/>
        <w:ind w:hanging="360" w:left="1418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3">
    <w:lvl w:ilvl="0">
      <w:isLgl w:val="false"/>
      <w:lvlJc w:val="left"/>
      <w:lvlText w:val="%1"/>
      <w:numFmt w:val="decimal"/>
      <w:pPr>
        <w:pBdr/>
        <w:spacing/>
        <w:ind w:firstLine="0" w:left="709"/>
      </w:pPr>
      <w:pStyle w:val="913"/>
      <w:rPr>
        <w:rFonts w:hint="default" w:ascii="Times New Roman" w:hAnsi="Times New Roman"/>
        <w:b/>
        <w:i w:val="0"/>
        <w:sz w:val="28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709"/>
      </w:pPr>
      <w:pStyle w:val="914"/>
      <w:rPr>
        <w:rFonts w:hint="default" w:ascii="Times New Roman" w:hAnsi="Times New Roman"/>
        <w:b/>
        <w:i w:val="0"/>
        <w:sz w:val="28"/>
      </w:rPr>
      <w:start w:val="1"/>
      <w:suff w:val="space"/>
    </w:lvl>
    <w:lvl w:ilvl="2">
      <w:isLgl w:val="false"/>
      <w:lvlJc w:val="left"/>
      <w:lvlRestart w:val="1"/>
      <w:lvlText w:val="%1.%2.%3"/>
      <w:numFmt w:val="decimal"/>
      <w:pPr>
        <w:pBdr/>
        <w:spacing/>
        <w:ind w:firstLine="0" w:left="709"/>
      </w:pPr>
      <w:pStyle w:val="915"/>
      <w:rPr>
        <w:rFonts w:hint="default" w:ascii="Times New Roman" w:hAnsi="Times New Roman"/>
        <w:b/>
        <w:i w:val="0"/>
        <w:sz w:val="28"/>
      </w:rPr>
      <w:start w:val="1"/>
      <w:suff w:val="space"/>
    </w:lvl>
    <w:lvl w:ilvl="3">
      <w:isLgl w:val="false"/>
      <w:lvlJc w:val="left"/>
      <w:lvlText w:val="%4.1.1.1"/>
      <w:numFmt w:val="decimal"/>
      <w:pPr>
        <w:pBdr/>
        <w:spacing/>
        <w:ind w:hanging="360" w:left="1440"/>
      </w:pPr>
      <w:rPr>
        <w:rFonts w:hint="default" w:ascii="Times New Roman" w:hAnsi="Times New Roman" w:eastAsia="Times New Roman" w:cs="Times New Roman"/>
        <w:b/>
        <w:sz w:val="28"/>
      </w:rPr>
      <w:start w:val="1"/>
      <w:suff w:val="tab"/>
    </w:lvl>
    <w:lvl w:ilvl="4">
      <w:isLgl w:val="false"/>
      <w:lvlJc w:val="left"/>
      <w:lvlText w:val="(%5)"/>
      <w:numFmt w:val="lowerLetter"/>
      <w:pPr>
        <w:pBdr/>
        <w:spacing/>
        <w:ind w:hanging="360" w:left="1800"/>
      </w:pPr>
      <w:rPr>
        <w:rFonts w:hint="default"/>
      </w:rPr>
      <w:start w:val="1"/>
      <w:suff w:val="tab"/>
    </w:lvl>
    <w:lvl w:ilvl="5">
      <w:isLgl w:val="false"/>
      <w:lvlJc w:val="left"/>
      <w:lvlText w:val="(%6)"/>
      <w:numFmt w:val="lowerRoman"/>
      <w:pPr>
        <w:pBdr/>
        <w:spacing/>
        <w:ind w:hanging="360" w:left="2160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2520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2880"/>
      </w:pPr>
      <w:rPr>
        <w:rFonts w:hint="default"/>
      </w:rPr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360" w:left="3240"/>
      </w:pPr>
      <w:rPr>
        <w:rFonts w:hint="default"/>
      </w:rPr>
      <w:start w:val="1"/>
      <w:suff w:val="tab"/>
    </w:lvl>
  </w:abstractNum>
  <w:abstractNum w:abstractNumId="4">
    <w:lvl w:ilvl="0">
      <w:isLgl w:val="false"/>
      <w:lvlJc w:val="left"/>
      <w:lvlText w:val="–"/>
      <w:numFmt w:val="bullet"/>
      <w:pPr>
        <w:pBdr/>
        <w:spacing/>
        <w:ind w:hanging="360" w:left="1429"/>
      </w:pPr>
      <w:pStyle w:val="916"/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5">
    <w:lvl w:ilvl="0">
      <w:isLgl w:val="false"/>
      <w:lvlJc w:val="left"/>
      <w:lvlText w:val="—"/>
      <w:numFmt w:val="bullet"/>
      <w:pPr>
        <w:pBdr/>
        <w:tabs>
          <w:tab w:val="left" w:leader="none" w:pos="0"/>
        </w:tabs>
        <w:spacing/>
        <w:ind w:firstLine="859" w:left="0"/>
      </w:pPr>
      <w:pStyle w:val="941"/>
      <w:rPr>
        <w:rFonts w:hint="default" w:ascii="Times New Roman" w:hAnsi="Times New Roman" w:eastAsia="TimesNewRoman" w:cs="Times New Roman"/>
        <w:sz w:val="28"/>
        <w:szCs w:val="28"/>
      </w:rPr>
      <w:start w:val="1"/>
      <w:suff w:val="space"/>
    </w:lvl>
    <w:lvl w:ilvl="1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</w:abstractNum>
  <w:abstractNum w:abstractNumId="6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pStyle w:val="919"/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7">
    <w:lvl w:ilvl="0">
      <w:isLgl w:val="false"/>
      <w:lvlJc w:val="left"/>
      <w:lvlText w:val="%1)"/>
      <w:numFmt w:val="russianLower"/>
      <w:pPr>
        <w:pBdr/>
        <w:spacing/>
        <w:ind w:hanging="360" w:left="720"/>
      </w:pPr>
      <w:pStyle w:val="917"/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)"/>
      <w:numFmt w:val="decimal"/>
      <w:pPr>
        <w:pBdr/>
        <w:spacing/>
        <w:ind w:hanging="360" w:left="1440"/>
      </w:pPr>
      <w:rPr>
        <w:rFonts w:hint="default" w:ascii="Times New Roman" w:hAnsi="Times New Roman"/>
        <w:sz w:val="28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8">
    <w:lvl w:ilvl="0">
      <w:isLgl w:val="false"/>
      <w:lvlJc w:val="left"/>
      <w:lvlText w:val="—"/>
      <w:numFmt w:val="bullet"/>
      <w:pPr>
        <w:pBdr/>
        <w:spacing/>
        <w:ind w:hanging="360" w:left="720"/>
      </w:pPr>
      <w:pStyle w:val="940"/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9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0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1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2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3">
    <w:lvl w:ilvl="0">
      <w:isLgl w:val="false"/>
      <w:lvlJc w:val="left"/>
      <w:lvlText w:val="—"/>
      <w:numFmt w:val="bullet"/>
      <w:pPr>
        <w:pBdr/>
        <w:spacing/>
        <w:ind w:hanging="360" w:left="36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4">
    <w:lvl w:ilvl="0">
      <w:isLgl w:val="false"/>
      <w:lvlJc w:val="left"/>
      <w:lvlText w:val="—"/>
      <w:numFmt w:val="bullet"/>
      <w:pPr>
        <w:pBdr/>
        <w:spacing/>
        <w:ind w:hanging="360" w:left="36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5">
    <w:lvl w:ilvl="0">
      <w:isLgl w:val="false"/>
      <w:lvlJc w:val="left"/>
      <w:lvlText w:val="—"/>
      <w:numFmt w:val="bullet"/>
      <w:pPr>
        <w:pBdr/>
        <w:spacing/>
        <w:ind w:hanging="360" w:left="36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6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7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4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  <w:num w:numId="11">
    <w:abstractNumId w:val="5"/>
  </w:num>
  <w:num w:numId="12">
    <w:abstractNumId w:val="2"/>
  </w:num>
  <w:num w:numId="13">
    <w:abstractNumId w:val="1"/>
  </w:num>
  <w:num w:numId="14">
    <w:abstractNumId w:val="9"/>
  </w:num>
  <w:num w:numId="15">
    <w:abstractNumId w:val="10"/>
  </w:num>
  <w:num w:numId="16">
    <w:abstractNumId w:val="11"/>
  </w:num>
  <w:num w:numId="17">
    <w:abstractNumId w:val="12"/>
  </w:num>
  <w:num w:numId="18">
    <w:abstractNumId w:val="13"/>
  </w:num>
  <w:num w:numId="19">
    <w:abstractNumId w:val="14"/>
  </w:num>
  <w:num w:numId="20">
    <w:abstractNumId w:val="15"/>
  </w:num>
  <w:num w:numId="21">
    <w:abstractNumId w:val="16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18" w:default="1">
    <w:name w:val="Normal"/>
    <w:pPr>
      <w:pBdr/>
      <w:spacing/>
      <w:ind/>
    </w:pPr>
    <w:rPr>
      <w14:ligatures w14:val="none"/>
    </w:rPr>
  </w:style>
  <w:style w:type="paragraph" w:styleId="719">
    <w:name w:val="Heading 1"/>
    <w:basedOn w:val="718"/>
    <w:next w:val="718"/>
    <w:link w:val="923"/>
    <w:uiPriority w:val="9"/>
    <w:pPr>
      <w:keepNext w:val="true"/>
      <w:keepLines w:val="true"/>
      <w:pBdr/>
      <w:spacing w:after="0" w:before="240"/>
      <w:ind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720">
    <w:name w:val="Heading 2"/>
    <w:basedOn w:val="718"/>
    <w:next w:val="718"/>
    <w:link w:val="74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paragraph" w:styleId="721">
    <w:name w:val="Heading 3"/>
    <w:basedOn w:val="718"/>
    <w:next w:val="718"/>
    <w:link w:val="747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paragraph" w:styleId="722">
    <w:name w:val="Heading 4"/>
    <w:basedOn w:val="718"/>
    <w:next w:val="718"/>
    <w:link w:val="748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723">
    <w:name w:val="Heading 5"/>
    <w:basedOn w:val="718"/>
    <w:next w:val="718"/>
    <w:link w:val="749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724">
    <w:name w:val="Heading 6"/>
    <w:basedOn w:val="718"/>
    <w:next w:val="718"/>
    <w:link w:val="750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</w:rPr>
  </w:style>
  <w:style w:type="paragraph" w:styleId="725">
    <w:name w:val="Heading 7"/>
    <w:basedOn w:val="718"/>
    <w:next w:val="718"/>
    <w:link w:val="751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</w:rPr>
  </w:style>
  <w:style w:type="paragraph" w:styleId="726">
    <w:name w:val="Heading 8"/>
    <w:basedOn w:val="718"/>
    <w:next w:val="718"/>
    <w:link w:val="752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</w:rPr>
  </w:style>
  <w:style w:type="paragraph" w:styleId="727">
    <w:name w:val="Heading 9"/>
    <w:basedOn w:val="718"/>
    <w:next w:val="718"/>
    <w:link w:val="753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28" w:default="1">
    <w:name w:val="Default Paragraph Font"/>
    <w:uiPriority w:val="1"/>
    <w:semiHidden/>
    <w:unhideWhenUsed/>
    <w:pPr>
      <w:pBdr/>
      <w:spacing/>
      <w:ind/>
    </w:pPr>
  </w:style>
  <w:style w:type="table" w:styleId="729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730" w:default="1">
    <w:name w:val="No List"/>
    <w:uiPriority w:val="99"/>
    <w:semiHidden/>
    <w:unhideWhenUsed/>
    <w:pPr>
      <w:pBdr/>
      <w:spacing/>
      <w:ind/>
    </w:pPr>
  </w:style>
  <w:style w:type="character" w:styleId="731" w:customStyle="1">
    <w:name w:val="Heading 2 Char"/>
    <w:basedOn w:val="728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732" w:customStyle="1">
    <w:name w:val="Heading 3 Char"/>
    <w:basedOn w:val="728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733" w:customStyle="1">
    <w:name w:val="Heading 4 Char"/>
    <w:basedOn w:val="728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734" w:customStyle="1">
    <w:name w:val="Heading 5 Char"/>
    <w:basedOn w:val="728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735" w:customStyle="1">
    <w:name w:val="Heading 6 Char"/>
    <w:basedOn w:val="728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736" w:customStyle="1">
    <w:name w:val="Heading 7 Char"/>
    <w:basedOn w:val="728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37" w:customStyle="1">
    <w:name w:val="Heading 8 Char"/>
    <w:basedOn w:val="728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738" w:customStyle="1">
    <w:name w:val="Heading 9 Char"/>
    <w:basedOn w:val="728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character" w:styleId="739" w:customStyle="1">
    <w:name w:val="Title Char"/>
    <w:basedOn w:val="728"/>
    <w:uiPriority w:val="10"/>
    <w:pPr>
      <w:pBdr/>
      <w:spacing/>
      <w:ind/>
    </w:pPr>
    <w:rPr>
      <w:sz w:val="48"/>
      <w:szCs w:val="48"/>
    </w:rPr>
  </w:style>
  <w:style w:type="character" w:styleId="740" w:customStyle="1">
    <w:name w:val="Subtitle Char"/>
    <w:basedOn w:val="728"/>
    <w:uiPriority w:val="11"/>
    <w:pPr>
      <w:pBdr/>
      <w:spacing/>
      <w:ind/>
    </w:pPr>
    <w:rPr>
      <w:sz w:val="24"/>
      <w:szCs w:val="24"/>
    </w:rPr>
  </w:style>
  <w:style w:type="character" w:styleId="741" w:customStyle="1">
    <w:name w:val="Quote Char"/>
    <w:uiPriority w:val="29"/>
    <w:pPr>
      <w:pBdr/>
      <w:spacing/>
      <w:ind/>
    </w:pPr>
    <w:rPr>
      <w:i/>
    </w:rPr>
  </w:style>
  <w:style w:type="character" w:styleId="742" w:customStyle="1">
    <w:name w:val="Intense Quote Char"/>
    <w:uiPriority w:val="30"/>
    <w:pPr>
      <w:pBdr/>
      <w:spacing/>
      <w:ind/>
    </w:pPr>
    <w:rPr>
      <w:i/>
    </w:rPr>
  </w:style>
  <w:style w:type="character" w:styleId="743" w:customStyle="1">
    <w:name w:val="Footnote Text Char"/>
    <w:uiPriority w:val="99"/>
    <w:pPr>
      <w:pBdr/>
      <w:spacing/>
      <w:ind/>
    </w:pPr>
    <w:rPr>
      <w:sz w:val="18"/>
    </w:rPr>
  </w:style>
  <w:style w:type="character" w:styleId="744" w:customStyle="1">
    <w:name w:val="Endnote Text Char"/>
    <w:uiPriority w:val="99"/>
    <w:pPr>
      <w:pBdr/>
      <w:spacing/>
      <w:ind/>
    </w:pPr>
    <w:rPr>
      <w:sz w:val="20"/>
    </w:rPr>
  </w:style>
  <w:style w:type="character" w:styleId="745" w:customStyle="1">
    <w:name w:val="Heading 1 Char"/>
    <w:basedOn w:val="728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746" w:customStyle="1">
    <w:name w:val="Заголовок 2 Знак"/>
    <w:basedOn w:val="728"/>
    <w:link w:val="720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747" w:customStyle="1">
    <w:name w:val="Заголовок 3 Знак"/>
    <w:basedOn w:val="728"/>
    <w:link w:val="721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748" w:customStyle="1">
    <w:name w:val="Заголовок 4 Знак"/>
    <w:basedOn w:val="728"/>
    <w:link w:val="722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749" w:customStyle="1">
    <w:name w:val="Заголовок 5 Знак"/>
    <w:basedOn w:val="728"/>
    <w:link w:val="723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750" w:customStyle="1">
    <w:name w:val="Заголовок 6 Знак"/>
    <w:basedOn w:val="728"/>
    <w:link w:val="724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751" w:customStyle="1">
    <w:name w:val="Заголовок 7 Знак"/>
    <w:basedOn w:val="728"/>
    <w:link w:val="7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52" w:customStyle="1">
    <w:name w:val="Заголовок 8 Знак"/>
    <w:basedOn w:val="728"/>
    <w:link w:val="726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753" w:customStyle="1">
    <w:name w:val="Заголовок 9 Знак"/>
    <w:basedOn w:val="728"/>
    <w:link w:val="727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54">
    <w:name w:val="List Paragraph"/>
    <w:basedOn w:val="718"/>
    <w:uiPriority w:val="34"/>
    <w:qFormat/>
    <w:pPr>
      <w:pBdr/>
      <w:spacing/>
      <w:ind w:left="720"/>
      <w:contextualSpacing w:val="true"/>
    </w:pPr>
  </w:style>
  <w:style w:type="paragraph" w:styleId="755">
    <w:name w:val="No Spacing"/>
    <w:uiPriority w:val="1"/>
    <w:qFormat/>
    <w:pPr>
      <w:pBdr/>
      <w:spacing w:after="0" w:line="240" w:lineRule="auto"/>
      <w:ind/>
    </w:pPr>
  </w:style>
  <w:style w:type="paragraph" w:styleId="756">
    <w:name w:val="Title"/>
    <w:basedOn w:val="718"/>
    <w:next w:val="718"/>
    <w:link w:val="757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757" w:customStyle="1">
    <w:name w:val="Заголовок Знак"/>
    <w:basedOn w:val="728"/>
    <w:link w:val="756"/>
    <w:uiPriority w:val="10"/>
    <w:pPr>
      <w:pBdr/>
      <w:spacing/>
      <w:ind/>
    </w:pPr>
    <w:rPr>
      <w:sz w:val="48"/>
      <w:szCs w:val="48"/>
    </w:rPr>
  </w:style>
  <w:style w:type="paragraph" w:styleId="758">
    <w:name w:val="Subtitle"/>
    <w:basedOn w:val="718"/>
    <w:next w:val="718"/>
    <w:link w:val="759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59" w:customStyle="1">
    <w:name w:val="Подзаголовок Знак"/>
    <w:basedOn w:val="728"/>
    <w:link w:val="758"/>
    <w:uiPriority w:val="11"/>
    <w:pPr>
      <w:pBdr/>
      <w:spacing/>
      <w:ind/>
    </w:pPr>
    <w:rPr>
      <w:sz w:val="24"/>
      <w:szCs w:val="24"/>
    </w:rPr>
  </w:style>
  <w:style w:type="paragraph" w:styleId="760">
    <w:name w:val="Quote"/>
    <w:basedOn w:val="718"/>
    <w:next w:val="718"/>
    <w:link w:val="761"/>
    <w:uiPriority w:val="29"/>
    <w:qFormat/>
    <w:pPr>
      <w:pBdr/>
      <w:spacing/>
      <w:ind w:right="720" w:left="720"/>
    </w:pPr>
    <w:rPr>
      <w:i/>
    </w:rPr>
  </w:style>
  <w:style w:type="character" w:styleId="761" w:customStyle="1">
    <w:name w:val="Цитата 2 Знак"/>
    <w:link w:val="760"/>
    <w:uiPriority w:val="29"/>
    <w:pPr>
      <w:pBdr/>
      <w:spacing/>
      <w:ind/>
    </w:pPr>
    <w:rPr>
      <w:i/>
    </w:rPr>
  </w:style>
  <w:style w:type="paragraph" w:styleId="762">
    <w:name w:val="Intense Quote"/>
    <w:basedOn w:val="718"/>
    <w:next w:val="718"/>
    <w:link w:val="763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</w:pPr>
    <w:rPr>
      <w:i/>
    </w:rPr>
  </w:style>
  <w:style w:type="character" w:styleId="763" w:customStyle="1">
    <w:name w:val="Выделенная цитата Знак"/>
    <w:link w:val="762"/>
    <w:uiPriority w:val="30"/>
    <w:pPr>
      <w:pBdr/>
      <w:spacing/>
      <w:ind/>
    </w:pPr>
    <w:rPr>
      <w:i/>
    </w:rPr>
  </w:style>
  <w:style w:type="character" w:styleId="764" w:customStyle="1">
    <w:name w:val="Header Char"/>
    <w:basedOn w:val="728"/>
    <w:uiPriority w:val="99"/>
    <w:pPr>
      <w:pBdr/>
      <w:spacing/>
      <w:ind/>
    </w:pPr>
  </w:style>
  <w:style w:type="character" w:styleId="765" w:customStyle="1">
    <w:name w:val="Footer Char"/>
    <w:basedOn w:val="728"/>
    <w:uiPriority w:val="99"/>
    <w:pPr>
      <w:pBdr/>
      <w:spacing/>
      <w:ind/>
    </w:pPr>
  </w:style>
  <w:style w:type="character" w:styleId="766" w:customStyle="1">
    <w:name w:val="Caption Char"/>
    <w:uiPriority w:val="99"/>
    <w:pPr>
      <w:pBdr/>
      <w:spacing/>
      <w:ind/>
    </w:pPr>
  </w:style>
  <w:style w:type="table" w:styleId="767" w:customStyle="1">
    <w:name w:val="Table Grid Light"/>
    <w:basedOn w:val="729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Plain Table 1"/>
    <w:basedOn w:val="729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Plain Table 2"/>
    <w:basedOn w:val="729"/>
    <w:uiPriority w:val="59"/>
    <w:pPr>
      <w:pBdr/>
      <w:spacing w:after="0" w:line="240" w:lineRule="auto"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Plain Table 3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Plain Table 4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Plain Table 5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1 Light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 w:customStyle="1">
    <w:name w:val="Grid Table 1 Light - Accent 1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 w:customStyle="1">
    <w:name w:val="Grid Table 1 Light - Accent 2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 w:customStyle="1">
    <w:name w:val="Grid Table 1 Light - Accent 3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 w:customStyle="1">
    <w:name w:val="Grid Table 1 Light - Accent 4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 w:customStyle="1">
    <w:name w:val="Grid Table 1 Light - Accent 5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 w:customStyle="1">
    <w:name w:val="Grid Table 1 Light - Accent 6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2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 w:customStyle="1">
    <w:name w:val="Grid Table 2 - Accent 1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 w:customStyle="1">
    <w:name w:val="Grid Table 2 - Accent 2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 w:customStyle="1">
    <w:name w:val="Grid Table 2 - Accent 3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 w:customStyle="1">
    <w:name w:val="Grid Table 2 - Accent 4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 w:customStyle="1">
    <w:name w:val="Grid Table 2 - Accent 5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 w:customStyle="1">
    <w:name w:val="Grid Table 2 - Accent 6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Grid Table 3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 w:customStyle="1">
    <w:name w:val="Grid Table 3 - Accent 1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 w:customStyle="1">
    <w:name w:val="Grid Table 3 - Accent 2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 w:customStyle="1">
    <w:name w:val="Grid Table 3 - Accent 3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 w:customStyle="1">
    <w:name w:val="Grid Table 3 - Accent 4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 w:customStyle="1">
    <w:name w:val="Grid Table 3 - Accent 5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 w:customStyle="1">
    <w:name w:val="Grid Table 3 - Accent 6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Grid Table 4"/>
    <w:basedOn w:val="72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 w:customStyle="1">
    <w:name w:val="Grid Table 4 - Accent 1"/>
    <w:basedOn w:val="72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37dc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 w:customStyle="1">
    <w:name w:val="Grid Table 4 - Accent 2"/>
    <w:basedOn w:val="72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 w:customStyle="1">
    <w:name w:val="Grid Table 4 - Accent 3"/>
    <w:basedOn w:val="72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 w:customStyle="1">
    <w:name w:val="Grid Table 4 - Accent 4"/>
    <w:basedOn w:val="72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 w:customStyle="1">
    <w:name w:val="Grid Table 4 - Accent 5"/>
    <w:basedOn w:val="72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 w:customStyle="1">
    <w:name w:val="Grid Table 4 - Accent 6"/>
    <w:basedOn w:val="72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Grid Table 5 Dark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 w:customStyle="1">
    <w:name w:val="Grid Table 5 Dark- Accent 1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 w:customStyle="1">
    <w:name w:val="Grid Table 5 Dark - Accent 2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 w:customStyle="1">
    <w:name w:val="Grid Table 5 Dark - Accent 3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 w:customStyle="1">
    <w:name w:val="Grid Table 5 Dark- Accent 4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 w:customStyle="1">
    <w:name w:val="Grid Table 5 Dark - Accent 5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 w:customStyle="1">
    <w:name w:val="Grid Table 5 Dark - Accent 6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Grid Table 6 Colorful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 w:customStyle="1">
    <w:name w:val="Grid Table 6 Colorful - Accent 1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 w:customStyle="1">
    <w:name w:val="Grid Table 6 Colorful - Accent 2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 w:customStyle="1">
    <w:name w:val="Grid Table 6 Colorful - Accent 3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 w:customStyle="1">
    <w:name w:val="Grid Table 6 Colorful - Accent 4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 w:customStyle="1">
    <w:name w:val="Grid Table 6 Colorful - Accent 5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 w:customStyle="1">
    <w:name w:val="Grid Table 6 Colorful - Accent 6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Grid Table 7 Colorful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 w:customStyle="1">
    <w:name w:val="Grid Table 7 Colorful - Accent 1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0b7e1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0b7e1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 w:customStyle="1">
    <w:name w:val="Grid Table 7 Colorful - Accent 2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 w:customStyle="1">
    <w:name w:val="Grid Table 7 Colorful - Accent 3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 w:customStyle="1">
    <w:name w:val="Grid Table 7 Colorful - Accent 4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 w:customStyle="1">
    <w:name w:val="Grid Table 7 Colorful - Accent 5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2c6e7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 w:customStyle="1">
    <w:name w:val="Grid Table 7 Colorful - Accent 6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1 Light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 w:customStyle="1">
    <w:name w:val="List Table 1 Light - Accent 1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 w:customStyle="1">
    <w:name w:val="List Table 1 Light - Accent 2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 w:customStyle="1">
    <w:name w:val="List Table 1 Light - Accent 3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 w:customStyle="1">
    <w:name w:val="List Table 1 Light - Accent 4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 w:customStyle="1">
    <w:name w:val="List Table 1 Light - Accent 5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 w:customStyle="1">
    <w:name w:val="List Table 1 Light - Accent 6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2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 w:customStyle="1">
    <w:name w:val="List Table 2 - Accent 1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 w:customStyle="1">
    <w:name w:val="List Table 2 - Accent 2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 w:customStyle="1">
    <w:name w:val="List Table 2 - Accent 3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 w:customStyle="1">
    <w:name w:val="List Table 2 - Accent 4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 w:customStyle="1">
    <w:name w:val="List Table 2 - Accent 5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 w:customStyle="1">
    <w:name w:val="List Table 2 - Accent 6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st Table 3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 w:customStyle="1">
    <w:name w:val="List Table 3 - Accent 1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 w:customStyle="1">
    <w:name w:val="List Table 3 - Accent 2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 w:customStyle="1">
    <w:name w:val="List Table 3 - Accent 3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 w:customStyle="1">
    <w:name w:val="List Table 3 - Accent 4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 w:customStyle="1">
    <w:name w:val="List Table 3 - Accent 5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 w:customStyle="1">
    <w:name w:val="List Table 3 - Accent 6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st Table 4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 w:customStyle="1">
    <w:name w:val="List Table 4 - Accent 1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 w:customStyle="1">
    <w:name w:val="List Table 4 - Accent 2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 w:customStyle="1">
    <w:name w:val="List Table 4 - Accent 3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 w:customStyle="1">
    <w:name w:val="List Table 4 - Accent 4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 w:customStyle="1">
    <w:name w:val="List Table 4 - Accent 5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 w:customStyle="1">
    <w:name w:val="List Table 4 - Accent 6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st Table 5 Dark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 w:customStyle="1">
    <w:name w:val="List Table 5 Dark - Accent 1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 w:customStyle="1">
    <w:name w:val="List Table 5 Dark - Accent 2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 w:customStyle="1">
    <w:name w:val="List Table 5 Dark - Accent 3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 w:customStyle="1">
    <w:name w:val="List Table 5 Dark - Accent 4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 w:customStyle="1">
    <w:name w:val="List Table 5 Dark - Accent 5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 w:customStyle="1">
    <w:name w:val="List Table 5 Dark - Accent 6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List Table 6 Colorful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 w:customStyle="1">
    <w:name w:val="List Table 6 Colorful - Accent 1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 w:customStyle="1">
    <w:name w:val="List Table 6 Colorful - Accent 2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 w:customStyle="1">
    <w:name w:val="List Table 6 Colorful - Accent 3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 w:customStyle="1">
    <w:name w:val="List Table 6 Colorful - Accent 4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 w:customStyle="1">
    <w:name w:val="List Table 6 Colorful - Accent 5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 w:customStyle="1">
    <w:name w:val="List Table 6 Colorful - Accent 6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List Table 7 Colorful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 w:customStyle="1">
    <w:name w:val="List Table 7 Colorful - Accent 1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 w:customStyle="1">
    <w:name w:val="List Table 7 Colorful - Accent 2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 w:customStyle="1">
    <w:name w:val="List Table 7 Colorful - Accent 3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 w:customStyle="1">
    <w:name w:val="List Table 7 Colorful - Accent 4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 w:customStyle="1">
    <w:name w:val="List Table 7 Colorful - Accent 5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bc2e5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bc2e5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 w:customStyle="1">
    <w:name w:val="List Table 7 Colorful - Accent 6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 w:customStyle="1">
    <w:name w:val="Lined - Accent"/>
    <w:basedOn w:val="72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 w:customStyle="1">
    <w:name w:val="Lined - Accent 1"/>
    <w:basedOn w:val="72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 w:customStyle="1">
    <w:name w:val="Lined - Accent 2"/>
    <w:basedOn w:val="72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 w:customStyle="1">
    <w:name w:val="Lined - Accent 3"/>
    <w:basedOn w:val="72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 w:customStyle="1">
    <w:name w:val="Lined - Accent 4"/>
    <w:basedOn w:val="72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 w:customStyle="1">
    <w:name w:val="Lined - Accent 5"/>
    <w:basedOn w:val="72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 w:customStyle="1">
    <w:name w:val="Lined - Accent 6"/>
    <w:basedOn w:val="72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 w:customStyle="1">
    <w:name w:val="Bordered &amp; Lined - Accent"/>
    <w:basedOn w:val="72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 w:customStyle="1">
    <w:name w:val="Bordered &amp; Lined - Accent 1"/>
    <w:basedOn w:val="72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 w:customStyle="1">
    <w:name w:val="Bordered &amp; Lined - Accent 2"/>
    <w:basedOn w:val="72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 w:customStyle="1">
    <w:name w:val="Bordered &amp; Lined - Accent 3"/>
    <w:basedOn w:val="72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 w:customStyle="1">
    <w:name w:val="Bordered &amp; Lined - Accent 4"/>
    <w:basedOn w:val="72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 w:customStyle="1">
    <w:name w:val="Bordered &amp; Lined - Accent 5"/>
    <w:basedOn w:val="72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 w:customStyle="1">
    <w:name w:val="Bordered &amp; Lined - Accent 6"/>
    <w:basedOn w:val="72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 w:customStyle="1">
    <w:name w:val="Bordered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 w:customStyle="1">
    <w:name w:val="Bordered - Accent 1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 w:customStyle="1">
    <w:name w:val="Bordered - Accent 2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 w:customStyle="1">
    <w:name w:val="Bordered - Accent 3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 w:customStyle="1">
    <w:name w:val="Bordered - Accent 4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 w:customStyle="1">
    <w:name w:val="Bordered - Accent 5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 w:customStyle="1">
    <w:name w:val="Bordered - Accent 6"/>
    <w:basedOn w:val="72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92">
    <w:name w:val="footnote text"/>
    <w:basedOn w:val="718"/>
    <w:link w:val="893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93" w:customStyle="1">
    <w:name w:val="Текст сноски Знак"/>
    <w:link w:val="892"/>
    <w:uiPriority w:val="99"/>
    <w:pPr>
      <w:pBdr/>
      <w:spacing/>
      <w:ind/>
    </w:pPr>
    <w:rPr>
      <w:sz w:val="18"/>
    </w:rPr>
  </w:style>
  <w:style w:type="character" w:styleId="894">
    <w:name w:val="footnote reference"/>
    <w:basedOn w:val="728"/>
    <w:uiPriority w:val="99"/>
    <w:unhideWhenUsed/>
    <w:pPr>
      <w:pBdr/>
      <w:spacing/>
      <w:ind/>
    </w:pPr>
    <w:rPr>
      <w:vertAlign w:val="superscript"/>
    </w:rPr>
  </w:style>
  <w:style w:type="paragraph" w:styleId="895">
    <w:name w:val="endnote text"/>
    <w:basedOn w:val="718"/>
    <w:link w:val="896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96" w:customStyle="1">
    <w:name w:val="Текст концевой сноски Знак"/>
    <w:link w:val="895"/>
    <w:uiPriority w:val="99"/>
    <w:pPr>
      <w:pBdr/>
      <w:spacing/>
      <w:ind/>
    </w:pPr>
    <w:rPr>
      <w:sz w:val="20"/>
    </w:rPr>
  </w:style>
  <w:style w:type="character" w:styleId="897">
    <w:name w:val="endnote reference"/>
    <w:basedOn w:val="728"/>
    <w:uiPriority w:val="99"/>
    <w:semiHidden/>
    <w:unhideWhenUsed/>
    <w:pPr>
      <w:pBdr/>
      <w:spacing/>
      <w:ind/>
    </w:pPr>
    <w:rPr>
      <w:vertAlign w:val="superscript"/>
    </w:rPr>
  </w:style>
  <w:style w:type="paragraph" w:styleId="898">
    <w:name w:val="toc 4"/>
    <w:basedOn w:val="718"/>
    <w:next w:val="718"/>
    <w:uiPriority w:val="39"/>
    <w:unhideWhenUsed/>
    <w:pPr>
      <w:pBdr/>
      <w:spacing w:after="57"/>
      <w:ind w:left="850"/>
    </w:pPr>
  </w:style>
  <w:style w:type="paragraph" w:styleId="899">
    <w:name w:val="toc 5"/>
    <w:basedOn w:val="718"/>
    <w:next w:val="718"/>
    <w:uiPriority w:val="39"/>
    <w:unhideWhenUsed/>
    <w:pPr>
      <w:pBdr/>
      <w:spacing w:after="57"/>
      <w:ind w:left="1134"/>
    </w:pPr>
  </w:style>
  <w:style w:type="paragraph" w:styleId="900">
    <w:name w:val="toc 6"/>
    <w:basedOn w:val="718"/>
    <w:next w:val="718"/>
    <w:uiPriority w:val="39"/>
    <w:unhideWhenUsed/>
    <w:pPr>
      <w:pBdr/>
      <w:spacing w:after="57"/>
      <w:ind w:left="1417"/>
    </w:pPr>
  </w:style>
  <w:style w:type="paragraph" w:styleId="901">
    <w:name w:val="toc 7"/>
    <w:basedOn w:val="718"/>
    <w:next w:val="718"/>
    <w:uiPriority w:val="39"/>
    <w:unhideWhenUsed/>
    <w:pPr>
      <w:pBdr/>
      <w:spacing w:after="57"/>
      <w:ind w:left="1701"/>
    </w:pPr>
  </w:style>
  <w:style w:type="paragraph" w:styleId="902">
    <w:name w:val="toc 8"/>
    <w:basedOn w:val="718"/>
    <w:next w:val="718"/>
    <w:uiPriority w:val="39"/>
    <w:unhideWhenUsed/>
    <w:pPr>
      <w:pBdr/>
      <w:spacing w:after="57"/>
      <w:ind w:left="1984"/>
    </w:pPr>
  </w:style>
  <w:style w:type="paragraph" w:styleId="903">
    <w:name w:val="toc 9"/>
    <w:basedOn w:val="718"/>
    <w:next w:val="718"/>
    <w:uiPriority w:val="39"/>
    <w:unhideWhenUsed/>
    <w:pPr>
      <w:pBdr/>
      <w:spacing w:after="57"/>
      <w:ind w:left="2268"/>
    </w:pPr>
  </w:style>
  <w:style w:type="paragraph" w:styleId="904">
    <w:name w:val="table of figures"/>
    <w:basedOn w:val="718"/>
    <w:next w:val="718"/>
    <w:uiPriority w:val="99"/>
    <w:unhideWhenUsed/>
    <w:pPr>
      <w:pBdr/>
      <w:spacing w:after="0"/>
      <w:ind/>
    </w:pPr>
  </w:style>
  <w:style w:type="table" w:styleId="905">
    <w:name w:val="Table Grid"/>
    <w:basedOn w:val="729"/>
    <w:uiPriority w:val="59"/>
    <w:pPr>
      <w:pBdr/>
      <w:spacing w:after="0" w:line="240" w:lineRule="auto"/>
      <w:ind/>
    </w:pPr>
    <w:rPr>
      <w:rFonts w:ascii="Calibri" w:hAnsi="Calibri" w:eastAsia="Calibri" w:cs="Times New Roman"/>
      <w:sz w:val="20"/>
      <w:szCs w:val="20"/>
      <w:lang w:eastAsia="ru-RU"/>
      <w14:ligatures w14:val="none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06">
    <w:name w:val="Footer"/>
    <w:basedOn w:val="718"/>
    <w:link w:val="907"/>
    <w:uiPriority w:val="99"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character" w:styleId="907" w:customStyle="1">
    <w:name w:val="Нижний колонтитул Знак"/>
    <w:basedOn w:val="728"/>
    <w:link w:val="906"/>
    <w:uiPriority w:val="99"/>
    <w:pPr>
      <w:pBdr/>
      <w:spacing/>
      <w:ind/>
    </w:pPr>
    <w:rPr>
      <w14:ligatures w14:val="none"/>
    </w:rPr>
  </w:style>
  <w:style w:type="paragraph" w:styleId="908" w:customStyle="1">
    <w:name w:val="$_Абзац курсив"/>
    <w:basedOn w:val="718"/>
    <w:next w:val="718"/>
    <w:pPr>
      <w:pBdr/>
      <w:spacing w:after="0" w:line="360" w:lineRule="auto"/>
      <w:ind w:firstLine="709"/>
      <w:jc w:val="both"/>
    </w:pPr>
    <w:rPr>
      <w:rFonts w:ascii="Times New Roman" w:hAnsi="Times New Roman" w:eastAsia="Calibri" w:cs="Times New Roman"/>
      <w:i/>
      <w:color w:val="000000"/>
      <w:sz w:val="28"/>
      <w:szCs w:val="28"/>
    </w:rPr>
  </w:style>
  <w:style w:type="paragraph" w:styleId="909">
    <w:name w:val="Header"/>
    <w:basedOn w:val="718"/>
    <w:link w:val="910"/>
    <w:uiPriority w:val="99"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character" w:styleId="910" w:customStyle="1">
    <w:name w:val="Верхний колонтитул Знак"/>
    <w:basedOn w:val="728"/>
    <w:link w:val="909"/>
    <w:uiPriority w:val="99"/>
    <w:pPr>
      <w:pBdr/>
      <w:spacing/>
      <w:ind/>
    </w:pPr>
    <w:rPr>
      <w14:ligatures w14:val="none"/>
    </w:rPr>
  </w:style>
  <w:style w:type="paragraph" w:styleId="911" w:customStyle="1">
    <w:name w:val="Введение"/>
    <w:qFormat/>
    <w:pPr>
      <w:suppressLineNumbers w:val="false"/>
      <w:pBdr/>
      <w:spacing w:line="360" w:lineRule="auto"/>
      <w:ind/>
      <w:contextualSpacing w:val="false"/>
      <w:jc w:val="center"/>
      <w:outlineLvl w:val="0"/>
    </w:pPr>
    <w:rPr>
      <w:rFonts w:ascii="Times New Roman" w:hAnsi="Times New Roman" w:eastAsia="Cambria"/>
      <w:b/>
      <w:bCs/>
      <w:caps w:val="0"/>
      <w:color w:val="000000" w:themeColor="text1"/>
      <w:sz w:val="32"/>
      <w14:ligatures w14:val="none"/>
    </w:rPr>
  </w:style>
  <w:style w:type="paragraph" w:styleId="912" w:customStyle="1">
    <w:name w:val="Текст курсовой"/>
    <w:basedOn w:val="718"/>
    <w:qFormat/>
    <w:pPr>
      <w:pBdr/>
      <w:spacing w:after="159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913" w:customStyle="1">
    <w:name w:val="Глава"/>
    <w:basedOn w:val="912"/>
    <w:next w:val="912"/>
    <w:qFormat/>
    <w:pPr>
      <w:numPr>
        <w:ilvl w:val="0"/>
        <w:numId w:val="1"/>
      </w:numPr>
      <w:pBdr/>
      <w:spacing w:before="159" w:line="240" w:lineRule="auto"/>
      <w:ind w:hanging="363" w:left="1072"/>
      <w:contextualSpacing w:val="true"/>
      <w:jc w:val="left"/>
      <w:outlineLvl w:val="0"/>
    </w:pPr>
    <w:rPr>
      <w:b/>
    </w:rPr>
  </w:style>
  <w:style w:type="paragraph" w:styleId="914" w:customStyle="1">
    <w:name w:val="Параграф"/>
    <w:basedOn w:val="912"/>
    <w:qFormat/>
    <w:pPr>
      <w:widowControl w:val="false"/>
      <w:numPr>
        <w:ilvl w:val="1"/>
        <w:numId w:val="1"/>
      </w:numPr>
      <w:pBdr/>
      <w:tabs>
        <w:tab w:val="left" w:leader="none" w:pos="284"/>
        <w:tab w:val="left" w:leader="none" w:pos="8222"/>
      </w:tabs>
      <w:spacing w:before="159" w:line="240" w:lineRule="auto"/>
      <w:ind/>
      <w:jc w:val="left"/>
      <w:outlineLvl w:val="1"/>
    </w:pPr>
    <w:rPr>
      <w:rFonts w:eastAsia="Times New Roman" w:cs="Times New Roman"/>
      <w:b/>
      <w:szCs w:val="28"/>
    </w:rPr>
  </w:style>
  <w:style w:type="paragraph" w:styleId="915" w:customStyle="1">
    <w:name w:val="Пункт"/>
    <w:basedOn w:val="912"/>
    <w:qFormat/>
    <w:pPr>
      <w:numPr>
        <w:ilvl w:val="2"/>
        <w:numId w:val="1"/>
      </w:numPr>
      <w:pBdr/>
      <w:spacing w:before="238"/>
      <w:ind/>
      <w:jc w:val="left"/>
      <w:outlineLvl w:val="2"/>
    </w:pPr>
    <w:rPr>
      <w:b/>
    </w:rPr>
  </w:style>
  <w:style w:type="paragraph" w:styleId="916" w:customStyle="1">
    <w:name w:val="Список курсовой"/>
    <w:basedOn w:val="718"/>
    <w:qFormat/>
    <w:pPr>
      <w:numPr>
        <w:ilvl w:val="0"/>
        <w:numId w:val="4"/>
      </w:numPr>
      <w:pBdr/>
      <w:spacing w:line="360" w:lineRule="auto"/>
      <w:ind/>
      <w:jc w:val="both"/>
    </w:pPr>
    <w:rPr>
      <w:rFonts w:ascii="Times New Roman" w:hAnsi="Times New Roman"/>
      <w:color w:val="000000" w:themeColor="text1"/>
      <w:sz w:val="28"/>
    </w:rPr>
  </w:style>
  <w:style w:type="paragraph" w:styleId="917" w:customStyle="1">
    <w:name w:val="Список курсовой буквы"/>
    <w:basedOn w:val="718"/>
    <w:qFormat/>
    <w:pPr>
      <w:numPr>
        <w:ilvl w:val="0"/>
        <w:numId w:val="2"/>
      </w:numPr>
      <w:pBdr/>
      <w:spacing w:line="360" w:lineRule="auto"/>
      <w:ind w:hanging="357" w:left="1066"/>
      <w:jc w:val="both"/>
    </w:pPr>
    <w:rPr>
      <w:rFonts w:ascii="Times New Roman" w:hAnsi="Times New Roman"/>
      <w:color w:val="000000" w:themeColor="text1"/>
      <w:sz w:val="28"/>
    </w:rPr>
  </w:style>
  <w:style w:type="paragraph" w:styleId="918" w:customStyle="1">
    <w:name w:val="Название рисунка"/>
    <w:basedOn w:val="718"/>
    <w:next w:val="912"/>
    <w:qFormat/>
    <w:pPr>
      <w:numPr>
        <w:ilvl w:val="0"/>
        <w:numId w:val="13"/>
      </w:numPr>
      <w:pBdr/>
      <w:spacing w:after="240" w:before="240" w:line="240" w:lineRule="auto"/>
      <w:ind/>
      <w:jc w:val="center"/>
    </w:pPr>
    <w:rPr>
      <w:rFonts w:ascii="Times New Roman" w:hAnsi="Times New Roman"/>
      <w:color w:val="000000" w:themeColor="text1"/>
      <w:sz w:val="28"/>
    </w:rPr>
  </w:style>
  <w:style w:type="paragraph" w:styleId="919" w:customStyle="1">
    <w:name w:val="Название таблиц"/>
    <w:basedOn w:val="718"/>
    <w:next w:val="912"/>
    <w:qFormat/>
    <w:pPr>
      <w:numPr>
        <w:ilvl w:val="0"/>
        <w:numId w:val="3"/>
      </w:numPr>
      <w:pBdr/>
      <w:spacing w:after="0" w:line="240" w:lineRule="auto"/>
      <w:ind w:firstLine="0" w:left="0"/>
    </w:pPr>
    <w:rPr>
      <w:rFonts w:ascii="Times New Roman" w:hAnsi="Times New Roman"/>
      <w:sz w:val="28"/>
    </w:rPr>
  </w:style>
  <w:style w:type="paragraph" w:styleId="920" w:customStyle="1">
    <w:name w:val="Рисунок"/>
    <w:next w:val="918"/>
    <w:qFormat/>
    <w:pPr>
      <w:pBdr/>
      <w:spacing/>
      <w:ind/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styleId="921" w:customStyle="1">
    <w:name w:val="Таблица"/>
    <w:next w:val="912"/>
    <w:qFormat/>
    <w:pPr>
      <w:pBdr/>
      <w:spacing/>
      <w:ind/>
      <w:jc w:val="center"/>
    </w:pPr>
    <w:rPr>
      <w:rFonts w:ascii="Times New Roman" w:hAnsi="Times New Roman" w:eastAsia="Calibri" w:cs="Times New Roman"/>
      <w:color w:val="000000"/>
      <w:sz w:val="28"/>
      <w:szCs w:val="28"/>
      <w14:ligatures w14:val="none"/>
    </w:rPr>
  </w:style>
  <w:style w:type="paragraph" w:styleId="922">
    <w:name w:val="Caption"/>
    <w:basedOn w:val="718"/>
    <w:next w:val="718"/>
    <w:uiPriority w:val="35"/>
    <w:unhideWhenUsed/>
    <w:pPr>
      <w:pBdr/>
      <w:spacing w:after="200" w:line="240" w:lineRule="auto"/>
      <w:ind/>
    </w:pPr>
    <w:rPr>
      <w:i/>
      <w:iCs/>
      <w:color w:val="44546a" w:themeColor="text2"/>
      <w:sz w:val="18"/>
      <w:szCs w:val="18"/>
    </w:rPr>
  </w:style>
  <w:style w:type="character" w:styleId="923" w:customStyle="1">
    <w:name w:val="Заголовок 1 Знак"/>
    <w:basedOn w:val="728"/>
    <w:link w:val="719"/>
    <w:uiPriority w:val="9"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  <w14:ligatures w14:val="none"/>
    </w:rPr>
  </w:style>
  <w:style w:type="paragraph" w:styleId="924">
    <w:name w:val="TOC Heading"/>
    <w:basedOn w:val="719"/>
    <w:next w:val="718"/>
    <w:uiPriority w:val="39"/>
    <w:unhideWhenUsed/>
    <w:qFormat/>
    <w:pPr>
      <w:pBdr/>
      <w:spacing/>
      <w:ind/>
      <w:outlineLvl w:val="9"/>
    </w:pPr>
    <w:rPr>
      <w:lang w:eastAsia="ru-RU"/>
    </w:rPr>
  </w:style>
  <w:style w:type="paragraph" w:styleId="925">
    <w:name w:val="toc 1"/>
    <w:basedOn w:val="718"/>
    <w:next w:val="718"/>
    <w:uiPriority w:val="39"/>
    <w:unhideWhenUsed/>
    <w:pPr>
      <w:pBdr/>
      <w:tabs>
        <w:tab w:val="right" w:leader="dot" w:pos="9344"/>
      </w:tabs>
      <w:spacing w:after="100"/>
      <w:ind/>
    </w:pPr>
  </w:style>
  <w:style w:type="paragraph" w:styleId="926">
    <w:name w:val="toc 2"/>
    <w:basedOn w:val="718"/>
    <w:next w:val="718"/>
    <w:uiPriority w:val="39"/>
    <w:unhideWhenUsed/>
    <w:pPr>
      <w:pBdr/>
      <w:spacing w:after="100"/>
      <w:ind w:left="220"/>
    </w:pPr>
  </w:style>
  <w:style w:type="paragraph" w:styleId="927">
    <w:name w:val="toc 3"/>
    <w:basedOn w:val="718"/>
    <w:next w:val="718"/>
    <w:uiPriority w:val="39"/>
    <w:unhideWhenUsed/>
    <w:pPr>
      <w:pBdr/>
      <w:spacing w:after="100"/>
      <w:ind w:left="440"/>
    </w:pPr>
  </w:style>
  <w:style w:type="character" w:styleId="928">
    <w:name w:val="Hyperlink"/>
    <w:basedOn w:val="728"/>
    <w:uiPriority w:val="99"/>
    <w:unhideWhenUsed/>
    <w:pPr>
      <w:pBdr/>
      <w:spacing/>
      <w:ind/>
    </w:pPr>
    <w:rPr>
      <w:color w:val="0563c1" w:themeColor="hyperlink"/>
      <w:u w:val="single"/>
    </w:rPr>
  </w:style>
  <w:style w:type="paragraph" w:styleId="929" w:customStyle="1">
    <w:name w:val="Основной текст ТЗ"/>
    <w:basedOn w:val="931"/>
    <w:link w:val="930"/>
    <w:uiPriority w:val="1"/>
    <w:qFormat/>
    <w:pPr>
      <w:widowControl w:val="false"/>
      <w:pBdr/>
      <w:spacing w:after="0" w:line="360" w:lineRule="auto"/>
      <w:ind w:firstLine="709"/>
    </w:pPr>
    <w:rPr>
      <w:rFonts w:ascii="Times New Roman" w:hAnsi="Times New Roman" w:eastAsia="Times New Roman" w:cs="Times New Roman"/>
      <w:sz w:val="28"/>
      <w:szCs w:val="28"/>
    </w:rPr>
  </w:style>
  <w:style w:type="character" w:styleId="930" w:customStyle="1">
    <w:name w:val="Основной текст ТЗ Знак"/>
    <w:basedOn w:val="932"/>
    <w:link w:val="929"/>
    <w:uiPriority w:val="1"/>
    <w:pPr>
      <w:pBdr/>
      <w:spacing/>
      <w:ind/>
    </w:pPr>
    <w:rPr>
      <w:rFonts w:ascii="Times New Roman" w:hAnsi="Times New Roman" w:eastAsia="Times New Roman" w:cs="Times New Roman"/>
      <w:sz w:val="28"/>
      <w:szCs w:val="28"/>
      <w14:ligatures w14:val="none"/>
    </w:rPr>
  </w:style>
  <w:style w:type="paragraph" w:styleId="931">
    <w:name w:val="Body Text"/>
    <w:basedOn w:val="718"/>
    <w:link w:val="932"/>
    <w:uiPriority w:val="99"/>
    <w:semiHidden/>
    <w:unhideWhenUsed/>
    <w:pPr>
      <w:pBdr/>
      <w:spacing w:after="120"/>
      <w:ind/>
    </w:pPr>
  </w:style>
  <w:style w:type="character" w:styleId="932" w:customStyle="1">
    <w:name w:val="Основной текст Знак"/>
    <w:basedOn w:val="728"/>
    <w:link w:val="931"/>
    <w:uiPriority w:val="99"/>
    <w:semiHidden/>
    <w:pPr>
      <w:pBdr/>
      <w:spacing/>
      <w:ind/>
    </w:pPr>
    <w:rPr>
      <w14:ligatures w14:val="none"/>
    </w:rPr>
  </w:style>
  <w:style w:type="paragraph" w:styleId="933" w:customStyle="1">
    <w:name w:val="рисунок|КП"/>
    <w:basedOn w:val="718"/>
    <w:next w:val="718"/>
    <w:link w:val="934"/>
    <w:qFormat/>
    <w:pPr>
      <w:numPr>
        <w:ilvl w:val="0"/>
        <w:numId w:val="7"/>
      </w:numPr>
      <w:pBdr/>
      <w:spacing w:after="240" w:before="240" w:line="240" w:lineRule="auto"/>
      <w:ind w:hanging="720" w:left="1383"/>
      <w:jc w:val="center"/>
    </w:pPr>
    <w:rPr>
      <w:rFonts w:ascii="Times New Roman" w:hAnsi="Times New Roman" w:eastAsia="Times New Roman" w:cs="Times New Roman"/>
      <w:sz w:val="28"/>
      <w:szCs w:val="20"/>
      <w:lang w:eastAsia="ru-RU"/>
    </w:rPr>
  </w:style>
  <w:style w:type="character" w:styleId="934" w:customStyle="1">
    <w:name w:val="рисунок|КП Знак"/>
    <w:link w:val="933"/>
    <w:pPr>
      <w:pBdr/>
      <w:spacing/>
      <w:ind/>
    </w:pPr>
    <w:rPr>
      <w:rFonts w:ascii="Times New Roman" w:hAnsi="Times New Roman" w:eastAsia="Times New Roman" w:cs="Times New Roman"/>
      <w:sz w:val="28"/>
      <w:szCs w:val="20"/>
      <w:lang w:eastAsia="ru-RU"/>
      <w14:ligatures w14:val="none"/>
    </w:rPr>
  </w:style>
  <w:style w:type="character" w:styleId="935">
    <w:name w:val="Emphasis"/>
    <w:basedOn w:val="728"/>
    <w:uiPriority w:val="20"/>
    <w:qFormat/>
    <w:pPr>
      <w:pBdr/>
      <w:spacing/>
      <w:ind/>
    </w:pPr>
    <w:rPr>
      <w:i/>
      <w:iCs/>
    </w:rPr>
  </w:style>
  <w:style w:type="character" w:styleId="936" w:customStyle="1">
    <w:name w:val="Подпункт_character"/>
    <w:link w:val="937"/>
    <w:pPr>
      <w:pBdr/>
      <w:spacing/>
      <w:ind/>
    </w:pPr>
    <w:rPr>
      <w:rFonts w:ascii="Times New Roman" w:hAnsi="Times New Roman"/>
      <w:b/>
      <w:color w:val="000000" w:themeColor="text1"/>
      <w:sz w:val="28"/>
      <w14:ligatures w14:val="none"/>
    </w:rPr>
  </w:style>
  <w:style w:type="paragraph" w:styleId="937" w:customStyle="1">
    <w:name w:val="Подпункт"/>
    <w:basedOn w:val="915"/>
    <w:link w:val="936"/>
    <w:qFormat/>
    <w:pPr>
      <w:pBdr/>
      <w:spacing/>
      <w:ind/>
    </w:pPr>
  </w:style>
  <w:style w:type="character" w:styleId="938" w:customStyle="1">
    <w:name w:val="Мой_основной_текст Char"/>
    <w:qFormat/>
    <w:pPr>
      <w:pBdr/>
      <w:spacing/>
      <w:ind/>
    </w:pPr>
    <w:rPr>
      <w:rFonts w:ascii="Times New Roman" w:hAnsi="Times New Roman" w:eastAsia="Helvetica" w:cs="Times New Roman"/>
      <w:sz w:val="28"/>
      <w:szCs w:val="28"/>
      <w:shd w:val="clear" w:color="auto" w:fill="ffffff"/>
      <w:lang w:bidi="ar"/>
    </w:rPr>
  </w:style>
  <w:style w:type="paragraph" w:styleId="939" w:customStyle="1">
    <w:name w:val="4 текст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 w:firstLine="709"/>
      <w:contextualSpacing w:val="true"/>
      <w:jc w:val="both"/>
    </w:pPr>
    <w:rPr>
      <w:rFonts w:ascii="Times New Roman" w:hAnsi="Times New Roman" w:cs="Arial" w:eastAsiaTheme="majorEastAsia"/>
      <w:bCs/>
      <w:sz w:val="28"/>
      <w:szCs w:val="32"/>
      <w:lang w:eastAsia="ja-JP"/>
      <w14:ligatures w14:val="none"/>
    </w:rPr>
  </w:style>
  <w:style w:type="paragraph" w:styleId="940" w:customStyle="1">
    <w:name w:val="Списки"/>
    <w:qFormat/>
    <w:pPr>
      <w:numPr>
        <w:ilvl w:val="0"/>
        <w:numId w:val="10"/>
      </w:num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tabs>
        <w:tab w:val="left" w:leader="none" w:pos="993"/>
      </w:tabs>
      <w:spacing w:line="360" w:lineRule="auto"/>
      <w:ind w:firstLine="0" w:left="709"/>
      <w:jc w:val="both"/>
    </w:pPr>
    <w:rPr>
      <w:rFonts w:ascii="Times New Roman" w:hAnsi="Times New Roman"/>
      <w:sz w:val="28"/>
      <w14:ligatures w14:val="none"/>
    </w:rPr>
  </w:style>
  <w:style w:type="paragraph" w:styleId="941" w:customStyle="1">
    <w:name w:val="Мой_список"/>
    <w:qFormat/>
    <w:pPr>
      <w:numPr>
        <w:ilvl w:val="0"/>
        <w:numId w:val="11"/>
      </w:num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clear" w:color="auto" w:fill="ffffff"/>
      <w:spacing w:after="0" w:line="360" w:lineRule="auto"/>
      <w:ind w:firstLine="709"/>
      <w:jc w:val="both"/>
    </w:pPr>
    <w:rPr>
      <w:rFonts w:ascii="Times New Roman" w:hAnsi="Times New Roman" w:eastAsia="Helvetica" w:cs="Times New Roman"/>
      <w:sz w:val="28"/>
      <w:szCs w:val="28"/>
      <w:shd w:val="clear" w:color="auto" w:fill="ffffff"/>
      <w:lang w:eastAsia="zh-CN"/>
      <w14:ligatures w14:val="none"/>
    </w:rPr>
  </w:style>
  <w:style w:type="paragraph" w:styleId="942" w:customStyle="1">
    <w:name w:val="Мой_основной_текст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clear" w:color="auto" w:fill="ffffff"/>
      <w:spacing w:after="0" w:line="360" w:lineRule="auto"/>
      <w:ind w:firstLine="709"/>
      <w:jc w:val="both"/>
    </w:pPr>
    <w:rPr>
      <w:rFonts w:ascii="Times New Roman" w:hAnsi="Times New Roman" w:eastAsia="Helvetica" w:cs="Times New Roman"/>
      <w:sz w:val="28"/>
      <w:szCs w:val="28"/>
      <w:shd w:val="clear" w:color="auto" w:fill="ffffff"/>
      <w:lang w:val="en-US" w:eastAsia="zh-CN"/>
      <w14:ligatures w14:val="none"/>
    </w:rPr>
  </w:style>
  <w:style w:type="table" w:styleId="943" w:customStyle="1">
    <w:name w:val="StGen2"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240" w:lineRule="auto"/>
      <w:ind w:firstLine="709"/>
      <w:jc w:val="both"/>
    </w:pPr>
    <w:rPr>
      <w:rFonts w:ascii="Times New Roman" w:hAnsi="Times New Roman" w:eastAsia="Times New Roman" w:cs="Times New Roman"/>
      <w:sz w:val="28"/>
      <w:szCs w:val="28"/>
      <w:lang w:eastAsia="ru-RU"/>
      <w14:ligatures w14:val="none"/>
    </w:rPr>
    <w:tblPr>
      <w:tblStyleRowBandSize w:val="1"/>
      <w:tblStyleColBandSize w:val="1"/>
      <w:tblInd w:w="0" w:type="dxa"/>
      <w:tblBorders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insideH w:val="none" w:color="000000" w:sz="4" w:space="0"/>
        <w:insideV w:val="non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  <w:tcW w:w="0" w:type="auto"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44" w:customStyle="1">
    <w:name w:val="8 Заг. табл.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/>
      <w:contextualSpacing w:val="true"/>
    </w:pPr>
    <w:rPr>
      <w:rFonts w:ascii="Times New Roman" w:hAnsi="Times New Roman" w:cs="Times New Roman" w:eastAsiaTheme="majorEastAsia"/>
      <w:b/>
      <w:bCs/>
      <w:sz w:val="28"/>
      <w:szCs w:val="28"/>
      <w:lang w:val="en-US" w:eastAsia="ja-JP"/>
      <w14:ligatures w14:val="none"/>
    </w:rPr>
  </w:style>
  <w:style w:type="paragraph" w:styleId="945" w:customStyle="1">
    <w:name w:val="8 Таблица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/>
      <w:contextualSpacing w:val="true"/>
    </w:pPr>
    <w:rPr>
      <w:rFonts w:ascii="Times New Roman" w:hAnsi="Times New Roman" w:cs="Times New Roman" w:eastAsiaTheme="majorEastAsia"/>
      <w:bCs/>
      <w:sz w:val="28"/>
      <w:szCs w:val="28"/>
      <w:lang w:val="en-US" w:eastAsia="ja-JP"/>
      <w14:ligatures w14:val="none"/>
    </w:rPr>
  </w:style>
  <w:style w:type="paragraph" w:styleId="946" w:customStyle="1">
    <w:name w:val="Приложение"/>
    <w:qFormat/>
    <w:pPr>
      <w:keepNext w:val="true"/>
      <w:keepLines w:val="tru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before="240" w:line="240" w:lineRule="auto"/>
      <w:ind/>
      <w:jc w:val="center"/>
      <w:outlineLvl w:val="0"/>
    </w:pPr>
    <w:rPr>
      <w:rFonts w:ascii="Times New Roman" w:hAnsi="Times New Roman" w:eastAsiaTheme="majorEastAsia" w:cstheme="majorBidi"/>
      <w:b/>
      <w:color w:val="000000" w:themeColor="text1"/>
      <w:sz w:val="32"/>
      <w:szCs w:val="32"/>
      <w:lang w:eastAsia="ru-RU"/>
      <w14:ligatures w14:val="none"/>
    </w:rPr>
  </w:style>
  <w:style w:type="paragraph" w:styleId="947" w:customStyle="1">
    <w:name w:val="введение"/>
    <w:basedOn w:val="741"/>
    <w:qFormat/>
    <w:pPr>
      <w:keepNext w:val="false"/>
      <w:keepLines w:val="false"/>
      <w:pageBreakBefore w:val="false"/>
      <w:widowControl w:val="tru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/>
      <w:spacing w:after="160" w:afterAutospacing="0" w:before="0" w:beforeAutospacing="0" w:line="259" w:lineRule="auto"/>
      <w:ind w:right="0" w:firstLine="0" w:left="0"/>
      <w:contextualSpacing w:val="false"/>
      <w:jc w:val="center"/>
    </w:pPr>
    <w:rPr>
      <w:rFonts w:asciiTheme="minorHAnsi" w:hAnsiTheme="minorHAnsi" w:eastAsiaTheme="minorEastAsia" w:cstheme="minorBidi"/>
      <w:b/>
      <w:bCs/>
      <w:i w:val="0"/>
      <w:iCs w:val="0"/>
      <w:caps w:val="0"/>
      <w:smallCaps w:val="0"/>
      <w:strike w:val="0"/>
      <w:vanish w:val="0"/>
      <w:color w:val="auto"/>
      <w:spacing w:val="0"/>
      <w:position w:val="0"/>
      <w:sz w:val="20"/>
      <w:szCs w:val="20"/>
      <w:highlight w:val="none"/>
      <w:u w:val="none"/>
      <w:vertAlign w:val="baseline"/>
      <w:rtl w:val="0"/>
      <w:cs w:val="0"/>
      <w:lang w:val="en-US" w:eastAsia="zh-CN" w:bidi="ar-SA"/>
      <w14:ligatures w14:val="none"/>
    </w:rPr>
  </w:style>
  <w:style w:type="character" w:styleId="948" w:customStyle="1">
    <w:name w:val="Название книги1"/>
    <w:basedOn w:val="746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949" w:customStyle="1">
    <w:name w:val="HTML Preformatted"/>
    <w:basedOn w:val="741"/>
    <w:link w:val="793"/>
    <w:qFormat/>
    <w:pPr>
      <w:keepNext w:val="false"/>
      <w:keepLines w:val="false"/>
      <w:pageBreakBefore w:val="false"/>
      <w:widowControl w:val="tru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/>
      <w:spacing w:after="0" w:afterAutospacing="0" w:before="0" w:beforeAutospacing="0" w:line="240" w:lineRule="auto"/>
      <w:ind w:right="0" w:firstLine="0" w:left="0"/>
      <w:contextualSpacing w:val="false"/>
      <w:jc w:val="left"/>
    </w:pPr>
    <w:rPr>
      <w:rFonts w:ascii="Courier New" w:hAnsi="Courier New" w:cs="Courier New" w:eastAsiaTheme="minorEastAsia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0"/>
      <w:szCs w:val="20"/>
      <w:highlight w:val="none"/>
      <w:u w:val="none"/>
      <w:vertAlign w:val="baseline"/>
      <w:rtl w:val="0"/>
      <w:cs w:val="0"/>
      <w:lang w:val="en-US" w:eastAsia="zh-CN" w:bidi="ar-SA"/>
      <w14:ligatures w14:val="none"/>
    </w:rPr>
  </w:style>
  <w:style w:type="paragraph" w:styleId="950" w:customStyle="1">
    <w:name w:val="Body Text 2"/>
    <w:basedOn w:val="741"/>
    <w:link w:val="789"/>
    <w:uiPriority w:val="99"/>
    <w:semiHidden/>
    <w:unhideWhenUsed/>
    <w:pPr>
      <w:keepNext w:val="false"/>
      <w:keepLines w:val="false"/>
      <w:pageBreakBefore w:val="false"/>
      <w:widowControl w:val="tru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/>
      <w:spacing w:after="120" w:afterAutospacing="0" w:before="0" w:beforeAutospacing="0" w:line="480" w:lineRule="auto"/>
      <w:ind w:right="0" w:firstLine="0" w:left="0"/>
      <w:contextualSpacing w:val="false"/>
      <w:jc w:val="left"/>
    </w:pPr>
    <w:rPr>
      <w:rFonts w:asciiTheme="minorHAnsi" w:hAnsiTheme="minorHAnsi" w:eastAsiaTheme="minorHAnsi" w:cstheme="minorBidi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2"/>
      <w:highlight w:val="none"/>
      <w:u w:val="none"/>
      <w:vertAlign w:val="baseline"/>
      <w:rtl w:val="0"/>
      <w:cs w:val="0"/>
      <w:lang w:val="ru-RU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jpg"/><Relationship Id="rId17" Type="http://schemas.openxmlformats.org/officeDocument/2006/relationships/image" Target="media/image7.jp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6FF035-2E3E-4766-913A-2B69C7D9F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Ремезов Вадим</dc:creator>
  <cp:keywords/>
  <dc:description/>
  <cp:revision>70</cp:revision>
  <dcterms:created xsi:type="dcterms:W3CDTF">2024-03-08T17:25:00Z</dcterms:created>
  <dcterms:modified xsi:type="dcterms:W3CDTF">2024-04-30T17:19:06Z</dcterms:modified>
</cp:coreProperties>
</file>