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5478" w14:textId="5A840664" w:rsidR="00A74A59" w:rsidRDefault="00A74A59">
      <w:r>
        <w:t>Week 4</w:t>
      </w:r>
    </w:p>
    <w:p w14:paraId="15F61E8B" w14:textId="739C2FD0" w:rsidR="00864FF6" w:rsidRDefault="00864FF6">
      <w:r>
        <w:t>TCA</w:t>
      </w:r>
    </w:p>
    <w:p w14:paraId="0EC40DB1" w14:textId="7CC6C700" w:rsidR="009E0547" w:rsidRDefault="00A74A59">
      <w:r>
        <w:t>Straight-through and Crossover UTP Cables Cable Type Standard Application Ethernet Straight-</w:t>
      </w:r>
    </w:p>
    <w:p w14:paraId="70CD3A1E" w14:textId="0C3B7921" w:rsidR="00910555" w:rsidRDefault="00910555"/>
    <w:p w14:paraId="60A28D93" w14:textId="372F11B4" w:rsidR="00910555" w:rsidRDefault="00910555">
      <w:r w:rsidRPr="00910555">
        <w:drawing>
          <wp:inline distT="0" distB="0" distL="0" distR="0" wp14:anchorId="45BFA922" wp14:editId="508CEC68">
            <wp:extent cx="5731510" cy="269367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52D" w14:textId="251E6092" w:rsidR="00E5663C" w:rsidRDefault="00E5663C"/>
    <w:p w14:paraId="196B96FC" w14:textId="5D0BA6A4" w:rsidR="00E5663C" w:rsidRDefault="00E5663C">
      <w:r>
        <w:t>Types of Wireless Media</w:t>
      </w:r>
    </w:p>
    <w:p w14:paraId="2304DB30" w14:textId="0C5992B6" w:rsidR="00E5663C" w:rsidRDefault="00E5663C"/>
    <w:p w14:paraId="635E1486" w14:textId="31249FB1" w:rsidR="00E5663C" w:rsidRDefault="00E5663C">
      <w:r w:rsidRPr="00E5663C">
        <w:drawing>
          <wp:inline distT="0" distB="0" distL="0" distR="0" wp14:anchorId="41337F70" wp14:editId="1A6575E9">
            <wp:extent cx="5731510" cy="282067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E9C" w14:textId="0DB05130" w:rsidR="0024131F" w:rsidRDefault="0024131F"/>
    <w:p w14:paraId="40276219" w14:textId="29F6CAA0" w:rsidR="0024131F" w:rsidRDefault="0024131F">
      <w:r w:rsidRPr="0024131F">
        <w:lastRenderedPageBreak/>
        <w:drawing>
          <wp:inline distT="0" distB="0" distL="0" distR="0" wp14:anchorId="7BC81B23" wp14:editId="59F19040">
            <wp:extent cx="5731510" cy="265430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59"/>
    <w:rsid w:val="0024131F"/>
    <w:rsid w:val="00864FF6"/>
    <w:rsid w:val="00910555"/>
    <w:rsid w:val="009E0547"/>
    <w:rsid w:val="00A74A59"/>
    <w:rsid w:val="00E5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FEF6"/>
  <w15:chartTrackingRefBased/>
  <w15:docId w15:val="{E0118BD3-B2E8-4579-8230-4CC9378D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Sudath Nawagamuwage</dc:creator>
  <cp:keywords/>
  <dc:description/>
  <cp:lastModifiedBy>Sudath Nawagamuwage</cp:lastModifiedBy>
  <cp:revision>5</cp:revision>
  <dcterms:created xsi:type="dcterms:W3CDTF">2022-02-28T09:48:00Z</dcterms:created>
  <dcterms:modified xsi:type="dcterms:W3CDTF">2022-02-28T10:07:00Z</dcterms:modified>
</cp:coreProperties>
</file>