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A6A29" w14:textId="50B82E94" w:rsidR="005E7046" w:rsidRDefault="000A0ACC" w:rsidP="003D656F">
      <w:pPr>
        <w:pStyle w:val="ListParagraph"/>
        <w:numPr>
          <w:ilvl w:val="0"/>
          <w:numId w:val="2"/>
        </w:numPr>
      </w:pPr>
      <w:r w:rsidRPr="003D656F">
        <w:rPr>
          <w:b/>
          <w:bCs/>
          <w:sz w:val="28"/>
          <w:szCs w:val="28"/>
          <w:u w:val="single"/>
        </w:rPr>
        <w:t>SVA: ack must come after req, no ack without request.</w:t>
      </w:r>
      <w:r w:rsidRPr="000A0ACC">
        <w:br/>
      </w:r>
      <w:r w:rsidRPr="003D656F">
        <w:rPr>
          <w:i/>
          <w:iCs/>
        </w:rPr>
        <w:t>bit past_req;</w:t>
      </w:r>
      <w:r w:rsidRPr="003D656F">
        <w:rPr>
          <w:i/>
          <w:iCs/>
        </w:rPr>
        <w:br/>
        <w:t>always_ff @(posedge clk) begin</w:t>
      </w:r>
      <w:r w:rsidRPr="003D656F">
        <w:rPr>
          <w:i/>
          <w:iCs/>
        </w:rPr>
        <w:br/>
        <w:t xml:space="preserve"> if(req) past_req&lt;=1; </w:t>
      </w:r>
      <w:r w:rsidRPr="003D656F">
        <w:rPr>
          <w:i/>
          <w:iCs/>
        </w:rPr>
        <w:br/>
        <w:t xml:space="preserve"> if(ack) past_req &lt;=0;</w:t>
      </w:r>
      <w:r w:rsidRPr="003D656F">
        <w:rPr>
          <w:i/>
          <w:iCs/>
        </w:rPr>
        <w:br/>
        <w:t>end</w:t>
      </w:r>
      <w:r w:rsidRPr="003D656F">
        <w:rPr>
          <w:i/>
          <w:iCs/>
        </w:rPr>
        <w:br/>
        <w:t xml:space="preserve">ap_no_req_ack: assert property (@(posedge clk) !req &amp;&amp; !ack); </w:t>
      </w:r>
      <w:r w:rsidRPr="003D656F">
        <w:rPr>
          <w:i/>
          <w:iCs/>
        </w:rPr>
        <w:br/>
        <w:t>ap_req_ack: assert property (@(posedge clock) req |-&gt; past_req ##[2:8] ack);</w:t>
      </w:r>
      <w:r w:rsidRPr="000A0ACC">
        <w:br/>
        <w:t>// This was addressed before, but the same question keeps on arising.</w:t>
      </w:r>
    </w:p>
    <w:p w14:paraId="627B5D5C" w14:textId="77777777" w:rsidR="00A7477E" w:rsidRDefault="00A7477E"/>
    <w:p w14:paraId="36D07A95" w14:textId="77777777" w:rsidR="00A7477E" w:rsidRDefault="00A7477E"/>
    <w:p w14:paraId="29328139" w14:textId="77777777" w:rsidR="00A7477E" w:rsidRDefault="00A7477E"/>
    <w:p w14:paraId="3B9F6E3C" w14:textId="77777777" w:rsidR="00A7477E" w:rsidRPr="003D656F" w:rsidRDefault="00A7477E" w:rsidP="003D656F">
      <w:pPr>
        <w:pStyle w:val="ListParagraph"/>
        <w:numPr>
          <w:ilvl w:val="0"/>
          <w:numId w:val="2"/>
        </w:numPr>
        <w:rPr>
          <w:b/>
          <w:bCs/>
        </w:rPr>
      </w:pPr>
      <w:r w:rsidRPr="003D656F">
        <w:rPr>
          <w:b/>
          <w:bCs/>
        </w:rPr>
        <w:t>SVA in System Verilog to verify a signal switches from 0 to 1 prior to another signal's transition from 1 to 0</w:t>
      </w:r>
    </w:p>
    <w:p w14:paraId="7BCEE758" w14:textId="77777777" w:rsidR="007B7046" w:rsidRPr="007B7046" w:rsidRDefault="007B7046" w:rsidP="007B7046">
      <w:pPr>
        <w:pStyle w:val="ListParagraph"/>
        <w:numPr>
          <w:ilvl w:val="0"/>
          <w:numId w:val="1"/>
        </w:numPr>
        <w:rPr>
          <w:i/>
          <w:iCs/>
        </w:rPr>
      </w:pPr>
    </w:p>
    <w:p w14:paraId="345D5B1A" w14:textId="15E780BD" w:rsidR="007B7046" w:rsidRPr="00986D91" w:rsidRDefault="00EC5E80" w:rsidP="003D656F">
      <w:pPr>
        <w:ind w:left="360"/>
        <w:rPr>
          <w:i/>
          <w:iCs/>
        </w:rPr>
      </w:pPr>
      <w:r w:rsidRPr="007B7046">
        <w:rPr>
          <w:i/>
          <w:iCs/>
        </w:rPr>
        <w:t>property sig_a_rises_before_sig_b_falls; @(posedge clk) disable iff (reset) (!sig_a &amp;&amp; sig_b) |=&gt; (sig_a &amp;&amp; sig_b) ##[1:$] !$sig_b; endproperty</w:t>
      </w:r>
    </w:p>
    <w:p w14:paraId="52AA5BCC" w14:textId="77777777" w:rsidR="007B7046" w:rsidRDefault="007B7046" w:rsidP="007B7046">
      <w:pPr>
        <w:pStyle w:val="ListParagraph"/>
        <w:numPr>
          <w:ilvl w:val="0"/>
          <w:numId w:val="1"/>
        </w:numPr>
      </w:pPr>
    </w:p>
    <w:p w14:paraId="7FFFE6AA" w14:textId="77777777" w:rsidR="007B7046" w:rsidRPr="007B7046" w:rsidRDefault="007B7046" w:rsidP="003D656F">
      <w:pPr>
        <w:ind w:firstLine="360"/>
        <w:rPr>
          <w:i/>
          <w:iCs/>
        </w:rPr>
      </w:pPr>
      <w:r w:rsidRPr="007B7046">
        <w:rPr>
          <w:i/>
          <w:iCs/>
        </w:rPr>
        <w:t>assert property (@(posedge clk) disable iff (reset)</w:t>
      </w:r>
    </w:p>
    <w:p w14:paraId="1740F1EF" w14:textId="77777777" w:rsidR="007B7046" w:rsidRPr="007B7046" w:rsidRDefault="007B7046" w:rsidP="003D656F">
      <w:pPr>
        <w:ind w:firstLine="360"/>
        <w:rPr>
          <w:i/>
          <w:iCs/>
        </w:rPr>
      </w:pPr>
      <w:r w:rsidRPr="007B7046">
        <w:rPr>
          <w:i/>
          <w:iCs/>
        </w:rPr>
        <w:t xml:space="preserve">  !$fell(sig_b) |-&gt; $rose(sig_a)</w:t>
      </w:r>
    </w:p>
    <w:p w14:paraId="031953E1" w14:textId="375627DB" w:rsidR="00986D91" w:rsidRDefault="007B7046" w:rsidP="00A51FC3">
      <w:pPr>
        <w:ind w:firstLine="360"/>
        <w:rPr>
          <w:i/>
          <w:iCs/>
        </w:rPr>
      </w:pPr>
      <w:r w:rsidRPr="007B7046">
        <w:rPr>
          <w:i/>
          <w:iCs/>
        </w:rPr>
        <w:t>);</w:t>
      </w:r>
    </w:p>
    <w:p w14:paraId="6A0EBE02" w14:textId="525FC38C" w:rsidR="00A51FC3" w:rsidRPr="003D656F" w:rsidRDefault="00A51FC3" w:rsidP="00A51FC3">
      <w:pPr>
        <w:ind w:firstLine="360"/>
        <w:rPr>
          <w:i/>
          <w:iCs/>
        </w:rPr>
      </w:pPr>
      <w:r>
        <w:rPr>
          <w:i/>
          <w:iCs/>
        </w:rPr>
        <w:t>3.</w:t>
      </w:r>
    </w:p>
    <w:p w14:paraId="740DA9DF" w14:textId="7C7CCFA2" w:rsidR="007B7046" w:rsidRPr="007B7046" w:rsidRDefault="007B7046" w:rsidP="003D656F">
      <w:pPr>
        <w:ind w:firstLine="360"/>
        <w:rPr>
          <w:i/>
          <w:iCs/>
        </w:rPr>
      </w:pPr>
      <w:r w:rsidRPr="007B7046">
        <w:rPr>
          <w:i/>
          <w:iCs/>
        </w:rPr>
        <w:t>assert property (@(posedge clk) disable iff (reset)</w:t>
      </w:r>
    </w:p>
    <w:p w14:paraId="4B3ABE75" w14:textId="4C16B530" w:rsidR="007B7046" w:rsidRPr="007B7046" w:rsidRDefault="007B7046" w:rsidP="007B7046">
      <w:pPr>
        <w:rPr>
          <w:i/>
          <w:iCs/>
        </w:rPr>
      </w:pPr>
      <w:r w:rsidRPr="007B7046">
        <w:rPr>
          <w:i/>
          <w:iCs/>
        </w:rPr>
        <w:t xml:space="preserve">  </w:t>
      </w:r>
      <w:r w:rsidR="003D656F">
        <w:rPr>
          <w:i/>
          <w:iCs/>
        </w:rPr>
        <w:tab/>
      </w:r>
      <w:r w:rsidRPr="007B7046">
        <w:rPr>
          <w:i/>
          <w:iCs/>
        </w:rPr>
        <w:t>$rose(sig_a) ##[0:$] $fell(sig_b)</w:t>
      </w:r>
    </w:p>
    <w:p w14:paraId="31509D61" w14:textId="27A95E74" w:rsidR="007B7046" w:rsidRDefault="007B7046" w:rsidP="003D656F">
      <w:pPr>
        <w:ind w:firstLine="720"/>
        <w:rPr>
          <w:i/>
          <w:iCs/>
        </w:rPr>
      </w:pPr>
      <w:r w:rsidRPr="007B7046">
        <w:rPr>
          <w:i/>
          <w:iCs/>
        </w:rPr>
        <w:t>);</w:t>
      </w:r>
    </w:p>
    <w:p w14:paraId="116E3DBA" w14:textId="77777777" w:rsidR="00A8079A" w:rsidRDefault="00A8079A" w:rsidP="007B7046">
      <w:pPr>
        <w:rPr>
          <w:i/>
          <w:iCs/>
        </w:rPr>
      </w:pPr>
    </w:p>
    <w:p w14:paraId="15CD17AB" w14:textId="77777777" w:rsidR="00A8079A" w:rsidRDefault="00A8079A" w:rsidP="007B7046">
      <w:pPr>
        <w:rPr>
          <w:i/>
          <w:iCs/>
        </w:rPr>
      </w:pPr>
    </w:p>
    <w:p w14:paraId="5D9CC4A0" w14:textId="77777777" w:rsidR="00A8079A" w:rsidRDefault="00A8079A" w:rsidP="007B7046">
      <w:pPr>
        <w:rPr>
          <w:i/>
          <w:iCs/>
        </w:rPr>
      </w:pPr>
    </w:p>
    <w:p w14:paraId="6B23B891" w14:textId="77777777" w:rsidR="00A8079A" w:rsidRDefault="00A8079A" w:rsidP="007B7046">
      <w:pPr>
        <w:rPr>
          <w:i/>
          <w:iCs/>
        </w:rPr>
      </w:pPr>
    </w:p>
    <w:p w14:paraId="63BBD9F3" w14:textId="77777777" w:rsidR="00A8079A" w:rsidRDefault="00A8079A" w:rsidP="007B7046">
      <w:pPr>
        <w:rPr>
          <w:i/>
          <w:iCs/>
        </w:rPr>
      </w:pPr>
    </w:p>
    <w:p w14:paraId="33DDA1C0" w14:textId="77777777" w:rsidR="00A8079A" w:rsidRDefault="00A8079A" w:rsidP="007B7046">
      <w:pPr>
        <w:rPr>
          <w:i/>
          <w:iCs/>
        </w:rPr>
      </w:pPr>
    </w:p>
    <w:p w14:paraId="1A52F15B" w14:textId="77777777" w:rsidR="00A8079A" w:rsidRDefault="00A8079A" w:rsidP="007B7046">
      <w:pPr>
        <w:rPr>
          <w:i/>
          <w:iCs/>
        </w:rPr>
      </w:pPr>
    </w:p>
    <w:p w14:paraId="6F36DEE4" w14:textId="77777777" w:rsidR="00A8079A" w:rsidRPr="003D656F" w:rsidRDefault="00A8079A" w:rsidP="003D656F">
      <w:pPr>
        <w:pStyle w:val="ListParagraph"/>
        <w:numPr>
          <w:ilvl w:val="0"/>
          <w:numId w:val="1"/>
        </w:numPr>
        <w:rPr>
          <w:b/>
          <w:bCs/>
          <w:u w:val="single"/>
        </w:rPr>
      </w:pPr>
      <w:r w:rsidRPr="003D656F">
        <w:rPr>
          <w:b/>
          <w:bCs/>
          <w:u w:val="single"/>
        </w:rPr>
        <w:lastRenderedPageBreak/>
        <w:t>Suppose there is another spec that says the following : -</w:t>
      </w:r>
      <w:r w:rsidRPr="003D656F">
        <w:rPr>
          <w:b/>
          <w:bCs/>
          <w:u w:val="single"/>
        </w:rPr>
        <w:br/>
        <w:t>1)There should be single gnt pulse for every req pulse made.</w:t>
      </w:r>
      <w:r w:rsidRPr="003D656F">
        <w:rPr>
          <w:b/>
          <w:bCs/>
          <w:u w:val="single"/>
        </w:rPr>
        <w:br/>
        <w:t>2)gnt can come between 1 to 100 clock cycle.</w:t>
      </w:r>
      <w:r w:rsidRPr="003D656F">
        <w:rPr>
          <w:b/>
          <w:bCs/>
          <w:u w:val="single"/>
        </w:rPr>
        <w:br/>
        <w:t>3)Its also possible that there can be another req pulse before the gnt of previous req pulse was completed (For example at time 0 there was req pulse and at time 3(say) there is another req pulse (till now there is no gnt for previous req pulses) so now if gnt comes it ,the following assertion would pass : -</w:t>
      </w:r>
      <w:r w:rsidRPr="003D656F">
        <w:rPr>
          <w:b/>
          <w:bCs/>
          <w:u w:val="single"/>
        </w:rPr>
        <w:br/>
        <w:t>req |-&gt; ##[1:100] gnt.</w:t>
      </w:r>
    </w:p>
    <w:p w14:paraId="2711C438" w14:textId="77777777" w:rsidR="00A8079A" w:rsidRPr="00A8079A" w:rsidRDefault="00A8079A" w:rsidP="00A8079A">
      <w:pPr>
        <w:rPr>
          <w:b/>
          <w:bCs/>
          <w:u w:val="single"/>
        </w:rPr>
      </w:pPr>
      <w:r w:rsidRPr="00A8079A">
        <w:rPr>
          <w:b/>
          <w:bCs/>
          <w:u w:val="single"/>
        </w:rPr>
        <w:t>One corner case scenario would be : - 10 req pulse came with single gnt (on say 11th cycle) but rest of the 9 gnts didn’t came.</w:t>
      </w:r>
    </w:p>
    <w:p w14:paraId="41DBF4F3" w14:textId="77777777" w:rsidR="009510CC" w:rsidRDefault="009510CC" w:rsidP="009510CC">
      <w:r>
        <w:t>systemverilog</w:t>
      </w:r>
    </w:p>
    <w:p w14:paraId="2E50F83A" w14:textId="77777777" w:rsidR="009510CC" w:rsidRDefault="009510CC" w:rsidP="009510CC">
      <w:r>
        <w:t>reg [31:0] req_count, gnt_count;</w:t>
      </w:r>
    </w:p>
    <w:p w14:paraId="734F9CC3" w14:textId="77777777" w:rsidR="009510CC" w:rsidRDefault="009510CC" w:rsidP="009510CC">
      <w:r>
        <w:t>always @(posedge clk) begin</w:t>
      </w:r>
    </w:p>
    <w:p w14:paraId="503DE0EC" w14:textId="77777777" w:rsidR="009510CC" w:rsidRDefault="009510CC" w:rsidP="009510CC">
      <w:r>
        <w:t xml:space="preserve">  if (rst) begin</w:t>
      </w:r>
    </w:p>
    <w:p w14:paraId="70EA8FC7" w14:textId="77777777" w:rsidR="009510CC" w:rsidRDefault="009510CC" w:rsidP="009510CC">
      <w:r>
        <w:t xml:space="preserve">    req_count &lt;= 0;</w:t>
      </w:r>
    </w:p>
    <w:p w14:paraId="719AC185" w14:textId="77777777" w:rsidR="009510CC" w:rsidRDefault="009510CC" w:rsidP="009510CC">
      <w:r>
        <w:t xml:space="preserve">    gnt_count &lt;= 0;</w:t>
      </w:r>
    </w:p>
    <w:p w14:paraId="58FF11D0" w14:textId="77777777" w:rsidR="009510CC" w:rsidRDefault="009510CC" w:rsidP="009510CC">
      <w:r>
        <w:t xml:space="preserve">  end else begin</w:t>
      </w:r>
    </w:p>
    <w:p w14:paraId="4C5B3433" w14:textId="77777777" w:rsidR="009510CC" w:rsidRDefault="009510CC" w:rsidP="009510CC">
      <w:r>
        <w:t xml:space="preserve">    if (req) req_count &lt;= req_count + 1;</w:t>
      </w:r>
    </w:p>
    <w:p w14:paraId="61EE67FC" w14:textId="77777777" w:rsidR="009510CC" w:rsidRDefault="009510CC" w:rsidP="009510CC">
      <w:r>
        <w:t xml:space="preserve">    if (gnt) gnt_count &lt;= gnt_count + 1;</w:t>
      </w:r>
    </w:p>
    <w:p w14:paraId="12181820" w14:textId="77777777" w:rsidR="009510CC" w:rsidRDefault="009510CC" w:rsidP="009510CC">
      <w:r>
        <w:t xml:space="preserve">  end</w:t>
      </w:r>
    </w:p>
    <w:p w14:paraId="4162347A" w14:textId="77777777" w:rsidR="009510CC" w:rsidRDefault="009510CC" w:rsidP="009510CC">
      <w:r>
        <w:t>end</w:t>
      </w:r>
    </w:p>
    <w:p w14:paraId="5B739A48" w14:textId="77777777" w:rsidR="00656071" w:rsidRDefault="00656071" w:rsidP="009510CC"/>
    <w:p w14:paraId="0723A82A" w14:textId="05E91FBF" w:rsidR="009510CC" w:rsidRDefault="009510CC" w:rsidP="009510CC">
      <w:r>
        <w:t>property req_gnt_check;</w:t>
      </w:r>
    </w:p>
    <w:p w14:paraId="7DF70EBF" w14:textId="77777777" w:rsidR="009510CC" w:rsidRDefault="009510CC" w:rsidP="009510CC">
      <w:r>
        <w:t xml:space="preserve">  @(posedge clk)</w:t>
      </w:r>
    </w:p>
    <w:p w14:paraId="09FDBE22" w14:textId="17C7ECB9" w:rsidR="009510CC" w:rsidRDefault="009510CC" w:rsidP="009510CC">
      <w:r>
        <w:t xml:space="preserve">  (req) |-&gt; ##[1:100] (gnt &amp;&amp; (req_count == gnt_count ));</w:t>
      </w:r>
    </w:p>
    <w:p w14:paraId="6673E4DB" w14:textId="77777777" w:rsidR="009510CC" w:rsidRDefault="009510CC" w:rsidP="009510CC">
      <w:r>
        <w:t>endproperty</w:t>
      </w:r>
    </w:p>
    <w:p w14:paraId="63B6E08E" w14:textId="77777777" w:rsidR="009510CC" w:rsidRDefault="009510CC" w:rsidP="009510CC"/>
    <w:p w14:paraId="79D1883D" w14:textId="77777777" w:rsidR="009510CC" w:rsidRDefault="009510CC" w:rsidP="009510CC">
      <w:r>
        <w:t>property req_gnt_eventual;</w:t>
      </w:r>
    </w:p>
    <w:p w14:paraId="7664987F" w14:textId="77777777" w:rsidR="009510CC" w:rsidRDefault="009510CC" w:rsidP="009510CC">
      <w:r>
        <w:t xml:space="preserve">  @(posedge clk)</w:t>
      </w:r>
    </w:p>
    <w:p w14:paraId="0C3B4896" w14:textId="56A1AB09" w:rsidR="009510CC" w:rsidRDefault="009510CC" w:rsidP="009510CC">
      <w:r>
        <w:t xml:space="preserve">  (req_count &gt; gnt_count) |-&gt; ##[1:$] (gnt &amp;&amp; (req_count == gnt_count));</w:t>
      </w:r>
    </w:p>
    <w:p w14:paraId="595C4D20" w14:textId="77777777" w:rsidR="009510CC" w:rsidRDefault="009510CC" w:rsidP="009510CC">
      <w:r>
        <w:t>endproperty</w:t>
      </w:r>
    </w:p>
    <w:p w14:paraId="525F557E" w14:textId="77777777" w:rsidR="009510CC" w:rsidRDefault="009510CC" w:rsidP="009510CC"/>
    <w:p w14:paraId="2E5FB185" w14:textId="77777777" w:rsidR="009510CC" w:rsidRDefault="009510CC" w:rsidP="009510CC">
      <w:r>
        <w:lastRenderedPageBreak/>
        <w:t>assert property (@(posedge clk) req_gnt_check);</w:t>
      </w:r>
    </w:p>
    <w:p w14:paraId="13B0A2DD" w14:textId="282A00A0" w:rsidR="00A8079A" w:rsidRDefault="009510CC" w:rsidP="009510CC">
      <w:r>
        <w:t>assert property (@(posedge clk) req_gnt_eventual);</w:t>
      </w:r>
    </w:p>
    <w:p w14:paraId="597983F0" w14:textId="77777777" w:rsidR="00656071" w:rsidRDefault="00656071" w:rsidP="009510CC"/>
    <w:p w14:paraId="726C727B" w14:textId="77777777" w:rsidR="00656071" w:rsidRDefault="00656071" w:rsidP="009510CC"/>
    <w:p w14:paraId="155A0CEC" w14:textId="77777777" w:rsidR="00656071" w:rsidRDefault="00656071" w:rsidP="009510CC"/>
    <w:tbl>
      <w:tblPr>
        <w:tblStyle w:val="TableGrid"/>
        <w:tblW w:w="0" w:type="auto"/>
        <w:tblLook w:val="04A0" w:firstRow="1" w:lastRow="0" w:firstColumn="1" w:lastColumn="0" w:noHBand="0" w:noVBand="1"/>
      </w:tblPr>
      <w:tblGrid>
        <w:gridCol w:w="895"/>
        <w:gridCol w:w="3779"/>
        <w:gridCol w:w="3500"/>
        <w:gridCol w:w="1176"/>
      </w:tblGrid>
      <w:tr w:rsidR="00656071" w14:paraId="1E98B8E2" w14:textId="096E376C" w:rsidTr="00D83239">
        <w:tc>
          <w:tcPr>
            <w:tcW w:w="895" w:type="dxa"/>
          </w:tcPr>
          <w:p w14:paraId="674DACF3" w14:textId="3F06D88A" w:rsidR="00656071" w:rsidRDefault="00656071" w:rsidP="009510CC">
            <w:r>
              <w:t>S.no.</w:t>
            </w:r>
          </w:p>
        </w:tc>
        <w:tc>
          <w:tcPr>
            <w:tcW w:w="3779" w:type="dxa"/>
          </w:tcPr>
          <w:p w14:paraId="29F0DC97" w14:textId="3B860860" w:rsidR="00656071" w:rsidRDefault="00321D3C" w:rsidP="009510CC">
            <w:r>
              <w:t xml:space="preserve">Property </w:t>
            </w:r>
            <w:r w:rsidR="00656071">
              <w:t>Description</w:t>
            </w:r>
          </w:p>
        </w:tc>
        <w:tc>
          <w:tcPr>
            <w:tcW w:w="3500" w:type="dxa"/>
          </w:tcPr>
          <w:p w14:paraId="184B5F6E" w14:textId="24979D2E" w:rsidR="00656071" w:rsidRDefault="00321D3C" w:rsidP="009510CC">
            <w:r>
              <w:t>Property</w:t>
            </w:r>
          </w:p>
        </w:tc>
        <w:tc>
          <w:tcPr>
            <w:tcW w:w="1176" w:type="dxa"/>
          </w:tcPr>
          <w:p w14:paraId="6450F084" w14:textId="76C0EBD0" w:rsidR="00656071" w:rsidRDefault="00321D3C" w:rsidP="009510CC">
            <w:r>
              <w:t>Comment</w:t>
            </w:r>
          </w:p>
        </w:tc>
      </w:tr>
      <w:tr w:rsidR="00656071" w14:paraId="4AD16605" w14:textId="79CC630C" w:rsidTr="00D83239">
        <w:tc>
          <w:tcPr>
            <w:tcW w:w="895" w:type="dxa"/>
          </w:tcPr>
          <w:p w14:paraId="63F9793C" w14:textId="622384D8" w:rsidR="00656071" w:rsidRDefault="00321D3C" w:rsidP="009510CC">
            <w:r>
              <w:t>1</w:t>
            </w:r>
          </w:p>
        </w:tc>
        <w:tc>
          <w:tcPr>
            <w:tcW w:w="3779" w:type="dxa"/>
          </w:tcPr>
          <w:p w14:paraId="74ACE968" w14:textId="18DB9FCE" w:rsidR="00656071" w:rsidRDefault="00321D3C" w:rsidP="009510CC">
            <w:r w:rsidRPr="003D656F">
              <w:rPr>
                <w:b/>
                <w:bCs/>
                <w:sz w:val="28"/>
                <w:szCs w:val="28"/>
                <w:u w:val="single"/>
              </w:rPr>
              <w:t>SVA: ack must come after req, no ack without request.</w:t>
            </w:r>
          </w:p>
        </w:tc>
        <w:tc>
          <w:tcPr>
            <w:tcW w:w="3500" w:type="dxa"/>
          </w:tcPr>
          <w:p w14:paraId="2883293A" w14:textId="465884D6" w:rsidR="00656071" w:rsidRDefault="00321D3C" w:rsidP="009510CC">
            <w:r w:rsidRPr="003D656F">
              <w:rPr>
                <w:i/>
                <w:iCs/>
              </w:rPr>
              <w:t>bit past_req;</w:t>
            </w:r>
            <w:r w:rsidRPr="003D656F">
              <w:rPr>
                <w:i/>
                <w:iCs/>
              </w:rPr>
              <w:br/>
              <w:t>always_ff @(posedge clk) begin</w:t>
            </w:r>
            <w:r w:rsidRPr="003D656F">
              <w:rPr>
                <w:i/>
                <w:iCs/>
              </w:rPr>
              <w:br/>
              <w:t xml:space="preserve"> if(req) past_req&lt;=1; </w:t>
            </w:r>
            <w:r w:rsidRPr="003D656F">
              <w:rPr>
                <w:i/>
                <w:iCs/>
              </w:rPr>
              <w:br/>
              <w:t xml:space="preserve"> if(ack) past_req &lt;=0;</w:t>
            </w:r>
            <w:r w:rsidRPr="003D656F">
              <w:rPr>
                <w:i/>
                <w:iCs/>
              </w:rPr>
              <w:br/>
              <w:t>end</w:t>
            </w:r>
            <w:r w:rsidRPr="003D656F">
              <w:rPr>
                <w:i/>
                <w:iCs/>
              </w:rPr>
              <w:br/>
              <w:t xml:space="preserve">ap_no_req_ack: assert property (@(posedge clk) !req &amp;&amp; !ack); </w:t>
            </w:r>
            <w:r w:rsidRPr="003D656F">
              <w:rPr>
                <w:i/>
                <w:iCs/>
              </w:rPr>
              <w:br/>
              <w:t>ap_req_ack: assert property (@(posedge clock) req |-&gt; past_req ##[2:8] ack);</w:t>
            </w:r>
            <w:r w:rsidRPr="000A0ACC">
              <w:br/>
              <w:t>// This was addressed before, but the same question keeps on arising.</w:t>
            </w:r>
          </w:p>
        </w:tc>
        <w:tc>
          <w:tcPr>
            <w:tcW w:w="1176" w:type="dxa"/>
          </w:tcPr>
          <w:p w14:paraId="3100B3E7" w14:textId="77777777" w:rsidR="00656071" w:rsidRDefault="00656071" w:rsidP="009510CC"/>
        </w:tc>
      </w:tr>
      <w:tr w:rsidR="00656071" w14:paraId="58085E36" w14:textId="7EE8E6D1" w:rsidTr="00D83239">
        <w:tc>
          <w:tcPr>
            <w:tcW w:w="895" w:type="dxa"/>
          </w:tcPr>
          <w:p w14:paraId="5E43A063" w14:textId="77777777" w:rsidR="00656071" w:rsidRDefault="00656071" w:rsidP="009510CC"/>
        </w:tc>
        <w:tc>
          <w:tcPr>
            <w:tcW w:w="3779" w:type="dxa"/>
          </w:tcPr>
          <w:p w14:paraId="636CD63F" w14:textId="77777777" w:rsidR="00656071" w:rsidRDefault="00656071" w:rsidP="009510CC"/>
        </w:tc>
        <w:tc>
          <w:tcPr>
            <w:tcW w:w="3500" w:type="dxa"/>
          </w:tcPr>
          <w:p w14:paraId="61641862" w14:textId="77777777" w:rsidR="00656071" w:rsidRDefault="00656071" w:rsidP="009510CC"/>
        </w:tc>
        <w:tc>
          <w:tcPr>
            <w:tcW w:w="1176" w:type="dxa"/>
          </w:tcPr>
          <w:p w14:paraId="47EBCA8C" w14:textId="77777777" w:rsidR="00656071" w:rsidRDefault="00656071" w:rsidP="009510CC"/>
        </w:tc>
      </w:tr>
      <w:tr w:rsidR="00656071" w14:paraId="414940A5" w14:textId="048193BE" w:rsidTr="00D83239">
        <w:tc>
          <w:tcPr>
            <w:tcW w:w="895" w:type="dxa"/>
          </w:tcPr>
          <w:p w14:paraId="54132C10" w14:textId="77777777" w:rsidR="00656071" w:rsidRDefault="00656071" w:rsidP="009510CC"/>
        </w:tc>
        <w:tc>
          <w:tcPr>
            <w:tcW w:w="3779" w:type="dxa"/>
          </w:tcPr>
          <w:p w14:paraId="7E8E319C" w14:textId="77777777" w:rsidR="00656071" w:rsidRDefault="00656071" w:rsidP="009510CC"/>
        </w:tc>
        <w:tc>
          <w:tcPr>
            <w:tcW w:w="3500" w:type="dxa"/>
          </w:tcPr>
          <w:p w14:paraId="301218AC" w14:textId="77777777" w:rsidR="00656071" w:rsidRDefault="00656071" w:rsidP="009510CC"/>
        </w:tc>
        <w:tc>
          <w:tcPr>
            <w:tcW w:w="1176" w:type="dxa"/>
          </w:tcPr>
          <w:p w14:paraId="7A0D9691" w14:textId="77777777" w:rsidR="00656071" w:rsidRDefault="00656071" w:rsidP="009510CC"/>
        </w:tc>
      </w:tr>
      <w:tr w:rsidR="00656071" w14:paraId="3D14F6DB" w14:textId="6D68D55B" w:rsidTr="00D83239">
        <w:tc>
          <w:tcPr>
            <w:tcW w:w="895" w:type="dxa"/>
          </w:tcPr>
          <w:p w14:paraId="3241E2B1" w14:textId="77777777" w:rsidR="00656071" w:rsidRDefault="00656071" w:rsidP="009510CC"/>
        </w:tc>
        <w:tc>
          <w:tcPr>
            <w:tcW w:w="3779" w:type="dxa"/>
          </w:tcPr>
          <w:p w14:paraId="24A27798" w14:textId="77777777" w:rsidR="00656071" w:rsidRDefault="00656071" w:rsidP="009510CC"/>
        </w:tc>
        <w:tc>
          <w:tcPr>
            <w:tcW w:w="3500" w:type="dxa"/>
          </w:tcPr>
          <w:p w14:paraId="07D2CD27" w14:textId="77777777" w:rsidR="00656071" w:rsidRDefault="00656071" w:rsidP="009510CC"/>
        </w:tc>
        <w:tc>
          <w:tcPr>
            <w:tcW w:w="1176" w:type="dxa"/>
          </w:tcPr>
          <w:p w14:paraId="69CE0216" w14:textId="77777777" w:rsidR="00656071" w:rsidRDefault="00656071" w:rsidP="009510CC"/>
        </w:tc>
      </w:tr>
      <w:tr w:rsidR="00656071" w14:paraId="0EE0B083" w14:textId="7EA866CE" w:rsidTr="00D83239">
        <w:tc>
          <w:tcPr>
            <w:tcW w:w="895" w:type="dxa"/>
          </w:tcPr>
          <w:p w14:paraId="684F1768" w14:textId="77777777" w:rsidR="00656071" w:rsidRDefault="00656071" w:rsidP="009510CC"/>
        </w:tc>
        <w:tc>
          <w:tcPr>
            <w:tcW w:w="3779" w:type="dxa"/>
          </w:tcPr>
          <w:p w14:paraId="3D41E78B" w14:textId="77777777" w:rsidR="00656071" w:rsidRDefault="00656071" w:rsidP="009510CC"/>
        </w:tc>
        <w:tc>
          <w:tcPr>
            <w:tcW w:w="3500" w:type="dxa"/>
          </w:tcPr>
          <w:p w14:paraId="245C9584" w14:textId="77777777" w:rsidR="00656071" w:rsidRDefault="00656071" w:rsidP="009510CC"/>
        </w:tc>
        <w:tc>
          <w:tcPr>
            <w:tcW w:w="1176" w:type="dxa"/>
          </w:tcPr>
          <w:p w14:paraId="1D7CF91B" w14:textId="77777777" w:rsidR="00656071" w:rsidRDefault="00656071" w:rsidP="009510CC"/>
        </w:tc>
      </w:tr>
      <w:tr w:rsidR="00656071" w14:paraId="29C5BD65" w14:textId="4365D09A" w:rsidTr="00D83239">
        <w:tc>
          <w:tcPr>
            <w:tcW w:w="895" w:type="dxa"/>
          </w:tcPr>
          <w:p w14:paraId="5CE056F9" w14:textId="77777777" w:rsidR="00656071" w:rsidRDefault="00656071" w:rsidP="009510CC"/>
        </w:tc>
        <w:tc>
          <w:tcPr>
            <w:tcW w:w="3779" w:type="dxa"/>
          </w:tcPr>
          <w:p w14:paraId="25756FF1" w14:textId="77777777" w:rsidR="00656071" w:rsidRDefault="00656071" w:rsidP="009510CC"/>
        </w:tc>
        <w:tc>
          <w:tcPr>
            <w:tcW w:w="3500" w:type="dxa"/>
          </w:tcPr>
          <w:p w14:paraId="25543018" w14:textId="77777777" w:rsidR="00656071" w:rsidRDefault="00656071" w:rsidP="009510CC"/>
        </w:tc>
        <w:tc>
          <w:tcPr>
            <w:tcW w:w="1176" w:type="dxa"/>
          </w:tcPr>
          <w:p w14:paraId="34008B7F" w14:textId="77777777" w:rsidR="00656071" w:rsidRDefault="00656071" w:rsidP="009510CC"/>
        </w:tc>
      </w:tr>
      <w:tr w:rsidR="00656071" w14:paraId="02C8876D" w14:textId="30AD0DA2" w:rsidTr="00D83239">
        <w:tc>
          <w:tcPr>
            <w:tcW w:w="895" w:type="dxa"/>
          </w:tcPr>
          <w:p w14:paraId="21FF99C5" w14:textId="77777777" w:rsidR="00656071" w:rsidRDefault="00656071" w:rsidP="009510CC"/>
        </w:tc>
        <w:tc>
          <w:tcPr>
            <w:tcW w:w="3779" w:type="dxa"/>
          </w:tcPr>
          <w:p w14:paraId="65BAD861" w14:textId="77777777" w:rsidR="00656071" w:rsidRDefault="00656071" w:rsidP="009510CC"/>
        </w:tc>
        <w:tc>
          <w:tcPr>
            <w:tcW w:w="3500" w:type="dxa"/>
          </w:tcPr>
          <w:p w14:paraId="4C0BFBD2" w14:textId="77777777" w:rsidR="00656071" w:rsidRDefault="00656071" w:rsidP="009510CC"/>
        </w:tc>
        <w:tc>
          <w:tcPr>
            <w:tcW w:w="1176" w:type="dxa"/>
          </w:tcPr>
          <w:p w14:paraId="79F0D352" w14:textId="77777777" w:rsidR="00656071" w:rsidRDefault="00656071" w:rsidP="009510CC"/>
        </w:tc>
      </w:tr>
    </w:tbl>
    <w:p w14:paraId="512D5BF4" w14:textId="77777777" w:rsidR="00656071" w:rsidRDefault="00656071" w:rsidP="009510CC"/>
    <w:sectPr w:rsidR="00656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E13761"/>
    <w:multiLevelType w:val="hybridMultilevel"/>
    <w:tmpl w:val="14B48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B75170"/>
    <w:multiLevelType w:val="hybridMultilevel"/>
    <w:tmpl w:val="5F4EB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6536016">
    <w:abstractNumId w:val="1"/>
  </w:num>
  <w:num w:numId="2" w16cid:durableId="353575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E63"/>
    <w:rsid w:val="000A0ACC"/>
    <w:rsid w:val="0017669A"/>
    <w:rsid w:val="001C54E4"/>
    <w:rsid w:val="001F5C4A"/>
    <w:rsid w:val="00233FC6"/>
    <w:rsid w:val="00321D3C"/>
    <w:rsid w:val="003D656F"/>
    <w:rsid w:val="00587F04"/>
    <w:rsid w:val="005E7046"/>
    <w:rsid w:val="00656071"/>
    <w:rsid w:val="00772E63"/>
    <w:rsid w:val="007B7046"/>
    <w:rsid w:val="00846D23"/>
    <w:rsid w:val="009510CC"/>
    <w:rsid w:val="009532A0"/>
    <w:rsid w:val="00986D91"/>
    <w:rsid w:val="00A51FC3"/>
    <w:rsid w:val="00A7477E"/>
    <w:rsid w:val="00A8079A"/>
    <w:rsid w:val="00D83239"/>
    <w:rsid w:val="00D958CF"/>
    <w:rsid w:val="00E03727"/>
    <w:rsid w:val="00EC5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D761E"/>
  <w15:chartTrackingRefBased/>
  <w15:docId w15:val="{EC6ADA75-60E7-42F3-9AFD-266738019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E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2E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2E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2E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2E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2E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2E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2E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2E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E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2E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2E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2E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2E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2E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2E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2E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2E63"/>
    <w:rPr>
      <w:rFonts w:eastAsiaTheme="majorEastAsia" w:cstheme="majorBidi"/>
      <w:color w:val="272727" w:themeColor="text1" w:themeTint="D8"/>
    </w:rPr>
  </w:style>
  <w:style w:type="paragraph" w:styleId="Title">
    <w:name w:val="Title"/>
    <w:basedOn w:val="Normal"/>
    <w:next w:val="Normal"/>
    <w:link w:val="TitleChar"/>
    <w:uiPriority w:val="10"/>
    <w:qFormat/>
    <w:rsid w:val="00772E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E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2E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2E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2E63"/>
    <w:pPr>
      <w:spacing w:before="160"/>
      <w:jc w:val="center"/>
    </w:pPr>
    <w:rPr>
      <w:i/>
      <w:iCs/>
      <w:color w:val="404040" w:themeColor="text1" w:themeTint="BF"/>
    </w:rPr>
  </w:style>
  <w:style w:type="character" w:customStyle="1" w:styleId="QuoteChar">
    <w:name w:val="Quote Char"/>
    <w:basedOn w:val="DefaultParagraphFont"/>
    <w:link w:val="Quote"/>
    <w:uiPriority w:val="29"/>
    <w:rsid w:val="00772E63"/>
    <w:rPr>
      <w:i/>
      <w:iCs/>
      <w:color w:val="404040" w:themeColor="text1" w:themeTint="BF"/>
    </w:rPr>
  </w:style>
  <w:style w:type="paragraph" w:styleId="ListParagraph">
    <w:name w:val="List Paragraph"/>
    <w:basedOn w:val="Normal"/>
    <w:uiPriority w:val="34"/>
    <w:qFormat/>
    <w:rsid w:val="00772E63"/>
    <w:pPr>
      <w:ind w:left="720"/>
      <w:contextualSpacing/>
    </w:pPr>
  </w:style>
  <w:style w:type="character" w:styleId="IntenseEmphasis">
    <w:name w:val="Intense Emphasis"/>
    <w:basedOn w:val="DefaultParagraphFont"/>
    <w:uiPriority w:val="21"/>
    <w:qFormat/>
    <w:rsid w:val="00772E63"/>
    <w:rPr>
      <w:i/>
      <w:iCs/>
      <w:color w:val="0F4761" w:themeColor="accent1" w:themeShade="BF"/>
    </w:rPr>
  </w:style>
  <w:style w:type="paragraph" w:styleId="IntenseQuote">
    <w:name w:val="Intense Quote"/>
    <w:basedOn w:val="Normal"/>
    <w:next w:val="Normal"/>
    <w:link w:val="IntenseQuoteChar"/>
    <w:uiPriority w:val="30"/>
    <w:qFormat/>
    <w:rsid w:val="00772E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2E63"/>
    <w:rPr>
      <w:i/>
      <w:iCs/>
      <w:color w:val="0F4761" w:themeColor="accent1" w:themeShade="BF"/>
    </w:rPr>
  </w:style>
  <w:style w:type="character" w:styleId="IntenseReference">
    <w:name w:val="Intense Reference"/>
    <w:basedOn w:val="DefaultParagraphFont"/>
    <w:uiPriority w:val="32"/>
    <w:qFormat/>
    <w:rsid w:val="00772E63"/>
    <w:rPr>
      <w:b/>
      <w:bCs/>
      <w:smallCaps/>
      <w:color w:val="0F4761" w:themeColor="accent1" w:themeShade="BF"/>
      <w:spacing w:val="5"/>
    </w:rPr>
  </w:style>
  <w:style w:type="table" w:styleId="TableGrid">
    <w:name w:val="Table Grid"/>
    <w:basedOn w:val="TableNormal"/>
    <w:uiPriority w:val="39"/>
    <w:rsid w:val="00656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549679">
      <w:bodyDiv w:val="1"/>
      <w:marLeft w:val="0"/>
      <w:marRight w:val="0"/>
      <w:marTop w:val="0"/>
      <w:marBottom w:val="0"/>
      <w:divBdr>
        <w:top w:val="none" w:sz="0" w:space="0" w:color="auto"/>
        <w:left w:val="none" w:sz="0" w:space="0" w:color="auto"/>
        <w:bottom w:val="none" w:sz="0" w:space="0" w:color="auto"/>
        <w:right w:val="none" w:sz="0" w:space="0" w:color="auto"/>
      </w:divBdr>
    </w:div>
    <w:div w:id="780808786">
      <w:bodyDiv w:val="1"/>
      <w:marLeft w:val="0"/>
      <w:marRight w:val="0"/>
      <w:marTop w:val="0"/>
      <w:marBottom w:val="0"/>
      <w:divBdr>
        <w:top w:val="none" w:sz="0" w:space="0" w:color="auto"/>
        <w:left w:val="none" w:sz="0" w:space="0" w:color="auto"/>
        <w:bottom w:val="none" w:sz="0" w:space="0" w:color="auto"/>
        <w:right w:val="none" w:sz="0" w:space="0" w:color="auto"/>
      </w:divBdr>
    </w:div>
    <w:div w:id="2003776664">
      <w:bodyDiv w:val="1"/>
      <w:marLeft w:val="0"/>
      <w:marRight w:val="0"/>
      <w:marTop w:val="0"/>
      <w:marBottom w:val="0"/>
      <w:divBdr>
        <w:top w:val="none" w:sz="0" w:space="0" w:color="auto"/>
        <w:left w:val="none" w:sz="0" w:space="0" w:color="auto"/>
        <w:bottom w:val="none" w:sz="0" w:space="0" w:color="auto"/>
        <w:right w:val="none" w:sz="0" w:space="0" w:color="auto"/>
      </w:divBdr>
    </w:div>
    <w:div w:id="202573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6c98d88-e344-4ed4-8496-4ed7712e255d}" enabled="0" method="" siteId="{46c98d88-e344-4ed4-8496-4ed7712e255d}" removed="1"/>
</clbl:labelList>
</file>

<file path=docProps/app.xml><?xml version="1.0" encoding="utf-8"?>
<Properties xmlns="http://schemas.openxmlformats.org/officeDocument/2006/extended-properties" xmlns:vt="http://schemas.openxmlformats.org/officeDocument/2006/docPropsVTypes">
  <Template>Normal.dotm</Template>
  <TotalTime>13979</TotalTime>
  <Pages>3</Pages>
  <Words>367</Words>
  <Characters>2092</Characters>
  <Application>Microsoft Office Word</Application>
  <DocSecurity>0</DocSecurity>
  <Lines>17</Lines>
  <Paragraphs>4</Paragraphs>
  <ScaleCrop>false</ScaleCrop>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Bhanu Pratap</dc:creator>
  <cp:keywords/>
  <dc:description/>
  <cp:lastModifiedBy>Singh, Bhanu Pratap</cp:lastModifiedBy>
  <cp:revision>16</cp:revision>
  <dcterms:created xsi:type="dcterms:W3CDTF">2024-08-20T06:27:00Z</dcterms:created>
  <dcterms:modified xsi:type="dcterms:W3CDTF">2024-09-19T04:46:00Z</dcterms:modified>
</cp:coreProperties>
</file>