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D59F" w14:textId="77777777" w:rsidR="00FC12F2" w:rsidRDefault="00EE5ACC" w:rsidP="00EE5AC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8D326" wp14:editId="61E95209">
            <wp:simplePos x="0" y="0"/>
            <wp:positionH relativeFrom="column">
              <wp:posOffset>4451985</wp:posOffset>
            </wp:positionH>
            <wp:positionV relativeFrom="paragraph">
              <wp:posOffset>-43815</wp:posOffset>
            </wp:positionV>
            <wp:extent cx="1120140" cy="1416131"/>
            <wp:effectExtent l="0" t="0" r="3810" b="0"/>
            <wp:wrapNone/>
            <wp:docPr id="2" name="Imagen 2" descr="Universidad Tecnológica del Norte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Tecnológica del Norte de Guanajua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EFD1F6D" wp14:editId="5FAB719C">
            <wp:extent cx="4297680" cy="1380467"/>
            <wp:effectExtent l="0" t="0" r="0" b="0"/>
            <wp:docPr id="1" name="Imagen 1" descr="C:\Users\DELL\AppData\Local\Microsoft\Windows\INetCache\Content.MSO\3802D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802DF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79" cy="14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0A42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Nombre: Cristian Israel Buclon Pedroza.</w:t>
      </w:r>
    </w:p>
    <w:p w14:paraId="1CB7431F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00EE5ACC">
        <w:rPr>
          <w:rFonts w:ascii="Arial" w:hAnsi="Arial" w:cs="Arial"/>
          <w:b/>
          <w:bCs/>
          <w:sz w:val="48"/>
          <w:szCs w:val="48"/>
        </w:rPr>
        <w:t>Num.Control</w:t>
      </w:r>
      <w:proofErr w:type="spellEnd"/>
      <w:r w:rsidRPr="00EE5ACC">
        <w:rPr>
          <w:rFonts w:ascii="Arial" w:hAnsi="Arial" w:cs="Arial"/>
          <w:b/>
          <w:bCs/>
          <w:sz w:val="48"/>
          <w:szCs w:val="48"/>
        </w:rPr>
        <w:t>:</w:t>
      </w:r>
      <w:r w:rsidRPr="00EE5ACC">
        <w:rPr>
          <w:sz w:val="40"/>
          <w:szCs w:val="40"/>
        </w:rPr>
        <w:t xml:space="preserve"> </w:t>
      </w:r>
      <w:r w:rsidRPr="00EE5ACC">
        <w:rPr>
          <w:rFonts w:ascii="Arial" w:hAnsi="Arial" w:cs="Arial"/>
          <w:b/>
          <w:bCs/>
          <w:sz w:val="48"/>
          <w:szCs w:val="48"/>
        </w:rPr>
        <w:t>1220100646</w:t>
      </w:r>
    </w:p>
    <w:p w14:paraId="3D96B821" w14:textId="77777777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Grupo: GDS0351</w:t>
      </w:r>
    </w:p>
    <w:p w14:paraId="5A22A8D9" w14:textId="12451416" w:rsidR="00EE5ACC" w:rsidRPr="00EE5ACC" w:rsidRDefault="00EE5ACC" w:rsidP="00EE5ACC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Materia: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9D15DB" w:rsidRPr="009D15DB">
        <w:rPr>
          <w:rFonts w:ascii="Arial" w:hAnsi="Arial" w:cs="Arial"/>
          <w:b/>
          <w:bCs/>
          <w:sz w:val="48"/>
          <w:szCs w:val="48"/>
        </w:rPr>
        <w:t>Aplicaciones Web para I4.0.</w:t>
      </w:r>
    </w:p>
    <w:p w14:paraId="7D09DFD0" w14:textId="2235A911" w:rsidR="00B83075" w:rsidRPr="00B83075" w:rsidRDefault="00EE5ACC" w:rsidP="00B83075">
      <w:pPr>
        <w:rPr>
          <w:rFonts w:ascii="Arial" w:hAnsi="Arial" w:cs="Arial"/>
          <w:b/>
          <w:bCs/>
          <w:sz w:val="48"/>
          <w:szCs w:val="48"/>
        </w:rPr>
      </w:pPr>
      <w:r w:rsidRPr="00EE5ACC">
        <w:rPr>
          <w:rFonts w:ascii="Arial" w:hAnsi="Arial" w:cs="Arial"/>
          <w:b/>
          <w:bCs/>
          <w:sz w:val="48"/>
          <w:szCs w:val="48"/>
        </w:rPr>
        <w:t>Profesor:</w:t>
      </w:r>
      <w:r w:rsidR="009D15DB">
        <w:rPr>
          <w:rFonts w:ascii="Arial" w:hAnsi="Arial" w:cs="Arial"/>
          <w:b/>
          <w:bCs/>
          <w:sz w:val="48"/>
          <w:szCs w:val="48"/>
        </w:rPr>
        <w:t xml:space="preserve"> 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 xml:space="preserve">José 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>D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>e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 xml:space="preserve"> 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>Jesús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 xml:space="preserve"> E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>duardo</w:t>
      </w:r>
      <w:r w:rsidR="00B83075" w:rsidRPr="00B83075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7EB46505" w14:textId="77BD803C" w:rsidR="00EE5ACC" w:rsidRPr="00EE5ACC" w:rsidRDefault="00B83075" w:rsidP="00B83075">
      <w:pPr>
        <w:rPr>
          <w:rFonts w:ascii="Arial" w:hAnsi="Arial" w:cs="Arial"/>
          <w:b/>
          <w:bCs/>
          <w:sz w:val="48"/>
          <w:szCs w:val="48"/>
        </w:rPr>
      </w:pPr>
      <w:r w:rsidRPr="00B83075">
        <w:rPr>
          <w:rFonts w:ascii="Arial" w:hAnsi="Arial" w:cs="Arial"/>
          <w:b/>
          <w:bCs/>
          <w:sz w:val="48"/>
          <w:szCs w:val="48"/>
        </w:rPr>
        <w:t>B</w:t>
      </w:r>
      <w:r w:rsidRPr="00B83075">
        <w:rPr>
          <w:rFonts w:ascii="Arial" w:hAnsi="Arial" w:cs="Arial"/>
          <w:b/>
          <w:bCs/>
          <w:sz w:val="48"/>
          <w:szCs w:val="48"/>
        </w:rPr>
        <w:t>arrientos</w:t>
      </w:r>
      <w:r w:rsidRPr="00B83075">
        <w:rPr>
          <w:rFonts w:ascii="Arial" w:hAnsi="Arial" w:cs="Arial"/>
          <w:b/>
          <w:bCs/>
          <w:sz w:val="48"/>
          <w:szCs w:val="48"/>
        </w:rPr>
        <w:t xml:space="preserve"> A</w:t>
      </w:r>
      <w:r w:rsidRPr="00B83075">
        <w:rPr>
          <w:rFonts w:ascii="Arial" w:hAnsi="Arial" w:cs="Arial"/>
          <w:b/>
          <w:bCs/>
          <w:sz w:val="48"/>
          <w:szCs w:val="48"/>
        </w:rPr>
        <w:t>valos</w:t>
      </w:r>
    </w:p>
    <w:p w14:paraId="1A435D8C" w14:textId="256885A6" w:rsidR="00B83075" w:rsidRPr="00B83075" w:rsidRDefault="00EE5ACC" w:rsidP="00B83075">
      <w:pPr>
        <w:pStyle w:val="Ttulo1"/>
        <w:spacing w:before="0" w:beforeAutospacing="0" w:after="0" w:afterAutospacing="0"/>
        <w:rPr>
          <w:rFonts w:ascii="Arial" w:hAnsi="Arial" w:cs="Arial"/>
          <w:color w:val="202124"/>
        </w:rPr>
      </w:pPr>
      <w:r w:rsidRPr="00EE5ACC">
        <w:rPr>
          <w:rFonts w:ascii="Arial" w:hAnsi="Arial" w:cs="Arial"/>
        </w:rPr>
        <w:t>Actividad:</w:t>
      </w:r>
      <w:r w:rsidR="009D15DB">
        <w:rPr>
          <w:rFonts w:ascii="Arial" w:hAnsi="Arial" w:cs="Arial"/>
        </w:rPr>
        <w:t xml:space="preserve"> </w:t>
      </w:r>
      <w:r w:rsidR="00B83075" w:rsidRPr="00B83075">
        <w:rPr>
          <w:rFonts w:ascii="Arial" w:hAnsi="Arial" w:cs="Arial"/>
          <w:color w:val="202124"/>
        </w:rPr>
        <w:t xml:space="preserve">Ejercicio 3. </w:t>
      </w:r>
      <w:proofErr w:type="spellStart"/>
      <w:r w:rsidR="00B83075" w:rsidRPr="00B83075">
        <w:rPr>
          <w:rFonts w:ascii="Arial" w:hAnsi="Arial" w:cs="Arial"/>
          <w:color w:val="202124"/>
        </w:rPr>
        <w:t>TextField</w:t>
      </w:r>
      <w:proofErr w:type="spellEnd"/>
    </w:p>
    <w:p w14:paraId="35DBF737" w14:textId="52A7BE83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08449703" w14:textId="4A620563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2D7582C1" w14:textId="1025ED26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1A0785C7" w14:textId="2DA3D4E6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012B387A" w14:textId="72224748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28158062" w14:textId="5BEAEBEB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5E6978AD" w14:textId="0F476AAE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41D442EB" w14:textId="07180392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3F4DB57B" w14:textId="2338076D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3781AEF9" w14:textId="05226026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4364953E" w14:textId="77777777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</w:p>
    <w:p w14:paraId="4EA099F0" w14:textId="77777777" w:rsidR="00B83075" w:rsidRDefault="00B83075" w:rsidP="00B83075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</w:p>
    <w:p w14:paraId="2E50128E" w14:textId="10028DE6" w:rsidR="00B83075" w:rsidRDefault="00B83075" w:rsidP="00B83075">
      <w:pPr>
        <w:pStyle w:val="Ttulo1"/>
        <w:numPr>
          <w:ilvl w:val="0"/>
          <w:numId w:val="2"/>
        </w:numPr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Propiedad para eliminar el banner DEBUG de las aplicaciones</w:t>
      </w:r>
    </w:p>
    <w:p w14:paraId="135838B0" w14:textId="3DA22BCD" w:rsidR="00B83075" w:rsidRDefault="00F438CB" w:rsidP="00E50651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F438C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drawing>
          <wp:inline distT="0" distB="0" distL="0" distR="0" wp14:anchorId="7507DB11" wp14:editId="44D1BF3C">
            <wp:extent cx="6480810" cy="1004570"/>
            <wp:effectExtent l="0" t="0" r="0" b="508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A7F" w14:textId="3A917C09" w:rsidR="00F438CB" w:rsidRDefault="00F438CB" w:rsidP="00E50651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Es una propiedad sencilla de implantar para eliminar el banner, ya que esto hace que cada una de nuestras aplicaciones se pueda ver de manera </w:t>
      </w:r>
      <w:proofErr w:type="spellStart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mas</w:t>
      </w:r>
      <w:proofErr w:type="spellEnd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profesional, sin que ese banner se muestre.</w:t>
      </w:r>
    </w:p>
    <w:p w14:paraId="03AF2C00" w14:textId="77777777" w:rsidR="00B83075" w:rsidRDefault="00B83075" w:rsidP="00B83075">
      <w:pPr>
        <w:pStyle w:val="Ttulo1"/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</w:p>
    <w:p w14:paraId="6790D55C" w14:textId="52BDE054" w:rsidR="00B83075" w:rsidRDefault="00B83075" w:rsidP="00B83075">
      <w:pPr>
        <w:pStyle w:val="Ttulo1"/>
        <w:numPr>
          <w:ilvl w:val="0"/>
          <w:numId w:val="2"/>
        </w:numPr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¿Cómo se define el color de fondo de la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AppBar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</w:p>
    <w:p w14:paraId="5953CC75" w14:textId="1464F5F7" w:rsidR="004B5F48" w:rsidRDefault="004B5F48" w:rsidP="004B5F48">
      <w:pPr>
        <w:pStyle w:val="Ttulo1"/>
        <w:spacing w:before="0" w:beforeAutospacing="0" w:after="0" w:afterAutospacing="0"/>
        <w:ind w:left="56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El principal método que implementa el color de fondo de la aplicación es la llamada </w:t>
      </w:r>
      <w:proofErr w:type="spellStart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backgroundColor</w:t>
      </w:r>
      <w:proofErr w:type="spellEnd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, la cual principal mente establece la estructura previamente establecida para ser adaptada en la app</w:t>
      </w:r>
    </w:p>
    <w:p w14:paraId="07D3FB67" w14:textId="6A606154" w:rsidR="004B5F48" w:rsidRDefault="004B5F48" w:rsidP="004B5F48">
      <w:pPr>
        <w:pStyle w:val="Ttulo1"/>
        <w:spacing w:before="0" w:beforeAutospacing="0" w:after="0" w:afterAutospacing="0"/>
        <w:ind w:left="56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drawing>
          <wp:inline distT="0" distB="0" distL="0" distR="0" wp14:anchorId="0E82B53A" wp14:editId="259BC8BD">
            <wp:extent cx="6480810" cy="2508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BFE" w14:textId="77777777" w:rsidR="00B83075" w:rsidRDefault="00B83075" w:rsidP="00B83075">
      <w:pPr>
        <w:pStyle w:val="Ttulo1"/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</w:p>
    <w:p w14:paraId="28FD6ECA" w14:textId="4267E30A" w:rsidR="00B83075" w:rsidRDefault="00B83075" w:rsidP="00B83075">
      <w:pPr>
        <w:pStyle w:val="Ttulo1"/>
        <w:numPr>
          <w:ilvl w:val="0"/>
          <w:numId w:val="2"/>
        </w:numPr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¿Para qué es el widget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Scaffold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Sirve como contenedor de otros elementos que hace </w:t>
      </w:r>
      <w:proofErr w:type="spellStart"/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mas</w:t>
      </w:r>
      <w:proofErr w:type="spellEnd"/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dinámica la aplicación ya sea un campo de texto, barras y algunos otros </w:t>
      </w:r>
      <w:proofErr w:type="spellStart"/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mas</w:t>
      </w:r>
      <w:proofErr w:type="spellEnd"/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.</w:t>
      </w:r>
    </w:p>
    <w:p w14:paraId="12B19472" w14:textId="1E3834BC" w:rsidR="004B5F48" w:rsidRPr="00B83075" w:rsidRDefault="004B5F48" w:rsidP="004B5F48">
      <w:pPr>
        <w:pStyle w:val="Ttulo1"/>
        <w:spacing w:before="0" w:beforeAutospacing="0" w:after="0" w:afterAutospacing="0"/>
        <w:ind w:left="56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6D4BD9F3" wp14:editId="4939A65A">
            <wp:extent cx="6480810" cy="33229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3898" w14:textId="77777777" w:rsidR="00B83075" w:rsidRDefault="00B83075" w:rsidP="00B83075">
      <w:pPr>
        <w:pStyle w:val="Ttulo1"/>
        <w:spacing w:before="0" w:beforeAutospacing="0" w:after="0" w:afterAutospacing="0"/>
        <w:ind w:left="567" w:hanging="207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</w:p>
    <w:p w14:paraId="18CE6DA2" w14:textId="0139782E" w:rsidR="00B83075" w:rsidRDefault="00B83075" w:rsidP="004B5F48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¿Qué indica la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propieda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child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  <w:r w:rsid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Define los objetos que contiene el widget tal como lo es la forma de una columna.</w:t>
      </w:r>
    </w:p>
    <w:p w14:paraId="3CC58985" w14:textId="35F01DDF" w:rsidR="004B5F48" w:rsidRDefault="004B5F48" w:rsidP="004B5F48">
      <w:pPr>
        <w:pStyle w:val="Ttulo1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drawing>
          <wp:inline distT="0" distB="0" distL="0" distR="0" wp14:anchorId="57B6CBAD" wp14:editId="1AB0999F">
            <wp:extent cx="5654530" cy="1120237"/>
            <wp:effectExtent l="0" t="0" r="3810" b="381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FE34" w14:textId="77777777" w:rsidR="004B5F48" w:rsidRDefault="00B83075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>5. Explica con tus palabras la siguiente línea de código:</w:t>
      </w:r>
    </w:p>
    <w:p w14:paraId="2BEB2441" w14:textId="1DBF8006" w:rsidR="00B83075" w:rsidRPr="004B5F48" w:rsidRDefault="004B5F48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Especifica algunos de los elementos de</w:t>
      </w:r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un nuevo estado a partir de la clase </w:t>
      </w:r>
      <w:proofErr w:type="spellStart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MyTextfield</w:t>
      </w:r>
      <w:proofErr w:type="spellEnd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para poder contro</w:t>
      </w:r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lar los elementos del </w:t>
      </w:r>
      <w:proofErr w:type="spellStart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créateState</w:t>
      </w:r>
      <w:proofErr w:type="spellEnd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.</w:t>
      </w:r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 xml:space="preserve">  </w:t>
      </w:r>
      <w:proofErr w:type="spellStart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State</w:t>
      </w:r>
      <w:proofErr w:type="spellEnd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&lt;</w:t>
      </w:r>
      <w:proofErr w:type="spellStart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MyTextField</w:t>
      </w:r>
      <w:proofErr w:type="spellEnd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&gt; </w:t>
      </w:r>
      <w:proofErr w:type="spellStart"/>
      <w:proofErr w:type="gramStart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createState</w:t>
      </w:r>
      <w:proofErr w:type="spellEnd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(</w:t>
      </w:r>
      <w:proofErr w:type="gramEnd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) =&gt; _</w:t>
      </w:r>
      <w:proofErr w:type="spellStart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MyTextFieldState</w:t>
      </w:r>
      <w:proofErr w:type="spellEnd"/>
      <w:r w:rsidR="00B83075"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();</w:t>
      </w:r>
    </w:p>
    <w:p w14:paraId="609A7AFA" w14:textId="615B0B89" w:rsidR="004B5F48" w:rsidRPr="004B5F48" w:rsidRDefault="004B5F48" w:rsidP="004B5F48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ab/>
      </w:r>
    </w:p>
    <w:p w14:paraId="7CD67E0D" w14:textId="4BAEBF85" w:rsidR="004B5F48" w:rsidRPr="004B5F48" w:rsidRDefault="004B5F48" w:rsidP="004B5F48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ab/>
      </w:r>
    </w:p>
    <w:p w14:paraId="3A0DBF8F" w14:textId="374DDF41" w:rsidR="00B83075" w:rsidRDefault="00B83075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4B5F48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</w: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6. ¿Para qué sirve un controlador en un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TextField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Sirve </w:t>
      </w:r>
      <w:proofErr w:type="spellStart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mas</w:t>
      </w:r>
      <w:proofErr w:type="spellEnd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que nada para poder controlar un campo especifico con una información. </w:t>
      </w: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¿A qué clase pertenece?</w:t>
      </w:r>
    </w:p>
    <w:p w14:paraId="417A87A5" w14:textId="1E2B3833" w:rsidR="000B507B" w:rsidRDefault="000B507B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Pertenece a la clase en la que indica el </w:t>
      </w:r>
      <w:proofErr w:type="spellStart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text</w:t>
      </w:r>
      <w:proofErr w:type="spellEnd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editingo</w:t>
      </w:r>
      <w:proofErr w:type="spellEnd"/>
      <w:r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para poder cambiar el contenido que pueda contener el campo de texto.</w:t>
      </w:r>
    </w:p>
    <w:p w14:paraId="7299A6AB" w14:textId="22802E0C" w:rsidR="000B507B" w:rsidRDefault="000B507B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2A734426" wp14:editId="4ACD0BE3">
            <wp:extent cx="6480810" cy="2244725"/>
            <wp:effectExtent l="0" t="0" r="0" b="317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E254" w14:textId="0D3EC5E9" w:rsidR="00B83075" w:rsidRDefault="00B83075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 xml:space="preserve">7. Elimina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setState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en el método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onSubmitted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</w:r>
      <w:proofErr w:type="gram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   ¿</w:t>
      </w:r>
      <w:proofErr w:type="gram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Qué diferencia hay al ejecutar la App?</w:t>
      </w:r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La app no muestra los valores introducidos en el campo establecido por el método </w:t>
      </w:r>
      <w:proofErr w:type="spellStart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onSubmitted</w:t>
      </w:r>
      <w:proofErr w:type="spell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</w:t>
      </w:r>
    </w:p>
    <w:p w14:paraId="3C3B37AA" w14:textId="1FAAE360" w:rsidR="00E50651" w:rsidRDefault="00E50651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drawing>
          <wp:inline distT="0" distB="0" distL="0" distR="0" wp14:anchorId="79E19477" wp14:editId="0D8E411F">
            <wp:extent cx="6480810" cy="2912745"/>
            <wp:effectExtent l="0" t="0" r="0" b="1905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D28" w14:textId="1FF4CF21" w:rsidR="00B83075" w:rsidRDefault="00B83075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 xml:space="preserve">8. ¿Qué es un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onSubmitted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en un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TextField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Tiene el principal objetivo de ir introduciendo los datos cada vez que el usuario desee cuando este presione </w:t>
      </w:r>
      <w:proofErr w:type="spellStart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enter</w:t>
      </w:r>
      <w:proofErr w:type="spellEnd"/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, una vez introducido cualquier tipo de texto en el campo.</w:t>
      </w:r>
    </w:p>
    <w:p w14:paraId="2C593662" w14:textId="5D4F060F" w:rsidR="00B83075" w:rsidRDefault="00B83075" w:rsidP="00B83075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 xml:space="preserve">9. ¿Qué es un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onChange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en un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TextField</w:t>
      </w:r>
      <w:proofErr w:type="spellEnd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?</w:t>
      </w:r>
      <w:r w:rsidR="000B507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</w:t>
      </w:r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Mas que nada tiene la función de poder cambiar el valor de un elemento o a la hora de introducir un </w:t>
      </w:r>
      <w:proofErr w:type="spellStart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buevo</w:t>
      </w:r>
      <w:proofErr w:type="spell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</w:t>
      </w:r>
      <w:proofErr w:type="gramStart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valor  para</w:t>
      </w:r>
      <w:proofErr w:type="gram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que después en compañía del </w:t>
      </w:r>
      <w:proofErr w:type="spellStart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Submite</w:t>
      </w:r>
      <w:proofErr w:type="spell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es que el nuevo valor es </w:t>
      </w:r>
      <w:proofErr w:type="spellStart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intoducido</w:t>
      </w:r>
      <w:proofErr w:type="spellEnd"/>
    </w:p>
    <w:p w14:paraId="69946900" w14:textId="70E8A57E" w:rsidR="00EE5ACC" w:rsidRDefault="00B83075" w:rsidP="00F438CB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br/>
        <w:t xml:space="preserve">10. Explica qué contiene en la aplicación, el Widget </w:t>
      </w:r>
      <w:proofErr w:type="spellStart"/>
      <w:r w:rsidRPr="00B83075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Column</w:t>
      </w:r>
      <w:proofErr w:type="spell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: Contiene las propiedades principales del </w:t>
      </w:r>
      <w:proofErr w:type="spellStart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>TextField</w:t>
      </w:r>
      <w:proofErr w:type="spellEnd"/>
      <w:r w:rsidR="00E50651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t xml:space="preserve"> para poder introducir y subir los datos.</w:t>
      </w:r>
    </w:p>
    <w:p w14:paraId="2821BDD9" w14:textId="2D77A6E5" w:rsidR="00F438CB" w:rsidRPr="00F438CB" w:rsidRDefault="00F438CB" w:rsidP="00F438CB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</w:pPr>
      <w:r w:rsidRPr="00F438CB">
        <w:rPr>
          <w:rFonts w:ascii="Arial" w:hAnsi="Arial" w:cs="Arial"/>
          <w:b w:val="0"/>
          <w:bCs w:val="0"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624A7189" wp14:editId="23FF3555">
            <wp:extent cx="6480810" cy="3267710"/>
            <wp:effectExtent l="0" t="0" r="0" b="889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0B838" w14:textId="77777777" w:rsidR="004207F9" w:rsidRPr="00B82547" w:rsidRDefault="004207F9" w:rsidP="00F438CB">
      <w:pPr>
        <w:spacing w:after="235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4207F9" w:rsidRPr="00B82547" w:rsidSect="00EE5ACC">
      <w:pgSz w:w="12240" w:h="15840"/>
      <w:pgMar w:top="993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EAB"/>
    <w:multiLevelType w:val="multilevel"/>
    <w:tmpl w:val="701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33B5B"/>
    <w:multiLevelType w:val="hybridMultilevel"/>
    <w:tmpl w:val="1A50C73E"/>
    <w:lvl w:ilvl="0" w:tplc="E064F5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C"/>
    <w:rsid w:val="000943D5"/>
    <w:rsid w:val="000B507B"/>
    <w:rsid w:val="0010452C"/>
    <w:rsid w:val="001355B7"/>
    <w:rsid w:val="0015782E"/>
    <w:rsid w:val="00180E48"/>
    <w:rsid w:val="00181557"/>
    <w:rsid w:val="001F7A4A"/>
    <w:rsid w:val="00335CDD"/>
    <w:rsid w:val="0036775F"/>
    <w:rsid w:val="004207F9"/>
    <w:rsid w:val="004230AE"/>
    <w:rsid w:val="00440360"/>
    <w:rsid w:val="00480E28"/>
    <w:rsid w:val="004854F9"/>
    <w:rsid w:val="004A679F"/>
    <w:rsid w:val="004B5F48"/>
    <w:rsid w:val="005221D1"/>
    <w:rsid w:val="005708F1"/>
    <w:rsid w:val="006A1A39"/>
    <w:rsid w:val="006F5E2F"/>
    <w:rsid w:val="00783EAB"/>
    <w:rsid w:val="008131D3"/>
    <w:rsid w:val="00836111"/>
    <w:rsid w:val="008610E5"/>
    <w:rsid w:val="008627C4"/>
    <w:rsid w:val="008D67AA"/>
    <w:rsid w:val="009274D2"/>
    <w:rsid w:val="00944374"/>
    <w:rsid w:val="009D15DB"/>
    <w:rsid w:val="00A10CF6"/>
    <w:rsid w:val="00B82547"/>
    <w:rsid w:val="00B83075"/>
    <w:rsid w:val="00C96B5C"/>
    <w:rsid w:val="00CE07B3"/>
    <w:rsid w:val="00D01561"/>
    <w:rsid w:val="00D75AEF"/>
    <w:rsid w:val="00DE3842"/>
    <w:rsid w:val="00E50651"/>
    <w:rsid w:val="00EA0579"/>
    <w:rsid w:val="00EA4438"/>
    <w:rsid w:val="00EE5ACC"/>
    <w:rsid w:val="00EF0B9C"/>
    <w:rsid w:val="00F438CB"/>
    <w:rsid w:val="00F601B5"/>
    <w:rsid w:val="00F83AFD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8A03"/>
  <w15:chartTrackingRefBased/>
  <w15:docId w15:val="{EF3B2D53-EB2D-4D78-859B-FBE28CA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5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0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45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israel buclon pedroza</dc:creator>
  <cp:keywords/>
  <dc:description/>
  <cp:lastModifiedBy>cristian israel buclon pedroza</cp:lastModifiedBy>
  <cp:revision>2</cp:revision>
  <dcterms:created xsi:type="dcterms:W3CDTF">2022-02-11T00:01:00Z</dcterms:created>
  <dcterms:modified xsi:type="dcterms:W3CDTF">2022-02-11T00:01:00Z</dcterms:modified>
</cp:coreProperties>
</file>