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n!, где n вводится с клавиатуры.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n! = 1*2*3*...*n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48572" cy="57292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572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Рез-тат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повторений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16859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62025" cy="6667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fgva90aajwj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рассчитать значения для построения диаграммы направленности антенны в вертикальной плоскости: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663" cy="95385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95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меняются в диапазоне от 0 до 90 градусов с шагом 1 градус, a = 13.5, alpha = 3 см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((pi*a)/(alpha)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cos(Q)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f(Q)=((1+sin(Q))*cos(t*b))/((pi/2)^2-(t*b)^2)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71437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Косинус угла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4913" cy="244244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4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275" cy="66151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5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338" cy="665163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665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2c2rcchz5i7e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значение выражения: 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5524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30, x = 8.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552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694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в степени 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2813" cy="245716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5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4667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6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mqso8wzg1v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вычислить: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9874" cy="124301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74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9874" cy="124301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74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1163" cy="828428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828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Повторяющаяся 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Повторяющаяся 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из числителя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из числителя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из знаменателя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из знаменателя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3175" cy="364242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4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19250" cy="6762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аргументу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pascalABC.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