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l1ot1q7afl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Лучшее время для посадки дерева было 20 лет назад. Второе лучшее время – сегодня.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Лень – мать всех пороков.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Уважай время, и оно уважит тебя.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не ждет нас, а мы должны ждать время.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отложить дело на завтра, но завтра – это еще один день для откладывания.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– это то, чего у нас никогда не бывает достаточно, но всегда бывает достаточно для важных вещей.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Кто не успевает делать свое дело, тот будет делать чужое.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дольше откладываешь, тем сложнее начать.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века откладывать нельзя, а сегодняшний день не возвращается.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Откладывание на завтра значит, что вы будете завтра на день беднее.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