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jij1fd8mu4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Фильм "Социальная сеть" (2010) режиссера Дэвида Финчера. Показывает, как Марк Цукерберг создал Facebook и как его успех повлиял на его личную жизнь, отношения с друзьями и общество в целом.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Фильм "Герой нашего времени" (2006) режиссера Алексея Балабанова. Показывает, как главный герой, бизнесмен Петр, использует технологии и интернет для своих личных целей, даже если это противозаконно.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 "Черное зеркало" (2011-настоящее время) режиссера Чарли Брукера. Это антология научно-фантастических историй, которые обычно содержат отношения общества к новым технологиям и их влияние на поведение людей.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Фильм "Преступление" (2016) режиссера Пауля Верховена. Показывает, как новые технологии могут быть использованы для решения преступлений, но также могут создавать этические и моральные проблемы.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Сериал "Игра престолов" (2011-2019) режиссера Дэвида Бениоффа и Д. Б. Уайсса. Показывает, как информационные технологии могут быть использованы для контроля и манипуляции массами, а также как взаимодействие в интернете может привести к конфликтам и войнам.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