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работы руководителя по выполнению проекта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исследования (6 месяцев):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литературы по теме исследования;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теоретической базы и методов исследования;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Формулирование гипотезы исследования.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разработка (12 месяцев):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научно-исследовательской работы;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качества выполненной работы.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Апробация, корректировка, подготовка итогового отчета (6 месяцев):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апробации;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Корректировка на основе полученных результатов;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итогового отчета и презентации.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 группы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исследователь;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2-3 научных сотрудника, работающих области исследуемой темы;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дизайнера;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студента-помощника для выполнения вспомогательных задач.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 выполнения работ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Регулярная отчетность каждые полгода;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выполнения задач на каждом этапе работы;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Регулярные встречи и обсуждения прогресса работы с группой исследователей;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Следование календарному плану работ и регулярное обновление его при необходимости.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