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01A" w:rsidRDefault="00936C6A" w:rsidP="0014270D">
      <w:pPr>
        <w:pStyle w:val="a3"/>
        <w:numPr>
          <w:ilvl w:val="0"/>
          <w:numId w:val="11"/>
        </w:numPr>
        <w:ind w:leftChars="0"/>
      </w:pPr>
      <w:bookmarkStart w:id="0" w:name="_GoBack"/>
      <w:bookmarkEnd w:id="0"/>
      <w:proofErr w:type="spellStart"/>
      <w:r>
        <w:rPr>
          <w:rFonts w:hint="eastAsia"/>
        </w:rPr>
        <w:t>A</w:t>
      </w:r>
      <w:r>
        <w:t>CDSee</w:t>
      </w:r>
      <w:proofErr w:type="spellEnd"/>
      <w:r>
        <w:rPr>
          <w:rFonts w:hint="eastAsia"/>
        </w:rPr>
        <w:t>는 사진 보정 소프트웨어로 수평적,</w:t>
      </w:r>
      <w:r>
        <w:t xml:space="preserve"> </w:t>
      </w:r>
      <w:r>
        <w:rPr>
          <w:rFonts w:hint="eastAsia"/>
        </w:rPr>
        <w:t>수직적 인터페이스를 잘 구성했다</w:t>
      </w:r>
      <w:r>
        <w:t xml:space="preserve">. </w:t>
      </w:r>
      <w:r>
        <w:rPr>
          <w:rFonts w:hint="eastAsia"/>
        </w:rPr>
        <w:t>수평적 인터페이스는</w:t>
      </w:r>
      <w:r>
        <w:t xml:space="preserve"> </w:t>
      </w:r>
      <w:r>
        <w:rPr>
          <w:rFonts w:hint="eastAsia"/>
        </w:rPr>
        <w:t>한 화면에 있는 상호 작용의 수이고 수직적 인터페이스는 특정 업무를 하기 위해 거치는 상호작용의 수라고 정의한다</w:t>
      </w:r>
      <w:r>
        <w:t>.</w:t>
      </w:r>
      <w:r w:rsidR="00B00DF9">
        <w:rPr>
          <w:rFonts w:hint="eastAsia"/>
        </w:rPr>
        <w:t xml:space="preserve"> </w:t>
      </w:r>
      <w:r w:rsidR="00B00DF9">
        <w:t>1</w:t>
      </w:r>
      <w:r w:rsidR="00B00DF9">
        <w:rPr>
          <w:rFonts w:hint="eastAsia"/>
        </w:rPr>
        <w:t>번 질문에서는 수평적 인터페이스를 원칙,</w:t>
      </w:r>
      <w:r w:rsidR="00B00DF9">
        <w:t xml:space="preserve"> </w:t>
      </w:r>
      <w:r w:rsidR="00B00DF9">
        <w:rPr>
          <w:rFonts w:hint="eastAsia"/>
        </w:rPr>
        <w:t>가이드라인,</w:t>
      </w:r>
      <w:r w:rsidR="00B00DF9">
        <w:t xml:space="preserve"> </w:t>
      </w:r>
      <w:r w:rsidR="00B00DF9">
        <w:rPr>
          <w:rFonts w:hint="eastAsia"/>
        </w:rPr>
        <w:t>이론을 바탕으로 평가해보고자 한다.</w:t>
      </w:r>
      <w:r w:rsidR="00B00DF9">
        <w:t xml:space="preserve"> </w:t>
      </w:r>
    </w:p>
    <w:p w:rsidR="003F5FA5" w:rsidRDefault="003F5FA5" w:rsidP="0054701A">
      <w:pPr>
        <w:pStyle w:val="a3"/>
        <w:ind w:leftChars="0" w:left="1160"/>
      </w:pPr>
      <w:proofErr w:type="spellStart"/>
      <w:r>
        <w:rPr>
          <w:rFonts w:hint="eastAsia"/>
        </w:rPr>
        <w:t>A</w:t>
      </w:r>
      <w:r>
        <w:t>CDSee</w:t>
      </w:r>
      <w:proofErr w:type="spellEnd"/>
      <w:r>
        <w:rPr>
          <w:rFonts w:hint="eastAsia"/>
        </w:rPr>
        <w:t xml:space="preserve">의 수평적 인터페이스는 </w:t>
      </w:r>
      <w:r w:rsidR="006A5B4A">
        <w:t>1)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>,</w:t>
      </w:r>
      <w:r>
        <w:t xml:space="preserve"> </w:t>
      </w:r>
      <w:r w:rsidR="006A5B4A">
        <w:t>2)</w:t>
      </w:r>
      <w:proofErr w:type="spellStart"/>
      <w:r>
        <w:rPr>
          <w:rFonts w:hint="eastAsia"/>
        </w:rPr>
        <w:t>차상단</w:t>
      </w:r>
      <w:proofErr w:type="spellEnd"/>
      <w:r>
        <w:t>-</w:t>
      </w:r>
      <w:r>
        <w:rPr>
          <w:rFonts w:hint="eastAsia"/>
        </w:rPr>
        <w:t>좌측,</w:t>
      </w:r>
      <w:r>
        <w:t xml:space="preserve"> </w:t>
      </w:r>
      <w:r w:rsidR="006A5B4A">
        <w:t>3)</w:t>
      </w:r>
      <w:proofErr w:type="spellStart"/>
      <w:r>
        <w:rPr>
          <w:rFonts w:hint="eastAsia"/>
        </w:rPr>
        <w:t>차상단</w:t>
      </w:r>
      <w:proofErr w:type="spellEnd"/>
      <w:r>
        <w:t>-</w:t>
      </w:r>
      <w:r>
        <w:rPr>
          <w:rFonts w:hint="eastAsia"/>
        </w:rPr>
        <w:t>우측,</w:t>
      </w:r>
      <w:r>
        <w:t xml:space="preserve"> </w:t>
      </w:r>
      <w:r w:rsidR="006A5B4A">
        <w:t>4)</w:t>
      </w:r>
      <w:r>
        <w:rPr>
          <w:rFonts w:hint="eastAsia"/>
        </w:rPr>
        <w:t>메인</w:t>
      </w:r>
      <w:r>
        <w:t>-</w:t>
      </w:r>
      <w:r>
        <w:rPr>
          <w:rFonts w:hint="eastAsia"/>
        </w:rPr>
        <w:t>좌측,</w:t>
      </w:r>
      <w:r>
        <w:t xml:space="preserve"> </w:t>
      </w:r>
      <w:r w:rsidR="006A5B4A">
        <w:t>5)</w:t>
      </w:r>
      <w:r>
        <w:rPr>
          <w:rFonts w:hint="eastAsia"/>
        </w:rPr>
        <w:t>메인</w:t>
      </w:r>
      <w:r>
        <w:t>-</w:t>
      </w:r>
      <w:r>
        <w:rPr>
          <w:rFonts w:hint="eastAsia"/>
        </w:rPr>
        <w:t>중앙,</w:t>
      </w:r>
      <w:r>
        <w:t xml:space="preserve"> </w:t>
      </w:r>
      <w:r w:rsidR="006A5B4A">
        <w:t>6)</w:t>
      </w:r>
      <w:r>
        <w:rPr>
          <w:rFonts w:hint="eastAsia"/>
        </w:rPr>
        <w:t>메인-우측</w:t>
      </w:r>
      <w:r w:rsidR="0001440F">
        <w:rPr>
          <w:rFonts w:hint="eastAsia"/>
        </w:rPr>
        <w:t>,</w:t>
      </w:r>
      <w:r w:rsidR="0001440F">
        <w:t xml:space="preserve"> </w:t>
      </w:r>
      <w:r w:rsidR="006A5B4A">
        <w:t>7)</w:t>
      </w:r>
      <w:r w:rsidR="0001440F">
        <w:rPr>
          <w:rFonts w:hint="eastAsia"/>
        </w:rPr>
        <w:t>메인</w:t>
      </w:r>
      <w:r w:rsidR="006A5B4A">
        <w:rPr>
          <w:rFonts w:hint="eastAsia"/>
        </w:rPr>
        <w:t>-</w:t>
      </w:r>
      <w:r w:rsidR="0001440F">
        <w:rPr>
          <w:rFonts w:hint="eastAsia"/>
        </w:rPr>
        <w:t>좌측,</w:t>
      </w:r>
      <w:r w:rsidR="0001440F">
        <w:t xml:space="preserve"> </w:t>
      </w:r>
      <w:r w:rsidR="0001440F">
        <w:rPr>
          <w:rFonts w:hint="eastAsia"/>
        </w:rPr>
        <w:t>하단으로 구성되어 있다.</w:t>
      </w:r>
      <w:r w:rsidR="0001440F">
        <w:t xml:space="preserve"> </w:t>
      </w:r>
      <w:r w:rsidR="0001440F">
        <w:rPr>
          <w:rFonts w:hint="eastAsia"/>
        </w:rPr>
        <w:t>최상단에는 시스템에 필요한 상호작용</w:t>
      </w:r>
      <w:r w:rsidR="0001440F">
        <w:t xml:space="preserve">, </w:t>
      </w:r>
      <w:proofErr w:type="spellStart"/>
      <w:r w:rsidR="0001440F">
        <w:rPr>
          <w:rFonts w:hint="eastAsia"/>
        </w:rPr>
        <w:t>차상단</w:t>
      </w:r>
      <w:proofErr w:type="spellEnd"/>
      <w:r w:rsidR="0001440F">
        <w:t>-</w:t>
      </w:r>
      <w:r w:rsidR="0001440F">
        <w:rPr>
          <w:rFonts w:hint="eastAsia"/>
        </w:rPr>
        <w:t>좌측은</w:t>
      </w:r>
      <w:r w:rsidR="0001440F">
        <w:t xml:space="preserve"> </w:t>
      </w:r>
      <w:r w:rsidR="0001440F">
        <w:rPr>
          <w:rFonts w:hint="eastAsia"/>
        </w:rPr>
        <w:t>기능에 필요한 단축버튼,</w:t>
      </w:r>
      <w:r w:rsidR="0001440F">
        <w:t xml:space="preserve"> </w:t>
      </w:r>
      <w:proofErr w:type="spellStart"/>
      <w:r w:rsidR="0001440F">
        <w:rPr>
          <w:rFonts w:hint="eastAsia"/>
        </w:rPr>
        <w:t>차상단</w:t>
      </w:r>
      <w:proofErr w:type="spellEnd"/>
      <w:r w:rsidR="0001440F">
        <w:t>-</w:t>
      </w:r>
      <w:r w:rsidR="0001440F">
        <w:rPr>
          <w:rFonts w:hint="eastAsia"/>
        </w:rPr>
        <w:t>우측은</w:t>
      </w:r>
      <w:r w:rsidR="0001440F">
        <w:t xml:space="preserve"> </w:t>
      </w:r>
      <w:r w:rsidR="0001440F">
        <w:rPr>
          <w:rFonts w:hint="eastAsia"/>
        </w:rPr>
        <w:t>주요 기능,</w:t>
      </w:r>
      <w:r w:rsidR="0001440F">
        <w:t xml:space="preserve"> </w:t>
      </w:r>
      <w:r w:rsidR="0001440F">
        <w:rPr>
          <w:rFonts w:hint="eastAsia"/>
        </w:rPr>
        <w:t>메인</w:t>
      </w:r>
      <w:r w:rsidR="0001440F">
        <w:t>-</w:t>
      </w:r>
      <w:r w:rsidR="0001440F">
        <w:rPr>
          <w:rFonts w:hint="eastAsia"/>
        </w:rPr>
        <w:t>좌측은 구체적 기능,</w:t>
      </w:r>
      <w:r w:rsidR="0001440F">
        <w:t xml:space="preserve"> </w:t>
      </w:r>
      <w:r w:rsidR="0001440F">
        <w:rPr>
          <w:rFonts w:hint="eastAsia"/>
        </w:rPr>
        <w:t>메인</w:t>
      </w:r>
      <w:r w:rsidR="0001440F">
        <w:t>-</w:t>
      </w:r>
      <w:r w:rsidR="0001440F">
        <w:rPr>
          <w:rFonts w:hint="eastAsia"/>
        </w:rPr>
        <w:t>중앙은 주요 화면,</w:t>
      </w:r>
      <w:r w:rsidR="0001440F">
        <w:t xml:space="preserve"> </w:t>
      </w:r>
      <w:r w:rsidR="0001440F">
        <w:rPr>
          <w:rFonts w:hint="eastAsia"/>
        </w:rPr>
        <w:t>메인</w:t>
      </w:r>
      <w:r w:rsidR="0001440F">
        <w:t>-</w:t>
      </w:r>
      <w:r w:rsidR="0001440F">
        <w:rPr>
          <w:rFonts w:hint="eastAsia"/>
        </w:rPr>
        <w:t xml:space="preserve">우측은 사진 파일의 </w:t>
      </w:r>
      <w:r w:rsidR="008C38B8">
        <w:rPr>
          <w:rFonts w:hint="eastAsia"/>
        </w:rPr>
        <w:t>세부 사항</w:t>
      </w:r>
      <w:r w:rsidR="0001440F">
        <w:rPr>
          <w:rFonts w:hint="eastAsia"/>
        </w:rPr>
        <w:t>,</w:t>
      </w:r>
      <w:r w:rsidR="0001440F">
        <w:t xml:space="preserve"> </w:t>
      </w:r>
      <w:r w:rsidR="0001440F">
        <w:rPr>
          <w:rFonts w:hint="eastAsia"/>
        </w:rPr>
        <w:t>최하단은 사진 파일의 간략한 설명</w:t>
      </w:r>
      <w:r w:rsidR="00524E5A">
        <w:rPr>
          <w:rFonts w:hint="eastAsia"/>
        </w:rPr>
        <w:t>을 보여준다</w:t>
      </w:r>
      <w:r w:rsidR="0001440F">
        <w:rPr>
          <w:rFonts w:hint="eastAsia"/>
        </w:rPr>
        <w:t>.</w:t>
      </w:r>
      <w:r w:rsidR="0001440F">
        <w:t xml:space="preserve"> </w:t>
      </w:r>
    </w:p>
    <w:p w:rsidR="00AD6ED4" w:rsidRDefault="00642335" w:rsidP="00AD6ED4">
      <w:pPr>
        <w:ind w:left="1160"/>
      </w:pPr>
      <w:r>
        <w:rPr>
          <w:noProof/>
        </w:rPr>
        <w:drawing>
          <wp:inline distT="0" distB="0" distL="0" distR="0">
            <wp:extent cx="4953000" cy="3104515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DF9">
        <w:rPr>
          <w:rFonts w:hint="eastAsia"/>
        </w:rPr>
        <w:t>먼저,</w:t>
      </w:r>
      <w:r w:rsidR="00B00DF9">
        <w:t xml:space="preserve"> </w:t>
      </w:r>
      <w:r w:rsidR="00B00DF9">
        <w:rPr>
          <w:rFonts w:hint="eastAsia"/>
        </w:rPr>
        <w:t xml:space="preserve">원칙적으로 </w:t>
      </w:r>
      <w:r w:rsidR="003F5FA5">
        <w:rPr>
          <w:rFonts w:hint="eastAsia"/>
        </w:rPr>
        <w:t>좋은</w:t>
      </w:r>
      <w:r w:rsidR="00B00DF9">
        <w:rPr>
          <w:rFonts w:hint="eastAsia"/>
        </w:rPr>
        <w:t xml:space="preserve"> </w:t>
      </w:r>
      <w:r w:rsidR="00B00DF9">
        <w:t>HCI</w:t>
      </w:r>
      <w:r w:rsidR="00B00DF9">
        <w:rPr>
          <w:rFonts w:hint="eastAsia"/>
        </w:rPr>
        <w:t>를 요약하자면</w:t>
      </w:r>
      <w:r w:rsidR="00B00DF9">
        <w:t xml:space="preserve"> ‘</w:t>
      </w:r>
      <w:r w:rsidR="003F5FA5">
        <w:rPr>
          <w:rFonts w:hint="eastAsia"/>
        </w:rPr>
        <w:t>사용자</w:t>
      </w:r>
      <w:r w:rsidR="00B00DF9">
        <w:rPr>
          <w:rFonts w:hint="eastAsia"/>
        </w:rPr>
        <w:t>를 편하게 만들어라</w:t>
      </w:r>
      <w:r w:rsidR="00B00DF9">
        <w:t>’</w:t>
      </w:r>
      <w:r w:rsidR="003F5FA5">
        <w:rPr>
          <w:rFonts w:hint="eastAsia"/>
        </w:rPr>
        <w:t xml:space="preserve"> 라고</w:t>
      </w:r>
      <w:r w:rsidR="00B00DF9">
        <w:rPr>
          <w:rFonts w:hint="eastAsia"/>
        </w:rPr>
        <w:t xml:space="preserve"> 생각한다.</w:t>
      </w:r>
      <w:r w:rsidR="00B00DF9">
        <w:t xml:space="preserve"> </w:t>
      </w:r>
      <w:r w:rsidR="00524E5A">
        <w:rPr>
          <w:rFonts w:hint="eastAsia"/>
        </w:rPr>
        <w:t xml:space="preserve">그런 측면에서 </w:t>
      </w:r>
      <w:r w:rsidR="00524E5A">
        <w:t>ACD</w:t>
      </w:r>
      <w:r w:rsidR="00524E5A">
        <w:rPr>
          <w:rFonts w:hint="eastAsia"/>
        </w:rPr>
        <w:t>S</w:t>
      </w:r>
      <w:r w:rsidR="00524E5A">
        <w:t>ee</w:t>
      </w:r>
      <w:r w:rsidR="008C38B8">
        <w:rPr>
          <w:rFonts w:hint="eastAsia"/>
        </w:rPr>
        <w:t>의 인터페이스는</w:t>
      </w:r>
      <w:r w:rsidR="00524E5A">
        <w:rPr>
          <w:rFonts w:hint="eastAsia"/>
        </w:rPr>
        <w:t xml:space="preserve"> 확실히 전문적인 사진 보정이 필요한 사람들을 초점으로 맞춰져</w:t>
      </w:r>
      <w:r w:rsidR="00524E5A">
        <w:t xml:space="preserve"> </w:t>
      </w:r>
      <w:r w:rsidR="00524E5A">
        <w:rPr>
          <w:rFonts w:hint="eastAsia"/>
        </w:rPr>
        <w:t>있다.</w:t>
      </w:r>
      <w:r w:rsidR="00524E5A">
        <w:t xml:space="preserve"> </w:t>
      </w:r>
      <w:r w:rsidR="008C38B8">
        <w:rPr>
          <w:rFonts w:hint="eastAsia"/>
        </w:rPr>
        <w:t xml:space="preserve">예를 들어 메인 기능에 </w:t>
      </w:r>
      <w:r w:rsidR="008C38B8">
        <w:t>view</w:t>
      </w:r>
      <w:r w:rsidR="008C38B8">
        <w:rPr>
          <w:rFonts w:hint="eastAsia"/>
        </w:rPr>
        <w:t>만을 위한 기능이</w:t>
      </w:r>
      <w:r w:rsidR="008C38B8">
        <w:t xml:space="preserve"> </w:t>
      </w:r>
      <w:r w:rsidR="008C38B8">
        <w:rPr>
          <w:rFonts w:hint="eastAsia"/>
        </w:rPr>
        <w:t>따로 있는 것,</w:t>
      </w:r>
      <w:r w:rsidR="008C38B8">
        <w:t xml:space="preserve"> </w:t>
      </w:r>
      <w:r w:rsidR="008C38B8">
        <w:rPr>
          <w:rFonts w:hint="eastAsia"/>
        </w:rPr>
        <w:t>사진의 세부 사항</w:t>
      </w:r>
      <w:r w:rsidR="003B750C">
        <w:rPr>
          <w:rFonts w:hint="eastAsia"/>
        </w:rPr>
        <w:t xml:space="preserve">을 </w:t>
      </w:r>
      <w:r w:rsidR="008C38B8">
        <w:rPr>
          <w:rFonts w:hint="eastAsia"/>
        </w:rPr>
        <w:t>메인</w:t>
      </w:r>
      <w:r w:rsidR="008C38B8">
        <w:t>-</w:t>
      </w:r>
      <w:r w:rsidR="008C38B8">
        <w:rPr>
          <w:rFonts w:hint="eastAsia"/>
        </w:rPr>
        <w:t>우측에서 보여주는 것 등은 전문적인 사진 보정 작업을 하는 사람을 위한 것이다.</w:t>
      </w:r>
      <w:r w:rsidR="008C38B8">
        <w:t xml:space="preserve"> </w:t>
      </w:r>
    </w:p>
    <w:p w:rsidR="00D63DE1" w:rsidRDefault="004452F5" w:rsidP="00AD6ED4">
      <w:pPr>
        <w:ind w:left="1160"/>
      </w:pP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일관성을 유지해야하는</w:t>
      </w:r>
      <w:r>
        <w:t xml:space="preserve"> </w:t>
      </w:r>
      <w:r>
        <w:rPr>
          <w:rFonts w:hint="eastAsia"/>
        </w:rPr>
        <w:t>인터페이스를 잘 분리해 놓았다</w:t>
      </w:r>
      <w:r>
        <w:t xml:space="preserve">. </w:t>
      </w:r>
      <w:r>
        <w:rPr>
          <w:rFonts w:hint="eastAsia"/>
        </w:rPr>
        <w:t xml:space="preserve">예를 들면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차상단</w:t>
      </w:r>
      <w:proofErr w:type="spellEnd"/>
      <w:r>
        <w:t>-</w:t>
      </w:r>
      <w:r>
        <w:rPr>
          <w:rFonts w:hint="eastAsia"/>
        </w:rPr>
        <w:t>우측,</w:t>
      </w:r>
      <w:r>
        <w:t xml:space="preserve"> </w:t>
      </w:r>
      <w:proofErr w:type="spellStart"/>
      <w:r>
        <w:rPr>
          <w:rFonts w:hint="eastAsia"/>
        </w:rPr>
        <w:t>최하단</w:t>
      </w:r>
      <w:proofErr w:type="spellEnd"/>
      <w:r>
        <w:rPr>
          <w:rFonts w:hint="eastAsia"/>
        </w:rPr>
        <w:t xml:space="preserve"> 같은 경우에는 사진 보정과 프로그램 사용에 지속적으로 필요한 내용</w:t>
      </w:r>
      <w:r w:rsidR="00D63DE1">
        <w:rPr>
          <w:rFonts w:hint="eastAsia"/>
        </w:rPr>
        <w:t xml:space="preserve">이기 때문에 </w:t>
      </w:r>
      <w:r>
        <w:rPr>
          <w:rFonts w:hint="eastAsia"/>
        </w:rPr>
        <w:t>고정되어 있다.</w:t>
      </w:r>
      <w:r w:rsidR="00D63DE1">
        <w:rPr>
          <w:rFonts w:hint="eastAsia"/>
        </w:rPr>
        <w:t xml:space="preserve"> </w:t>
      </w:r>
      <w:r w:rsidR="005D6209">
        <w:rPr>
          <w:rFonts w:hint="eastAsia"/>
        </w:rPr>
        <w:t>다만</w:t>
      </w:r>
      <w:r w:rsidR="005D6209">
        <w:t xml:space="preserve">, </w:t>
      </w:r>
      <w:proofErr w:type="spellStart"/>
      <w:r w:rsidR="005D6209">
        <w:rPr>
          <w:rFonts w:hint="eastAsia"/>
        </w:rPr>
        <w:t>뷰</w:t>
      </w:r>
      <w:r w:rsidR="005F3079">
        <w:rPr>
          <w:rFonts w:hint="eastAsia"/>
        </w:rPr>
        <w:t>기능</w:t>
      </w:r>
      <w:r w:rsidR="005D6209">
        <w:rPr>
          <w:rFonts w:hint="eastAsia"/>
        </w:rPr>
        <w:t>의</w:t>
      </w:r>
      <w:proofErr w:type="spellEnd"/>
      <w:r w:rsidR="005D6209">
        <w:rPr>
          <w:rFonts w:hint="eastAsia"/>
        </w:rPr>
        <w:t xml:space="preserve"> </w:t>
      </w:r>
      <w:r w:rsidR="005D6E00">
        <w:rPr>
          <w:rFonts w:hint="eastAsia"/>
        </w:rPr>
        <w:t xml:space="preserve">화면에서 </w:t>
      </w:r>
      <w:r w:rsidR="005D6209">
        <w:rPr>
          <w:rFonts w:hint="eastAsia"/>
        </w:rPr>
        <w:t>일관성이 아쉬운 부분이 있다.</w:t>
      </w:r>
      <w:r w:rsidR="005D6209">
        <w:t xml:space="preserve"> </w:t>
      </w:r>
      <w:proofErr w:type="spellStart"/>
      <w:r w:rsidR="005D6209">
        <w:rPr>
          <w:rFonts w:hint="eastAsia"/>
        </w:rPr>
        <w:t>차상단</w:t>
      </w:r>
      <w:proofErr w:type="spellEnd"/>
      <w:r w:rsidR="005D6209">
        <w:rPr>
          <w:rFonts w:hint="eastAsia"/>
        </w:rPr>
        <w:t xml:space="preserve"> 좌측에 있으면 좋았을 기능이 하단에 있는 것이다.</w:t>
      </w:r>
      <w:r w:rsidR="005D6209">
        <w:t xml:space="preserve"> </w:t>
      </w:r>
      <w:r w:rsidR="005D6209">
        <w:rPr>
          <w:rFonts w:hint="eastAsia"/>
        </w:rPr>
        <w:t>그러나 이것 또한 하단의 사진리스트와 가깝게 배치하기 위</w:t>
      </w:r>
      <w:r w:rsidR="00D63DE1">
        <w:rPr>
          <w:rFonts w:hint="eastAsia"/>
        </w:rPr>
        <w:t>해 일관성보다는 편의성을 택했다고 생각한다.</w:t>
      </w:r>
    </w:p>
    <w:p w:rsidR="00D63DE1" w:rsidRDefault="00642335" w:rsidP="00AD6ED4">
      <w:pPr>
        <w:ind w:left="1160"/>
      </w:pPr>
      <w:r>
        <w:rPr>
          <w:noProof/>
        </w:rPr>
        <w:lastRenderedPageBreak/>
        <w:drawing>
          <wp:inline distT="0" distB="0" distL="0" distR="0">
            <wp:extent cx="4998085" cy="3104515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FEC">
        <w:rPr>
          <w:rFonts w:hint="eastAsia"/>
        </w:rPr>
        <w:t>구체적인 가이드라인도 잘 지키고 있다.</w:t>
      </w:r>
      <w:r w:rsidR="00C63FEC">
        <w:t xml:space="preserve"> </w:t>
      </w:r>
      <w:r w:rsidR="00C63FEC">
        <w:rPr>
          <w:rFonts w:hint="eastAsia"/>
        </w:rPr>
        <w:t>앞서 말했듯이 중요한 기능과 정보는 화면에서 고정시켰다.</w:t>
      </w:r>
      <w:r w:rsidR="00C63FEC">
        <w:t xml:space="preserve"> </w:t>
      </w:r>
      <w:r w:rsidR="00C63FEC">
        <w:rPr>
          <w:rFonts w:hint="eastAsia"/>
        </w:rPr>
        <w:t>또한 메인</w:t>
      </w:r>
      <w:r w:rsidR="00C63FEC">
        <w:t>-</w:t>
      </w:r>
      <w:r w:rsidR="00C63FEC">
        <w:rPr>
          <w:rFonts w:hint="eastAsia"/>
        </w:rPr>
        <w:t>좌</w:t>
      </w:r>
      <w:r w:rsidR="00C63FEC">
        <w:t xml:space="preserve">, </w:t>
      </w:r>
      <w:r w:rsidR="00C63FEC">
        <w:rPr>
          <w:rFonts w:hint="eastAsia"/>
        </w:rPr>
        <w:t>우측의 정보들이 중요도와 사용률에 따라서 배치되어 있다.</w:t>
      </w:r>
      <w:r w:rsidR="00C63FEC">
        <w:t xml:space="preserve"> </w:t>
      </w:r>
      <w:r w:rsidR="00C63FEC">
        <w:rPr>
          <w:rFonts w:hint="eastAsia"/>
        </w:rPr>
        <w:t>다만</w:t>
      </w:r>
      <w:r w:rsidR="00C63FEC">
        <w:t xml:space="preserve">, </w:t>
      </w:r>
      <w:r w:rsidR="00C63FEC">
        <w:rPr>
          <w:rFonts w:hint="eastAsia"/>
        </w:rPr>
        <w:t>특정 기능을 찾기 위해서 일일이 클릭해야 하는 수고로움이 있으므로 기능을 바로 찾아서 시행할 수 있는 검색창을 추가하는 것도</w:t>
      </w:r>
      <w:r w:rsidR="00C63FEC">
        <w:t xml:space="preserve"> </w:t>
      </w:r>
      <w:r w:rsidR="00C63FEC">
        <w:rPr>
          <w:rFonts w:hint="eastAsia"/>
        </w:rPr>
        <w:t>괜찮다고 생각한다.</w:t>
      </w:r>
      <w:r w:rsidR="00C63FEC">
        <w:t xml:space="preserve"> </w:t>
      </w:r>
    </w:p>
    <w:p w:rsidR="00642335" w:rsidRPr="00C63FEC" w:rsidRDefault="00642335" w:rsidP="00AD6ED4">
      <w:pPr>
        <w:ind w:left="1160"/>
      </w:pPr>
      <w:r>
        <w:rPr>
          <w:noProof/>
        </w:rPr>
        <w:drawing>
          <wp:inline distT="0" distB="0" distL="0" distR="0">
            <wp:extent cx="5010150" cy="310451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188">
        <w:rPr>
          <w:rFonts w:hint="eastAsia"/>
        </w:rPr>
        <w:t>이론적인 부분도 잘 반영하고 있는 인터페이스다.</w:t>
      </w:r>
      <w:r w:rsidR="00B82188">
        <w:t xml:space="preserve"> </w:t>
      </w:r>
      <w:r w:rsidR="003B750C">
        <w:rPr>
          <w:rFonts w:hint="eastAsia"/>
        </w:rPr>
        <w:t>노만의 행동 과정 이론</w:t>
      </w:r>
      <w:r w:rsidR="006A5B4A">
        <w:rPr>
          <w:rFonts w:hint="eastAsia"/>
        </w:rPr>
        <w:t>은</w:t>
      </w:r>
      <w:r w:rsidR="003B750C">
        <w:rPr>
          <w:rFonts w:hint="eastAsia"/>
        </w:rPr>
        <w:t xml:space="preserve"> </w:t>
      </w:r>
      <w:r w:rsidR="006A5B4A">
        <w:rPr>
          <w:rFonts w:hint="eastAsia"/>
        </w:rPr>
        <w:t>유저의 의도와 행동이 일치하고,</w:t>
      </w:r>
      <w:r w:rsidR="006A5B4A">
        <w:t xml:space="preserve"> </w:t>
      </w:r>
      <w:r w:rsidR="006A5B4A">
        <w:rPr>
          <w:rFonts w:hint="eastAsia"/>
        </w:rPr>
        <w:t>시스템의 표현과 유저의 기대가 일치해야 된다는 결론을 내린다.</w:t>
      </w:r>
      <w:r w:rsidR="006A5B4A">
        <w:t xml:space="preserve"> </w:t>
      </w:r>
      <w:r w:rsidR="006A5B4A">
        <w:rPr>
          <w:rFonts w:hint="eastAsia"/>
        </w:rPr>
        <w:t>따라서</w:t>
      </w:r>
      <w:r w:rsidR="006A5B4A">
        <w:t xml:space="preserve">, </w:t>
      </w:r>
      <w:proofErr w:type="spellStart"/>
      <w:r w:rsidR="006A5B4A">
        <w:rPr>
          <w:rFonts w:hint="eastAsia"/>
        </w:rPr>
        <w:t>차상단</w:t>
      </w:r>
      <w:proofErr w:type="spellEnd"/>
      <w:r w:rsidR="006A5B4A">
        <w:rPr>
          <w:rFonts w:hint="eastAsia"/>
        </w:rPr>
        <w:t>-우측에는 중요한 메인기능의 아이콘과 텍스트 모두 표현해 놓았다.</w:t>
      </w:r>
      <w:r w:rsidR="006A5B4A">
        <w:t xml:space="preserve"> </w:t>
      </w:r>
      <w:r w:rsidR="006A5B4A">
        <w:rPr>
          <w:rFonts w:hint="eastAsia"/>
        </w:rPr>
        <w:t>뿐만 아니라 메인기능과</w:t>
      </w:r>
      <w:r w:rsidR="006A5B4A">
        <w:t xml:space="preserve"> </w:t>
      </w:r>
      <w:r w:rsidR="006A5B4A">
        <w:rPr>
          <w:rFonts w:hint="eastAsia"/>
        </w:rPr>
        <w:t xml:space="preserve">보조기능을 각각 붙여 놓아서 시각적으로 </w:t>
      </w:r>
      <w:proofErr w:type="spellStart"/>
      <w:r w:rsidR="006A5B4A">
        <w:rPr>
          <w:rFonts w:hint="eastAsia"/>
        </w:rPr>
        <w:t>청크화</w:t>
      </w:r>
      <w:proofErr w:type="spellEnd"/>
      <w:r w:rsidR="006A5B4A">
        <w:rPr>
          <w:rFonts w:hint="eastAsia"/>
        </w:rPr>
        <w:t xml:space="preserve"> </w:t>
      </w:r>
      <w:proofErr w:type="spellStart"/>
      <w:r w:rsidR="006A5B4A">
        <w:rPr>
          <w:rFonts w:hint="eastAsia"/>
        </w:rPr>
        <w:t>시켜놓았다</w:t>
      </w:r>
      <w:proofErr w:type="spellEnd"/>
      <w:r w:rsidR="006A5B4A">
        <w:rPr>
          <w:rFonts w:hint="eastAsia"/>
        </w:rPr>
        <w:t>.</w:t>
      </w:r>
      <w:r>
        <w:rPr>
          <w:noProof/>
        </w:rPr>
        <w:lastRenderedPageBreak/>
        <w:drawing>
          <wp:inline distT="0" distB="0" distL="0" distR="0">
            <wp:extent cx="4991100" cy="31045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1A" w:rsidRDefault="00A51442" w:rsidP="0054701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사진 보정 프로그램을</w:t>
      </w:r>
      <w:r>
        <w:t xml:space="preserve"> </w:t>
      </w:r>
      <w:r>
        <w:rPr>
          <w:rFonts w:hint="eastAsia"/>
        </w:rPr>
        <w:t>통해 보정을 완료하기 위해서는 사용자는 몇 번 선택을 해야</w:t>
      </w:r>
      <w:r w:rsidR="0054701A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결정의 대부분은 </w:t>
      </w:r>
      <w:r>
        <w:t>yes or no</w:t>
      </w:r>
      <w:r>
        <w:rPr>
          <w:rFonts w:hint="eastAsia"/>
        </w:rPr>
        <w:t>로 대답하기 곤란하거나 부적절한 경우이다.</w:t>
      </w:r>
      <w:r>
        <w:t xml:space="preserve"> </w:t>
      </w:r>
      <w:r>
        <w:rPr>
          <w:rFonts w:hint="eastAsia"/>
        </w:rPr>
        <w:t>예를 들어 어떤 보정을 할 것인가에 따라 보조기능을 선택할 때,</w:t>
      </w:r>
      <w:r>
        <w:t xml:space="preserve"> </w:t>
      </w:r>
      <w:r>
        <w:rPr>
          <w:rFonts w:hint="eastAsia"/>
        </w:rPr>
        <w:t>모든 기능에 대해 매번 가부를 묻는</w:t>
      </w:r>
      <w:r>
        <w:t xml:space="preserve"> </w:t>
      </w:r>
      <w:r>
        <w:rPr>
          <w:rFonts w:hint="eastAsia"/>
        </w:rPr>
        <w:t>것 보다 모든 기능 중에 선택하는 것이 낫다.</w:t>
      </w:r>
      <w:r>
        <w:t xml:space="preserve"> </w:t>
      </w:r>
      <w:r>
        <w:rPr>
          <w:rFonts w:hint="eastAsia"/>
        </w:rPr>
        <w:t xml:space="preserve">또한 사진의 </w:t>
      </w:r>
      <w:r>
        <w:t xml:space="preserve">RGB </w:t>
      </w:r>
      <w:r>
        <w:rPr>
          <w:rFonts w:hint="eastAsia"/>
        </w:rPr>
        <w:t>값을 조정한다고 했을 때</w:t>
      </w:r>
      <w:r>
        <w:t>, 255*255*255</w:t>
      </w:r>
      <w:r>
        <w:rPr>
          <w:rFonts w:hint="eastAsia"/>
        </w:rPr>
        <w:t>의 경우의 수를</w:t>
      </w:r>
      <w:r>
        <w:t xml:space="preserve"> 모두 </w:t>
      </w:r>
      <w:r>
        <w:rPr>
          <w:rFonts w:hint="eastAsia"/>
        </w:rPr>
        <w:t>묻는 것 보다 직접 입력하는 편이 낫다.</w:t>
      </w:r>
    </w:p>
    <w:p w:rsidR="0054701A" w:rsidRDefault="00A51442" w:rsidP="0054701A">
      <w:pPr>
        <w:pStyle w:val="a3"/>
        <w:ind w:leftChars="0" w:left="1160"/>
      </w:pPr>
      <w:r>
        <w:rPr>
          <w:rFonts w:hint="eastAsia"/>
        </w:rPr>
        <w:t xml:space="preserve">따라서 </w:t>
      </w:r>
      <w:r>
        <w:t>Decision Tree</w:t>
      </w:r>
      <w:r>
        <w:rPr>
          <w:rFonts w:hint="eastAsia"/>
        </w:rPr>
        <w:t>를 그리는 것이 부적절 하다.</w:t>
      </w:r>
      <w:r>
        <w:t xml:space="preserve"> Decision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를 그리기 위해서는 T</w:t>
      </w:r>
      <w:r>
        <w:t>raining Data</w:t>
      </w:r>
      <w:r>
        <w:rPr>
          <w:rFonts w:hint="eastAsia"/>
        </w:rPr>
        <w:t>와 이를 바탕으로 결정의 기준이 되는 S</w:t>
      </w:r>
      <w:r>
        <w:t>plitting Attributes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 xml:space="preserve">하지만 </w:t>
      </w:r>
      <w:r w:rsidR="0054701A">
        <w:rPr>
          <w:rFonts w:hint="eastAsia"/>
        </w:rPr>
        <w:t xml:space="preserve">사진 보정은 너무 많은 </w:t>
      </w:r>
      <w:r w:rsidR="0054701A">
        <w:t>Training Data</w:t>
      </w:r>
      <w:r w:rsidR="0054701A">
        <w:rPr>
          <w:rFonts w:hint="eastAsia"/>
        </w:rPr>
        <w:t xml:space="preserve">가 필요하고 그에 따른 </w:t>
      </w:r>
      <w:r w:rsidR="0054701A">
        <w:t>Decision Tree</w:t>
      </w:r>
      <w:r w:rsidR="0054701A">
        <w:rPr>
          <w:rFonts w:hint="eastAsia"/>
        </w:rPr>
        <w:t>의 높이도 길어진다.</w:t>
      </w:r>
      <w:r w:rsidR="0054701A">
        <w:t xml:space="preserve"> </w:t>
      </w:r>
    </w:p>
    <w:p w:rsidR="00241837" w:rsidRDefault="0054701A" w:rsidP="00241837">
      <w:pPr>
        <w:pStyle w:val="a3"/>
        <w:ind w:leftChars="0" w:left="1160"/>
      </w:pPr>
      <w:r>
        <w:rPr>
          <w:rFonts w:hint="eastAsia"/>
        </w:rPr>
        <w:t>하지만 몇 가지 방법을 추가해서 어마어마한 트리를 빠르게 처리하는 것을 생각해보았다.</w:t>
      </w:r>
      <w:r>
        <w:t xml:space="preserve"> </w:t>
      </w:r>
      <w:r>
        <w:rPr>
          <w:rFonts w:hint="eastAsia"/>
        </w:rPr>
        <w:t>먼저</w:t>
      </w:r>
      <w:r>
        <w:t>, Grouping</w:t>
      </w:r>
      <w:r>
        <w:rPr>
          <w:rFonts w:hint="eastAsia"/>
        </w:rPr>
        <w:t>을 통해 경향성을 형성해주는 것이 가능하다</w:t>
      </w:r>
      <w:r>
        <w:t xml:space="preserve">. 1~255 </w:t>
      </w:r>
      <w:r>
        <w:rPr>
          <w:rFonts w:hint="eastAsia"/>
        </w:rPr>
        <w:t xml:space="preserve">값을 모두 가부를 묻지 않고 </w:t>
      </w:r>
      <w:r>
        <w:t>1~81, 82~163, 163~255</w:t>
      </w:r>
      <w:r>
        <w:rPr>
          <w:rFonts w:hint="eastAsia"/>
        </w:rPr>
        <w:t>로 나누고 그 안에서 다시 나누어서 묻는다면 훨씬 빠를 것이다.</w:t>
      </w:r>
      <w:r>
        <w:t xml:space="preserve"> </w:t>
      </w:r>
      <w:r>
        <w:rPr>
          <w:rFonts w:hint="eastAsia"/>
        </w:rPr>
        <w:t>뿐만 아니라 여러 번</w:t>
      </w:r>
      <w:r>
        <w:t xml:space="preserve"> </w:t>
      </w:r>
      <w:r>
        <w:rPr>
          <w:rFonts w:hint="eastAsia"/>
        </w:rPr>
        <w:t>D</w:t>
      </w:r>
      <w:r>
        <w:t>ecision</w:t>
      </w:r>
      <w:r>
        <w:rPr>
          <w:rFonts w:hint="eastAsia"/>
        </w:rPr>
        <w:t xml:space="preserve">이 끝난다면 선택된 횟수에 따라 많이 선택된 </w:t>
      </w:r>
      <w:r>
        <w:t>Splitting Tree</w:t>
      </w:r>
      <w:r>
        <w:rPr>
          <w:rFonts w:hint="eastAsia"/>
        </w:rPr>
        <w:t>를 먼저 결정할 수 있도록 트리의 위로 옮기는 것도 좋다고 생각한다.</w:t>
      </w:r>
      <w:r>
        <w:t xml:space="preserve"> </w:t>
      </w:r>
    </w:p>
    <w:p w:rsidR="00FD4E91" w:rsidRDefault="00FD4E91" w:rsidP="00FD4E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사진에 텍스트를 추가하는 과정을 </w:t>
      </w:r>
      <w:proofErr w:type="spellStart"/>
      <w:r>
        <w:t>Goms</w:t>
      </w:r>
      <w:proofErr w:type="spellEnd"/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에 적용해 보기로 하였다.</w:t>
      </w:r>
      <w:r>
        <w:t xml:space="preserve"> </w:t>
      </w:r>
      <w:r w:rsidR="00C03702">
        <w:rPr>
          <w:rFonts w:hint="eastAsia"/>
        </w:rPr>
        <w:t>타자</w:t>
      </w:r>
      <w:r>
        <w:rPr>
          <w:rFonts w:hint="eastAsia"/>
        </w:rPr>
        <w:t>는</w:t>
      </w:r>
      <w:r w:rsidR="00C03702">
        <w:rPr>
          <w:rFonts w:hint="eastAsia"/>
        </w:rPr>
        <w:t xml:space="preserve"> </w:t>
      </w:r>
      <w:proofErr w:type="spellStart"/>
      <w:r w:rsidR="00C03702">
        <w:rPr>
          <w:rFonts w:hint="eastAsia"/>
        </w:rPr>
        <w:t>비숙련자</w:t>
      </w:r>
      <w:proofErr w:type="spellEnd"/>
      <w:r w:rsidR="00C03702">
        <w:rPr>
          <w:rFonts w:hint="eastAsia"/>
        </w:rPr>
        <w:t>,</w:t>
      </w:r>
      <w:r w:rsidR="00C03702">
        <w:t xml:space="preserve"> </w:t>
      </w:r>
      <w:r>
        <w:rPr>
          <w:rFonts w:hint="eastAsia"/>
        </w:rPr>
        <w:t>판단을 위한 생각</w:t>
      </w:r>
      <w:r w:rsidR="00C03702">
        <w:rPr>
          <w:rFonts w:hint="eastAsia"/>
        </w:rPr>
        <w:t>은 하지 않고</w:t>
      </w:r>
      <w:r>
        <w:t xml:space="preserve">, </w:t>
      </w:r>
      <w:r w:rsidR="00233EA7">
        <w:rPr>
          <w:rFonts w:hint="eastAsia"/>
        </w:rPr>
        <w:t xml:space="preserve">한 </w:t>
      </w:r>
      <w:r>
        <w:rPr>
          <w:rFonts w:hint="eastAsia"/>
        </w:rPr>
        <w:t>손을 사용하는 것을</w:t>
      </w:r>
      <w:r w:rsidR="00C03702">
        <w:rPr>
          <w:rFonts w:hint="eastAsia"/>
        </w:rPr>
        <w:t xml:space="preserve"> 가정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예측시간은 </w:t>
      </w:r>
      <w:r>
        <w:t>10.65</w:t>
      </w:r>
      <w:r>
        <w:rPr>
          <w:rFonts w:hint="eastAsia"/>
        </w:rPr>
        <w:t>초였으며</w:t>
      </w:r>
      <w:r>
        <w:t xml:space="preserve">, </w:t>
      </w:r>
      <w:r>
        <w:rPr>
          <w:rFonts w:hint="eastAsia"/>
        </w:rPr>
        <w:t xml:space="preserve">실제 시간은 </w:t>
      </w:r>
      <w:r>
        <w:t>13</w:t>
      </w:r>
      <w:r>
        <w:rPr>
          <w:rFonts w:hint="eastAsia"/>
        </w:rPr>
        <w:t>초 정도 걸렸다.</w:t>
      </w:r>
      <w:r>
        <w:t xml:space="preserve"> </w:t>
      </w:r>
    </w:p>
    <w:p w:rsidR="00233EA7" w:rsidRDefault="00FD4E91" w:rsidP="00233EA7">
      <w:pPr>
        <w:pStyle w:val="a3"/>
        <w:ind w:leftChars="0" w:left="1160"/>
      </w:pPr>
      <w:r>
        <w:rPr>
          <w:rFonts w:hint="eastAsia"/>
        </w:rPr>
        <w:t xml:space="preserve">예측시간과 실제 시간 차이에는 역시 </w:t>
      </w:r>
      <w:r>
        <w:t xml:space="preserve">M’s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의 차이가 있었다.</w:t>
      </w:r>
      <w:r>
        <w:t xml:space="preserve"> </w:t>
      </w:r>
      <w:r>
        <w:rPr>
          <w:rFonts w:hint="eastAsia"/>
        </w:rPr>
        <w:t xml:space="preserve">실제 시간 </w:t>
      </w:r>
      <w:r w:rsidR="00233EA7">
        <w:rPr>
          <w:rFonts w:hint="eastAsia"/>
        </w:rPr>
        <w:t>관측을 위해 여러 번 같은 과정을 반복하여 숙달 후에 촬영을 했다.</w:t>
      </w:r>
      <w:r w:rsidR="00233EA7">
        <w:t xml:space="preserve"> </w:t>
      </w:r>
      <w:r w:rsidR="00233EA7">
        <w:rPr>
          <w:rFonts w:hint="eastAsia"/>
        </w:rPr>
        <w:t>그럼에도 불구하고 아이</w:t>
      </w:r>
      <w:r w:rsidR="00233EA7">
        <w:rPr>
          <w:rFonts w:hint="eastAsia"/>
        </w:rPr>
        <w:lastRenderedPageBreak/>
        <w:t>콘을 찾고 클릭할 때 마다 생각하는 시간이 필요했다.</w:t>
      </w:r>
      <w:r w:rsidR="00233EA7">
        <w:t xml:space="preserve"> </w:t>
      </w:r>
      <w:r w:rsidR="00233EA7">
        <w:rPr>
          <w:rFonts w:hint="eastAsia"/>
        </w:rPr>
        <w:t>오히려</w:t>
      </w:r>
      <w:r w:rsidR="00233EA7">
        <w:t xml:space="preserve">, </w:t>
      </w:r>
      <w:r w:rsidR="00233EA7">
        <w:rPr>
          <w:rFonts w:hint="eastAsia"/>
        </w:rPr>
        <w:t>마우스에서 키보드로 옮기는 시간은 덜</w:t>
      </w:r>
      <w:r w:rsidR="00233EA7">
        <w:t xml:space="preserve"> </w:t>
      </w:r>
      <w:r w:rsidR="00233EA7">
        <w:rPr>
          <w:rFonts w:hint="eastAsia"/>
        </w:rPr>
        <w:t>걸렸던 것 같다.</w:t>
      </w:r>
    </w:p>
    <w:p w:rsidR="00233EA7" w:rsidRPr="00FD4E91" w:rsidRDefault="00233EA7" w:rsidP="00233EA7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이 실험을 하면서 은행 사이트의 마우스를 통해 무작위 배열된 키보드 입력의 비효율성과 핸드폰 생체 보안 인식의 편리함에 대해 비교해보는 계기가 되었다.</w:t>
      </w:r>
      <w:r>
        <w:t xml:space="preserve"> </w:t>
      </w:r>
    </w:p>
    <w:tbl>
      <w:tblPr>
        <w:tblStyle w:val="a8"/>
        <w:tblW w:w="0" w:type="auto"/>
        <w:tblInd w:w="1160" w:type="dxa"/>
        <w:tblLook w:val="04A0" w:firstRow="1" w:lastRow="0" w:firstColumn="1" w:lastColumn="0" w:noHBand="0" w:noVBand="1"/>
      </w:tblPr>
      <w:tblGrid>
        <w:gridCol w:w="678"/>
        <w:gridCol w:w="2835"/>
        <w:gridCol w:w="1389"/>
        <w:gridCol w:w="1477"/>
        <w:gridCol w:w="1477"/>
      </w:tblGrid>
      <w:tr w:rsidR="00D2235C" w:rsidTr="00D2235C">
        <w:tc>
          <w:tcPr>
            <w:tcW w:w="678" w:type="dxa"/>
          </w:tcPr>
          <w:p w:rsidR="00D2235C" w:rsidRDefault="00D2235C" w:rsidP="00D2235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순서</w:t>
            </w:r>
          </w:p>
        </w:tc>
        <w:tc>
          <w:tcPr>
            <w:tcW w:w="2835" w:type="dxa"/>
          </w:tcPr>
          <w:p w:rsidR="00D2235C" w:rsidRDefault="00FD4E91" w:rsidP="00D2235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행동</w:t>
            </w:r>
          </w:p>
        </w:tc>
        <w:tc>
          <w:tcPr>
            <w:tcW w:w="1389" w:type="dxa"/>
          </w:tcPr>
          <w:p w:rsidR="00D2235C" w:rsidRDefault="00FD4E91" w:rsidP="00D2235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LM</w:t>
            </w:r>
          </w:p>
        </w:tc>
        <w:tc>
          <w:tcPr>
            <w:tcW w:w="1477" w:type="dxa"/>
          </w:tcPr>
          <w:p w:rsidR="00D2235C" w:rsidRDefault="00FD4E91" w:rsidP="00AE6D7B">
            <w:pPr>
              <w:jc w:val="left"/>
            </w:pPr>
            <w:r>
              <w:rPr>
                <w:rFonts w:hint="eastAsia"/>
              </w:rPr>
              <w:t>예측</w:t>
            </w:r>
            <w:r w:rsidR="00D2235C">
              <w:rPr>
                <w:rFonts w:hint="eastAsia"/>
              </w:rPr>
              <w:t>시간</w:t>
            </w:r>
          </w:p>
        </w:tc>
        <w:tc>
          <w:tcPr>
            <w:tcW w:w="1477" w:type="dxa"/>
          </w:tcPr>
          <w:p w:rsidR="00D2235C" w:rsidRDefault="00D2235C" w:rsidP="00AE6D7B">
            <w:pPr>
              <w:jc w:val="left"/>
            </w:pPr>
            <w:r>
              <w:rPr>
                <w:rFonts w:hint="eastAsia"/>
              </w:rPr>
              <w:t>실제시간</w:t>
            </w: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bookmarkStart w:id="1" w:name="_Hlk526259241"/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바탕 화면 폴더 가리키기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P</w:t>
            </w:r>
          </w:p>
        </w:tc>
        <w:tc>
          <w:tcPr>
            <w:tcW w:w="1477" w:type="dxa"/>
          </w:tcPr>
          <w:p w:rsidR="00D2235C" w:rsidRDefault="00AE6D7B" w:rsidP="00D2235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77" w:type="dxa"/>
          </w:tcPr>
          <w:p w:rsidR="00D2235C" w:rsidRDefault="00D2235C" w:rsidP="00D2235C">
            <w:pPr>
              <w:pStyle w:val="a3"/>
              <w:ind w:leftChars="0" w:left="0"/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바탕 화면 폴더 클릭하기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1477" w:type="dxa"/>
          </w:tcPr>
          <w:p w:rsidR="00AE6D7B" w:rsidRDefault="00AE6D7B" w:rsidP="00D2235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477" w:type="dxa"/>
          </w:tcPr>
          <w:p w:rsidR="00D2235C" w:rsidRDefault="00D2235C" w:rsidP="00D2235C">
            <w:pPr>
              <w:pStyle w:val="a3"/>
              <w:ind w:leftChars="0" w:left="0"/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사진 폴더 가리키기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P</w:t>
            </w:r>
          </w:p>
        </w:tc>
        <w:tc>
          <w:tcPr>
            <w:tcW w:w="1477" w:type="dxa"/>
          </w:tcPr>
          <w:p w:rsidR="00D2235C" w:rsidRDefault="00AE6D7B" w:rsidP="00D2235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77" w:type="dxa"/>
          </w:tcPr>
          <w:p w:rsidR="00D2235C" w:rsidRDefault="00D2235C" w:rsidP="00D2235C">
            <w:pPr>
              <w:pStyle w:val="a3"/>
              <w:ind w:leftChars="0" w:left="0"/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사진 폴더 클릭하기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1477" w:type="dxa"/>
          </w:tcPr>
          <w:p w:rsidR="00AE6D7B" w:rsidRDefault="00AE6D7B" w:rsidP="00D2235C">
            <w:pPr>
              <w:jc w:val="left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477" w:type="dxa"/>
          </w:tcPr>
          <w:p w:rsidR="00D2235C" w:rsidRDefault="00D2235C" w:rsidP="00D2235C">
            <w:pPr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사진을 가리키기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P</w:t>
            </w:r>
          </w:p>
        </w:tc>
        <w:tc>
          <w:tcPr>
            <w:tcW w:w="1477" w:type="dxa"/>
          </w:tcPr>
          <w:p w:rsidR="00D2235C" w:rsidRDefault="00AE6D7B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77" w:type="dxa"/>
          </w:tcPr>
          <w:p w:rsidR="00D2235C" w:rsidRDefault="00D2235C" w:rsidP="00D2235C">
            <w:pPr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사진을 클릭하기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1477" w:type="dxa"/>
          </w:tcPr>
          <w:p w:rsidR="00D2235C" w:rsidRDefault="00AE6D7B" w:rsidP="00D2235C">
            <w:pPr>
              <w:jc w:val="left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477" w:type="dxa"/>
          </w:tcPr>
          <w:p w:rsidR="00D2235C" w:rsidRDefault="00D2235C" w:rsidP="00D2235C">
            <w:pPr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dit </w:t>
            </w:r>
            <w:r>
              <w:rPr>
                <w:rFonts w:hint="eastAsia"/>
              </w:rPr>
              <w:t>기능을 가리키기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P</w:t>
            </w:r>
          </w:p>
        </w:tc>
        <w:tc>
          <w:tcPr>
            <w:tcW w:w="1477" w:type="dxa"/>
          </w:tcPr>
          <w:p w:rsidR="00D2235C" w:rsidRDefault="00AE6D7B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77" w:type="dxa"/>
          </w:tcPr>
          <w:p w:rsidR="00D2235C" w:rsidRDefault="00D2235C" w:rsidP="00D2235C">
            <w:pPr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dit </w:t>
            </w:r>
            <w:r>
              <w:rPr>
                <w:rFonts w:hint="eastAsia"/>
              </w:rPr>
              <w:t>기능을 클릭하기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1477" w:type="dxa"/>
          </w:tcPr>
          <w:p w:rsidR="00D2235C" w:rsidRDefault="00AE6D7B" w:rsidP="00D2235C">
            <w:pPr>
              <w:jc w:val="left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477" w:type="dxa"/>
          </w:tcPr>
          <w:p w:rsidR="00D2235C" w:rsidRDefault="00D2235C" w:rsidP="00D2235C">
            <w:pPr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ext </w:t>
            </w:r>
            <w:r>
              <w:rPr>
                <w:rFonts w:hint="eastAsia"/>
              </w:rPr>
              <w:t>삽입 기능을 가리키기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P</w:t>
            </w:r>
          </w:p>
        </w:tc>
        <w:tc>
          <w:tcPr>
            <w:tcW w:w="1477" w:type="dxa"/>
          </w:tcPr>
          <w:p w:rsidR="00D2235C" w:rsidRDefault="00AE6D7B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77" w:type="dxa"/>
          </w:tcPr>
          <w:p w:rsidR="00D2235C" w:rsidRDefault="00D2235C" w:rsidP="00D2235C">
            <w:pPr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ext </w:t>
            </w:r>
            <w:r>
              <w:rPr>
                <w:rFonts w:hint="eastAsia"/>
              </w:rPr>
              <w:t>삽입 기능을 클릭하기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1477" w:type="dxa"/>
          </w:tcPr>
          <w:p w:rsidR="00D2235C" w:rsidRDefault="00AE6D7B" w:rsidP="00D2235C">
            <w:pPr>
              <w:jc w:val="left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477" w:type="dxa"/>
          </w:tcPr>
          <w:p w:rsidR="00D2235C" w:rsidRDefault="00D2235C" w:rsidP="00D2235C">
            <w:pPr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ext </w:t>
            </w:r>
            <w:r>
              <w:rPr>
                <w:rFonts w:hint="eastAsia"/>
              </w:rPr>
              <w:t>칸을 가리키기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P</w:t>
            </w:r>
          </w:p>
        </w:tc>
        <w:tc>
          <w:tcPr>
            <w:tcW w:w="1477" w:type="dxa"/>
          </w:tcPr>
          <w:p w:rsidR="00D2235C" w:rsidRDefault="00AE6D7B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77" w:type="dxa"/>
          </w:tcPr>
          <w:p w:rsidR="00D2235C" w:rsidRDefault="00D2235C" w:rsidP="00D2235C">
            <w:pPr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ext </w:t>
            </w:r>
            <w:r>
              <w:rPr>
                <w:rFonts w:hint="eastAsia"/>
              </w:rPr>
              <w:t>칸을 클릭하기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1477" w:type="dxa"/>
          </w:tcPr>
          <w:p w:rsidR="00D2235C" w:rsidRDefault="00AE6D7B" w:rsidP="00D2235C">
            <w:pPr>
              <w:jc w:val="left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477" w:type="dxa"/>
          </w:tcPr>
          <w:p w:rsidR="00D2235C" w:rsidRDefault="00D2235C" w:rsidP="00D2235C">
            <w:pPr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835" w:type="dxa"/>
          </w:tcPr>
          <w:p w:rsidR="00D2235C" w:rsidRDefault="00AE6D7B" w:rsidP="00D2235C">
            <w:pPr>
              <w:jc w:val="left"/>
            </w:pPr>
            <w:r>
              <w:t>“</w:t>
            </w:r>
            <w:r>
              <w:rPr>
                <w:rFonts w:hint="eastAsia"/>
              </w:rPr>
              <w:t>h</w:t>
            </w:r>
            <w:r>
              <w:t>ello”</w:t>
            </w:r>
            <w:r w:rsidR="00D2235C">
              <w:rPr>
                <w:rFonts w:hint="eastAsia"/>
              </w:rPr>
              <w:t>를 입력하기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t>H+</w:t>
            </w:r>
            <w:r>
              <w:rPr>
                <w:rFonts w:hint="eastAsia"/>
              </w:rPr>
              <w:t>K</w:t>
            </w:r>
            <w:r>
              <w:t>KKKK</w:t>
            </w:r>
          </w:p>
        </w:tc>
        <w:tc>
          <w:tcPr>
            <w:tcW w:w="1477" w:type="dxa"/>
          </w:tcPr>
          <w:p w:rsidR="00D2235C" w:rsidRDefault="00AE6D7B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.85</w:t>
            </w:r>
          </w:p>
        </w:tc>
        <w:tc>
          <w:tcPr>
            <w:tcW w:w="1477" w:type="dxa"/>
          </w:tcPr>
          <w:p w:rsidR="00D2235C" w:rsidRDefault="00D2235C" w:rsidP="00D2235C">
            <w:pPr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D</w:t>
            </w:r>
            <w:r>
              <w:t>one</w:t>
            </w:r>
            <w:r>
              <w:rPr>
                <w:rFonts w:hint="eastAsia"/>
              </w:rPr>
              <w:t>을 가리키기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t>H+</w:t>
            </w:r>
            <w:r>
              <w:rPr>
                <w:rFonts w:hint="eastAsia"/>
              </w:rPr>
              <w:t>P</w:t>
            </w:r>
          </w:p>
        </w:tc>
        <w:tc>
          <w:tcPr>
            <w:tcW w:w="1477" w:type="dxa"/>
          </w:tcPr>
          <w:p w:rsidR="00D2235C" w:rsidRDefault="00AE6D7B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477" w:type="dxa"/>
          </w:tcPr>
          <w:p w:rsidR="00D2235C" w:rsidRDefault="00D2235C" w:rsidP="00D2235C">
            <w:pPr>
              <w:jc w:val="left"/>
            </w:pPr>
          </w:p>
        </w:tc>
      </w:tr>
      <w:tr w:rsidR="00D2235C" w:rsidTr="00D2235C">
        <w:tc>
          <w:tcPr>
            <w:tcW w:w="678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835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D</w:t>
            </w:r>
            <w:r>
              <w:t>one</w:t>
            </w:r>
            <w:r>
              <w:rPr>
                <w:rFonts w:hint="eastAsia"/>
              </w:rPr>
              <w:t>을 클릭하기</w:t>
            </w:r>
          </w:p>
        </w:tc>
        <w:tc>
          <w:tcPr>
            <w:tcW w:w="1389" w:type="dxa"/>
          </w:tcPr>
          <w:p w:rsidR="00D2235C" w:rsidRDefault="00D2235C" w:rsidP="00D2235C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1477" w:type="dxa"/>
          </w:tcPr>
          <w:p w:rsidR="00D2235C" w:rsidRDefault="00AE6D7B" w:rsidP="00D2235C">
            <w:pPr>
              <w:jc w:val="left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477" w:type="dxa"/>
          </w:tcPr>
          <w:p w:rsidR="00D2235C" w:rsidRDefault="00D2235C" w:rsidP="00D2235C">
            <w:pPr>
              <w:jc w:val="left"/>
            </w:pPr>
          </w:p>
        </w:tc>
      </w:tr>
      <w:tr w:rsidR="00AE6D7B" w:rsidTr="00432C35">
        <w:tc>
          <w:tcPr>
            <w:tcW w:w="3513" w:type="dxa"/>
            <w:gridSpan w:val="2"/>
          </w:tcPr>
          <w:p w:rsidR="00AE6D7B" w:rsidRDefault="00AE6D7B" w:rsidP="00D2235C">
            <w:pPr>
              <w:jc w:val="left"/>
            </w:pPr>
          </w:p>
        </w:tc>
        <w:tc>
          <w:tcPr>
            <w:tcW w:w="1389" w:type="dxa"/>
          </w:tcPr>
          <w:p w:rsidR="00AE6D7B" w:rsidRDefault="00AE6D7B" w:rsidP="00D2235C">
            <w:pPr>
              <w:jc w:val="left"/>
            </w:pPr>
            <w:r>
              <w:rPr>
                <w:rFonts w:hint="eastAsia"/>
              </w:rPr>
              <w:t>합계</w:t>
            </w:r>
            <w:r w:rsidR="00FD4E91">
              <w:rPr>
                <w:rFonts w:hint="eastAsia"/>
              </w:rPr>
              <w:t>(</w:t>
            </w:r>
            <w:proofErr w:type="gramStart"/>
            <w:r w:rsidR="00FD4E91">
              <w:rPr>
                <w:rFonts w:hint="eastAsia"/>
              </w:rPr>
              <w:t>단위:초</w:t>
            </w:r>
            <w:proofErr w:type="gramEnd"/>
            <w:r w:rsidR="00FD4E91">
              <w:rPr>
                <w:rFonts w:hint="eastAsia"/>
              </w:rPr>
              <w:t>)</w:t>
            </w:r>
          </w:p>
        </w:tc>
        <w:tc>
          <w:tcPr>
            <w:tcW w:w="1477" w:type="dxa"/>
          </w:tcPr>
          <w:p w:rsidR="00AE6D7B" w:rsidRDefault="00AE6D7B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0.65</w:t>
            </w:r>
          </w:p>
        </w:tc>
        <w:tc>
          <w:tcPr>
            <w:tcW w:w="1477" w:type="dxa"/>
          </w:tcPr>
          <w:p w:rsidR="00AE6D7B" w:rsidRDefault="00945A96" w:rsidP="00D2235C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</w:tbl>
    <w:bookmarkEnd w:id="1"/>
    <w:p w:rsidR="00FD4E91" w:rsidRPr="00FD4E91" w:rsidRDefault="00FD4E91" w:rsidP="00000AD7">
      <w:pPr>
        <w:rPr>
          <w:rFonts w:hint="eastAsia"/>
          <w:sz w:val="18"/>
        </w:rPr>
      </w:pPr>
      <w:r>
        <w:tab/>
      </w:r>
      <w:r w:rsidRPr="00FD4E91">
        <w:rPr>
          <w:rFonts w:hint="eastAsia"/>
          <w:sz w:val="18"/>
        </w:rPr>
        <w:t>참고 영상</w:t>
      </w:r>
      <w:r w:rsidR="00233EA7">
        <w:rPr>
          <w:sz w:val="18"/>
        </w:rPr>
        <w:t>:</w:t>
      </w:r>
      <w:r w:rsidR="00233EA7" w:rsidRPr="00233EA7">
        <w:t xml:space="preserve"> </w:t>
      </w:r>
      <w:r w:rsidR="00313BCA" w:rsidRPr="00313BCA">
        <w:t>https://youtu.be/cE1D5UyuAhE</w:t>
      </w:r>
    </w:p>
    <w:p w:rsidR="00200BFF" w:rsidRDefault="00334E44" w:rsidP="00334E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갤럭시</w:t>
      </w:r>
      <w:r>
        <w:t xml:space="preserve"> 노트 시리즈의 다른 핸드폰과 다른 큰 특징 중 하나는 </w:t>
      </w:r>
      <w:proofErr w:type="spellStart"/>
      <w:r>
        <w:t>스타일러스</w:t>
      </w:r>
      <w:proofErr w:type="spellEnd"/>
      <w:r>
        <w:t xml:space="preserve"> 펜이다. 이 펜은 EMR, Electro-</w:t>
      </w:r>
      <w:proofErr w:type="spellStart"/>
      <w:r>
        <w:t>Magnatic</w:t>
      </w:r>
      <w:proofErr w:type="spellEnd"/>
      <w:r>
        <w:t xml:space="preserve"> </w:t>
      </w:r>
      <w:proofErr w:type="spellStart"/>
      <w:r>
        <w:t>Resonanace</w:t>
      </w:r>
      <w:proofErr w:type="spellEnd"/>
      <w:r>
        <w:t xml:space="preserve">라는 기술을 사용하였다. </w:t>
      </w:r>
      <w:r w:rsidR="001E6B65">
        <w:rPr>
          <w:rFonts w:hint="eastAsia"/>
        </w:rPr>
        <w:t>E</w:t>
      </w:r>
      <w:r w:rsidR="001E6B65">
        <w:t xml:space="preserve">MR </w:t>
      </w:r>
      <w:r w:rsidR="001E6B65">
        <w:rPr>
          <w:rFonts w:hint="eastAsia"/>
        </w:rPr>
        <w:t xml:space="preserve">기술은 </w:t>
      </w:r>
      <w:r w:rsidR="00BF5344">
        <w:rPr>
          <w:rFonts w:hint="eastAsia"/>
        </w:rPr>
        <w:t>디바이스 컨트롤러</w:t>
      </w:r>
      <w:r w:rsidR="001E6B65">
        <w:rPr>
          <w:rFonts w:hint="eastAsia"/>
        </w:rPr>
        <w:t>가 자기장을 만들어 펜으로 주파수를 보낸다.</w:t>
      </w:r>
      <w:r w:rsidR="001E6B65">
        <w:t xml:space="preserve"> </w:t>
      </w:r>
      <w:r w:rsidR="001E6B65">
        <w:rPr>
          <w:rFonts w:hint="eastAsia"/>
        </w:rPr>
        <w:t>이를 감지한 펜은 무선 주파수를 다시 전달한다.</w:t>
      </w:r>
      <w:r w:rsidR="001E6B65">
        <w:t xml:space="preserve"> </w:t>
      </w:r>
      <w:r w:rsidR="00751FBA">
        <w:t>1)</w:t>
      </w:r>
      <w:r w:rsidR="001E6B65">
        <w:rPr>
          <w:rFonts w:hint="eastAsia"/>
        </w:rPr>
        <w:t xml:space="preserve">이 때 </w:t>
      </w:r>
      <w:r w:rsidR="00BF5344">
        <w:rPr>
          <w:rFonts w:hint="eastAsia"/>
        </w:rPr>
        <w:t>디바이스 컨트롤러</w:t>
      </w:r>
      <w:r w:rsidR="001E6B65">
        <w:rPr>
          <w:rFonts w:hint="eastAsia"/>
        </w:rPr>
        <w:t>는 전송을 중지하고 청취모드로 돌아서며 여러 지점의 신호 세기를 측정해 펜의 위치,</w:t>
      </w:r>
      <w:r w:rsidR="001E6B65">
        <w:t xml:space="preserve"> </w:t>
      </w:r>
      <w:r w:rsidR="001E6B65">
        <w:rPr>
          <w:rFonts w:hint="eastAsia"/>
        </w:rPr>
        <w:t>시기와 세기를 계산</w:t>
      </w:r>
      <w:r w:rsidR="00BF5344">
        <w:rPr>
          <w:rFonts w:hint="eastAsia"/>
        </w:rPr>
        <w:t>하여 레지스터에 저장</w:t>
      </w:r>
      <w:r w:rsidR="00751FBA">
        <w:rPr>
          <w:rFonts w:hint="eastAsia"/>
        </w:rPr>
        <w:t>하고</w:t>
      </w:r>
      <w:r w:rsidR="00FD34DB">
        <w:rPr>
          <w:rFonts w:hint="eastAsia"/>
        </w:rPr>
        <w:t xml:space="preserve"> </w:t>
      </w:r>
      <w:r w:rsidR="00751FBA">
        <w:t>2)</w:t>
      </w:r>
      <w:r w:rsidR="00FD34DB">
        <w:t>inter</w:t>
      </w:r>
      <w:r w:rsidR="00FD34DB">
        <w:rPr>
          <w:rFonts w:hint="eastAsia"/>
        </w:rPr>
        <w:t>r</w:t>
      </w:r>
      <w:r w:rsidR="00FD34DB">
        <w:t>upt</w:t>
      </w:r>
      <w:r w:rsidR="00FD34DB">
        <w:rPr>
          <w:rFonts w:hint="eastAsia"/>
        </w:rPr>
        <w:t>를 일으킨다.</w:t>
      </w:r>
      <w:r w:rsidR="00FD34DB">
        <w:t xml:space="preserve"> </w:t>
      </w:r>
      <w:r w:rsidR="00751FBA">
        <w:t>3)</w:t>
      </w:r>
      <w:r w:rsidR="00FD34DB">
        <w:rPr>
          <w:rFonts w:hint="eastAsia"/>
        </w:rPr>
        <w:t xml:space="preserve">그러면 실행 중인 </w:t>
      </w:r>
      <w:r w:rsidR="00FD34DB">
        <w:t>user process</w:t>
      </w:r>
      <w:r w:rsidR="00FD34DB">
        <w:rPr>
          <w:rFonts w:hint="eastAsia"/>
        </w:rPr>
        <w:t xml:space="preserve">는 </w:t>
      </w:r>
      <w:r w:rsidR="00CD2452">
        <w:t>interrupt handler</w:t>
      </w:r>
      <w:r w:rsidR="00CD2452">
        <w:rPr>
          <w:rFonts w:hint="eastAsia"/>
        </w:rPr>
        <w:t>를 실행한다.</w:t>
      </w:r>
      <w:r w:rsidR="00CD2452">
        <w:t xml:space="preserve"> </w:t>
      </w:r>
      <w:r w:rsidR="00751FBA">
        <w:t>4)</w:t>
      </w:r>
      <w:proofErr w:type="spellStart"/>
      <w:r w:rsidR="00CD2452">
        <w:rPr>
          <w:rFonts w:hint="eastAsia"/>
        </w:rPr>
        <w:t>핸들러는</w:t>
      </w:r>
      <w:proofErr w:type="spellEnd"/>
      <w:r w:rsidR="00CD2452">
        <w:rPr>
          <w:rFonts w:hint="eastAsia"/>
        </w:rPr>
        <w:t xml:space="preserve"> 디바이스 독립적 소프트웨어의 </w:t>
      </w:r>
      <w:proofErr w:type="spellStart"/>
      <w:r w:rsidR="00CD2452">
        <w:rPr>
          <w:rFonts w:hint="eastAsia"/>
        </w:rPr>
        <w:t>스케쥴링를</w:t>
      </w:r>
      <w:proofErr w:type="spellEnd"/>
      <w:r w:rsidR="00CD2452">
        <w:rPr>
          <w:rFonts w:hint="eastAsia"/>
        </w:rPr>
        <w:t xml:space="preserve"> </w:t>
      </w:r>
      <w:r w:rsidR="00FD34DB">
        <w:rPr>
          <w:rFonts w:hint="eastAsia"/>
        </w:rPr>
        <w:t>통해 해당 디바이스 드라이버를 호출한다.</w:t>
      </w:r>
      <w:r w:rsidR="00FD34DB">
        <w:t xml:space="preserve"> </w:t>
      </w:r>
      <w:r w:rsidR="00751FBA">
        <w:t>5)</w:t>
      </w:r>
      <w:r w:rsidR="00FD34DB">
        <w:rPr>
          <w:rFonts w:hint="eastAsia"/>
        </w:rPr>
        <w:t>디바</w:t>
      </w:r>
      <w:r w:rsidR="00BF5344">
        <w:rPr>
          <w:rFonts w:hint="eastAsia"/>
        </w:rPr>
        <w:t>이스 드라이버는</w:t>
      </w:r>
      <w:r w:rsidR="00792F2C">
        <w:t xml:space="preserve"> </w:t>
      </w:r>
      <w:r w:rsidR="00751FBA">
        <w:t>6)</w:t>
      </w:r>
      <w:r w:rsidR="00792F2C">
        <w:rPr>
          <w:rFonts w:hint="eastAsia"/>
        </w:rPr>
        <w:t xml:space="preserve">해당 </w:t>
      </w:r>
      <w:r w:rsidR="00BF5344">
        <w:rPr>
          <w:rFonts w:hint="eastAsia"/>
        </w:rPr>
        <w:t xml:space="preserve">디바이스 컨트롤러의 정보를 읽어서 </w:t>
      </w:r>
      <w:r w:rsidR="00751FBA">
        <w:t>7)</w:t>
      </w:r>
      <w:r w:rsidR="00BF5344">
        <w:rPr>
          <w:rFonts w:hint="eastAsia"/>
        </w:rPr>
        <w:t xml:space="preserve">디바이스 독립적 </w:t>
      </w:r>
      <w:r w:rsidR="00FD34DB">
        <w:rPr>
          <w:rFonts w:hint="eastAsia"/>
        </w:rPr>
        <w:t>소프트웨어에 보내게 된다.</w:t>
      </w:r>
    </w:p>
    <w:p w:rsidR="00200BFF" w:rsidRDefault="00200BFF" w:rsidP="00200BFF">
      <w:pPr>
        <w:pStyle w:val="a3"/>
      </w:pPr>
    </w:p>
    <w:p w:rsidR="009D1699" w:rsidRPr="00334E44" w:rsidRDefault="00FD34DB" w:rsidP="00AE6D7B">
      <w:pPr>
        <w:pStyle w:val="a3"/>
        <w:ind w:leftChars="0" w:left="1160"/>
      </w:pPr>
      <w:r>
        <w:lastRenderedPageBreak/>
        <w:t xml:space="preserve"> </w:t>
      </w:r>
      <w:r w:rsidR="00734927">
        <w:rPr>
          <w:noProof/>
        </w:rPr>
        <w:drawing>
          <wp:inline distT="0" distB="0" distL="0" distR="0" wp14:anchorId="0C5066C5" wp14:editId="038352F6">
            <wp:extent cx="3803650" cy="1897113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41" cy="1918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1699" w:rsidRPr="00334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053F"/>
    <w:multiLevelType w:val="hybridMultilevel"/>
    <w:tmpl w:val="6B52A4A8"/>
    <w:lvl w:ilvl="0" w:tplc="558A0970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21829DF"/>
    <w:multiLevelType w:val="hybridMultilevel"/>
    <w:tmpl w:val="5B089F62"/>
    <w:lvl w:ilvl="0" w:tplc="4CB2A2E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84C3048"/>
    <w:multiLevelType w:val="hybridMultilevel"/>
    <w:tmpl w:val="65C4A36A"/>
    <w:lvl w:ilvl="0" w:tplc="9724BF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59180E"/>
    <w:multiLevelType w:val="hybridMultilevel"/>
    <w:tmpl w:val="24486370"/>
    <w:lvl w:ilvl="0" w:tplc="51464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F67F76"/>
    <w:multiLevelType w:val="hybridMultilevel"/>
    <w:tmpl w:val="6C184D2E"/>
    <w:lvl w:ilvl="0" w:tplc="78364C2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8EB4A16"/>
    <w:multiLevelType w:val="hybridMultilevel"/>
    <w:tmpl w:val="C2860E00"/>
    <w:lvl w:ilvl="0" w:tplc="CA4C5B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BC70362"/>
    <w:multiLevelType w:val="hybridMultilevel"/>
    <w:tmpl w:val="ED90587A"/>
    <w:lvl w:ilvl="0" w:tplc="8AF421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277A2B"/>
    <w:multiLevelType w:val="hybridMultilevel"/>
    <w:tmpl w:val="08F028A0"/>
    <w:lvl w:ilvl="0" w:tplc="383828A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5D4C690E"/>
    <w:multiLevelType w:val="hybridMultilevel"/>
    <w:tmpl w:val="7A848552"/>
    <w:lvl w:ilvl="0" w:tplc="6D8AD10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65257AEB"/>
    <w:multiLevelType w:val="hybridMultilevel"/>
    <w:tmpl w:val="B9CA1F26"/>
    <w:lvl w:ilvl="0" w:tplc="55226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C8266D"/>
    <w:multiLevelType w:val="hybridMultilevel"/>
    <w:tmpl w:val="E36AF924"/>
    <w:lvl w:ilvl="0" w:tplc="8BA81A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E6"/>
    <w:rsid w:val="00000AD7"/>
    <w:rsid w:val="0001440F"/>
    <w:rsid w:val="0014270D"/>
    <w:rsid w:val="00176BE6"/>
    <w:rsid w:val="001E6B65"/>
    <w:rsid w:val="00200BFF"/>
    <w:rsid w:val="0020733F"/>
    <w:rsid w:val="0022099E"/>
    <w:rsid w:val="00233EA7"/>
    <w:rsid w:val="00241837"/>
    <w:rsid w:val="00313BCA"/>
    <w:rsid w:val="00334E44"/>
    <w:rsid w:val="0039597B"/>
    <w:rsid w:val="003B750C"/>
    <w:rsid w:val="003F5FA5"/>
    <w:rsid w:val="00424244"/>
    <w:rsid w:val="004452F5"/>
    <w:rsid w:val="004C4618"/>
    <w:rsid w:val="00524E5A"/>
    <w:rsid w:val="0054398D"/>
    <w:rsid w:val="0054701A"/>
    <w:rsid w:val="005D6209"/>
    <w:rsid w:val="005D6E00"/>
    <w:rsid w:val="005F3079"/>
    <w:rsid w:val="00642335"/>
    <w:rsid w:val="006A5B4A"/>
    <w:rsid w:val="00711F48"/>
    <w:rsid w:val="00713E33"/>
    <w:rsid w:val="00734927"/>
    <w:rsid w:val="00751FBA"/>
    <w:rsid w:val="00792F2C"/>
    <w:rsid w:val="00847830"/>
    <w:rsid w:val="00850AB1"/>
    <w:rsid w:val="008C38B8"/>
    <w:rsid w:val="008D301D"/>
    <w:rsid w:val="00936C6A"/>
    <w:rsid w:val="00945A96"/>
    <w:rsid w:val="009D1699"/>
    <w:rsid w:val="00A40DAB"/>
    <w:rsid w:val="00A51442"/>
    <w:rsid w:val="00A51553"/>
    <w:rsid w:val="00AC4DDB"/>
    <w:rsid w:val="00AD6ED4"/>
    <w:rsid w:val="00AE3F8C"/>
    <w:rsid w:val="00AE6D7B"/>
    <w:rsid w:val="00B00DF9"/>
    <w:rsid w:val="00B82188"/>
    <w:rsid w:val="00BE2392"/>
    <w:rsid w:val="00BF5344"/>
    <w:rsid w:val="00C03702"/>
    <w:rsid w:val="00C10F47"/>
    <w:rsid w:val="00C27E48"/>
    <w:rsid w:val="00C63FEC"/>
    <w:rsid w:val="00CD2452"/>
    <w:rsid w:val="00D2235C"/>
    <w:rsid w:val="00D63DE1"/>
    <w:rsid w:val="00F735CB"/>
    <w:rsid w:val="00F745B7"/>
    <w:rsid w:val="00F95E25"/>
    <w:rsid w:val="00FA1A0B"/>
    <w:rsid w:val="00FD34DB"/>
    <w:rsid w:val="00FD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4B8A"/>
  <w15:chartTrackingRefBased/>
  <w15:docId w15:val="{B825C8FD-7360-4037-91B9-7071E0CA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BE6"/>
    <w:pPr>
      <w:ind w:leftChars="400" w:left="800"/>
    </w:pPr>
  </w:style>
  <w:style w:type="paragraph" w:customStyle="1" w:styleId="Default">
    <w:name w:val="Default"/>
    <w:rsid w:val="00176BE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76B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6BE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D301D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792F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39"/>
    <w:rsid w:val="0000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33877-4EB0-4DFF-BC53-C2D5866F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이세훈</dc:creator>
  <cp:keywords/>
  <dc:description/>
  <cp:lastModifiedBy>leesehoon</cp:lastModifiedBy>
  <cp:revision>19</cp:revision>
  <dcterms:created xsi:type="dcterms:W3CDTF">2018-09-20T00:29:00Z</dcterms:created>
  <dcterms:modified xsi:type="dcterms:W3CDTF">2018-10-02T13:50:00Z</dcterms:modified>
</cp:coreProperties>
</file>