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Документация по сборке исполняемого файла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Тема: Автоматическое построение лабиринтов.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сборки автором использовался пакет pysimplegui-exemaker.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установки пакета необходимо вызвать командную строку(сделать это можно посредством нажатия сочетания клавиш Windows + R, ввода “cmd” в строку и нажатия Enter. Также можно ввести “cmd” или “командная строка” в поисковую строку). В командной строке нужно ввести команду(с правами администратора)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pip install pyinstaller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pip install pysimplegui-exemaker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Предварительно необходимо установить Python современной версии. Pip встроен в Python версии 3.4 и выше.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успешно выполненной установки необходимо ввести в командную строку команду запуска программы: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-m pysimplegui-exemaker.pysimplegui-exemaker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После этого программа запустится. Далее необходимо выбрать исходный файл, который необходимо упаковать в исполняемый.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439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(Окно программы выглядит таким образом)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Далее необходимо нажать “Browse” и выбрать необходимый файл. После этого надо нажать кнопку Make EXE и в той же папке, где и лежит исходный текст, будет создан исполняемый файл.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