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9839" w14:textId="77777777" w:rsidR="00B86B19" w:rsidRDefault="00814058">
      <w:pPr>
        <w:spacing w:before="1400"/>
        <w:jc w:val="center"/>
      </w:pPr>
      <w:r>
        <w:rPr>
          <w:b/>
          <w:color w:val="0B6B68"/>
          <w:sz w:val="108"/>
        </w:rPr>
        <w:t>AXA</w:t>
      </w:r>
      <w:r>
        <w:rPr>
          <w:b/>
          <w:color w:val="142D2D"/>
          <w:sz w:val="56"/>
        </w:rPr>
        <w:t xml:space="preserve"> CLEANING</w:t>
      </w:r>
    </w:p>
    <w:p w14:paraId="79CB612A" w14:textId="77777777" w:rsidR="00B86B19" w:rsidRDefault="00814058">
      <w:pPr>
        <w:jc w:val="center"/>
      </w:pPr>
      <w:r>
        <w:rPr>
          <w:color w:val="168C87"/>
          <w:sz w:val="36"/>
        </w:rPr>
        <w:t>Commercial Website, Booking Platform &amp; Administration Portal</w:t>
      </w:r>
    </w:p>
    <w:p w14:paraId="1A9C86C2" w14:textId="77777777" w:rsidR="00B86B19" w:rsidRDefault="00814058">
      <w:pPr>
        <w:jc w:val="center"/>
      </w:pPr>
      <w:r>
        <w:rPr>
          <w:b/>
          <w:sz w:val="48"/>
        </w:rPr>
        <w:t>Software Requirements Specification (SRS)</w:t>
      </w:r>
    </w:p>
    <w:p w14:paraId="672A6659" w14:textId="77777777" w:rsidR="00B86B19" w:rsidRDefault="00814058">
      <w:r>
        <w:br/>
      </w:r>
    </w:p>
    <w:tbl>
      <w:tblPr>
        <w:tblStyle w:val="TableGrid"/>
        <w:tblW w:w="0" w:type="auto"/>
        <w:jc w:val="center"/>
        <w:tblLook w:val="04A0" w:firstRow="1" w:lastRow="0" w:firstColumn="1" w:lastColumn="0" w:noHBand="0" w:noVBand="1"/>
      </w:tblPr>
      <w:tblGrid>
        <w:gridCol w:w="2448"/>
        <w:gridCol w:w="6480"/>
      </w:tblGrid>
      <w:tr w:rsidR="00B86B19" w14:paraId="5F1D22C2" w14:textId="77777777">
        <w:trPr>
          <w:tblHeader/>
          <w:jc w:val="center"/>
        </w:trPr>
        <w:tc>
          <w:tcPr>
            <w:tcW w:w="2448" w:type="dxa"/>
            <w:shd w:val="clear" w:color="auto" w:fill="0B6B68"/>
            <w:tcMar>
              <w:top w:w="100" w:type="dxa"/>
              <w:left w:w="120" w:type="dxa"/>
              <w:bottom w:w="100" w:type="dxa"/>
              <w:right w:w="120" w:type="dxa"/>
            </w:tcMar>
            <w:vAlign w:val="center"/>
          </w:tcPr>
          <w:p w14:paraId="45DEAF78" w14:textId="77777777" w:rsidR="00B86B19" w:rsidRDefault="00814058">
            <w:r>
              <w:rPr>
                <w:b/>
                <w:color w:val="FFFFFF"/>
                <w:sz w:val="18"/>
              </w:rPr>
              <w:t>Document field</w:t>
            </w:r>
          </w:p>
        </w:tc>
        <w:tc>
          <w:tcPr>
            <w:tcW w:w="6480" w:type="dxa"/>
            <w:shd w:val="clear" w:color="auto" w:fill="0B6B68"/>
            <w:tcMar>
              <w:top w:w="100" w:type="dxa"/>
              <w:left w:w="120" w:type="dxa"/>
              <w:bottom w:w="100" w:type="dxa"/>
              <w:right w:w="120" w:type="dxa"/>
            </w:tcMar>
            <w:vAlign w:val="center"/>
          </w:tcPr>
          <w:p w14:paraId="6D3D45CB" w14:textId="77777777" w:rsidR="00B86B19" w:rsidRDefault="00814058">
            <w:r>
              <w:rPr>
                <w:b/>
                <w:color w:val="FFFFFF"/>
                <w:sz w:val="18"/>
              </w:rPr>
              <w:t>Value</w:t>
            </w:r>
          </w:p>
        </w:tc>
      </w:tr>
      <w:tr w:rsidR="00B86B19" w14:paraId="25EFDB47" w14:textId="77777777">
        <w:trPr>
          <w:jc w:val="center"/>
        </w:trPr>
        <w:tc>
          <w:tcPr>
            <w:tcW w:w="2448" w:type="dxa"/>
            <w:tcMar>
              <w:top w:w="100" w:type="dxa"/>
              <w:left w:w="120" w:type="dxa"/>
              <w:bottom w:w="100" w:type="dxa"/>
              <w:right w:w="120" w:type="dxa"/>
            </w:tcMar>
            <w:vAlign w:val="center"/>
          </w:tcPr>
          <w:p w14:paraId="0C8B9A8A" w14:textId="77777777" w:rsidR="00B86B19" w:rsidRDefault="00814058">
            <w:r>
              <w:rPr>
                <w:sz w:val="17"/>
              </w:rPr>
              <w:t>Document version</w:t>
            </w:r>
          </w:p>
        </w:tc>
        <w:tc>
          <w:tcPr>
            <w:tcW w:w="6480" w:type="dxa"/>
            <w:tcMar>
              <w:top w:w="100" w:type="dxa"/>
              <w:left w:w="120" w:type="dxa"/>
              <w:bottom w:w="100" w:type="dxa"/>
              <w:right w:w="120" w:type="dxa"/>
            </w:tcMar>
            <w:vAlign w:val="center"/>
          </w:tcPr>
          <w:p w14:paraId="4B3AA50C" w14:textId="77777777" w:rsidR="00B86B19" w:rsidRDefault="00814058">
            <w:r>
              <w:rPr>
                <w:sz w:val="17"/>
              </w:rPr>
              <w:t>1.0</w:t>
            </w:r>
          </w:p>
        </w:tc>
      </w:tr>
      <w:tr w:rsidR="00B86B19" w14:paraId="2D4FE645" w14:textId="77777777">
        <w:trPr>
          <w:jc w:val="center"/>
        </w:trPr>
        <w:tc>
          <w:tcPr>
            <w:tcW w:w="2448" w:type="dxa"/>
            <w:shd w:val="clear" w:color="auto" w:fill="F2F7F7"/>
            <w:tcMar>
              <w:top w:w="100" w:type="dxa"/>
              <w:left w:w="120" w:type="dxa"/>
              <w:bottom w:w="100" w:type="dxa"/>
              <w:right w:w="120" w:type="dxa"/>
            </w:tcMar>
            <w:vAlign w:val="center"/>
          </w:tcPr>
          <w:p w14:paraId="6C50550A" w14:textId="77777777" w:rsidR="00B86B19" w:rsidRDefault="00814058">
            <w:r>
              <w:rPr>
                <w:sz w:val="17"/>
              </w:rPr>
              <w:t>Prepared for</w:t>
            </w:r>
          </w:p>
        </w:tc>
        <w:tc>
          <w:tcPr>
            <w:tcW w:w="6480" w:type="dxa"/>
            <w:shd w:val="clear" w:color="auto" w:fill="F2F7F7"/>
            <w:tcMar>
              <w:top w:w="100" w:type="dxa"/>
              <w:left w:w="120" w:type="dxa"/>
              <w:bottom w:w="100" w:type="dxa"/>
              <w:right w:w="120" w:type="dxa"/>
            </w:tcMar>
            <w:vAlign w:val="center"/>
          </w:tcPr>
          <w:p w14:paraId="267A7FE7" w14:textId="77777777" w:rsidR="00B86B19" w:rsidRDefault="00814058">
            <w:r>
              <w:rPr>
                <w:sz w:val="17"/>
              </w:rPr>
              <w:t>AXA Cleaning</w:t>
            </w:r>
          </w:p>
        </w:tc>
      </w:tr>
      <w:tr w:rsidR="00B86B19" w14:paraId="4A99CBA2" w14:textId="77777777">
        <w:trPr>
          <w:jc w:val="center"/>
        </w:trPr>
        <w:tc>
          <w:tcPr>
            <w:tcW w:w="2448" w:type="dxa"/>
            <w:tcMar>
              <w:top w:w="100" w:type="dxa"/>
              <w:left w:w="120" w:type="dxa"/>
              <w:bottom w:w="100" w:type="dxa"/>
              <w:right w:w="120" w:type="dxa"/>
            </w:tcMar>
            <w:vAlign w:val="center"/>
          </w:tcPr>
          <w:p w14:paraId="7ADDA7A6" w14:textId="77777777" w:rsidR="00B86B19" w:rsidRDefault="00814058">
            <w:r>
              <w:rPr>
                <w:sz w:val="17"/>
              </w:rPr>
              <w:t>Prepared by</w:t>
            </w:r>
          </w:p>
        </w:tc>
        <w:tc>
          <w:tcPr>
            <w:tcW w:w="6480" w:type="dxa"/>
            <w:tcMar>
              <w:top w:w="100" w:type="dxa"/>
              <w:left w:w="120" w:type="dxa"/>
              <w:bottom w:w="100" w:type="dxa"/>
              <w:right w:w="120" w:type="dxa"/>
            </w:tcMar>
            <w:vAlign w:val="center"/>
          </w:tcPr>
          <w:p w14:paraId="7382D56E" w14:textId="77777777" w:rsidR="00B86B19" w:rsidRDefault="00814058">
            <w:r>
              <w:rPr>
                <w:sz w:val="17"/>
              </w:rPr>
              <w:t>Buddika A. Silva</w:t>
            </w:r>
          </w:p>
        </w:tc>
      </w:tr>
      <w:tr w:rsidR="00B86B19" w14:paraId="3818D2F6" w14:textId="77777777">
        <w:trPr>
          <w:jc w:val="center"/>
        </w:trPr>
        <w:tc>
          <w:tcPr>
            <w:tcW w:w="2448" w:type="dxa"/>
            <w:shd w:val="clear" w:color="auto" w:fill="F2F7F7"/>
            <w:tcMar>
              <w:top w:w="100" w:type="dxa"/>
              <w:left w:w="120" w:type="dxa"/>
              <w:bottom w:w="100" w:type="dxa"/>
              <w:right w:w="120" w:type="dxa"/>
            </w:tcMar>
            <w:vAlign w:val="center"/>
          </w:tcPr>
          <w:p w14:paraId="72FC91CD" w14:textId="77777777" w:rsidR="00B86B19" w:rsidRDefault="00814058">
            <w:r>
              <w:rPr>
                <w:sz w:val="17"/>
              </w:rPr>
              <w:t>Target hosting</w:t>
            </w:r>
          </w:p>
        </w:tc>
        <w:tc>
          <w:tcPr>
            <w:tcW w:w="6480" w:type="dxa"/>
            <w:shd w:val="clear" w:color="auto" w:fill="F2F7F7"/>
            <w:tcMar>
              <w:top w:w="100" w:type="dxa"/>
              <w:left w:w="120" w:type="dxa"/>
              <w:bottom w:w="100" w:type="dxa"/>
              <w:right w:w="120" w:type="dxa"/>
            </w:tcMar>
            <w:vAlign w:val="center"/>
          </w:tcPr>
          <w:p w14:paraId="359E4C68" w14:textId="77777777" w:rsidR="00B86B19" w:rsidRDefault="00814058">
            <w:r>
              <w:rPr>
                <w:sz w:val="17"/>
              </w:rPr>
              <w:t>Azure Static Web Apps with GitHub-based CI/CD</w:t>
            </w:r>
          </w:p>
        </w:tc>
      </w:tr>
      <w:tr w:rsidR="00B86B19" w14:paraId="4C5F167F" w14:textId="77777777">
        <w:trPr>
          <w:jc w:val="center"/>
        </w:trPr>
        <w:tc>
          <w:tcPr>
            <w:tcW w:w="2448" w:type="dxa"/>
            <w:tcMar>
              <w:top w:w="100" w:type="dxa"/>
              <w:left w:w="120" w:type="dxa"/>
              <w:bottom w:w="100" w:type="dxa"/>
              <w:right w:w="120" w:type="dxa"/>
            </w:tcMar>
            <w:vAlign w:val="center"/>
          </w:tcPr>
          <w:p w14:paraId="35F2AD2B" w14:textId="77777777" w:rsidR="00B86B19" w:rsidRDefault="00814058">
            <w:r>
              <w:rPr>
                <w:sz w:val="17"/>
              </w:rPr>
              <w:t>Document date</w:t>
            </w:r>
          </w:p>
        </w:tc>
        <w:tc>
          <w:tcPr>
            <w:tcW w:w="6480" w:type="dxa"/>
            <w:tcMar>
              <w:top w:w="100" w:type="dxa"/>
              <w:left w:w="120" w:type="dxa"/>
              <w:bottom w:w="100" w:type="dxa"/>
              <w:right w:w="120" w:type="dxa"/>
            </w:tcMar>
            <w:vAlign w:val="center"/>
          </w:tcPr>
          <w:p w14:paraId="22186A6D" w14:textId="77777777" w:rsidR="00B86B19" w:rsidRDefault="00814058">
            <w:r>
              <w:rPr>
                <w:sz w:val="17"/>
              </w:rPr>
              <w:t>25 October 2026</w:t>
            </w:r>
          </w:p>
        </w:tc>
      </w:tr>
      <w:tr w:rsidR="00B86B19" w14:paraId="37C6FC6A" w14:textId="77777777">
        <w:trPr>
          <w:jc w:val="center"/>
        </w:trPr>
        <w:tc>
          <w:tcPr>
            <w:tcW w:w="2448" w:type="dxa"/>
            <w:shd w:val="clear" w:color="auto" w:fill="F2F7F7"/>
            <w:tcMar>
              <w:top w:w="100" w:type="dxa"/>
              <w:left w:w="120" w:type="dxa"/>
              <w:bottom w:w="100" w:type="dxa"/>
              <w:right w:w="120" w:type="dxa"/>
            </w:tcMar>
            <w:vAlign w:val="center"/>
          </w:tcPr>
          <w:p w14:paraId="1B9FBFDD" w14:textId="77777777" w:rsidR="00B86B19" w:rsidRDefault="00814058">
            <w:r>
              <w:rPr>
                <w:sz w:val="17"/>
              </w:rPr>
              <w:t>Status</w:t>
            </w:r>
          </w:p>
        </w:tc>
        <w:tc>
          <w:tcPr>
            <w:tcW w:w="6480" w:type="dxa"/>
            <w:shd w:val="clear" w:color="auto" w:fill="F2F7F7"/>
            <w:tcMar>
              <w:top w:w="100" w:type="dxa"/>
              <w:left w:w="120" w:type="dxa"/>
              <w:bottom w:w="100" w:type="dxa"/>
              <w:right w:w="120" w:type="dxa"/>
            </w:tcMar>
            <w:vAlign w:val="center"/>
          </w:tcPr>
          <w:p w14:paraId="212E7053" w14:textId="77777777" w:rsidR="00B86B19" w:rsidRDefault="00814058">
            <w:r>
              <w:rPr>
                <w:sz w:val="17"/>
              </w:rPr>
              <w:t>Development baseline</w:t>
            </w:r>
          </w:p>
        </w:tc>
      </w:tr>
    </w:tbl>
    <w:p w14:paraId="0A37501D" w14:textId="77777777" w:rsidR="00B86B19" w:rsidRDefault="00B86B19"/>
    <w:tbl>
      <w:tblPr>
        <w:tblW w:w="0" w:type="auto"/>
        <w:jc w:val="center"/>
        <w:tblLook w:val="04A0" w:firstRow="1" w:lastRow="0" w:firstColumn="1" w:lastColumn="0" w:noHBand="0" w:noVBand="1"/>
      </w:tblPr>
      <w:tblGrid>
        <w:gridCol w:w="10080"/>
      </w:tblGrid>
      <w:tr w:rsidR="00B86B19" w14:paraId="387CC6F8" w14:textId="77777777">
        <w:trPr>
          <w:jc w:val="center"/>
        </w:trPr>
        <w:tc>
          <w:tcPr>
            <w:tcW w:w="10080" w:type="dxa"/>
            <w:shd w:val="clear" w:color="auto" w:fill="DFF3F2"/>
            <w:tcMar>
              <w:top w:w="160" w:type="dxa"/>
              <w:left w:w="180" w:type="dxa"/>
              <w:bottom w:w="160" w:type="dxa"/>
              <w:right w:w="180" w:type="dxa"/>
            </w:tcMar>
          </w:tcPr>
          <w:p w14:paraId="3BAD2F60" w14:textId="77777777" w:rsidR="00B86B19" w:rsidRDefault="00814058">
            <w:r>
              <w:rPr>
                <w:b/>
                <w:color w:val="0B6B68"/>
              </w:rPr>
              <w:t>Purpose</w:t>
            </w:r>
            <w:r>
              <w:rPr>
                <w:b/>
                <w:color w:val="0B6B68"/>
              </w:rPr>
              <w:br/>
            </w:r>
            <w:r>
              <w:rPr>
                <w:sz w:val="19"/>
              </w:rPr>
              <w:t>This document is the authoritative functional, technical, security, UX, and delivery specification for an AI-assisted development team building the AXA Cleaning platform.</w:t>
            </w:r>
          </w:p>
        </w:tc>
      </w:tr>
    </w:tbl>
    <w:p w14:paraId="5DAB6C7B" w14:textId="77777777" w:rsidR="00B86B19" w:rsidRDefault="00B86B19"/>
    <w:p w14:paraId="02EB378F" w14:textId="77777777" w:rsidR="00B86B19" w:rsidRDefault="00814058">
      <w:r>
        <w:br w:type="page"/>
      </w:r>
    </w:p>
    <w:p w14:paraId="206C43ED" w14:textId="77777777" w:rsidR="00B86B19" w:rsidRDefault="00814058">
      <w:pPr>
        <w:pStyle w:val="Heading2"/>
      </w:pPr>
      <w:r>
        <w:lastRenderedPageBreak/>
        <w:t>Document Control</w:t>
      </w:r>
    </w:p>
    <w:p w14:paraId="0583529C" w14:textId="77777777" w:rsidR="00B86B19" w:rsidRDefault="00814058">
      <w:pPr>
        <w:pStyle w:val="Heading2"/>
      </w:pPr>
      <w:r>
        <w:t>1. Executive Summary</w:t>
      </w:r>
    </w:p>
    <w:p w14:paraId="7EDEC60A" w14:textId="77777777" w:rsidR="00B86B19" w:rsidRDefault="00814058">
      <w:pPr>
        <w:pStyle w:val="Heading2"/>
      </w:pPr>
      <w:r>
        <w:t>2. Vision, Goals and Scope</w:t>
      </w:r>
    </w:p>
    <w:p w14:paraId="209A0FC9" w14:textId="77777777" w:rsidR="00B86B19" w:rsidRDefault="00814058">
      <w:pPr>
        <w:pStyle w:val="Heading2"/>
      </w:pPr>
      <w:r>
        <w:t>3. Stakeholders and User Roles</w:t>
      </w:r>
    </w:p>
    <w:p w14:paraId="7522E563" w14:textId="77777777" w:rsidR="00B86B19" w:rsidRDefault="00814058">
      <w:pPr>
        <w:pStyle w:val="Heading2"/>
      </w:pPr>
      <w:r>
        <w:t>4. Solution Architecture</w:t>
      </w:r>
    </w:p>
    <w:p w14:paraId="4FCEF315" w14:textId="77777777" w:rsidR="00B86B19" w:rsidRDefault="00814058">
      <w:pPr>
        <w:pStyle w:val="Heading2"/>
      </w:pPr>
      <w:r>
        <w:t>5. Functional Requirements</w:t>
      </w:r>
    </w:p>
    <w:p w14:paraId="4AAE8EB9" w14:textId="77777777" w:rsidR="00B86B19" w:rsidRDefault="00814058">
      <w:pPr>
        <w:pStyle w:val="Heading2"/>
      </w:pPr>
      <w:r>
        <w:t>6. Booking and Scheduling Rules</w:t>
      </w:r>
    </w:p>
    <w:p w14:paraId="67932C78" w14:textId="77777777" w:rsidR="00B86B19" w:rsidRDefault="00814058">
      <w:pPr>
        <w:pStyle w:val="Heading2"/>
      </w:pPr>
      <w:r>
        <w:t>7. Notifications and Email Threading</w:t>
      </w:r>
    </w:p>
    <w:p w14:paraId="4DE64E5A" w14:textId="77777777" w:rsidR="00B86B19" w:rsidRDefault="00814058">
      <w:pPr>
        <w:pStyle w:val="Heading2"/>
      </w:pPr>
      <w:r>
        <w:t>8. Administration Portal</w:t>
      </w:r>
    </w:p>
    <w:p w14:paraId="0F1E7C51" w14:textId="77777777" w:rsidR="00B86B19" w:rsidRDefault="00814058">
      <w:pPr>
        <w:pStyle w:val="Heading2"/>
      </w:pPr>
      <w:r>
        <w:t>9. Data Model</w:t>
      </w:r>
    </w:p>
    <w:p w14:paraId="549B2C79" w14:textId="77777777" w:rsidR="00B86B19" w:rsidRDefault="00814058">
      <w:pPr>
        <w:pStyle w:val="Heading2"/>
      </w:pPr>
      <w:r>
        <w:t>10. API Requirements</w:t>
      </w:r>
    </w:p>
    <w:p w14:paraId="30C2D911" w14:textId="77777777" w:rsidR="00B86B19" w:rsidRDefault="00814058">
      <w:pPr>
        <w:pStyle w:val="Heading2"/>
      </w:pPr>
      <w:r>
        <w:t>11. UX/UI and Responsive Design</w:t>
      </w:r>
    </w:p>
    <w:p w14:paraId="6BBDABE0" w14:textId="77777777" w:rsidR="00B86B19" w:rsidRDefault="00814058">
      <w:pPr>
        <w:pStyle w:val="Heading2"/>
      </w:pPr>
      <w:r>
        <w:t>12. Security and Privacy</w:t>
      </w:r>
    </w:p>
    <w:p w14:paraId="3F95E466" w14:textId="77777777" w:rsidR="00B86B19" w:rsidRDefault="00814058">
      <w:pPr>
        <w:pStyle w:val="Heading2"/>
      </w:pPr>
      <w:r>
        <w:t>13. Non-Functional Requirements</w:t>
      </w:r>
    </w:p>
    <w:p w14:paraId="19185B24" w14:textId="77777777" w:rsidR="00B86B19" w:rsidRDefault="00814058">
      <w:pPr>
        <w:pStyle w:val="Heading2"/>
      </w:pPr>
      <w:r>
        <w:t>14. DevOps, GitHub and Azure Deployment</w:t>
      </w:r>
    </w:p>
    <w:p w14:paraId="2EAF8324" w14:textId="77777777" w:rsidR="00B86B19" w:rsidRDefault="00814058">
      <w:pPr>
        <w:pStyle w:val="Heading2"/>
      </w:pPr>
      <w:r>
        <w:t>15. Testing and Acceptance Criteria</w:t>
      </w:r>
    </w:p>
    <w:p w14:paraId="24C8866D" w14:textId="77777777" w:rsidR="00B86B19" w:rsidRDefault="00814058">
      <w:pPr>
        <w:pStyle w:val="Heading2"/>
      </w:pPr>
      <w:r>
        <w:t>16. Delivery Phases</w:t>
      </w:r>
    </w:p>
    <w:p w14:paraId="1796CF0C" w14:textId="77777777" w:rsidR="00B86B19" w:rsidRDefault="00814058">
      <w:pPr>
        <w:pStyle w:val="Heading2"/>
      </w:pPr>
      <w:r>
        <w:t>17. Assumptions, Risks and Decisions</w:t>
      </w:r>
    </w:p>
    <w:p w14:paraId="554D1A07" w14:textId="77777777" w:rsidR="00B86B19" w:rsidRDefault="00814058">
      <w:pPr>
        <w:pStyle w:val="Heading2"/>
      </w:pPr>
      <w:r>
        <w:t>18. Master Developer AI Prompt</w:t>
      </w:r>
    </w:p>
    <w:p w14:paraId="415A6A99" w14:textId="77777777" w:rsidR="00B86B19" w:rsidRDefault="00814058">
      <w:pPr>
        <w:pStyle w:val="Heading2"/>
      </w:pPr>
      <w:r>
        <w:t>Appendices</w:t>
      </w:r>
    </w:p>
    <w:p w14:paraId="6A05A809" w14:textId="77777777" w:rsidR="00B86B19" w:rsidRDefault="00814058">
      <w:r>
        <w:br w:type="page"/>
      </w:r>
    </w:p>
    <w:p w14:paraId="485273EB" w14:textId="77777777" w:rsidR="00B86B19" w:rsidRDefault="00814058">
      <w:pPr>
        <w:pStyle w:val="Heading1"/>
      </w:pPr>
      <w:r>
        <w:t>Document Control</w:t>
      </w:r>
    </w:p>
    <w:tbl>
      <w:tblPr>
        <w:tblStyle w:val="TableGrid"/>
        <w:tblW w:w="0" w:type="auto"/>
        <w:jc w:val="center"/>
        <w:tblLook w:val="04A0" w:firstRow="1" w:lastRow="0" w:firstColumn="1" w:lastColumn="0" w:noHBand="0" w:noVBand="1"/>
      </w:tblPr>
      <w:tblGrid>
        <w:gridCol w:w="1140"/>
        <w:gridCol w:w="1682"/>
        <w:gridCol w:w="2380"/>
        <w:gridCol w:w="4868"/>
      </w:tblGrid>
      <w:tr w:rsidR="00B86B19" w14:paraId="0564E7CC" w14:textId="77777777">
        <w:trPr>
          <w:tblHeader/>
          <w:jc w:val="center"/>
        </w:trPr>
        <w:tc>
          <w:tcPr>
            <w:tcW w:w="1152" w:type="dxa"/>
            <w:shd w:val="clear" w:color="auto" w:fill="0B6B68"/>
            <w:tcMar>
              <w:top w:w="100" w:type="dxa"/>
              <w:left w:w="120" w:type="dxa"/>
              <w:bottom w:w="100" w:type="dxa"/>
              <w:right w:w="120" w:type="dxa"/>
            </w:tcMar>
            <w:vAlign w:val="center"/>
          </w:tcPr>
          <w:p w14:paraId="6B814A1E" w14:textId="77777777" w:rsidR="00B86B19" w:rsidRDefault="00814058">
            <w:r>
              <w:rPr>
                <w:b/>
                <w:color w:val="FFFFFF"/>
                <w:sz w:val="18"/>
              </w:rPr>
              <w:t>Version</w:t>
            </w:r>
          </w:p>
        </w:tc>
        <w:tc>
          <w:tcPr>
            <w:tcW w:w="1728" w:type="dxa"/>
            <w:shd w:val="clear" w:color="auto" w:fill="0B6B68"/>
            <w:tcMar>
              <w:top w:w="100" w:type="dxa"/>
              <w:left w:w="120" w:type="dxa"/>
              <w:bottom w:w="100" w:type="dxa"/>
              <w:right w:w="120" w:type="dxa"/>
            </w:tcMar>
            <w:vAlign w:val="center"/>
          </w:tcPr>
          <w:p w14:paraId="491072FA" w14:textId="77777777" w:rsidR="00B86B19" w:rsidRDefault="00814058">
            <w:r>
              <w:rPr>
                <w:b/>
                <w:color w:val="FFFFFF"/>
                <w:sz w:val="18"/>
              </w:rPr>
              <w:t>Date</w:t>
            </w:r>
          </w:p>
        </w:tc>
        <w:tc>
          <w:tcPr>
            <w:tcW w:w="2448" w:type="dxa"/>
            <w:shd w:val="clear" w:color="auto" w:fill="0B6B68"/>
            <w:tcMar>
              <w:top w:w="100" w:type="dxa"/>
              <w:left w:w="120" w:type="dxa"/>
              <w:bottom w:w="100" w:type="dxa"/>
              <w:right w:w="120" w:type="dxa"/>
            </w:tcMar>
            <w:vAlign w:val="center"/>
          </w:tcPr>
          <w:p w14:paraId="468A569D" w14:textId="77777777" w:rsidR="00B86B19" w:rsidRDefault="00814058">
            <w:r>
              <w:rPr>
                <w:b/>
                <w:color w:val="FFFFFF"/>
                <w:sz w:val="18"/>
              </w:rPr>
              <w:t>Owner</w:t>
            </w:r>
          </w:p>
        </w:tc>
        <w:tc>
          <w:tcPr>
            <w:tcW w:w="5040" w:type="dxa"/>
            <w:shd w:val="clear" w:color="auto" w:fill="0B6B68"/>
            <w:tcMar>
              <w:top w:w="100" w:type="dxa"/>
              <w:left w:w="120" w:type="dxa"/>
              <w:bottom w:w="100" w:type="dxa"/>
              <w:right w:w="120" w:type="dxa"/>
            </w:tcMar>
            <w:vAlign w:val="center"/>
          </w:tcPr>
          <w:p w14:paraId="51F6C5CC" w14:textId="77777777" w:rsidR="00B86B19" w:rsidRDefault="00814058">
            <w:r>
              <w:rPr>
                <w:b/>
                <w:color w:val="FFFFFF"/>
                <w:sz w:val="18"/>
              </w:rPr>
              <w:t>Change</w:t>
            </w:r>
          </w:p>
        </w:tc>
      </w:tr>
      <w:tr w:rsidR="00B86B19" w14:paraId="2EF58B05" w14:textId="77777777">
        <w:trPr>
          <w:jc w:val="center"/>
        </w:trPr>
        <w:tc>
          <w:tcPr>
            <w:tcW w:w="1152" w:type="dxa"/>
            <w:tcMar>
              <w:top w:w="100" w:type="dxa"/>
              <w:left w:w="120" w:type="dxa"/>
              <w:bottom w:w="100" w:type="dxa"/>
              <w:right w:w="120" w:type="dxa"/>
            </w:tcMar>
            <w:vAlign w:val="center"/>
          </w:tcPr>
          <w:p w14:paraId="2ED06E6E" w14:textId="77777777" w:rsidR="00B86B19" w:rsidRDefault="00814058">
            <w:r>
              <w:rPr>
                <w:sz w:val="17"/>
              </w:rPr>
              <w:t>1.0</w:t>
            </w:r>
          </w:p>
        </w:tc>
        <w:tc>
          <w:tcPr>
            <w:tcW w:w="1728" w:type="dxa"/>
            <w:tcMar>
              <w:top w:w="100" w:type="dxa"/>
              <w:left w:w="120" w:type="dxa"/>
              <w:bottom w:w="100" w:type="dxa"/>
              <w:right w:w="120" w:type="dxa"/>
            </w:tcMar>
            <w:vAlign w:val="center"/>
          </w:tcPr>
          <w:p w14:paraId="3920C761" w14:textId="77777777" w:rsidR="00B86B19" w:rsidRDefault="00814058">
            <w:r>
              <w:rPr>
                <w:sz w:val="17"/>
              </w:rPr>
              <w:t>25 Oct 2026</w:t>
            </w:r>
          </w:p>
        </w:tc>
        <w:tc>
          <w:tcPr>
            <w:tcW w:w="2448" w:type="dxa"/>
            <w:tcMar>
              <w:top w:w="100" w:type="dxa"/>
              <w:left w:w="120" w:type="dxa"/>
              <w:bottom w:w="100" w:type="dxa"/>
              <w:right w:w="120" w:type="dxa"/>
            </w:tcMar>
            <w:vAlign w:val="center"/>
          </w:tcPr>
          <w:p w14:paraId="7D03A714" w14:textId="77777777" w:rsidR="00B86B19" w:rsidRDefault="00814058">
            <w:r>
              <w:rPr>
                <w:sz w:val="17"/>
              </w:rPr>
              <w:t>Buddika A. Silva</w:t>
            </w:r>
          </w:p>
        </w:tc>
        <w:tc>
          <w:tcPr>
            <w:tcW w:w="5040" w:type="dxa"/>
            <w:tcMar>
              <w:top w:w="100" w:type="dxa"/>
              <w:left w:w="120" w:type="dxa"/>
              <w:bottom w:w="100" w:type="dxa"/>
              <w:right w:w="120" w:type="dxa"/>
            </w:tcMar>
            <w:vAlign w:val="center"/>
          </w:tcPr>
          <w:p w14:paraId="41748547" w14:textId="77777777" w:rsidR="00B86B19" w:rsidRDefault="00814058">
            <w:r>
              <w:rPr>
                <w:sz w:val="17"/>
              </w:rPr>
              <w:t>Initial complete SRS and master developer prompt</w:t>
            </w:r>
          </w:p>
        </w:tc>
      </w:tr>
    </w:tbl>
    <w:p w14:paraId="5A39BBE3" w14:textId="77777777" w:rsidR="00B86B19" w:rsidRDefault="00B86B19"/>
    <w:tbl>
      <w:tblPr>
        <w:tblW w:w="0" w:type="auto"/>
        <w:jc w:val="center"/>
        <w:tblLook w:val="04A0" w:firstRow="1" w:lastRow="0" w:firstColumn="1" w:lastColumn="0" w:noHBand="0" w:noVBand="1"/>
      </w:tblPr>
      <w:tblGrid>
        <w:gridCol w:w="10080"/>
      </w:tblGrid>
      <w:tr w:rsidR="00B86B19" w14:paraId="124E7EF8" w14:textId="77777777">
        <w:trPr>
          <w:jc w:val="center"/>
        </w:trPr>
        <w:tc>
          <w:tcPr>
            <w:tcW w:w="10080" w:type="dxa"/>
            <w:shd w:val="clear" w:color="auto" w:fill="FFF3CD"/>
            <w:tcMar>
              <w:top w:w="160" w:type="dxa"/>
              <w:left w:w="180" w:type="dxa"/>
              <w:bottom w:w="160" w:type="dxa"/>
              <w:right w:w="180" w:type="dxa"/>
            </w:tcMar>
          </w:tcPr>
          <w:p w14:paraId="26877EB3" w14:textId="77777777" w:rsidR="00B86B19" w:rsidRDefault="00814058">
            <w:r>
              <w:rPr>
                <w:b/>
                <w:color w:val="0B6B68"/>
              </w:rPr>
              <w:t>Important implementation decision</w:t>
            </w:r>
            <w:r>
              <w:rPr>
                <w:b/>
                <w:color w:val="0B6B68"/>
              </w:rPr>
              <w:br/>
            </w:r>
            <w:r>
              <w:rPr>
                <w:sz w:val="19"/>
              </w:rPr>
              <w:t>Do not store or compare plaintext passwords. The front-page “Admin Portal” button must lead to a protected sign-in experience using Microsoft Entra ID or another secure identity provider. Role authorization must be enforced server-side, not merely hidden in the interface.</w:t>
            </w:r>
          </w:p>
        </w:tc>
      </w:tr>
    </w:tbl>
    <w:p w14:paraId="41C8F396" w14:textId="77777777" w:rsidR="00B86B19" w:rsidRDefault="00B86B19"/>
    <w:p w14:paraId="2F0834B2" w14:textId="77777777" w:rsidR="00B86B19" w:rsidRDefault="00814058">
      <w:pPr>
        <w:pStyle w:val="Heading1"/>
      </w:pPr>
      <w:r>
        <w:t>1. Executive Summary</w:t>
      </w:r>
    </w:p>
    <w:p w14:paraId="6E73869B" w14:textId="77777777" w:rsidR="00B86B19" w:rsidRDefault="00814058">
      <w:r>
        <w:t>AXA Cleaning requires a production-ready digital platform consisting of a public commercial website, a customer booking experience, and a secured administration portal. The system will be maintained in GitHub and deployed to Azure Static Web Apps. Server-side operations will run through protected APIs, with persistent data stored in an Azure-managed database and transactional email sent through a supported email service.</w:t>
      </w:r>
    </w:p>
    <w:p w14:paraId="7DEA230E" w14:textId="77777777" w:rsidR="00B86B19" w:rsidRDefault="00814058">
      <w:r>
        <w:t>Customers will explore services and package options, compare inclusions, select an address and preferred timeslot, submit a booking request, and receive a confirmation email. AXA Cleaning staff will review the request against cleaner availability, then accept, modify, reject, or create bookings. Every booking change will be recorded and communicated. The solution must work equally well on mobile, tablet, and desktop.</w:t>
      </w:r>
    </w:p>
    <w:tbl>
      <w:tblPr>
        <w:tblStyle w:val="TableGrid"/>
        <w:tblW w:w="0" w:type="auto"/>
        <w:jc w:val="center"/>
        <w:tblLook w:val="04A0" w:firstRow="1" w:lastRow="0" w:firstColumn="1" w:lastColumn="0" w:noHBand="0" w:noVBand="1"/>
      </w:tblPr>
      <w:tblGrid>
        <w:gridCol w:w="2592"/>
        <w:gridCol w:w="6912"/>
      </w:tblGrid>
      <w:tr w:rsidR="00B86B19" w14:paraId="55139886" w14:textId="77777777">
        <w:trPr>
          <w:tblHeader/>
          <w:jc w:val="center"/>
        </w:trPr>
        <w:tc>
          <w:tcPr>
            <w:tcW w:w="2592" w:type="dxa"/>
            <w:shd w:val="clear" w:color="auto" w:fill="0B6B68"/>
            <w:tcMar>
              <w:top w:w="100" w:type="dxa"/>
              <w:left w:w="120" w:type="dxa"/>
              <w:bottom w:w="100" w:type="dxa"/>
              <w:right w:w="120" w:type="dxa"/>
            </w:tcMar>
            <w:vAlign w:val="center"/>
          </w:tcPr>
          <w:p w14:paraId="71EB41BC" w14:textId="77777777" w:rsidR="00B86B19" w:rsidRDefault="00814058">
            <w:r>
              <w:rPr>
                <w:b/>
                <w:color w:val="FFFFFF"/>
                <w:sz w:val="18"/>
              </w:rPr>
              <w:t>Business objective</w:t>
            </w:r>
          </w:p>
        </w:tc>
        <w:tc>
          <w:tcPr>
            <w:tcW w:w="6912" w:type="dxa"/>
            <w:shd w:val="clear" w:color="auto" w:fill="0B6B68"/>
            <w:tcMar>
              <w:top w:w="100" w:type="dxa"/>
              <w:left w:w="120" w:type="dxa"/>
              <w:bottom w:w="100" w:type="dxa"/>
              <w:right w:w="120" w:type="dxa"/>
            </w:tcMar>
            <w:vAlign w:val="center"/>
          </w:tcPr>
          <w:p w14:paraId="3D25A093" w14:textId="77777777" w:rsidR="00B86B19" w:rsidRDefault="00814058">
            <w:r>
              <w:rPr>
                <w:b/>
                <w:color w:val="FFFFFF"/>
                <w:sz w:val="18"/>
              </w:rPr>
              <w:t>Success indicator</w:t>
            </w:r>
          </w:p>
        </w:tc>
      </w:tr>
      <w:tr w:rsidR="00B86B19" w14:paraId="346673D2" w14:textId="77777777">
        <w:trPr>
          <w:jc w:val="center"/>
        </w:trPr>
        <w:tc>
          <w:tcPr>
            <w:tcW w:w="2592" w:type="dxa"/>
            <w:tcMar>
              <w:top w:w="100" w:type="dxa"/>
              <w:left w:w="120" w:type="dxa"/>
              <w:bottom w:w="100" w:type="dxa"/>
              <w:right w:w="120" w:type="dxa"/>
            </w:tcMar>
            <w:vAlign w:val="center"/>
          </w:tcPr>
          <w:p w14:paraId="6B659AC7" w14:textId="77777777" w:rsidR="00B86B19" w:rsidRDefault="00814058">
            <w:r>
              <w:rPr>
                <w:sz w:val="17"/>
              </w:rPr>
              <w:t>Increase qualified bookings</w:t>
            </w:r>
          </w:p>
        </w:tc>
        <w:tc>
          <w:tcPr>
            <w:tcW w:w="6912" w:type="dxa"/>
            <w:tcMar>
              <w:top w:w="100" w:type="dxa"/>
              <w:left w:w="120" w:type="dxa"/>
              <w:bottom w:w="100" w:type="dxa"/>
              <w:right w:w="120" w:type="dxa"/>
            </w:tcMar>
            <w:vAlign w:val="center"/>
          </w:tcPr>
          <w:p w14:paraId="24E32732" w14:textId="77777777" w:rsidR="00B86B19" w:rsidRDefault="00814058">
            <w:r>
              <w:rPr>
                <w:sz w:val="17"/>
              </w:rPr>
              <w:t>Visitors can compare packages and submit a complete request in under five minutes.</w:t>
            </w:r>
          </w:p>
        </w:tc>
      </w:tr>
      <w:tr w:rsidR="00B86B19" w14:paraId="136998D9" w14:textId="77777777">
        <w:trPr>
          <w:jc w:val="center"/>
        </w:trPr>
        <w:tc>
          <w:tcPr>
            <w:tcW w:w="2592" w:type="dxa"/>
            <w:shd w:val="clear" w:color="auto" w:fill="F2F7F7"/>
            <w:tcMar>
              <w:top w:w="100" w:type="dxa"/>
              <w:left w:w="120" w:type="dxa"/>
              <w:bottom w:w="100" w:type="dxa"/>
              <w:right w:w="120" w:type="dxa"/>
            </w:tcMar>
            <w:vAlign w:val="center"/>
          </w:tcPr>
          <w:p w14:paraId="21C914CF" w14:textId="77777777" w:rsidR="00B86B19" w:rsidRDefault="00814058">
            <w:r>
              <w:rPr>
                <w:sz w:val="17"/>
              </w:rPr>
              <w:t>Reduce scheduling conflicts</w:t>
            </w:r>
          </w:p>
        </w:tc>
        <w:tc>
          <w:tcPr>
            <w:tcW w:w="6912" w:type="dxa"/>
            <w:shd w:val="clear" w:color="auto" w:fill="F2F7F7"/>
            <w:tcMar>
              <w:top w:w="100" w:type="dxa"/>
              <w:left w:w="120" w:type="dxa"/>
              <w:bottom w:w="100" w:type="dxa"/>
              <w:right w:w="120" w:type="dxa"/>
            </w:tcMar>
            <w:vAlign w:val="center"/>
          </w:tcPr>
          <w:p w14:paraId="69C95539" w14:textId="77777777" w:rsidR="00B86B19" w:rsidRDefault="00814058">
            <w:r>
              <w:rPr>
                <w:sz w:val="17"/>
              </w:rPr>
              <w:t>No confirmed assignment can double-book an active cleaning agent.</w:t>
            </w:r>
          </w:p>
        </w:tc>
      </w:tr>
      <w:tr w:rsidR="00B86B19" w14:paraId="42663185" w14:textId="77777777">
        <w:trPr>
          <w:jc w:val="center"/>
        </w:trPr>
        <w:tc>
          <w:tcPr>
            <w:tcW w:w="2592" w:type="dxa"/>
            <w:tcMar>
              <w:top w:w="100" w:type="dxa"/>
              <w:left w:w="120" w:type="dxa"/>
              <w:bottom w:w="100" w:type="dxa"/>
              <w:right w:w="120" w:type="dxa"/>
            </w:tcMar>
            <w:vAlign w:val="center"/>
          </w:tcPr>
          <w:p w14:paraId="1EC65C4A" w14:textId="77777777" w:rsidR="00B86B19" w:rsidRDefault="00814058">
            <w:r>
              <w:rPr>
                <w:sz w:val="17"/>
              </w:rPr>
              <w:t>Improve response quality</w:t>
            </w:r>
          </w:p>
        </w:tc>
        <w:tc>
          <w:tcPr>
            <w:tcW w:w="6912" w:type="dxa"/>
            <w:tcMar>
              <w:top w:w="100" w:type="dxa"/>
              <w:left w:w="120" w:type="dxa"/>
              <w:bottom w:w="100" w:type="dxa"/>
              <w:right w:w="120" w:type="dxa"/>
            </w:tcMar>
            <w:vAlign w:val="center"/>
          </w:tcPr>
          <w:p w14:paraId="1C4FF7C6" w14:textId="77777777" w:rsidR="00B86B19" w:rsidRDefault="00814058">
            <w:r>
              <w:rPr>
                <w:sz w:val="17"/>
              </w:rPr>
              <w:t>Admins see pending requests, availability, status history, and recommended actions in one dashboard.</w:t>
            </w:r>
          </w:p>
        </w:tc>
      </w:tr>
      <w:tr w:rsidR="00B86B19" w14:paraId="39A0D07A" w14:textId="77777777">
        <w:trPr>
          <w:jc w:val="center"/>
        </w:trPr>
        <w:tc>
          <w:tcPr>
            <w:tcW w:w="2592" w:type="dxa"/>
            <w:shd w:val="clear" w:color="auto" w:fill="F2F7F7"/>
            <w:tcMar>
              <w:top w:w="100" w:type="dxa"/>
              <w:left w:w="120" w:type="dxa"/>
              <w:bottom w:w="100" w:type="dxa"/>
              <w:right w:w="120" w:type="dxa"/>
            </w:tcMar>
            <w:vAlign w:val="center"/>
          </w:tcPr>
          <w:p w14:paraId="767C4D5B" w14:textId="77777777" w:rsidR="00B86B19" w:rsidRDefault="00814058">
            <w:r>
              <w:rPr>
                <w:sz w:val="17"/>
              </w:rPr>
              <w:t>Protect operations</w:t>
            </w:r>
          </w:p>
        </w:tc>
        <w:tc>
          <w:tcPr>
            <w:tcW w:w="6912" w:type="dxa"/>
            <w:shd w:val="clear" w:color="auto" w:fill="F2F7F7"/>
            <w:tcMar>
              <w:top w:w="100" w:type="dxa"/>
              <w:left w:w="120" w:type="dxa"/>
              <w:bottom w:w="100" w:type="dxa"/>
              <w:right w:w="120" w:type="dxa"/>
            </w:tcMar>
            <w:vAlign w:val="center"/>
          </w:tcPr>
          <w:p w14:paraId="55D44D91" w14:textId="77777777" w:rsidR="00B86B19" w:rsidRDefault="00814058">
            <w:r>
              <w:rPr>
                <w:sz w:val="17"/>
              </w:rPr>
              <w:t>Identity, role checks, audit logs, input validation, rate limiting, and least privilege are applied.</w:t>
            </w:r>
          </w:p>
        </w:tc>
      </w:tr>
      <w:tr w:rsidR="00B86B19" w14:paraId="327931A0" w14:textId="77777777">
        <w:trPr>
          <w:jc w:val="center"/>
        </w:trPr>
        <w:tc>
          <w:tcPr>
            <w:tcW w:w="2592" w:type="dxa"/>
            <w:tcMar>
              <w:top w:w="100" w:type="dxa"/>
              <w:left w:w="120" w:type="dxa"/>
              <w:bottom w:w="100" w:type="dxa"/>
              <w:right w:w="120" w:type="dxa"/>
            </w:tcMar>
            <w:vAlign w:val="center"/>
          </w:tcPr>
          <w:p w14:paraId="113B5E4D" w14:textId="77777777" w:rsidR="00B86B19" w:rsidRDefault="00814058">
            <w:r>
              <w:rPr>
                <w:sz w:val="17"/>
              </w:rPr>
              <w:t>Enable future growth</w:t>
            </w:r>
          </w:p>
        </w:tc>
        <w:tc>
          <w:tcPr>
            <w:tcW w:w="6912" w:type="dxa"/>
            <w:tcMar>
              <w:top w:w="100" w:type="dxa"/>
              <w:left w:w="120" w:type="dxa"/>
              <w:bottom w:w="100" w:type="dxa"/>
              <w:right w:w="120" w:type="dxa"/>
            </w:tcMar>
            <w:vAlign w:val="center"/>
          </w:tcPr>
          <w:p w14:paraId="26C12920" w14:textId="77777777" w:rsidR="00B86B19" w:rsidRDefault="00814058">
            <w:r>
              <w:rPr>
                <w:sz w:val="17"/>
              </w:rPr>
              <w:t>Packages, service areas, staff, pricing, and content are configurable without code changes.</w:t>
            </w:r>
          </w:p>
        </w:tc>
      </w:tr>
    </w:tbl>
    <w:p w14:paraId="72A3D3EC" w14:textId="77777777" w:rsidR="00B86B19" w:rsidRDefault="00B86B19"/>
    <w:p w14:paraId="63FDC8DD" w14:textId="77777777" w:rsidR="00B86B19" w:rsidRDefault="00814058">
      <w:pPr>
        <w:pStyle w:val="Heading1"/>
      </w:pPr>
      <w:r>
        <w:t>2. Vision, Goals and Scope</w:t>
      </w:r>
    </w:p>
    <w:p w14:paraId="4C5D2930" w14:textId="77777777" w:rsidR="00B86B19" w:rsidRDefault="00814058">
      <w:pPr>
        <w:pStyle w:val="Heading2"/>
      </w:pPr>
      <w:r>
        <w:t>2.1 Product vision</w:t>
      </w:r>
    </w:p>
    <w:p w14:paraId="09056C83" w14:textId="77777777" w:rsidR="00B86B19" w:rsidRDefault="00814058">
      <w:r>
        <w:t>Create a premium, trustworthy and memorable online presence for AXA Cleaning while connecting marketing, booking, workforce availability, operations, and customer communications in one coherent platform.</w:t>
      </w:r>
    </w:p>
    <w:p w14:paraId="1066918A" w14:textId="77777777" w:rsidR="00B86B19" w:rsidRDefault="00814058">
      <w:pPr>
        <w:pStyle w:val="Heading2"/>
      </w:pPr>
      <w:r>
        <w:t>2.2 In scope</w:t>
      </w:r>
    </w:p>
    <w:p w14:paraId="6ECC53FC" w14:textId="77777777" w:rsidR="00B86B19" w:rsidRDefault="00814058">
      <w:pPr>
        <w:pStyle w:val="ListBullet"/>
      </w:pPr>
      <w:r>
        <w:t>Responsive public marketing website with premium 3D-inspired visuals and performance-conscious animation.</w:t>
      </w:r>
    </w:p>
    <w:p w14:paraId="7630A3DC" w14:textId="77777777" w:rsidR="00B86B19" w:rsidRDefault="00814058">
      <w:pPr>
        <w:pStyle w:val="ListBullet"/>
      </w:pPr>
      <w:r>
        <w:t>Service/package catalogue with filters, comparison, inclusions, exclusions, pricing rules, duration, and add-ons.</w:t>
      </w:r>
    </w:p>
    <w:p w14:paraId="5B0A4076" w14:textId="77777777" w:rsidR="00B86B19" w:rsidRDefault="00814058">
      <w:pPr>
        <w:pStyle w:val="ListBullet"/>
      </w:pPr>
      <w:r>
        <w:t>Guest customer booking request journey with availability preferences and address/service details.</w:t>
      </w:r>
    </w:p>
    <w:p w14:paraId="72553B61" w14:textId="77777777" w:rsidR="00B86B19" w:rsidRDefault="00814058">
      <w:pPr>
        <w:pStyle w:val="ListBullet"/>
      </w:pPr>
      <w:r>
        <w:t>Protected admin portal with Super Admin, Manager, and Regular Admin roles.</w:t>
      </w:r>
    </w:p>
    <w:p w14:paraId="5F4D5557" w14:textId="77777777" w:rsidR="00B86B19" w:rsidRDefault="00814058">
      <w:pPr>
        <w:pStyle w:val="ListBullet"/>
      </w:pPr>
      <w:r>
        <w:t>Booking workflow: draft, requested, under review, awaiting customer response, accepted, rejected, cancelled, completed, and no-show.</w:t>
      </w:r>
    </w:p>
    <w:p w14:paraId="505E8830" w14:textId="77777777" w:rsidR="00B86B19" w:rsidRDefault="00814058">
      <w:pPr>
        <w:pStyle w:val="ListBullet"/>
      </w:pPr>
      <w:r>
        <w:t>Cleaning-agent records, skills, shifts, leave, service areas, assignments, and calendar availability.</w:t>
      </w:r>
    </w:p>
    <w:p w14:paraId="6481B507" w14:textId="77777777" w:rsidR="00B86B19" w:rsidRDefault="00814058">
      <w:pPr>
        <w:pStyle w:val="ListBullet"/>
      </w:pPr>
      <w:r>
        <w:t>Email notifications with a stable booking reference and reply/thread correlation.</w:t>
      </w:r>
    </w:p>
    <w:p w14:paraId="67A6D61E" w14:textId="77777777" w:rsidR="00B86B19" w:rsidRDefault="00814058">
      <w:pPr>
        <w:pStyle w:val="ListBullet"/>
      </w:pPr>
      <w:r>
        <w:t>Operational dashboard, search, filtering, audit history, exports, and basic reporting.</w:t>
      </w:r>
    </w:p>
    <w:p w14:paraId="481477B5" w14:textId="77777777" w:rsidR="00B86B19" w:rsidRDefault="00814058">
      <w:pPr>
        <w:pStyle w:val="ListBullet"/>
      </w:pPr>
      <w:r>
        <w:t>GitHub repository, automated Azure deployment, environment separation, testing, monitoring, and documentation.</w:t>
      </w:r>
    </w:p>
    <w:p w14:paraId="442E6051" w14:textId="77777777" w:rsidR="00B86B19" w:rsidRDefault="00814058">
      <w:pPr>
        <w:pStyle w:val="Heading2"/>
      </w:pPr>
      <w:r>
        <w:t>2.3 Out of scope for version 1</w:t>
      </w:r>
    </w:p>
    <w:p w14:paraId="773A13B3" w14:textId="77777777" w:rsidR="00B86B19" w:rsidRDefault="00814058">
      <w:pPr>
        <w:pStyle w:val="ListBullet"/>
      </w:pPr>
      <w:r>
        <w:t>Native iOS or Android app. The responsive web app is the supported mobile experience.</w:t>
      </w:r>
    </w:p>
    <w:p w14:paraId="72F16A96" w14:textId="77777777" w:rsidR="00B86B19" w:rsidRDefault="00814058">
      <w:pPr>
        <w:pStyle w:val="ListBullet"/>
      </w:pPr>
      <w:r>
        <w:t>Online card payment and refunds unless separately approved. The design shall preserve an integration point.</w:t>
      </w:r>
    </w:p>
    <w:p w14:paraId="28475028" w14:textId="77777777" w:rsidR="00B86B19" w:rsidRDefault="00814058">
      <w:pPr>
        <w:pStyle w:val="ListBullet"/>
      </w:pPr>
      <w:r>
        <w:t>Payroll, full HR, route optimization, GPS tracking, or biometric attendance.</w:t>
      </w:r>
    </w:p>
    <w:p w14:paraId="24D1ED71" w14:textId="77777777" w:rsidR="00B86B19" w:rsidRDefault="00814058">
      <w:pPr>
        <w:pStyle w:val="ListBullet"/>
      </w:pPr>
      <w:r>
        <w:t>Customer self-service accounts. Version 1 supports guest booking with secure booking-management links; accounts may be added later.</w:t>
      </w:r>
    </w:p>
    <w:p w14:paraId="4BEB1AE9" w14:textId="77777777" w:rsidR="00B86B19" w:rsidRDefault="00814058">
      <w:pPr>
        <w:pStyle w:val="ListBullet"/>
      </w:pPr>
      <w:r>
        <w:t>Unrestricted customer selection of a specific cleaner. Staff assignment remains an administrative decision.</w:t>
      </w:r>
    </w:p>
    <w:p w14:paraId="2B181969" w14:textId="77777777" w:rsidR="00B86B19" w:rsidRDefault="00814058">
      <w:pPr>
        <w:pStyle w:val="Heading1"/>
      </w:pPr>
      <w:r>
        <w:t>3. Stakeholders and User Roles</w:t>
      </w:r>
    </w:p>
    <w:tbl>
      <w:tblPr>
        <w:tblStyle w:val="TableGrid"/>
        <w:tblW w:w="0" w:type="auto"/>
        <w:jc w:val="center"/>
        <w:tblLook w:val="04A0" w:firstRow="1" w:lastRow="0" w:firstColumn="1" w:lastColumn="0" w:noHBand="0" w:noVBand="1"/>
      </w:tblPr>
      <w:tblGrid>
        <w:gridCol w:w="1872"/>
        <w:gridCol w:w="4896"/>
        <w:gridCol w:w="3024"/>
      </w:tblGrid>
      <w:tr w:rsidR="00B86B19" w14:paraId="10D83DCC" w14:textId="77777777">
        <w:trPr>
          <w:tblHeader/>
          <w:jc w:val="center"/>
        </w:trPr>
        <w:tc>
          <w:tcPr>
            <w:tcW w:w="1872" w:type="dxa"/>
            <w:shd w:val="clear" w:color="auto" w:fill="0B6B68"/>
            <w:tcMar>
              <w:top w:w="100" w:type="dxa"/>
              <w:left w:w="120" w:type="dxa"/>
              <w:bottom w:w="100" w:type="dxa"/>
              <w:right w:w="120" w:type="dxa"/>
            </w:tcMar>
            <w:vAlign w:val="center"/>
          </w:tcPr>
          <w:p w14:paraId="7810568A" w14:textId="77777777" w:rsidR="00B86B19" w:rsidRDefault="00814058">
            <w:r>
              <w:rPr>
                <w:b/>
                <w:color w:val="FFFFFF"/>
                <w:sz w:val="18"/>
              </w:rPr>
              <w:t>Role</w:t>
            </w:r>
          </w:p>
        </w:tc>
        <w:tc>
          <w:tcPr>
            <w:tcW w:w="4896" w:type="dxa"/>
            <w:shd w:val="clear" w:color="auto" w:fill="0B6B68"/>
            <w:tcMar>
              <w:top w:w="100" w:type="dxa"/>
              <w:left w:w="120" w:type="dxa"/>
              <w:bottom w:w="100" w:type="dxa"/>
              <w:right w:w="120" w:type="dxa"/>
            </w:tcMar>
            <w:vAlign w:val="center"/>
          </w:tcPr>
          <w:p w14:paraId="740F0045" w14:textId="77777777" w:rsidR="00B86B19" w:rsidRDefault="00814058">
            <w:r>
              <w:rPr>
                <w:b/>
                <w:color w:val="FFFFFF"/>
                <w:sz w:val="18"/>
              </w:rPr>
              <w:t>Key capabilities</w:t>
            </w:r>
          </w:p>
        </w:tc>
        <w:tc>
          <w:tcPr>
            <w:tcW w:w="3024" w:type="dxa"/>
            <w:shd w:val="clear" w:color="auto" w:fill="0B6B68"/>
            <w:tcMar>
              <w:top w:w="100" w:type="dxa"/>
              <w:left w:w="120" w:type="dxa"/>
              <w:bottom w:w="100" w:type="dxa"/>
              <w:right w:w="120" w:type="dxa"/>
            </w:tcMar>
            <w:vAlign w:val="center"/>
          </w:tcPr>
          <w:p w14:paraId="3C758F40" w14:textId="77777777" w:rsidR="00B86B19" w:rsidRDefault="00814058">
            <w:r>
              <w:rPr>
                <w:b/>
                <w:color w:val="FFFFFF"/>
                <w:sz w:val="18"/>
              </w:rPr>
              <w:t>Restrictions</w:t>
            </w:r>
          </w:p>
        </w:tc>
      </w:tr>
      <w:tr w:rsidR="00B86B19" w14:paraId="36ADEBCF" w14:textId="77777777">
        <w:trPr>
          <w:jc w:val="center"/>
        </w:trPr>
        <w:tc>
          <w:tcPr>
            <w:tcW w:w="1872" w:type="dxa"/>
            <w:tcMar>
              <w:top w:w="100" w:type="dxa"/>
              <w:left w:w="120" w:type="dxa"/>
              <w:bottom w:w="100" w:type="dxa"/>
              <w:right w:w="120" w:type="dxa"/>
            </w:tcMar>
            <w:vAlign w:val="center"/>
          </w:tcPr>
          <w:p w14:paraId="46B60A0C" w14:textId="77777777" w:rsidR="00B86B19" w:rsidRDefault="00814058">
            <w:r>
              <w:rPr>
                <w:sz w:val="17"/>
              </w:rPr>
              <w:t>Public visitor / customer</w:t>
            </w:r>
          </w:p>
        </w:tc>
        <w:tc>
          <w:tcPr>
            <w:tcW w:w="4896" w:type="dxa"/>
            <w:tcMar>
              <w:top w:w="100" w:type="dxa"/>
              <w:left w:w="120" w:type="dxa"/>
              <w:bottom w:w="100" w:type="dxa"/>
              <w:right w:w="120" w:type="dxa"/>
            </w:tcMar>
            <w:vAlign w:val="center"/>
          </w:tcPr>
          <w:p w14:paraId="49F773C3" w14:textId="77777777" w:rsidR="00B86B19" w:rsidRDefault="00814058">
            <w:r>
              <w:rPr>
                <w:sz w:val="17"/>
              </w:rPr>
              <w:t>Browse website, compare packages, request a booking, receive updates, reply to booking email, use secure booking link.</w:t>
            </w:r>
          </w:p>
        </w:tc>
        <w:tc>
          <w:tcPr>
            <w:tcW w:w="3024" w:type="dxa"/>
            <w:tcMar>
              <w:top w:w="100" w:type="dxa"/>
              <w:left w:w="120" w:type="dxa"/>
              <w:bottom w:w="100" w:type="dxa"/>
              <w:right w:w="120" w:type="dxa"/>
            </w:tcMar>
            <w:vAlign w:val="center"/>
          </w:tcPr>
          <w:p w14:paraId="14C7325D" w14:textId="77777777" w:rsidR="00B86B19" w:rsidRDefault="00814058">
            <w:r>
              <w:rPr>
                <w:sz w:val="17"/>
              </w:rPr>
              <w:t>No access to internal schedules, other customers, internal notes, or staff details.</w:t>
            </w:r>
          </w:p>
        </w:tc>
      </w:tr>
      <w:tr w:rsidR="00B86B19" w14:paraId="722892AE" w14:textId="77777777">
        <w:trPr>
          <w:jc w:val="center"/>
        </w:trPr>
        <w:tc>
          <w:tcPr>
            <w:tcW w:w="1872" w:type="dxa"/>
            <w:shd w:val="clear" w:color="auto" w:fill="F2F7F7"/>
            <w:tcMar>
              <w:top w:w="100" w:type="dxa"/>
              <w:left w:w="120" w:type="dxa"/>
              <w:bottom w:w="100" w:type="dxa"/>
              <w:right w:w="120" w:type="dxa"/>
            </w:tcMar>
            <w:vAlign w:val="center"/>
          </w:tcPr>
          <w:p w14:paraId="2F4FE2C1" w14:textId="77777777" w:rsidR="00B86B19" w:rsidRDefault="00814058">
            <w:r>
              <w:rPr>
                <w:sz w:val="17"/>
              </w:rPr>
              <w:t>Regular Admin</w:t>
            </w:r>
          </w:p>
        </w:tc>
        <w:tc>
          <w:tcPr>
            <w:tcW w:w="4896" w:type="dxa"/>
            <w:shd w:val="clear" w:color="auto" w:fill="F2F7F7"/>
            <w:tcMar>
              <w:top w:w="100" w:type="dxa"/>
              <w:left w:w="120" w:type="dxa"/>
              <w:bottom w:w="100" w:type="dxa"/>
              <w:right w:w="120" w:type="dxa"/>
            </w:tcMar>
            <w:vAlign w:val="center"/>
          </w:tcPr>
          <w:p w14:paraId="6D14FF83" w14:textId="77777777" w:rsidR="00B86B19" w:rsidRDefault="00814058">
            <w:r>
              <w:rPr>
                <w:sz w:val="17"/>
              </w:rPr>
              <w:t>View dashboard; review, create, accept, modify, reject, cancel, complete bookings; view availability; assign eligible agents; add notes.</w:t>
            </w:r>
          </w:p>
        </w:tc>
        <w:tc>
          <w:tcPr>
            <w:tcW w:w="3024" w:type="dxa"/>
            <w:shd w:val="clear" w:color="auto" w:fill="F2F7F7"/>
            <w:tcMar>
              <w:top w:w="100" w:type="dxa"/>
              <w:left w:w="120" w:type="dxa"/>
              <w:bottom w:w="100" w:type="dxa"/>
              <w:right w:w="120" w:type="dxa"/>
            </w:tcMar>
            <w:vAlign w:val="center"/>
          </w:tcPr>
          <w:p w14:paraId="6CE80356" w14:textId="77777777" w:rsidR="00B86B19" w:rsidRDefault="00814058">
            <w:r>
              <w:rPr>
                <w:sz w:val="17"/>
              </w:rPr>
              <w:t>Cannot manage Super Admins, system-wide security, secrets, or protected configuration.</w:t>
            </w:r>
          </w:p>
        </w:tc>
      </w:tr>
      <w:tr w:rsidR="00B86B19" w14:paraId="3E29A2B1" w14:textId="77777777">
        <w:trPr>
          <w:jc w:val="center"/>
        </w:trPr>
        <w:tc>
          <w:tcPr>
            <w:tcW w:w="1872" w:type="dxa"/>
            <w:tcMar>
              <w:top w:w="100" w:type="dxa"/>
              <w:left w:w="120" w:type="dxa"/>
              <w:bottom w:w="100" w:type="dxa"/>
              <w:right w:w="120" w:type="dxa"/>
            </w:tcMar>
            <w:vAlign w:val="center"/>
          </w:tcPr>
          <w:p w14:paraId="4BD602BE" w14:textId="77777777" w:rsidR="00B86B19" w:rsidRDefault="00814058">
            <w:r>
              <w:rPr>
                <w:sz w:val="17"/>
              </w:rPr>
              <w:t>Manager</w:t>
            </w:r>
          </w:p>
        </w:tc>
        <w:tc>
          <w:tcPr>
            <w:tcW w:w="4896" w:type="dxa"/>
            <w:tcMar>
              <w:top w:w="100" w:type="dxa"/>
              <w:left w:w="120" w:type="dxa"/>
              <w:bottom w:w="100" w:type="dxa"/>
              <w:right w:w="120" w:type="dxa"/>
            </w:tcMar>
            <w:vAlign w:val="center"/>
          </w:tcPr>
          <w:p w14:paraId="689E7D7F" w14:textId="77777777" w:rsidR="00B86B19" w:rsidRDefault="00814058">
            <w:r>
              <w:rPr>
                <w:sz w:val="17"/>
              </w:rPr>
              <w:t>All Regular Admin functions; manage packages, agents, service areas, content, operational users, reports and schedules.</w:t>
            </w:r>
          </w:p>
        </w:tc>
        <w:tc>
          <w:tcPr>
            <w:tcW w:w="3024" w:type="dxa"/>
            <w:tcMar>
              <w:top w:w="100" w:type="dxa"/>
              <w:left w:w="120" w:type="dxa"/>
              <w:bottom w:w="100" w:type="dxa"/>
              <w:right w:w="120" w:type="dxa"/>
            </w:tcMar>
            <w:vAlign w:val="center"/>
          </w:tcPr>
          <w:p w14:paraId="7254D207" w14:textId="77777777" w:rsidR="00B86B19" w:rsidRDefault="00814058">
            <w:r>
              <w:rPr>
                <w:sz w:val="17"/>
              </w:rPr>
              <w:t>Cannot view, edit, disable, delete, demote, reset, or otherwise act upon a Super Admin account.</w:t>
            </w:r>
          </w:p>
        </w:tc>
      </w:tr>
      <w:tr w:rsidR="00B86B19" w14:paraId="405E5D04" w14:textId="77777777">
        <w:trPr>
          <w:jc w:val="center"/>
        </w:trPr>
        <w:tc>
          <w:tcPr>
            <w:tcW w:w="1872" w:type="dxa"/>
            <w:shd w:val="clear" w:color="auto" w:fill="F2F7F7"/>
            <w:tcMar>
              <w:top w:w="100" w:type="dxa"/>
              <w:left w:w="120" w:type="dxa"/>
              <w:bottom w:w="100" w:type="dxa"/>
              <w:right w:w="120" w:type="dxa"/>
            </w:tcMar>
            <w:vAlign w:val="center"/>
          </w:tcPr>
          <w:p w14:paraId="7A8159A1" w14:textId="77777777" w:rsidR="00B86B19" w:rsidRDefault="00814058">
            <w:r>
              <w:rPr>
                <w:sz w:val="17"/>
              </w:rPr>
              <w:t>Super Admin</w:t>
            </w:r>
          </w:p>
        </w:tc>
        <w:tc>
          <w:tcPr>
            <w:tcW w:w="4896" w:type="dxa"/>
            <w:shd w:val="clear" w:color="auto" w:fill="F2F7F7"/>
            <w:tcMar>
              <w:top w:w="100" w:type="dxa"/>
              <w:left w:w="120" w:type="dxa"/>
              <w:bottom w:w="100" w:type="dxa"/>
              <w:right w:w="120" w:type="dxa"/>
            </w:tcMar>
            <w:vAlign w:val="center"/>
          </w:tcPr>
          <w:p w14:paraId="30BDF1E7" w14:textId="77777777" w:rsidR="00B86B19" w:rsidRDefault="00814058">
            <w:r>
              <w:rPr>
                <w:sz w:val="17"/>
              </w:rPr>
              <w:t>Unrestricted business-application access; manage roles, managers, system settings, integrations and audit review.</w:t>
            </w:r>
          </w:p>
        </w:tc>
        <w:tc>
          <w:tcPr>
            <w:tcW w:w="3024" w:type="dxa"/>
            <w:shd w:val="clear" w:color="auto" w:fill="F2F7F7"/>
            <w:tcMar>
              <w:top w:w="100" w:type="dxa"/>
              <w:left w:w="120" w:type="dxa"/>
              <w:bottom w:w="100" w:type="dxa"/>
              <w:right w:w="120" w:type="dxa"/>
            </w:tcMar>
            <w:vAlign w:val="center"/>
          </w:tcPr>
          <w:p w14:paraId="0C6EF068" w14:textId="77777777" w:rsidR="00B86B19" w:rsidRDefault="00814058">
            <w:r>
              <w:rPr>
                <w:sz w:val="17"/>
              </w:rPr>
              <w:t>Cannot bypass platform security controls or erase immutable audit records.</w:t>
            </w:r>
          </w:p>
        </w:tc>
      </w:tr>
      <w:tr w:rsidR="00B86B19" w14:paraId="29454D85" w14:textId="77777777">
        <w:trPr>
          <w:jc w:val="center"/>
        </w:trPr>
        <w:tc>
          <w:tcPr>
            <w:tcW w:w="1872" w:type="dxa"/>
            <w:tcMar>
              <w:top w:w="100" w:type="dxa"/>
              <w:left w:w="120" w:type="dxa"/>
              <w:bottom w:w="100" w:type="dxa"/>
              <w:right w:w="120" w:type="dxa"/>
            </w:tcMar>
            <w:vAlign w:val="center"/>
          </w:tcPr>
          <w:p w14:paraId="45182988" w14:textId="77777777" w:rsidR="00B86B19" w:rsidRDefault="00814058">
            <w:r>
              <w:rPr>
                <w:sz w:val="17"/>
              </w:rPr>
              <w:t>Cleaning Agent</w:t>
            </w:r>
          </w:p>
        </w:tc>
        <w:tc>
          <w:tcPr>
            <w:tcW w:w="4896" w:type="dxa"/>
            <w:tcMar>
              <w:top w:w="100" w:type="dxa"/>
              <w:left w:w="120" w:type="dxa"/>
              <w:bottom w:w="100" w:type="dxa"/>
              <w:right w:w="120" w:type="dxa"/>
            </w:tcMar>
            <w:vAlign w:val="center"/>
          </w:tcPr>
          <w:p w14:paraId="292BEC6B" w14:textId="77777777" w:rsidR="00B86B19" w:rsidRDefault="00814058">
            <w:r>
              <w:rPr>
                <w:sz w:val="17"/>
              </w:rPr>
              <w:t>Represented as a schedulable resource in v1; optional restricted portal can be enabled later.</w:t>
            </w:r>
          </w:p>
        </w:tc>
        <w:tc>
          <w:tcPr>
            <w:tcW w:w="3024" w:type="dxa"/>
            <w:tcMar>
              <w:top w:w="100" w:type="dxa"/>
              <w:left w:w="120" w:type="dxa"/>
              <w:bottom w:w="100" w:type="dxa"/>
              <w:right w:w="120" w:type="dxa"/>
            </w:tcMar>
            <w:vAlign w:val="center"/>
          </w:tcPr>
          <w:p w14:paraId="43216461" w14:textId="77777777" w:rsidR="00B86B19" w:rsidRDefault="00814058">
            <w:r>
              <w:rPr>
                <w:sz w:val="17"/>
              </w:rPr>
              <w:t>No admin access by default.</w:t>
            </w:r>
          </w:p>
        </w:tc>
      </w:tr>
      <w:tr w:rsidR="00B86B19" w14:paraId="3B94FE89" w14:textId="77777777">
        <w:trPr>
          <w:jc w:val="center"/>
        </w:trPr>
        <w:tc>
          <w:tcPr>
            <w:tcW w:w="1872" w:type="dxa"/>
            <w:shd w:val="clear" w:color="auto" w:fill="F2F7F7"/>
            <w:tcMar>
              <w:top w:w="100" w:type="dxa"/>
              <w:left w:w="120" w:type="dxa"/>
              <w:bottom w:w="100" w:type="dxa"/>
              <w:right w:w="120" w:type="dxa"/>
            </w:tcMar>
            <w:vAlign w:val="center"/>
          </w:tcPr>
          <w:p w14:paraId="0E0F51B2" w14:textId="77777777" w:rsidR="00B86B19" w:rsidRDefault="00814058">
            <w:r>
              <w:rPr>
                <w:sz w:val="17"/>
              </w:rPr>
              <w:t>System / automation</w:t>
            </w:r>
          </w:p>
        </w:tc>
        <w:tc>
          <w:tcPr>
            <w:tcW w:w="4896" w:type="dxa"/>
            <w:shd w:val="clear" w:color="auto" w:fill="F2F7F7"/>
            <w:tcMar>
              <w:top w:w="100" w:type="dxa"/>
              <w:left w:w="120" w:type="dxa"/>
              <w:bottom w:w="100" w:type="dxa"/>
              <w:right w:w="120" w:type="dxa"/>
            </w:tcMar>
            <w:vAlign w:val="center"/>
          </w:tcPr>
          <w:p w14:paraId="42ADDAF9" w14:textId="77777777" w:rsidR="00B86B19" w:rsidRDefault="00814058">
            <w:r>
              <w:rPr>
                <w:sz w:val="17"/>
              </w:rPr>
              <w:t>Validates conflicts, sends email, writes audit events, creates reminders and status transitions.</w:t>
            </w:r>
          </w:p>
        </w:tc>
        <w:tc>
          <w:tcPr>
            <w:tcW w:w="3024" w:type="dxa"/>
            <w:shd w:val="clear" w:color="auto" w:fill="F2F7F7"/>
            <w:tcMar>
              <w:top w:w="100" w:type="dxa"/>
              <w:left w:w="120" w:type="dxa"/>
              <w:bottom w:w="100" w:type="dxa"/>
              <w:right w:w="120" w:type="dxa"/>
            </w:tcMar>
            <w:vAlign w:val="center"/>
          </w:tcPr>
          <w:p w14:paraId="6A097EF1" w14:textId="77777777" w:rsidR="00B86B19" w:rsidRDefault="00814058">
            <w:r>
              <w:rPr>
                <w:sz w:val="17"/>
              </w:rPr>
              <w:t>Uses managed identity/service credentials and least privilege.</w:t>
            </w:r>
          </w:p>
        </w:tc>
      </w:tr>
    </w:tbl>
    <w:p w14:paraId="0D0B940D" w14:textId="77777777" w:rsidR="00B86B19" w:rsidRDefault="00B86B19"/>
    <w:p w14:paraId="7984B0BC" w14:textId="77777777" w:rsidR="00B86B19" w:rsidRDefault="00814058">
      <w:pPr>
        <w:pStyle w:val="Heading2"/>
      </w:pPr>
      <w:r>
        <w:t>3.1 Authorization matrix</w:t>
      </w:r>
    </w:p>
    <w:tbl>
      <w:tblPr>
        <w:tblStyle w:val="TableGrid"/>
        <w:tblW w:w="0" w:type="auto"/>
        <w:jc w:val="center"/>
        <w:tblLook w:val="04A0" w:firstRow="1" w:lastRow="0" w:firstColumn="1" w:lastColumn="0" w:noHBand="0" w:noVBand="1"/>
      </w:tblPr>
      <w:tblGrid>
        <w:gridCol w:w="3888"/>
        <w:gridCol w:w="1728"/>
        <w:gridCol w:w="1728"/>
        <w:gridCol w:w="1728"/>
      </w:tblGrid>
      <w:tr w:rsidR="00B86B19" w14:paraId="3585DB24" w14:textId="77777777">
        <w:trPr>
          <w:tblHeader/>
          <w:jc w:val="center"/>
        </w:trPr>
        <w:tc>
          <w:tcPr>
            <w:tcW w:w="3888" w:type="dxa"/>
            <w:shd w:val="clear" w:color="auto" w:fill="0B6B68"/>
            <w:tcMar>
              <w:top w:w="100" w:type="dxa"/>
              <w:left w:w="120" w:type="dxa"/>
              <w:bottom w:w="100" w:type="dxa"/>
              <w:right w:w="120" w:type="dxa"/>
            </w:tcMar>
            <w:vAlign w:val="center"/>
          </w:tcPr>
          <w:p w14:paraId="38EB5977" w14:textId="77777777" w:rsidR="00B86B19" w:rsidRDefault="00814058">
            <w:r>
              <w:rPr>
                <w:b/>
                <w:color w:val="FFFFFF"/>
                <w:sz w:val="18"/>
              </w:rPr>
              <w:t>Capability</w:t>
            </w:r>
          </w:p>
        </w:tc>
        <w:tc>
          <w:tcPr>
            <w:tcW w:w="1728" w:type="dxa"/>
            <w:shd w:val="clear" w:color="auto" w:fill="0B6B68"/>
            <w:tcMar>
              <w:top w:w="100" w:type="dxa"/>
              <w:left w:w="120" w:type="dxa"/>
              <w:bottom w:w="100" w:type="dxa"/>
              <w:right w:w="120" w:type="dxa"/>
            </w:tcMar>
            <w:vAlign w:val="center"/>
          </w:tcPr>
          <w:p w14:paraId="3C2CF1CE" w14:textId="77777777" w:rsidR="00B86B19" w:rsidRDefault="00814058">
            <w:r>
              <w:rPr>
                <w:b/>
                <w:color w:val="FFFFFF"/>
                <w:sz w:val="18"/>
              </w:rPr>
              <w:t>Regular Admin</w:t>
            </w:r>
          </w:p>
        </w:tc>
        <w:tc>
          <w:tcPr>
            <w:tcW w:w="1728" w:type="dxa"/>
            <w:shd w:val="clear" w:color="auto" w:fill="0B6B68"/>
            <w:tcMar>
              <w:top w:w="100" w:type="dxa"/>
              <w:left w:w="120" w:type="dxa"/>
              <w:bottom w:w="100" w:type="dxa"/>
              <w:right w:w="120" w:type="dxa"/>
            </w:tcMar>
            <w:vAlign w:val="center"/>
          </w:tcPr>
          <w:p w14:paraId="1D1ADF1C" w14:textId="77777777" w:rsidR="00B86B19" w:rsidRDefault="00814058">
            <w:r>
              <w:rPr>
                <w:b/>
                <w:color w:val="FFFFFF"/>
                <w:sz w:val="18"/>
              </w:rPr>
              <w:t>Manager</w:t>
            </w:r>
          </w:p>
        </w:tc>
        <w:tc>
          <w:tcPr>
            <w:tcW w:w="1728" w:type="dxa"/>
            <w:shd w:val="clear" w:color="auto" w:fill="0B6B68"/>
            <w:tcMar>
              <w:top w:w="100" w:type="dxa"/>
              <w:left w:w="120" w:type="dxa"/>
              <w:bottom w:w="100" w:type="dxa"/>
              <w:right w:w="120" w:type="dxa"/>
            </w:tcMar>
            <w:vAlign w:val="center"/>
          </w:tcPr>
          <w:p w14:paraId="5E79F4C8" w14:textId="77777777" w:rsidR="00B86B19" w:rsidRDefault="00814058">
            <w:r>
              <w:rPr>
                <w:b/>
                <w:color w:val="FFFFFF"/>
                <w:sz w:val="18"/>
              </w:rPr>
              <w:t>Super Admin</w:t>
            </w:r>
          </w:p>
        </w:tc>
      </w:tr>
      <w:tr w:rsidR="00B86B19" w14:paraId="760A314D" w14:textId="77777777">
        <w:trPr>
          <w:jc w:val="center"/>
        </w:trPr>
        <w:tc>
          <w:tcPr>
            <w:tcW w:w="3888" w:type="dxa"/>
            <w:tcMar>
              <w:top w:w="100" w:type="dxa"/>
              <w:left w:w="120" w:type="dxa"/>
              <w:bottom w:w="100" w:type="dxa"/>
              <w:right w:w="120" w:type="dxa"/>
            </w:tcMar>
            <w:vAlign w:val="center"/>
          </w:tcPr>
          <w:p w14:paraId="5DFE1044" w14:textId="77777777" w:rsidR="00B86B19" w:rsidRDefault="00814058">
            <w:r>
              <w:rPr>
                <w:sz w:val="17"/>
              </w:rPr>
              <w:t>View/operate bookings</w:t>
            </w:r>
          </w:p>
        </w:tc>
        <w:tc>
          <w:tcPr>
            <w:tcW w:w="1728" w:type="dxa"/>
            <w:tcMar>
              <w:top w:w="100" w:type="dxa"/>
              <w:left w:w="120" w:type="dxa"/>
              <w:bottom w:w="100" w:type="dxa"/>
              <w:right w:w="120" w:type="dxa"/>
            </w:tcMar>
            <w:vAlign w:val="center"/>
          </w:tcPr>
          <w:p w14:paraId="5B7FDD25" w14:textId="77777777" w:rsidR="00B86B19" w:rsidRDefault="00814058">
            <w:r>
              <w:rPr>
                <w:sz w:val="17"/>
              </w:rPr>
              <w:t>Yes</w:t>
            </w:r>
          </w:p>
        </w:tc>
        <w:tc>
          <w:tcPr>
            <w:tcW w:w="1728" w:type="dxa"/>
            <w:tcMar>
              <w:top w:w="100" w:type="dxa"/>
              <w:left w:w="120" w:type="dxa"/>
              <w:bottom w:w="100" w:type="dxa"/>
              <w:right w:w="120" w:type="dxa"/>
            </w:tcMar>
            <w:vAlign w:val="center"/>
          </w:tcPr>
          <w:p w14:paraId="55239733" w14:textId="77777777" w:rsidR="00B86B19" w:rsidRDefault="00814058">
            <w:r>
              <w:rPr>
                <w:sz w:val="17"/>
              </w:rPr>
              <w:t>Yes</w:t>
            </w:r>
          </w:p>
        </w:tc>
        <w:tc>
          <w:tcPr>
            <w:tcW w:w="1728" w:type="dxa"/>
            <w:tcMar>
              <w:top w:w="100" w:type="dxa"/>
              <w:left w:w="120" w:type="dxa"/>
              <w:bottom w:w="100" w:type="dxa"/>
              <w:right w:w="120" w:type="dxa"/>
            </w:tcMar>
            <w:vAlign w:val="center"/>
          </w:tcPr>
          <w:p w14:paraId="55764F03" w14:textId="77777777" w:rsidR="00B86B19" w:rsidRDefault="00814058">
            <w:r>
              <w:rPr>
                <w:sz w:val="17"/>
              </w:rPr>
              <w:t>Yes</w:t>
            </w:r>
          </w:p>
        </w:tc>
      </w:tr>
      <w:tr w:rsidR="00B86B19" w14:paraId="096A0F4A" w14:textId="77777777">
        <w:trPr>
          <w:jc w:val="center"/>
        </w:trPr>
        <w:tc>
          <w:tcPr>
            <w:tcW w:w="3888" w:type="dxa"/>
            <w:shd w:val="clear" w:color="auto" w:fill="F2F7F7"/>
            <w:tcMar>
              <w:top w:w="100" w:type="dxa"/>
              <w:left w:w="120" w:type="dxa"/>
              <w:bottom w:w="100" w:type="dxa"/>
              <w:right w:w="120" w:type="dxa"/>
            </w:tcMar>
            <w:vAlign w:val="center"/>
          </w:tcPr>
          <w:p w14:paraId="0248F28B" w14:textId="77777777" w:rsidR="00B86B19" w:rsidRDefault="00814058">
            <w:r>
              <w:rPr>
                <w:sz w:val="17"/>
              </w:rPr>
              <w:t>View agent availability</w:t>
            </w:r>
          </w:p>
        </w:tc>
        <w:tc>
          <w:tcPr>
            <w:tcW w:w="1728" w:type="dxa"/>
            <w:shd w:val="clear" w:color="auto" w:fill="F2F7F7"/>
            <w:tcMar>
              <w:top w:w="100" w:type="dxa"/>
              <w:left w:w="120" w:type="dxa"/>
              <w:bottom w:w="100" w:type="dxa"/>
              <w:right w:w="120" w:type="dxa"/>
            </w:tcMar>
            <w:vAlign w:val="center"/>
          </w:tcPr>
          <w:p w14:paraId="65F0DFC2" w14:textId="77777777" w:rsidR="00B86B19" w:rsidRDefault="00814058">
            <w:r>
              <w:rPr>
                <w:sz w:val="17"/>
              </w:rPr>
              <w:t>Yes</w:t>
            </w:r>
          </w:p>
        </w:tc>
        <w:tc>
          <w:tcPr>
            <w:tcW w:w="1728" w:type="dxa"/>
            <w:shd w:val="clear" w:color="auto" w:fill="F2F7F7"/>
            <w:tcMar>
              <w:top w:w="100" w:type="dxa"/>
              <w:left w:w="120" w:type="dxa"/>
              <w:bottom w:w="100" w:type="dxa"/>
              <w:right w:w="120" w:type="dxa"/>
            </w:tcMar>
            <w:vAlign w:val="center"/>
          </w:tcPr>
          <w:p w14:paraId="604D630B" w14:textId="77777777" w:rsidR="00B86B19" w:rsidRDefault="00814058">
            <w:r>
              <w:rPr>
                <w:sz w:val="17"/>
              </w:rPr>
              <w:t>Yes</w:t>
            </w:r>
          </w:p>
        </w:tc>
        <w:tc>
          <w:tcPr>
            <w:tcW w:w="1728" w:type="dxa"/>
            <w:shd w:val="clear" w:color="auto" w:fill="F2F7F7"/>
            <w:tcMar>
              <w:top w:w="100" w:type="dxa"/>
              <w:left w:w="120" w:type="dxa"/>
              <w:bottom w:w="100" w:type="dxa"/>
              <w:right w:w="120" w:type="dxa"/>
            </w:tcMar>
            <w:vAlign w:val="center"/>
          </w:tcPr>
          <w:p w14:paraId="3C1B5E46" w14:textId="77777777" w:rsidR="00B86B19" w:rsidRDefault="00814058">
            <w:r>
              <w:rPr>
                <w:sz w:val="17"/>
              </w:rPr>
              <w:t>Yes</w:t>
            </w:r>
          </w:p>
        </w:tc>
      </w:tr>
      <w:tr w:rsidR="00B86B19" w14:paraId="2FFC07E2" w14:textId="77777777">
        <w:trPr>
          <w:jc w:val="center"/>
        </w:trPr>
        <w:tc>
          <w:tcPr>
            <w:tcW w:w="3888" w:type="dxa"/>
            <w:tcMar>
              <w:top w:w="100" w:type="dxa"/>
              <w:left w:w="120" w:type="dxa"/>
              <w:bottom w:w="100" w:type="dxa"/>
              <w:right w:w="120" w:type="dxa"/>
            </w:tcMar>
            <w:vAlign w:val="center"/>
          </w:tcPr>
          <w:p w14:paraId="78D706CD" w14:textId="77777777" w:rsidR="00B86B19" w:rsidRDefault="00814058">
            <w:r>
              <w:rPr>
                <w:sz w:val="17"/>
              </w:rPr>
              <w:t>Manage agent schedules</w:t>
            </w:r>
          </w:p>
        </w:tc>
        <w:tc>
          <w:tcPr>
            <w:tcW w:w="1728" w:type="dxa"/>
            <w:tcMar>
              <w:top w:w="100" w:type="dxa"/>
              <w:left w:w="120" w:type="dxa"/>
              <w:bottom w:w="100" w:type="dxa"/>
              <w:right w:w="120" w:type="dxa"/>
            </w:tcMar>
            <w:vAlign w:val="center"/>
          </w:tcPr>
          <w:p w14:paraId="3BFFCF61" w14:textId="77777777" w:rsidR="00B86B19" w:rsidRDefault="00814058">
            <w:r>
              <w:rPr>
                <w:sz w:val="17"/>
              </w:rPr>
              <w:t>Optional by permission</w:t>
            </w:r>
          </w:p>
        </w:tc>
        <w:tc>
          <w:tcPr>
            <w:tcW w:w="1728" w:type="dxa"/>
            <w:tcMar>
              <w:top w:w="100" w:type="dxa"/>
              <w:left w:w="120" w:type="dxa"/>
              <w:bottom w:w="100" w:type="dxa"/>
              <w:right w:w="120" w:type="dxa"/>
            </w:tcMar>
            <w:vAlign w:val="center"/>
          </w:tcPr>
          <w:p w14:paraId="4482E6A6" w14:textId="77777777" w:rsidR="00B86B19" w:rsidRDefault="00814058">
            <w:r>
              <w:rPr>
                <w:sz w:val="17"/>
              </w:rPr>
              <w:t>Yes</w:t>
            </w:r>
          </w:p>
        </w:tc>
        <w:tc>
          <w:tcPr>
            <w:tcW w:w="1728" w:type="dxa"/>
            <w:tcMar>
              <w:top w:w="100" w:type="dxa"/>
              <w:left w:w="120" w:type="dxa"/>
              <w:bottom w:w="100" w:type="dxa"/>
              <w:right w:w="120" w:type="dxa"/>
            </w:tcMar>
            <w:vAlign w:val="center"/>
          </w:tcPr>
          <w:p w14:paraId="0746FD2F" w14:textId="77777777" w:rsidR="00B86B19" w:rsidRDefault="00814058">
            <w:r>
              <w:rPr>
                <w:sz w:val="17"/>
              </w:rPr>
              <w:t>Yes</w:t>
            </w:r>
          </w:p>
        </w:tc>
      </w:tr>
      <w:tr w:rsidR="00B86B19" w14:paraId="08D6A6FF" w14:textId="77777777">
        <w:trPr>
          <w:jc w:val="center"/>
        </w:trPr>
        <w:tc>
          <w:tcPr>
            <w:tcW w:w="3888" w:type="dxa"/>
            <w:shd w:val="clear" w:color="auto" w:fill="F2F7F7"/>
            <w:tcMar>
              <w:top w:w="100" w:type="dxa"/>
              <w:left w:w="120" w:type="dxa"/>
              <w:bottom w:w="100" w:type="dxa"/>
              <w:right w:w="120" w:type="dxa"/>
            </w:tcMar>
            <w:vAlign w:val="center"/>
          </w:tcPr>
          <w:p w14:paraId="481F954D" w14:textId="77777777" w:rsidR="00B86B19" w:rsidRDefault="00814058">
            <w:r>
              <w:rPr>
                <w:sz w:val="17"/>
              </w:rPr>
              <w:t>Manage packages/content</w:t>
            </w:r>
          </w:p>
        </w:tc>
        <w:tc>
          <w:tcPr>
            <w:tcW w:w="1728" w:type="dxa"/>
            <w:shd w:val="clear" w:color="auto" w:fill="F2F7F7"/>
            <w:tcMar>
              <w:top w:w="100" w:type="dxa"/>
              <w:left w:w="120" w:type="dxa"/>
              <w:bottom w:w="100" w:type="dxa"/>
              <w:right w:w="120" w:type="dxa"/>
            </w:tcMar>
            <w:vAlign w:val="center"/>
          </w:tcPr>
          <w:p w14:paraId="65804BD3" w14:textId="77777777" w:rsidR="00B86B19" w:rsidRDefault="00814058">
            <w:r>
              <w:rPr>
                <w:sz w:val="17"/>
              </w:rPr>
              <w:t>No</w:t>
            </w:r>
          </w:p>
        </w:tc>
        <w:tc>
          <w:tcPr>
            <w:tcW w:w="1728" w:type="dxa"/>
            <w:shd w:val="clear" w:color="auto" w:fill="F2F7F7"/>
            <w:tcMar>
              <w:top w:w="100" w:type="dxa"/>
              <w:left w:w="120" w:type="dxa"/>
              <w:bottom w:w="100" w:type="dxa"/>
              <w:right w:w="120" w:type="dxa"/>
            </w:tcMar>
            <w:vAlign w:val="center"/>
          </w:tcPr>
          <w:p w14:paraId="1CBDFED2" w14:textId="77777777" w:rsidR="00B86B19" w:rsidRDefault="00814058">
            <w:r>
              <w:rPr>
                <w:sz w:val="17"/>
              </w:rPr>
              <w:t>Yes</w:t>
            </w:r>
          </w:p>
        </w:tc>
        <w:tc>
          <w:tcPr>
            <w:tcW w:w="1728" w:type="dxa"/>
            <w:shd w:val="clear" w:color="auto" w:fill="F2F7F7"/>
            <w:tcMar>
              <w:top w:w="100" w:type="dxa"/>
              <w:left w:w="120" w:type="dxa"/>
              <w:bottom w:w="100" w:type="dxa"/>
              <w:right w:w="120" w:type="dxa"/>
            </w:tcMar>
            <w:vAlign w:val="center"/>
          </w:tcPr>
          <w:p w14:paraId="537CF9A5" w14:textId="77777777" w:rsidR="00B86B19" w:rsidRDefault="00814058">
            <w:r>
              <w:rPr>
                <w:sz w:val="17"/>
              </w:rPr>
              <w:t>Yes</w:t>
            </w:r>
          </w:p>
        </w:tc>
      </w:tr>
      <w:tr w:rsidR="00B86B19" w14:paraId="4C49DC94" w14:textId="77777777">
        <w:trPr>
          <w:jc w:val="center"/>
        </w:trPr>
        <w:tc>
          <w:tcPr>
            <w:tcW w:w="3888" w:type="dxa"/>
            <w:tcMar>
              <w:top w:w="100" w:type="dxa"/>
              <w:left w:w="120" w:type="dxa"/>
              <w:bottom w:w="100" w:type="dxa"/>
              <w:right w:w="120" w:type="dxa"/>
            </w:tcMar>
            <w:vAlign w:val="center"/>
          </w:tcPr>
          <w:p w14:paraId="4AB236A5" w14:textId="77777777" w:rsidR="00B86B19" w:rsidRDefault="00814058">
            <w:r>
              <w:rPr>
                <w:sz w:val="17"/>
              </w:rPr>
              <w:t>Create Regular Admin</w:t>
            </w:r>
          </w:p>
        </w:tc>
        <w:tc>
          <w:tcPr>
            <w:tcW w:w="1728" w:type="dxa"/>
            <w:tcMar>
              <w:top w:w="100" w:type="dxa"/>
              <w:left w:w="120" w:type="dxa"/>
              <w:bottom w:w="100" w:type="dxa"/>
              <w:right w:w="120" w:type="dxa"/>
            </w:tcMar>
            <w:vAlign w:val="center"/>
          </w:tcPr>
          <w:p w14:paraId="7C5AC6C2" w14:textId="77777777" w:rsidR="00B86B19" w:rsidRDefault="00814058">
            <w:r>
              <w:rPr>
                <w:sz w:val="17"/>
              </w:rPr>
              <w:t>No</w:t>
            </w:r>
          </w:p>
        </w:tc>
        <w:tc>
          <w:tcPr>
            <w:tcW w:w="1728" w:type="dxa"/>
            <w:tcMar>
              <w:top w:w="100" w:type="dxa"/>
              <w:left w:w="120" w:type="dxa"/>
              <w:bottom w:w="100" w:type="dxa"/>
              <w:right w:w="120" w:type="dxa"/>
            </w:tcMar>
            <w:vAlign w:val="center"/>
          </w:tcPr>
          <w:p w14:paraId="377F3134" w14:textId="77777777" w:rsidR="00B86B19" w:rsidRDefault="00814058">
            <w:r>
              <w:rPr>
                <w:sz w:val="17"/>
              </w:rPr>
              <w:t>Yes</w:t>
            </w:r>
          </w:p>
        </w:tc>
        <w:tc>
          <w:tcPr>
            <w:tcW w:w="1728" w:type="dxa"/>
            <w:tcMar>
              <w:top w:w="100" w:type="dxa"/>
              <w:left w:w="120" w:type="dxa"/>
              <w:bottom w:w="100" w:type="dxa"/>
              <w:right w:w="120" w:type="dxa"/>
            </w:tcMar>
            <w:vAlign w:val="center"/>
          </w:tcPr>
          <w:p w14:paraId="7E9182D8" w14:textId="77777777" w:rsidR="00B86B19" w:rsidRDefault="00814058">
            <w:r>
              <w:rPr>
                <w:sz w:val="17"/>
              </w:rPr>
              <w:t>Yes</w:t>
            </w:r>
          </w:p>
        </w:tc>
      </w:tr>
      <w:tr w:rsidR="00B86B19" w14:paraId="361EFF6E" w14:textId="77777777">
        <w:trPr>
          <w:jc w:val="center"/>
        </w:trPr>
        <w:tc>
          <w:tcPr>
            <w:tcW w:w="3888" w:type="dxa"/>
            <w:shd w:val="clear" w:color="auto" w:fill="F2F7F7"/>
            <w:tcMar>
              <w:top w:w="100" w:type="dxa"/>
              <w:left w:w="120" w:type="dxa"/>
              <w:bottom w:w="100" w:type="dxa"/>
              <w:right w:w="120" w:type="dxa"/>
            </w:tcMar>
            <w:vAlign w:val="center"/>
          </w:tcPr>
          <w:p w14:paraId="50A1F1F4" w14:textId="77777777" w:rsidR="00B86B19" w:rsidRDefault="00814058">
            <w:r>
              <w:rPr>
                <w:sz w:val="17"/>
              </w:rPr>
              <w:t>Create Manager</w:t>
            </w:r>
          </w:p>
        </w:tc>
        <w:tc>
          <w:tcPr>
            <w:tcW w:w="1728" w:type="dxa"/>
            <w:shd w:val="clear" w:color="auto" w:fill="F2F7F7"/>
            <w:tcMar>
              <w:top w:w="100" w:type="dxa"/>
              <w:left w:w="120" w:type="dxa"/>
              <w:bottom w:w="100" w:type="dxa"/>
              <w:right w:w="120" w:type="dxa"/>
            </w:tcMar>
            <w:vAlign w:val="center"/>
          </w:tcPr>
          <w:p w14:paraId="1A09B756" w14:textId="77777777" w:rsidR="00B86B19" w:rsidRDefault="00814058">
            <w:r>
              <w:rPr>
                <w:sz w:val="17"/>
              </w:rPr>
              <w:t>No</w:t>
            </w:r>
          </w:p>
        </w:tc>
        <w:tc>
          <w:tcPr>
            <w:tcW w:w="1728" w:type="dxa"/>
            <w:shd w:val="clear" w:color="auto" w:fill="F2F7F7"/>
            <w:tcMar>
              <w:top w:w="100" w:type="dxa"/>
              <w:left w:w="120" w:type="dxa"/>
              <w:bottom w:w="100" w:type="dxa"/>
              <w:right w:w="120" w:type="dxa"/>
            </w:tcMar>
            <w:vAlign w:val="center"/>
          </w:tcPr>
          <w:p w14:paraId="670A0230" w14:textId="77777777" w:rsidR="00B86B19" w:rsidRDefault="00814058">
            <w:r>
              <w:rPr>
                <w:sz w:val="17"/>
              </w:rPr>
              <w:t>Yes</w:t>
            </w:r>
          </w:p>
        </w:tc>
        <w:tc>
          <w:tcPr>
            <w:tcW w:w="1728" w:type="dxa"/>
            <w:shd w:val="clear" w:color="auto" w:fill="F2F7F7"/>
            <w:tcMar>
              <w:top w:w="100" w:type="dxa"/>
              <w:left w:w="120" w:type="dxa"/>
              <w:bottom w:w="100" w:type="dxa"/>
              <w:right w:w="120" w:type="dxa"/>
            </w:tcMar>
            <w:vAlign w:val="center"/>
          </w:tcPr>
          <w:p w14:paraId="52894174" w14:textId="77777777" w:rsidR="00B86B19" w:rsidRDefault="00814058">
            <w:r>
              <w:rPr>
                <w:sz w:val="17"/>
              </w:rPr>
              <w:t>Yes</w:t>
            </w:r>
          </w:p>
        </w:tc>
      </w:tr>
      <w:tr w:rsidR="00B86B19" w14:paraId="2F974C25" w14:textId="77777777">
        <w:trPr>
          <w:jc w:val="center"/>
        </w:trPr>
        <w:tc>
          <w:tcPr>
            <w:tcW w:w="3888" w:type="dxa"/>
            <w:tcMar>
              <w:top w:w="100" w:type="dxa"/>
              <w:left w:w="120" w:type="dxa"/>
              <w:bottom w:w="100" w:type="dxa"/>
              <w:right w:w="120" w:type="dxa"/>
            </w:tcMar>
            <w:vAlign w:val="center"/>
          </w:tcPr>
          <w:p w14:paraId="0526AC76" w14:textId="77777777" w:rsidR="00B86B19" w:rsidRDefault="00814058">
            <w:r>
              <w:rPr>
                <w:sz w:val="17"/>
              </w:rPr>
              <w:t>Manage Super Admin</w:t>
            </w:r>
          </w:p>
        </w:tc>
        <w:tc>
          <w:tcPr>
            <w:tcW w:w="1728" w:type="dxa"/>
            <w:tcMar>
              <w:top w:w="100" w:type="dxa"/>
              <w:left w:w="120" w:type="dxa"/>
              <w:bottom w:w="100" w:type="dxa"/>
              <w:right w:w="120" w:type="dxa"/>
            </w:tcMar>
            <w:vAlign w:val="center"/>
          </w:tcPr>
          <w:p w14:paraId="749A7119" w14:textId="77777777" w:rsidR="00B86B19" w:rsidRDefault="00814058">
            <w:r>
              <w:rPr>
                <w:sz w:val="17"/>
              </w:rPr>
              <w:t>No</w:t>
            </w:r>
          </w:p>
        </w:tc>
        <w:tc>
          <w:tcPr>
            <w:tcW w:w="1728" w:type="dxa"/>
            <w:tcMar>
              <w:top w:w="100" w:type="dxa"/>
              <w:left w:w="120" w:type="dxa"/>
              <w:bottom w:w="100" w:type="dxa"/>
              <w:right w:w="120" w:type="dxa"/>
            </w:tcMar>
            <w:vAlign w:val="center"/>
          </w:tcPr>
          <w:p w14:paraId="75FA64D4" w14:textId="77777777" w:rsidR="00B86B19" w:rsidRDefault="00814058">
            <w:r>
              <w:rPr>
                <w:sz w:val="17"/>
              </w:rPr>
              <w:t>No</w:t>
            </w:r>
          </w:p>
        </w:tc>
        <w:tc>
          <w:tcPr>
            <w:tcW w:w="1728" w:type="dxa"/>
            <w:tcMar>
              <w:top w:w="100" w:type="dxa"/>
              <w:left w:w="120" w:type="dxa"/>
              <w:bottom w:w="100" w:type="dxa"/>
              <w:right w:w="120" w:type="dxa"/>
            </w:tcMar>
            <w:vAlign w:val="center"/>
          </w:tcPr>
          <w:p w14:paraId="58DF9A14" w14:textId="77777777" w:rsidR="00B86B19" w:rsidRDefault="00814058">
            <w:r>
              <w:rPr>
                <w:sz w:val="17"/>
              </w:rPr>
              <w:t>Yes</w:t>
            </w:r>
          </w:p>
        </w:tc>
      </w:tr>
      <w:tr w:rsidR="00B86B19" w14:paraId="7D0CFE81" w14:textId="77777777">
        <w:trPr>
          <w:jc w:val="center"/>
        </w:trPr>
        <w:tc>
          <w:tcPr>
            <w:tcW w:w="3888" w:type="dxa"/>
            <w:shd w:val="clear" w:color="auto" w:fill="F2F7F7"/>
            <w:tcMar>
              <w:top w:w="100" w:type="dxa"/>
              <w:left w:w="120" w:type="dxa"/>
              <w:bottom w:w="100" w:type="dxa"/>
              <w:right w:w="120" w:type="dxa"/>
            </w:tcMar>
            <w:vAlign w:val="center"/>
          </w:tcPr>
          <w:p w14:paraId="06AAF373" w14:textId="77777777" w:rsidR="00B86B19" w:rsidRDefault="00814058">
            <w:r>
              <w:rPr>
                <w:sz w:val="17"/>
              </w:rPr>
              <w:t>Manage integrations/settings</w:t>
            </w:r>
          </w:p>
        </w:tc>
        <w:tc>
          <w:tcPr>
            <w:tcW w:w="1728" w:type="dxa"/>
            <w:shd w:val="clear" w:color="auto" w:fill="F2F7F7"/>
            <w:tcMar>
              <w:top w:w="100" w:type="dxa"/>
              <w:left w:w="120" w:type="dxa"/>
              <w:bottom w:w="100" w:type="dxa"/>
              <w:right w:w="120" w:type="dxa"/>
            </w:tcMar>
            <w:vAlign w:val="center"/>
          </w:tcPr>
          <w:p w14:paraId="443FD815" w14:textId="77777777" w:rsidR="00B86B19" w:rsidRDefault="00814058">
            <w:r>
              <w:rPr>
                <w:sz w:val="17"/>
              </w:rPr>
              <w:t>No</w:t>
            </w:r>
          </w:p>
        </w:tc>
        <w:tc>
          <w:tcPr>
            <w:tcW w:w="1728" w:type="dxa"/>
            <w:shd w:val="clear" w:color="auto" w:fill="F2F7F7"/>
            <w:tcMar>
              <w:top w:w="100" w:type="dxa"/>
              <w:left w:w="120" w:type="dxa"/>
              <w:bottom w:w="100" w:type="dxa"/>
              <w:right w:w="120" w:type="dxa"/>
            </w:tcMar>
            <w:vAlign w:val="center"/>
          </w:tcPr>
          <w:p w14:paraId="0EF94091" w14:textId="77777777" w:rsidR="00B86B19" w:rsidRDefault="00814058">
            <w:r>
              <w:rPr>
                <w:sz w:val="17"/>
              </w:rPr>
              <w:t>Limited</w:t>
            </w:r>
          </w:p>
        </w:tc>
        <w:tc>
          <w:tcPr>
            <w:tcW w:w="1728" w:type="dxa"/>
            <w:shd w:val="clear" w:color="auto" w:fill="F2F7F7"/>
            <w:tcMar>
              <w:top w:w="100" w:type="dxa"/>
              <w:left w:w="120" w:type="dxa"/>
              <w:bottom w:w="100" w:type="dxa"/>
              <w:right w:w="120" w:type="dxa"/>
            </w:tcMar>
            <w:vAlign w:val="center"/>
          </w:tcPr>
          <w:p w14:paraId="3CCE069B" w14:textId="77777777" w:rsidR="00B86B19" w:rsidRDefault="00814058">
            <w:r>
              <w:rPr>
                <w:sz w:val="17"/>
              </w:rPr>
              <w:t>Yes</w:t>
            </w:r>
          </w:p>
        </w:tc>
      </w:tr>
      <w:tr w:rsidR="00B86B19" w14:paraId="0BFD3B16" w14:textId="77777777">
        <w:trPr>
          <w:jc w:val="center"/>
        </w:trPr>
        <w:tc>
          <w:tcPr>
            <w:tcW w:w="3888" w:type="dxa"/>
            <w:tcMar>
              <w:top w:w="100" w:type="dxa"/>
              <w:left w:w="120" w:type="dxa"/>
              <w:bottom w:w="100" w:type="dxa"/>
              <w:right w:w="120" w:type="dxa"/>
            </w:tcMar>
            <w:vAlign w:val="center"/>
          </w:tcPr>
          <w:p w14:paraId="432288B8" w14:textId="77777777" w:rsidR="00B86B19" w:rsidRDefault="00814058">
            <w:r>
              <w:rPr>
                <w:sz w:val="17"/>
              </w:rPr>
              <w:t>View audit logs</w:t>
            </w:r>
          </w:p>
        </w:tc>
        <w:tc>
          <w:tcPr>
            <w:tcW w:w="1728" w:type="dxa"/>
            <w:tcMar>
              <w:top w:w="100" w:type="dxa"/>
              <w:left w:w="120" w:type="dxa"/>
              <w:bottom w:w="100" w:type="dxa"/>
              <w:right w:w="120" w:type="dxa"/>
            </w:tcMar>
            <w:vAlign w:val="center"/>
          </w:tcPr>
          <w:p w14:paraId="727455A7" w14:textId="77777777" w:rsidR="00B86B19" w:rsidRDefault="00814058">
            <w:r>
              <w:rPr>
                <w:sz w:val="17"/>
              </w:rPr>
              <w:t>Own/operational</w:t>
            </w:r>
          </w:p>
        </w:tc>
        <w:tc>
          <w:tcPr>
            <w:tcW w:w="1728" w:type="dxa"/>
            <w:tcMar>
              <w:top w:w="100" w:type="dxa"/>
              <w:left w:w="120" w:type="dxa"/>
              <w:bottom w:w="100" w:type="dxa"/>
              <w:right w:w="120" w:type="dxa"/>
            </w:tcMar>
            <w:vAlign w:val="center"/>
          </w:tcPr>
          <w:p w14:paraId="1544D909" w14:textId="77777777" w:rsidR="00B86B19" w:rsidRDefault="00814058">
            <w:r>
              <w:rPr>
                <w:sz w:val="17"/>
              </w:rPr>
              <w:t>Yes</w:t>
            </w:r>
          </w:p>
        </w:tc>
        <w:tc>
          <w:tcPr>
            <w:tcW w:w="1728" w:type="dxa"/>
            <w:tcMar>
              <w:top w:w="100" w:type="dxa"/>
              <w:left w:w="120" w:type="dxa"/>
              <w:bottom w:w="100" w:type="dxa"/>
              <w:right w:w="120" w:type="dxa"/>
            </w:tcMar>
            <w:vAlign w:val="center"/>
          </w:tcPr>
          <w:p w14:paraId="62971FA5" w14:textId="77777777" w:rsidR="00B86B19" w:rsidRDefault="00814058">
            <w:r>
              <w:rPr>
                <w:sz w:val="17"/>
              </w:rPr>
              <w:t>Yes</w:t>
            </w:r>
          </w:p>
        </w:tc>
      </w:tr>
      <w:tr w:rsidR="00B86B19" w14:paraId="4A5F7460" w14:textId="77777777">
        <w:trPr>
          <w:jc w:val="center"/>
        </w:trPr>
        <w:tc>
          <w:tcPr>
            <w:tcW w:w="3888" w:type="dxa"/>
            <w:shd w:val="clear" w:color="auto" w:fill="F2F7F7"/>
            <w:tcMar>
              <w:top w:w="100" w:type="dxa"/>
              <w:left w:w="120" w:type="dxa"/>
              <w:bottom w:w="100" w:type="dxa"/>
              <w:right w:w="120" w:type="dxa"/>
            </w:tcMar>
            <w:vAlign w:val="center"/>
          </w:tcPr>
          <w:p w14:paraId="1803C82F" w14:textId="77777777" w:rsidR="00B86B19" w:rsidRDefault="00814058">
            <w:r>
              <w:rPr>
                <w:sz w:val="17"/>
              </w:rPr>
              <w:t>Export operational data</w:t>
            </w:r>
          </w:p>
        </w:tc>
        <w:tc>
          <w:tcPr>
            <w:tcW w:w="1728" w:type="dxa"/>
            <w:shd w:val="clear" w:color="auto" w:fill="F2F7F7"/>
            <w:tcMar>
              <w:top w:w="100" w:type="dxa"/>
              <w:left w:w="120" w:type="dxa"/>
              <w:bottom w:w="100" w:type="dxa"/>
              <w:right w:w="120" w:type="dxa"/>
            </w:tcMar>
            <w:vAlign w:val="center"/>
          </w:tcPr>
          <w:p w14:paraId="4E303C91" w14:textId="77777777" w:rsidR="00B86B19" w:rsidRDefault="00814058">
            <w:r>
              <w:rPr>
                <w:sz w:val="17"/>
              </w:rPr>
              <w:t>If granted</w:t>
            </w:r>
          </w:p>
        </w:tc>
        <w:tc>
          <w:tcPr>
            <w:tcW w:w="1728" w:type="dxa"/>
            <w:shd w:val="clear" w:color="auto" w:fill="F2F7F7"/>
            <w:tcMar>
              <w:top w:w="100" w:type="dxa"/>
              <w:left w:w="120" w:type="dxa"/>
              <w:bottom w:w="100" w:type="dxa"/>
              <w:right w:w="120" w:type="dxa"/>
            </w:tcMar>
            <w:vAlign w:val="center"/>
          </w:tcPr>
          <w:p w14:paraId="4B1238DB" w14:textId="77777777" w:rsidR="00B86B19" w:rsidRDefault="00814058">
            <w:r>
              <w:rPr>
                <w:sz w:val="17"/>
              </w:rPr>
              <w:t>Yes</w:t>
            </w:r>
          </w:p>
        </w:tc>
        <w:tc>
          <w:tcPr>
            <w:tcW w:w="1728" w:type="dxa"/>
            <w:shd w:val="clear" w:color="auto" w:fill="F2F7F7"/>
            <w:tcMar>
              <w:top w:w="100" w:type="dxa"/>
              <w:left w:w="120" w:type="dxa"/>
              <w:bottom w:w="100" w:type="dxa"/>
              <w:right w:w="120" w:type="dxa"/>
            </w:tcMar>
            <w:vAlign w:val="center"/>
          </w:tcPr>
          <w:p w14:paraId="68EDF0D5" w14:textId="77777777" w:rsidR="00B86B19" w:rsidRDefault="00814058">
            <w:r>
              <w:rPr>
                <w:sz w:val="17"/>
              </w:rPr>
              <w:t>Yes</w:t>
            </w:r>
          </w:p>
        </w:tc>
      </w:tr>
    </w:tbl>
    <w:p w14:paraId="0E27B00A" w14:textId="77777777" w:rsidR="00B86B19" w:rsidRDefault="00B86B19"/>
    <w:p w14:paraId="60061E4C" w14:textId="77777777" w:rsidR="00B86B19" w:rsidRDefault="00814058">
      <w:r>
        <w:br w:type="page"/>
      </w:r>
    </w:p>
    <w:p w14:paraId="64A58D88" w14:textId="77777777" w:rsidR="00B86B19" w:rsidRDefault="00814058">
      <w:pPr>
        <w:pStyle w:val="Heading1"/>
      </w:pPr>
      <w:r>
        <w:t>4. Solution Architecture</w:t>
      </w:r>
    </w:p>
    <w:p w14:paraId="19238118" w14:textId="77777777" w:rsidR="00B86B19" w:rsidRDefault="00814058">
      <w:pPr>
        <w:pStyle w:val="Heading2"/>
      </w:pPr>
      <w:r>
        <w:t>4.1 Recommended architecture</w:t>
      </w:r>
    </w:p>
    <w:tbl>
      <w:tblPr>
        <w:tblStyle w:val="TableGrid"/>
        <w:tblW w:w="0" w:type="auto"/>
        <w:jc w:val="center"/>
        <w:tblLook w:val="04A0" w:firstRow="1" w:lastRow="0" w:firstColumn="1" w:lastColumn="0" w:noHBand="0" w:noVBand="1"/>
      </w:tblPr>
      <w:tblGrid>
        <w:gridCol w:w="1656"/>
        <w:gridCol w:w="3456"/>
        <w:gridCol w:w="4464"/>
      </w:tblGrid>
      <w:tr w:rsidR="00B86B19" w14:paraId="46C2A493" w14:textId="77777777">
        <w:trPr>
          <w:tblHeader/>
          <w:jc w:val="center"/>
        </w:trPr>
        <w:tc>
          <w:tcPr>
            <w:tcW w:w="1656" w:type="dxa"/>
            <w:shd w:val="clear" w:color="auto" w:fill="0B6B68"/>
            <w:tcMar>
              <w:top w:w="100" w:type="dxa"/>
              <w:left w:w="120" w:type="dxa"/>
              <w:bottom w:w="100" w:type="dxa"/>
              <w:right w:w="120" w:type="dxa"/>
            </w:tcMar>
            <w:vAlign w:val="center"/>
          </w:tcPr>
          <w:p w14:paraId="19EA582F" w14:textId="77777777" w:rsidR="00B86B19" w:rsidRDefault="00814058">
            <w:r>
              <w:rPr>
                <w:b/>
                <w:color w:val="FFFFFF"/>
                <w:sz w:val="18"/>
              </w:rPr>
              <w:t>Layer</w:t>
            </w:r>
          </w:p>
        </w:tc>
        <w:tc>
          <w:tcPr>
            <w:tcW w:w="3456" w:type="dxa"/>
            <w:shd w:val="clear" w:color="auto" w:fill="0B6B68"/>
            <w:tcMar>
              <w:top w:w="100" w:type="dxa"/>
              <w:left w:w="120" w:type="dxa"/>
              <w:bottom w:w="100" w:type="dxa"/>
              <w:right w:w="120" w:type="dxa"/>
            </w:tcMar>
            <w:vAlign w:val="center"/>
          </w:tcPr>
          <w:p w14:paraId="509CA703" w14:textId="77777777" w:rsidR="00B86B19" w:rsidRDefault="00814058">
            <w:r>
              <w:rPr>
                <w:b/>
                <w:color w:val="FFFFFF"/>
                <w:sz w:val="18"/>
              </w:rPr>
              <w:t>Recommended service / technology</w:t>
            </w:r>
          </w:p>
        </w:tc>
        <w:tc>
          <w:tcPr>
            <w:tcW w:w="4464" w:type="dxa"/>
            <w:shd w:val="clear" w:color="auto" w:fill="0B6B68"/>
            <w:tcMar>
              <w:top w:w="100" w:type="dxa"/>
              <w:left w:w="120" w:type="dxa"/>
              <w:bottom w:w="100" w:type="dxa"/>
              <w:right w:w="120" w:type="dxa"/>
            </w:tcMar>
            <w:vAlign w:val="center"/>
          </w:tcPr>
          <w:p w14:paraId="0719A626" w14:textId="77777777" w:rsidR="00B86B19" w:rsidRDefault="00814058">
            <w:r>
              <w:rPr>
                <w:b/>
                <w:color w:val="FFFFFF"/>
                <w:sz w:val="18"/>
              </w:rPr>
              <w:t>Responsibility</w:t>
            </w:r>
          </w:p>
        </w:tc>
      </w:tr>
      <w:tr w:rsidR="00B86B19" w14:paraId="5A8447CB" w14:textId="77777777">
        <w:trPr>
          <w:jc w:val="center"/>
        </w:trPr>
        <w:tc>
          <w:tcPr>
            <w:tcW w:w="1656" w:type="dxa"/>
            <w:tcMar>
              <w:top w:w="100" w:type="dxa"/>
              <w:left w:w="120" w:type="dxa"/>
              <w:bottom w:w="100" w:type="dxa"/>
              <w:right w:w="120" w:type="dxa"/>
            </w:tcMar>
            <w:vAlign w:val="center"/>
          </w:tcPr>
          <w:p w14:paraId="4941CAB8" w14:textId="77777777" w:rsidR="00B86B19" w:rsidRDefault="00814058">
            <w:r>
              <w:rPr>
                <w:sz w:val="17"/>
              </w:rPr>
              <w:t>Source and CI/CD</w:t>
            </w:r>
          </w:p>
        </w:tc>
        <w:tc>
          <w:tcPr>
            <w:tcW w:w="3456" w:type="dxa"/>
            <w:tcMar>
              <w:top w:w="100" w:type="dxa"/>
              <w:left w:w="120" w:type="dxa"/>
              <w:bottom w:w="100" w:type="dxa"/>
              <w:right w:w="120" w:type="dxa"/>
            </w:tcMar>
            <w:vAlign w:val="center"/>
          </w:tcPr>
          <w:p w14:paraId="1ED1CB96" w14:textId="77777777" w:rsidR="00B86B19" w:rsidRDefault="00814058">
            <w:r>
              <w:rPr>
                <w:sz w:val="17"/>
              </w:rPr>
              <w:t>GitHub repository + GitHub Actions</w:t>
            </w:r>
          </w:p>
        </w:tc>
        <w:tc>
          <w:tcPr>
            <w:tcW w:w="4464" w:type="dxa"/>
            <w:tcMar>
              <w:top w:w="100" w:type="dxa"/>
              <w:left w:w="120" w:type="dxa"/>
              <w:bottom w:w="100" w:type="dxa"/>
              <w:right w:w="120" w:type="dxa"/>
            </w:tcMar>
            <w:vAlign w:val="center"/>
          </w:tcPr>
          <w:p w14:paraId="6E1D7A6F" w14:textId="77777777" w:rsidR="00B86B19" w:rsidRDefault="00814058">
            <w:r>
              <w:rPr>
                <w:sz w:val="17"/>
              </w:rPr>
              <w:t>Version control, pull requests, automated tests, preview environments and deployment.</w:t>
            </w:r>
          </w:p>
        </w:tc>
      </w:tr>
      <w:tr w:rsidR="00B86B19" w14:paraId="2FC1E9FF" w14:textId="77777777">
        <w:trPr>
          <w:jc w:val="center"/>
        </w:trPr>
        <w:tc>
          <w:tcPr>
            <w:tcW w:w="1656" w:type="dxa"/>
            <w:shd w:val="clear" w:color="auto" w:fill="F2F7F7"/>
            <w:tcMar>
              <w:top w:w="100" w:type="dxa"/>
              <w:left w:w="120" w:type="dxa"/>
              <w:bottom w:w="100" w:type="dxa"/>
              <w:right w:w="120" w:type="dxa"/>
            </w:tcMar>
            <w:vAlign w:val="center"/>
          </w:tcPr>
          <w:p w14:paraId="371EB6AF" w14:textId="77777777" w:rsidR="00B86B19" w:rsidRDefault="00814058">
            <w:r>
              <w:rPr>
                <w:sz w:val="17"/>
              </w:rPr>
              <w:t>Web front end</w:t>
            </w:r>
          </w:p>
        </w:tc>
        <w:tc>
          <w:tcPr>
            <w:tcW w:w="3456" w:type="dxa"/>
            <w:shd w:val="clear" w:color="auto" w:fill="F2F7F7"/>
            <w:tcMar>
              <w:top w:w="100" w:type="dxa"/>
              <w:left w:w="120" w:type="dxa"/>
              <w:bottom w:w="100" w:type="dxa"/>
              <w:right w:w="120" w:type="dxa"/>
            </w:tcMar>
            <w:vAlign w:val="center"/>
          </w:tcPr>
          <w:p w14:paraId="1AAD84D9" w14:textId="77777777" w:rsidR="00B86B19" w:rsidRDefault="00814058">
            <w:r>
              <w:rPr>
                <w:sz w:val="17"/>
              </w:rPr>
              <w:t>React + TypeScript + Vite on Azure Static Web Apps</w:t>
            </w:r>
          </w:p>
        </w:tc>
        <w:tc>
          <w:tcPr>
            <w:tcW w:w="4464" w:type="dxa"/>
            <w:shd w:val="clear" w:color="auto" w:fill="F2F7F7"/>
            <w:tcMar>
              <w:top w:w="100" w:type="dxa"/>
              <w:left w:w="120" w:type="dxa"/>
              <w:bottom w:w="100" w:type="dxa"/>
              <w:right w:w="120" w:type="dxa"/>
            </w:tcMar>
            <w:vAlign w:val="center"/>
          </w:tcPr>
          <w:p w14:paraId="43887D22" w14:textId="77777777" w:rsidR="00B86B19" w:rsidRDefault="00814058">
            <w:r>
              <w:rPr>
                <w:sz w:val="17"/>
              </w:rPr>
              <w:t>Public website, booking interface and admin single-page application.</w:t>
            </w:r>
          </w:p>
        </w:tc>
      </w:tr>
      <w:tr w:rsidR="00B86B19" w14:paraId="1BAEC7C1" w14:textId="77777777">
        <w:trPr>
          <w:jc w:val="center"/>
        </w:trPr>
        <w:tc>
          <w:tcPr>
            <w:tcW w:w="1656" w:type="dxa"/>
            <w:tcMar>
              <w:top w:w="100" w:type="dxa"/>
              <w:left w:w="120" w:type="dxa"/>
              <w:bottom w:w="100" w:type="dxa"/>
              <w:right w:w="120" w:type="dxa"/>
            </w:tcMar>
            <w:vAlign w:val="center"/>
          </w:tcPr>
          <w:p w14:paraId="71BC43C5" w14:textId="77777777" w:rsidR="00B86B19" w:rsidRDefault="00814058">
            <w:r>
              <w:rPr>
                <w:sz w:val="17"/>
              </w:rPr>
              <w:t>Authentication</w:t>
            </w:r>
          </w:p>
        </w:tc>
        <w:tc>
          <w:tcPr>
            <w:tcW w:w="3456" w:type="dxa"/>
            <w:tcMar>
              <w:top w:w="100" w:type="dxa"/>
              <w:left w:w="120" w:type="dxa"/>
              <w:bottom w:w="100" w:type="dxa"/>
              <w:right w:w="120" w:type="dxa"/>
            </w:tcMar>
            <w:vAlign w:val="center"/>
          </w:tcPr>
          <w:p w14:paraId="0ABAB05A" w14:textId="77777777" w:rsidR="00B86B19" w:rsidRDefault="00814058">
            <w:r>
              <w:rPr>
                <w:sz w:val="17"/>
              </w:rPr>
              <w:t>Microsoft Entra ID through Azure Static Web Apps custom authentication</w:t>
            </w:r>
          </w:p>
        </w:tc>
        <w:tc>
          <w:tcPr>
            <w:tcW w:w="4464" w:type="dxa"/>
            <w:tcMar>
              <w:top w:w="100" w:type="dxa"/>
              <w:left w:w="120" w:type="dxa"/>
              <w:bottom w:w="100" w:type="dxa"/>
              <w:right w:w="120" w:type="dxa"/>
            </w:tcMar>
            <w:vAlign w:val="center"/>
          </w:tcPr>
          <w:p w14:paraId="74205AE4" w14:textId="77777777" w:rsidR="00B86B19" w:rsidRDefault="00814058">
            <w:r>
              <w:rPr>
                <w:sz w:val="17"/>
              </w:rPr>
              <w:t>Secure staff sign-in, tenant restriction and identity claims.</w:t>
            </w:r>
          </w:p>
        </w:tc>
      </w:tr>
      <w:tr w:rsidR="00B86B19" w14:paraId="481EFA6E" w14:textId="77777777">
        <w:trPr>
          <w:jc w:val="center"/>
        </w:trPr>
        <w:tc>
          <w:tcPr>
            <w:tcW w:w="1656" w:type="dxa"/>
            <w:shd w:val="clear" w:color="auto" w:fill="F2F7F7"/>
            <w:tcMar>
              <w:top w:w="100" w:type="dxa"/>
              <w:left w:w="120" w:type="dxa"/>
              <w:bottom w:w="100" w:type="dxa"/>
              <w:right w:w="120" w:type="dxa"/>
            </w:tcMar>
            <w:vAlign w:val="center"/>
          </w:tcPr>
          <w:p w14:paraId="6F2931DD" w14:textId="77777777" w:rsidR="00B86B19" w:rsidRDefault="00814058">
            <w:r>
              <w:rPr>
                <w:sz w:val="17"/>
              </w:rPr>
              <w:t>Authorization</w:t>
            </w:r>
          </w:p>
        </w:tc>
        <w:tc>
          <w:tcPr>
            <w:tcW w:w="3456" w:type="dxa"/>
            <w:shd w:val="clear" w:color="auto" w:fill="F2F7F7"/>
            <w:tcMar>
              <w:top w:w="100" w:type="dxa"/>
              <w:left w:w="120" w:type="dxa"/>
              <w:bottom w:w="100" w:type="dxa"/>
              <w:right w:w="120" w:type="dxa"/>
            </w:tcMar>
            <w:vAlign w:val="center"/>
          </w:tcPr>
          <w:p w14:paraId="5659ADAB" w14:textId="77777777" w:rsidR="00B86B19" w:rsidRDefault="00814058">
            <w:r>
              <w:rPr>
                <w:sz w:val="17"/>
              </w:rPr>
              <w:t>Application RBAC in API plus Static Web Apps route rules</w:t>
            </w:r>
          </w:p>
        </w:tc>
        <w:tc>
          <w:tcPr>
            <w:tcW w:w="4464" w:type="dxa"/>
            <w:shd w:val="clear" w:color="auto" w:fill="F2F7F7"/>
            <w:tcMar>
              <w:top w:w="100" w:type="dxa"/>
              <w:left w:w="120" w:type="dxa"/>
              <w:bottom w:w="100" w:type="dxa"/>
              <w:right w:w="120" w:type="dxa"/>
            </w:tcMar>
            <w:vAlign w:val="center"/>
          </w:tcPr>
          <w:p w14:paraId="2FB1D854" w14:textId="77777777" w:rsidR="00B86B19" w:rsidRDefault="00814058">
            <w:r>
              <w:rPr>
                <w:sz w:val="17"/>
              </w:rPr>
              <w:t>Server-side enforcement of Super Admin, Manager and Regular Admin permissions.</w:t>
            </w:r>
          </w:p>
        </w:tc>
      </w:tr>
      <w:tr w:rsidR="00B86B19" w14:paraId="7875283B" w14:textId="77777777">
        <w:trPr>
          <w:jc w:val="center"/>
        </w:trPr>
        <w:tc>
          <w:tcPr>
            <w:tcW w:w="1656" w:type="dxa"/>
            <w:tcMar>
              <w:top w:w="100" w:type="dxa"/>
              <w:left w:w="120" w:type="dxa"/>
              <w:bottom w:w="100" w:type="dxa"/>
              <w:right w:w="120" w:type="dxa"/>
            </w:tcMar>
            <w:vAlign w:val="center"/>
          </w:tcPr>
          <w:p w14:paraId="613B29DC" w14:textId="77777777" w:rsidR="00B86B19" w:rsidRDefault="00814058">
            <w:r>
              <w:rPr>
                <w:sz w:val="17"/>
              </w:rPr>
              <w:t>API</w:t>
            </w:r>
          </w:p>
        </w:tc>
        <w:tc>
          <w:tcPr>
            <w:tcW w:w="3456" w:type="dxa"/>
            <w:tcMar>
              <w:top w:w="100" w:type="dxa"/>
              <w:left w:w="120" w:type="dxa"/>
              <w:bottom w:w="100" w:type="dxa"/>
              <w:right w:w="120" w:type="dxa"/>
            </w:tcMar>
            <w:vAlign w:val="center"/>
          </w:tcPr>
          <w:p w14:paraId="2EC384B1" w14:textId="77777777" w:rsidR="00B86B19" w:rsidRDefault="00814058">
            <w:r>
              <w:rPr>
                <w:sz w:val="17"/>
              </w:rPr>
              <w:t>Azure Functions (TypeScript/Node.js) linked to Static Web Apps</w:t>
            </w:r>
          </w:p>
        </w:tc>
        <w:tc>
          <w:tcPr>
            <w:tcW w:w="4464" w:type="dxa"/>
            <w:tcMar>
              <w:top w:w="100" w:type="dxa"/>
              <w:left w:w="120" w:type="dxa"/>
              <w:bottom w:w="100" w:type="dxa"/>
              <w:right w:w="120" w:type="dxa"/>
            </w:tcMar>
            <w:vAlign w:val="center"/>
          </w:tcPr>
          <w:p w14:paraId="1576578A" w14:textId="77777777" w:rsidR="00B86B19" w:rsidRDefault="00814058">
            <w:r>
              <w:rPr>
                <w:sz w:val="17"/>
              </w:rPr>
              <w:t>Bookings, availability, users, packages, agents, notifications, audit, reports.</w:t>
            </w:r>
          </w:p>
        </w:tc>
      </w:tr>
      <w:tr w:rsidR="00B86B19" w14:paraId="0EC1B728" w14:textId="77777777">
        <w:trPr>
          <w:jc w:val="center"/>
        </w:trPr>
        <w:tc>
          <w:tcPr>
            <w:tcW w:w="1656" w:type="dxa"/>
            <w:shd w:val="clear" w:color="auto" w:fill="F2F7F7"/>
            <w:tcMar>
              <w:top w:w="100" w:type="dxa"/>
              <w:left w:w="120" w:type="dxa"/>
              <w:bottom w:w="100" w:type="dxa"/>
              <w:right w:w="120" w:type="dxa"/>
            </w:tcMar>
            <w:vAlign w:val="center"/>
          </w:tcPr>
          <w:p w14:paraId="336B2033" w14:textId="77777777" w:rsidR="00B86B19" w:rsidRDefault="00814058">
            <w:r>
              <w:rPr>
                <w:sz w:val="17"/>
              </w:rPr>
              <w:t>Database</w:t>
            </w:r>
          </w:p>
        </w:tc>
        <w:tc>
          <w:tcPr>
            <w:tcW w:w="3456" w:type="dxa"/>
            <w:shd w:val="clear" w:color="auto" w:fill="F2F7F7"/>
            <w:tcMar>
              <w:top w:w="100" w:type="dxa"/>
              <w:left w:w="120" w:type="dxa"/>
              <w:bottom w:w="100" w:type="dxa"/>
              <w:right w:w="120" w:type="dxa"/>
            </w:tcMar>
            <w:vAlign w:val="center"/>
          </w:tcPr>
          <w:p w14:paraId="2FBD0EFA" w14:textId="77777777" w:rsidR="00B86B19" w:rsidRDefault="00814058">
            <w:r>
              <w:rPr>
                <w:sz w:val="17"/>
              </w:rPr>
              <w:t>Azure SQL Database (preferred) or Azure Cosmos DB if approved</w:t>
            </w:r>
          </w:p>
        </w:tc>
        <w:tc>
          <w:tcPr>
            <w:tcW w:w="4464" w:type="dxa"/>
            <w:shd w:val="clear" w:color="auto" w:fill="F2F7F7"/>
            <w:tcMar>
              <w:top w:w="100" w:type="dxa"/>
              <w:left w:w="120" w:type="dxa"/>
              <w:bottom w:w="100" w:type="dxa"/>
              <w:right w:w="120" w:type="dxa"/>
            </w:tcMar>
            <w:vAlign w:val="center"/>
          </w:tcPr>
          <w:p w14:paraId="310B5F48" w14:textId="77777777" w:rsidR="00B86B19" w:rsidRDefault="00814058">
            <w:r>
              <w:rPr>
                <w:sz w:val="17"/>
              </w:rPr>
              <w:t>Transactional data, constraints, concurrency and reporting.</w:t>
            </w:r>
          </w:p>
        </w:tc>
      </w:tr>
      <w:tr w:rsidR="00B86B19" w14:paraId="4C00D98A" w14:textId="77777777">
        <w:trPr>
          <w:jc w:val="center"/>
        </w:trPr>
        <w:tc>
          <w:tcPr>
            <w:tcW w:w="1656" w:type="dxa"/>
            <w:tcMar>
              <w:top w:w="100" w:type="dxa"/>
              <w:left w:w="120" w:type="dxa"/>
              <w:bottom w:w="100" w:type="dxa"/>
              <w:right w:w="120" w:type="dxa"/>
            </w:tcMar>
            <w:vAlign w:val="center"/>
          </w:tcPr>
          <w:p w14:paraId="03CA40FF" w14:textId="77777777" w:rsidR="00B86B19" w:rsidRDefault="00814058">
            <w:r>
              <w:rPr>
                <w:sz w:val="17"/>
              </w:rPr>
              <w:t>Email</w:t>
            </w:r>
          </w:p>
        </w:tc>
        <w:tc>
          <w:tcPr>
            <w:tcW w:w="3456" w:type="dxa"/>
            <w:tcMar>
              <w:top w:w="100" w:type="dxa"/>
              <w:left w:w="120" w:type="dxa"/>
              <w:bottom w:w="100" w:type="dxa"/>
              <w:right w:w="120" w:type="dxa"/>
            </w:tcMar>
            <w:vAlign w:val="center"/>
          </w:tcPr>
          <w:p w14:paraId="715B1CEA" w14:textId="77777777" w:rsidR="00B86B19" w:rsidRDefault="00814058">
            <w:r>
              <w:rPr>
                <w:sz w:val="17"/>
              </w:rPr>
              <w:t>Azure Communication Services Email or approved transactional provider</w:t>
            </w:r>
          </w:p>
        </w:tc>
        <w:tc>
          <w:tcPr>
            <w:tcW w:w="4464" w:type="dxa"/>
            <w:tcMar>
              <w:top w:w="100" w:type="dxa"/>
              <w:left w:w="120" w:type="dxa"/>
              <w:bottom w:w="100" w:type="dxa"/>
              <w:right w:w="120" w:type="dxa"/>
            </w:tcMar>
            <w:vAlign w:val="center"/>
          </w:tcPr>
          <w:p w14:paraId="15EF7F08" w14:textId="77777777" w:rsidR="00B86B19" w:rsidRDefault="00814058">
            <w:r>
              <w:rPr>
                <w:sz w:val="17"/>
              </w:rPr>
              <w:t>Acknowledgements, decisions, changes, reminders, and reply handling.</w:t>
            </w:r>
          </w:p>
        </w:tc>
      </w:tr>
      <w:tr w:rsidR="00B86B19" w14:paraId="32AC2962" w14:textId="77777777">
        <w:trPr>
          <w:jc w:val="center"/>
        </w:trPr>
        <w:tc>
          <w:tcPr>
            <w:tcW w:w="1656" w:type="dxa"/>
            <w:shd w:val="clear" w:color="auto" w:fill="F2F7F7"/>
            <w:tcMar>
              <w:top w:w="100" w:type="dxa"/>
              <w:left w:w="120" w:type="dxa"/>
              <w:bottom w:w="100" w:type="dxa"/>
              <w:right w:w="120" w:type="dxa"/>
            </w:tcMar>
            <w:vAlign w:val="center"/>
          </w:tcPr>
          <w:p w14:paraId="3BD7929F" w14:textId="77777777" w:rsidR="00B86B19" w:rsidRDefault="00814058">
            <w:r>
              <w:rPr>
                <w:sz w:val="17"/>
              </w:rPr>
              <w:t>Secrets</w:t>
            </w:r>
          </w:p>
        </w:tc>
        <w:tc>
          <w:tcPr>
            <w:tcW w:w="3456" w:type="dxa"/>
            <w:shd w:val="clear" w:color="auto" w:fill="F2F7F7"/>
            <w:tcMar>
              <w:top w:w="100" w:type="dxa"/>
              <w:left w:w="120" w:type="dxa"/>
              <w:bottom w:w="100" w:type="dxa"/>
              <w:right w:w="120" w:type="dxa"/>
            </w:tcMar>
            <w:vAlign w:val="center"/>
          </w:tcPr>
          <w:p w14:paraId="06391EEF" w14:textId="77777777" w:rsidR="00B86B19" w:rsidRDefault="00814058">
            <w:r>
              <w:rPr>
                <w:sz w:val="17"/>
              </w:rPr>
              <w:t>Azure Key Vault + managed identities</w:t>
            </w:r>
          </w:p>
        </w:tc>
        <w:tc>
          <w:tcPr>
            <w:tcW w:w="4464" w:type="dxa"/>
            <w:shd w:val="clear" w:color="auto" w:fill="F2F7F7"/>
            <w:tcMar>
              <w:top w:w="100" w:type="dxa"/>
              <w:left w:w="120" w:type="dxa"/>
              <w:bottom w:w="100" w:type="dxa"/>
              <w:right w:w="120" w:type="dxa"/>
            </w:tcMar>
            <w:vAlign w:val="center"/>
          </w:tcPr>
          <w:p w14:paraId="15729575" w14:textId="77777777" w:rsidR="00B86B19" w:rsidRDefault="00814058">
            <w:r>
              <w:rPr>
                <w:sz w:val="17"/>
              </w:rPr>
              <w:t>Secrets, connection strings, certificates and rotation.</w:t>
            </w:r>
          </w:p>
        </w:tc>
      </w:tr>
      <w:tr w:rsidR="00B86B19" w14:paraId="75E097A1" w14:textId="77777777">
        <w:trPr>
          <w:jc w:val="center"/>
        </w:trPr>
        <w:tc>
          <w:tcPr>
            <w:tcW w:w="1656" w:type="dxa"/>
            <w:tcMar>
              <w:top w:w="100" w:type="dxa"/>
              <w:left w:w="120" w:type="dxa"/>
              <w:bottom w:w="100" w:type="dxa"/>
              <w:right w:w="120" w:type="dxa"/>
            </w:tcMar>
            <w:vAlign w:val="center"/>
          </w:tcPr>
          <w:p w14:paraId="22AB3F23" w14:textId="77777777" w:rsidR="00B86B19" w:rsidRDefault="00814058">
            <w:r>
              <w:rPr>
                <w:sz w:val="17"/>
              </w:rPr>
              <w:t>Observability</w:t>
            </w:r>
          </w:p>
        </w:tc>
        <w:tc>
          <w:tcPr>
            <w:tcW w:w="3456" w:type="dxa"/>
            <w:tcMar>
              <w:top w:w="100" w:type="dxa"/>
              <w:left w:w="120" w:type="dxa"/>
              <w:bottom w:w="100" w:type="dxa"/>
              <w:right w:w="120" w:type="dxa"/>
            </w:tcMar>
            <w:vAlign w:val="center"/>
          </w:tcPr>
          <w:p w14:paraId="07043891" w14:textId="77777777" w:rsidR="00B86B19" w:rsidRDefault="00814058">
            <w:r>
              <w:rPr>
                <w:sz w:val="17"/>
              </w:rPr>
              <w:t>Application Insights + Azure Monitor</w:t>
            </w:r>
          </w:p>
        </w:tc>
        <w:tc>
          <w:tcPr>
            <w:tcW w:w="4464" w:type="dxa"/>
            <w:tcMar>
              <w:top w:w="100" w:type="dxa"/>
              <w:left w:w="120" w:type="dxa"/>
              <w:bottom w:w="100" w:type="dxa"/>
              <w:right w:w="120" w:type="dxa"/>
            </w:tcMar>
            <w:vAlign w:val="center"/>
          </w:tcPr>
          <w:p w14:paraId="5003842B" w14:textId="77777777" w:rsidR="00B86B19" w:rsidRDefault="00814058">
            <w:r>
              <w:rPr>
                <w:sz w:val="17"/>
              </w:rPr>
              <w:t>Telemetry, errors, performance, alerts and operational tracing.</w:t>
            </w:r>
          </w:p>
        </w:tc>
      </w:tr>
      <w:tr w:rsidR="00B86B19" w14:paraId="119353E1" w14:textId="77777777">
        <w:trPr>
          <w:jc w:val="center"/>
        </w:trPr>
        <w:tc>
          <w:tcPr>
            <w:tcW w:w="1656" w:type="dxa"/>
            <w:shd w:val="clear" w:color="auto" w:fill="F2F7F7"/>
            <w:tcMar>
              <w:top w:w="100" w:type="dxa"/>
              <w:left w:w="120" w:type="dxa"/>
              <w:bottom w:w="100" w:type="dxa"/>
              <w:right w:w="120" w:type="dxa"/>
            </w:tcMar>
            <w:vAlign w:val="center"/>
          </w:tcPr>
          <w:p w14:paraId="4024C012" w14:textId="77777777" w:rsidR="00B86B19" w:rsidRDefault="00814058">
            <w:r>
              <w:rPr>
                <w:sz w:val="17"/>
              </w:rPr>
              <w:t>Assets</w:t>
            </w:r>
          </w:p>
        </w:tc>
        <w:tc>
          <w:tcPr>
            <w:tcW w:w="3456" w:type="dxa"/>
            <w:shd w:val="clear" w:color="auto" w:fill="F2F7F7"/>
            <w:tcMar>
              <w:top w:w="100" w:type="dxa"/>
              <w:left w:w="120" w:type="dxa"/>
              <w:bottom w:w="100" w:type="dxa"/>
              <w:right w:w="120" w:type="dxa"/>
            </w:tcMar>
            <w:vAlign w:val="center"/>
          </w:tcPr>
          <w:p w14:paraId="5695E13F" w14:textId="77777777" w:rsidR="00B86B19" w:rsidRDefault="00814058">
            <w:r>
              <w:rPr>
                <w:sz w:val="17"/>
              </w:rPr>
              <w:t>Azure Blob Storage or optimized repository assets</w:t>
            </w:r>
          </w:p>
        </w:tc>
        <w:tc>
          <w:tcPr>
            <w:tcW w:w="4464" w:type="dxa"/>
            <w:shd w:val="clear" w:color="auto" w:fill="F2F7F7"/>
            <w:tcMar>
              <w:top w:w="100" w:type="dxa"/>
              <w:left w:w="120" w:type="dxa"/>
              <w:bottom w:w="100" w:type="dxa"/>
              <w:right w:w="120" w:type="dxa"/>
            </w:tcMar>
            <w:vAlign w:val="center"/>
          </w:tcPr>
          <w:p w14:paraId="711DB85E" w14:textId="77777777" w:rsidR="00B86B19" w:rsidRDefault="00814058">
            <w:r>
              <w:rPr>
                <w:sz w:val="17"/>
              </w:rPr>
              <w:t>Package media and controlled content assets.</w:t>
            </w:r>
          </w:p>
        </w:tc>
      </w:tr>
    </w:tbl>
    <w:p w14:paraId="44EAFD9C" w14:textId="77777777" w:rsidR="00B86B19" w:rsidRDefault="00B86B19"/>
    <w:tbl>
      <w:tblPr>
        <w:tblW w:w="0" w:type="auto"/>
        <w:jc w:val="center"/>
        <w:tblLook w:val="04A0" w:firstRow="1" w:lastRow="0" w:firstColumn="1" w:lastColumn="0" w:noHBand="0" w:noVBand="1"/>
      </w:tblPr>
      <w:tblGrid>
        <w:gridCol w:w="10080"/>
      </w:tblGrid>
      <w:tr w:rsidR="00B86B19" w14:paraId="22C80437" w14:textId="77777777">
        <w:trPr>
          <w:jc w:val="center"/>
        </w:trPr>
        <w:tc>
          <w:tcPr>
            <w:tcW w:w="10080" w:type="dxa"/>
            <w:shd w:val="clear" w:color="auto" w:fill="DFF3F2"/>
            <w:tcMar>
              <w:top w:w="160" w:type="dxa"/>
              <w:left w:w="180" w:type="dxa"/>
              <w:bottom w:w="160" w:type="dxa"/>
              <w:right w:w="180" w:type="dxa"/>
            </w:tcMar>
          </w:tcPr>
          <w:p w14:paraId="6C3D72BE" w14:textId="77777777" w:rsidR="00B86B19" w:rsidRDefault="00814058">
            <w:r>
              <w:rPr>
                <w:b/>
                <w:color w:val="0B6B68"/>
              </w:rPr>
              <w:t>Architecture rule</w:t>
            </w:r>
            <w:r>
              <w:rPr>
                <w:b/>
                <w:color w:val="0B6B68"/>
              </w:rPr>
              <w:br/>
            </w:r>
            <w:r>
              <w:rPr>
                <w:sz w:val="19"/>
              </w:rPr>
              <w:t>A static front end alone is not sufficient. All sensitive operations, booking checks, role enforcement, email dispatch, and data writes must run through authenticated server-side APIs.</w:t>
            </w:r>
          </w:p>
        </w:tc>
      </w:tr>
    </w:tbl>
    <w:p w14:paraId="4B94D5A5" w14:textId="77777777" w:rsidR="00B86B19" w:rsidRDefault="00B86B19"/>
    <w:p w14:paraId="6BD7059A" w14:textId="77777777" w:rsidR="00B86B19" w:rsidRDefault="00814058">
      <w:pPr>
        <w:pStyle w:val="Heading2"/>
      </w:pPr>
      <w:r>
        <w:t>4.2 Logical application areas</w:t>
      </w:r>
    </w:p>
    <w:p w14:paraId="1D95D7D7" w14:textId="77777777" w:rsidR="00B86B19" w:rsidRDefault="00814058">
      <w:pPr>
        <w:pStyle w:val="ListBullet"/>
      </w:pPr>
      <w:r>
        <w:t>Public site: Home, Services, Packages, Compare, About, Areas Served, Reviews, FAQs, Contact, Booking.</w:t>
      </w:r>
    </w:p>
    <w:p w14:paraId="777F51EF" w14:textId="77777777" w:rsidR="00B86B19" w:rsidRDefault="00814058">
      <w:pPr>
        <w:pStyle w:val="ListBullet"/>
      </w:pPr>
      <w:r>
        <w:t>Booking app: package selection, add-ons, property details, preferred date/time, contact details, review, consent, confirmation.</w:t>
      </w:r>
    </w:p>
    <w:p w14:paraId="1B3820AB" w14:textId="77777777" w:rsidR="00B86B19" w:rsidRDefault="00814058">
      <w:pPr>
        <w:pStyle w:val="ListBullet"/>
      </w:pPr>
      <w:r>
        <w:t>Admin portal: dashboard, booking board, calendar, availability, customers, agents, packages, content, users, reports, audit, settings.</w:t>
      </w:r>
    </w:p>
    <w:p w14:paraId="126506EA" w14:textId="77777777" w:rsidR="00B86B19" w:rsidRDefault="00814058">
      <w:pPr>
        <w:pStyle w:val="ListBullet"/>
      </w:pPr>
      <w:r>
        <w:t>API and jobs: validation, conflict detection, notifications, reminders, status transitions, reports, and inbound email correlation.</w:t>
      </w:r>
    </w:p>
    <w:p w14:paraId="6E23C083" w14:textId="77777777" w:rsidR="00B86B19" w:rsidRDefault="00814058">
      <w:pPr>
        <w:pStyle w:val="Heading1"/>
      </w:pPr>
      <w:r>
        <w:t>5. Functional Requirements</w:t>
      </w:r>
    </w:p>
    <w:p w14:paraId="40786F21" w14:textId="77777777" w:rsidR="00B86B19" w:rsidRDefault="00814058">
      <w:pPr>
        <w:pStyle w:val="Heading2"/>
      </w:pPr>
      <w:r>
        <w:t>5.1 Public commercial website</w:t>
      </w:r>
    </w:p>
    <w:tbl>
      <w:tblPr>
        <w:tblStyle w:val="TableGrid"/>
        <w:tblW w:w="0" w:type="auto"/>
        <w:jc w:val="center"/>
        <w:tblLook w:val="04A0" w:firstRow="1" w:lastRow="0" w:firstColumn="1" w:lastColumn="0" w:noHBand="0" w:noVBand="1"/>
      </w:tblPr>
      <w:tblGrid>
        <w:gridCol w:w="1512"/>
        <w:gridCol w:w="8424"/>
      </w:tblGrid>
      <w:tr w:rsidR="00B86B19" w14:paraId="5D9E4D0F" w14:textId="77777777">
        <w:trPr>
          <w:tblHeader/>
          <w:jc w:val="center"/>
        </w:trPr>
        <w:tc>
          <w:tcPr>
            <w:tcW w:w="1512" w:type="dxa"/>
            <w:shd w:val="clear" w:color="auto" w:fill="0B6B68"/>
            <w:tcMar>
              <w:top w:w="100" w:type="dxa"/>
              <w:left w:w="120" w:type="dxa"/>
              <w:bottom w:w="100" w:type="dxa"/>
              <w:right w:w="120" w:type="dxa"/>
            </w:tcMar>
            <w:vAlign w:val="center"/>
          </w:tcPr>
          <w:p w14:paraId="0A970367" w14:textId="77777777" w:rsidR="00B86B19" w:rsidRDefault="00814058">
            <w:r>
              <w:rPr>
                <w:b/>
                <w:color w:val="FFFFFF"/>
                <w:sz w:val="18"/>
              </w:rPr>
              <w:t>ID</w:t>
            </w:r>
          </w:p>
        </w:tc>
        <w:tc>
          <w:tcPr>
            <w:tcW w:w="8424" w:type="dxa"/>
            <w:shd w:val="clear" w:color="auto" w:fill="0B6B68"/>
            <w:tcMar>
              <w:top w:w="100" w:type="dxa"/>
              <w:left w:w="120" w:type="dxa"/>
              <w:bottom w:w="100" w:type="dxa"/>
              <w:right w:w="120" w:type="dxa"/>
            </w:tcMar>
            <w:vAlign w:val="center"/>
          </w:tcPr>
          <w:p w14:paraId="7627B49D" w14:textId="77777777" w:rsidR="00B86B19" w:rsidRDefault="00814058">
            <w:r>
              <w:rPr>
                <w:b/>
                <w:color w:val="FFFFFF"/>
                <w:sz w:val="18"/>
              </w:rPr>
              <w:t>Requirement</w:t>
            </w:r>
          </w:p>
        </w:tc>
      </w:tr>
      <w:tr w:rsidR="00B86B19" w14:paraId="4B91FE3B" w14:textId="77777777">
        <w:trPr>
          <w:jc w:val="center"/>
        </w:trPr>
        <w:tc>
          <w:tcPr>
            <w:tcW w:w="1512" w:type="dxa"/>
            <w:tcMar>
              <w:top w:w="100" w:type="dxa"/>
              <w:left w:w="120" w:type="dxa"/>
              <w:bottom w:w="100" w:type="dxa"/>
              <w:right w:w="120" w:type="dxa"/>
            </w:tcMar>
            <w:vAlign w:val="center"/>
          </w:tcPr>
          <w:p w14:paraId="6B196BEB" w14:textId="77777777" w:rsidR="00B86B19" w:rsidRDefault="00814058">
            <w:r>
              <w:rPr>
                <w:sz w:val="17"/>
              </w:rPr>
              <w:t>FR-PUB-001</w:t>
            </w:r>
          </w:p>
        </w:tc>
        <w:tc>
          <w:tcPr>
            <w:tcW w:w="8424" w:type="dxa"/>
            <w:tcMar>
              <w:top w:w="100" w:type="dxa"/>
              <w:left w:w="120" w:type="dxa"/>
              <w:bottom w:w="100" w:type="dxa"/>
              <w:right w:w="120" w:type="dxa"/>
            </w:tcMar>
            <w:vAlign w:val="center"/>
          </w:tcPr>
          <w:p w14:paraId="7F08547A" w14:textId="77777777" w:rsidR="00B86B19" w:rsidRDefault="00814058">
            <w:r>
              <w:rPr>
                <w:sz w:val="17"/>
              </w:rPr>
              <w:t>The home page shall clearly present AXA Cleaning’s value proposition, primary services, service area, trust indicators and booking call-to-action.</w:t>
            </w:r>
          </w:p>
        </w:tc>
      </w:tr>
      <w:tr w:rsidR="00B86B19" w14:paraId="3B08A57C" w14:textId="77777777">
        <w:trPr>
          <w:jc w:val="center"/>
        </w:trPr>
        <w:tc>
          <w:tcPr>
            <w:tcW w:w="1512" w:type="dxa"/>
            <w:shd w:val="clear" w:color="auto" w:fill="F2F7F7"/>
            <w:tcMar>
              <w:top w:w="100" w:type="dxa"/>
              <w:left w:w="120" w:type="dxa"/>
              <w:bottom w:w="100" w:type="dxa"/>
              <w:right w:w="120" w:type="dxa"/>
            </w:tcMar>
            <w:vAlign w:val="center"/>
          </w:tcPr>
          <w:p w14:paraId="321F9D3C" w14:textId="77777777" w:rsidR="00B86B19" w:rsidRDefault="00814058">
            <w:r>
              <w:rPr>
                <w:sz w:val="17"/>
              </w:rPr>
              <w:t>FR-PUB-002</w:t>
            </w:r>
          </w:p>
        </w:tc>
        <w:tc>
          <w:tcPr>
            <w:tcW w:w="8424" w:type="dxa"/>
            <w:shd w:val="clear" w:color="auto" w:fill="F2F7F7"/>
            <w:tcMar>
              <w:top w:w="100" w:type="dxa"/>
              <w:left w:w="120" w:type="dxa"/>
              <w:bottom w:w="100" w:type="dxa"/>
              <w:right w:w="120" w:type="dxa"/>
            </w:tcMar>
            <w:vAlign w:val="center"/>
          </w:tcPr>
          <w:p w14:paraId="45499A04" w14:textId="77777777" w:rsidR="00B86B19" w:rsidRDefault="00814058">
            <w:r>
              <w:rPr>
                <w:sz w:val="17"/>
              </w:rPr>
              <w:t>The site shall provide editable pages/sections for Home, About, Services, Packages, Reviews, FAQ, Contact, Privacy and Terms.</w:t>
            </w:r>
          </w:p>
        </w:tc>
      </w:tr>
      <w:tr w:rsidR="00B86B19" w14:paraId="22633389" w14:textId="77777777">
        <w:trPr>
          <w:jc w:val="center"/>
        </w:trPr>
        <w:tc>
          <w:tcPr>
            <w:tcW w:w="1512" w:type="dxa"/>
            <w:tcMar>
              <w:top w:w="100" w:type="dxa"/>
              <w:left w:w="120" w:type="dxa"/>
              <w:bottom w:w="100" w:type="dxa"/>
              <w:right w:w="120" w:type="dxa"/>
            </w:tcMar>
            <w:vAlign w:val="center"/>
          </w:tcPr>
          <w:p w14:paraId="7F462BD7" w14:textId="77777777" w:rsidR="00B86B19" w:rsidRDefault="00814058">
            <w:r>
              <w:rPr>
                <w:sz w:val="17"/>
              </w:rPr>
              <w:t>FR-PUB-003</w:t>
            </w:r>
          </w:p>
        </w:tc>
        <w:tc>
          <w:tcPr>
            <w:tcW w:w="8424" w:type="dxa"/>
            <w:tcMar>
              <w:top w:w="100" w:type="dxa"/>
              <w:left w:w="120" w:type="dxa"/>
              <w:bottom w:w="100" w:type="dxa"/>
              <w:right w:w="120" w:type="dxa"/>
            </w:tcMar>
            <w:vAlign w:val="center"/>
          </w:tcPr>
          <w:p w14:paraId="63C8E27A" w14:textId="77777777" w:rsidR="00B86B19" w:rsidRDefault="00814058">
            <w:r>
              <w:rPr>
                <w:sz w:val="17"/>
              </w:rPr>
              <w:t>The package catalogue shall support name, short/long description, base price or “from” price, duration, size limits, inclusions, exclusions, recommended frequency, badges, media, availability and display order.</w:t>
            </w:r>
          </w:p>
        </w:tc>
      </w:tr>
      <w:tr w:rsidR="00B86B19" w14:paraId="076A1A55" w14:textId="77777777">
        <w:trPr>
          <w:jc w:val="center"/>
        </w:trPr>
        <w:tc>
          <w:tcPr>
            <w:tcW w:w="1512" w:type="dxa"/>
            <w:shd w:val="clear" w:color="auto" w:fill="F2F7F7"/>
            <w:tcMar>
              <w:top w:w="100" w:type="dxa"/>
              <w:left w:w="120" w:type="dxa"/>
              <w:bottom w:w="100" w:type="dxa"/>
              <w:right w:w="120" w:type="dxa"/>
            </w:tcMar>
            <w:vAlign w:val="center"/>
          </w:tcPr>
          <w:p w14:paraId="7D2ABF6F" w14:textId="77777777" w:rsidR="00B86B19" w:rsidRDefault="00814058">
            <w:r>
              <w:rPr>
                <w:sz w:val="17"/>
              </w:rPr>
              <w:t>FR-PUB-004</w:t>
            </w:r>
          </w:p>
        </w:tc>
        <w:tc>
          <w:tcPr>
            <w:tcW w:w="8424" w:type="dxa"/>
            <w:shd w:val="clear" w:color="auto" w:fill="F2F7F7"/>
            <w:tcMar>
              <w:top w:w="100" w:type="dxa"/>
              <w:left w:w="120" w:type="dxa"/>
              <w:bottom w:w="100" w:type="dxa"/>
              <w:right w:w="120" w:type="dxa"/>
            </w:tcMar>
            <w:vAlign w:val="center"/>
          </w:tcPr>
          <w:p w14:paraId="741600A8" w14:textId="77777777" w:rsidR="00B86B19" w:rsidRDefault="00814058">
            <w:r>
              <w:rPr>
                <w:sz w:val="17"/>
              </w:rPr>
              <w:t>Customers shall compare two to four packages side by side, with differences visually highlighted and a clear selection action.</w:t>
            </w:r>
          </w:p>
        </w:tc>
      </w:tr>
      <w:tr w:rsidR="00B86B19" w14:paraId="438E14BE" w14:textId="77777777">
        <w:trPr>
          <w:jc w:val="center"/>
        </w:trPr>
        <w:tc>
          <w:tcPr>
            <w:tcW w:w="1512" w:type="dxa"/>
            <w:tcMar>
              <w:top w:w="100" w:type="dxa"/>
              <w:left w:w="120" w:type="dxa"/>
              <w:bottom w:w="100" w:type="dxa"/>
              <w:right w:w="120" w:type="dxa"/>
            </w:tcMar>
            <w:vAlign w:val="center"/>
          </w:tcPr>
          <w:p w14:paraId="3BF990D5" w14:textId="77777777" w:rsidR="00B86B19" w:rsidRDefault="00814058">
            <w:r>
              <w:rPr>
                <w:sz w:val="17"/>
              </w:rPr>
              <w:t>FR-PUB-005</w:t>
            </w:r>
          </w:p>
        </w:tc>
        <w:tc>
          <w:tcPr>
            <w:tcW w:w="8424" w:type="dxa"/>
            <w:tcMar>
              <w:top w:w="100" w:type="dxa"/>
              <w:left w:w="120" w:type="dxa"/>
              <w:bottom w:w="100" w:type="dxa"/>
              <w:right w:w="120" w:type="dxa"/>
            </w:tcMar>
            <w:vAlign w:val="center"/>
          </w:tcPr>
          <w:p w14:paraId="2266B531" w14:textId="77777777" w:rsidR="00B86B19" w:rsidRDefault="00814058">
            <w:r>
              <w:rPr>
                <w:sz w:val="17"/>
              </w:rPr>
              <w:t>The interface shall support add-on services with price and duration adjustments.</w:t>
            </w:r>
          </w:p>
        </w:tc>
      </w:tr>
      <w:tr w:rsidR="00B86B19" w14:paraId="6318FAC6" w14:textId="77777777">
        <w:trPr>
          <w:jc w:val="center"/>
        </w:trPr>
        <w:tc>
          <w:tcPr>
            <w:tcW w:w="1512" w:type="dxa"/>
            <w:shd w:val="clear" w:color="auto" w:fill="F2F7F7"/>
            <w:tcMar>
              <w:top w:w="100" w:type="dxa"/>
              <w:left w:w="120" w:type="dxa"/>
              <w:bottom w:w="100" w:type="dxa"/>
              <w:right w:w="120" w:type="dxa"/>
            </w:tcMar>
            <w:vAlign w:val="center"/>
          </w:tcPr>
          <w:p w14:paraId="3BA595AE" w14:textId="77777777" w:rsidR="00B86B19" w:rsidRDefault="00814058">
            <w:r>
              <w:rPr>
                <w:sz w:val="17"/>
              </w:rPr>
              <w:t>FR-PUB-006</w:t>
            </w:r>
          </w:p>
        </w:tc>
        <w:tc>
          <w:tcPr>
            <w:tcW w:w="8424" w:type="dxa"/>
            <w:shd w:val="clear" w:color="auto" w:fill="F2F7F7"/>
            <w:tcMar>
              <w:top w:w="100" w:type="dxa"/>
              <w:left w:w="120" w:type="dxa"/>
              <w:bottom w:w="100" w:type="dxa"/>
              <w:right w:w="120" w:type="dxa"/>
            </w:tcMar>
            <w:vAlign w:val="center"/>
          </w:tcPr>
          <w:p w14:paraId="7856FE74" w14:textId="77777777" w:rsidR="00B86B19" w:rsidRDefault="00814058">
            <w:r>
              <w:rPr>
                <w:sz w:val="17"/>
              </w:rPr>
              <w:t>The public site shall include an Admin Portal link that routes to secure authentication without exposing credentials or administrative content.</w:t>
            </w:r>
          </w:p>
        </w:tc>
      </w:tr>
      <w:tr w:rsidR="00B86B19" w14:paraId="7348FCB2" w14:textId="77777777">
        <w:trPr>
          <w:jc w:val="center"/>
        </w:trPr>
        <w:tc>
          <w:tcPr>
            <w:tcW w:w="1512" w:type="dxa"/>
            <w:tcMar>
              <w:top w:w="100" w:type="dxa"/>
              <w:left w:w="120" w:type="dxa"/>
              <w:bottom w:w="100" w:type="dxa"/>
              <w:right w:w="120" w:type="dxa"/>
            </w:tcMar>
            <w:vAlign w:val="center"/>
          </w:tcPr>
          <w:p w14:paraId="64C7DEA0" w14:textId="77777777" w:rsidR="00B86B19" w:rsidRDefault="00814058">
            <w:r>
              <w:rPr>
                <w:sz w:val="17"/>
              </w:rPr>
              <w:t>FR-PUB-007</w:t>
            </w:r>
          </w:p>
        </w:tc>
        <w:tc>
          <w:tcPr>
            <w:tcW w:w="8424" w:type="dxa"/>
            <w:tcMar>
              <w:top w:w="100" w:type="dxa"/>
              <w:left w:w="120" w:type="dxa"/>
              <w:bottom w:w="100" w:type="dxa"/>
              <w:right w:w="120" w:type="dxa"/>
            </w:tcMar>
            <w:vAlign w:val="center"/>
          </w:tcPr>
          <w:p w14:paraId="30810F87" w14:textId="77777777" w:rsidR="00B86B19" w:rsidRDefault="00814058">
            <w:r>
              <w:rPr>
                <w:sz w:val="17"/>
              </w:rPr>
              <w:t>The site shall provide search-engine metadata, structured data where appropriate, social sharing metadata, sitemap and robots configuration.</w:t>
            </w:r>
          </w:p>
        </w:tc>
      </w:tr>
      <w:tr w:rsidR="00B86B19" w14:paraId="6274D2B5" w14:textId="77777777">
        <w:trPr>
          <w:jc w:val="center"/>
        </w:trPr>
        <w:tc>
          <w:tcPr>
            <w:tcW w:w="1512" w:type="dxa"/>
            <w:shd w:val="clear" w:color="auto" w:fill="F2F7F7"/>
            <w:tcMar>
              <w:top w:w="100" w:type="dxa"/>
              <w:left w:w="120" w:type="dxa"/>
              <w:bottom w:w="100" w:type="dxa"/>
              <w:right w:w="120" w:type="dxa"/>
            </w:tcMar>
            <w:vAlign w:val="center"/>
          </w:tcPr>
          <w:p w14:paraId="2FE0C6EE" w14:textId="77777777" w:rsidR="00B86B19" w:rsidRDefault="00814058">
            <w:r>
              <w:rPr>
                <w:sz w:val="17"/>
              </w:rPr>
              <w:t>FR-PUB-008</w:t>
            </w:r>
          </w:p>
        </w:tc>
        <w:tc>
          <w:tcPr>
            <w:tcW w:w="8424" w:type="dxa"/>
            <w:shd w:val="clear" w:color="auto" w:fill="F2F7F7"/>
            <w:tcMar>
              <w:top w:w="100" w:type="dxa"/>
              <w:left w:w="120" w:type="dxa"/>
              <w:bottom w:w="100" w:type="dxa"/>
              <w:right w:w="120" w:type="dxa"/>
            </w:tcMar>
            <w:vAlign w:val="center"/>
          </w:tcPr>
          <w:p w14:paraId="37C4E2B6" w14:textId="77777777" w:rsidR="00B86B19" w:rsidRDefault="00814058">
            <w:r>
              <w:rPr>
                <w:sz w:val="17"/>
              </w:rPr>
              <w:t>The site shall include contact forms protected by validation, anti-spam controls and rate limiting.</w:t>
            </w:r>
          </w:p>
        </w:tc>
      </w:tr>
    </w:tbl>
    <w:p w14:paraId="3DEEC669" w14:textId="77777777" w:rsidR="00B86B19" w:rsidRDefault="00B86B19"/>
    <w:p w14:paraId="7A8AE964" w14:textId="77777777" w:rsidR="00B86B19" w:rsidRDefault="00814058">
      <w:pPr>
        <w:pStyle w:val="Heading2"/>
      </w:pPr>
      <w:r>
        <w:t>5.2 Customer booking</w:t>
      </w:r>
    </w:p>
    <w:tbl>
      <w:tblPr>
        <w:tblStyle w:val="TableGrid"/>
        <w:tblW w:w="0" w:type="auto"/>
        <w:jc w:val="center"/>
        <w:tblLook w:val="04A0" w:firstRow="1" w:lastRow="0" w:firstColumn="1" w:lastColumn="0" w:noHBand="0" w:noVBand="1"/>
      </w:tblPr>
      <w:tblGrid>
        <w:gridCol w:w="1512"/>
        <w:gridCol w:w="8424"/>
      </w:tblGrid>
      <w:tr w:rsidR="00B86B19" w14:paraId="4B4C3E03" w14:textId="77777777">
        <w:trPr>
          <w:tblHeader/>
          <w:jc w:val="center"/>
        </w:trPr>
        <w:tc>
          <w:tcPr>
            <w:tcW w:w="1512" w:type="dxa"/>
            <w:shd w:val="clear" w:color="auto" w:fill="0B6B68"/>
            <w:tcMar>
              <w:top w:w="100" w:type="dxa"/>
              <w:left w:w="120" w:type="dxa"/>
              <w:bottom w:w="100" w:type="dxa"/>
              <w:right w:w="120" w:type="dxa"/>
            </w:tcMar>
            <w:vAlign w:val="center"/>
          </w:tcPr>
          <w:p w14:paraId="5F31422F" w14:textId="77777777" w:rsidR="00B86B19" w:rsidRDefault="00814058">
            <w:r>
              <w:rPr>
                <w:b/>
                <w:color w:val="FFFFFF"/>
                <w:sz w:val="18"/>
              </w:rPr>
              <w:t>ID</w:t>
            </w:r>
          </w:p>
        </w:tc>
        <w:tc>
          <w:tcPr>
            <w:tcW w:w="8424" w:type="dxa"/>
            <w:shd w:val="clear" w:color="auto" w:fill="0B6B68"/>
            <w:tcMar>
              <w:top w:w="100" w:type="dxa"/>
              <w:left w:w="120" w:type="dxa"/>
              <w:bottom w:w="100" w:type="dxa"/>
              <w:right w:w="120" w:type="dxa"/>
            </w:tcMar>
            <w:vAlign w:val="center"/>
          </w:tcPr>
          <w:p w14:paraId="6C09C453" w14:textId="77777777" w:rsidR="00B86B19" w:rsidRDefault="00814058">
            <w:r>
              <w:rPr>
                <w:b/>
                <w:color w:val="FFFFFF"/>
                <w:sz w:val="18"/>
              </w:rPr>
              <w:t>Requirement</w:t>
            </w:r>
          </w:p>
        </w:tc>
      </w:tr>
      <w:tr w:rsidR="00B86B19" w14:paraId="2FF5F1D9" w14:textId="77777777">
        <w:trPr>
          <w:jc w:val="center"/>
        </w:trPr>
        <w:tc>
          <w:tcPr>
            <w:tcW w:w="1512" w:type="dxa"/>
            <w:tcMar>
              <w:top w:w="100" w:type="dxa"/>
              <w:left w:w="120" w:type="dxa"/>
              <w:bottom w:w="100" w:type="dxa"/>
              <w:right w:w="120" w:type="dxa"/>
            </w:tcMar>
            <w:vAlign w:val="center"/>
          </w:tcPr>
          <w:p w14:paraId="633A29CE" w14:textId="77777777" w:rsidR="00B86B19" w:rsidRDefault="00814058">
            <w:r>
              <w:rPr>
                <w:sz w:val="17"/>
              </w:rPr>
              <w:t>FR-BKG-001</w:t>
            </w:r>
          </w:p>
        </w:tc>
        <w:tc>
          <w:tcPr>
            <w:tcW w:w="8424" w:type="dxa"/>
            <w:tcMar>
              <w:top w:w="100" w:type="dxa"/>
              <w:left w:w="120" w:type="dxa"/>
              <w:bottom w:w="100" w:type="dxa"/>
              <w:right w:w="120" w:type="dxa"/>
            </w:tcMar>
            <w:vAlign w:val="center"/>
          </w:tcPr>
          <w:p w14:paraId="2FBE34EC" w14:textId="77777777" w:rsidR="00B86B19" w:rsidRDefault="00814058">
            <w:r>
              <w:rPr>
                <w:sz w:val="17"/>
              </w:rPr>
              <w:t>A customer shall select one package and zero or more compatible add-ons.</w:t>
            </w:r>
          </w:p>
        </w:tc>
      </w:tr>
      <w:tr w:rsidR="00B86B19" w14:paraId="6F4E543C" w14:textId="77777777">
        <w:trPr>
          <w:jc w:val="center"/>
        </w:trPr>
        <w:tc>
          <w:tcPr>
            <w:tcW w:w="1512" w:type="dxa"/>
            <w:shd w:val="clear" w:color="auto" w:fill="F2F7F7"/>
            <w:tcMar>
              <w:top w:w="100" w:type="dxa"/>
              <w:left w:w="120" w:type="dxa"/>
              <w:bottom w:w="100" w:type="dxa"/>
              <w:right w:w="120" w:type="dxa"/>
            </w:tcMar>
            <w:vAlign w:val="center"/>
          </w:tcPr>
          <w:p w14:paraId="6FCC0472" w14:textId="77777777" w:rsidR="00B86B19" w:rsidRDefault="00814058">
            <w:r>
              <w:rPr>
                <w:sz w:val="17"/>
              </w:rPr>
              <w:t>FR-BKG-002</w:t>
            </w:r>
          </w:p>
        </w:tc>
        <w:tc>
          <w:tcPr>
            <w:tcW w:w="8424" w:type="dxa"/>
            <w:shd w:val="clear" w:color="auto" w:fill="F2F7F7"/>
            <w:tcMar>
              <w:top w:w="100" w:type="dxa"/>
              <w:left w:w="120" w:type="dxa"/>
              <w:bottom w:w="100" w:type="dxa"/>
              <w:right w:w="120" w:type="dxa"/>
            </w:tcMar>
            <w:vAlign w:val="center"/>
          </w:tcPr>
          <w:p w14:paraId="51BDE6D6" w14:textId="77777777" w:rsidR="00B86B19" w:rsidRDefault="00814058">
            <w:r>
              <w:rPr>
                <w:sz w:val="17"/>
              </w:rPr>
              <w:t>The customer shall enter service address, property type, approximate size, number of rooms/bathrooms, access notes, special requirements and optional attachments if enabled.</w:t>
            </w:r>
          </w:p>
        </w:tc>
      </w:tr>
      <w:tr w:rsidR="00B86B19" w14:paraId="5A751296" w14:textId="77777777">
        <w:trPr>
          <w:jc w:val="center"/>
        </w:trPr>
        <w:tc>
          <w:tcPr>
            <w:tcW w:w="1512" w:type="dxa"/>
            <w:tcMar>
              <w:top w:w="100" w:type="dxa"/>
              <w:left w:w="120" w:type="dxa"/>
              <w:bottom w:w="100" w:type="dxa"/>
              <w:right w:w="120" w:type="dxa"/>
            </w:tcMar>
            <w:vAlign w:val="center"/>
          </w:tcPr>
          <w:p w14:paraId="6D8BB11F" w14:textId="77777777" w:rsidR="00B86B19" w:rsidRDefault="00814058">
            <w:r>
              <w:rPr>
                <w:sz w:val="17"/>
              </w:rPr>
              <w:t>FR-BKG-003</w:t>
            </w:r>
          </w:p>
        </w:tc>
        <w:tc>
          <w:tcPr>
            <w:tcW w:w="8424" w:type="dxa"/>
            <w:tcMar>
              <w:top w:w="100" w:type="dxa"/>
              <w:left w:w="120" w:type="dxa"/>
              <w:bottom w:w="100" w:type="dxa"/>
              <w:right w:w="120" w:type="dxa"/>
            </w:tcMar>
            <w:vAlign w:val="center"/>
          </w:tcPr>
          <w:p w14:paraId="7744F857" w14:textId="77777777" w:rsidR="00B86B19" w:rsidRDefault="00814058">
            <w:r>
              <w:rPr>
                <w:sz w:val="17"/>
              </w:rPr>
              <w:t>The customer shall provide name, email, phone and consent to privacy/booking terms.</w:t>
            </w:r>
          </w:p>
        </w:tc>
      </w:tr>
      <w:tr w:rsidR="00B86B19" w14:paraId="5501DB2E" w14:textId="77777777">
        <w:trPr>
          <w:jc w:val="center"/>
        </w:trPr>
        <w:tc>
          <w:tcPr>
            <w:tcW w:w="1512" w:type="dxa"/>
            <w:shd w:val="clear" w:color="auto" w:fill="F2F7F7"/>
            <w:tcMar>
              <w:top w:w="100" w:type="dxa"/>
              <w:left w:w="120" w:type="dxa"/>
              <w:bottom w:w="100" w:type="dxa"/>
              <w:right w:w="120" w:type="dxa"/>
            </w:tcMar>
            <w:vAlign w:val="center"/>
          </w:tcPr>
          <w:p w14:paraId="10319BC0" w14:textId="77777777" w:rsidR="00B86B19" w:rsidRDefault="00814058">
            <w:r>
              <w:rPr>
                <w:sz w:val="17"/>
              </w:rPr>
              <w:t>FR-BKG-004</w:t>
            </w:r>
          </w:p>
        </w:tc>
        <w:tc>
          <w:tcPr>
            <w:tcW w:w="8424" w:type="dxa"/>
            <w:shd w:val="clear" w:color="auto" w:fill="F2F7F7"/>
            <w:tcMar>
              <w:top w:w="100" w:type="dxa"/>
              <w:left w:w="120" w:type="dxa"/>
              <w:bottom w:w="100" w:type="dxa"/>
              <w:right w:w="120" w:type="dxa"/>
            </w:tcMar>
            <w:vAlign w:val="center"/>
          </w:tcPr>
          <w:p w14:paraId="4F23532F" w14:textId="77777777" w:rsidR="00B86B19" w:rsidRDefault="00814058">
            <w:r>
              <w:rPr>
                <w:sz w:val="17"/>
              </w:rPr>
              <w:t>The customer shall select a preferred date and time window plus at least one optional alternative. The interface must label this as a request until accepted.</w:t>
            </w:r>
          </w:p>
        </w:tc>
      </w:tr>
      <w:tr w:rsidR="00B86B19" w14:paraId="1E207902" w14:textId="77777777">
        <w:trPr>
          <w:jc w:val="center"/>
        </w:trPr>
        <w:tc>
          <w:tcPr>
            <w:tcW w:w="1512" w:type="dxa"/>
            <w:tcMar>
              <w:top w:w="100" w:type="dxa"/>
              <w:left w:w="120" w:type="dxa"/>
              <w:bottom w:w="100" w:type="dxa"/>
              <w:right w:w="120" w:type="dxa"/>
            </w:tcMar>
            <w:vAlign w:val="center"/>
          </w:tcPr>
          <w:p w14:paraId="32D8D32C" w14:textId="77777777" w:rsidR="00B86B19" w:rsidRDefault="00814058">
            <w:r>
              <w:rPr>
                <w:sz w:val="17"/>
              </w:rPr>
              <w:t>FR-BKG-005</w:t>
            </w:r>
          </w:p>
        </w:tc>
        <w:tc>
          <w:tcPr>
            <w:tcW w:w="8424" w:type="dxa"/>
            <w:tcMar>
              <w:top w:w="100" w:type="dxa"/>
              <w:left w:w="120" w:type="dxa"/>
              <w:bottom w:w="100" w:type="dxa"/>
              <w:right w:w="120" w:type="dxa"/>
            </w:tcMar>
            <w:vAlign w:val="center"/>
          </w:tcPr>
          <w:p w14:paraId="28FD22B4" w14:textId="77777777" w:rsidR="00B86B19" w:rsidRDefault="00814058">
            <w:r>
              <w:rPr>
                <w:sz w:val="17"/>
              </w:rPr>
              <w:t>The system shall calculate an estimated total and estimated duration using the active pricing configuration. Admin users may adjust estimates with a recorded reason.</w:t>
            </w:r>
          </w:p>
        </w:tc>
      </w:tr>
      <w:tr w:rsidR="00B86B19" w14:paraId="1B2EF29A" w14:textId="77777777">
        <w:trPr>
          <w:jc w:val="center"/>
        </w:trPr>
        <w:tc>
          <w:tcPr>
            <w:tcW w:w="1512" w:type="dxa"/>
            <w:shd w:val="clear" w:color="auto" w:fill="F2F7F7"/>
            <w:tcMar>
              <w:top w:w="100" w:type="dxa"/>
              <w:left w:w="120" w:type="dxa"/>
              <w:bottom w:w="100" w:type="dxa"/>
              <w:right w:w="120" w:type="dxa"/>
            </w:tcMar>
            <w:vAlign w:val="center"/>
          </w:tcPr>
          <w:p w14:paraId="4D59ABCD" w14:textId="77777777" w:rsidR="00B86B19" w:rsidRDefault="00814058">
            <w:r>
              <w:rPr>
                <w:sz w:val="17"/>
              </w:rPr>
              <w:t>FR-BKG-006</w:t>
            </w:r>
          </w:p>
        </w:tc>
        <w:tc>
          <w:tcPr>
            <w:tcW w:w="8424" w:type="dxa"/>
            <w:shd w:val="clear" w:color="auto" w:fill="F2F7F7"/>
            <w:tcMar>
              <w:top w:w="100" w:type="dxa"/>
              <w:left w:w="120" w:type="dxa"/>
              <w:bottom w:w="100" w:type="dxa"/>
              <w:right w:w="120" w:type="dxa"/>
            </w:tcMar>
            <w:vAlign w:val="center"/>
          </w:tcPr>
          <w:p w14:paraId="4BF26A71" w14:textId="77777777" w:rsidR="00B86B19" w:rsidRDefault="00814058">
            <w:r>
              <w:rPr>
                <w:sz w:val="17"/>
              </w:rPr>
              <w:t>Before submission, the customer shall review all entered details and edit any step.</w:t>
            </w:r>
          </w:p>
        </w:tc>
      </w:tr>
      <w:tr w:rsidR="00B86B19" w14:paraId="04B02459" w14:textId="77777777">
        <w:trPr>
          <w:jc w:val="center"/>
        </w:trPr>
        <w:tc>
          <w:tcPr>
            <w:tcW w:w="1512" w:type="dxa"/>
            <w:tcMar>
              <w:top w:w="100" w:type="dxa"/>
              <w:left w:w="120" w:type="dxa"/>
              <w:bottom w:w="100" w:type="dxa"/>
              <w:right w:w="120" w:type="dxa"/>
            </w:tcMar>
            <w:vAlign w:val="center"/>
          </w:tcPr>
          <w:p w14:paraId="313C97FD" w14:textId="77777777" w:rsidR="00B86B19" w:rsidRDefault="00814058">
            <w:r>
              <w:rPr>
                <w:sz w:val="17"/>
              </w:rPr>
              <w:t>FR-BKG-007</w:t>
            </w:r>
          </w:p>
        </w:tc>
        <w:tc>
          <w:tcPr>
            <w:tcW w:w="8424" w:type="dxa"/>
            <w:tcMar>
              <w:top w:w="100" w:type="dxa"/>
              <w:left w:w="120" w:type="dxa"/>
              <w:bottom w:w="100" w:type="dxa"/>
              <w:right w:w="120" w:type="dxa"/>
            </w:tcMar>
            <w:vAlign w:val="center"/>
          </w:tcPr>
          <w:p w14:paraId="46A16363" w14:textId="77777777" w:rsidR="00B86B19" w:rsidRDefault="00814058">
            <w:r>
              <w:rPr>
                <w:sz w:val="17"/>
              </w:rPr>
              <w:t>On successful submission, the system shall create a unique human-readable reference such as AXA-2026-000123, show a confirmation page and send an acknowledgement email.</w:t>
            </w:r>
          </w:p>
        </w:tc>
      </w:tr>
      <w:tr w:rsidR="00B86B19" w14:paraId="56E9898F" w14:textId="77777777">
        <w:trPr>
          <w:jc w:val="center"/>
        </w:trPr>
        <w:tc>
          <w:tcPr>
            <w:tcW w:w="1512" w:type="dxa"/>
            <w:shd w:val="clear" w:color="auto" w:fill="F2F7F7"/>
            <w:tcMar>
              <w:top w:w="100" w:type="dxa"/>
              <w:left w:w="120" w:type="dxa"/>
              <w:bottom w:w="100" w:type="dxa"/>
              <w:right w:w="120" w:type="dxa"/>
            </w:tcMar>
            <w:vAlign w:val="center"/>
          </w:tcPr>
          <w:p w14:paraId="4084B702" w14:textId="77777777" w:rsidR="00B86B19" w:rsidRDefault="00814058">
            <w:r>
              <w:rPr>
                <w:sz w:val="17"/>
              </w:rPr>
              <w:t>FR-BKG-008</w:t>
            </w:r>
          </w:p>
        </w:tc>
        <w:tc>
          <w:tcPr>
            <w:tcW w:w="8424" w:type="dxa"/>
            <w:shd w:val="clear" w:color="auto" w:fill="F2F7F7"/>
            <w:tcMar>
              <w:top w:w="100" w:type="dxa"/>
              <w:left w:w="120" w:type="dxa"/>
              <w:bottom w:w="100" w:type="dxa"/>
              <w:right w:w="120" w:type="dxa"/>
            </w:tcMar>
            <w:vAlign w:val="center"/>
          </w:tcPr>
          <w:p w14:paraId="1F593EAA" w14:textId="77777777" w:rsidR="00B86B19" w:rsidRDefault="00814058">
            <w:r>
              <w:rPr>
                <w:sz w:val="17"/>
              </w:rPr>
              <w:t>Duplicate submissions shall be prevented using idempotency and UI submission locking.</w:t>
            </w:r>
          </w:p>
        </w:tc>
      </w:tr>
      <w:tr w:rsidR="00B86B19" w14:paraId="1BAD29AB" w14:textId="77777777">
        <w:trPr>
          <w:jc w:val="center"/>
        </w:trPr>
        <w:tc>
          <w:tcPr>
            <w:tcW w:w="1512" w:type="dxa"/>
            <w:tcMar>
              <w:top w:w="100" w:type="dxa"/>
              <w:left w:w="120" w:type="dxa"/>
              <w:bottom w:w="100" w:type="dxa"/>
              <w:right w:w="120" w:type="dxa"/>
            </w:tcMar>
            <w:vAlign w:val="center"/>
          </w:tcPr>
          <w:p w14:paraId="43C07569" w14:textId="77777777" w:rsidR="00B86B19" w:rsidRDefault="00814058">
            <w:r>
              <w:rPr>
                <w:sz w:val="17"/>
              </w:rPr>
              <w:t>FR-BKG-009</w:t>
            </w:r>
          </w:p>
        </w:tc>
        <w:tc>
          <w:tcPr>
            <w:tcW w:w="8424" w:type="dxa"/>
            <w:tcMar>
              <w:top w:w="100" w:type="dxa"/>
              <w:left w:w="120" w:type="dxa"/>
              <w:bottom w:w="100" w:type="dxa"/>
              <w:right w:w="120" w:type="dxa"/>
            </w:tcMar>
            <w:vAlign w:val="center"/>
          </w:tcPr>
          <w:p w14:paraId="5B4DFBF1" w14:textId="77777777" w:rsidR="00B86B19" w:rsidRDefault="00814058">
            <w:r>
              <w:rPr>
                <w:sz w:val="17"/>
              </w:rPr>
              <w:t>A secure, expiring, revocable link may allow the customer to view booking status, approve a proposed change, request cancellation or add a reply.</w:t>
            </w:r>
          </w:p>
        </w:tc>
      </w:tr>
      <w:tr w:rsidR="00B86B19" w14:paraId="2B135612" w14:textId="77777777">
        <w:trPr>
          <w:jc w:val="center"/>
        </w:trPr>
        <w:tc>
          <w:tcPr>
            <w:tcW w:w="1512" w:type="dxa"/>
            <w:shd w:val="clear" w:color="auto" w:fill="F2F7F7"/>
            <w:tcMar>
              <w:top w:w="100" w:type="dxa"/>
              <w:left w:w="120" w:type="dxa"/>
              <w:bottom w:w="100" w:type="dxa"/>
              <w:right w:w="120" w:type="dxa"/>
            </w:tcMar>
            <w:vAlign w:val="center"/>
          </w:tcPr>
          <w:p w14:paraId="3075846E" w14:textId="77777777" w:rsidR="00B86B19" w:rsidRDefault="00814058">
            <w:r>
              <w:rPr>
                <w:sz w:val="17"/>
              </w:rPr>
              <w:t>FR-BKG-010</w:t>
            </w:r>
          </w:p>
        </w:tc>
        <w:tc>
          <w:tcPr>
            <w:tcW w:w="8424" w:type="dxa"/>
            <w:shd w:val="clear" w:color="auto" w:fill="F2F7F7"/>
            <w:tcMar>
              <w:top w:w="100" w:type="dxa"/>
              <w:left w:w="120" w:type="dxa"/>
              <w:bottom w:w="100" w:type="dxa"/>
              <w:right w:w="120" w:type="dxa"/>
            </w:tcMar>
            <w:vAlign w:val="center"/>
          </w:tcPr>
          <w:p w14:paraId="6F65990D" w14:textId="77777777" w:rsidR="00B86B19" w:rsidRDefault="00814058">
            <w:r>
              <w:rPr>
                <w:sz w:val="17"/>
              </w:rPr>
              <w:t>The system shall store customer-visible messages separately from internal admin notes.</w:t>
            </w:r>
          </w:p>
        </w:tc>
      </w:tr>
    </w:tbl>
    <w:p w14:paraId="3656B9AB" w14:textId="77777777" w:rsidR="00B86B19" w:rsidRDefault="00B86B19"/>
    <w:p w14:paraId="45972B86" w14:textId="77777777" w:rsidR="00B86B19" w:rsidRDefault="00814058">
      <w:pPr>
        <w:pStyle w:val="Heading2"/>
      </w:pPr>
      <w:r>
        <w:t>5.3 Cleaning-agent availability</w:t>
      </w:r>
    </w:p>
    <w:tbl>
      <w:tblPr>
        <w:tblStyle w:val="TableGrid"/>
        <w:tblW w:w="0" w:type="auto"/>
        <w:jc w:val="center"/>
        <w:tblLook w:val="04A0" w:firstRow="1" w:lastRow="0" w:firstColumn="1" w:lastColumn="0" w:noHBand="0" w:noVBand="1"/>
      </w:tblPr>
      <w:tblGrid>
        <w:gridCol w:w="1512"/>
        <w:gridCol w:w="8424"/>
      </w:tblGrid>
      <w:tr w:rsidR="00B86B19" w14:paraId="5BBA5CB4" w14:textId="77777777">
        <w:trPr>
          <w:tblHeader/>
          <w:jc w:val="center"/>
        </w:trPr>
        <w:tc>
          <w:tcPr>
            <w:tcW w:w="1512" w:type="dxa"/>
            <w:shd w:val="clear" w:color="auto" w:fill="0B6B68"/>
            <w:tcMar>
              <w:top w:w="100" w:type="dxa"/>
              <w:left w:w="120" w:type="dxa"/>
              <w:bottom w:w="100" w:type="dxa"/>
              <w:right w:w="120" w:type="dxa"/>
            </w:tcMar>
            <w:vAlign w:val="center"/>
          </w:tcPr>
          <w:p w14:paraId="21F7E317" w14:textId="77777777" w:rsidR="00B86B19" w:rsidRDefault="00814058">
            <w:r>
              <w:rPr>
                <w:b/>
                <w:color w:val="FFFFFF"/>
                <w:sz w:val="18"/>
              </w:rPr>
              <w:t>ID</w:t>
            </w:r>
          </w:p>
        </w:tc>
        <w:tc>
          <w:tcPr>
            <w:tcW w:w="8424" w:type="dxa"/>
            <w:shd w:val="clear" w:color="auto" w:fill="0B6B68"/>
            <w:tcMar>
              <w:top w:w="100" w:type="dxa"/>
              <w:left w:w="120" w:type="dxa"/>
              <w:bottom w:w="100" w:type="dxa"/>
              <w:right w:w="120" w:type="dxa"/>
            </w:tcMar>
            <w:vAlign w:val="center"/>
          </w:tcPr>
          <w:p w14:paraId="3E882057" w14:textId="77777777" w:rsidR="00B86B19" w:rsidRDefault="00814058">
            <w:r>
              <w:rPr>
                <w:b/>
                <w:color w:val="FFFFFF"/>
                <w:sz w:val="18"/>
              </w:rPr>
              <w:t>Requirement</w:t>
            </w:r>
          </w:p>
        </w:tc>
      </w:tr>
      <w:tr w:rsidR="00B86B19" w14:paraId="61BBD393" w14:textId="77777777">
        <w:trPr>
          <w:jc w:val="center"/>
        </w:trPr>
        <w:tc>
          <w:tcPr>
            <w:tcW w:w="1512" w:type="dxa"/>
            <w:tcMar>
              <w:top w:w="100" w:type="dxa"/>
              <w:left w:w="120" w:type="dxa"/>
              <w:bottom w:w="100" w:type="dxa"/>
              <w:right w:w="120" w:type="dxa"/>
            </w:tcMar>
            <w:vAlign w:val="center"/>
          </w:tcPr>
          <w:p w14:paraId="22CBDF09" w14:textId="77777777" w:rsidR="00B86B19" w:rsidRDefault="00814058">
            <w:r>
              <w:rPr>
                <w:sz w:val="17"/>
              </w:rPr>
              <w:t>FR-AVL-001</w:t>
            </w:r>
          </w:p>
        </w:tc>
        <w:tc>
          <w:tcPr>
            <w:tcW w:w="8424" w:type="dxa"/>
            <w:tcMar>
              <w:top w:w="100" w:type="dxa"/>
              <w:left w:w="120" w:type="dxa"/>
              <w:bottom w:w="100" w:type="dxa"/>
              <w:right w:w="120" w:type="dxa"/>
            </w:tcMar>
            <w:vAlign w:val="center"/>
          </w:tcPr>
          <w:p w14:paraId="78EE2E93" w14:textId="77777777" w:rsidR="00B86B19" w:rsidRDefault="00814058">
            <w:r>
              <w:rPr>
                <w:sz w:val="17"/>
              </w:rPr>
              <w:t>Maintain agent name, status, contact data, skills, service areas, working hours, maximum jobs/day, travel buffer and notes.</w:t>
            </w:r>
          </w:p>
        </w:tc>
      </w:tr>
      <w:tr w:rsidR="00B86B19" w14:paraId="16E5C031" w14:textId="77777777">
        <w:trPr>
          <w:jc w:val="center"/>
        </w:trPr>
        <w:tc>
          <w:tcPr>
            <w:tcW w:w="1512" w:type="dxa"/>
            <w:shd w:val="clear" w:color="auto" w:fill="F2F7F7"/>
            <w:tcMar>
              <w:top w:w="100" w:type="dxa"/>
              <w:left w:w="120" w:type="dxa"/>
              <w:bottom w:w="100" w:type="dxa"/>
              <w:right w:w="120" w:type="dxa"/>
            </w:tcMar>
            <w:vAlign w:val="center"/>
          </w:tcPr>
          <w:p w14:paraId="01E1950E" w14:textId="77777777" w:rsidR="00B86B19" w:rsidRDefault="00814058">
            <w:r>
              <w:rPr>
                <w:sz w:val="17"/>
              </w:rPr>
              <w:t>FR-AVL-002</w:t>
            </w:r>
          </w:p>
        </w:tc>
        <w:tc>
          <w:tcPr>
            <w:tcW w:w="8424" w:type="dxa"/>
            <w:shd w:val="clear" w:color="auto" w:fill="F2F7F7"/>
            <w:tcMar>
              <w:top w:w="100" w:type="dxa"/>
              <w:left w:w="120" w:type="dxa"/>
              <w:bottom w:w="100" w:type="dxa"/>
              <w:right w:w="120" w:type="dxa"/>
            </w:tcMar>
            <w:vAlign w:val="center"/>
          </w:tcPr>
          <w:p w14:paraId="66E9E363" w14:textId="77777777" w:rsidR="00B86B19" w:rsidRDefault="00814058">
            <w:r>
              <w:rPr>
                <w:sz w:val="17"/>
              </w:rPr>
              <w:t>Maintain recurring work patterns, one-off shift changes, leave, sickness, training and blocked time.</w:t>
            </w:r>
          </w:p>
        </w:tc>
      </w:tr>
      <w:tr w:rsidR="00B86B19" w14:paraId="7BC55C4D" w14:textId="77777777">
        <w:trPr>
          <w:jc w:val="center"/>
        </w:trPr>
        <w:tc>
          <w:tcPr>
            <w:tcW w:w="1512" w:type="dxa"/>
            <w:tcMar>
              <w:top w:w="100" w:type="dxa"/>
              <w:left w:w="120" w:type="dxa"/>
              <w:bottom w:w="100" w:type="dxa"/>
              <w:right w:w="120" w:type="dxa"/>
            </w:tcMar>
            <w:vAlign w:val="center"/>
          </w:tcPr>
          <w:p w14:paraId="1C7D3F18" w14:textId="77777777" w:rsidR="00B86B19" w:rsidRDefault="00814058">
            <w:r>
              <w:rPr>
                <w:sz w:val="17"/>
              </w:rPr>
              <w:t>FR-AVL-003</w:t>
            </w:r>
          </w:p>
        </w:tc>
        <w:tc>
          <w:tcPr>
            <w:tcW w:w="8424" w:type="dxa"/>
            <w:tcMar>
              <w:top w:w="100" w:type="dxa"/>
              <w:left w:w="120" w:type="dxa"/>
              <w:bottom w:w="100" w:type="dxa"/>
              <w:right w:w="120" w:type="dxa"/>
            </w:tcMar>
            <w:vAlign w:val="center"/>
          </w:tcPr>
          <w:p w14:paraId="798AEABB" w14:textId="77777777" w:rsidR="00B86B19" w:rsidRDefault="00814058">
            <w:r>
              <w:rPr>
                <w:sz w:val="17"/>
              </w:rPr>
              <w:t>Availability shall subtract confirmed/provisional assignments, blocked time, travel buffer and leave from working windows.</w:t>
            </w:r>
          </w:p>
        </w:tc>
      </w:tr>
      <w:tr w:rsidR="00B86B19" w14:paraId="70F1395F" w14:textId="77777777">
        <w:trPr>
          <w:jc w:val="center"/>
        </w:trPr>
        <w:tc>
          <w:tcPr>
            <w:tcW w:w="1512" w:type="dxa"/>
            <w:shd w:val="clear" w:color="auto" w:fill="F2F7F7"/>
            <w:tcMar>
              <w:top w:w="100" w:type="dxa"/>
              <w:left w:w="120" w:type="dxa"/>
              <w:bottom w:w="100" w:type="dxa"/>
              <w:right w:w="120" w:type="dxa"/>
            </w:tcMar>
            <w:vAlign w:val="center"/>
          </w:tcPr>
          <w:p w14:paraId="5C10B318" w14:textId="77777777" w:rsidR="00B86B19" w:rsidRDefault="00814058">
            <w:r>
              <w:rPr>
                <w:sz w:val="17"/>
              </w:rPr>
              <w:t>FR-AVL-004</w:t>
            </w:r>
          </w:p>
        </w:tc>
        <w:tc>
          <w:tcPr>
            <w:tcW w:w="8424" w:type="dxa"/>
            <w:shd w:val="clear" w:color="auto" w:fill="F2F7F7"/>
            <w:tcMar>
              <w:top w:w="100" w:type="dxa"/>
              <w:left w:w="120" w:type="dxa"/>
              <w:bottom w:w="100" w:type="dxa"/>
              <w:right w:w="120" w:type="dxa"/>
            </w:tcMar>
            <w:vAlign w:val="center"/>
          </w:tcPr>
          <w:p w14:paraId="5EBC1A40" w14:textId="77777777" w:rsidR="00B86B19" w:rsidRDefault="00814058">
            <w:r>
              <w:rPr>
                <w:sz w:val="17"/>
              </w:rPr>
              <w:t>The dashboard shall display day, week and month views with available, provisional, busy and unavailable states.</w:t>
            </w:r>
          </w:p>
        </w:tc>
      </w:tr>
      <w:tr w:rsidR="00B86B19" w14:paraId="78F07CB6" w14:textId="77777777">
        <w:trPr>
          <w:jc w:val="center"/>
        </w:trPr>
        <w:tc>
          <w:tcPr>
            <w:tcW w:w="1512" w:type="dxa"/>
            <w:tcMar>
              <w:top w:w="100" w:type="dxa"/>
              <w:left w:w="120" w:type="dxa"/>
              <w:bottom w:w="100" w:type="dxa"/>
              <w:right w:w="120" w:type="dxa"/>
            </w:tcMar>
            <w:vAlign w:val="center"/>
          </w:tcPr>
          <w:p w14:paraId="78E37AFC" w14:textId="77777777" w:rsidR="00B86B19" w:rsidRDefault="00814058">
            <w:r>
              <w:rPr>
                <w:sz w:val="17"/>
              </w:rPr>
              <w:t>FR-AVL-005</w:t>
            </w:r>
          </w:p>
        </w:tc>
        <w:tc>
          <w:tcPr>
            <w:tcW w:w="8424" w:type="dxa"/>
            <w:tcMar>
              <w:top w:w="100" w:type="dxa"/>
              <w:left w:w="120" w:type="dxa"/>
              <w:bottom w:w="100" w:type="dxa"/>
              <w:right w:w="120" w:type="dxa"/>
            </w:tcMar>
            <w:vAlign w:val="center"/>
          </w:tcPr>
          <w:p w14:paraId="6618F3A4" w14:textId="77777777" w:rsidR="00B86B19" w:rsidRDefault="00814058">
            <w:r>
              <w:rPr>
                <w:sz w:val="17"/>
              </w:rPr>
              <w:t>The system shall warn and block confirmation when an assignment overlaps another active assignment unless an authorized override is recorded.</w:t>
            </w:r>
          </w:p>
        </w:tc>
      </w:tr>
      <w:tr w:rsidR="00B86B19" w14:paraId="15A3AB68" w14:textId="77777777">
        <w:trPr>
          <w:jc w:val="center"/>
        </w:trPr>
        <w:tc>
          <w:tcPr>
            <w:tcW w:w="1512" w:type="dxa"/>
            <w:shd w:val="clear" w:color="auto" w:fill="F2F7F7"/>
            <w:tcMar>
              <w:top w:w="100" w:type="dxa"/>
              <w:left w:w="120" w:type="dxa"/>
              <w:bottom w:w="100" w:type="dxa"/>
              <w:right w:w="120" w:type="dxa"/>
            </w:tcMar>
            <w:vAlign w:val="center"/>
          </w:tcPr>
          <w:p w14:paraId="4EE324C4" w14:textId="77777777" w:rsidR="00B86B19" w:rsidRDefault="00814058">
            <w:r>
              <w:rPr>
                <w:sz w:val="17"/>
              </w:rPr>
              <w:t>FR-AVL-006</w:t>
            </w:r>
          </w:p>
        </w:tc>
        <w:tc>
          <w:tcPr>
            <w:tcW w:w="8424" w:type="dxa"/>
            <w:shd w:val="clear" w:color="auto" w:fill="F2F7F7"/>
            <w:tcMar>
              <w:top w:w="100" w:type="dxa"/>
              <w:left w:w="120" w:type="dxa"/>
              <w:bottom w:w="100" w:type="dxa"/>
              <w:right w:w="120" w:type="dxa"/>
            </w:tcMar>
            <w:vAlign w:val="center"/>
          </w:tcPr>
          <w:p w14:paraId="2D44F9ED" w14:textId="77777777" w:rsidR="00B86B19" w:rsidRDefault="00814058">
            <w:r>
              <w:rPr>
                <w:sz w:val="17"/>
              </w:rPr>
              <w:t>Admins shall filter eligible agents by date, duration, skills, service area and status.</w:t>
            </w:r>
          </w:p>
        </w:tc>
      </w:tr>
      <w:tr w:rsidR="00B86B19" w14:paraId="31D9FEE6" w14:textId="77777777">
        <w:trPr>
          <w:jc w:val="center"/>
        </w:trPr>
        <w:tc>
          <w:tcPr>
            <w:tcW w:w="1512" w:type="dxa"/>
            <w:tcMar>
              <w:top w:w="100" w:type="dxa"/>
              <w:left w:w="120" w:type="dxa"/>
              <w:bottom w:w="100" w:type="dxa"/>
              <w:right w:w="120" w:type="dxa"/>
            </w:tcMar>
            <w:vAlign w:val="center"/>
          </w:tcPr>
          <w:p w14:paraId="157372FF" w14:textId="77777777" w:rsidR="00B86B19" w:rsidRDefault="00814058">
            <w:r>
              <w:rPr>
                <w:sz w:val="17"/>
              </w:rPr>
              <w:t>FR-AVL-007</w:t>
            </w:r>
          </w:p>
        </w:tc>
        <w:tc>
          <w:tcPr>
            <w:tcW w:w="8424" w:type="dxa"/>
            <w:tcMar>
              <w:top w:w="100" w:type="dxa"/>
              <w:left w:w="120" w:type="dxa"/>
              <w:bottom w:w="100" w:type="dxa"/>
              <w:right w:w="120" w:type="dxa"/>
            </w:tcMar>
            <w:vAlign w:val="center"/>
          </w:tcPr>
          <w:p w14:paraId="36AAE29E" w14:textId="77777777" w:rsidR="00B86B19" w:rsidRDefault="00814058">
            <w:r>
              <w:rPr>
                <w:sz w:val="17"/>
              </w:rPr>
              <w:t>Multi-agent bookings shall reserve every assigned agent for the booking duration and buffers.</w:t>
            </w:r>
          </w:p>
        </w:tc>
      </w:tr>
    </w:tbl>
    <w:p w14:paraId="45FB0818" w14:textId="77777777" w:rsidR="00B86B19" w:rsidRDefault="00B86B19"/>
    <w:p w14:paraId="049F31CB" w14:textId="77777777" w:rsidR="00B86B19" w:rsidRDefault="00814058">
      <w:r>
        <w:br w:type="page"/>
      </w:r>
    </w:p>
    <w:p w14:paraId="5478FAEF" w14:textId="77777777" w:rsidR="00B86B19" w:rsidRDefault="00814058">
      <w:pPr>
        <w:pStyle w:val="Heading1"/>
      </w:pPr>
      <w:r>
        <w:t>6. Booking and Scheduling Rules</w:t>
      </w:r>
    </w:p>
    <w:p w14:paraId="4D60668C" w14:textId="77777777" w:rsidR="00B86B19" w:rsidRDefault="00814058">
      <w:pPr>
        <w:pStyle w:val="Heading2"/>
      </w:pPr>
      <w:r>
        <w:t>6.1 Booking state model</w:t>
      </w:r>
    </w:p>
    <w:tbl>
      <w:tblPr>
        <w:tblStyle w:val="TableGrid"/>
        <w:tblW w:w="0" w:type="auto"/>
        <w:jc w:val="center"/>
        <w:tblLook w:val="04A0" w:firstRow="1" w:lastRow="0" w:firstColumn="1" w:lastColumn="0" w:noHBand="0" w:noVBand="1"/>
      </w:tblPr>
      <w:tblGrid>
        <w:gridCol w:w="1872"/>
        <w:gridCol w:w="4032"/>
        <w:gridCol w:w="4032"/>
      </w:tblGrid>
      <w:tr w:rsidR="00B86B19" w14:paraId="350E5F3F" w14:textId="77777777">
        <w:trPr>
          <w:tblHeader/>
          <w:jc w:val="center"/>
        </w:trPr>
        <w:tc>
          <w:tcPr>
            <w:tcW w:w="1872" w:type="dxa"/>
            <w:shd w:val="clear" w:color="auto" w:fill="0B6B68"/>
            <w:tcMar>
              <w:top w:w="100" w:type="dxa"/>
              <w:left w:w="120" w:type="dxa"/>
              <w:bottom w:w="100" w:type="dxa"/>
              <w:right w:w="120" w:type="dxa"/>
            </w:tcMar>
            <w:vAlign w:val="center"/>
          </w:tcPr>
          <w:p w14:paraId="72F77DC3" w14:textId="77777777" w:rsidR="00B86B19" w:rsidRDefault="00814058">
            <w:r>
              <w:rPr>
                <w:b/>
                <w:color w:val="FFFFFF"/>
                <w:sz w:val="18"/>
              </w:rPr>
              <w:t>Status</w:t>
            </w:r>
          </w:p>
        </w:tc>
        <w:tc>
          <w:tcPr>
            <w:tcW w:w="4032" w:type="dxa"/>
            <w:shd w:val="clear" w:color="auto" w:fill="0B6B68"/>
            <w:tcMar>
              <w:top w:w="100" w:type="dxa"/>
              <w:left w:w="120" w:type="dxa"/>
              <w:bottom w:w="100" w:type="dxa"/>
              <w:right w:w="120" w:type="dxa"/>
            </w:tcMar>
            <w:vAlign w:val="center"/>
          </w:tcPr>
          <w:p w14:paraId="0FBE1196" w14:textId="77777777" w:rsidR="00B86B19" w:rsidRDefault="00814058">
            <w:r>
              <w:rPr>
                <w:b/>
                <w:color w:val="FFFFFF"/>
                <w:sz w:val="18"/>
              </w:rPr>
              <w:t>Meaning</w:t>
            </w:r>
          </w:p>
        </w:tc>
        <w:tc>
          <w:tcPr>
            <w:tcW w:w="4032" w:type="dxa"/>
            <w:shd w:val="clear" w:color="auto" w:fill="0B6B68"/>
            <w:tcMar>
              <w:top w:w="100" w:type="dxa"/>
              <w:left w:w="120" w:type="dxa"/>
              <w:bottom w:w="100" w:type="dxa"/>
              <w:right w:w="120" w:type="dxa"/>
            </w:tcMar>
            <w:vAlign w:val="center"/>
          </w:tcPr>
          <w:p w14:paraId="4F2B369C" w14:textId="77777777" w:rsidR="00B86B19" w:rsidRDefault="00814058">
            <w:r>
              <w:rPr>
                <w:b/>
                <w:color w:val="FFFFFF"/>
                <w:sz w:val="18"/>
              </w:rPr>
              <w:t>Allowed next states</w:t>
            </w:r>
          </w:p>
        </w:tc>
      </w:tr>
      <w:tr w:rsidR="00B86B19" w14:paraId="7F2172AB" w14:textId="77777777">
        <w:trPr>
          <w:jc w:val="center"/>
        </w:trPr>
        <w:tc>
          <w:tcPr>
            <w:tcW w:w="1872" w:type="dxa"/>
            <w:tcMar>
              <w:top w:w="100" w:type="dxa"/>
              <w:left w:w="120" w:type="dxa"/>
              <w:bottom w:w="100" w:type="dxa"/>
              <w:right w:w="120" w:type="dxa"/>
            </w:tcMar>
            <w:vAlign w:val="center"/>
          </w:tcPr>
          <w:p w14:paraId="44635C0A" w14:textId="77777777" w:rsidR="00B86B19" w:rsidRDefault="00814058">
            <w:r>
              <w:rPr>
                <w:sz w:val="17"/>
              </w:rPr>
              <w:t>Draft</w:t>
            </w:r>
          </w:p>
        </w:tc>
        <w:tc>
          <w:tcPr>
            <w:tcW w:w="4032" w:type="dxa"/>
            <w:tcMar>
              <w:top w:w="100" w:type="dxa"/>
              <w:left w:w="120" w:type="dxa"/>
              <w:bottom w:w="100" w:type="dxa"/>
              <w:right w:w="120" w:type="dxa"/>
            </w:tcMar>
            <w:vAlign w:val="center"/>
          </w:tcPr>
          <w:p w14:paraId="033249EC" w14:textId="77777777" w:rsidR="00B86B19" w:rsidRDefault="00814058">
            <w:r>
              <w:rPr>
                <w:sz w:val="17"/>
              </w:rPr>
              <w:t>Created by admin but not submitted/communicated.</w:t>
            </w:r>
          </w:p>
        </w:tc>
        <w:tc>
          <w:tcPr>
            <w:tcW w:w="4032" w:type="dxa"/>
            <w:tcMar>
              <w:top w:w="100" w:type="dxa"/>
              <w:left w:w="120" w:type="dxa"/>
              <w:bottom w:w="100" w:type="dxa"/>
              <w:right w:w="120" w:type="dxa"/>
            </w:tcMar>
            <w:vAlign w:val="center"/>
          </w:tcPr>
          <w:p w14:paraId="18074CA0" w14:textId="77777777" w:rsidR="00B86B19" w:rsidRDefault="00814058">
            <w:r>
              <w:rPr>
                <w:sz w:val="17"/>
              </w:rPr>
              <w:t>Requested, Cancelled</w:t>
            </w:r>
          </w:p>
        </w:tc>
      </w:tr>
      <w:tr w:rsidR="00B86B19" w14:paraId="7E23EB74" w14:textId="77777777">
        <w:trPr>
          <w:jc w:val="center"/>
        </w:trPr>
        <w:tc>
          <w:tcPr>
            <w:tcW w:w="1872" w:type="dxa"/>
            <w:shd w:val="clear" w:color="auto" w:fill="F2F7F7"/>
            <w:tcMar>
              <w:top w:w="100" w:type="dxa"/>
              <w:left w:w="120" w:type="dxa"/>
              <w:bottom w:w="100" w:type="dxa"/>
              <w:right w:w="120" w:type="dxa"/>
            </w:tcMar>
            <w:vAlign w:val="center"/>
          </w:tcPr>
          <w:p w14:paraId="59A4F45A" w14:textId="77777777" w:rsidR="00B86B19" w:rsidRDefault="00814058">
            <w:r>
              <w:rPr>
                <w:sz w:val="17"/>
              </w:rPr>
              <w:t>Requested</w:t>
            </w:r>
          </w:p>
        </w:tc>
        <w:tc>
          <w:tcPr>
            <w:tcW w:w="4032" w:type="dxa"/>
            <w:shd w:val="clear" w:color="auto" w:fill="F2F7F7"/>
            <w:tcMar>
              <w:top w:w="100" w:type="dxa"/>
              <w:left w:w="120" w:type="dxa"/>
              <w:bottom w:w="100" w:type="dxa"/>
              <w:right w:w="120" w:type="dxa"/>
            </w:tcMar>
            <w:vAlign w:val="center"/>
          </w:tcPr>
          <w:p w14:paraId="4A246CDA" w14:textId="77777777" w:rsidR="00B86B19" w:rsidRDefault="00814058">
            <w:r>
              <w:rPr>
                <w:sz w:val="17"/>
              </w:rPr>
              <w:t>Customer request received; no commitment yet.</w:t>
            </w:r>
          </w:p>
        </w:tc>
        <w:tc>
          <w:tcPr>
            <w:tcW w:w="4032" w:type="dxa"/>
            <w:shd w:val="clear" w:color="auto" w:fill="F2F7F7"/>
            <w:tcMar>
              <w:top w:w="100" w:type="dxa"/>
              <w:left w:w="120" w:type="dxa"/>
              <w:bottom w:w="100" w:type="dxa"/>
              <w:right w:w="120" w:type="dxa"/>
            </w:tcMar>
            <w:vAlign w:val="center"/>
          </w:tcPr>
          <w:p w14:paraId="35DE38CD" w14:textId="77777777" w:rsidR="00B86B19" w:rsidRDefault="00814058">
            <w:r>
              <w:rPr>
                <w:sz w:val="17"/>
              </w:rPr>
              <w:t>Under Review, Rejected, Cancelled</w:t>
            </w:r>
          </w:p>
        </w:tc>
      </w:tr>
      <w:tr w:rsidR="00B86B19" w14:paraId="616FFDCC" w14:textId="77777777">
        <w:trPr>
          <w:jc w:val="center"/>
        </w:trPr>
        <w:tc>
          <w:tcPr>
            <w:tcW w:w="1872" w:type="dxa"/>
            <w:tcMar>
              <w:top w:w="100" w:type="dxa"/>
              <w:left w:w="120" w:type="dxa"/>
              <w:bottom w:w="100" w:type="dxa"/>
              <w:right w:w="120" w:type="dxa"/>
            </w:tcMar>
            <w:vAlign w:val="center"/>
          </w:tcPr>
          <w:p w14:paraId="75959960" w14:textId="77777777" w:rsidR="00B86B19" w:rsidRDefault="00814058">
            <w:r>
              <w:rPr>
                <w:sz w:val="17"/>
              </w:rPr>
              <w:t>Under Review</w:t>
            </w:r>
          </w:p>
        </w:tc>
        <w:tc>
          <w:tcPr>
            <w:tcW w:w="4032" w:type="dxa"/>
            <w:tcMar>
              <w:top w:w="100" w:type="dxa"/>
              <w:left w:w="120" w:type="dxa"/>
              <w:bottom w:w="100" w:type="dxa"/>
              <w:right w:w="120" w:type="dxa"/>
            </w:tcMar>
            <w:vAlign w:val="center"/>
          </w:tcPr>
          <w:p w14:paraId="67C1BC04" w14:textId="77777777" w:rsidR="00B86B19" w:rsidRDefault="00814058">
            <w:r>
              <w:rPr>
                <w:sz w:val="17"/>
              </w:rPr>
              <w:t>Staff checking scope, pricing and availability.</w:t>
            </w:r>
          </w:p>
        </w:tc>
        <w:tc>
          <w:tcPr>
            <w:tcW w:w="4032" w:type="dxa"/>
            <w:tcMar>
              <w:top w:w="100" w:type="dxa"/>
              <w:left w:w="120" w:type="dxa"/>
              <w:bottom w:w="100" w:type="dxa"/>
              <w:right w:w="120" w:type="dxa"/>
            </w:tcMar>
            <w:vAlign w:val="center"/>
          </w:tcPr>
          <w:p w14:paraId="215B95DD" w14:textId="77777777" w:rsidR="00B86B19" w:rsidRDefault="00814058">
            <w:r>
              <w:rPr>
                <w:sz w:val="17"/>
              </w:rPr>
              <w:t>Awaiting Customer, Accepted, Rejected, Cancelled</w:t>
            </w:r>
          </w:p>
        </w:tc>
      </w:tr>
      <w:tr w:rsidR="00B86B19" w14:paraId="4285810C" w14:textId="77777777">
        <w:trPr>
          <w:jc w:val="center"/>
        </w:trPr>
        <w:tc>
          <w:tcPr>
            <w:tcW w:w="1872" w:type="dxa"/>
            <w:shd w:val="clear" w:color="auto" w:fill="F2F7F7"/>
            <w:tcMar>
              <w:top w:w="100" w:type="dxa"/>
              <w:left w:w="120" w:type="dxa"/>
              <w:bottom w:w="100" w:type="dxa"/>
              <w:right w:w="120" w:type="dxa"/>
            </w:tcMar>
            <w:vAlign w:val="center"/>
          </w:tcPr>
          <w:p w14:paraId="225DC83C" w14:textId="77777777" w:rsidR="00B86B19" w:rsidRDefault="00814058">
            <w:r>
              <w:rPr>
                <w:sz w:val="17"/>
              </w:rPr>
              <w:t>Awaiting Customer</w:t>
            </w:r>
          </w:p>
        </w:tc>
        <w:tc>
          <w:tcPr>
            <w:tcW w:w="4032" w:type="dxa"/>
            <w:shd w:val="clear" w:color="auto" w:fill="F2F7F7"/>
            <w:tcMar>
              <w:top w:w="100" w:type="dxa"/>
              <w:left w:w="120" w:type="dxa"/>
              <w:bottom w:w="100" w:type="dxa"/>
              <w:right w:w="120" w:type="dxa"/>
            </w:tcMar>
            <w:vAlign w:val="center"/>
          </w:tcPr>
          <w:p w14:paraId="6575DBFA" w14:textId="77777777" w:rsidR="00B86B19" w:rsidRDefault="00814058">
            <w:r>
              <w:rPr>
                <w:sz w:val="17"/>
              </w:rPr>
              <w:t>AXA proposed a change and needs customer response.</w:t>
            </w:r>
          </w:p>
        </w:tc>
        <w:tc>
          <w:tcPr>
            <w:tcW w:w="4032" w:type="dxa"/>
            <w:shd w:val="clear" w:color="auto" w:fill="F2F7F7"/>
            <w:tcMar>
              <w:top w:w="100" w:type="dxa"/>
              <w:left w:w="120" w:type="dxa"/>
              <w:bottom w:w="100" w:type="dxa"/>
              <w:right w:w="120" w:type="dxa"/>
            </w:tcMar>
            <w:vAlign w:val="center"/>
          </w:tcPr>
          <w:p w14:paraId="6B197206" w14:textId="77777777" w:rsidR="00B86B19" w:rsidRDefault="00814058">
            <w:r>
              <w:rPr>
                <w:sz w:val="17"/>
              </w:rPr>
              <w:t>Under Review, Accepted, Rejected, Cancelled</w:t>
            </w:r>
          </w:p>
        </w:tc>
      </w:tr>
      <w:tr w:rsidR="00B86B19" w14:paraId="58B7A2F9" w14:textId="77777777">
        <w:trPr>
          <w:jc w:val="center"/>
        </w:trPr>
        <w:tc>
          <w:tcPr>
            <w:tcW w:w="1872" w:type="dxa"/>
            <w:tcMar>
              <w:top w:w="100" w:type="dxa"/>
              <w:left w:w="120" w:type="dxa"/>
              <w:bottom w:w="100" w:type="dxa"/>
              <w:right w:w="120" w:type="dxa"/>
            </w:tcMar>
            <w:vAlign w:val="center"/>
          </w:tcPr>
          <w:p w14:paraId="7A60427B" w14:textId="77777777" w:rsidR="00B86B19" w:rsidRDefault="00814058">
            <w:r>
              <w:rPr>
                <w:sz w:val="17"/>
              </w:rPr>
              <w:t>Accepted</w:t>
            </w:r>
          </w:p>
        </w:tc>
        <w:tc>
          <w:tcPr>
            <w:tcW w:w="4032" w:type="dxa"/>
            <w:tcMar>
              <w:top w:w="100" w:type="dxa"/>
              <w:left w:w="120" w:type="dxa"/>
              <w:bottom w:w="100" w:type="dxa"/>
              <w:right w:w="120" w:type="dxa"/>
            </w:tcMar>
            <w:vAlign w:val="center"/>
          </w:tcPr>
          <w:p w14:paraId="6735D0EA" w14:textId="77777777" w:rsidR="00B86B19" w:rsidRDefault="00814058">
            <w:r>
              <w:rPr>
                <w:sz w:val="17"/>
              </w:rPr>
              <w:t>Date/time and assignment confirmed.</w:t>
            </w:r>
          </w:p>
        </w:tc>
        <w:tc>
          <w:tcPr>
            <w:tcW w:w="4032" w:type="dxa"/>
            <w:tcMar>
              <w:top w:w="100" w:type="dxa"/>
              <w:left w:w="120" w:type="dxa"/>
              <w:bottom w:w="100" w:type="dxa"/>
              <w:right w:w="120" w:type="dxa"/>
            </w:tcMar>
            <w:vAlign w:val="center"/>
          </w:tcPr>
          <w:p w14:paraId="7FA71A3A" w14:textId="77777777" w:rsidR="00B86B19" w:rsidRDefault="00814058">
            <w:r>
              <w:rPr>
                <w:sz w:val="17"/>
              </w:rPr>
              <w:t>Modified, In Progress, Cancelled, No-show</w:t>
            </w:r>
          </w:p>
        </w:tc>
      </w:tr>
      <w:tr w:rsidR="00B86B19" w14:paraId="760348D2" w14:textId="77777777">
        <w:trPr>
          <w:jc w:val="center"/>
        </w:trPr>
        <w:tc>
          <w:tcPr>
            <w:tcW w:w="1872" w:type="dxa"/>
            <w:shd w:val="clear" w:color="auto" w:fill="F2F7F7"/>
            <w:tcMar>
              <w:top w:w="100" w:type="dxa"/>
              <w:left w:w="120" w:type="dxa"/>
              <w:bottom w:w="100" w:type="dxa"/>
              <w:right w:w="120" w:type="dxa"/>
            </w:tcMar>
            <w:vAlign w:val="center"/>
          </w:tcPr>
          <w:p w14:paraId="767B3665" w14:textId="77777777" w:rsidR="00B86B19" w:rsidRDefault="00814058">
            <w:r>
              <w:rPr>
                <w:sz w:val="17"/>
              </w:rPr>
              <w:t>Modified</w:t>
            </w:r>
          </w:p>
        </w:tc>
        <w:tc>
          <w:tcPr>
            <w:tcW w:w="4032" w:type="dxa"/>
            <w:shd w:val="clear" w:color="auto" w:fill="F2F7F7"/>
            <w:tcMar>
              <w:top w:w="100" w:type="dxa"/>
              <w:left w:w="120" w:type="dxa"/>
              <w:bottom w:w="100" w:type="dxa"/>
              <w:right w:w="120" w:type="dxa"/>
            </w:tcMar>
            <w:vAlign w:val="center"/>
          </w:tcPr>
          <w:p w14:paraId="43230EEB" w14:textId="77777777" w:rsidR="00B86B19" w:rsidRDefault="00814058">
            <w:r>
              <w:rPr>
                <w:sz w:val="17"/>
              </w:rPr>
              <w:t>Confirmed booking changed and re-notified.</w:t>
            </w:r>
          </w:p>
        </w:tc>
        <w:tc>
          <w:tcPr>
            <w:tcW w:w="4032" w:type="dxa"/>
            <w:shd w:val="clear" w:color="auto" w:fill="F2F7F7"/>
            <w:tcMar>
              <w:top w:w="100" w:type="dxa"/>
              <w:left w:w="120" w:type="dxa"/>
              <w:bottom w:w="100" w:type="dxa"/>
              <w:right w:w="120" w:type="dxa"/>
            </w:tcMar>
            <w:vAlign w:val="center"/>
          </w:tcPr>
          <w:p w14:paraId="5BBDFD32" w14:textId="77777777" w:rsidR="00B86B19" w:rsidRDefault="00814058">
            <w:r>
              <w:rPr>
                <w:sz w:val="17"/>
              </w:rPr>
              <w:t>Accepted, Awaiting Customer, Cancelled</w:t>
            </w:r>
          </w:p>
        </w:tc>
      </w:tr>
      <w:tr w:rsidR="00B86B19" w14:paraId="4BD68370" w14:textId="77777777">
        <w:trPr>
          <w:jc w:val="center"/>
        </w:trPr>
        <w:tc>
          <w:tcPr>
            <w:tcW w:w="1872" w:type="dxa"/>
            <w:tcMar>
              <w:top w:w="100" w:type="dxa"/>
              <w:left w:w="120" w:type="dxa"/>
              <w:bottom w:w="100" w:type="dxa"/>
              <w:right w:w="120" w:type="dxa"/>
            </w:tcMar>
            <w:vAlign w:val="center"/>
          </w:tcPr>
          <w:p w14:paraId="5BBB0EA1" w14:textId="77777777" w:rsidR="00B86B19" w:rsidRDefault="00814058">
            <w:r>
              <w:rPr>
                <w:sz w:val="17"/>
              </w:rPr>
              <w:t>In Progress</w:t>
            </w:r>
          </w:p>
        </w:tc>
        <w:tc>
          <w:tcPr>
            <w:tcW w:w="4032" w:type="dxa"/>
            <w:tcMar>
              <w:top w:w="100" w:type="dxa"/>
              <w:left w:w="120" w:type="dxa"/>
              <w:bottom w:w="100" w:type="dxa"/>
              <w:right w:w="120" w:type="dxa"/>
            </w:tcMar>
            <w:vAlign w:val="center"/>
          </w:tcPr>
          <w:p w14:paraId="09776E66" w14:textId="77777777" w:rsidR="00B86B19" w:rsidRDefault="00814058">
            <w:r>
              <w:rPr>
                <w:sz w:val="17"/>
              </w:rPr>
              <w:t>Service has started.</w:t>
            </w:r>
          </w:p>
        </w:tc>
        <w:tc>
          <w:tcPr>
            <w:tcW w:w="4032" w:type="dxa"/>
            <w:tcMar>
              <w:top w:w="100" w:type="dxa"/>
              <w:left w:w="120" w:type="dxa"/>
              <w:bottom w:w="100" w:type="dxa"/>
              <w:right w:w="120" w:type="dxa"/>
            </w:tcMar>
            <w:vAlign w:val="center"/>
          </w:tcPr>
          <w:p w14:paraId="1143DC3E" w14:textId="77777777" w:rsidR="00B86B19" w:rsidRDefault="00814058">
            <w:r>
              <w:rPr>
                <w:sz w:val="17"/>
              </w:rPr>
              <w:t>Completed, Cancelled</w:t>
            </w:r>
          </w:p>
        </w:tc>
      </w:tr>
      <w:tr w:rsidR="00B86B19" w14:paraId="76748B2B" w14:textId="77777777">
        <w:trPr>
          <w:jc w:val="center"/>
        </w:trPr>
        <w:tc>
          <w:tcPr>
            <w:tcW w:w="1872" w:type="dxa"/>
            <w:shd w:val="clear" w:color="auto" w:fill="F2F7F7"/>
            <w:tcMar>
              <w:top w:w="100" w:type="dxa"/>
              <w:left w:w="120" w:type="dxa"/>
              <w:bottom w:w="100" w:type="dxa"/>
              <w:right w:w="120" w:type="dxa"/>
            </w:tcMar>
            <w:vAlign w:val="center"/>
          </w:tcPr>
          <w:p w14:paraId="3EC20B51" w14:textId="77777777" w:rsidR="00B86B19" w:rsidRDefault="00814058">
            <w:r>
              <w:rPr>
                <w:sz w:val="17"/>
              </w:rPr>
              <w:t>Completed</w:t>
            </w:r>
          </w:p>
        </w:tc>
        <w:tc>
          <w:tcPr>
            <w:tcW w:w="4032" w:type="dxa"/>
            <w:shd w:val="clear" w:color="auto" w:fill="F2F7F7"/>
            <w:tcMar>
              <w:top w:w="100" w:type="dxa"/>
              <w:left w:w="120" w:type="dxa"/>
              <w:bottom w:w="100" w:type="dxa"/>
              <w:right w:w="120" w:type="dxa"/>
            </w:tcMar>
            <w:vAlign w:val="center"/>
          </w:tcPr>
          <w:p w14:paraId="33ED8445" w14:textId="77777777" w:rsidR="00B86B19" w:rsidRDefault="00814058">
            <w:r>
              <w:rPr>
                <w:sz w:val="17"/>
              </w:rPr>
              <w:t>Service delivered.</w:t>
            </w:r>
          </w:p>
        </w:tc>
        <w:tc>
          <w:tcPr>
            <w:tcW w:w="4032" w:type="dxa"/>
            <w:shd w:val="clear" w:color="auto" w:fill="F2F7F7"/>
            <w:tcMar>
              <w:top w:w="100" w:type="dxa"/>
              <w:left w:w="120" w:type="dxa"/>
              <w:bottom w:w="100" w:type="dxa"/>
              <w:right w:w="120" w:type="dxa"/>
            </w:tcMar>
            <w:vAlign w:val="center"/>
          </w:tcPr>
          <w:p w14:paraId="6DE14BBE" w14:textId="77777777" w:rsidR="00B86B19" w:rsidRDefault="00814058">
            <w:r>
              <w:rPr>
                <w:sz w:val="17"/>
              </w:rPr>
              <w:t>Closed</w:t>
            </w:r>
          </w:p>
        </w:tc>
      </w:tr>
      <w:tr w:rsidR="00B86B19" w14:paraId="711EFE98" w14:textId="77777777">
        <w:trPr>
          <w:jc w:val="center"/>
        </w:trPr>
        <w:tc>
          <w:tcPr>
            <w:tcW w:w="1872" w:type="dxa"/>
            <w:tcMar>
              <w:top w:w="100" w:type="dxa"/>
              <w:left w:w="120" w:type="dxa"/>
              <w:bottom w:w="100" w:type="dxa"/>
              <w:right w:w="120" w:type="dxa"/>
            </w:tcMar>
            <w:vAlign w:val="center"/>
          </w:tcPr>
          <w:p w14:paraId="2257E8C0" w14:textId="77777777" w:rsidR="00B86B19" w:rsidRDefault="00814058">
            <w:r>
              <w:rPr>
                <w:sz w:val="17"/>
              </w:rPr>
              <w:t>Rejected</w:t>
            </w:r>
          </w:p>
        </w:tc>
        <w:tc>
          <w:tcPr>
            <w:tcW w:w="4032" w:type="dxa"/>
            <w:tcMar>
              <w:top w:w="100" w:type="dxa"/>
              <w:left w:w="120" w:type="dxa"/>
              <w:bottom w:w="100" w:type="dxa"/>
              <w:right w:w="120" w:type="dxa"/>
            </w:tcMar>
            <w:vAlign w:val="center"/>
          </w:tcPr>
          <w:p w14:paraId="70E86649" w14:textId="77777777" w:rsidR="00B86B19" w:rsidRDefault="00814058">
            <w:r>
              <w:rPr>
                <w:sz w:val="17"/>
              </w:rPr>
              <w:t>Request declined with customer-visible reason.</w:t>
            </w:r>
          </w:p>
        </w:tc>
        <w:tc>
          <w:tcPr>
            <w:tcW w:w="4032" w:type="dxa"/>
            <w:tcMar>
              <w:top w:w="100" w:type="dxa"/>
              <w:left w:w="120" w:type="dxa"/>
              <w:bottom w:w="100" w:type="dxa"/>
              <w:right w:w="120" w:type="dxa"/>
            </w:tcMar>
            <w:vAlign w:val="center"/>
          </w:tcPr>
          <w:p w14:paraId="70E3A06D" w14:textId="77777777" w:rsidR="00B86B19" w:rsidRDefault="00814058">
            <w:r>
              <w:rPr>
                <w:sz w:val="17"/>
              </w:rPr>
              <w:t>Closed</w:t>
            </w:r>
          </w:p>
        </w:tc>
      </w:tr>
      <w:tr w:rsidR="00B86B19" w14:paraId="3A26DF38" w14:textId="77777777">
        <w:trPr>
          <w:jc w:val="center"/>
        </w:trPr>
        <w:tc>
          <w:tcPr>
            <w:tcW w:w="1872" w:type="dxa"/>
            <w:shd w:val="clear" w:color="auto" w:fill="F2F7F7"/>
            <w:tcMar>
              <w:top w:w="100" w:type="dxa"/>
              <w:left w:w="120" w:type="dxa"/>
              <w:bottom w:w="100" w:type="dxa"/>
              <w:right w:w="120" w:type="dxa"/>
            </w:tcMar>
            <w:vAlign w:val="center"/>
          </w:tcPr>
          <w:p w14:paraId="2DFA80DE" w14:textId="77777777" w:rsidR="00B86B19" w:rsidRDefault="00814058">
            <w:r>
              <w:rPr>
                <w:sz w:val="17"/>
              </w:rPr>
              <w:t>Cancelled</w:t>
            </w:r>
          </w:p>
        </w:tc>
        <w:tc>
          <w:tcPr>
            <w:tcW w:w="4032" w:type="dxa"/>
            <w:shd w:val="clear" w:color="auto" w:fill="F2F7F7"/>
            <w:tcMar>
              <w:top w:w="100" w:type="dxa"/>
              <w:left w:w="120" w:type="dxa"/>
              <w:bottom w:w="100" w:type="dxa"/>
              <w:right w:w="120" w:type="dxa"/>
            </w:tcMar>
            <w:vAlign w:val="center"/>
          </w:tcPr>
          <w:p w14:paraId="34640C05" w14:textId="77777777" w:rsidR="00B86B19" w:rsidRDefault="00814058">
            <w:r>
              <w:rPr>
                <w:sz w:val="17"/>
              </w:rPr>
              <w:t>Cancelled by customer or AXA, with actor/reason.</w:t>
            </w:r>
          </w:p>
        </w:tc>
        <w:tc>
          <w:tcPr>
            <w:tcW w:w="4032" w:type="dxa"/>
            <w:shd w:val="clear" w:color="auto" w:fill="F2F7F7"/>
            <w:tcMar>
              <w:top w:w="100" w:type="dxa"/>
              <w:left w:w="120" w:type="dxa"/>
              <w:bottom w:w="100" w:type="dxa"/>
              <w:right w:w="120" w:type="dxa"/>
            </w:tcMar>
            <w:vAlign w:val="center"/>
          </w:tcPr>
          <w:p w14:paraId="3337A347" w14:textId="77777777" w:rsidR="00B86B19" w:rsidRDefault="00814058">
            <w:r>
              <w:rPr>
                <w:sz w:val="17"/>
              </w:rPr>
              <w:t>Closed</w:t>
            </w:r>
          </w:p>
        </w:tc>
      </w:tr>
      <w:tr w:rsidR="00B86B19" w14:paraId="3F3F1957" w14:textId="77777777">
        <w:trPr>
          <w:jc w:val="center"/>
        </w:trPr>
        <w:tc>
          <w:tcPr>
            <w:tcW w:w="1872" w:type="dxa"/>
            <w:tcMar>
              <w:top w:w="100" w:type="dxa"/>
              <w:left w:w="120" w:type="dxa"/>
              <w:bottom w:w="100" w:type="dxa"/>
              <w:right w:w="120" w:type="dxa"/>
            </w:tcMar>
            <w:vAlign w:val="center"/>
          </w:tcPr>
          <w:p w14:paraId="2C4BAD18" w14:textId="77777777" w:rsidR="00B86B19" w:rsidRDefault="00814058">
            <w:r>
              <w:rPr>
                <w:sz w:val="17"/>
              </w:rPr>
              <w:t>No-show</w:t>
            </w:r>
          </w:p>
        </w:tc>
        <w:tc>
          <w:tcPr>
            <w:tcW w:w="4032" w:type="dxa"/>
            <w:tcMar>
              <w:top w:w="100" w:type="dxa"/>
              <w:left w:w="120" w:type="dxa"/>
              <w:bottom w:w="100" w:type="dxa"/>
              <w:right w:w="120" w:type="dxa"/>
            </w:tcMar>
            <w:vAlign w:val="center"/>
          </w:tcPr>
          <w:p w14:paraId="3740E35A" w14:textId="77777777" w:rsidR="00B86B19" w:rsidRDefault="00814058">
            <w:r>
              <w:rPr>
                <w:sz w:val="17"/>
              </w:rPr>
              <w:t>Access/customer issue prevented service.</w:t>
            </w:r>
          </w:p>
        </w:tc>
        <w:tc>
          <w:tcPr>
            <w:tcW w:w="4032" w:type="dxa"/>
            <w:tcMar>
              <w:top w:w="100" w:type="dxa"/>
              <w:left w:w="120" w:type="dxa"/>
              <w:bottom w:w="100" w:type="dxa"/>
              <w:right w:w="120" w:type="dxa"/>
            </w:tcMar>
            <w:vAlign w:val="center"/>
          </w:tcPr>
          <w:p w14:paraId="5D6F8527" w14:textId="77777777" w:rsidR="00B86B19" w:rsidRDefault="00814058">
            <w:r>
              <w:rPr>
                <w:sz w:val="17"/>
              </w:rPr>
              <w:t>Closed</w:t>
            </w:r>
          </w:p>
        </w:tc>
      </w:tr>
      <w:tr w:rsidR="00B86B19" w14:paraId="33C4BA46" w14:textId="77777777">
        <w:trPr>
          <w:jc w:val="center"/>
        </w:trPr>
        <w:tc>
          <w:tcPr>
            <w:tcW w:w="1872" w:type="dxa"/>
            <w:shd w:val="clear" w:color="auto" w:fill="F2F7F7"/>
            <w:tcMar>
              <w:top w:w="100" w:type="dxa"/>
              <w:left w:w="120" w:type="dxa"/>
              <w:bottom w:w="100" w:type="dxa"/>
              <w:right w:w="120" w:type="dxa"/>
            </w:tcMar>
            <w:vAlign w:val="center"/>
          </w:tcPr>
          <w:p w14:paraId="64F738DE" w14:textId="77777777" w:rsidR="00B86B19" w:rsidRDefault="00814058">
            <w:r>
              <w:rPr>
                <w:sz w:val="17"/>
              </w:rPr>
              <w:t>Closed</w:t>
            </w:r>
          </w:p>
        </w:tc>
        <w:tc>
          <w:tcPr>
            <w:tcW w:w="4032" w:type="dxa"/>
            <w:shd w:val="clear" w:color="auto" w:fill="F2F7F7"/>
            <w:tcMar>
              <w:top w:w="100" w:type="dxa"/>
              <w:left w:w="120" w:type="dxa"/>
              <w:bottom w:w="100" w:type="dxa"/>
              <w:right w:w="120" w:type="dxa"/>
            </w:tcMar>
            <w:vAlign w:val="center"/>
          </w:tcPr>
          <w:p w14:paraId="5EAE4F44" w14:textId="77777777" w:rsidR="00B86B19" w:rsidRDefault="00814058">
            <w:r>
              <w:rPr>
                <w:sz w:val="17"/>
              </w:rPr>
              <w:t>Final state retained for records.</w:t>
            </w:r>
          </w:p>
        </w:tc>
        <w:tc>
          <w:tcPr>
            <w:tcW w:w="4032" w:type="dxa"/>
            <w:shd w:val="clear" w:color="auto" w:fill="F2F7F7"/>
            <w:tcMar>
              <w:top w:w="100" w:type="dxa"/>
              <w:left w:w="120" w:type="dxa"/>
              <w:bottom w:w="100" w:type="dxa"/>
              <w:right w:w="120" w:type="dxa"/>
            </w:tcMar>
            <w:vAlign w:val="center"/>
          </w:tcPr>
          <w:p w14:paraId="48C9DA01" w14:textId="77777777" w:rsidR="00B86B19" w:rsidRDefault="00814058">
            <w:r>
              <w:rPr>
                <w:sz w:val="17"/>
              </w:rPr>
              <w:t>None</w:t>
            </w:r>
          </w:p>
        </w:tc>
      </w:tr>
    </w:tbl>
    <w:p w14:paraId="53128261" w14:textId="77777777" w:rsidR="00B86B19" w:rsidRDefault="00B86B19"/>
    <w:p w14:paraId="10353A8E" w14:textId="77777777" w:rsidR="00B86B19" w:rsidRDefault="00814058">
      <w:pPr>
        <w:pStyle w:val="Heading2"/>
      </w:pPr>
      <w:r>
        <w:t>6.2 Conflict and capacity rules</w:t>
      </w:r>
    </w:p>
    <w:p w14:paraId="2FED05B0" w14:textId="77777777" w:rsidR="00B86B19" w:rsidRDefault="00814058">
      <w:pPr>
        <w:pStyle w:val="ListBullet"/>
      </w:pPr>
      <w:r>
        <w:t>A request may be received even when capacity is uncertain; it must not be represented as confirmed.</w:t>
      </w:r>
    </w:p>
    <w:p w14:paraId="257EEAEC" w14:textId="77777777" w:rsidR="00B86B19" w:rsidRDefault="00814058">
      <w:pPr>
        <w:pStyle w:val="ListBullet"/>
      </w:pPr>
      <w:r>
        <w:t>Acceptance requires at least one eligible active agent, adequate duration, required skills, service-area compatibility, and no overlap including buffers.</w:t>
      </w:r>
    </w:p>
    <w:p w14:paraId="2C6A8685" w14:textId="77777777" w:rsidR="00B86B19" w:rsidRDefault="00814058">
      <w:pPr>
        <w:pStyle w:val="ListBullet"/>
      </w:pPr>
      <w:r>
        <w:t>The API must re-check availability within the same transaction that confirms the booking to prevent race conditions.</w:t>
      </w:r>
    </w:p>
    <w:p w14:paraId="3B3BBAD0" w14:textId="77777777" w:rsidR="00B86B19" w:rsidRDefault="00814058">
      <w:pPr>
        <w:pStyle w:val="ListBullet"/>
      </w:pPr>
      <w:r>
        <w:t>A provisional hold may have an expiry time. Expired holds release capacity automatically.</w:t>
      </w:r>
    </w:p>
    <w:p w14:paraId="08FF106A" w14:textId="77777777" w:rsidR="00B86B19" w:rsidRDefault="00814058">
      <w:pPr>
        <w:pStyle w:val="ListBullet"/>
      </w:pPr>
      <w:r>
        <w:t>Admin overrides require an elevated permission, a reason, and an audit event.</w:t>
      </w:r>
    </w:p>
    <w:p w14:paraId="3BE88C5C" w14:textId="77777777" w:rsidR="00B86B19" w:rsidRDefault="00814058">
      <w:pPr>
        <w:pStyle w:val="ListBullet"/>
      </w:pPr>
      <w:r>
        <w:t>Changes to date, time, duration, package, price, address, or assigned agents create a new booking revision.</w:t>
      </w:r>
    </w:p>
    <w:p w14:paraId="3EED4A45" w14:textId="77777777" w:rsidR="00B86B19" w:rsidRDefault="00814058">
      <w:pPr>
        <w:pStyle w:val="Heading1"/>
      </w:pPr>
      <w:r>
        <w:t>7. Notifications and Email Threading</w:t>
      </w:r>
    </w:p>
    <w:p w14:paraId="2E06E399" w14:textId="77777777" w:rsidR="00B86B19" w:rsidRDefault="00814058">
      <w:pPr>
        <w:pStyle w:val="Heading2"/>
      </w:pPr>
      <w:r>
        <w:t>7.1 Required notifications</w:t>
      </w:r>
    </w:p>
    <w:tbl>
      <w:tblPr>
        <w:tblStyle w:val="TableGrid"/>
        <w:tblW w:w="0" w:type="auto"/>
        <w:jc w:val="center"/>
        <w:tblLook w:val="04A0" w:firstRow="1" w:lastRow="0" w:firstColumn="1" w:lastColumn="0" w:noHBand="0" w:noVBand="1"/>
      </w:tblPr>
      <w:tblGrid>
        <w:gridCol w:w="2014"/>
        <w:gridCol w:w="4316"/>
        <w:gridCol w:w="3740"/>
      </w:tblGrid>
      <w:tr w:rsidR="00B86B19" w14:paraId="40818963" w14:textId="77777777">
        <w:trPr>
          <w:tblHeader/>
          <w:jc w:val="center"/>
        </w:trPr>
        <w:tc>
          <w:tcPr>
            <w:tcW w:w="2016" w:type="dxa"/>
            <w:shd w:val="clear" w:color="auto" w:fill="0B6B68"/>
            <w:tcMar>
              <w:top w:w="100" w:type="dxa"/>
              <w:left w:w="120" w:type="dxa"/>
              <w:bottom w:w="100" w:type="dxa"/>
              <w:right w:w="120" w:type="dxa"/>
            </w:tcMar>
            <w:vAlign w:val="center"/>
          </w:tcPr>
          <w:p w14:paraId="20EC0D2D" w14:textId="77777777" w:rsidR="00B86B19" w:rsidRDefault="00814058">
            <w:r>
              <w:rPr>
                <w:b/>
                <w:color w:val="FFFFFF"/>
                <w:sz w:val="18"/>
              </w:rPr>
              <w:t>Event</w:t>
            </w:r>
          </w:p>
        </w:tc>
        <w:tc>
          <w:tcPr>
            <w:tcW w:w="4320" w:type="dxa"/>
            <w:shd w:val="clear" w:color="auto" w:fill="0B6B68"/>
            <w:tcMar>
              <w:top w:w="100" w:type="dxa"/>
              <w:left w:w="120" w:type="dxa"/>
              <w:bottom w:w="100" w:type="dxa"/>
              <w:right w:w="120" w:type="dxa"/>
            </w:tcMar>
            <w:vAlign w:val="center"/>
          </w:tcPr>
          <w:p w14:paraId="42F69872" w14:textId="77777777" w:rsidR="00B86B19" w:rsidRDefault="00814058">
            <w:r>
              <w:rPr>
                <w:b/>
                <w:color w:val="FFFFFF"/>
                <w:sz w:val="18"/>
              </w:rPr>
              <w:t>Customer email</w:t>
            </w:r>
          </w:p>
        </w:tc>
        <w:tc>
          <w:tcPr>
            <w:tcW w:w="3744" w:type="dxa"/>
            <w:shd w:val="clear" w:color="auto" w:fill="0B6B68"/>
            <w:tcMar>
              <w:top w:w="100" w:type="dxa"/>
              <w:left w:w="120" w:type="dxa"/>
              <w:bottom w:w="100" w:type="dxa"/>
              <w:right w:w="120" w:type="dxa"/>
            </w:tcMar>
            <w:vAlign w:val="center"/>
          </w:tcPr>
          <w:p w14:paraId="6E5CE3A1" w14:textId="77777777" w:rsidR="00B86B19" w:rsidRDefault="00814058">
            <w:r>
              <w:rPr>
                <w:b/>
                <w:color w:val="FFFFFF"/>
                <w:sz w:val="18"/>
              </w:rPr>
              <w:t>Internal notification</w:t>
            </w:r>
          </w:p>
        </w:tc>
      </w:tr>
      <w:tr w:rsidR="00B86B19" w14:paraId="2E18E7C4" w14:textId="77777777">
        <w:trPr>
          <w:jc w:val="center"/>
        </w:trPr>
        <w:tc>
          <w:tcPr>
            <w:tcW w:w="2016" w:type="dxa"/>
            <w:tcMar>
              <w:top w:w="100" w:type="dxa"/>
              <w:left w:w="120" w:type="dxa"/>
              <w:bottom w:w="100" w:type="dxa"/>
              <w:right w:w="120" w:type="dxa"/>
            </w:tcMar>
            <w:vAlign w:val="center"/>
          </w:tcPr>
          <w:p w14:paraId="24F9E6AD" w14:textId="77777777" w:rsidR="00B86B19" w:rsidRDefault="00814058">
            <w:r>
              <w:rPr>
                <w:sz w:val="17"/>
              </w:rPr>
              <w:t>Booking requested</w:t>
            </w:r>
          </w:p>
        </w:tc>
        <w:tc>
          <w:tcPr>
            <w:tcW w:w="4320" w:type="dxa"/>
            <w:tcMar>
              <w:top w:w="100" w:type="dxa"/>
              <w:left w:w="120" w:type="dxa"/>
              <w:bottom w:w="100" w:type="dxa"/>
              <w:right w:w="120" w:type="dxa"/>
            </w:tcMar>
            <w:vAlign w:val="center"/>
          </w:tcPr>
          <w:p w14:paraId="0F5A553E" w14:textId="77777777" w:rsidR="00B86B19" w:rsidRDefault="00814058">
            <w:r>
              <w:rPr>
                <w:sz w:val="17"/>
              </w:rPr>
              <w:t>Acknowledgement, summary, reference, requested slot, “not yet confirmed” statement.</w:t>
            </w:r>
          </w:p>
        </w:tc>
        <w:tc>
          <w:tcPr>
            <w:tcW w:w="3744" w:type="dxa"/>
            <w:tcMar>
              <w:top w:w="100" w:type="dxa"/>
              <w:left w:w="120" w:type="dxa"/>
              <w:bottom w:w="100" w:type="dxa"/>
              <w:right w:w="120" w:type="dxa"/>
            </w:tcMar>
            <w:vAlign w:val="center"/>
          </w:tcPr>
          <w:p w14:paraId="31265851" w14:textId="77777777" w:rsidR="00B86B19" w:rsidRDefault="00814058">
            <w:r>
              <w:rPr>
                <w:sz w:val="17"/>
              </w:rPr>
              <w:t>New request alert to configured recipients and in-app notification.</w:t>
            </w:r>
          </w:p>
        </w:tc>
      </w:tr>
      <w:tr w:rsidR="00B86B19" w14:paraId="2008D89E" w14:textId="77777777">
        <w:trPr>
          <w:jc w:val="center"/>
        </w:trPr>
        <w:tc>
          <w:tcPr>
            <w:tcW w:w="2016" w:type="dxa"/>
            <w:shd w:val="clear" w:color="auto" w:fill="F2F7F7"/>
            <w:tcMar>
              <w:top w:w="100" w:type="dxa"/>
              <w:left w:w="120" w:type="dxa"/>
              <w:bottom w:w="100" w:type="dxa"/>
              <w:right w:w="120" w:type="dxa"/>
            </w:tcMar>
            <w:vAlign w:val="center"/>
          </w:tcPr>
          <w:p w14:paraId="3B9CC8AF" w14:textId="77777777" w:rsidR="00B86B19" w:rsidRDefault="00814058">
            <w:r>
              <w:rPr>
                <w:sz w:val="17"/>
              </w:rPr>
              <w:t>Accepted</w:t>
            </w:r>
          </w:p>
        </w:tc>
        <w:tc>
          <w:tcPr>
            <w:tcW w:w="4320" w:type="dxa"/>
            <w:shd w:val="clear" w:color="auto" w:fill="F2F7F7"/>
            <w:tcMar>
              <w:top w:w="100" w:type="dxa"/>
              <w:left w:w="120" w:type="dxa"/>
              <w:bottom w:w="100" w:type="dxa"/>
              <w:right w:w="120" w:type="dxa"/>
            </w:tcMar>
            <w:vAlign w:val="center"/>
          </w:tcPr>
          <w:p w14:paraId="50314580" w14:textId="77777777" w:rsidR="00B86B19" w:rsidRDefault="00814058">
            <w:r>
              <w:rPr>
                <w:sz w:val="17"/>
              </w:rPr>
              <w:t>Confirmed date/time, service, estimate, address summary, contact route.</w:t>
            </w:r>
          </w:p>
        </w:tc>
        <w:tc>
          <w:tcPr>
            <w:tcW w:w="3744" w:type="dxa"/>
            <w:shd w:val="clear" w:color="auto" w:fill="F2F7F7"/>
            <w:tcMar>
              <w:top w:w="100" w:type="dxa"/>
              <w:left w:w="120" w:type="dxa"/>
              <w:bottom w:w="100" w:type="dxa"/>
              <w:right w:w="120" w:type="dxa"/>
            </w:tcMar>
            <w:vAlign w:val="center"/>
          </w:tcPr>
          <w:p w14:paraId="1D9E5FEC" w14:textId="77777777" w:rsidR="00B86B19" w:rsidRDefault="00814058">
            <w:r>
              <w:rPr>
                <w:sz w:val="17"/>
              </w:rPr>
              <w:t>Assignment shown on staff dashboard.</w:t>
            </w:r>
          </w:p>
        </w:tc>
      </w:tr>
      <w:tr w:rsidR="00B86B19" w14:paraId="4FAD0EEA" w14:textId="77777777">
        <w:trPr>
          <w:jc w:val="center"/>
        </w:trPr>
        <w:tc>
          <w:tcPr>
            <w:tcW w:w="2016" w:type="dxa"/>
            <w:tcMar>
              <w:top w:w="100" w:type="dxa"/>
              <w:left w:w="120" w:type="dxa"/>
              <w:bottom w:w="100" w:type="dxa"/>
              <w:right w:w="120" w:type="dxa"/>
            </w:tcMar>
            <w:vAlign w:val="center"/>
          </w:tcPr>
          <w:p w14:paraId="0726D770" w14:textId="77777777" w:rsidR="00B86B19" w:rsidRDefault="00814058">
            <w:r>
              <w:rPr>
                <w:sz w:val="17"/>
              </w:rPr>
              <w:t>Modification proposed</w:t>
            </w:r>
          </w:p>
        </w:tc>
        <w:tc>
          <w:tcPr>
            <w:tcW w:w="4320" w:type="dxa"/>
            <w:tcMar>
              <w:top w:w="100" w:type="dxa"/>
              <w:left w:w="120" w:type="dxa"/>
              <w:bottom w:w="100" w:type="dxa"/>
              <w:right w:w="120" w:type="dxa"/>
            </w:tcMar>
            <w:vAlign w:val="center"/>
          </w:tcPr>
          <w:p w14:paraId="7DD12587" w14:textId="77777777" w:rsidR="00B86B19" w:rsidRDefault="00814058">
            <w:r>
              <w:rPr>
                <w:sz w:val="17"/>
              </w:rPr>
              <w:t>Old vs new details and secure accept/respond action.</w:t>
            </w:r>
          </w:p>
        </w:tc>
        <w:tc>
          <w:tcPr>
            <w:tcW w:w="3744" w:type="dxa"/>
            <w:tcMar>
              <w:top w:w="100" w:type="dxa"/>
              <w:left w:w="120" w:type="dxa"/>
              <w:bottom w:w="100" w:type="dxa"/>
              <w:right w:w="120" w:type="dxa"/>
            </w:tcMar>
            <w:vAlign w:val="center"/>
          </w:tcPr>
          <w:p w14:paraId="2185CE39" w14:textId="77777777" w:rsidR="00B86B19" w:rsidRDefault="00814058">
            <w:r>
              <w:rPr>
                <w:sz w:val="17"/>
              </w:rPr>
              <w:t>Task remains open until customer action or admin resolution.</w:t>
            </w:r>
          </w:p>
        </w:tc>
      </w:tr>
      <w:tr w:rsidR="00B86B19" w14:paraId="502A6830" w14:textId="77777777">
        <w:trPr>
          <w:jc w:val="center"/>
        </w:trPr>
        <w:tc>
          <w:tcPr>
            <w:tcW w:w="2016" w:type="dxa"/>
            <w:shd w:val="clear" w:color="auto" w:fill="F2F7F7"/>
            <w:tcMar>
              <w:top w:w="100" w:type="dxa"/>
              <w:left w:w="120" w:type="dxa"/>
              <w:bottom w:w="100" w:type="dxa"/>
              <w:right w:w="120" w:type="dxa"/>
            </w:tcMar>
            <w:vAlign w:val="center"/>
          </w:tcPr>
          <w:p w14:paraId="570FB449" w14:textId="77777777" w:rsidR="00B86B19" w:rsidRDefault="00814058">
            <w:r>
              <w:rPr>
                <w:sz w:val="17"/>
              </w:rPr>
              <w:t>Rejected</w:t>
            </w:r>
          </w:p>
        </w:tc>
        <w:tc>
          <w:tcPr>
            <w:tcW w:w="4320" w:type="dxa"/>
            <w:shd w:val="clear" w:color="auto" w:fill="F2F7F7"/>
            <w:tcMar>
              <w:top w:w="100" w:type="dxa"/>
              <w:left w:w="120" w:type="dxa"/>
              <w:bottom w:w="100" w:type="dxa"/>
              <w:right w:w="120" w:type="dxa"/>
            </w:tcMar>
            <w:vAlign w:val="center"/>
          </w:tcPr>
          <w:p w14:paraId="6891702D" w14:textId="77777777" w:rsidR="00B86B19" w:rsidRDefault="00814058">
            <w:r>
              <w:rPr>
                <w:sz w:val="17"/>
              </w:rPr>
              <w:t>Clear, respectful reason and optional alternatives/contact details.</w:t>
            </w:r>
          </w:p>
        </w:tc>
        <w:tc>
          <w:tcPr>
            <w:tcW w:w="3744" w:type="dxa"/>
            <w:shd w:val="clear" w:color="auto" w:fill="F2F7F7"/>
            <w:tcMar>
              <w:top w:w="100" w:type="dxa"/>
              <w:left w:w="120" w:type="dxa"/>
              <w:bottom w:w="100" w:type="dxa"/>
              <w:right w:w="120" w:type="dxa"/>
            </w:tcMar>
            <w:vAlign w:val="center"/>
          </w:tcPr>
          <w:p w14:paraId="268E2C9D" w14:textId="77777777" w:rsidR="00B86B19" w:rsidRDefault="00814058">
            <w:r>
              <w:rPr>
                <w:sz w:val="17"/>
              </w:rPr>
              <w:t>Status and reason logged.</w:t>
            </w:r>
          </w:p>
        </w:tc>
      </w:tr>
      <w:tr w:rsidR="00B86B19" w14:paraId="3ED3B39F" w14:textId="77777777">
        <w:trPr>
          <w:jc w:val="center"/>
        </w:trPr>
        <w:tc>
          <w:tcPr>
            <w:tcW w:w="2016" w:type="dxa"/>
            <w:tcMar>
              <w:top w:w="100" w:type="dxa"/>
              <w:left w:w="120" w:type="dxa"/>
              <w:bottom w:w="100" w:type="dxa"/>
              <w:right w:w="120" w:type="dxa"/>
            </w:tcMar>
            <w:vAlign w:val="center"/>
          </w:tcPr>
          <w:p w14:paraId="0D244408" w14:textId="77777777" w:rsidR="00B86B19" w:rsidRDefault="00814058">
            <w:r>
              <w:rPr>
                <w:sz w:val="17"/>
              </w:rPr>
              <w:t>Cancelled</w:t>
            </w:r>
          </w:p>
        </w:tc>
        <w:tc>
          <w:tcPr>
            <w:tcW w:w="4320" w:type="dxa"/>
            <w:tcMar>
              <w:top w:w="100" w:type="dxa"/>
              <w:left w:w="120" w:type="dxa"/>
              <w:bottom w:w="100" w:type="dxa"/>
              <w:right w:w="120" w:type="dxa"/>
            </w:tcMar>
            <w:vAlign w:val="center"/>
          </w:tcPr>
          <w:p w14:paraId="29C3D2D7" w14:textId="77777777" w:rsidR="00B86B19" w:rsidRDefault="00814058">
            <w:r>
              <w:rPr>
                <w:sz w:val="17"/>
              </w:rPr>
              <w:t>Actor, reason, effective date and any next steps.</w:t>
            </w:r>
          </w:p>
        </w:tc>
        <w:tc>
          <w:tcPr>
            <w:tcW w:w="3744" w:type="dxa"/>
            <w:tcMar>
              <w:top w:w="100" w:type="dxa"/>
              <w:left w:w="120" w:type="dxa"/>
              <w:bottom w:w="100" w:type="dxa"/>
              <w:right w:w="120" w:type="dxa"/>
            </w:tcMar>
            <w:vAlign w:val="center"/>
          </w:tcPr>
          <w:p w14:paraId="506628EB" w14:textId="77777777" w:rsidR="00B86B19" w:rsidRDefault="00814058">
            <w:r>
              <w:rPr>
                <w:sz w:val="17"/>
              </w:rPr>
              <w:t>Capacity released and audit event recorded.</w:t>
            </w:r>
          </w:p>
        </w:tc>
      </w:tr>
      <w:tr w:rsidR="00B86B19" w14:paraId="7AB8159D" w14:textId="77777777">
        <w:trPr>
          <w:jc w:val="center"/>
        </w:trPr>
        <w:tc>
          <w:tcPr>
            <w:tcW w:w="2016" w:type="dxa"/>
            <w:shd w:val="clear" w:color="auto" w:fill="F2F7F7"/>
            <w:tcMar>
              <w:top w:w="100" w:type="dxa"/>
              <w:left w:w="120" w:type="dxa"/>
              <w:bottom w:w="100" w:type="dxa"/>
              <w:right w:w="120" w:type="dxa"/>
            </w:tcMar>
            <w:vAlign w:val="center"/>
          </w:tcPr>
          <w:p w14:paraId="44AF9A6C" w14:textId="77777777" w:rsidR="00B86B19" w:rsidRDefault="00814058">
            <w:r>
              <w:rPr>
                <w:sz w:val="17"/>
              </w:rPr>
              <w:t>Reminder</w:t>
            </w:r>
          </w:p>
        </w:tc>
        <w:tc>
          <w:tcPr>
            <w:tcW w:w="4320" w:type="dxa"/>
            <w:shd w:val="clear" w:color="auto" w:fill="F2F7F7"/>
            <w:tcMar>
              <w:top w:w="100" w:type="dxa"/>
              <w:left w:w="120" w:type="dxa"/>
              <w:bottom w:w="100" w:type="dxa"/>
              <w:right w:w="120" w:type="dxa"/>
            </w:tcMar>
            <w:vAlign w:val="center"/>
          </w:tcPr>
          <w:p w14:paraId="3BB34523" w14:textId="77777777" w:rsidR="00B86B19" w:rsidRDefault="00814058">
            <w:r>
              <w:rPr>
                <w:sz w:val="17"/>
              </w:rPr>
              <w:t>Configurable reminder before service.</w:t>
            </w:r>
          </w:p>
        </w:tc>
        <w:tc>
          <w:tcPr>
            <w:tcW w:w="3744" w:type="dxa"/>
            <w:shd w:val="clear" w:color="auto" w:fill="F2F7F7"/>
            <w:tcMar>
              <w:top w:w="100" w:type="dxa"/>
              <w:left w:w="120" w:type="dxa"/>
              <w:bottom w:w="100" w:type="dxa"/>
              <w:right w:w="120" w:type="dxa"/>
            </w:tcMar>
            <w:vAlign w:val="center"/>
          </w:tcPr>
          <w:p w14:paraId="071AB979" w14:textId="77777777" w:rsidR="00B86B19" w:rsidRDefault="00814058">
            <w:r>
              <w:rPr>
                <w:sz w:val="17"/>
              </w:rPr>
              <w:t>Optional assignment reminder.</w:t>
            </w:r>
          </w:p>
        </w:tc>
      </w:tr>
      <w:tr w:rsidR="00B86B19" w14:paraId="4A403F48" w14:textId="77777777">
        <w:trPr>
          <w:jc w:val="center"/>
        </w:trPr>
        <w:tc>
          <w:tcPr>
            <w:tcW w:w="2016" w:type="dxa"/>
            <w:tcMar>
              <w:top w:w="100" w:type="dxa"/>
              <w:left w:w="120" w:type="dxa"/>
              <w:bottom w:w="100" w:type="dxa"/>
              <w:right w:w="120" w:type="dxa"/>
            </w:tcMar>
            <w:vAlign w:val="center"/>
          </w:tcPr>
          <w:p w14:paraId="7B7152C6" w14:textId="77777777" w:rsidR="00B86B19" w:rsidRDefault="00814058">
            <w:r>
              <w:rPr>
                <w:sz w:val="17"/>
              </w:rPr>
              <w:t>Completed</w:t>
            </w:r>
          </w:p>
        </w:tc>
        <w:tc>
          <w:tcPr>
            <w:tcW w:w="4320" w:type="dxa"/>
            <w:tcMar>
              <w:top w:w="100" w:type="dxa"/>
              <w:left w:w="120" w:type="dxa"/>
              <w:bottom w:w="100" w:type="dxa"/>
              <w:right w:w="120" w:type="dxa"/>
            </w:tcMar>
            <w:vAlign w:val="center"/>
          </w:tcPr>
          <w:p w14:paraId="3593DF7A" w14:textId="77777777" w:rsidR="00B86B19" w:rsidRDefault="00814058">
            <w:r>
              <w:rPr>
                <w:sz w:val="17"/>
              </w:rPr>
              <w:t>Completion notice and optional feedback request.</w:t>
            </w:r>
          </w:p>
        </w:tc>
        <w:tc>
          <w:tcPr>
            <w:tcW w:w="3744" w:type="dxa"/>
            <w:tcMar>
              <w:top w:w="100" w:type="dxa"/>
              <w:left w:w="120" w:type="dxa"/>
              <w:bottom w:w="100" w:type="dxa"/>
              <w:right w:w="120" w:type="dxa"/>
            </w:tcMar>
            <w:vAlign w:val="center"/>
          </w:tcPr>
          <w:p w14:paraId="4DFA082A" w14:textId="77777777" w:rsidR="00B86B19" w:rsidRDefault="00814058">
            <w:r>
              <w:rPr>
                <w:sz w:val="17"/>
              </w:rPr>
              <w:t>Completion metric updated.</w:t>
            </w:r>
          </w:p>
        </w:tc>
      </w:tr>
    </w:tbl>
    <w:p w14:paraId="62486C05" w14:textId="77777777" w:rsidR="00B86B19" w:rsidRDefault="00B86B19"/>
    <w:p w14:paraId="5AB1E57D" w14:textId="77777777" w:rsidR="00B86B19" w:rsidRDefault="00814058">
      <w:pPr>
        <w:pStyle w:val="Heading2"/>
      </w:pPr>
      <w:r>
        <w:t>7.2 Thread continuity</w:t>
      </w:r>
    </w:p>
    <w:p w14:paraId="5D889539" w14:textId="77777777" w:rsidR="00B86B19" w:rsidRDefault="00814058">
      <w:r>
        <w:t>Every booking shall have a stable conversation/thread identifier. Outbound messages for that booking should preserve a consistent subject containing the booking reference and use provider-supported reply/thread headers, including Message-ID, In-Reply-To and References where applicable. If inbound reply processing is enabled, the reply address shall encode or map to the booking and validated sender. All customer-visible correspondence shall also be stored in the booking timeline.</w:t>
      </w:r>
    </w:p>
    <w:p w14:paraId="09874024" w14:textId="77777777" w:rsidR="00B86B19" w:rsidRDefault="00814058">
      <w:pPr>
        <w:pStyle w:val="ListBullet"/>
      </w:pPr>
      <w:r>
        <w:t>Company sender name and address must be configurable, for example AXA Cleaning &lt;bookings@company-domain&gt;.</w:t>
      </w:r>
    </w:p>
    <w:p w14:paraId="5D198B69" w14:textId="77777777" w:rsidR="00B86B19" w:rsidRDefault="00814058">
      <w:pPr>
        <w:pStyle w:val="ListBullet"/>
      </w:pPr>
      <w:r>
        <w:t>Template content, logo, footer, company contact details and legal text must be centrally configurable.</w:t>
      </w:r>
    </w:p>
    <w:p w14:paraId="7C6217A2" w14:textId="77777777" w:rsidR="00B86B19" w:rsidRDefault="00814058">
      <w:pPr>
        <w:pStyle w:val="ListBullet"/>
      </w:pPr>
      <w:r>
        <w:t>A provider message ID, delivery status, template version, timestamp and failure reason must be logged.</w:t>
      </w:r>
    </w:p>
    <w:p w14:paraId="02AC99BE" w14:textId="77777777" w:rsidR="00B86B19" w:rsidRDefault="00814058">
      <w:pPr>
        <w:pStyle w:val="ListBullet"/>
      </w:pPr>
      <w:r>
        <w:t>The system must retry transient failures with bounded exponential backoff and place persistent failures in an operational queue.</w:t>
      </w:r>
    </w:p>
    <w:p w14:paraId="5C891864" w14:textId="77777777" w:rsidR="00B86B19" w:rsidRDefault="00814058">
      <w:pPr>
        <w:pStyle w:val="ListBullet"/>
      </w:pPr>
      <w:r>
        <w:t>Email content must not expose internal notes, staff private data, secrets, or full authentication links in logs.</w:t>
      </w:r>
    </w:p>
    <w:p w14:paraId="4101652C" w14:textId="77777777" w:rsidR="00B86B19" w:rsidRDefault="00814058">
      <w:r>
        <w:br w:type="page"/>
      </w:r>
    </w:p>
    <w:p w14:paraId="3046E8BE" w14:textId="77777777" w:rsidR="00B86B19" w:rsidRDefault="00814058">
      <w:pPr>
        <w:pStyle w:val="Heading1"/>
      </w:pPr>
      <w:r>
        <w:t>8. Administration Portal</w:t>
      </w:r>
    </w:p>
    <w:p w14:paraId="2F1580A5" w14:textId="77777777" w:rsidR="00B86B19" w:rsidRDefault="00814058">
      <w:pPr>
        <w:pStyle w:val="Heading2"/>
      </w:pPr>
      <w:r>
        <w:t>8.1 Dashboard</w:t>
      </w:r>
    </w:p>
    <w:p w14:paraId="71317B50" w14:textId="77777777" w:rsidR="00B86B19" w:rsidRDefault="00814058">
      <w:pPr>
        <w:pStyle w:val="ListBullet"/>
      </w:pPr>
      <w:r>
        <w:t>KPI cards: new requests, awaiting action, accepted today, jobs this week, unassigned bookings, available agents, cancellations, and overdue tasks.</w:t>
      </w:r>
    </w:p>
    <w:p w14:paraId="31051862" w14:textId="77777777" w:rsidR="00B86B19" w:rsidRDefault="00814058">
      <w:pPr>
        <w:pStyle w:val="ListBullet"/>
      </w:pPr>
      <w:r>
        <w:t>Availability panel: timeline/calendar of active agents with filters and color-coded states.</w:t>
      </w:r>
    </w:p>
    <w:p w14:paraId="58A40597" w14:textId="77777777" w:rsidR="00B86B19" w:rsidRDefault="00814058">
      <w:pPr>
        <w:pStyle w:val="ListBullet"/>
      </w:pPr>
      <w:r>
        <w:t>Action queue: oldest pending requests, proposed changes awaiting customer response, email failures, conflicts and expiring holds.</w:t>
      </w:r>
    </w:p>
    <w:p w14:paraId="0426D5DD" w14:textId="77777777" w:rsidR="00B86B19" w:rsidRDefault="00814058">
      <w:pPr>
        <w:pStyle w:val="ListBullet"/>
      </w:pPr>
      <w:r>
        <w:t>Charts: booking volume, acceptance rate, package mix, utilization and cancellation reasons.</w:t>
      </w:r>
    </w:p>
    <w:p w14:paraId="3A154702" w14:textId="77777777" w:rsidR="00B86B19" w:rsidRDefault="00814058">
      <w:pPr>
        <w:pStyle w:val="ListBullet"/>
      </w:pPr>
      <w:r>
        <w:t>Global search by booking reference, customer, phone, email, address and agent.</w:t>
      </w:r>
    </w:p>
    <w:p w14:paraId="103FA020" w14:textId="77777777" w:rsidR="00B86B19" w:rsidRDefault="00814058">
      <w:pPr>
        <w:pStyle w:val="ListBullet"/>
      </w:pPr>
      <w:r>
        <w:t>Dashboard filters persist in the user session and respect the user’s authorization scope.</w:t>
      </w:r>
    </w:p>
    <w:p w14:paraId="7D783578" w14:textId="77777777" w:rsidR="00B86B19" w:rsidRDefault="00814058">
      <w:pPr>
        <w:pStyle w:val="Heading2"/>
      </w:pPr>
      <w:r>
        <w:t>8.2 Booking workspace</w:t>
      </w:r>
    </w:p>
    <w:p w14:paraId="2B09BA5F" w14:textId="77777777" w:rsidR="00B86B19" w:rsidRDefault="00814058">
      <w:pPr>
        <w:pStyle w:val="ListBullet"/>
      </w:pPr>
      <w:r>
        <w:t>List, kanban and calendar views with saved filters.</w:t>
      </w:r>
    </w:p>
    <w:p w14:paraId="4C8FE6FB" w14:textId="77777777" w:rsidR="00B86B19" w:rsidRDefault="00814058">
      <w:pPr>
        <w:pStyle w:val="ListBullet"/>
      </w:pPr>
      <w:r>
        <w:t>Booking detail drawer/page with summary, customer data, package, add-ons, status, revisions, assignment, price, messages, internal notes, audit trail and email delivery events.</w:t>
      </w:r>
    </w:p>
    <w:p w14:paraId="6CCF2B66" w14:textId="77777777" w:rsidR="00B86B19" w:rsidRDefault="00814058">
      <w:pPr>
        <w:pStyle w:val="ListBullet"/>
      </w:pPr>
      <w:r>
        <w:t>Actions: create, accept, propose modification, assign/reassign, reject, cancel, mark in progress/completed/no-show, resend message, copy secure link, export or print summary.</w:t>
      </w:r>
    </w:p>
    <w:p w14:paraId="2C5C1749" w14:textId="77777777" w:rsidR="00B86B19" w:rsidRDefault="00814058">
      <w:pPr>
        <w:pStyle w:val="ListBullet"/>
      </w:pPr>
      <w:r>
        <w:t>All material updates require validation; destructive or customer-impacting actions require confirmation and an optional/mandatory reason.</w:t>
      </w:r>
    </w:p>
    <w:p w14:paraId="7EDCD092" w14:textId="77777777" w:rsidR="00B86B19" w:rsidRDefault="00814058">
      <w:pPr>
        <w:pStyle w:val="ListBullet"/>
      </w:pPr>
      <w:r>
        <w:t>Optimistic concurrency or row versioning shall prevent silent overwriting by two admins.</w:t>
      </w:r>
    </w:p>
    <w:p w14:paraId="4EE2803F" w14:textId="77777777" w:rsidR="00B86B19" w:rsidRDefault="00814058">
      <w:pPr>
        <w:pStyle w:val="Heading2"/>
      </w:pPr>
      <w:r>
        <w:t>8.3 User and role management</w:t>
      </w:r>
    </w:p>
    <w:p w14:paraId="168D861B" w14:textId="77777777" w:rsidR="00B86B19" w:rsidRDefault="00814058">
      <w:pPr>
        <w:pStyle w:val="ListBullet"/>
      </w:pPr>
      <w:r>
        <w:t>Super Admin can create, invite, activate, suspend and assign any application role.</w:t>
      </w:r>
    </w:p>
    <w:p w14:paraId="5DD252DD" w14:textId="77777777" w:rsidR="00B86B19" w:rsidRDefault="00814058">
      <w:pPr>
        <w:pStyle w:val="ListBullet"/>
      </w:pPr>
      <w:r>
        <w:t>Manager can create and manage Regular Admin and Manager accounts, but cannot perform any action against a Super Admin identity or grant Super Admin.</w:t>
      </w:r>
    </w:p>
    <w:p w14:paraId="3D5C1900" w14:textId="77777777" w:rsidR="00B86B19" w:rsidRDefault="00814058">
      <w:pPr>
        <w:pStyle w:val="ListBullet"/>
      </w:pPr>
      <w:r>
        <w:t>Regular Admin cannot access user management unless a narrowly scoped permission is explicitly introduced later.</w:t>
      </w:r>
    </w:p>
    <w:p w14:paraId="041014F3" w14:textId="77777777" w:rsidR="00B86B19" w:rsidRDefault="00814058">
      <w:pPr>
        <w:pStyle w:val="ListBullet"/>
      </w:pPr>
      <w:r>
        <w:t>No role can delete its own final Super Admin account, and the system must prevent removal of the last active Super Admin.</w:t>
      </w:r>
    </w:p>
    <w:p w14:paraId="530EB6EE" w14:textId="77777777" w:rsidR="00B86B19" w:rsidRDefault="00814058">
      <w:pPr>
        <w:pStyle w:val="ListBullet"/>
      </w:pPr>
      <w:r>
        <w:t>Account events are audited. Authentication credentials are owned by the identity provider, not stored by the application.</w:t>
      </w:r>
    </w:p>
    <w:p w14:paraId="3D935C8A" w14:textId="77777777" w:rsidR="00B86B19" w:rsidRDefault="00814058">
      <w:pPr>
        <w:pStyle w:val="Heading1"/>
      </w:pPr>
      <w:r>
        <w:t>9. Data Model</w:t>
      </w:r>
    </w:p>
    <w:tbl>
      <w:tblPr>
        <w:tblStyle w:val="TableGrid"/>
        <w:tblW w:w="0" w:type="auto"/>
        <w:jc w:val="center"/>
        <w:tblLook w:val="04A0" w:firstRow="1" w:lastRow="0" w:firstColumn="1" w:lastColumn="0" w:noHBand="0" w:noVBand="1"/>
      </w:tblPr>
      <w:tblGrid>
        <w:gridCol w:w="2160"/>
        <w:gridCol w:w="7776"/>
      </w:tblGrid>
      <w:tr w:rsidR="00B86B19" w14:paraId="45897688" w14:textId="77777777">
        <w:trPr>
          <w:tblHeader/>
          <w:jc w:val="center"/>
        </w:trPr>
        <w:tc>
          <w:tcPr>
            <w:tcW w:w="2160" w:type="dxa"/>
            <w:shd w:val="clear" w:color="auto" w:fill="0B6B68"/>
            <w:tcMar>
              <w:top w:w="100" w:type="dxa"/>
              <w:left w:w="120" w:type="dxa"/>
              <w:bottom w:w="100" w:type="dxa"/>
              <w:right w:w="120" w:type="dxa"/>
            </w:tcMar>
            <w:vAlign w:val="center"/>
          </w:tcPr>
          <w:p w14:paraId="0AA07694" w14:textId="77777777" w:rsidR="00B86B19" w:rsidRDefault="00814058">
            <w:r>
              <w:rPr>
                <w:b/>
                <w:color w:val="FFFFFF"/>
                <w:sz w:val="18"/>
              </w:rPr>
              <w:t>Entity</w:t>
            </w:r>
          </w:p>
        </w:tc>
        <w:tc>
          <w:tcPr>
            <w:tcW w:w="7776" w:type="dxa"/>
            <w:shd w:val="clear" w:color="auto" w:fill="0B6B68"/>
            <w:tcMar>
              <w:top w:w="100" w:type="dxa"/>
              <w:left w:w="120" w:type="dxa"/>
              <w:bottom w:w="100" w:type="dxa"/>
              <w:right w:w="120" w:type="dxa"/>
            </w:tcMar>
            <w:vAlign w:val="center"/>
          </w:tcPr>
          <w:p w14:paraId="55A9E14A" w14:textId="77777777" w:rsidR="00B86B19" w:rsidRDefault="00814058">
            <w:r>
              <w:rPr>
                <w:b/>
                <w:color w:val="FFFFFF"/>
                <w:sz w:val="18"/>
              </w:rPr>
              <w:t>Core fields / notes</w:t>
            </w:r>
          </w:p>
        </w:tc>
      </w:tr>
      <w:tr w:rsidR="00B86B19" w14:paraId="36AFDBC8" w14:textId="77777777">
        <w:trPr>
          <w:jc w:val="center"/>
        </w:trPr>
        <w:tc>
          <w:tcPr>
            <w:tcW w:w="2160" w:type="dxa"/>
            <w:tcMar>
              <w:top w:w="100" w:type="dxa"/>
              <w:left w:w="120" w:type="dxa"/>
              <w:bottom w:w="100" w:type="dxa"/>
              <w:right w:w="120" w:type="dxa"/>
            </w:tcMar>
            <w:vAlign w:val="center"/>
          </w:tcPr>
          <w:p w14:paraId="7F19B809" w14:textId="77777777" w:rsidR="00B86B19" w:rsidRDefault="00814058">
            <w:r>
              <w:rPr>
                <w:sz w:val="17"/>
              </w:rPr>
              <w:t>User</w:t>
            </w:r>
          </w:p>
        </w:tc>
        <w:tc>
          <w:tcPr>
            <w:tcW w:w="7776" w:type="dxa"/>
            <w:tcMar>
              <w:top w:w="100" w:type="dxa"/>
              <w:left w:w="120" w:type="dxa"/>
              <w:bottom w:w="100" w:type="dxa"/>
              <w:right w:w="120" w:type="dxa"/>
            </w:tcMar>
            <w:vAlign w:val="center"/>
          </w:tcPr>
          <w:p w14:paraId="55EFEF4B" w14:textId="77777777" w:rsidR="00B86B19" w:rsidRDefault="00814058">
            <w:r>
              <w:rPr>
                <w:sz w:val="17"/>
              </w:rPr>
              <w:t>id, identityProviderId, displayName, email, role, status, lastLoginAt, createdAt, updatedAt</w:t>
            </w:r>
          </w:p>
        </w:tc>
      </w:tr>
      <w:tr w:rsidR="00B86B19" w14:paraId="065C9121" w14:textId="77777777">
        <w:trPr>
          <w:jc w:val="center"/>
        </w:trPr>
        <w:tc>
          <w:tcPr>
            <w:tcW w:w="2160" w:type="dxa"/>
            <w:shd w:val="clear" w:color="auto" w:fill="F2F7F7"/>
            <w:tcMar>
              <w:top w:w="100" w:type="dxa"/>
              <w:left w:w="120" w:type="dxa"/>
              <w:bottom w:w="100" w:type="dxa"/>
              <w:right w:w="120" w:type="dxa"/>
            </w:tcMar>
            <w:vAlign w:val="center"/>
          </w:tcPr>
          <w:p w14:paraId="46A09D10" w14:textId="77777777" w:rsidR="00B86B19" w:rsidRDefault="00814058">
            <w:r>
              <w:rPr>
                <w:sz w:val="17"/>
              </w:rPr>
              <w:t>Role/Permission</w:t>
            </w:r>
          </w:p>
        </w:tc>
        <w:tc>
          <w:tcPr>
            <w:tcW w:w="7776" w:type="dxa"/>
            <w:shd w:val="clear" w:color="auto" w:fill="F2F7F7"/>
            <w:tcMar>
              <w:top w:w="100" w:type="dxa"/>
              <w:left w:w="120" w:type="dxa"/>
              <w:bottom w:w="100" w:type="dxa"/>
              <w:right w:w="120" w:type="dxa"/>
            </w:tcMar>
            <w:vAlign w:val="center"/>
          </w:tcPr>
          <w:p w14:paraId="432FFA4F" w14:textId="77777777" w:rsidR="00B86B19" w:rsidRDefault="00814058">
            <w:r>
              <w:rPr>
                <w:sz w:val="17"/>
              </w:rPr>
              <w:t>role, permission, scope, createdAt</w:t>
            </w:r>
          </w:p>
        </w:tc>
      </w:tr>
      <w:tr w:rsidR="00B86B19" w14:paraId="1D34C22A" w14:textId="77777777">
        <w:trPr>
          <w:jc w:val="center"/>
        </w:trPr>
        <w:tc>
          <w:tcPr>
            <w:tcW w:w="2160" w:type="dxa"/>
            <w:tcMar>
              <w:top w:w="100" w:type="dxa"/>
              <w:left w:w="120" w:type="dxa"/>
              <w:bottom w:w="100" w:type="dxa"/>
              <w:right w:w="120" w:type="dxa"/>
            </w:tcMar>
            <w:vAlign w:val="center"/>
          </w:tcPr>
          <w:p w14:paraId="4AA838C4" w14:textId="77777777" w:rsidR="00B86B19" w:rsidRDefault="00814058">
            <w:r>
              <w:rPr>
                <w:sz w:val="17"/>
              </w:rPr>
              <w:t>Customer</w:t>
            </w:r>
          </w:p>
        </w:tc>
        <w:tc>
          <w:tcPr>
            <w:tcW w:w="7776" w:type="dxa"/>
            <w:tcMar>
              <w:top w:w="100" w:type="dxa"/>
              <w:left w:w="120" w:type="dxa"/>
              <w:bottom w:w="100" w:type="dxa"/>
              <w:right w:w="120" w:type="dxa"/>
            </w:tcMar>
            <w:vAlign w:val="center"/>
          </w:tcPr>
          <w:p w14:paraId="34F2CC18" w14:textId="77777777" w:rsidR="00B86B19" w:rsidRDefault="00814058">
            <w:r>
              <w:rPr>
                <w:sz w:val="17"/>
              </w:rPr>
              <w:t>id, name, email, phone, consent timestamps, communication preference</w:t>
            </w:r>
          </w:p>
        </w:tc>
      </w:tr>
      <w:tr w:rsidR="00B86B19" w14:paraId="40325A0F" w14:textId="77777777">
        <w:trPr>
          <w:jc w:val="center"/>
        </w:trPr>
        <w:tc>
          <w:tcPr>
            <w:tcW w:w="2160" w:type="dxa"/>
            <w:shd w:val="clear" w:color="auto" w:fill="F2F7F7"/>
            <w:tcMar>
              <w:top w:w="100" w:type="dxa"/>
              <w:left w:w="120" w:type="dxa"/>
              <w:bottom w:w="100" w:type="dxa"/>
              <w:right w:w="120" w:type="dxa"/>
            </w:tcMar>
            <w:vAlign w:val="center"/>
          </w:tcPr>
          <w:p w14:paraId="47D2A083" w14:textId="77777777" w:rsidR="00B86B19" w:rsidRDefault="00814058">
            <w:r>
              <w:rPr>
                <w:sz w:val="17"/>
              </w:rPr>
              <w:t>Address</w:t>
            </w:r>
          </w:p>
        </w:tc>
        <w:tc>
          <w:tcPr>
            <w:tcW w:w="7776" w:type="dxa"/>
            <w:shd w:val="clear" w:color="auto" w:fill="F2F7F7"/>
            <w:tcMar>
              <w:top w:w="100" w:type="dxa"/>
              <w:left w:w="120" w:type="dxa"/>
              <w:bottom w:w="100" w:type="dxa"/>
              <w:right w:w="120" w:type="dxa"/>
            </w:tcMar>
            <w:vAlign w:val="center"/>
          </w:tcPr>
          <w:p w14:paraId="12DE37E0" w14:textId="77777777" w:rsidR="00B86B19" w:rsidRDefault="00814058">
            <w:r>
              <w:rPr>
                <w:sz w:val="17"/>
              </w:rPr>
              <w:t>id, customerId, lines, city, postalCode, geo fields, serviceAreaId, access notes</w:t>
            </w:r>
          </w:p>
        </w:tc>
      </w:tr>
      <w:tr w:rsidR="00B86B19" w14:paraId="688CE9E3" w14:textId="77777777">
        <w:trPr>
          <w:jc w:val="center"/>
        </w:trPr>
        <w:tc>
          <w:tcPr>
            <w:tcW w:w="2160" w:type="dxa"/>
            <w:tcMar>
              <w:top w:w="100" w:type="dxa"/>
              <w:left w:w="120" w:type="dxa"/>
              <w:bottom w:w="100" w:type="dxa"/>
              <w:right w:w="120" w:type="dxa"/>
            </w:tcMar>
            <w:vAlign w:val="center"/>
          </w:tcPr>
          <w:p w14:paraId="51975BC6" w14:textId="77777777" w:rsidR="00B86B19" w:rsidRDefault="00814058">
            <w:r>
              <w:rPr>
                <w:sz w:val="17"/>
              </w:rPr>
              <w:t>Package</w:t>
            </w:r>
          </w:p>
        </w:tc>
        <w:tc>
          <w:tcPr>
            <w:tcW w:w="7776" w:type="dxa"/>
            <w:tcMar>
              <w:top w:w="100" w:type="dxa"/>
              <w:left w:w="120" w:type="dxa"/>
              <w:bottom w:w="100" w:type="dxa"/>
              <w:right w:w="120" w:type="dxa"/>
            </w:tcMar>
            <w:vAlign w:val="center"/>
          </w:tcPr>
          <w:p w14:paraId="4DCA30EE" w14:textId="77777777" w:rsidR="00B86B19" w:rsidRDefault="00814058">
            <w:r>
              <w:rPr>
                <w:sz w:val="17"/>
              </w:rPr>
              <w:t>id, name, slug, descriptions, basePrice, pricingType, duration, inclusions, exclusions, active, displayOrder</w:t>
            </w:r>
          </w:p>
        </w:tc>
      </w:tr>
      <w:tr w:rsidR="00B86B19" w14:paraId="23C6A153" w14:textId="77777777">
        <w:trPr>
          <w:jc w:val="center"/>
        </w:trPr>
        <w:tc>
          <w:tcPr>
            <w:tcW w:w="2160" w:type="dxa"/>
            <w:shd w:val="clear" w:color="auto" w:fill="F2F7F7"/>
            <w:tcMar>
              <w:top w:w="100" w:type="dxa"/>
              <w:left w:w="120" w:type="dxa"/>
              <w:bottom w:w="100" w:type="dxa"/>
              <w:right w:w="120" w:type="dxa"/>
            </w:tcMar>
            <w:vAlign w:val="center"/>
          </w:tcPr>
          <w:p w14:paraId="2655B022" w14:textId="77777777" w:rsidR="00B86B19" w:rsidRDefault="00814058">
            <w:r>
              <w:rPr>
                <w:sz w:val="17"/>
              </w:rPr>
              <w:t>AddOn</w:t>
            </w:r>
          </w:p>
        </w:tc>
        <w:tc>
          <w:tcPr>
            <w:tcW w:w="7776" w:type="dxa"/>
            <w:shd w:val="clear" w:color="auto" w:fill="F2F7F7"/>
            <w:tcMar>
              <w:top w:w="100" w:type="dxa"/>
              <w:left w:w="120" w:type="dxa"/>
              <w:bottom w:w="100" w:type="dxa"/>
              <w:right w:w="120" w:type="dxa"/>
            </w:tcMar>
            <w:vAlign w:val="center"/>
          </w:tcPr>
          <w:p w14:paraId="722ED016" w14:textId="77777777" w:rsidR="00B86B19" w:rsidRDefault="00814058">
            <w:r>
              <w:rPr>
                <w:sz w:val="17"/>
              </w:rPr>
              <w:t>id, name, priceAdjustment, durationAdjustment, compatiblePackages, active</w:t>
            </w:r>
          </w:p>
        </w:tc>
      </w:tr>
      <w:tr w:rsidR="00B86B19" w14:paraId="4F21F691" w14:textId="77777777">
        <w:trPr>
          <w:jc w:val="center"/>
        </w:trPr>
        <w:tc>
          <w:tcPr>
            <w:tcW w:w="2160" w:type="dxa"/>
            <w:tcMar>
              <w:top w:w="100" w:type="dxa"/>
              <w:left w:w="120" w:type="dxa"/>
              <w:bottom w:w="100" w:type="dxa"/>
              <w:right w:w="120" w:type="dxa"/>
            </w:tcMar>
            <w:vAlign w:val="center"/>
          </w:tcPr>
          <w:p w14:paraId="1860EA67" w14:textId="77777777" w:rsidR="00B86B19" w:rsidRDefault="00814058">
            <w:r>
              <w:rPr>
                <w:sz w:val="17"/>
              </w:rPr>
              <w:t>Booking</w:t>
            </w:r>
          </w:p>
        </w:tc>
        <w:tc>
          <w:tcPr>
            <w:tcW w:w="7776" w:type="dxa"/>
            <w:tcMar>
              <w:top w:w="100" w:type="dxa"/>
              <w:left w:w="120" w:type="dxa"/>
              <w:bottom w:w="100" w:type="dxa"/>
              <w:right w:w="120" w:type="dxa"/>
            </w:tcMar>
            <w:vAlign w:val="center"/>
          </w:tcPr>
          <w:p w14:paraId="1CAA51BC" w14:textId="77777777" w:rsidR="00B86B19" w:rsidRDefault="00814058">
            <w:r>
              <w:rPr>
                <w:sz w:val="17"/>
              </w:rPr>
              <w:t>id, reference, customerId, addressId, packageId, requested slots, agreed slot, status, estimate, currency, duration, source, rowVersion</w:t>
            </w:r>
          </w:p>
        </w:tc>
      </w:tr>
      <w:tr w:rsidR="00B86B19" w14:paraId="239DD8C9" w14:textId="77777777">
        <w:trPr>
          <w:jc w:val="center"/>
        </w:trPr>
        <w:tc>
          <w:tcPr>
            <w:tcW w:w="2160" w:type="dxa"/>
            <w:shd w:val="clear" w:color="auto" w:fill="F2F7F7"/>
            <w:tcMar>
              <w:top w:w="100" w:type="dxa"/>
              <w:left w:w="120" w:type="dxa"/>
              <w:bottom w:w="100" w:type="dxa"/>
              <w:right w:w="120" w:type="dxa"/>
            </w:tcMar>
            <w:vAlign w:val="center"/>
          </w:tcPr>
          <w:p w14:paraId="26B4201F" w14:textId="77777777" w:rsidR="00B86B19" w:rsidRDefault="00814058">
            <w:r>
              <w:rPr>
                <w:sz w:val="17"/>
              </w:rPr>
              <w:t>BookingRevision</w:t>
            </w:r>
          </w:p>
        </w:tc>
        <w:tc>
          <w:tcPr>
            <w:tcW w:w="7776" w:type="dxa"/>
            <w:shd w:val="clear" w:color="auto" w:fill="F2F7F7"/>
            <w:tcMar>
              <w:top w:w="100" w:type="dxa"/>
              <w:left w:w="120" w:type="dxa"/>
              <w:bottom w:w="100" w:type="dxa"/>
              <w:right w:w="120" w:type="dxa"/>
            </w:tcMar>
            <w:vAlign w:val="center"/>
          </w:tcPr>
          <w:p w14:paraId="61E13243" w14:textId="77777777" w:rsidR="00B86B19" w:rsidRDefault="00814058">
            <w:r>
              <w:rPr>
                <w:sz w:val="17"/>
              </w:rPr>
              <w:t>id, bookingId, version, changeSet, changedBy, reason, createdAt</w:t>
            </w:r>
          </w:p>
        </w:tc>
      </w:tr>
      <w:tr w:rsidR="00B86B19" w14:paraId="35C470E5" w14:textId="77777777">
        <w:trPr>
          <w:jc w:val="center"/>
        </w:trPr>
        <w:tc>
          <w:tcPr>
            <w:tcW w:w="2160" w:type="dxa"/>
            <w:tcMar>
              <w:top w:w="100" w:type="dxa"/>
              <w:left w:w="120" w:type="dxa"/>
              <w:bottom w:w="100" w:type="dxa"/>
              <w:right w:w="120" w:type="dxa"/>
            </w:tcMar>
            <w:vAlign w:val="center"/>
          </w:tcPr>
          <w:p w14:paraId="51563A72" w14:textId="77777777" w:rsidR="00B86B19" w:rsidRDefault="00814058">
            <w:r>
              <w:rPr>
                <w:sz w:val="17"/>
              </w:rPr>
              <w:t>Agent</w:t>
            </w:r>
          </w:p>
        </w:tc>
        <w:tc>
          <w:tcPr>
            <w:tcW w:w="7776" w:type="dxa"/>
            <w:tcMar>
              <w:top w:w="100" w:type="dxa"/>
              <w:left w:w="120" w:type="dxa"/>
              <w:bottom w:w="100" w:type="dxa"/>
              <w:right w:w="120" w:type="dxa"/>
            </w:tcMar>
            <w:vAlign w:val="center"/>
          </w:tcPr>
          <w:p w14:paraId="11650658" w14:textId="77777777" w:rsidR="00B86B19" w:rsidRDefault="00814058">
            <w:r>
              <w:rPr>
                <w:sz w:val="17"/>
              </w:rPr>
              <w:t>id, name, contact, active, skills, service areas, maxJobsPerDay</w:t>
            </w:r>
          </w:p>
        </w:tc>
      </w:tr>
      <w:tr w:rsidR="00B86B19" w14:paraId="454D3922" w14:textId="77777777">
        <w:trPr>
          <w:jc w:val="center"/>
        </w:trPr>
        <w:tc>
          <w:tcPr>
            <w:tcW w:w="2160" w:type="dxa"/>
            <w:shd w:val="clear" w:color="auto" w:fill="F2F7F7"/>
            <w:tcMar>
              <w:top w:w="100" w:type="dxa"/>
              <w:left w:w="120" w:type="dxa"/>
              <w:bottom w:w="100" w:type="dxa"/>
              <w:right w:w="120" w:type="dxa"/>
            </w:tcMar>
            <w:vAlign w:val="center"/>
          </w:tcPr>
          <w:p w14:paraId="1C6B978B" w14:textId="77777777" w:rsidR="00B86B19" w:rsidRDefault="00814058">
            <w:r>
              <w:rPr>
                <w:sz w:val="17"/>
              </w:rPr>
              <w:t>AvailabilityRule</w:t>
            </w:r>
          </w:p>
        </w:tc>
        <w:tc>
          <w:tcPr>
            <w:tcW w:w="7776" w:type="dxa"/>
            <w:shd w:val="clear" w:color="auto" w:fill="F2F7F7"/>
            <w:tcMar>
              <w:top w:w="100" w:type="dxa"/>
              <w:left w:w="120" w:type="dxa"/>
              <w:bottom w:w="100" w:type="dxa"/>
              <w:right w:w="120" w:type="dxa"/>
            </w:tcMar>
            <w:vAlign w:val="center"/>
          </w:tcPr>
          <w:p w14:paraId="6C536158" w14:textId="77777777" w:rsidR="00B86B19" w:rsidRDefault="00814058">
            <w:r>
              <w:rPr>
                <w:sz w:val="17"/>
              </w:rPr>
              <w:t>id, agentId, recurrence/work hours, effective dates</w:t>
            </w:r>
          </w:p>
        </w:tc>
      </w:tr>
      <w:tr w:rsidR="00B86B19" w14:paraId="76BA00F9" w14:textId="77777777">
        <w:trPr>
          <w:jc w:val="center"/>
        </w:trPr>
        <w:tc>
          <w:tcPr>
            <w:tcW w:w="2160" w:type="dxa"/>
            <w:tcMar>
              <w:top w:w="100" w:type="dxa"/>
              <w:left w:w="120" w:type="dxa"/>
              <w:bottom w:w="100" w:type="dxa"/>
              <w:right w:w="120" w:type="dxa"/>
            </w:tcMar>
            <w:vAlign w:val="center"/>
          </w:tcPr>
          <w:p w14:paraId="18EE00DB" w14:textId="77777777" w:rsidR="00B86B19" w:rsidRDefault="00814058">
            <w:r>
              <w:rPr>
                <w:sz w:val="17"/>
              </w:rPr>
              <w:t>TimeOff</w:t>
            </w:r>
          </w:p>
        </w:tc>
        <w:tc>
          <w:tcPr>
            <w:tcW w:w="7776" w:type="dxa"/>
            <w:tcMar>
              <w:top w:w="100" w:type="dxa"/>
              <w:left w:w="120" w:type="dxa"/>
              <w:bottom w:w="100" w:type="dxa"/>
              <w:right w:w="120" w:type="dxa"/>
            </w:tcMar>
            <w:vAlign w:val="center"/>
          </w:tcPr>
          <w:p w14:paraId="46D7FC14" w14:textId="77777777" w:rsidR="00B86B19" w:rsidRDefault="00814058">
            <w:r>
              <w:rPr>
                <w:sz w:val="17"/>
              </w:rPr>
              <w:t>id, agentId, type, start, end, status, notes</w:t>
            </w:r>
          </w:p>
        </w:tc>
      </w:tr>
      <w:tr w:rsidR="00B86B19" w14:paraId="563F8D5E" w14:textId="77777777">
        <w:trPr>
          <w:jc w:val="center"/>
        </w:trPr>
        <w:tc>
          <w:tcPr>
            <w:tcW w:w="2160" w:type="dxa"/>
            <w:shd w:val="clear" w:color="auto" w:fill="F2F7F7"/>
            <w:tcMar>
              <w:top w:w="100" w:type="dxa"/>
              <w:left w:w="120" w:type="dxa"/>
              <w:bottom w:w="100" w:type="dxa"/>
              <w:right w:w="120" w:type="dxa"/>
            </w:tcMar>
            <w:vAlign w:val="center"/>
          </w:tcPr>
          <w:p w14:paraId="2210810C" w14:textId="77777777" w:rsidR="00B86B19" w:rsidRDefault="00814058">
            <w:r>
              <w:rPr>
                <w:sz w:val="17"/>
              </w:rPr>
              <w:t>Assignment</w:t>
            </w:r>
          </w:p>
        </w:tc>
        <w:tc>
          <w:tcPr>
            <w:tcW w:w="7776" w:type="dxa"/>
            <w:shd w:val="clear" w:color="auto" w:fill="F2F7F7"/>
            <w:tcMar>
              <w:top w:w="100" w:type="dxa"/>
              <w:left w:w="120" w:type="dxa"/>
              <w:bottom w:w="100" w:type="dxa"/>
              <w:right w:w="120" w:type="dxa"/>
            </w:tcMar>
            <w:vAlign w:val="center"/>
          </w:tcPr>
          <w:p w14:paraId="7666AF09" w14:textId="77777777" w:rsidR="00B86B19" w:rsidRDefault="00814058">
            <w:r>
              <w:rPr>
                <w:sz w:val="17"/>
              </w:rPr>
              <w:t>id, bookingId, agentId, start, end, buffer, status</w:t>
            </w:r>
          </w:p>
        </w:tc>
      </w:tr>
      <w:tr w:rsidR="00B86B19" w14:paraId="2FF91102" w14:textId="77777777">
        <w:trPr>
          <w:jc w:val="center"/>
        </w:trPr>
        <w:tc>
          <w:tcPr>
            <w:tcW w:w="2160" w:type="dxa"/>
            <w:tcMar>
              <w:top w:w="100" w:type="dxa"/>
              <w:left w:w="120" w:type="dxa"/>
              <w:bottom w:w="100" w:type="dxa"/>
              <w:right w:w="120" w:type="dxa"/>
            </w:tcMar>
            <w:vAlign w:val="center"/>
          </w:tcPr>
          <w:p w14:paraId="3BA38FAB" w14:textId="77777777" w:rsidR="00B86B19" w:rsidRDefault="00814058">
            <w:r>
              <w:rPr>
                <w:sz w:val="17"/>
              </w:rPr>
              <w:t>Message</w:t>
            </w:r>
          </w:p>
        </w:tc>
        <w:tc>
          <w:tcPr>
            <w:tcW w:w="7776" w:type="dxa"/>
            <w:tcMar>
              <w:top w:w="100" w:type="dxa"/>
              <w:left w:w="120" w:type="dxa"/>
              <w:bottom w:w="100" w:type="dxa"/>
              <w:right w:w="120" w:type="dxa"/>
            </w:tcMar>
            <w:vAlign w:val="center"/>
          </w:tcPr>
          <w:p w14:paraId="58E2D5A9" w14:textId="77777777" w:rsidR="00B86B19" w:rsidRDefault="00814058">
            <w:r>
              <w:rPr>
                <w:sz w:val="17"/>
              </w:rPr>
              <w:t>id, bookingId, direction, channel, subject, body/template, providerMessageId, parentMessageId, deliveryStatus</w:t>
            </w:r>
          </w:p>
        </w:tc>
      </w:tr>
      <w:tr w:rsidR="00B86B19" w14:paraId="67803DC5" w14:textId="77777777">
        <w:trPr>
          <w:jc w:val="center"/>
        </w:trPr>
        <w:tc>
          <w:tcPr>
            <w:tcW w:w="2160" w:type="dxa"/>
            <w:shd w:val="clear" w:color="auto" w:fill="F2F7F7"/>
            <w:tcMar>
              <w:top w:w="100" w:type="dxa"/>
              <w:left w:w="120" w:type="dxa"/>
              <w:bottom w:w="100" w:type="dxa"/>
              <w:right w:w="120" w:type="dxa"/>
            </w:tcMar>
            <w:vAlign w:val="center"/>
          </w:tcPr>
          <w:p w14:paraId="3640BDAC" w14:textId="77777777" w:rsidR="00B86B19" w:rsidRDefault="00814058">
            <w:r>
              <w:rPr>
                <w:sz w:val="17"/>
              </w:rPr>
              <w:t>Notification</w:t>
            </w:r>
          </w:p>
        </w:tc>
        <w:tc>
          <w:tcPr>
            <w:tcW w:w="7776" w:type="dxa"/>
            <w:shd w:val="clear" w:color="auto" w:fill="F2F7F7"/>
            <w:tcMar>
              <w:top w:w="100" w:type="dxa"/>
              <w:left w:w="120" w:type="dxa"/>
              <w:bottom w:w="100" w:type="dxa"/>
              <w:right w:w="120" w:type="dxa"/>
            </w:tcMar>
            <w:vAlign w:val="center"/>
          </w:tcPr>
          <w:p w14:paraId="14A659CA" w14:textId="77777777" w:rsidR="00B86B19" w:rsidRDefault="00814058">
            <w:r>
              <w:rPr>
                <w:sz w:val="17"/>
              </w:rPr>
              <w:t>id, recipient, type, bookingId, readAt, createdAt</w:t>
            </w:r>
          </w:p>
        </w:tc>
      </w:tr>
      <w:tr w:rsidR="00B86B19" w14:paraId="0D1008B1" w14:textId="77777777">
        <w:trPr>
          <w:jc w:val="center"/>
        </w:trPr>
        <w:tc>
          <w:tcPr>
            <w:tcW w:w="2160" w:type="dxa"/>
            <w:tcMar>
              <w:top w:w="100" w:type="dxa"/>
              <w:left w:w="120" w:type="dxa"/>
              <w:bottom w:w="100" w:type="dxa"/>
              <w:right w:w="120" w:type="dxa"/>
            </w:tcMar>
            <w:vAlign w:val="center"/>
          </w:tcPr>
          <w:p w14:paraId="2C9A2F91" w14:textId="77777777" w:rsidR="00B86B19" w:rsidRDefault="00814058">
            <w:r>
              <w:rPr>
                <w:sz w:val="17"/>
              </w:rPr>
              <w:t>AuditEvent</w:t>
            </w:r>
          </w:p>
        </w:tc>
        <w:tc>
          <w:tcPr>
            <w:tcW w:w="7776" w:type="dxa"/>
            <w:tcMar>
              <w:top w:w="100" w:type="dxa"/>
              <w:left w:w="120" w:type="dxa"/>
              <w:bottom w:w="100" w:type="dxa"/>
              <w:right w:w="120" w:type="dxa"/>
            </w:tcMar>
            <w:vAlign w:val="center"/>
          </w:tcPr>
          <w:p w14:paraId="44D73E5D" w14:textId="77777777" w:rsidR="00B86B19" w:rsidRDefault="00814058">
            <w:r>
              <w:rPr>
                <w:sz w:val="17"/>
              </w:rPr>
              <w:t>id, actor, action, entityType, entityId, before/after summary, IP/user agent subject to policy, timestamp</w:t>
            </w:r>
          </w:p>
        </w:tc>
      </w:tr>
      <w:tr w:rsidR="00B86B19" w14:paraId="2ECA8BA4" w14:textId="77777777">
        <w:trPr>
          <w:jc w:val="center"/>
        </w:trPr>
        <w:tc>
          <w:tcPr>
            <w:tcW w:w="2160" w:type="dxa"/>
            <w:shd w:val="clear" w:color="auto" w:fill="F2F7F7"/>
            <w:tcMar>
              <w:top w:w="100" w:type="dxa"/>
              <w:left w:w="120" w:type="dxa"/>
              <w:bottom w:w="100" w:type="dxa"/>
              <w:right w:w="120" w:type="dxa"/>
            </w:tcMar>
            <w:vAlign w:val="center"/>
          </w:tcPr>
          <w:p w14:paraId="234606A9" w14:textId="77777777" w:rsidR="00B86B19" w:rsidRDefault="00814058">
            <w:r>
              <w:rPr>
                <w:sz w:val="17"/>
              </w:rPr>
              <w:t>SystemSetting</w:t>
            </w:r>
          </w:p>
        </w:tc>
        <w:tc>
          <w:tcPr>
            <w:tcW w:w="7776" w:type="dxa"/>
            <w:shd w:val="clear" w:color="auto" w:fill="F2F7F7"/>
            <w:tcMar>
              <w:top w:w="100" w:type="dxa"/>
              <w:left w:w="120" w:type="dxa"/>
              <w:bottom w:w="100" w:type="dxa"/>
              <w:right w:w="120" w:type="dxa"/>
            </w:tcMar>
            <w:vAlign w:val="center"/>
          </w:tcPr>
          <w:p w14:paraId="47EC4FD8" w14:textId="77777777" w:rsidR="00B86B19" w:rsidRDefault="00814058">
            <w:r>
              <w:rPr>
                <w:sz w:val="17"/>
              </w:rPr>
              <w:t>key, encrypted/safe value reference, category, updatedBy, updatedAt</w:t>
            </w:r>
          </w:p>
        </w:tc>
      </w:tr>
    </w:tbl>
    <w:p w14:paraId="4B99056E" w14:textId="77777777" w:rsidR="00B86B19" w:rsidRDefault="00B86B19"/>
    <w:tbl>
      <w:tblPr>
        <w:tblW w:w="0" w:type="auto"/>
        <w:jc w:val="center"/>
        <w:tblLook w:val="04A0" w:firstRow="1" w:lastRow="0" w:firstColumn="1" w:lastColumn="0" w:noHBand="0" w:noVBand="1"/>
      </w:tblPr>
      <w:tblGrid>
        <w:gridCol w:w="10080"/>
      </w:tblGrid>
      <w:tr w:rsidR="00B86B19" w14:paraId="73CA23EF" w14:textId="77777777">
        <w:trPr>
          <w:jc w:val="center"/>
        </w:trPr>
        <w:tc>
          <w:tcPr>
            <w:tcW w:w="10080" w:type="dxa"/>
            <w:shd w:val="clear" w:color="auto" w:fill="DFF3F2"/>
            <w:tcMar>
              <w:top w:w="160" w:type="dxa"/>
              <w:left w:w="180" w:type="dxa"/>
              <w:bottom w:w="160" w:type="dxa"/>
              <w:right w:w="180" w:type="dxa"/>
            </w:tcMar>
          </w:tcPr>
          <w:p w14:paraId="189AE760" w14:textId="77777777" w:rsidR="00B86B19" w:rsidRDefault="00814058">
            <w:r>
              <w:rPr>
                <w:b/>
                <w:color w:val="0B6B68"/>
              </w:rPr>
              <w:t>Data design requirements</w:t>
            </w:r>
            <w:r>
              <w:rPr>
                <w:b/>
                <w:color w:val="0B6B68"/>
              </w:rPr>
              <w:br/>
            </w:r>
            <w:r>
              <w:rPr>
                <w:sz w:val="19"/>
              </w:rPr>
              <w:t>Use UTC timestamps in storage and render in the configured business timezone. Use database constraints, foreign keys, soft delete where retention is required, indexes for reference/status/date searches, and an immutable audit pattern for critical events.</w:t>
            </w:r>
          </w:p>
        </w:tc>
      </w:tr>
    </w:tbl>
    <w:p w14:paraId="1299C43A" w14:textId="77777777" w:rsidR="00B86B19" w:rsidRDefault="00B86B19"/>
    <w:p w14:paraId="4DDBEF00" w14:textId="77777777" w:rsidR="00B86B19" w:rsidRDefault="00814058">
      <w:r>
        <w:br w:type="page"/>
      </w:r>
    </w:p>
    <w:p w14:paraId="28D46DA6" w14:textId="77777777" w:rsidR="00B86B19" w:rsidRDefault="00814058">
      <w:pPr>
        <w:pStyle w:val="Heading1"/>
      </w:pPr>
      <w:r>
        <w:t>10. API Requirements</w:t>
      </w:r>
    </w:p>
    <w:tbl>
      <w:tblPr>
        <w:tblStyle w:val="TableGrid"/>
        <w:tblW w:w="0" w:type="auto"/>
        <w:jc w:val="center"/>
        <w:tblLook w:val="04A0" w:firstRow="1" w:lastRow="0" w:firstColumn="1" w:lastColumn="0" w:noHBand="0" w:noVBand="1"/>
      </w:tblPr>
      <w:tblGrid>
        <w:gridCol w:w="1152"/>
        <w:gridCol w:w="3600"/>
        <w:gridCol w:w="5184"/>
      </w:tblGrid>
      <w:tr w:rsidR="00B86B19" w14:paraId="5BA0BA0B" w14:textId="77777777">
        <w:trPr>
          <w:tblHeader/>
          <w:jc w:val="center"/>
        </w:trPr>
        <w:tc>
          <w:tcPr>
            <w:tcW w:w="1152" w:type="dxa"/>
            <w:shd w:val="clear" w:color="auto" w:fill="0B6B68"/>
            <w:tcMar>
              <w:top w:w="100" w:type="dxa"/>
              <w:left w:w="120" w:type="dxa"/>
              <w:bottom w:w="100" w:type="dxa"/>
              <w:right w:w="120" w:type="dxa"/>
            </w:tcMar>
            <w:vAlign w:val="center"/>
          </w:tcPr>
          <w:p w14:paraId="206DFFD0" w14:textId="77777777" w:rsidR="00B86B19" w:rsidRDefault="00814058">
            <w:r>
              <w:rPr>
                <w:b/>
                <w:color w:val="FFFFFF"/>
                <w:sz w:val="18"/>
              </w:rPr>
              <w:t>Method</w:t>
            </w:r>
          </w:p>
        </w:tc>
        <w:tc>
          <w:tcPr>
            <w:tcW w:w="3600" w:type="dxa"/>
            <w:shd w:val="clear" w:color="auto" w:fill="0B6B68"/>
            <w:tcMar>
              <w:top w:w="100" w:type="dxa"/>
              <w:left w:w="120" w:type="dxa"/>
              <w:bottom w:w="100" w:type="dxa"/>
              <w:right w:w="120" w:type="dxa"/>
            </w:tcMar>
            <w:vAlign w:val="center"/>
          </w:tcPr>
          <w:p w14:paraId="70BD9496" w14:textId="77777777" w:rsidR="00B86B19" w:rsidRDefault="00814058">
            <w:r>
              <w:rPr>
                <w:b/>
                <w:color w:val="FFFFFF"/>
                <w:sz w:val="18"/>
              </w:rPr>
              <w:t>Route</w:t>
            </w:r>
          </w:p>
        </w:tc>
        <w:tc>
          <w:tcPr>
            <w:tcW w:w="5184" w:type="dxa"/>
            <w:shd w:val="clear" w:color="auto" w:fill="0B6B68"/>
            <w:tcMar>
              <w:top w:w="100" w:type="dxa"/>
              <w:left w:w="120" w:type="dxa"/>
              <w:bottom w:w="100" w:type="dxa"/>
              <w:right w:w="120" w:type="dxa"/>
            </w:tcMar>
            <w:vAlign w:val="center"/>
          </w:tcPr>
          <w:p w14:paraId="39EC13BE" w14:textId="77777777" w:rsidR="00B86B19" w:rsidRDefault="00814058">
            <w:r>
              <w:rPr>
                <w:b/>
                <w:color w:val="FFFFFF"/>
                <w:sz w:val="18"/>
              </w:rPr>
              <w:t>Purpose</w:t>
            </w:r>
          </w:p>
        </w:tc>
      </w:tr>
      <w:tr w:rsidR="00B86B19" w14:paraId="4E5DBB19" w14:textId="77777777">
        <w:trPr>
          <w:jc w:val="center"/>
        </w:trPr>
        <w:tc>
          <w:tcPr>
            <w:tcW w:w="1152" w:type="dxa"/>
            <w:tcMar>
              <w:top w:w="100" w:type="dxa"/>
              <w:left w:w="120" w:type="dxa"/>
              <w:bottom w:w="100" w:type="dxa"/>
              <w:right w:w="120" w:type="dxa"/>
            </w:tcMar>
            <w:vAlign w:val="center"/>
          </w:tcPr>
          <w:p w14:paraId="50740CCA" w14:textId="77777777" w:rsidR="00B86B19" w:rsidRDefault="00814058">
            <w:r>
              <w:rPr>
                <w:sz w:val="17"/>
              </w:rPr>
              <w:t>POST</w:t>
            </w:r>
          </w:p>
        </w:tc>
        <w:tc>
          <w:tcPr>
            <w:tcW w:w="3600" w:type="dxa"/>
            <w:tcMar>
              <w:top w:w="100" w:type="dxa"/>
              <w:left w:w="120" w:type="dxa"/>
              <w:bottom w:w="100" w:type="dxa"/>
              <w:right w:w="120" w:type="dxa"/>
            </w:tcMar>
            <w:vAlign w:val="center"/>
          </w:tcPr>
          <w:p w14:paraId="3AB5C2EF" w14:textId="77777777" w:rsidR="00B86B19" w:rsidRDefault="00814058">
            <w:r>
              <w:rPr>
                <w:sz w:val="17"/>
              </w:rPr>
              <w:t>/api/public/bookings</w:t>
            </w:r>
          </w:p>
        </w:tc>
        <w:tc>
          <w:tcPr>
            <w:tcW w:w="5184" w:type="dxa"/>
            <w:tcMar>
              <w:top w:w="100" w:type="dxa"/>
              <w:left w:w="120" w:type="dxa"/>
              <w:bottom w:w="100" w:type="dxa"/>
              <w:right w:w="120" w:type="dxa"/>
            </w:tcMar>
            <w:vAlign w:val="center"/>
          </w:tcPr>
          <w:p w14:paraId="7E2D9D74" w14:textId="77777777" w:rsidR="00B86B19" w:rsidRDefault="00814058">
            <w:r>
              <w:rPr>
                <w:sz w:val="17"/>
              </w:rPr>
              <w:t>Create booking request; anonymous with anti-abuse controls.</w:t>
            </w:r>
          </w:p>
        </w:tc>
      </w:tr>
      <w:tr w:rsidR="00B86B19" w14:paraId="7B0E8C19" w14:textId="77777777">
        <w:trPr>
          <w:jc w:val="center"/>
        </w:trPr>
        <w:tc>
          <w:tcPr>
            <w:tcW w:w="1152" w:type="dxa"/>
            <w:shd w:val="clear" w:color="auto" w:fill="F2F7F7"/>
            <w:tcMar>
              <w:top w:w="100" w:type="dxa"/>
              <w:left w:w="120" w:type="dxa"/>
              <w:bottom w:w="100" w:type="dxa"/>
              <w:right w:w="120" w:type="dxa"/>
            </w:tcMar>
            <w:vAlign w:val="center"/>
          </w:tcPr>
          <w:p w14:paraId="2D2F8181" w14:textId="77777777" w:rsidR="00B86B19" w:rsidRDefault="00814058">
            <w:r>
              <w:rPr>
                <w:sz w:val="17"/>
              </w:rPr>
              <w:t>GET</w:t>
            </w:r>
          </w:p>
        </w:tc>
        <w:tc>
          <w:tcPr>
            <w:tcW w:w="3600" w:type="dxa"/>
            <w:shd w:val="clear" w:color="auto" w:fill="F2F7F7"/>
            <w:tcMar>
              <w:top w:w="100" w:type="dxa"/>
              <w:left w:w="120" w:type="dxa"/>
              <w:bottom w:w="100" w:type="dxa"/>
              <w:right w:w="120" w:type="dxa"/>
            </w:tcMar>
            <w:vAlign w:val="center"/>
          </w:tcPr>
          <w:p w14:paraId="1A7A29AC" w14:textId="77777777" w:rsidR="00B86B19" w:rsidRDefault="00814058">
            <w:r>
              <w:rPr>
                <w:sz w:val="17"/>
              </w:rPr>
              <w:t>/api/public/packages</w:t>
            </w:r>
          </w:p>
        </w:tc>
        <w:tc>
          <w:tcPr>
            <w:tcW w:w="5184" w:type="dxa"/>
            <w:shd w:val="clear" w:color="auto" w:fill="F2F7F7"/>
            <w:tcMar>
              <w:top w:w="100" w:type="dxa"/>
              <w:left w:w="120" w:type="dxa"/>
              <w:bottom w:w="100" w:type="dxa"/>
              <w:right w:w="120" w:type="dxa"/>
            </w:tcMar>
            <w:vAlign w:val="center"/>
          </w:tcPr>
          <w:p w14:paraId="65A2A048" w14:textId="77777777" w:rsidR="00B86B19" w:rsidRDefault="00814058">
            <w:r>
              <w:rPr>
                <w:sz w:val="17"/>
              </w:rPr>
              <w:t>Return active packages and add-ons.</w:t>
            </w:r>
          </w:p>
        </w:tc>
      </w:tr>
      <w:tr w:rsidR="00B86B19" w14:paraId="08CCB642" w14:textId="77777777">
        <w:trPr>
          <w:jc w:val="center"/>
        </w:trPr>
        <w:tc>
          <w:tcPr>
            <w:tcW w:w="1152" w:type="dxa"/>
            <w:tcMar>
              <w:top w:w="100" w:type="dxa"/>
              <w:left w:w="120" w:type="dxa"/>
              <w:bottom w:w="100" w:type="dxa"/>
              <w:right w:w="120" w:type="dxa"/>
            </w:tcMar>
            <w:vAlign w:val="center"/>
          </w:tcPr>
          <w:p w14:paraId="05736E9C" w14:textId="77777777" w:rsidR="00B86B19" w:rsidRDefault="00814058">
            <w:r>
              <w:rPr>
                <w:sz w:val="17"/>
              </w:rPr>
              <w:t>POST</w:t>
            </w:r>
          </w:p>
        </w:tc>
        <w:tc>
          <w:tcPr>
            <w:tcW w:w="3600" w:type="dxa"/>
            <w:tcMar>
              <w:top w:w="100" w:type="dxa"/>
              <w:left w:w="120" w:type="dxa"/>
              <w:bottom w:w="100" w:type="dxa"/>
              <w:right w:w="120" w:type="dxa"/>
            </w:tcMar>
            <w:vAlign w:val="center"/>
          </w:tcPr>
          <w:p w14:paraId="710FB85E" w14:textId="77777777" w:rsidR="00B86B19" w:rsidRDefault="00814058">
            <w:r>
              <w:rPr>
                <w:sz w:val="17"/>
              </w:rPr>
              <w:t>/api/public/contact</w:t>
            </w:r>
          </w:p>
        </w:tc>
        <w:tc>
          <w:tcPr>
            <w:tcW w:w="5184" w:type="dxa"/>
            <w:tcMar>
              <w:top w:w="100" w:type="dxa"/>
              <w:left w:w="120" w:type="dxa"/>
              <w:bottom w:w="100" w:type="dxa"/>
              <w:right w:w="120" w:type="dxa"/>
            </w:tcMar>
            <w:vAlign w:val="center"/>
          </w:tcPr>
          <w:p w14:paraId="4597D738" w14:textId="77777777" w:rsidR="00B86B19" w:rsidRDefault="00814058">
            <w:r>
              <w:rPr>
                <w:sz w:val="17"/>
              </w:rPr>
              <w:t>Submit contact request.</w:t>
            </w:r>
          </w:p>
        </w:tc>
      </w:tr>
      <w:tr w:rsidR="00B86B19" w14:paraId="7DF8B7CA" w14:textId="77777777">
        <w:trPr>
          <w:jc w:val="center"/>
        </w:trPr>
        <w:tc>
          <w:tcPr>
            <w:tcW w:w="1152" w:type="dxa"/>
            <w:shd w:val="clear" w:color="auto" w:fill="F2F7F7"/>
            <w:tcMar>
              <w:top w:w="100" w:type="dxa"/>
              <w:left w:w="120" w:type="dxa"/>
              <w:bottom w:w="100" w:type="dxa"/>
              <w:right w:w="120" w:type="dxa"/>
            </w:tcMar>
            <w:vAlign w:val="center"/>
          </w:tcPr>
          <w:p w14:paraId="45E49DE4" w14:textId="77777777" w:rsidR="00B86B19" w:rsidRDefault="00814058">
            <w:r>
              <w:rPr>
                <w:sz w:val="17"/>
              </w:rPr>
              <w:t>GET</w:t>
            </w:r>
          </w:p>
        </w:tc>
        <w:tc>
          <w:tcPr>
            <w:tcW w:w="3600" w:type="dxa"/>
            <w:shd w:val="clear" w:color="auto" w:fill="F2F7F7"/>
            <w:tcMar>
              <w:top w:w="100" w:type="dxa"/>
              <w:left w:w="120" w:type="dxa"/>
              <w:bottom w:w="100" w:type="dxa"/>
              <w:right w:w="120" w:type="dxa"/>
            </w:tcMar>
            <w:vAlign w:val="center"/>
          </w:tcPr>
          <w:p w14:paraId="1BD8476C" w14:textId="77777777" w:rsidR="00B86B19" w:rsidRDefault="00814058">
            <w:r>
              <w:rPr>
                <w:sz w:val="17"/>
              </w:rPr>
              <w:t>/api/admin/dashboard</w:t>
            </w:r>
          </w:p>
        </w:tc>
        <w:tc>
          <w:tcPr>
            <w:tcW w:w="5184" w:type="dxa"/>
            <w:shd w:val="clear" w:color="auto" w:fill="F2F7F7"/>
            <w:tcMar>
              <w:top w:w="100" w:type="dxa"/>
              <w:left w:w="120" w:type="dxa"/>
              <w:bottom w:w="100" w:type="dxa"/>
              <w:right w:w="120" w:type="dxa"/>
            </w:tcMar>
            <w:vAlign w:val="center"/>
          </w:tcPr>
          <w:p w14:paraId="6CC4B179" w14:textId="77777777" w:rsidR="00B86B19" w:rsidRDefault="00814058">
            <w:r>
              <w:rPr>
                <w:sz w:val="17"/>
              </w:rPr>
              <w:t>Return authorized dashboard metrics.</w:t>
            </w:r>
          </w:p>
        </w:tc>
      </w:tr>
      <w:tr w:rsidR="00B86B19" w14:paraId="5464A1EF" w14:textId="77777777">
        <w:trPr>
          <w:jc w:val="center"/>
        </w:trPr>
        <w:tc>
          <w:tcPr>
            <w:tcW w:w="1152" w:type="dxa"/>
            <w:tcMar>
              <w:top w:w="100" w:type="dxa"/>
              <w:left w:w="120" w:type="dxa"/>
              <w:bottom w:w="100" w:type="dxa"/>
              <w:right w:w="120" w:type="dxa"/>
            </w:tcMar>
            <w:vAlign w:val="center"/>
          </w:tcPr>
          <w:p w14:paraId="26C9455E" w14:textId="77777777" w:rsidR="00B86B19" w:rsidRDefault="00814058">
            <w:r>
              <w:rPr>
                <w:sz w:val="17"/>
              </w:rPr>
              <w:t>GET/POST</w:t>
            </w:r>
          </w:p>
        </w:tc>
        <w:tc>
          <w:tcPr>
            <w:tcW w:w="3600" w:type="dxa"/>
            <w:tcMar>
              <w:top w:w="100" w:type="dxa"/>
              <w:left w:w="120" w:type="dxa"/>
              <w:bottom w:w="100" w:type="dxa"/>
              <w:right w:w="120" w:type="dxa"/>
            </w:tcMar>
            <w:vAlign w:val="center"/>
          </w:tcPr>
          <w:p w14:paraId="18B8A896" w14:textId="77777777" w:rsidR="00B86B19" w:rsidRDefault="00814058">
            <w:r>
              <w:rPr>
                <w:sz w:val="17"/>
              </w:rPr>
              <w:t>/api/admin/bookings</w:t>
            </w:r>
          </w:p>
        </w:tc>
        <w:tc>
          <w:tcPr>
            <w:tcW w:w="5184" w:type="dxa"/>
            <w:tcMar>
              <w:top w:w="100" w:type="dxa"/>
              <w:left w:w="120" w:type="dxa"/>
              <w:bottom w:w="100" w:type="dxa"/>
              <w:right w:w="120" w:type="dxa"/>
            </w:tcMar>
            <w:vAlign w:val="center"/>
          </w:tcPr>
          <w:p w14:paraId="348054A2" w14:textId="77777777" w:rsidR="00B86B19" w:rsidRDefault="00814058">
            <w:r>
              <w:rPr>
                <w:sz w:val="17"/>
              </w:rPr>
              <w:t>Search/list or create bookings.</w:t>
            </w:r>
          </w:p>
        </w:tc>
      </w:tr>
      <w:tr w:rsidR="00B86B19" w14:paraId="1F0074ED" w14:textId="77777777">
        <w:trPr>
          <w:jc w:val="center"/>
        </w:trPr>
        <w:tc>
          <w:tcPr>
            <w:tcW w:w="1152" w:type="dxa"/>
            <w:shd w:val="clear" w:color="auto" w:fill="F2F7F7"/>
            <w:tcMar>
              <w:top w:w="100" w:type="dxa"/>
              <w:left w:w="120" w:type="dxa"/>
              <w:bottom w:w="100" w:type="dxa"/>
              <w:right w:w="120" w:type="dxa"/>
            </w:tcMar>
            <w:vAlign w:val="center"/>
          </w:tcPr>
          <w:p w14:paraId="60E488D3" w14:textId="77777777" w:rsidR="00B86B19" w:rsidRDefault="00814058">
            <w:r>
              <w:rPr>
                <w:sz w:val="17"/>
              </w:rPr>
              <w:t>GET/PATCH</w:t>
            </w:r>
          </w:p>
        </w:tc>
        <w:tc>
          <w:tcPr>
            <w:tcW w:w="3600" w:type="dxa"/>
            <w:shd w:val="clear" w:color="auto" w:fill="F2F7F7"/>
            <w:tcMar>
              <w:top w:w="100" w:type="dxa"/>
              <w:left w:w="120" w:type="dxa"/>
              <w:bottom w:w="100" w:type="dxa"/>
              <w:right w:w="120" w:type="dxa"/>
            </w:tcMar>
            <w:vAlign w:val="center"/>
          </w:tcPr>
          <w:p w14:paraId="076E2E53" w14:textId="77777777" w:rsidR="00B86B19" w:rsidRDefault="00814058">
            <w:r>
              <w:rPr>
                <w:sz w:val="17"/>
              </w:rPr>
              <w:t>/api/admin/bookings/{id}</w:t>
            </w:r>
          </w:p>
        </w:tc>
        <w:tc>
          <w:tcPr>
            <w:tcW w:w="5184" w:type="dxa"/>
            <w:shd w:val="clear" w:color="auto" w:fill="F2F7F7"/>
            <w:tcMar>
              <w:top w:w="100" w:type="dxa"/>
              <w:left w:w="120" w:type="dxa"/>
              <w:bottom w:w="100" w:type="dxa"/>
              <w:right w:w="120" w:type="dxa"/>
            </w:tcMar>
            <w:vAlign w:val="center"/>
          </w:tcPr>
          <w:p w14:paraId="1E7C73A6" w14:textId="77777777" w:rsidR="00B86B19" w:rsidRDefault="00814058">
            <w:r>
              <w:rPr>
                <w:sz w:val="17"/>
              </w:rPr>
              <w:t>Read or update a booking with concurrency token.</w:t>
            </w:r>
          </w:p>
        </w:tc>
      </w:tr>
      <w:tr w:rsidR="00B86B19" w14:paraId="1EC8F19D" w14:textId="77777777">
        <w:trPr>
          <w:jc w:val="center"/>
        </w:trPr>
        <w:tc>
          <w:tcPr>
            <w:tcW w:w="1152" w:type="dxa"/>
            <w:tcMar>
              <w:top w:w="100" w:type="dxa"/>
              <w:left w:w="120" w:type="dxa"/>
              <w:bottom w:w="100" w:type="dxa"/>
              <w:right w:w="120" w:type="dxa"/>
            </w:tcMar>
            <w:vAlign w:val="center"/>
          </w:tcPr>
          <w:p w14:paraId="1A69114D" w14:textId="77777777" w:rsidR="00B86B19" w:rsidRDefault="00814058">
            <w:r>
              <w:rPr>
                <w:sz w:val="17"/>
              </w:rPr>
              <w:t>POST</w:t>
            </w:r>
          </w:p>
        </w:tc>
        <w:tc>
          <w:tcPr>
            <w:tcW w:w="3600" w:type="dxa"/>
            <w:tcMar>
              <w:top w:w="100" w:type="dxa"/>
              <w:left w:w="120" w:type="dxa"/>
              <w:bottom w:w="100" w:type="dxa"/>
              <w:right w:w="120" w:type="dxa"/>
            </w:tcMar>
            <w:vAlign w:val="center"/>
          </w:tcPr>
          <w:p w14:paraId="2570A1D6" w14:textId="77777777" w:rsidR="00B86B19" w:rsidRDefault="00814058">
            <w:r>
              <w:rPr>
                <w:sz w:val="17"/>
              </w:rPr>
              <w:t>/api/admin/bookings/{id}/accept</w:t>
            </w:r>
          </w:p>
        </w:tc>
        <w:tc>
          <w:tcPr>
            <w:tcW w:w="5184" w:type="dxa"/>
            <w:tcMar>
              <w:top w:w="100" w:type="dxa"/>
              <w:left w:w="120" w:type="dxa"/>
              <w:bottom w:w="100" w:type="dxa"/>
              <w:right w:w="120" w:type="dxa"/>
            </w:tcMar>
            <w:vAlign w:val="center"/>
          </w:tcPr>
          <w:p w14:paraId="3E5A9F62" w14:textId="77777777" w:rsidR="00B86B19" w:rsidRDefault="00814058">
            <w:r>
              <w:rPr>
                <w:sz w:val="17"/>
              </w:rPr>
              <w:t>Re-check capacity, assign agent(s), confirm and notify.</w:t>
            </w:r>
          </w:p>
        </w:tc>
      </w:tr>
      <w:tr w:rsidR="00B86B19" w14:paraId="7423EC3F" w14:textId="77777777">
        <w:trPr>
          <w:jc w:val="center"/>
        </w:trPr>
        <w:tc>
          <w:tcPr>
            <w:tcW w:w="1152" w:type="dxa"/>
            <w:shd w:val="clear" w:color="auto" w:fill="F2F7F7"/>
            <w:tcMar>
              <w:top w:w="100" w:type="dxa"/>
              <w:left w:w="120" w:type="dxa"/>
              <w:bottom w:w="100" w:type="dxa"/>
              <w:right w:w="120" w:type="dxa"/>
            </w:tcMar>
            <w:vAlign w:val="center"/>
          </w:tcPr>
          <w:p w14:paraId="02773F02" w14:textId="77777777" w:rsidR="00B86B19" w:rsidRDefault="00814058">
            <w:r>
              <w:rPr>
                <w:sz w:val="17"/>
              </w:rPr>
              <w:t>POST</w:t>
            </w:r>
          </w:p>
        </w:tc>
        <w:tc>
          <w:tcPr>
            <w:tcW w:w="3600" w:type="dxa"/>
            <w:shd w:val="clear" w:color="auto" w:fill="F2F7F7"/>
            <w:tcMar>
              <w:top w:w="100" w:type="dxa"/>
              <w:left w:w="120" w:type="dxa"/>
              <w:bottom w:w="100" w:type="dxa"/>
              <w:right w:w="120" w:type="dxa"/>
            </w:tcMar>
            <w:vAlign w:val="center"/>
          </w:tcPr>
          <w:p w14:paraId="43C282D9" w14:textId="77777777" w:rsidR="00B86B19" w:rsidRDefault="00814058">
            <w:r>
              <w:rPr>
                <w:sz w:val="17"/>
              </w:rPr>
              <w:t>/api/admin/bookings/{id}/propose-change</w:t>
            </w:r>
          </w:p>
        </w:tc>
        <w:tc>
          <w:tcPr>
            <w:tcW w:w="5184" w:type="dxa"/>
            <w:shd w:val="clear" w:color="auto" w:fill="F2F7F7"/>
            <w:tcMar>
              <w:top w:w="100" w:type="dxa"/>
              <w:left w:w="120" w:type="dxa"/>
              <w:bottom w:w="100" w:type="dxa"/>
              <w:right w:w="120" w:type="dxa"/>
            </w:tcMar>
            <w:vAlign w:val="center"/>
          </w:tcPr>
          <w:p w14:paraId="1CD01408" w14:textId="77777777" w:rsidR="00B86B19" w:rsidRDefault="00814058">
            <w:r>
              <w:rPr>
                <w:sz w:val="17"/>
              </w:rPr>
              <w:t>Create revision, notify customer and await response.</w:t>
            </w:r>
          </w:p>
        </w:tc>
      </w:tr>
      <w:tr w:rsidR="00B86B19" w14:paraId="04AD8A29" w14:textId="77777777">
        <w:trPr>
          <w:jc w:val="center"/>
        </w:trPr>
        <w:tc>
          <w:tcPr>
            <w:tcW w:w="1152" w:type="dxa"/>
            <w:tcMar>
              <w:top w:w="100" w:type="dxa"/>
              <w:left w:w="120" w:type="dxa"/>
              <w:bottom w:w="100" w:type="dxa"/>
              <w:right w:w="120" w:type="dxa"/>
            </w:tcMar>
            <w:vAlign w:val="center"/>
          </w:tcPr>
          <w:p w14:paraId="6F0D128D" w14:textId="77777777" w:rsidR="00B86B19" w:rsidRDefault="00814058">
            <w:r>
              <w:rPr>
                <w:sz w:val="17"/>
              </w:rPr>
              <w:t>POST</w:t>
            </w:r>
          </w:p>
        </w:tc>
        <w:tc>
          <w:tcPr>
            <w:tcW w:w="3600" w:type="dxa"/>
            <w:tcMar>
              <w:top w:w="100" w:type="dxa"/>
              <w:left w:w="120" w:type="dxa"/>
              <w:bottom w:w="100" w:type="dxa"/>
              <w:right w:w="120" w:type="dxa"/>
            </w:tcMar>
            <w:vAlign w:val="center"/>
          </w:tcPr>
          <w:p w14:paraId="1B4F77C7" w14:textId="77777777" w:rsidR="00B86B19" w:rsidRDefault="00814058">
            <w:r>
              <w:rPr>
                <w:sz w:val="17"/>
              </w:rPr>
              <w:t>/api/admin/bookings/{id}/reject</w:t>
            </w:r>
          </w:p>
        </w:tc>
        <w:tc>
          <w:tcPr>
            <w:tcW w:w="5184" w:type="dxa"/>
            <w:tcMar>
              <w:top w:w="100" w:type="dxa"/>
              <w:left w:w="120" w:type="dxa"/>
              <w:bottom w:w="100" w:type="dxa"/>
              <w:right w:w="120" w:type="dxa"/>
            </w:tcMar>
            <w:vAlign w:val="center"/>
          </w:tcPr>
          <w:p w14:paraId="0D8A3F52" w14:textId="77777777" w:rsidR="00B86B19" w:rsidRDefault="00814058">
            <w:r>
              <w:rPr>
                <w:sz w:val="17"/>
              </w:rPr>
              <w:t>Reject with recorded reason and notification.</w:t>
            </w:r>
          </w:p>
        </w:tc>
      </w:tr>
      <w:tr w:rsidR="00B86B19" w14:paraId="53CEDD74" w14:textId="77777777">
        <w:trPr>
          <w:jc w:val="center"/>
        </w:trPr>
        <w:tc>
          <w:tcPr>
            <w:tcW w:w="1152" w:type="dxa"/>
            <w:shd w:val="clear" w:color="auto" w:fill="F2F7F7"/>
            <w:tcMar>
              <w:top w:w="100" w:type="dxa"/>
              <w:left w:w="120" w:type="dxa"/>
              <w:bottom w:w="100" w:type="dxa"/>
              <w:right w:w="120" w:type="dxa"/>
            </w:tcMar>
            <w:vAlign w:val="center"/>
          </w:tcPr>
          <w:p w14:paraId="17C1765A" w14:textId="77777777" w:rsidR="00B86B19" w:rsidRDefault="00814058">
            <w:r>
              <w:rPr>
                <w:sz w:val="17"/>
              </w:rPr>
              <w:t>GET</w:t>
            </w:r>
          </w:p>
        </w:tc>
        <w:tc>
          <w:tcPr>
            <w:tcW w:w="3600" w:type="dxa"/>
            <w:shd w:val="clear" w:color="auto" w:fill="F2F7F7"/>
            <w:tcMar>
              <w:top w:w="100" w:type="dxa"/>
              <w:left w:w="120" w:type="dxa"/>
              <w:bottom w:w="100" w:type="dxa"/>
              <w:right w:w="120" w:type="dxa"/>
            </w:tcMar>
            <w:vAlign w:val="center"/>
          </w:tcPr>
          <w:p w14:paraId="32B21CD3" w14:textId="77777777" w:rsidR="00B86B19" w:rsidRDefault="00814058">
            <w:r>
              <w:rPr>
                <w:sz w:val="17"/>
              </w:rPr>
              <w:t>/api/admin/availability</w:t>
            </w:r>
          </w:p>
        </w:tc>
        <w:tc>
          <w:tcPr>
            <w:tcW w:w="5184" w:type="dxa"/>
            <w:shd w:val="clear" w:color="auto" w:fill="F2F7F7"/>
            <w:tcMar>
              <w:top w:w="100" w:type="dxa"/>
              <w:left w:w="120" w:type="dxa"/>
              <w:bottom w:w="100" w:type="dxa"/>
              <w:right w:w="120" w:type="dxa"/>
            </w:tcMar>
            <w:vAlign w:val="center"/>
          </w:tcPr>
          <w:p w14:paraId="2AF62105" w14:textId="77777777" w:rsidR="00B86B19" w:rsidRDefault="00814058">
            <w:r>
              <w:rPr>
                <w:sz w:val="17"/>
              </w:rPr>
              <w:t>Return eligible agent availability for time range.</w:t>
            </w:r>
          </w:p>
        </w:tc>
      </w:tr>
      <w:tr w:rsidR="00B86B19" w14:paraId="4FF821E6" w14:textId="77777777">
        <w:trPr>
          <w:jc w:val="center"/>
        </w:trPr>
        <w:tc>
          <w:tcPr>
            <w:tcW w:w="1152" w:type="dxa"/>
            <w:tcMar>
              <w:top w:w="100" w:type="dxa"/>
              <w:left w:w="120" w:type="dxa"/>
              <w:bottom w:w="100" w:type="dxa"/>
              <w:right w:w="120" w:type="dxa"/>
            </w:tcMar>
            <w:vAlign w:val="center"/>
          </w:tcPr>
          <w:p w14:paraId="06C54B82" w14:textId="77777777" w:rsidR="00B86B19" w:rsidRDefault="00814058">
            <w:r>
              <w:rPr>
                <w:sz w:val="17"/>
              </w:rPr>
              <w:t>CRUD</w:t>
            </w:r>
          </w:p>
        </w:tc>
        <w:tc>
          <w:tcPr>
            <w:tcW w:w="3600" w:type="dxa"/>
            <w:tcMar>
              <w:top w:w="100" w:type="dxa"/>
              <w:left w:w="120" w:type="dxa"/>
              <w:bottom w:w="100" w:type="dxa"/>
              <w:right w:w="120" w:type="dxa"/>
            </w:tcMar>
            <w:vAlign w:val="center"/>
          </w:tcPr>
          <w:p w14:paraId="3EC23163" w14:textId="77777777" w:rsidR="00B86B19" w:rsidRDefault="00814058">
            <w:r>
              <w:rPr>
                <w:sz w:val="17"/>
              </w:rPr>
              <w:t>/api/admin/agents</w:t>
            </w:r>
          </w:p>
        </w:tc>
        <w:tc>
          <w:tcPr>
            <w:tcW w:w="5184" w:type="dxa"/>
            <w:tcMar>
              <w:top w:w="100" w:type="dxa"/>
              <w:left w:w="120" w:type="dxa"/>
              <w:bottom w:w="100" w:type="dxa"/>
              <w:right w:w="120" w:type="dxa"/>
            </w:tcMar>
            <w:vAlign w:val="center"/>
          </w:tcPr>
          <w:p w14:paraId="42430E9E" w14:textId="77777777" w:rsidR="00B86B19" w:rsidRDefault="00814058">
            <w:r>
              <w:rPr>
                <w:sz w:val="17"/>
              </w:rPr>
              <w:t>Manage agents and skills according to permission.</w:t>
            </w:r>
          </w:p>
        </w:tc>
      </w:tr>
      <w:tr w:rsidR="00B86B19" w14:paraId="6DFC265F" w14:textId="77777777">
        <w:trPr>
          <w:jc w:val="center"/>
        </w:trPr>
        <w:tc>
          <w:tcPr>
            <w:tcW w:w="1152" w:type="dxa"/>
            <w:shd w:val="clear" w:color="auto" w:fill="F2F7F7"/>
            <w:tcMar>
              <w:top w:w="100" w:type="dxa"/>
              <w:left w:w="120" w:type="dxa"/>
              <w:bottom w:w="100" w:type="dxa"/>
              <w:right w:w="120" w:type="dxa"/>
            </w:tcMar>
            <w:vAlign w:val="center"/>
          </w:tcPr>
          <w:p w14:paraId="03416771" w14:textId="77777777" w:rsidR="00B86B19" w:rsidRDefault="00814058">
            <w:r>
              <w:rPr>
                <w:sz w:val="17"/>
              </w:rPr>
              <w:t>CRUD</w:t>
            </w:r>
          </w:p>
        </w:tc>
        <w:tc>
          <w:tcPr>
            <w:tcW w:w="3600" w:type="dxa"/>
            <w:shd w:val="clear" w:color="auto" w:fill="F2F7F7"/>
            <w:tcMar>
              <w:top w:w="100" w:type="dxa"/>
              <w:left w:w="120" w:type="dxa"/>
              <w:bottom w:w="100" w:type="dxa"/>
              <w:right w:w="120" w:type="dxa"/>
            </w:tcMar>
            <w:vAlign w:val="center"/>
          </w:tcPr>
          <w:p w14:paraId="3F99DADE" w14:textId="77777777" w:rsidR="00B86B19" w:rsidRDefault="00814058">
            <w:r>
              <w:rPr>
                <w:sz w:val="17"/>
              </w:rPr>
              <w:t>/api/admin/packages</w:t>
            </w:r>
          </w:p>
        </w:tc>
        <w:tc>
          <w:tcPr>
            <w:tcW w:w="5184" w:type="dxa"/>
            <w:shd w:val="clear" w:color="auto" w:fill="F2F7F7"/>
            <w:tcMar>
              <w:top w:w="100" w:type="dxa"/>
              <w:left w:w="120" w:type="dxa"/>
              <w:bottom w:w="100" w:type="dxa"/>
              <w:right w:w="120" w:type="dxa"/>
            </w:tcMar>
            <w:vAlign w:val="center"/>
          </w:tcPr>
          <w:p w14:paraId="6684B4F8" w14:textId="77777777" w:rsidR="00B86B19" w:rsidRDefault="00814058">
            <w:r>
              <w:rPr>
                <w:sz w:val="17"/>
              </w:rPr>
              <w:t>Manage package catalogue according to permission.</w:t>
            </w:r>
          </w:p>
        </w:tc>
      </w:tr>
      <w:tr w:rsidR="00B86B19" w14:paraId="30D22C08" w14:textId="77777777">
        <w:trPr>
          <w:jc w:val="center"/>
        </w:trPr>
        <w:tc>
          <w:tcPr>
            <w:tcW w:w="1152" w:type="dxa"/>
            <w:tcMar>
              <w:top w:w="100" w:type="dxa"/>
              <w:left w:w="120" w:type="dxa"/>
              <w:bottom w:w="100" w:type="dxa"/>
              <w:right w:w="120" w:type="dxa"/>
            </w:tcMar>
            <w:vAlign w:val="center"/>
          </w:tcPr>
          <w:p w14:paraId="7E169390" w14:textId="77777777" w:rsidR="00B86B19" w:rsidRDefault="00814058">
            <w:r>
              <w:rPr>
                <w:sz w:val="17"/>
              </w:rPr>
              <w:t>CRUD</w:t>
            </w:r>
          </w:p>
        </w:tc>
        <w:tc>
          <w:tcPr>
            <w:tcW w:w="3600" w:type="dxa"/>
            <w:tcMar>
              <w:top w:w="100" w:type="dxa"/>
              <w:left w:w="120" w:type="dxa"/>
              <w:bottom w:w="100" w:type="dxa"/>
              <w:right w:w="120" w:type="dxa"/>
            </w:tcMar>
            <w:vAlign w:val="center"/>
          </w:tcPr>
          <w:p w14:paraId="282B5CF5" w14:textId="77777777" w:rsidR="00B86B19" w:rsidRDefault="00814058">
            <w:r>
              <w:rPr>
                <w:sz w:val="17"/>
              </w:rPr>
              <w:t>/api/admin/users</w:t>
            </w:r>
          </w:p>
        </w:tc>
        <w:tc>
          <w:tcPr>
            <w:tcW w:w="5184" w:type="dxa"/>
            <w:tcMar>
              <w:top w:w="100" w:type="dxa"/>
              <w:left w:w="120" w:type="dxa"/>
              <w:bottom w:w="100" w:type="dxa"/>
              <w:right w:w="120" w:type="dxa"/>
            </w:tcMar>
            <w:vAlign w:val="center"/>
          </w:tcPr>
          <w:p w14:paraId="021F6D05" w14:textId="77777777" w:rsidR="00B86B19" w:rsidRDefault="00814058">
            <w:r>
              <w:rPr>
                <w:sz w:val="17"/>
              </w:rPr>
              <w:t>Manage application-role mappings with hierarchy safeguards.</w:t>
            </w:r>
          </w:p>
        </w:tc>
      </w:tr>
      <w:tr w:rsidR="00B86B19" w14:paraId="23E427E3" w14:textId="77777777">
        <w:trPr>
          <w:jc w:val="center"/>
        </w:trPr>
        <w:tc>
          <w:tcPr>
            <w:tcW w:w="1152" w:type="dxa"/>
            <w:shd w:val="clear" w:color="auto" w:fill="F2F7F7"/>
            <w:tcMar>
              <w:top w:w="100" w:type="dxa"/>
              <w:left w:w="120" w:type="dxa"/>
              <w:bottom w:w="100" w:type="dxa"/>
              <w:right w:w="120" w:type="dxa"/>
            </w:tcMar>
            <w:vAlign w:val="center"/>
          </w:tcPr>
          <w:p w14:paraId="31969402" w14:textId="77777777" w:rsidR="00B86B19" w:rsidRDefault="00814058">
            <w:r>
              <w:rPr>
                <w:sz w:val="17"/>
              </w:rPr>
              <w:t>GET</w:t>
            </w:r>
          </w:p>
        </w:tc>
        <w:tc>
          <w:tcPr>
            <w:tcW w:w="3600" w:type="dxa"/>
            <w:shd w:val="clear" w:color="auto" w:fill="F2F7F7"/>
            <w:tcMar>
              <w:top w:w="100" w:type="dxa"/>
              <w:left w:w="120" w:type="dxa"/>
              <w:bottom w:w="100" w:type="dxa"/>
              <w:right w:w="120" w:type="dxa"/>
            </w:tcMar>
            <w:vAlign w:val="center"/>
          </w:tcPr>
          <w:p w14:paraId="4527EDE8" w14:textId="77777777" w:rsidR="00B86B19" w:rsidRDefault="00814058">
            <w:r>
              <w:rPr>
                <w:sz w:val="17"/>
              </w:rPr>
              <w:t>/api/admin/audit</w:t>
            </w:r>
          </w:p>
        </w:tc>
        <w:tc>
          <w:tcPr>
            <w:tcW w:w="5184" w:type="dxa"/>
            <w:shd w:val="clear" w:color="auto" w:fill="F2F7F7"/>
            <w:tcMar>
              <w:top w:w="100" w:type="dxa"/>
              <w:left w:w="120" w:type="dxa"/>
              <w:bottom w:w="100" w:type="dxa"/>
              <w:right w:w="120" w:type="dxa"/>
            </w:tcMar>
            <w:vAlign w:val="center"/>
          </w:tcPr>
          <w:p w14:paraId="4958A117" w14:textId="77777777" w:rsidR="00B86B19" w:rsidRDefault="00814058">
            <w:r>
              <w:rPr>
                <w:sz w:val="17"/>
              </w:rPr>
              <w:t>Search authorized audit events.</w:t>
            </w:r>
          </w:p>
        </w:tc>
      </w:tr>
      <w:tr w:rsidR="00B86B19" w14:paraId="66E54D48" w14:textId="77777777">
        <w:trPr>
          <w:jc w:val="center"/>
        </w:trPr>
        <w:tc>
          <w:tcPr>
            <w:tcW w:w="1152" w:type="dxa"/>
            <w:tcMar>
              <w:top w:w="100" w:type="dxa"/>
              <w:left w:w="120" w:type="dxa"/>
              <w:bottom w:w="100" w:type="dxa"/>
              <w:right w:w="120" w:type="dxa"/>
            </w:tcMar>
            <w:vAlign w:val="center"/>
          </w:tcPr>
          <w:p w14:paraId="27075EB8" w14:textId="77777777" w:rsidR="00B86B19" w:rsidRDefault="00814058">
            <w:r>
              <w:rPr>
                <w:sz w:val="17"/>
              </w:rPr>
              <w:t>POST</w:t>
            </w:r>
          </w:p>
        </w:tc>
        <w:tc>
          <w:tcPr>
            <w:tcW w:w="3600" w:type="dxa"/>
            <w:tcMar>
              <w:top w:w="100" w:type="dxa"/>
              <w:left w:w="120" w:type="dxa"/>
              <w:bottom w:w="100" w:type="dxa"/>
              <w:right w:w="120" w:type="dxa"/>
            </w:tcMar>
            <w:vAlign w:val="center"/>
          </w:tcPr>
          <w:p w14:paraId="362AD42B" w14:textId="77777777" w:rsidR="00B86B19" w:rsidRDefault="00814058">
            <w:r>
              <w:rPr>
                <w:sz w:val="17"/>
              </w:rPr>
              <w:t>/api/webhooks/email</w:t>
            </w:r>
          </w:p>
        </w:tc>
        <w:tc>
          <w:tcPr>
            <w:tcW w:w="5184" w:type="dxa"/>
            <w:tcMar>
              <w:top w:w="100" w:type="dxa"/>
              <w:left w:w="120" w:type="dxa"/>
              <w:bottom w:w="100" w:type="dxa"/>
              <w:right w:w="120" w:type="dxa"/>
            </w:tcMar>
            <w:vAlign w:val="center"/>
          </w:tcPr>
          <w:p w14:paraId="07DD1008" w14:textId="77777777" w:rsidR="00B86B19" w:rsidRDefault="00814058">
            <w:r>
              <w:rPr>
                <w:sz w:val="17"/>
              </w:rPr>
              <w:t>Validate provider signature and process delivery/reply events.</w:t>
            </w:r>
          </w:p>
        </w:tc>
      </w:tr>
      <w:tr w:rsidR="00B86B19" w14:paraId="331EF363" w14:textId="77777777">
        <w:trPr>
          <w:jc w:val="center"/>
        </w:trPr>
        <w:tc>
          <w:tcPr>
            <w:tcW w:w="1152" w:type="dxa"/>
            <w:shd w:val="clear" w:color="auto" w:fill="F2F7F7"/>
            <w:tcMar>
              <w:top w:w="100" w:type="dxa"/>
              <w:left w:w="120" w:type="dxa"/>
              <w:bottom w:w="100" w:type="dxa"/>
              <w:right w:w="120" w:type="dxa"/>
            </w:tcMar>
            <w:vAlign w:val="center"/>
          </w:tcPr>
          <w:p w14:paraId="4AF1C3F4" w14:textId="77777777" w:rsidR="00B86B19" w:rsidRDefault="00814058">
            <w:r>
              <w:rPr>
                <w:sz w:val="17"/>
              </w:rPr>
              <w:t>GET/POST</w:t>
            </w:r>
          </w:p>
        </w:tc>
        <w:tc>
          <w:tcPr>
            <w:tcW w:w="3600" w:type="dxa"/>
            <w:shd w:val="clear" w:color="auto" w:fill="F2F7F7"/>
            <w:tcMar>
              <w:top w:w="100" w:type="dxa"/>
              <w:left w:w="120" w:type="dxa"/>
              <w:bottom w:w="100" w:type="dxa"/>
              <w:right w:w="120" w:type="dxa"/>
            </w:tcMar>
            <w:vAlign w:val="center"/>
          </w:tcPr>
          <w:p w14:paraId="35F5814B" w14:textId="77777777" w:rsidR="00B86B19" w:rsidRDefault="00814058">
            <w:r>
              <w:rPr>
                <w:sz w:val="17"/>
              </w:rPr>
              <w:t>/api/customer/bookings/{token}</w:t>
            </w:r>
          </w:p>
        </w:tc>
        <w:tc>
          <w:tcPr>
            <w:tcW w:w="5184" w:type="dxa"/>
            <w:shd w:val="clear" w:color="auto" w:fill="F2F7F7"/>
            <w:tcMar>
              <w:top w:w="100" w:type="dxa"/>
              <w:left w:w="120" w:type="dxa"/>
              <w:bottom w:w="100" w:type="dxa"/>
              <w:right w:w="120" w:type="dxa"/>
            </w:tcMar>
            <w:vAlign w:val="center"/>
          </w:tcPr>
          <w:p w14:paraId="1EBD1DFB" w14:textId="77777777" w:rsidR="00B86B19" w:rsidRDefault="00814058">
            <w:r>
              <w:rPr>
                <w:sz w:val="17"/>
              </w:rPr>
              <w:t>Securely view/respond to a booking action.</w:t>
            </w:r>
          </w:p>
        </w:tc>
      </w:tr>
    </w:tbl>
    <w:p w14:paraId="3461D779" w14:textId="77777777" w:rsidR="00B86B19" w:rsidRDefault="00B86B19"/>
    <w:p w14:paraId="142DD1BC" w14:textId="77777777" w:rsidR="00B86B19" w:rsidRDefault="00814058">
      <w:pPr>
        <w:pStyle w:val="ListBullet"/>
      </w:pPr>
      <w:r>
        <w:t>Use JSON over HTTPS, version APIs before breaking changes, and publish an OpenAPI specification.</w:t>
      </w:r>
    </w:p>
    <w:p w14:paraId="63A08750" w14:textId="77777777" w:rsidR="00B86B19" w:rsidRDefault="00814058">
      <w:pPr>
        <w:pStyle w:val="ListBullet"/>
      </w:pPr>
      <w:r>
        <w:t>Return consistent error objects with correlation ID, safe user message, code and validation field details.</w:t>
      </w:r>
    </w:p>
    <w:p w14:paraId="38C11130" w14:textId="77777777" w:rsidR="00B86B19" w:rsidRDefault="00814058">
      <w:pPr>
        <w:pStyle w:val="ListBullet"/>
      </w:pPr>
      <w:r>
        <w:t>Validate all inputs server-side. Ignore or reject client-supplied authorization fields.</w:t>
      </w:r>
    </w:p>
    <w:p w14:paraId="6B5523FE" w14:textId="77777777" w:rsidR="00B86B19" w:rsidRDefault="00814058">
      <w:pPr>
        <w:pStyle w:val="ListBullet"/>
      </w:pPr>
      <w:r>
        <w:t>Apply authentication, permission checks, tenant restriction, rate limits, CSRF protections as applicable, idempotency and structured logging.</w:t>
      </w:r>
    </w:p>
    <w:p w14:paraId="342F0F8A" w14:textId="77777777" w:rsidR="00B86B19" w:rsidRDefault="00814058">
      <w:pPr>
        <w:pStyle w:val="ListBullet"/>
      </w:pPr>
      <w:r>
        <w:t>Never trust availability calculated only in the browser.</w:t>
      </w:r>
    </w:p>
    <w:p w14:paraId="3E216598" w14:textId="77777777" w:rsidR="00B86B19" w:rsidRDefault="00814058">
      <w:pPr>
        <w:pStyle w:val="Heading1"/>
      </w:pPr>
      <w:r>
        <w:t>11. UX/UI and Responsive Design</w:t>
      </w:r>
    </w:p>
    <w:p w14:paraId="1364860A" w14:textId="77777777" w:rsidR="00B86B19" w:rsidRDefault="00814058">
      <w:pPr>
        <w:pStyle w:val="Heading2"/>
      </w:pPr>
      <w:r>
        <w:t>11.1 Visual direction</w:t>
      </w:r>
    </w:p>
    <w:p w14:paraId="4BAB8161" w14:textId="77777777" w:rsidR="00B86B19" w:rsidRDefault="00814058">
      <w:r>
        <w:t>The public experience should appear fresh, premium, clean and trustworthy rather than clinical or template-like. Use an AXA Cleaning design system with deep teal, aqua, bright white, subtle warm accents, generous whitespace, crisp typography, realistic service imagery or purpose-built 3D objects, and restrained glass-like surfaces. Animation must guide attention and demonstrate quality, not delay booking.</w:t>
      </w:r>
    </w:p>
    <w:p w14:paraId="0C88930B" w14:textId="77777777" w:rsidR="00B86B19" w:rsidRDefault="00814058">
      <w:pPr>
        <w:pStyle w:val="ListBullet"/>
      </w:pPr>
      <w:r>
        <w:t>Hero section with layered 3D cleaning-related art, strong headline, trust copy and Book Now/Compare Packages actions.</w:t>
      </w:r>
    </w:p>
    <w:p w14:paraId="2BF1E1EE" w14:textId="77777777" w:rsidR="00B86B19" w:rsidRDefault="00814058">
      <w:pPr>
        <w:pStyle w:val="ListBullet"/>
      </w:pPr>
      <w:r>
        <w:t>Smooth section reveals, depth/parallax effects, high-quality hover states and page transitions that respect reduced-motion preferences.</w:t>
      </w:r>
    </w:p>
    <w:p w14:paraId="51BD2677" w14:textId="77777777" w:rsidR="00B86B19" w:rsidRDefault="00814058">
      <w:pPr>
        <w:pStyle w:val="ListBullet"/>
      </w:pPr>
      <w:r>
        <w:t>Interactive package cards and comparison drawer/modal with sticky selection actions.</w:t>
      </w:r>
    </w:p>
    <w:p w14:paraId="0BD96527" w14:textId="77777777" w:rsidR="00B86B19" w:rsidRDefault="00814058">
      <w:pPr>
        <w:pStyle w:val="ListBullet"/>
      </w:pPr>
      <w:r>
        <w:t>Clear booking stepper, autosaved in-session form state, inline validation and a persistent mobile call-to-action.</w:t>
      </w:r>
    </w:p>
    <w:p w14:paraId="34CE6E95" w14:textId="77777777" w:rsidR="00B86B19" w:rsidRDefault="00814058">
      <w:pPr>
        <w:pStyle w:val="ListBullet"/>
      </w:pPr>
      <w:r>
        <w:t>Admin interface optimized for speed and density: accessible tables, calendar/timeline, drawers, bulk-safe actions and visible status tags.</w:t>
      </w:r>
    </w:p>
    <w:p w14:paraId="37BC0AEB" w14:textId="77777777" w:rsidR="00B86B19" w:rsidRDefault="00814058">
      <w:pPr>
        <w:pStyle w:val="ListBullet"/>
      </w:pPr>
      <w:r>
        <w:t>No critical information or action may depend on animation, hover, color alone, or a 3D-capable device.</w:t>
      </w:r>
    </w:p>
    <w:p w14:paraId="5F0DA024" w14:textId="77777777" w:rsidR="00B86B19" w:rsidRDefault="00814058">
      <w:pPr>
        <w:pStyle w:val="Heading2"/>
      </w:pPr>
      <w:r>
        <w:t>11.2 Responsive breakpoints and accessibility</w:t>
      </w:r>
    </w:p>
    <w:p w14:paraId="5CBC887E" w14:textId="77777777" w:rsidR="00B86B19" w:rsidRDefault="00814058">
      <w:pPr>
        <w:pStyle w:val="ListBullet"/>
      </w:pPr>
      <w:r>
        <w:t>Support at least 320 px mobile width through large desktop layouts.</w:t>
      </w:r>
    </w:p>
    <w:p w14:paraId="7BDA9002" w14:textId="77777777" w:rsidR="00B86B19" w:rsidRDefault="00814058">
      <w:pPr>
        <w:pStyle w:val="ListBullet"/>
      </w:pPr>
      <w:r>
        <w:t>Meet WCAG 2.2 AA intent: semantic landmarks, keyboard access, logical focus, labels, contrast, error summaries, target size, captions/alt text and screen-reader announcements.</w:t>
      </w:r>
    </w:p>
    <w:p w14:paraId="209F1493" w14:textId="77777777" w:rsidR="00B86B19" w:rsidRDefault="00814058">
      <w:pPr>
        <w:pStyle w:val="ListBullet"/>
      </w:pPr>
      <w:r>
        <w:t>Provide reduced-motion and low-performance fallbacks; defer or replace heavy 3D on constrained devices.</w:t>
      </w:r>
    </w:p>
    <w:p w14:paraId="5491BF55" w14:textId="77777777" w:rsidR="00B86B19" w:rsidRDefault="00814058">
      <w:pPr>
        <w:pStyle w:val="ListBullet"/>
      </w:pPr>
      <w:r>
        <w:t>Avoid horizontal page scrolling. Data tables may use controlled, labelled responsive patterns.</w:t>
      </w:r>
    </w:p>
    <w:p w14:paraId="3F25C518" w14:textId="77777777" w:rsidR="00B86B19" w:rsidRDefault="00814058">
      <w:pPr>
        <w:pStyle w:val="ListBullet"/>
      </w:pPr>
      <w:r>
        <w:t>Touch targets should be comfortable and forms must use appropriate mobile input types and autocomplete.</w:t>
      </w:r>
    </w:p>
    <w:p w14:paraId="0BDD7EE5" w14:textId="77777777" w:rsidR="00B86B19" w:rsidRDefault="00814058">
      <w:pPr>
        <w:pStyle w:val="Heading1"/>
      </w:pPr>
      <w:r>
        <w:t>12. Security and Privacy</w:t>
      </w:r>
    </w:p>
    <w:tbl>
      <w:tblPr>
        <w:tblStyle w:val="TableGrid"/>
        <w:tblW w:w="0" w:type="auto"/>
        <w:jc w:val="center"/>
        <w:tblLook w:val="04A0" w:firstRow="1" w:lastRow="0" w:firstColumn="1" w:lastColumn="0" w:noHBand="0" w:noVBand="1"/>
      </w:tblPr>
      <w:tblGrid>
        <w:gridCol w:w="1512"/>
        <w:gridCol w:w="8424"/>
      </w:tblGrid>
      <w:tr w:rsidR="00B86B19" w14:paraId="08DF913D" w14:textId="77777777">
        <w:trPr>
          <w:tblHeader/>
          <w:jc w:val="center"/>
        </w:trPr>
        <w:tc>
          <w:tcPr>
            <w:tcW w:w="1512" w:type="dxa"/>
            <w:shd w:val="clear" w:color="auto" w:fill="0B6B68"/>
            <w:tcMar>
              <w:top w:w="100" w:type="dxa"/>
              <w:left w:w="120" w:type="dxa"/>
              <w:bottom w:w="100" w:type="dxa"/>
              <w:right w:w="120" w:type="dxa"/>
            </w:tcMar>
            <w:vAlign w:val="center"/>
          </w:tcPr>
          <w:p w14:paraId="470E0940" w14:textId="77777777" w:rsidR="00B86B19" w:rsidRDefault="00814058">
            <w:r>
              <w:rPr>
                <w:b/>
                <w:color w:val="FFFFFF"/>
                <w:sz w:val="18"/>
              </w:rPr>
              <w:t>ID</w:t>
            </w:r>
          </w:p>
        </w:tc>
        <w:tc>
          <w:tcPr>
            <w:tcW w:w="8424" w:type="dxa"/>
            <w:shd w:val="clear" w:color="auto" w:fill="0B6B68"/>
            <w:tcMar>
              <w:top w:w="100" w:type="dxa"/>
              <w:left w:w="120" w:type="dxa"/>
              <w:bottom w:w="100" w:type="dxa"/>
              <w:right w:w="120" w:type="dxa"/>
            </w:tcMar>
            <w:vAlign w:val="center"/>
          </w:tcPr>
          <w:p w14:paraId="20EB0459" w14:textId="77777777" w:rsidR="00B86B19" w:rsidRDefault="00814058">
            <w:r>
              <w:rPr>
                <w:b/>
                <w:color w:val="FFFFFF"/>
                <w:sz w:val="18"/>
              </w:rPr>
              <w:t>Requirement</w:t>
            </w:r>
          </w:p>
        </w:tc>
      </w:tr>
      <w:tr w:rsidR="00B86B19" w14:paraId="2C6BB8BE" w14:textId="77777777">
        <w:trPr>
          <w:jc w:val="center"/>
        </w:trPr>
        <w:tc>
          <w:tcPr>
            <w:tcW w:w="1512" w:type="dxa"/>
            <w:tcMar>
              <w:top w:w="100" w:type="dxa"/>
              <w:left w:w="120" w:type="dxa"/>
              <w:bottom w:w="100" w:type="dxa"/>
              <w:right w:w="120" w:type="dxa"/>
            </w:tcMar>
            <w:vAlign w:val="center"/>
          </w:tcPr>
          <w:p w14:paraId="10B24B7F" w14:textId="77777777" w:rsidR="00B86B19" w:rsidRDefault="00814058">
            <w:r>
              <w:rPr>
                <w:sz w:val="17"/>
              </w:rPr>
              <w:t>SEC-001</w:t>
            </w:r>
          </w:p>
        </w:tc>
        <w:tc>
          <w:tcPr>
            <w:tcW w:w="8424" w:type="dxa"/>
            <w:tcMar>
              <w:top w:w="100" w:type="dxa"/>
              <w:left w:w="120" w:type="dxa"/>
              <w:bottom w:w="100" w:type="dxa"/>
              <w:right w:w="120" w:type="dxa"/>
            </w:tcMar>
            <w:vAlign w:val="center"/>
          </w:tcPr>
          <w:p w14:paraId="09FFF516" w14:textId="77777777" w:rsidR="00B86B19" w:rsidRDefault="00814058">
            <w:r>
              <w:rPr>
                <w:sz w:val="17"/>
              </w:rPr>
              <w:t>Use Microsoft Entra ID for staff authentication; restrict sign-in to the approved tenant and require MFA through organizational policy.</w:t>
            </w:r>
          </w:p>
        </w:tc>
      </w:tr>
      <w:tr w:rsidR="00B86B19" w14:paraId="3C030E4D" w14:textId="77777777">
        <w:trPr>
          <w:jc w:val="center"/>
        </w:trPr>
        <w:tc>
          <w:tcPr>
            <w:tcW w:w="1512" w:type="dxa"/>
            <w:shd w:val="clear" w:color="auto" w:fill="F2F7F7"/>
            <w:tcMar>
              <w:top w:w="100" w:type="dxa"/>
              <w:left w:w="120" w:type="dxa"/>
              <w:bottom w:w="100" w:type="dxa"/>
              <w:right w:w="120" w:type="dxa"/>
            </w:tcMar>
            <w:vAlign w:val="center"/>
          </w:tcPr>
          <w:p w14:paraId="0EF965C1" w14:textId="77777777" w:rsidR="00B86B19" w:rsidRDefault="00814058">
            <w:r>
              <w:rPr>
                <w:sz w:val="17"/>
              </w:rPr>
              <w:t>SEC-002</w:t>
            </w:r>
          </w:p>
        </w:tc>
        <w:tc>
          <w:tcPr>
            <w:tcW w:w="8424" w:type="dxa"/>
            <w:shd w:val="clear" w:color="auto" w:fill="F2F7F7"/>
            <w:tcMar>
              <w:top w:w="100" w:type="dxa"/>
              <w:left w:w="120" w:type="dxa"/>
              <w:bottom w:w="100" w:type="dxa"/>
              <w:right w:w="120" w:type="dxa"/>
            </w:tcMar>
            <w:vAlign w:val="center"/>
          </w:tcPr>
          <w:p w14:paraId="47B84472" w14:textId="77777777" w:rsidR="00B86B19" w:rsidRDefault="00814058">
            <w:r>
              <w:rPr>
                <w:sz w:val="17"/>
              </w:rPr>
              <w:t>Enforce role and permission checks in every protected API. Client-side checks are usability only.</w:t>
            </w:r>
          </w:p>
        </w:tc>
      </w:tr>
      <w:tr w:rsidR="00B86B19" w14:paraId="13BEC820" w14:textId="77777777">
        <w:trPr>
          <w:jc w:val="center"/>
        </w:trPr>
        <w:tc>
          <w:tcPr>
            <w:tcW w:w="1512" w:type="dxa"/>
            <w:tcMar>
              <w:top w:w="100" w:type="dxa"/>
              <w:left w:w="120" w:type="dxa"/>
              <w:bottom w:w="100" w:type="dxa"/>
              <w:right w:w="120" w:type="dxa"/>
            </w:tcMar>
            <w:vAlign w:val="center"/>
          </w:tcPr>
          <w:p w14:paraId="40B59F8A" w14:textId="77777777" w:rsidR="00B86B19" w:rsidRDefault="00814058">
            <w:r>
              <w:rPr>
                <w:sz w:val="17"/>
              </w:rPr>
              <w:t>SEC-003</w:t>
            </w:r>
          </w:p>
        </w:tc>
        <w:tc>
          <w:tcPr>
            <w:tcW w:w="8424" w:type="dxa"/>
            <w:tcMar>
              <w:top w:w="100" w:type="dxa"/>
              <w:left w:w="120" w:type="dxa"/>
              <w:bottom w:w="100" w:type="dxa"/>
              <w:right w:w="120" w:type="dxa"/>
            </w:tcMar>
            <w:vAlign w:val="center"/>
          </w:tcPr>
          <w:p w14:paraId="48C6BF88" w14:textId="77777777" w:rsidR="00B86B19" w:rsidRDefault="00814058">
            <w:r>
              <w:rPr>
                <w:sz w:val="17"/>
              </w:rPr>
              <w:t>Do not store passwords. Do not seed real credentials in source, samples or configuration.</w:t>
            </w:r>
          </w:p>
        </w:tc>
      </w:tr>
      <w:tr w:rsidR="00B86B19" w14:paraId="14B0F9E9" w14:textId="77777777">
        <w:trPr>
          <w:jc w:val="center"/>
        </w:trPr>
        <w:tc>
          <w:tcPr>
            <w:tcW w:w="1512" w:type="dxa"/>
            <w:shd w:val="clear" w:color="auto" w:fill="F2F7F7"/>
            <w:tcMar>
              <w:top w:w="100" w:type="dxa"/>
              <w:left w:w="120" w:type="dxa"/>
              <w:bottom w:w="100" w:type="dxa"/>
              <w:right w:w="120" w:type="dxa"/>
            </w:tcMar>
            <w:vAlign w:val="center"/>
          </w:tcPr>
          <w:p w14:paraId="5135A003" w14:textId="77777777" w:rsidR="00B86B19" w:rsidRDefault="00814058">
            <w:r>
              <w:rPr>
                <w:sz w:val="17"/>
              </w:rPr>
              <w:t>SEC-004</w:t>
            </w:r>
          </w:p>
        </w:tc>
        <w:tc>
          <w:tcPr>
            <w:tcW w:w="8424" w:type="dxa"/>
            <w:shd w:val="clear" w:color="auto" w:fill="F2F7F7"/>
            <w:tcMar>
              <w:top w:w="100" w:type="dxa"/>
              <w:left w:w="120" w:type="dxa"/>
              <w:bottom w:w="100" w:type="dxa"/>
              <w:right w:w="120" w:type="dxa"/>
            </w:tcMar>
            <w:vAlign w:val="center"/>
          </w:tcPr>
          <w:p w14:paraId="3397ED47" w14:textId="77777777" w:rsidR="00B86B19" w:rsidRDefault="00814058">
            <w:r>
              <w:rPr>
                <w:sz w:val="17"/>
              </w:rPr>
              <w:t>Use managed identities where possible; store remaining secrets in Key Vault and rotate them.</w:t>
            </w:r>
          </w:p>
        </w:tc>
      </w:tr>
      <w:tr w:rsidR="00B86B19" w14:paraId="7A230A04" w14:textId="77777777">
        <w:trPr>
          <w:jc w:val="center"/>
        </w:trPr>
        <w:tc>
          <w:tcPr>
            <w:tcW w:w="1512" w:type="dxa"/>
            <w:tcMar>
              <w:top w:w="100" w:type="dxa"/>
              <w:left w:w="120" w:type="dxa"/>
              <w:bottom w:w="100" w:type="dxa"/>
              <w:right w:w="120" w:type="dxa"/>
            </w:tcMar>
            <w:vAlign w:val="center"/>
          </w:tcPr>
          <w:p w14:paraId="0389BB3D" w14:textId="77777777" w:rsidR="00B86B19" w:rsidRDefault="00814058">
            <w:r>
              <w:rPr>
                <w:sz w:val="17"/>
              </w:rPr>
              <w:t>SEC-005</w:t>
            </w:r>
          </w:p>
        </w:tc>
        <w:tc>
          <w:tcPr>
            <w:tcW w:w="8424" w:type="dxa"/>
            <w:tcMar>
              <w:top w:w="100" w:type="dxa"/>
              <w:left w:w="120" w:type="dxa"/>
              <w:bottom w:w="100" w:type="dxa"/>
              <w:right w:w="120" w:type="dxa"/>
            </w:tcMar>
            <w:vAlign w:val="center"/>
          </w:tcPr>
          <w:p w14:paraId="04AFCCDE" w14:textId="77777777" w:rsidR="00B86B19" w:rsidRDefault="00814058">
            <w:r>
              <w:rPr>
                <w:sz w:val="17"/>
              </w:rPr>
              <w:t>Encrypt data in transit and at rest using Azure platform capabilities and secure database configuration.</w:t>
            </w:r>
          </w:p>
        </w:tc>
      </w:tr>
      <w:tr w:rsidR="00B86B19" w14:paraId="5965F80A" w14:textId="77777777">
        <w:trPr>
          <w:jc w:val="center"/>
        </w:trPr>
        <w:tc>
          <w:tcPr>
            <w:tcW w:w="1512" w:type="dxa"/>
            <w:shd w:val="clear" w:color="auto" w:fill="F2F7F7"/>
            <w:tcMar>
              <w:top w:w="100" w:type="dxa"/>
              <w:left w:w="120" w:type="dxa"/>
              <w:bottom w:w="100" w:type="dxa"/>
              <w:right w:w="120" w:type="dxa"/>
            </w:tcMar>
            <w:vAlign w:val="center"/>
          </w:tcPr>
          <w:p w14:paraId="140278DF" w14:textId="77777777" w:rsidR="00B86B19" w:rsidRDefault="00814058">
            <w:r>
              <w:rPr>
                <w:sz w:val="17"/>
              </w:rPr>
              <w:t>SEC-006</w:t>
            </w:r>
          </w:p>
        </w:tc>
        <w:tc>
          <w:tcPr>
            <w:tcW w:w="8424" w:type="dxa"/>
            <w:shd w:val="clear" w:color="auto" w:fill="F2F7F7"/>
            <w:tcMar>
              <w:top w:w="100" w:type="dxa"/>
              <w:left w:w="120" w:type="dxa"/>
              <w:bottom w:w="100" w:type="dxa"/>
              <w:right w:w="120" w:type="dxa"/>
            </w:tcMar>
            <w:vAlign w:val="center"/>
          </w:tcPr>
          <w:p w14:paraId="538E08D8" w14:textId="77777777" w:rsidR="00B86B19" w:rsidRDefault="00814058">
            <w:r>
              <w:rPr>
                <w:sz w:val="17"/>
              </w:rPr>
              <w:t>Apply validation, output encoding, parameterized queries/ORM safeguards, secure headers, dependency scanning and anti-abuse controls.</w:t>
            </w:r>
          </w:p>
        </w:tc>
      </w:tr>
      <w:tr w:rsidR="00B86B19" w14:paraId="0B4039CE" w14:textId="77777777">
        <w:trPr>
          <w:jc w:val="center"/>
        </w:trPr>
        <w:tc>
          <w:tcPr>
            <w:tcW w:w="1512" w:type="dxa"/>
            <w:tcMar>
              <w:top w:w="100" w:type="dxa"/>
              <w:left w:w="120" w:type="dxa"/>
              <w:bottom w:w="100" w:type="dxa"/>
              <w:right w:w="120" w:type="dxa"/>
            </w:tcMar>
            <w:vAlign w:val="center"/>
          </w:tcPr>
          <w:p w14:paraId="18795986" w14:textId="77777777" w:rsidR="00B86B19" w:rsidRDefault="00814058">
            <w:r>
              <w:rPr>
                <w:sz w:val="17"/>
              </w:rPr>
              <w:t>SEC-007</w:t>
            </w:r>
          </w:p>
        </w:tc>
        <w:tc>
          <w:tcPr>
            <w:tcW w:w="8424" w:type="dxa"/>
            <w:tcMar>
              <w:top w:w="100" w:type="dxa"/>
              <w:left w:w="120" w:type="dxa"/>
              <w:bottom w:w="100" w:type="dxa"/>
              <w:right w:w="120" w:type="dxa"/>
            </w:tcMar>
            <w:vAlign w:val="center"/>
          </w:tcPr>
          <w:p w14:paraId="7CED738E" w14:textId="77777777" w:rsidR="00B86B19" w:rsidRDefault="00814058">
            <w:r>
              <w:rPr>
                <w:sz w:val="17"/>
              </w:rPr>
              <w:t>Log authentication, authorization failures, user management, booking changes, exports, overrides and settings changes.</w:t>
            </w:r>
          </w:p>
        </w:tc>
      </w:tr>
      <w:tr w:rsidR="00B86B19" w14:paraId="3314373C" w14:textId="77777777">
        <w:trPr>
          <w:jc w:val="center"/>
        </w:trPr>
        <w:tc>
          <w:tcPr>
            <w:tcW w:w="1512" w:type="dxa"/>
            <w:shd w:val="clear" w:color="auto" w:fill="F2F7F7"/>
            <w:tcMar>
              <w:top w:w="100" w:type="dxa"/>
              <w:left w:w="120" w:type="dxa"/>
              <w:bottom w:w="100" w:type="dxa"/>
              <w:right w:w="120" w:type="dxa"/>
            </w:tcMar>
            <w:vAlign w:val="center"/>
          </w:tcPr>
          <w:p w14:paraId="40A64948" w14:textId="77777777" w:rsidR="00B86B19" w:rsidRDefault="00814058">
            <w:r>
              <w:rPr>
                <w:sz w:val="17"/>
              </w:rPr>
              <w:t>SEC-008</w:t>
            </w:r>
          </w:p>
        </w:tc>
        <w:tc>
          <w:tcPr>
            <w:tcW w:w="8424" w:type="dxa"/>
            <w:shd w:val="clear" w:color="auto" w:fill="F2F7F7"/>
            <w:tcMar>
              <w:top w:w="100" w:type="dxa"/>
              <w:left w:w="120" w:type="dxa"/>
              <w:bottom w:w="100" w:type="dxa"/>
              <w:right w:w="120" w:type="dxa"/>
            </w:tcMar>
            <w:vAlign w:val="center"/>
          </w:tcPr>
          <w:p w14:paraId="525611AC" w14:textId="77777777" w:rsidR="00B86B19" w:rsidRDefault="00814058">
            <w:r>
              <w:rPr>
                <w:sz w:val="17"/>
              </w:rPr>
              <w:t>Separate customer-visible messages from internal notes and minimize personal information in logs.</w:t>
            </w:r>
          </w:p>
        </w:tc>
      </w:tr>
      <w:tr w:rsidR="00B86B19" w14:paraId="0A36DC7B" w14:textId="77777777">
        <w:trPr>
          <w:jc w:val="center"/>
        </w:trPr>
        <w:tc>
          <w:tcPr>
            <w:tcW w:w="1512" w:type="dxa"/>
            <w:tcMar>
              <w:top w:w="100" w:type="dxa"/>
              <w:left w:w="120" w:type="dxa"/>
              <w:bottom w:w="100" w:type="dxa"/>
              <w:right w:w="120" w:type="dxa"/>
            </w:tcMar>
            <w:vAlign w:val="center"/>
          </w:tcPr>
          <w:p w14:paraId="64E1A5AC" w14:textId="77777777" w:rsidR="00B86B19" w:rsidRDefault="00814058">
            <w:r>
              <w:rPr>
                <w:sz w:val="17"/>
              </w:rPr>
              <w:t>SEC-009</w:t>
            </w:r>
          </w:p>
        </w:tc>
        <w:tc>
          <w:tcPr>
            <w:tcW w:w="8424" w:type="dxa"/>
            <w:tcMar>
              <w:top w:w="100" w:type="dxa"/>
              <w:left w:w="120" w:type="dxa"/>
              <w:bottom w:w="100" w:type="dxa"/>
              <w:right w:w="120" w:type="dxa"/>
            </w:tcMar>
            <w:vAlign w:val="center"/>
          </w:tcPr>
          <w:p w14:paraId="3CCDB38F" w14:textId="77777777" w:rsidR="00B86B19" w:rsidRDefault="00814058">
            <w:r>
              <w:rPr>
                <w:sz w:val="17"/>
              </w:rPr>
              <w:t>Define retention, deletion/anonymization, subject-request and backup policies before production.</w:t>
            </w:r>
          </w:p>
        </w:tc>
      </w:tr>
      <w:tr w:rsidR="00B86B19" w14:paraId="2E5F8F09" w14:textId="77777777">
        <w:trPr>
          <w:jc w:val="center"/>
        </w:trPr>
        <w:tc>
          <w:tcPr>
            <w:tcW w:w="1512" w:type="dxa"/>
            <w:shd w:val="clear" w:color="auto" w:fill="F2F7F7"/>
            <w:tcMar>
              <w:top w:w="100" w:type="dxa"/>
              <w:left w:w="120" w:type="dxa"/>
              <w:bottom w:w="100" w:type="dxa"/>
              <w:right w:w="120" w:type="dxa"/>
            </w:tcMar>
            <w:vAlign w:val="center"/>
          </w:tcPr>
          <w:p w14:paraId="2F0A4124" w14:textId="77777777" w:rsidR="00B86B19" w:rsidRDefault="00814058">
            <w:r>
              <w:rPr>
                <w:sz w:val="17"/>
              </w:rPr>
              <w:t>SEC-010</w:t>
            </w:r>
          </w:p>
        </w:tc>
        <w:tc>
          <w:tcPr>
            <w:tcW w:w="8424" w:type="dxa"/>
            <w:shd w:val="clear" w:color="auto" w:fill="F2F7F7"/>
            <w:tcMar>
              <w:top w:w="100" w:type="dxa"/>
              <w:left w:w="120" w:type="dxa"/>
              <w:bottom w:w="100" w:type="dxa"/>
              <w:right w:w="120" w:type="dxa"/>
            </w:tcMar>
            <w:vAlign w:val="center"/>
          </w:tcPr>
          <w:p w14:paraId="5F736A6B" w14:textId="77777777" w:rsidR="00B86B19" w:rsidRDefault="00814058">
            <w:r>
              <w:rPr>
                <w:sz w:val="17"/>
              </w:rPr>
              <w:t>Use least-privilege production access, environment separation and protected GitHub branches with reviewed pull requests.</w:t>
            </w:r>
          </w:p>
        </w:tc>
      </w:tr>
      <w:tr w:rsidR="00B86B19" w14:paraId="70DE6BBE" w14:textId="77777777">
        <w:trPr>
          <w:jc w:val="center"/>
        </w:trPr>
        <w:tc>
          <w:tcPr>
            <w:tcW w:w="1512" w:type="dxa"/>
            <w:tcMar>
              <w:top w:w="100" w:type="dxa"/>
              <w:left w:w="120" w:type="dxa"/>
              <w:bottom w:w="100" w:type="dxa"/>
              <w:right w:w="120" w:type="dxa"/>
            </w:tcMar>
            <w:vAlign w:val="center"/>
          </w:tcPr>
          <w:p w14:paraId="28986B3D" w14:textId="77777777" w:rsidR="00B86B19" w:rsidRDefault="00814058">
            <w:r>
              <w:rPr>
                <w:sz w:val="17"/>
              </w:rPr>
              <w:t>SEC-011</w:t>
            </w:r>
          </w:p>
        </w:tc>
        <w:tc>
          <w:tcPr>
            <w:tcW w:w="8424" w:type="dxa"/>
            <w:tcMar>
              <w:top w:w="100" w:type="dxa"/>
              <w:left w:w="120" w:type="dxa"/>
              <w:bottom w:w="100" w:type="dxa"/>
              <w:right w:w="120" w:type="dxa"/>
            </w:tcMar>
            <w:vAlign w:val="center"/>
          </w:tcPr>
          <w:p w14:paraId="2A95D9C0" w14:textId="77777777" w:rsidR="00B86B19" w:rsidRDefault="00814058">
            <w:r>
              <w:rPr>
                <w:sz w:val="17"/>
              </w:rPr>
              <w:t>Threat-model IDOR, privilege escalation, booking enumeration, email spoofing/thread injection, duplicate submissions and race conditions.</w:t>
            </w:r>
          </w:p>
        </w:tc>
      </w:tr>
      <w:tr w:rsidR="00B86B19" w14:paraId="5F014517" w14:textId="77777777">
        <w:trPr>
          <w:jc w:val="center"/>
        </w:trPr>
        <w:tc>
          <w:tcPr>
            <w:tcW w:w="1512" w:type="dxa"/>
            <w:shd w:val="clear" w:color="auto" w:fill="F2F7F7"/>
            <w:tcMar>
              <w:top w:w="100" w:type="dxa"/>
              <w:left w:w="120" w:type="dxa"/>
              <w:bottom w:w="100" w:type="dxa"/>
              <w:right w:w="120" w:type="dxa"/>
            </w:tcMar>
            <w:vAlign w:val="center"/>
          </w:tcPr>
          <w:p w14:paraId="1FC850EE" w14:textId="77777777" w:rsidR="00B86B19" w:rsidRDefault="00814058">
            <w:r>
              <w:rPr>
                <w:sz w:val="17"/>
              </w:rPr>
              <w:t>SEC-012</w:t>
            </w:r>
          </w:p>
        </w:tc>
        <w:tc>
          <w:tcPr>
            <w:tcW w:w="8424" w:type="dxa"/>
            <w:shd w:val="clear" w:color="auto" w:fill="F2F7F7"/>
            <w:tcMar>
              <w:top w:w="100" w:type="dxa"/>
              <w:left w:w="120" w:type="dxa"/>
              <w:bottom w:w="100" w:type="dxa"/>
              <w:right w:w="120" w:type="dxa"/>
            </w:tcMar>
            <w:vAlign w:val="center"/>
          </w:tcPr>
          <w:p w14:paraId="457DBE0B" w14:textId="77777777" w:rsidR="00B86B19" w:rsidRDefault="00814058">
            <w:r>
              <w:rPr>
                <w:sz w:val="17"/>
              </w:rPr>
              <w:t>Back up the database, test restore procedures and document incident response contacts and runbooks.</w:t>
            </w:r>
          </w:p>
        </w:tc>
      </w:tr>
    </w:tbl>
    <w:p w14:paraId="3CF2D8B6" w14:textId="77777777" w:rsidR="00B86B19" w:rsidRDefault="00B86B19"/>
    <w:p w14:paraId="0FB78278" w14:textId="77777777" w:rsidR="00B86B19" w:rsidRDefault="00814058">
      <w:r>
        <w:br w:type="page"/>
      </w:r>
    </w:p>
    <w:p w14:paraId="7FF05782" w14:textId="77777777" w:rsidR="00B86B19" w:rsidRDefault="00814058">
      <w:pPr>
        <w:pStyle w:val="Heading1"/>
      </w:pPr>
      <w:r>
        <w:t>13. Non-Functional Requirements</w:t>
      </w:r>
    </w:p>
    <w:tbl>
      <w:tblPr>
        <w:tblStyle w:val="TableGrid"/>
        <w:tblW w:w="0" w:type="auto"/>
        <w:jc w:val="center"/>
        <w:tblLook w:val="04A0" w:firstRow="1" w:lastRow="0" w:firstColumn="1" w:lastColumn="0" w:noHBand="0" w:noVBand="1"/>
      </w:tblPr>
      <w:tblGrid>
        <w:gridCol w:w="2016"/>
        <w:gridCol w:w="7920"/>
      </w:tblGrid>
      <w:tr w:rsidR="00B86B19" w14:paraId="6EACF0F3" w14:textId="77777777">
        <w:trPr>
          <w:tblHeader/>
          <w:jc w:val="center"/>
        </w:trPr>
        <w:tc>
          <w:tcPr>
            <w:tcW w:w="2016" w:type="dxa"/>
            <w:shd w:val="clear" w:color="auto" w:fill="0B6B68"/>
            <w:tcMar>
              <w:top w:w="100" w:type="dxa"/>
              <w:left w:w="120" w:type="dxa"/>
              <w:bottom w:w="100" w:type="dxa"/>
              <w:right w:w="120" w:type="dxa"/>
            </w:tcMar>
            <w:vAlign w:val="center"/>
          </w:tcPr>
          <w:p w14:paraId="23FB91C2" w14:textId="77777777" w:rsidR="00B86B19" w:rsidRDefault="00814058">
            <w:r>
              <w:rPr>
                <w:b/>
                <w:color w:val="FFFFFF"/>
                <w:sz w:val="18"/>
              </w:rPr>
              <w:t>Quality attribute</w:t>
            </w:r>
          </w:p>
        </w:tc>
        <w:tc>
          <w:tcPr>
            <w:tcW w:w="7920" w:type="dxa"/>
            <w:shd w:val="clear" w:color="auto" w:fill="0B6B68"/>
            <w:tcMar>
              <w:top w:w="100" w:type="dxa"/>
              <w:left w:w="120" w:type="dxa"/>
              <w:bottom w:w="100" w:type="dxa"/>
              <w:right w:w="120" w:type="dxa"/>
            </w:tcMar>
            <w:vAlign w:val="center"/>
          </w:tcPr>
          <w:p w14:paraId="4867119A" w14:textId="77777777" w:rsidR="00B86B19" w:rsidRDefault="00814058">
            <w:r>
              <w:rPr>
                <w:b/>
                <w:color w:val="FFFFFF"/>
                <w:sz w:val="18"/>
              </w:rPr>
              <w:t>Requirement</w:t>
            </w:r>
          </w:p>
        </w:tc>
      </w:tr>
      <w:tr w:rsidR="00B86B19" w14:paraId="169E01AE" w14:textId="77777777">
        <w:trPr>
          <w:jc w:val="center"/>
        </w:trPr>
        <w:tc>
          <w:tcPr>
            <w:tcW w:w="2016" w:type="dxa"/>
            <w:tcMar>
              <w:top w:w="100" w:type="dxa"/>
              <w:left w:w="120" w:type="dxa"/>
              <w:bottom w:w="100" w:type="dxa"/>
              <w:right w:w="120" w:type="dxa"/>
            </w:tcMar>
            <w:vAlign w:val="center"/>
          </w:tcPr>
          <w:p w14:paraId="75FBBD04" w14:textId="77777777" w:rsidR="00B86B19" w:rsidRDefault="00814058">
            <w:r>
              <w:rPr>
                <w:sz w:val="17"/>
              </w:rPr>
              <w:t>Performance</w:t>
            </w:r>
          </w:p>
        </w:tc>
        <w:tc>
          <w:tcPr>
            <w:tcW w:w="7920" w:type="dxa"/>
            <w:tcMar>
              <w:top w:w="100" w:type="dxa"/>
              <w:left w:w="120" w:type="dxa"/>
              <w:bottom w:w="100" w:type="dxa"/>
              <w:right w:w="120" w:type="dxa"/>
            </w:tcMar>
            <w:vAlign w:val="center"/>
          </w:tcPr>
          <w:p w14:paraId="18886697" w14:textId="77777777" w:rsidR="00B86B19" w:rsidRDefault="00814058">
            <w:r>
              <w:rPr>
                <w:sz w:val="17"/>
              </w:rPr>
              <w:t>Target public LCP &lt;= 2.5 seconds at the 75th percentile on representative mobile conditions; lazy-load 3D and noncritical media; keep interaction responsive.</w:t>
            </w:r>
          </w:p>
        </w:tc>
      </w:tr>
      <w:tr w:rsidR="00B86B19" w14:paraId="23DB7CD6" w14:textId="77777777">
        <w:trPr>
          <w:jc w:val="center"/>
        </w:trPr>
        <w:tc>
          <w:tcPr>
            <w:tcW w:w="2016" w:type="dxa"/>
            <w:shd w:val="clear" w:color="auto" w:fill="F2F7F7"/>
            <w:tcMar>
              <w:top w:w="100" w:type="dxa"/>
              <w:left w:w="120" w:type="dxa"/>
              <w:bottom w:w="100" w:type="dxa"/>
              <w:right w:w="120" w:type="dxa"/>
            </w:tcMar>
            <w:vAlign w:val="center"/>
          </w:tcPr>
          <w:p w14:paraId="1E7910A7" w14:textId="77777777" w:rsidR="00B86B19" w:rsidRDefault="00814058">
            <w:r>
              <w:rPr>
                <w:sz w:val="17"/>
              </w:rPr>
              <w:t>Availability</w:t>
            </w:r>
          </w:p>
        </w:tc>
        <w:tc>
          <w:tcPr>
            <w:tcW w:w="7920" w:type="dxa"/>
            <w:shd w:val="clear" w:color="auto" w:fill="F2F7F7"/>
            <w:tcMar>
              <w:top w:w="100" w:type="dxa"/>
              <w:left w:w="120" w:type="dxa"/>
              <w:bottom w:w="100" w:type="dxa"/>
              <w:right w:w="120" w:type="dxa"/>
            </w:tcMar>
            <w:vAlign w:val="center"/>
          </w:tcPr>
          <w:p w14:paraId="58079F0B" w14:textId="77777777" w:rsidR="00B86B19" w:rsidRDefault="00814058">
            <w:r>
              <w:rPr>
                <w:sz w:val="17"/>
              </w:rPr>
              <w:t>Target 99.9% monthly availability for production application components, subject to selected Azure service tiers.</w:t>
            </w:r>
          </w:p>
        </w:tc>
      </w:tr>
      <w:tr w:rsidR="00B86B19" w14:paraId="1737143B" w14:textId="77777777">
        <w:trPr>
          <w:jc w:val="center"/>
        </w:trPr>
        <w:tc>
          <w:tcPr>
            <w:tcW w:w="2016" w:type="dxa"/>
            <w:tcMar>
              <w:top w:w="100" w:type="dxa"/>
              <w:left w:w="120" w:type="dxa"/>
              <w:bottom w:w="100" w:type="dxa"/>
              <w:right w:w="120" w:type="dxa"/>
            </w:tcMar>
            <w:vAlign w:val="center"/>
          </w:tcPr>
          <w:p w14:paraId="63ADC56B" w14:textId="77777777" w:rsidR="00B86B19" w:rsidRDefault="00814058">
            <w:r>
              <w:rPr>
                <w:sz w:val="17"/>
              </w:rPr>
              <w:t>Scalability</w:t>
            </w:r>
          </w:p>
        </w:tc>
        <w:tc>
          <w:tcPr>
            <w:tcW w:w="7920" w:type="dxa"/>
            <w:tcMar>
              <w:top w:w="100" w:type="dxa"/>
              <w:left w:w="120" w:type="dxa"/>
              <w:bottom w:w="100" w:type="dxa"/>
              <w:right w:w="120" w:type="dxa"/>
            </w:tcMar>
            <w:vAlign w:val="center"/>
          </w:tcPr>
          <w:p w14:paraId="12EEBBFA" w14:textId="77777777" w:rsidR="00B86B19" w:rsidRDefault="00814058">
            <w:r>
              <w:rPr>
                <w:sz w:val="17"/>
              </w:rPr>
              <w:t>Stateless API design and database indexes shall support growth without redesign; scheduled jobs must be idempotent.</w:t>
            </w:r>
          </w:p>
        </w:tc>
      </w:tr>
      <w:tr w:rsidR="00B86B19" w14:paraId="5316CD60" w14:textId="77777777">
        <w:trPr>
          <w:jc w:val="center"/>
        </w:trPr>
        <w:tc>
          <w:tcPr>
            <w:tcW w:w="2016" w:type="dxa"/>
            <w:shd w:val="clear" w:color="auto" w:fill="F2F7F7"/>
            <w:tcMar>
              <w:top w:w="100" w:type="dxa"/>
              <w:left w:w="120" w:type="dxa"/>
              <w:bottom w:w="100" w:type="dxa"/>
              <w:right w:w="120" w:type="dxa"/>
            </w:tcMar>
            <w:vAlign w:val="center"/>
          </w:tcPr>
          <w:p w14:paraId="1A7C6766" w14:textId="77777777" w:rsidR="00B86B19" w:rsidRDefault="00814058">
            <w:r>
              <w:rPr>
                <w:sz w:val="17"/>
              </w:rPr>
              <w:t>Reliability</w:t>
            </w:r>
          </w:p>
        </w:tc>
        <w:tc>
          <w:tcPr>
            <w:tcW w:w="7920" w:type="dxa"/>
            <w:shd w:val="clear" w:color="auto" w:fill="F2F7F7"/>
            <w:tcMar>
              <w:top w:w="100" w:type="dxa"/>
              <w:left w:w="120" w:type="dxa"/>
              <w:bottom w:w="100" w:type="dxa"/>
              <w:right w:w="120" w:type="dxa"/>
            </w:tcMar>
            <w:vAlign w:val="center"/>
          </w:tcPr>
          <w:p w14:paraId="09FA1BD8" w14:textId="77777777" w:rsidR="00B86B19" w:rsidRDefault="00814058">
            <w:r>
              <w:rPr>
                <w:sz w:val="17"/>
              </w:rPr>
              <w:t>Booking creation and status updates must be transaction-safe. Email failures must not roll back a valid booking but must create a visible retry condition.</w:t>
            </w:r>
          </w:p>
        </w:tc>
      </w:tr>
      <w:tr w:rsidR="00B86B19" w14:paraId="0A93CF37" w14:textId="77777777">
        <w:trPr>
          <w:jc w:val="center"/>
        </w:trPr>
        <w:tc>
          <w:tcPr>
            <w:tcW w:w="2016" w:type="dxa"/>
            <w:tcMar>
              <w:top w:w="100" w:type="dxa"/>
              <w:left w:w="120" w:type="dxa"/>
              <w:bottom w:w="100" w:type="dxa"/>
              <w:right w:w="120" w:type="dxa"/>
            </w:tcMar>
            <w:vAlign w:val="center"/>
          </w:tcPr>
          <w:p w14:paraId="59E35D42" w14:textId="77777777" w:rsidR="00B86B19" w:rsidRDefault="00814058">
            <w:r>
              <w:rPr>
                <w:sz w:val="17"/>
              </w:rPr>
              <w:t>Security</w:t>
            </w:r>
          </w:p>
        </w:tc>
        <w:tc>
          <w:tcPr>
            <w:tcW w:w="7920" w:type="dxa"/>
            <w:tcMar>
              <w:top w:w="100" w:type="dxa"/>
              <w:left w:w="120" w:type="dxa"/>
              <w:bottom w:w="100" w:type="dxa"/>
              <w:right w:w="120" w:type="dxa"/>
            </w:tcMar>
            <w:vAlign w:val="center"/>
          </w:tcPr>
          <w:p w14:paraId="17753A08" w14:textId="77777777" w:rsidR="00B86B19" w:rsidRDefault="00814058">
            <w:r>
              <w:rPr>
                <w:sz w:val="17"/>
              </w:rPr>
              <w:t>No critical/high unresolved security findings at go-live; dependency and secret scanning enabled.</w:t>
            </w:r>
          </w:p>
        </w:tc>
      </w:tr>
      <w:tr w:rsidR="00B86B19" w14:paraId="50D8BB4D" w14:textId="77777777">
        <w:trPr>
          <w:jc w:val="center"/>
        </w:trPr>
        <w:tc>
          <w:tcPr>
            <w:tcW w:w="2016" w:type="dxa"/>
            <w:shd w:val="clear" w:color="auto" w:fill="F2F7F7"/>
            <w:tcMar>
              <w:top w:w="100" w:type="dxa"/>
              <w:left w:w="120" w:type="dxa"/>
              <w:bottom w:w="100" w:type="dxa"/>
              <w:right w:w="120" w:type="dxa"/>
            </w:tcMar>
            <w:vAlign w:val="center"/>
          </w:tcPr>
          <w:p w14:paraId="69EB895C" w14:textId="77777777" w:rsidR="00B86B19" w:rsidRDefault="00814058">
            <w:r>
              <w:rPr>
                <w:sz w:val="17"/>
              </w:rPr>
              <w:t>Accessibility</w:t>
            </w:r>
          </w:p>
        </w:tc>
        <w:tc>
          <w:tcPr>
            <w:tcW w:w="7920" w:type="dxa"/>
            <w:shd w:val="clear" w:color="auto" w:fill="F2F7F7"/>
            <w:tcMar>
              <w:top w:w="100" w:type="dxa"/>
              <w:left w:w="120" w:type="dxa"/>
              <w:bottom w:w="100" w:type="dxa"/>
              <w:right w:w="120" w:type="dxa"/>
            </w:tcMar>
            <w:vAlign w:val="center"/>
          </w:tcPr>
          <w:p w14:paraId="64BB535A" w14:textId="77777777" w:rsidR="00B86B19" w:rsidRDefault="00814058">
            <w:r>
              <w:rPr>
                <w:sz w:val="17"/>
              </w:rPr>
              <w:t>Critical customer and admin workflows pass keyboard-only and automated accessibility checks; manual screen-reader checks performed.</w:t>
            </w:r>
          </w:p>
        </w:tc>
      </w:tr>
      <w:tr w:rsidR="00B86B19" w14:paraId="267ECF22" w14:textId="77777777">
        <w:trPr>
          <w:jc w:val="center"/>
        </w:trPr>
        <w:tc>
          <w:tcPr>
            <w:tcW w:w="2016" w:type="dxa"/>
            <w:tcMar>
              <w:top w:w="100" w:type="dxa"/>
              <w:left w:w="120" w:type="dxa"/>
              <w:bottom w:w="100" w:type="dxa"/>
              <w:right w:w="120" w:type="dxa"/>
            </w:tcMar>
            <w:vAlign w:val="center"/>
          </w:tcPr>
          <w:p w14:paraId="178BBE91" w14:textId="77777777" w:rsidR="00B86B19" w:rsidRDefault="00814058">
            <w:r>
              <w:rPr>
                <w:sz w:val="17"/>
              </w:rPr>
              <w:t>Compatibility</w:t>
            </w:r>
          </w:p>
        </w:tc>
        <w:tc>
          <w:tcPr>
            <w:tcW w:w="7920" w:type="dxa"/>
            <w:tcMar>
              <w:top w:w="100" w:type="dxa"/>
              <w:left w:w="120" w:type="dxa"/>
              <w:bottom w:w="100" w:type="dxa"/>
              <w:right w:w="120" w:type="dxa"/>
            </w:tcMar>
            <w:vAlign w:val="center"/>
          </w:tcPr>
          <w:p w14:paraId="132FCADE" w14:textId="77777777" w:rsidR="00B86B19" w:rsidRDefault="00814058">
            <w:r>
              <w:rPr>
                <w:sz w:val="17"/>
              </w:rPr>
              <w:t>Latest two major versions of Edge, Chrome, Firefox and Safari; responsive iOS/Android browsers.</w:t>
            </w:r>
          </w:p>
        </w:tc>
      </w:tr>
      <w:tr w:rsidR="00B86B19" w14:paraId="15204C58" w14:textId="77777777">
        <w:trPr>
          <w:jc w:val="center"/>
        </w:trPr>
        <w:tc>
          <w:tcPr>
            <w:tcW w:w="2016" w:type="dxa"/>
            <w:shd w:val="clear" w:color="auto" w:fill="F2F7F7"/>
            <w:tcMar>
              <w:top w:w="100" w:type="dxa"/>
              <w:left w:w="120" w:type="dxa"/>
              <w:bottom w:w="100" w:type="dxa"/>
              <w:right w:w="120" w:type="dxa"/>
            </w:tcMar>
            <w:vAlign w:val="center"/>
          </w:tcPr>
          <w:p w14:paraId="5F6E27DB" w14:textId="77777777" w:rsidR="00B86B19" w:rsidRDefault="00814058">
            <w:r>
              <w:rPr>
                <w:sz w:val="17"/>
              </w:rPr>
              <w:t>Maintainability</w:t>
            </w:r>
          </w:p>
        </w:tc>
        <w:tc>
          <w:tcPr>
            <w:tcW w:w="7920" w:type="dxa"/>
            <w:shd w:val="clear" w:color="auto" w:fill="F2F7F7"/>
            <w:tcMar>
              <w:top w:w="100" w:type="dxa"/>
              <w:left w:w="120" w:type="dxa"/>
              <w:bottom w:w="100" w:type="dxa"/>
              <w:right w:w="120" w:type="dxa"/>
            </w:tcMar>
            <w:vAlign w:val="center"/>
          </w:tcPr>
          <w:p w14:paraId="21D3933B" w14:textId="77777777" w:rsidR="00B86B19" w:rsidRDefault="00814058">
            <w:r>
              <w:rPr>
                <w:sz w:val="17"/>
              </w:rPr>
              <w:t>TypeScript strict mode, linting, formatting, modular architecture, tests, OpenAPI, migration scripts and documented environment variables.</w:t>
            </w:r>
          </w:p>
        </w:tc>
      </w:tr>
      <w:tr w:rsidR="00B86B19" w14:paraId="5DC26FB6" w14:textId="77777777">
        <w:trPr>
          <w:jc w:val="center"/>
        </w:trPr>
        <w:tc>
          <w:tcPr>
            <w:tcW w:w="2016" w:type="dxa"/>
            <w:tcMar>
              <w:top w:w="100" w:type="dxa"/>
              <w:left w:w="120" w:type="dxa"/>
              <w:bottom w:w="100" w:type="dxa"/>
              <w:right w:w="120" w:type="dxa"/>
            </w:tcMar>
            <w:vAlign w:val="center"/>
          </w:tcPr>
          <w:p w14:paraId="2F15D783" w14:textId="77777777" w:rsidR="00B86B19" w:rsidRDefault="00814058">
            <w:r>
              <w:rPr>
                <w:sz w:val="17"/>
              </w:rPr>
              <w:t>Observability</w:t>
            </w:r>
          </w:p>
        </w:tc>
        <w:tc>
          <w:tcPr>
            <w:tcW w:w="7920" w:type="dxa"/>
            <w:tcMar>
              <w:top w:w="100" w:type="dxa"/>
              <w:left w:w="120" w:type="dxa"/>
              <w:bottom w:w="100" w:type="dxa"/>
              <w:right w:w="120" w:type="dxa"/>
            </w:tcMar>
            <w:vAlign w:val="center"/>
          </w:tcPr>
          <w:p w14:paraId="538BAED1" w14:textId="77777777" w:rsidR="00B86B19" w:rsidRDefault="00814058">
            <w:r>
              <w:rPr>
                <w:sz w:val="17"/>
              </w:rPr>
              <w:t>Correlation IDs across UI/API/email; dashboards and alerts for error rate, latency, failed email, failed jobs and abnormal authorization failures.</w:t>
            </w:r>
          </w:p>
        </w:tc>
      </w:tr>
      <w:tr w:rsidR="00B86B19" w14:paraId="59DB4326" w14:textId="77777777">
        <w:trPr>
          <w:jc w:val="center"/>
        </w:trPr>
        <w:tc>
          <w:tcPr>
            <w:tcW w:w="2016" w:type="dxa"/>
            <w:shd w:val="clear" w:color="auto" w:fill="F2F7F7"/>
            <w:tcMar>
              <w:top w:w="100" w:type="dxa"/>
              <w:left w:w="120" w:type="dxa"/>
              <w:bottom w:w="100" w:type="dxa"/>
              <w:right w:w="120" w:type="dxa"/>
            </w:tcMar>
            <w:vAlign w:val="center"/>
          </w:tcPr>
          <w:p w14:paraId="6B82A968" w14:textId="77777777" w:rsidR="00B86B19" w:rsidRDefault="00814058">
            <w:r>
              <w:rPr>
                <w:sz w:val="17"/>
              </w:rPr>
              <w:t>Recovery</w:t>
            </w:r>
          </w:p>
        </w:tc>
        <w:tc>
          <w:tcPr>
            <w:tcW w:w="7920" w:type="dxa"/>
            <w:shd w:val="clear" w:color="auto" w:fill="F2F7F7"/>
            <w:tcMar>
              <w:top w:w="100" w:type="dxa"/>
              <w:left w:w="120" w:type="dxa"/>
              <w:bottom w:w="100" w:type="dxa"/>
              <w:right w:w="120" w:type="dxa"/>
            </w:tcMar>
            <w:vAlign w:val="center"/>
          </w:tcPr>
          <w:p w14:paraId="730B3542" w14:textId="77777777" w:rsidR="00B86B19" w:rsidRDefault="00814058">
            <w:r>
              <w:rPr>
                <w:sz w:val="17"/>
              </w:rPr>
              <w:t>Define RPO/RTO with business owner; document backup, restore and redeployment procedures before launch.</w:t>
            </w:r>
          </w:p>
        </w:tc>
      </w:tr>
      <w:tr w:rsidR="00B86B19" w14:paraId="566D8B78" w14:textId="77777777">
        <w:trPr>
          <w:jc w:val="center"/>
        </w:trPr>
        <w:tc>
          <w:tcPr>
            <w:tcW w:w="2016" w:type="dxa"/>
            <w:tcMar>
              <w:top w:w="100" w:type="dxa"/>
              <w:left w:w="120" w:type="dxa"/>
              <w:bottom w:w="100" w:type="dxa"/>
              <w:right w:w="120" w:type="dxa"/>
            </w:tcMar>
            <w:vAlign w:val="center"/>
          </w:tcPr>
          <w:p w14:paraId="28C176C8" w14:textId="77777777" w:rsidR="00B86B19" w:rsidRDefault="00814058">
            <w:r>
              <w:rPr>
                <w:sz w:val="17"/>
              </w:rPr>
              <w:t>Localization</w:t>
            </w:r>
          </w:p>
        </w:tc>
        <w:tc>
          <w:tcPr>
            <w:tcW w:w="7920" w:type="dxa"/>
            <w:tcMar>
              <w:top w:w="100" w:type="dxa"/>
              <w:left w:w="120" w:type="dxa"/>
              <w:bottom w:w="100" w:type="dxa"/>
              <w:right w:w="120" w:type="dxa"/>
            </w:tcMar>
            <w:vAlign w:val="center"/>
          </w:tcPr>
          <w:p w14:paraId="62BEAAC9" w14:textId="77777777" w:rsidR="00B86B19" w:rsidRDefault="00814058">
            <w:r>
              <w:rPr>
                <w:sz w:val="17"/>
              </w:rPr>
              <w:t>All user-facing text externalized; currency, date/time and timezone configurable even if v1 launches in one locale.</w:t>
            </w:r>
          </w:p>
        </w:tc>
      </w:tr>
      <w:tr w:rsidR="00B86B19" w14:paraId="5249553F" w14:textId="77777777">
        <w:trPr>
          <w:jc w:val="center"/>
        </w:trPr>
        <w:tc>
          <w:tcPr>
            <w:tcW w:w="2016" w:type="dxa"/>
            <w:shd w:val="clear" w:color="auto" w:fill="F2F7F7"/>
            <w:tcMar>
              <w:top w:w="100" w:type="dxa"/>
              <w:left w:w="120" w:type="dxa"/>
              <w:bottom w:w="100" w:type="dxa"/>
              <w:right w:w="120" w:type="dxa"/>
            </w:tcMar>
            <w:vAlign w:val="center"/>
          </w:tcPr>
          <w:p w14:paraId="718EA0B5" w14:textId="77777777" w:rsidR="00B86B19" w:rsidRDefault="00814058">
            <w:r>
              <w:rPr>
                <w:sz w:val="17"/>
              </w:rPr>
              <w:t>SEO</w:t>
            </w:r>
          </w:p>
        </w:tc>
        <w:tc>
          <w:tcPr>
            <w:tcW w:w="7920" w:type="dxa"/>
            <w:shd w:val="clear" w:color="auto" w:fill="F2F7F7"/>
            <w:tcMar>
              <w:top w:w="100" w:type="dxa"/>
              <w:left w:w="120" w:type="dxa"/>
              <w:bottom w:w="100" w:type="dxa"/>
              <w:right w:w="120" w:type="dxa"/>
            </w:tcMar>
            <w:vAlign w:val="center"/>
          </w:tcPr>
          <w:p w14:paraId="126F2DEF" w14:textId="77777777" w:rsidR="00B86B19" w:rsidRDefault="00814058">
            <w:r>
              <w:rPr>
                <w:sz w:val="17"/>
              </w:rPr>
              <w:t>Semantic HTML, metadata, canonical links, sitemap, structured data and optimized indexable public routes.</w:t>
            </w:r>
          </w:p>
        </w:tc>
      </w:tr>
    </w:tbl>
    <w:p w14:paraId="1FC39945" w14:textId="77777777" w:rsidR="00B86B19" w:rsidRDefault="00B86B19"/>
    <w:p w14:paraId="4E95AA23" w14:textId="77777777" w:rsidR="00B86B19" w:rsidRDefault="00814058">
      <w:pPr>
        <w:pStyle w:val="Heading1"/>
      </w:pPr>
      <w:r>
        <w:t>14. DevOps, GitHub and Azure Deployment</w:t>
      </w:r>
    </w:p>
    <w:p w14:paraId="679FD265" w14:textId="77777777" w:rsidR="00B86B19" w:rsidRDefault="00814058">
      <w:pPr>
        <w:pStyle w:val="Heading2"/>
      </w:pPr>
      <w:r>
        <w:t>14.1 Repository structure</w:t>
      </w:r>
    </w:p>
    <w:p w14:paraId="12E6BF6C" w14:textId="77777777" w:rsidR="00B86B19" w:rsidRDefault="00814058">
      <w:r>
        <w:rPr>
          <w:rFonts w:ascii="Cascadia Mono" w:hAnsi="Cascadia Mono"/>
          <w:sz w:val="17"/>
        </w:rPr>
        <w:t>/</w:t>
      </w:r>
      <w:r>
        <w:rPr>
          <w:rFonts w:ascii="Cascadia Mono" w:hAnsi="Cascadia Mono"/>
          <w:sz w:val="17"/>
        </w:rPr>
        <w:br/>
        <w:t xml:space="preserve">  src/                    # React public site and admin portal</w:t>
      </w:r>
      <w:r>
        <w:rPr>
          <w:rFonts w:ascii="Cascadia Mono" w:hAnsi="Cascadia Mono"/>
          <w:sz w:val="17"/>
        </w:rPr>
        <w:br/>
        <w:t xml:space="preserve">  api/                    # Azure Functions API</w:t>
      </w:r>
      <w:r>
        <w:rPr>
          <w:rFonts w:ascii="Cascadia Mono" w:hAnsi="Cascadia Mono"/>
          <w:sz w:val="17"/>
        </w:rPr>
        <w:br/>
        <w:t xml:space="preserve">  shared/                 # contracts, validation and shared types</w:t>
      </w:r>
      <w:r>
        <w:rPr>
          <w:rFonts w:ascii="Cascadia Mono" w:hAnsi="Cascadia Mono"/>
          <w:sz w:val="17"/>
        </w:rPr>
        <w:br/>
        <w:t xml:space="preserve">  tests/                  # unit, integration, accessibility and E2E</w:t>
      </w:r>
      <w:r>
        <w:rPr>
          <w:rFonts w:ascii="Cascadia Mono" w:hAnsi="Cascadia Mono"/>
          <w:sz w:val="17"/>
        </w:rPr>
        <w:br/>
        <w:t xml:space="preserve">  docs/                   # architecture, API, runbooks and decisions</w:t>
      </w:r>
      <w:r>
        <w:rPr>
          <w:rFonts w:ascii="Cascadia Mono" w:hAnsi="Cascadia Mono"/>
          <w:sz w:val="17"/>
        </w:rPr>
        <w:br/>
        <w:t xml:space="preserve">  infra/                  # Bicep or Terraform</w:t>
      </w:r>
      <w:r>
        <w:rPr>
          <w:rFonts w:ascii="Cascadia Mono" w:hAnsi="Cascadia Mono"/>
          <w:sz w:val="17"/>
        </w:rPr>
        <w:br/>
        <w:t xml:space="preserve">  public/                 # optimized static assets</w:t>
      </w:r>
      <w:r>
        <w:rPr>
          <w:rFonts w:ascii="Cascadia Mono" w:hAnsi="Cascadia Mono"/>
          <w:sz w:val="17"/>
        </w:rPr>
        <w:br/>
        <w:t xml:space="preserve">  staticwebapp.config.json</w:t>
      </w:r>
      <w:r>
        <w:rPr>
          <w:rFonts w:ascii="Cascadia Mono" w:hAnsi="Cascadia Mono"/>
          <w:sz w:val="17"/>
        </w:rPr>
        <w:br/>
        <w:t xml:space="preserve">  .github/workflows/</w:t>
      </w:r>
      <w:r>
        <w:rPr>
          <w:rFonts w:ascii="Cascadia Mono" w:hAnsi="Cascadia Mono"/>
          <w:sz w:val="17"/>
        </w:rPr>
        <w:br/>
        <w:t xml:space="preserve">  README.md</w:t>
      </w:r>
      <w:r>
        <w:rPr>
          <w:rFonts w:ascii="Cascadia Mono" w:hAnsi="Cascadia Mono"/>
          <w:sz w:val="17"/>
        </w:rPr>
        <w:br/>
        <w:t xml:space="preserve">  .env.example</w:t>
      </w:r>
    </w:p>
    <w:p w14:paraId="7C54CACC" w14:textId="77777777" w:rsidR="00B86B19" w:rsidRDefault="00814058">
      <w:pPr>
        <w:pStyle w:val="Heading2"/>
      </w:pPr>
      <w:r>
        <w:t>14.2 Environments and pipeline</w:t>
      </w:r>
    </w:p>
    <w:p w14:paraId="1A6BC9E0" w14:textId="77777777" w:rsidR="00B86B19" w:rsidRDefault="00814058">
      <w:pPr>
        <w:pStyle w:val="ListBullet"/>
      </w:pPr>
      <w:r>
        <w:t>Use development, staging/UAT and production environments with separate configuration and data stores.</w:t>
      </w:r>
    </w:p>
    <w:p w14:paraId="45A9A5C3" w14:textId="77777777" w:rsidR="00B86B19" w:rsidRDefault="00814058">
      <w:pPr>
        <w:pStyle w:val="ListBullet"/>
      </w:pPr>
      <w:r>
        <w:t>Pull requests run install, lint, type-check, unit tests, security checks, build and preview deployment.</w:t>
      </w:r>
    </w:p>
    <w:p w14:paraId="5C4442E7" w14:textId="77777777" w:rsidR="00B86B19" w:rsidRDefault="00814058">
      <w:pPr>
        <w:pStyle w:val="ListBullet"/>
      </w:pPr>
      <w:r>
        <w:t>Main-branch merge deploys to staging or production according to release policy. Production should use protected environments/approvals.</w:t>
      </w:r>
    </w:p>
    <w:p w14:paraId="3AB922E9" w14:textId="77777777" w:rsidR="00B86B19" w:rsidRDefault="00814058">
      <w:pPr>
        <w:pStyle w:val="ListBullet"/>
      </w:pPr>
      <w:r>
        <w:t>Infrastructure is defined as code. Manual portal changes are documented and then captured in code.</w:t>
      </w:r>
    </w:p>
    <w:p w14:paraId="12E0266B" w14:textId="77777777" w:rsidR="00B86B19" w:rsidRDefault="00814058">
      <w:pPr>
        <w:pStyle w:val="ListBullet"/>
      </w:pPr>
      <w:r>
        <w:t>Use database migrations with rollback planning. Seed only non-sensitive demonstration data outside production.</w:t>
      </w:r>
    </w:p>
    <w:p w14:paraId="173D3983" w14:textId="77777777" w:rsidR="00B86B19" w:rsidRDefault="00814058">
      <w:pPr>
        <w:pStyle w:val="ListBullet"/>
      </w:pPr>
      <w:r>
        <w:t>Expose only public-safe build-time variables to the browser. Secrets belong in Azure configuration/Key Vault.</w:t>
      </w:r>
    </w:p>
    <w:p w14:paraId="76FBAB83" w14:textId="77777777" w:rsidR="00B86B19" w:rsidRDefault="00814058">
      <w:pPr>
        <w:pStyle w:val="ListBullet"/>
      </w:pPr>
      <w:r>
        <w:t>Configure custom domain, HTTPS, DNS, email domain authentication, monitoring alerts and budget alerts before go-live.</w:t>
      </w:r>
    </w:p>
    <w:p w14:paraId="75FF7CC4" w14:textId="77777777" w:rsidR="00B86B19" w:rsidRDefault="00814058">
      <w:pPr>
        <w:pStyle w:val="Heading1"/>
      </w:pPr>
      <w:r>
        <w:t>15. Testing and Acceptance Criteria</w:t>
      </w:r>
    </w:p>
    <w:p w14:paraId="1EAA145D" w14:textId="77777777" w:rsidR="00B86B19" w:rsidRDefault="00814058">
      <w:pPr>
        <w:pStyle w:val="Heading2"/>
      </w:pPr>
      <w:r>
        <w:t>15.1 Test coverage</w:t>
      </w:r>
    </w:p>
    <w:p w14:paraId="354F2223" w14:textId="77777777" w:rsidR="00B86B19" w:rsidRDefault="00814058">
      <w:pPr>
        <w:pStyle w:val="ListBullet"/>
      </w:pPr>
      <w:r>
        <w:t>Unit tests for pricing, state transitions, permissions, availability, conflict checks and email correlation.</w:t>
      </w:r>
    </w:p>
    <w:p w14:paraId="5679E61C" w14:textId="77777777" w:rsidR="00B86B19" w:rsidRDefault="00814058">
      <w:pPr>
        <w:pStyle w:val="ListBullet"/>
      </w:pPr>
      <w:r>
        <w:t>Integration tests for database transactions, role enforcement, booking creation, assignment and notification records.</w:t>
      </w:r>
    </w:p>
    <w:p w14:paraId="653B1CE4" w14:textId="77777777" w:rsidR="00B86B19" w:rsidRDefault="00814058">
      <w:pPr>
        <w:pStyle w:val="ListBullet"/>
      </w:pPr>
      <w:r>
        <w:t>End-to-end tests for customer booking and each administrative role.</w:t>
      </w:r>
    </w:p>
    <w:p w14:paraId="0416853B" w14:textId="77777777" w:rsidR="00B86B19" w:rsidRDefault="00814058">
      <w:pPr>
        <w:pStyle w:val="ListBullet"/>
      </w:pPr>
      <w:r>
        <w:t>Accessibility, cross-browser, responsive, performance and reduced-motion testing.</w:t>
      </w:r>
    </w:p>
    <w:p w14:paraId="48E0D4FD" w14:textId="77777777" w:rsidR="00B86B19" w:rsidRDefault="00814058">
      <w:pPr>
        <w:pStyle w:val="ListBullet"/>
      </w:pPr>
      <w:r>
        <w:t>Security testing for unauthorized route/API access, IDOR, injection, XSS, CSRF where relevant, rate limits, secret exposure and privilege escalation.</w:t>
      </w:r>
    </w:p>
    <w:p w14:paraId="587503D3" w14:textId="77777777" w:rsidR="00B86B19" w:rsidRDefault="00814058">
      <w:pPr>
        <w:pStyle w:val="ListBullet"/>
      </w:pPr>
      <w:r>
        <w:t>Operational testing for mail failure/retry, unavailable database, concurrent acceptance, backup/restore and redeployment.</w:t>
      </w:r>
    </w:p>
    <w:p w14:paraId="7D2DA02D" w14:textId="77777777" w:rsidR="00B86B19" w:rsidRDefault="00814058">
      <w:pPr>
        <w:pStyle w:val="Heading2"/>
      </w:pPr>
      <w:r>
        <w:t>15.2 Minimum acceptance scenarios</w:t>
      </w:r>
    </w:p>
    <w:tbl>
      <w:tblPr>
        <w:tblStyle w:val="TableGrid"/>
        <w:tblW w:w="0" w:type="auto"/>
        <w:jc w:val="center"/>
        <w:tblLook w:val="04A0" w:firstRow="1" w:lastRow="0" w:firstColumn="1" w:lastColumn="0" w:noHBand="0" w:noVBand="1"/>
      </w:tblPr>
      <w:tblGrid>
        <w:gridCol w:w="1440"/>
        <w:gridCol w:w="8496"/>
      </w:tblGrid>
      <w:tr w:rsidR="00B86B19" w14:paraId="4056BA28" w14:textId="77777777">
        <w:trPr>
          <w:tblHeader/>
          <w:jc w:val="center"/>
        </w:trPr>
        <w:tc>
          <w:tcPr>
            <w:tcW w:w="1440" w:type="dxa"/>
            <w:shd w:val="clear" w:color="auto" w:fill="0B6B68"/>
            <w:tcMar>
              <w:top w:w="100" w:type="dxa"/>
              <w:left w:w="120" w:type="dxa"/>
              <w:bottom w:w="100" w:type="dxa"/>
              <w:right w:w="120" w:type="dxa"/>
            </w:tcMar>
            <w:vAlign w:val="center"/>
          </w:tcPr>
          <w:p w14:paraId="3A449FEE" w14:textId="77777777" w:rsidR="00B86B19" w:rsidRDefault="00814058">
            <w:r>
              <w:rPr>
                <w:b/>
                <w:color w:val="FFFFFF"/>
                <w:sz w:val="18"/>
              </w:rPr>
              <w:t>ID</w:t>
            </w:r>
          </w:p>
        </w:tc>
        <w:tc>
          <w:tcPr>
            <w:tcW w:w="8496" w:type="dxa"/>
            <w:shd w:val="clear" w:color="auto" w:fill="0B6B68"/>
            <w:tcMar>
              <w:top w:w="100" w:type="dxa"/>
              <w:left w:w="120" w:type="dxa"/>
              <w:bottom w:w="100" w:type="dxa"/>
              <w:right w:w="120" w:type="dxa"/>
            </w:tcMar>
            <w:vAlign w:val="center"/>
          </w:tcPr>
          <w:p w14:paraId="394A9440" w14:textId="77777777" w:rsidR="00B86B19" w:rsidRDefault="00814058">
            <w:r>
              <w:rPr>
                <w:b/>
                <w:color w:val="FFFFFF"/>
                <w:sz w:val="18"/>
              </w:rPr>
              <w:t>Acceptance criterion</w:t>
            </w:r>
          </w:p>
        </w:tc>
      </w:tr>
      <w:tr w:rsidR="00B86B19" w14:paraId="0A9742CB" w14:textId="77777777">
        <w:trPr>
          <w:jc w:val="center"/>
        </w:trPr>
        <w:tc>
          <w:tcPr>
            <w:tcW w:w="1440" w:type="dxa"/>
            <w:tcMar>
              <w:top w:w="100" w:type="dxa"/>
              <w:left w:w="120" w:type="dxa"/>
              <w:bottom w:w="100" w:type="dxa"/>
              <w:right w:w="120" w:type="dxa"/>
            </w:tcMar>
            <w:vAlign w:val="center"/>
          </w:tcPr>
          <w:p w14:paraId="0E6A380C" w14:textId="77777777" w:rsidR="00B86B19" w:rsidRDefault="00814058">
            <w:r>
              <w:rPr>
                <w:sz w:val="17"/>
              </w:rPr>
              <w:t>AC-01</w:t>
            </w:r>
          </w:p>
        </w:tc>
        <w:tc>
          <w:tcPr>
            <w:tcW w:w="8496" w:type="dxa"/>
            <w:tcMar>
              <w:top w:w="100" w:type="dxa"/>
              <w:left w:w="120" w:type="dxa"/>
              <w:bottom w:w="100" w:type="dxa"/>
              <w:right w:w="120" w:type="dxa"/>
            </w:tcMar>
            <w:vAlign w:val="center"/>
          </w:tcPr>
          <w:p w14:paraId="64974026" w14:textId="77777777" w:rsidR="00B86B19" w:rsidRDefault="00814058">
            <w:r>
              <w:rPr>
                <w:sz w:val="17"/>
              </w:rPr>
              <w:t>A mobile customer compares packages, completes a valid request, receives a reference and acknowledgement, and the request appears in the admin queue.</w:t>
            </w:r>
          </w:p>
        </w:tc>
      </w:tr>
      <w:tr w:rsidR="00B86B19" w14:paraId="0AA40497" w14:textId="77777777">
        <w:trPr>
          <w:jc w:val="center"/>
        </w:trPr>
        <w:tc>
          <w:tcPr>
            <w:tcW w:w="1440" w:type="dxa"/>
            <w:shd w:val="clear" w:color="auto" w:fill="F2F7F7"/>
            <w:tcMar>
              <w:top w:w="100" w:type="dxa"/>
              <w:left w:w="120" w:type="dxa"/>
              <w:bottom w:w="100" w:type="dxa"/>
              <w:right w:w="120" w:type="dxa"/>
            </w:tcMar>
            <w:vAlign w:val="center"/>
          </w:tcPr>
          <w:p w14:paraId="4DCE72A5" w14:textId="77777777" w:rsidR="00B86B19" w:rsidRDefault="00814058">
            <w:r>
              <w:rPr>
                <w:sz w:val="17"/>
              </w:rPr>
              <w:t>AC-02</w:t>
            </w:r>
          </w:p>
        </w:tc>
        <w:tc>
          <w:tcPr>
            <w:tcW w:w="8496" w:type="dxa"/>
            <w:shd w:val="clear" w:color="auto" w:fill="F2F7F7"/>
            <w:tcMar>
              <w:top w:w="100" w:type="dxa"/>
              <w:left w:w="120" w:type="dxa"/>
              <w:bottom w:w="100" w:type="dxa"/>
              <w:right w:w="120" w:type="dxa"/>
            </w:tcMar>
            <w:vAlign w:val="center"/>
          </w:tcPr>
          <w:p w14:paraId="6C00CE55" w14:textId="77777777" w:rsidR="00B86B19" w:rsidRDefault="00814058">
            <w:r>
              <w:rPr>
                <w:sz w:val="17"/>
              </w:rPr>
              <w:t>An admin sees eligible agents for the requested slot and can accept only after the server revalidates capacity.</w:t>
            </w:r>
          </w:p>
        </w:tc>
      </w:tr>
      <w:tr w:rsidR="00B86B19" w14:paraId="303BC18D" w14:textId="77777777">
        <w:trPr>
          <w:jc w:val="center"/>
        </w:trPr>
        <w:tc>
          <w:tcPr>
            <w:tcW w:w="1440" w:type="dxa"/>
            <w:tcMar>
              <w:top w:w="100" w:type="dxa"/>
              <w:left w:w="120" w:type="dxa"/>
              <w:bottom w:w="100" w:type="dxa"/>
              <w:right w:w="120" w:type="dxa"/>
            </w:tcMar>
            <w:vAlign w:val="center"/>
          </w:tcPr>
          <w:p w14:paraId="7E780F25" w14:textId="77777777" w:rsidR="00B86B19" w:rsidRDefault="00814058">
            <w:r>
              <w:rPr>
                <w:sz w:val="17"/>
              </w:rPr>
              <w:t>AC-03</w:t>
            </w:r>
          </w:p>
        </w:tc>
        <w:tc>
          <w:tcPr>
            <w:tcW w:w="8496" w:type="dxa"/>
            <w:tcMar>
              <w:top w:w="100" w:type="dxa"/>
              <w:left w:w="120" w:type="dxa"/>
              <w:bottom w:w="100" w:type="dxa"/>
              <w:right w:w="120" w:type="dxa"/>
            </w:tcMar>
            <w:vAlign w:val="center"/>
          </w:tcPr>
          <w:p w14:paraId="77E58A16" w14:textId="77777777" w:rsidR="00B86B19" w:rsidRDefault="00814058">
            <w:r>
              <w:rPr>
                <w:sz w:val="17"/>
              </w:rPr>
              <w:t>Two admins attempting to confirm conflicting work cannot silently double-book the same agent.</w:t>
            </w:r>
          </w:p>
        </w:tc>
      </w:tr>
      <w:tr w:rsidR="00B86B19" w14:paraId="6C513E6C" w14:textId="77777777">
        <w:trPr>
          <w:jc w:val="center"/>
        </w:trPr>
        <w:tc>
          <w:tcPr>
            <w:tcW w:w="1440" w:type="dxa"/>
            <w:shd w:val="clear" w:color="auto" w:fill="F2F7F7"/>
            <w:tcMar>
              <w:top w:w="100" w:type="dxa"/>
              <w:left w:w="120" w:type="dxa"/>
              <w:bottom w:w="100" w:type="dxa"/>
              <w:right w:w="120" w:type="dxa"/>
            </w:tcMar>
            <w:vAlign w:val="center"/>
          </w:tcPr>
          <w:p w14:paraId="50DC8B21" w14:textId="77777777" w:rsidR="00B86B19" w:rsidRDefault="00814058">
            <w:r>
              <w:rPr>
                <w:sz w:val="17"/>
              </w:rPr>
              <w:t>AC-04</w:t>
            </w:r>
          </w:p>
        </w:tc>
        <w:tc>
          <w:tcPr>
            <w:tcW w:w="8496" w:type="dxa"/>
            <w:shd w:val="clear" w:color="auto" w:fill="F2F7F7"/>
            <w:tcMar>
              <w:top w:w="100" w:type="dxa"/>
              <w:left w:w="120" w:type="dxa"/>
              <w:bottom w:w="100" w:type="dxa"/>
              <w:right w:w="120" w:type="dxa"/>
            </w:tcMar>
            <w:vAlign w:val="center"/>
          </w:tcPr>
          <w:p w14:paraId="02EFEF69" w14:textId="77777777" w:rsidR="00B86B19" w:rsidRDefault="00814058">
            <w:r>
              <w:rPr>
                <w:sz w:val="17"/>
              </w:rPr>
              <w:t>A modified booking produces a revision, sends a customer update and retains the same booking conversation/reference.</w:t>
            </w:r>
          </w:p>
        </w:tc>
      </w:tr>
      <w:tr w:rsidR="00B86B19" w14:paraId="69A6A523" w14:textId="77777777">
        <w:trPr>
          <w:jc w:val="center"/>
        </w:trPr>
        <w:tc>
          <w:tcPr>
            <w:tcW w:w="1440" w:type="dxa"/>
            <w:tcMar>
              <w:top w:w="100" w:type="dxa"/>
              <w:left w:w="120" w:type="dxa"/>
              <w:bottom w:w="100" w:type="dxa"/>
              <w:right w:w="120" w:type="dxa"/>
            </w:tcMar>
            <w:vAlign w:val="center"/>
          </w:tcPr>
          <w:p w14:paraId="031B3331" w14:textId="77777777" w:rsidR="00B86B19" w:rsidRDefault="00814058">
            <w:r>
              <w:rPr>
                <w:sz w:val="17"/>
              </w:rPr>
              <w:t>AC-05</w:t>
            </w:r>
          </w:p>
        </w:tc>
        <w:tc>
          <w:tcPr>
            <w:tcW w:w="8496" w:type="dxa"/>
            <w:tcMar>
              <w:top w:w="100" w:type="dxa"/>
              <w:left w:w="120" w:type="dxa"/>
              <w:bottom w:w="100" w:type="dxa"/>
              <w:right w:w="120" w:type="dxa"/>
            </w:tcMar>
            <w:vAlign w:val="center"/>
          </w:tcPr>
          <w:p w14:paraId="0A2A1D51" w14:textId="77777777" w:rsidR="00B86B19" w:rsidRDefault="00814058">
            <w:r>
              <w:rPr>
                <w:sz w:val="17"/>
              </w:rPr>
              <w:t>A Manager can manage operational users but cannot view or change a Super Admin account through UI or direct API.</w:t>
            </w:r>
          </w:p>
        </w:tc>
      </w:tr>
      <w:tr w:rsidR="00B86B19" w14:paraId="377037E7" w14:textId="77777777">
        <w:trPr>
          <w:jc w:val="center"/>
        </w:trPr>
        <w:tc>
          <w:tcPr>
            <w:tcW w:w="1440" w:type="dxa"/>
            <w:shd w:val="clear" w:color="auto" w:fill="F2F7F7"/>
            <w:tcMar>
              <w:top w:w="100" w:type="dxa"/>
              <w:left w:w="120" w:type="dxa"/>
              <w:bottom w:w="100" w:type="dxa"/>
              <w:right w:w="120" w:type="dxa"/>
            </w:tcMar>
            <w:vAlign w:val="center"/>
          </w:tcPr>
          <w:p w14:paraId="5A6A5EF6" w14:textId="77777777" w:rsidR="00B86B19" w:rsidRDefault="00814058">
            <w:r>
              <w:rPr>
                <w:sz w:val="17"/>
              </w:rPr>
              <w:t>AC-06</w:t>
            </w:r>
          </w:p>
        </w:tc>
        <w:tc>
          <w:tcPr>
            <w:tcW w:w="8496" w:type="dxa"/>
            <w:shd w:val="clear" w:color="auto" w:fill="F2F7F7"/>
            <w:tcMar>
              <w:top w:w="100" w:type="dxa"/>
              <w:left w:w="120" w:type="dxa"/>
              <w:bottom w:w="100" w:type="dxa"/>
              <w:right w:w="120" w:type="dxa"/>
            </w:tcMar>
            <w:vAlign w:val="center"/>
          </w:tcPr>
          <w:p w14:paraId="30D4B957" w14:textId="77777777" w:rsidR="00B86B19" w:rsidRDefault="00814058">
            <w:r>
              <w:rPr>
                <w:sz w:val="17"/>
              </w:rPr>
              <w:t>A Regular Admin cannot call package, user or protected settings endpoints without permission.</w:t>
            </w:r>
          </w:p>
        </w:tc>
      </w:tr>
      <w:tr w:rsidR="00B86B19" w14:paraId="60C13B1C" w14:textId="77777777">
        <w:trPr>
          <w:jc w:val="center"/>
        </w:trPr>
        <w:tc>
          <w:tcPr>
            <w:tcW w:w="1440" w:type="dxa"/>
            <w:tcMar>
              <w:top w:w="100" w:type="dxa"/>
              <w:left w:w="120" w:type="dxa"/>
              <w:bottom w:w="100" w:type="dxa"/>
              <w:right w:w="120" w:type="dxa"/>
            </w:tcMar>
            <w:vAlign w:val="center"/>
          </w:tcPr>
          <w:p w14:paraId="26E8B23E" w14:textId="77777777" w:rsidR="00B86B19" w:rsidRDefault="00814058">
            <w:r>
              <w:rPr>
                <w:sz w:val="17"/>
              </w:rPr>
              <w:t>AC-07</w:t>
            </w:r>
          </w:p>
        </w:tc>
        <w:tc>
          <w:tcPr>
            <w:tcW w:w="8496" w:type="dxa"/>
            <w:tcMar>
              <w:top w:w="100" w:type="dxa"/>
              <w:left w:w="120" w:type="dxa"/>
              <w:bottom w:w="100" w:type="dxa"/>
              <w:right w:w="120" w:type="dxa"/>
            </w:tcMar>
            <w:vAlign w:val="center"/>
          </w:tcPr>
          <w:p w14:paraId="5C0BA488" w14:textId="77777777" w:rsidR="00B86B19" w:rsidRDefault="00814058">
            <w:r>
              <w:rPr>
                <w:sz w:val="17"/>
              </w:rPr>
              <w:t>A Super Admin can manage roles and settings, with every sensitive action audited.</w:t>
            </w:r>
          </w:p>
        </w:tc>
      </w:tr>
      <w:tr w:rsidR="00B86B19" w14:paraId="366DB40C" w14:textId="77777777">
        <w:trPr>
          <w:jc w:val="center"/>
        </w:trPr>
        <w:tc>
          <w:tcPr>
            <w:tcW w:w="1440" w:type="dxa"/>
            <w:shd w:val="clear" w:color="auto" w:fill="F2F7F7"/>
            <w:tcMar>
              <w:top w:w="100" w:type="dxa"/>
              <w:left w:w="120" w:type="dxa"/>
              <w:bottom w:w="100" w:type="dxa"/>
              <w:right w:w="120" w:type="dxa"/>
            </w:tcMar>
            <w:vAlign w:val="center"/>
          </w:tcPr>
          <w:p w14:paraId="16C692E0" w14:textId="77777777" w:rsidR="00B86B19" w:rsidRDefault="00814058">
            <w:r>
              <w:rPr>
                <w:sz w:val="17"/>
              </w:rPr>
              <w:t>AC-08</w:t>
            </w:r>
          </w:p>
        </w:tc>
        <w:tc>
          <w:tcPr>
            <w:tcW w:w="8496" w:type="dxa"/>
            <w:shd w:val="clear" w:color="auto" w:fill="F2F7F7"/>
            <w:tcMar>
              <w:top w:w="100" w:type="dxa"/>
              <w:left w:w="120" w:type="dxa"/>
              <w:bottom w:w="100" w:type="dxa"/>
              <w:right w:w="120" w:type="dxa"/>
            </w:tcMar>
            <w:vAlign w:val="center"/>
          </w:tcPr>
          <w:p w14:paraId="61ECDD59" w14:textId="77777777" w:rsidR="00B86B19" w:rsidRDefault="00814058">
            <w:r>
              <w:rPr>
                <w:sz w:val="17"/>
              </w:rPr>
              <w:t>Email delivery failure creates a visible retry/error item without losing the booking.</w:t>
            </w:r>
          </w:p>
        </w:tc>
      </w:tr>
      <w:tr w:rsidR="00B86B19" w14:paraId="3278AC3E" w14:textId="77777777">
        <w:trPr>
          <w:jc w:val="center"/>
        </w:trPr>
        <w:tc>
          <w:tcPr>
            <w:tcW w:w="1440" w:type="dxa"/>
            <w:tcMar>
              <w:top w:w="100" w:type="dxa"/>
              <w:left w:w="120" w:type="dxa"/>
              <w:bottom w:w="100" w:type="dxa"/>
              <w:right w:w="120" w:type="dxa"/>
            </w:tcMar>
            <w:vAlign w:val="center"/>
          </w:tcPr>
          <w:p w14:paraId="1BDF9FCC" w14:textId="77777777" w:rsidR="00B86B19" w:rsidRDefault="00814058">
            <w:r>
              <w:rPr>
                <w:sz w:val="17"/>
              </w:rPr>
              <w:t>AC-09</w:t>
            </w:r>
          </w:p>
        </w:tc>
        <w:tc>
          <w:tcPr>
            <w:tcW w:w="8496" w:type="dxa"/>
            <w:tcMar>
              <w:top w:w="100" w:type="dxa"/>
              <w:left w:w="120" w:type="dxa"/>
              <w:bottom w:w="100" w:type="dxa"/>
              <w:right w:w="120" w:type="dxa"/>
            </w:tcMar>
            <w:vAlign w:val="center"/>
          </w:tcPr>
          <w:p w14:paraId="1CFE4160" w14:textId="77777777" w:rsidR="00B86B19" w:rsidRDefault="00814058">
            <w:r>
              <w:rPr>
                <w:sz w:val="17"/>
              </w:rPr>
              <w:t>All priority workflows work at 320 px width, by keyboard, and with reduced motion.</w:t>
            </w:r>
          </w:p>
        </w:tc>
      </w:tr>
      <w:tr w:rsidR="00B86B19" w14:paraId="61B17B8A" w14:textId="77777777">
        <w:trPr>
          <w:jc w:val="center"/>
        </w:trPr>
        <w:tc>
          <w:tcPr>
            <w:tcW w:w="1440" w:type="dxa"/>
            <w:shd w:val="clear" w:color="auto" w:fill="F2F7F7"/>
            <w:tcMar>
              <w:top w:w="100" w:type="dxa"/>
              <w:left w:w="120" w:type="dxa"/>
              <w:bottom w:w="100" w:type="dxa"/>
              <w:right w:w="120" w:type="dxa"/>
            </w:tcMar>
            <w:vAlign w:val="center"/>
          </w:tcPr>
          <w:p w14:paraId="77397DE8" w14:textId="77777777" w:rsidR="00B86B19" w:rsidRDefault="00814058">
            <w:r>
              <w:rPr>
                <w:sz w:val="17"/>
              </w:rPr>
              <w:t>AC-10</w:t>
            </w:r>
          </w:p>
        </w:tc>
        <w:tc>
          <w:tcPr>
            <w:tcW w:w="8496" w:type="dxa"/>
            <w:shd w:val="clear" w:color="auto" w:fill="F2F7F7"/>
            <w:tcMar>
              <w:top w:w="100" w:type="dxa"/>
              <w:left w:w="120" w:type="dxa"/>
              <w:bottom w:w="100" w:type="dxa"/>
              <w:right w:w="120" w:type="dxa"/>
            </w:tcMar>
            <w:vAlign w:val="center"/>
          </w:tcPr>
          <w:p w14:paraId="694924D5" w14:textId="77777777" w:rsidR="00B86B19" w:rsidRDefault="00814058">
            <w:r>
              <w:rPr>
                <w:sz w:val="17"/>
              </w:rPr>
              <w:t>A production deployment can be reproduced from GitHub and infrastructure/configuration documentation.</w:t>
            </w:r>
          </w:p>
        </w:tc>
      </w:tr>
    </w:tbl>
    <w:p w14:paraId="0562CB0E" w14:textId="77777777" w:rsidR="00B86B19" w:rsidRDefault="00B86B19"/>
    <w:p w14:paraId="34CE0A41" w14:textId="77777777" w:rsidR="00B86B19" w:rsidRDefault="00814058">
      <w:r>
        <w:br w:type="page"/>
      </w:r>
    </w:p>
    <w:p w14:paraId="51119AB7" w14:textId="77777777" w:rsidR="00B86B19" w:rsidRDefault="00814058">
      <w:pPr>
        <w:pStyle w:val="Heading1"/>
      </w:pPr>
      <w:r>
        <w:t>16. Delivery Phases</w:t>
      </w:r>
    </w:p>
    <w:tbl>
      <w:tblPr>
        <w:tblStyle w:val="TableGrid"/>
        <w:tblW w:w="0" w:type="auto"/>
        <w:jc w:val="center"/>
        <w:tblLook w:val="04A0" w:firstRow="1" w:lastRow="0" w:firstColumn="1" w:lastColumn="0" w:noHBand="0" w:noVBand="1"/>
      </w:tblPr>
      <w:tblGrid>
        <w:gridCol w:w="1800"/>
        <w:gridCol w:w="8136"/>
      </w:tblGrid>
      <w:tr w:rsidR="00B86B19" w14:paraId="3625880D" w14:textId="77777777">
        <w:trPr>
          <w:tblHeader/>
          <w:jc w:val="center"/>
        </w:trPr>
        <w:tc>
          <w:tcPr>
            <w:tcW w:w="1800" w:type="dxa"/>
            <w:shd w:val="clear" w:color="auto" w:fill="0B6B68"/>
            <w:tcMar>
              <w:top w:w="100" w:type="dxa"/>
              <w:left w:w="120" w:type="dxa"/>
              <w:bottom w:w="100" w:type="dxa"/>
              <w:right w:w="120" w:type="dxa"/>
            </w:tcMar>
            <w:vAlign w:val="center"/>
          </w:tcPr>
          <w:p w14:paraId="661B0C4B" w14:textId="77777777" w:rsidR="00B86B19" w:rsidRDefault="00814058">
            <w:r>
              <w:rPr>
                <w:b/>
                <w:color w:val="FFFFFF"/>
                <w:sz w:val="18"/>
              </w:rPr>
              <w:t>Phase</w:t>
            </w:r>
          </w:p>
        </w:tc>
        <w:tc>
          <w:tcPr>
            <w:tcW w:w="8136" w:type="dxa"/>
            <w:shd w:val="clear" w:color="auto" w:fill="0B6B68"/>
            <w:tcMar>
              <w:top w:w="100" w:type="dxa"/>
              <w:left w:w="120" w:type="dxa"/>
              <w:bottom w:w="100" w:type="dxa"/>
              <w:right w:w="120" w:type="dxa"/>
            </w:tcMar>
            <w:vAlign w:val="center"/>
          </w:tcPr>
          <w:p w14:paraId="42B1A2E3" w14:textId="77777777" w:rsidR="00B86B19" w:rsidRDefault="00814058">
            <w:r>
              <w:rPr>
                <w:b/>
                <w:color w:val="FFFFFF"/>
                <w:sz w:val="18"/>
              </w:rPr>
              <w:t>Deliverables</w:t>
            </w:r>
          </w:p>
        </w:tc>
      </w:tr>
      <w:tr w:rsidR="00B86B19" w14:paraId="5E2E4853" w14:textId="77777777">
        <w:trPr>
          <w:jc w:val="center"/>
        </w:trPr>
        <w:tc>
          <w:tcPr>
            <w:tcW w:w="1800" w:type="dxa"/>
            <w:tcMar>
              <w:top w:w="100" w:type="dxa"/>
              <w:left w:w="120" w:type="dxa"/>
              <w:bottom w:w="100" w:type="dxa"/>
              <w:right w:w="120" w:type="dxa"/>
            </w:tcMar>
            <w:vAlign w:val="center"/>
          </w:tcPr>
          <w:p w14:paraId="3EF28010" w14:textId="77777777" w:rsidR="00B86B19" w:rsidRDefault="00814058">
            <w:r>
              <w:rPr>
                <w:sz w:val="17"/>
              </w:rPr>
              <w:t>0. Discovery</w:t>
            </w:r>
          </w:p>
        </w:tc>
        <w:tc>
          <w:tcPr>
            <w:tcW w:w="8136" w:type="dxa"/>
            <w:tcMar>
              <w:top w:w="100" w:type="dxa"/>
              <w:left w:w="120" w:type="dxa"/>
              <w:bottom w:w="100" w:type="dxa"/>
              <w:right w:w="120" w:type="dxa"/>
            </w:tcMar>
            <w:vAlign w:val="center"/>
          </w:tcPr>
          <w:p w14:paraId="2B7DEA10" w14:textId="77777777" w:rsidR="00B86B19" w:rsidRDefault="00814058">
            <w:r>
              <w:rPr>
                <w:sz w:val="17"/>
              </w:rPr>
              <w:t>Confirm branding, packages, pricing, service areas, business hours, agent rules, email domain, privacy/retention, timezone and acceptance owners.</w:t>
            </w:r>
          </w:p>
        </w:tc>
      </w:tr>
      <w:tr w:rsidR="00B86B19" w14:paraId="0B4EE5B3" w14:textId="77777777">
        <w:trPr>
          <w:jc w:val="center"/>
        </w:trPr>
        <w:tc>
          <w:tcPr>
            <w:tcW w:w="1800" w:type="dxa"/>
            <w:shd w:val="clear" w:color="auto" w:fill="F2F7F7"/>
            <w:tcMar>
              <w:top w:w="100" w:type="dxa"/>
              <w:left w:w="120" w:type="dxa"/>
              <w:bottom w:w="100" w:type="dxa"/>
              <w:right w:w="120" w:type="dxa"/>
            </w:tcMar>
            <w:vAlign w:val="center"/>
          </w:tcPr>
          <w:p w14:paraId="311AD3D7" w14:textId="77777777" w:rsidR="00B86B19" w:rsidRDefault="00814058">
            <w:r>
              <w:rPr>
                <w:sz w:val="17"/>
              </w:rPr>
              <w:t>1. Foundation</w:t>
            </w:r>
          </w:p>
        </w:tc>
        <w:tc>
          <w:tcPr>
            <w:tcW w:w="8136" w:type="dxa"/>
            <w:shd w:val="clear" w:color="auto" w:fill="F2F7F7"/>
            <w:tcMar>
              <w:top w:w="100" w:type="dxa"/>
              <w:left w:w="120" w:type="dxa"/>
              <w:bottom w:w="100" w:type="dxa"/>
              <w:right w:w="120" w:type="dxa"/>
            </w:tcMar>
            <w:vAlign w:val="center"/>
          </w:tcPr>
          <w:p w14:paraId="4F51B6C1" w14:textId="77777777" w:rsidR="00B86B19" w:rsidRDefault="00814058">
            <w:r>
              <w:rPr>
                <w:sz w:val="17"/>
              </w:rPr>
              <w:t>Repository, design system, Azure resources, identity, infrastructure as code, CI/CD, database schema and observability.</w:t>
            </w:r>
          </w:p>
        </w:tc>
      </w:tr>
      <w:tr w:rsidR="00B86B19" w14:paraId="78F1DF76" w14:textId="77777777">
        <w:trPr>
          <w:jc w:val="center"/>
        </w:trPr>
        <w:tc>
          <w:tcPr>
            <w:tcW w:w="1800" w:type="dxa"/>
            <w:tcMar>
              <w:top w:w="100" w:type="dxa"/>
              <w:left w:w="120" w:type="dxa"/>
              <w:bottom w:w="100" w:type="dxa"/>
              <w:right w:w="120" w:type="dxa"/>
            </w:tcMar>
            <w:vAlign w:val="center"/>
          </w:tcPr>
          <w:p w14:paraId="0045C5A1" w14:textId="77777777" w:rsidR="00B86B19" w:rsidRDefault="00814058">
            <w:r>
              <w:rPr>
                <w:sz w:val="17"/>
              </w:rPr>
              <w:t>2. Public experience</w:t>
            </w:r>
          </w:p>
        </w:tc>
        <w:tc>
          <w:tcPr>
            <w:tcW w:w="8136" w:type="dxa"/>
            <w:tcMar>
              <w:top w:w="100" w:type="dxa"/>
              <w:left w:w="120" w:type="dxa"/>
              <w:bottom w:w="100" w:type="dxa"/>
              <w:right w:w="120" w:type="dxa"/>
            </w:tcMar>
            <w:vAlign w:val="center"/>
          </w:tcPr>
          <w:p w14:paraId="019EC87F" w14:textId="77777777" w:rsidR="00B86B19" w:rsidRDefault="00814058">
            <w:r>
              <w:rPr>
                <w:sz w:val="17"/>
              </w:rPr>
              <w:t>Commercial pages, package catalogue/comparison, responsive design, SEO and contact flow.</w:t>
            </w:r>
          </w:p>
        </w:tc>
      </w:tr>
      <w:tr w:rsidR="00B86B19" w14:paraId="76A77205" w14:textId="77777777">
        <w:trPr>
          <w:jc w:val="center"/>
        </w:trPr>
        <w:tc>
          <w:tcPr>
            <w:tcW w:w="1800" w:type="dxa"/>
            <w:shd w:val="clear" w:color="auto" w:fill="F2F7F7"/>
            <w:tcMar>
              <w:top w:w="100" w:type="dxa"/>
              <w:left w:w="120" w:type="dxa"/>
              <w:bottom w:w="100" w:type="dxa"/>
              <w:right w:w="120" w:type="dxa"/>
            </w:tcMar>
            <w:vAlign w:val="center"/>
          </w:tcPr>
          <w:p w14:paraId="43060B07" w14:textId="77777777" w:rsidR="00B86B19" w:rsidRDefault="00814058">
            <w:r>
              <w:rPr>
                <w:sz w:val="17"/>
              </w:rPr>
              <w:t>3. Booking</w:t>
            </w:r>
          </w:p>
        </w:tc>
        <w:tc>
          <w:tcPr>
            <w:tcW w:w="8136" w:type="dxa"/>
            <w:shd w:val="clear" w:color="auto" w:fill="F2F7F7"/>
            <w:tcMar>
              <w:top w:w="100" w:type="dxa"/>
              <w:left w:w="120" w:type="dxa"/>
              <w:bottom w:w="100" w:type="dxa"/>
              <w:right w:w="120" w:type="dxa"/>
            </w:tcMar>
            <w:vAlign w:val="center"/>
          </w:tcPr>
          <w:p w14:paraId="19F22F69" w14:textId="77777777" w:rsidR="00B86B19" w:rsidRDefault="00814058">
            <w:r>
              <w:rPr>
                <w:sz w:val="17"/>
              </w:rPr>
              <w:t>Multi-step booking, pricing estimate, confirmation, email acknowledgement and admin request queue.</w:t>
            </w:r>
          </w:p>
        </w:tc>
      </w:tr>
      <w:tr w:rsidR="00B86B19" w14:paraId="1B5BB26B" w14:textId="77777777">
        <w:trPr>
          <w:jc w:val="center"/>
        </w:trPr>
        <w:tc>
          <w:tcPr>
            <w:tcW w:w="1800" w:type="dxa"/>
            <w:tcMar>
              <w:top w:w="100" w:type="dxa"/>
              <w:left w:w="120" w:type="dxa"/>
              <w:bottom w:w="100" w:type="dxa"/>
              <w:right w:w="120" w:type="dxa"/>
            </w:tcMar>
            <w:vAlign w:val="center"/>
          </w:tcPr>
          <w:p w14:paraId="6FA05E2B" w14:textId="77777777" w:rsidR="00B86B19" w:rsidRDefault="00814058">
            <w:r>
              <w:rPr>
                <w:sz w:val="17"/>
              </w:rPr>
              <w:t>4. Operations</w:t>
            </w:r>
          </w:p>
        </w:tc>
        <w:tc>
          <w:tcPr>
            <w:tcW w:w="8136" w:type="dxa"/>
            <w:tcMar>
              <w:top w:w="100" w:type="dxa"/>
              <w:left w:w="120" w:type="dxa"/>
              <w:bottom w:w="100" w:type="dxa"/>
              <w:right w:w="120" w:type="dxa"/>
            </w:tcMar>
            <w:vAlign w:val="center"/>
          </w:tcPr>
          <w:p w14:paraId="369898D2" w14:textId="77777777" w:rsidR="00B86B19" w:rsidRDefault="00814058">
            <w:r>
              <w:rPr>
                <w:sz w:val="17"/>
              </w:rPr>
              <w:t>Admin dashboard, availability/calendar, booking actions, agent schedules, role hierarchy and audit.</w:t>
            </w:r>
          </w:p>
        </w:tc>
      </w:tr>
      <w:tr w:rsidR="00B86B19" w14:paraId="1B2521E3" w14:textId="77777777">
        <w:trPr>
          <w:jc w:val="center"/>
        </w:trPr>
        <w:tc>
          <w:tcPr>
            <w:tcW w:w="1800" w:type="dxa"/>
            <w:shd w:val="clear" w:color="auto" w:fill="F2F7F7"/>
            <w:tcMar>
              <w:top w:w="100" w:type="dxa"/>
              <w:left w:w="120" w:type="dxa"/>
              <w:bottom w:w="100" w:type="dxa"/>
              <w:right w:w="120" w:type="dxa"/>
            </w:tcMar>
            <w:vAlign w:val="center"/>
          </w:tcPr>
          <w:p w14:paraId="47483299" w14:textId="77777777" w:rsidR="00B86B19" w:rsidRDefault="00814058">
            <w:r>
              <w:rPr>
                <w:sz w:val="17"/>
              </w:rPr>
              <w:t>5. Hardening</w:t>
            </w:r>
          </w:p>
        </w:tc>
        <w:tc>
          <w:tcPr>
            <w:tcW w:w="8136" w:type="dxa"/>
            <w:shd w:val="clear" w:color="auto" w:fill="F2F7F7"/>
            <w:tcMar>
              <w:top w:w="100" w:type="dxa"/>
              <w:left w:w="120" w:type="dxa"/>
              <w:bottom w:w="100" w:type="dxa"/>
              <w:right w:w="120" w:type="dxa"/>
            </w:tcMar>
            <w:vAlign w:val="center"/>
          </w:tcPr>
          <w:p w14:paraId="3DF8D28E" w14:textId="77777777" w:rsidR="00B86B19" w:rsidRDefault="00814058">
            <w:r>
              <w:rPr>
                <w:sz w:val="17"/>
              </w:rPr>
              <w:t>Accessibility, security, performance, concurrency, retries, monitoring, backups and UAT.</w:t>
            </w:r>
          </w:p>
        </w:tc>
      </w:tr>
      <w:tr w:rsidR="00B86B19" w14:paraId="34A33A56" w14:textId="77777777">
        <w:trPr>
          <w:jc w:val="center"/>
        </w:trPr>
        <w:tc>
          <w:tcPr>
            <w:tcW w:w="1800" w:type="dxa"/>
            <w:tcMar>
              <w:top w:w="100" w:type="dxa"/>
              <w:left w:w="120" w:type="dxa"/>
              <w:bottom w:w="100" w:type="dxa"/>
              <w:right w:w="120" w:type="dxa"/>
            </w:tcMar>
            <w:vAlign w:val="center"/>
          </w:tcPr>
          <w:p w14:paraId="7D1B5296" w14:textId="77777777" w:rsidR="00B86B19" w:rsidRDefault="00814058">
            <w:r>
              <w:rPr>
                <w:sz w:val="17"/>
              </w:rPr>
              <w:t>6. Launch</w:t>
            </w:r>
          </w:p>
        </w:tc>
        <w:tc>
          <w:tcPr>
            <w:tcW w:w="8136" w:type="dxa"/>
            <w:tcMar>
              <w:top w:w="100" w:type="dxa"/>
              <w:left w:w="120" w:type="dxa"/>
              <w:bottom w:w="100" w:type="dxa"/>
              <w:right w:w="120" w:type="dxa"/>
            </w:tcMar>
            <w:vAlign w:val="center"/>
          </w:tcPr>
          <w:p w14:paraId="3B25A2A8" w14:textId="77777777" w:rsidR="00B86B19" w:rsidRDefault="00814058">
            <w:r>
              <w:rPr>
                <w:sz w:val="17"/>
              </w:rPr>
              <w:t>Content migration, domain/email configuration, production validation, training, runbooks and hypercare.</w:t>
            </w:r>
          </w:p>
        </w:tc>
      </w:tr>
    </w:tbl>
    <w:p w14:paraId="62EBF3C5" w14:textId="77777777" w:rsidR="00B86B19" w:rsidRDefault="00B86B19"/>
    <w:p w14:paraId="1A889A72" w14:textId="77777777" w:rsidR="00B86B19" w:rsidRDefault="00814058">
      <w:pPr>
        <w:pStyle w:val="Heading1"/>
      </w:pPr>
      <w:r>
        <w:t>17. Assumptions, Risks and Decisions</w:t>
      </w:r>
    </w:p>
    <w:tbl>
      <w:tblPr>
        <w:tblStyle w:val="TableGrid"/>
        <w:tblW w:w="0" w:type="auto"/>
        <w:jc w:val="center"/>
        <w:tblLook w:val="04A0" w:firstRow="1" w:lastRow="0" w:firstColumn="1" w:lastColumn="0" w:noHBand="0" w:noVBand="1"/>
      </w:tblPr>
      <w:tblGrid>
        <w:gridCol w:w="2880"/>
        <w:gridCol w:w="1584"/>
        <w:gridCol w:w="5472"/>
      </w:tblGrid>
      <w:tr w:rsidR="00B86B19" w14:paraId="647B296A" w14:textId="77777777">
        <w:trPr>
          <w:tblHeader/>
          <w:jc w:val="center"/>
        </w:trPr>
        <w:tc>
          <w:tcPr>
            <w:tcW w:w="2880" w:type="dxa"/>
            <w:shd w:val="clear" w:color="auto" w:fill="0B6B68"/>
            <w:tcMar>
              <w:top w:w="100" w:type="dxa"/>
              <w:left w:w="120" w:type="dxa"/>
              <w:bottom w:w="100" w:type="dxa"/>
              <w:right w:w="120" w:type="dxa"/>
            </w:tcMar>
            <w:vAlign w:val="center"/>
          </w:tcPr>
          <w:p w14:paraId="769726BA" w14:textId="77777777" w:rsidR="00B86B19" w:rsidRDefault="00814058">
            <w:r>
              <w:rPr>
                <w:b/>
                <w:color w:val="FFFFFF"/>
                <w:sz w:val="18"/>
              </w:rPr>
              <w:t>Item</w:t>
            </w:r>
          </w:p>
        </w:tc>
        <w:tc>
          <w:tcPr>
            <w:tcW w:w="1584" w:type="dxa"/>
            <w:shd w:val="clear" w:color="auto" w:fill="0B6B68"/>
            <w:tcMar>
              <w:top w:w="100" w:type="dxa"/>
              <w:left w:w="120" w:type="dxa"/>
              <w:bottom w:w="100" w:type="dxa"/>
              <w:right w:w="120" w:type="dxa"/>
            </w:tcMar>
            <w:vAlign w:val="center"/>
          </w:tcPr>
          <w:p w14:paraId="3AB3EEAD" w14:textId="77777777" w:rsidR="00B86B19" w:rsidRDefault="00814058">
            <w:r>
              <w:rPr>
                <w:b/>
                <w:color w:val="FFFFFF"/>
                <w:sz w:val="18"/>
              </w:rPr>
              <w:t>Type</w:t>
            </w:r>
          </w:p>
        </w:tc>
        <w:tc>
          <w:tcPr>
            <w:tcW w:w="5472" w:type="dxa"/>
            <w:shd w:val="clear" w:color="auto" w:fill="0B6B68"/>
            <w:tcMar>
              <w:top w:w="100" w:type="dxa"/>
              <w:left w:w="120" w:type="dxa"/>
              <w:bottom w:w="100" w:type="dxa"/>
              <w:right w:w="120" w:type="dxa"/>
            </w:tcMar>
            <w:vAlign w:val="center"/>
          </w:tcPr>
          <w:p w14:paraId="176717AD" w14:textId="77777777" w:rsidR="00B86B19" w:rsidRDefault="00814058">
            <w:r>
              <w:rPr>
                <w:b/>
                <w:color w:val="FFFFFF"/>
                <w:sz w:val="18"/>
              </w:rPr>
              <w:t>Treatment / decision</w:t>
            </w:r>
          </w:p>
        </w:tc>
      </w:tr>
      <w:tr w:rsidR="00B86B19" w14:paraId="3184D1B3" w14:textId="77777777">
        <w:trPr>
          <w:jc w:val="center"/>
        </w:trPr>
        <w:tc>
          <w:tcPr>
            <w:tcW w:w="2880" w:type="dxa"/>
            <w:tcMar>
              <w:top w:w="100" w:type="dxa"/>
              <w:left w:w="120" w:type="dxa"/>
              <w:bottom w:w="100" w:type="dxa"/>
              <w:right w:w="120" w:type="dxa"/>
            </w:tcMar>
            <w:vAlign w:val="center"/>
          </w:tcPr>
          <w:p w14:paraId="37B2711A" w14:textId="77777777" w:rsidR="00B86B19" w:rsidRDefault="00814058">
            <w:r>
              <w:rPr>
                <w:sz w:val="17"/>
              </w:rPr>
              <w:t>The brand name “AXA Cleaning” may overlap with another trademark.</w:t>
            </w:r>
          </w:p>
        </w:tc>
        <w:tc>
          <w:tcPr>
            <w:tcW w:w="1584" w:type="dxa"/>
            <w:tcMar>
              <w:top w:w="100" w:type="dxa"/>
              <w:left w:w="120" w:type="dxa"/>
              <w:bottom w:w="100" w:type="dxa"/>
              <w:right w:w="120" w:type="dxa"/>
            </w:tcMar>
            <w:vAlign w:val="center"/>
          </w:tcPr>
          <w:p w14:paraId="0B436CD8" w14:textId="77777777" w:rsidR="00B86B19" w:rsidRDefault="00814058">
            <w:r>
              <w:rPr>
                <w:sz w:val="17"/>
              </w:rPr>
              <w:t>Risk</w:t>
            </w:r>
          </w:p>
        </w:tc>
        <w:tc>
          <w:tcPr>
            <w:tcW w:w="5472" w:type="dxa"/>
            <w:tcMar>
              <w:top w:w="100" w:type="dxa"/>
              <w:left w:w="120" w:type="dxa"/>
              <w:bottom w:w="100" w:type="dxa"/>
              <w:right w:w="120" w:type="dxa"/>
            </w:tcMar>
            <w:vAlign w:val="center"/>
          </w:tcPr>
          <w:p w14:paraId="6B504C53" w14:textId="77777777" w:rsidR="00B86B19" w:rsidRDefault="00814058">
            <w:r>
              <w:rPr>
                <w:sz w:val="17"/>
              </w:rPr>
              <w:t>Business owner must confirm legal right, domain and branding before launch.</w:t>
            </w:r>
          </w:p>
        </w:tc>
      </w:tr>
      <w:tr w:rsidR="00B86B19" w14:paraId="08E6DDC0" w14:textId="77777777">
        <w:trPr>
          <w:jc w:val="center"/>
        </w:trPr>
        <w:tc>
          <w:tcPr>
            <w:tcW w:w="2880" w:type="dxa"/>
            <w:shd w:val="clear" w:color="auto" w:fill="F2F7F7"/>
            <w:tcMar>
              <w:top w:w="100" w:type="dxa"/>
              <w:left w:w="120" w:type="dxa"/>
              <w:bottom w:w="100" w:type="dxa"/>
              <w:right w:w="120" w:type="dxa"/>
            </w:tcMar>
            <w:vAlign w:val="center"/>
          </w:tcPr>
          <w:p w14:paraId="6DA6F0B9" w14:textId="77777777" w:rsidR="00B86B19" w:rsidRDefault="00814058">
            <w:r>
              <w:rPr>
                <w:sz w:val="17"/>
              </w:rPr>
              <w:t>Exact country, currency, taxes and service area are not yet supplied.</w:t>
            </w:r>
          </w:p>
        </w:tc>
        <w:tc>
          <w:tcPr>
            <w:tcW w:w="1584" w:type="dxa"/>
            <w:shd w:val="clear" w:color="auto" w:fill="F2F7F7"/>
            <w:tcMar>
              <w:top w:w="100" w:type="dxa"/>
              <w:left w:w="120" w:type="dxa"/>
              <w:bottom w:w="100" w:type="dxa"/>
              <w:right w:w="120" w:type="dxa"/>
            </w:tcMar>
            <w:vAlign w:val="center"/>
          </w:tcPr>
          <w:p w14:paraId="09E653FB" w14:textId="77777777" w:rsidR="00B86B19" w:rsidRDefault="00814058">
            <w:r>
              <w:rPr>
                <w:sz w:val="17"/>
              </w:rPr>
              <w:t>Assumption</w:t>
            </w:r>
          </w:p>
        </w:tc>
        <w:tc>
          <w:tcPr>
            <w:tcW w:w="5472" w:type="dxa"/>
            <w:shd w:val="clear" w:color="auto" w:fill="F2F7F7"/>
            <w:tcMar>
              <w:top w:w="100" w:type="dxa"/>
              <w:left w:w="120" w:type="dxa"/>
              <w:bottom w:w="100" w:type="dxa"/>
              <w:right w:w="120" w:type="dxa"/>
            </w:tcMar>
            <w:vAlign w:val="center"/>
          </w:tcPr>
          <w:p w14:paraId="6C8CA2E0" w14:textId="77777777" w:rsidR="00B86B19" w:rsidRDefault="00814058">
            <w:r>
              <w:rPr>
                <w:sz w:val="17"/>
              </w:rPr>
              <w:t>Make them configuration-driven and confirm during discovery.</w:t>
            </w:r>
          </w:p>
        </w:tc>
      </w:tr>
      <w:tr w:rsidR="00B86B19" w14:paraId="2500C442" w14:textId="77777777">
        <w:trPr>
          <w:jc w:val="center"/>
        </w:trPr>
        <w:tc>
          <w:tcPr>
            <w:tcW w:w="2880" w:type="dxa"/>
            <w:tcMar>
              <w:top w:w="100" w:type="dxa"/>
              <w:left w:w="120" w:type="dxa"/>
              <w:bottom w:w="100" w:type="dxa"/>
              <w:right w:w="120" w:type="dxa"/>
            </w:tcMar>
            <w:vAlign w:val="center"/>
          </w:tcPr>
          <w:p w14:paraId="6142681E" w14:textId="77777777" w:rsidR="00B86B19" w:rsidRDefault="00814058">
            <w:r>
              <w:rPr>
                <w:sz w:val="17"/>
              </w:rPr>
              <w:t>Package names/prices/content are not supplied.</w:t>
            </w:r>
          </w:p>
        </w:tc>
        <w:tc>
          <w:tcPr>
            <w:tcW w:w="1584" w:type="dxa"/>
            <w:tcMar>
              <w:top w:w="100" w:type="dxa"/>
              <w:left w:w="120" w:type="dxa"/>
              <w:bottom w:w="100" w:type="dxa"/>
              <w:right w:w="120" w:type="dxa"/>
            </w:tcMar>
            <w:vAlign w:val="center"/>
          </w:tcPr>
          <w:p w14:paraId="397DD337" w14:textId="77777777" w:rsidR="00B86B19" w:rsidRDefault="00814058">
            <w:r>
              <w:rPr>
                <w:sz w:val="17"/>
              </w:rPr>
              <w:t>Assumption</w:t>
            </w:r>
          </w:p>
        </w:tc>
        <w:tc>
          <w:tcPr>
            <w:tcW w:w="5472" w:type="dxa"/>
            <w:tcMar>
              <w:top w:w="100" w:type="dxa"/>
              <w:left w:w="120" w:type="dxa"/>
              <w:bottom w:w="100" w:type="dxa"/>
              <w:right w:w="120" w:type="dxa"/>
            </w:tcMar>
            <w:vAlign w:val="center"/>
          </w:tcPr>
          <w:p w14:paraId="5E58B23F" w14:textId="77777777" w:rsidR="00B86B19" w:rsidRDefault="00814058">
            <w:r>
              <w:rPr>
                <w:sz w:val="17"/>
              </w:rPr>
              <w:t>Use clearly marked demo content in non-production; require final content before UAT.</w:t>
            </w:r>
          </w:p>
        </w:tc>
      </w:tr>
      <w:tr w:rsidR="00B86B19" w14:paraId="274323BB" w14:textId="77777777">
        <w:trPr>
          <w:jc w:val="center"/>
        </w:trPr>
        <w:tc>
          <w:tcPr>
            <w:tcW w:w="2880" w:type="dxa"/>
            <w:shd w:val="clear" w:color="auto" w:fill="F2F7F7"/>
            <w:tcMar>
              <w:top w:w="100" w:type="dxa"/>
              <w:left w:w="120" w:type="dxa"/>
              <w:bottom w:w="100" w:type="dxa"/>
              <w:right w:w="120" w:type="dxa"/>
            </w:tcMar>
            <w:vAlign w:val="center"/>
          </w:tcPr>
          <w:p w14:paraId="53818CB7" w14:textId="77777777" w:rsidR="00B86B19" w:rsidRDefault="00814058">
            <w:r>
              <w:rPr>
                <w:sz w:val="17"/>
              </w:rPr>
              <w:t>Email replies must remain in one conversation.</w:t>
            </w:r>
          </w:p>
        </w:tc>
        <w:tc>
          <w:tcPr>
            <w:tcW w:w="1584" w:type="dxa"/>
            <w:shd w:val="clear" w:color="auto" w:fill="F2F7F7"/>
            <w:tcMar>
              <w:top w:w="100" w:type="dxa"/>
              <w:left w:w="120" w:type="dxa"/>
              <w:bottom w:w="100" w:type="dxa"/>
              <w:right w:w="120" w:type="dxa"/>
            </w:tcMar>
            <w:vAlign w:val="center"/>
          </w:tcPr>
          <w:p w14:paraId="5AF230B8" w14:textId="77777777" w:rsidR="00B86B19" w:rsidRDefault="00814058">
            <w:r>
              <w:rPr>
                <w:sz w:val="17"/>
              </w:rPr>
              <w:t>Technical risk</w:t>
            </w:r>
          </w:p>
        </w:tc>
        <w:tc>
          <w:tcPr>
            <w:tcW w:w="5472" w:type="dxa"/>
            <w:shd w:val="clear" w:color="auto" w:fill="F2F7F7"/>
            <w:tcMar>
              <w:top w:w="100" w:type="dxa"/>
              <w:left w:w="120" w:type="dxa"/>
              <w:bottom w:w="100" w:type="dxa"/>
              <w:right w:w="120" w:type="dxa"/>
            </w:tcMar>
            <w:vAlign w:val="center"/>
          </w:tcPr>
          <w:p w14:paraId="5BB49574" w14:textId="77777777" w:rsidR="00B86B19" w:rsidRDefault="00814058">
            <w:r>
              <w:rPr>
                <w:sz w:val="17"/>
              </w:rPr>
              <w:t>Use a transactional email provider with message IDs, reply handling/webhooks, booking reference and stored timeline.</w:t>
            </w:r>
          </w:p>
        </w:tc>
      </w:tr>
      <w:tr w:rsidR="00B86B19" w14:paraId="40385801" w14:textId="77777777">
        <w:trPr>
          <w:jc w:val="center"/>
        </w:trPr>
        <w:tc>
          <w:tcPr>
            <w:tcW w:w="2880" w:type="dxa"/>
            <w:tcMar>
              <w:top w:w="100" w:type="dxa"/>
              <w:left w:w="120" w:type="dxa"/>
              <w:bottom w:w="100" w:type="dxa"/>
              <w:right w:w="120" w:type="dxa"/>
            </w:tcMar>
            <w:vAlign w:val="center"/>
          </w:tcPr>
          <w:p w14:paraId="341FDB8E" w14:textId="77777777" w:rsidR="00B86B19" w:rsidRDefault="00814058">
            <w:r>
              <w:rPr>
                <w:sz w:val="17"/>
              </w:rPr>
              <w:t>3D effects can harm speed/accessibility.</w:t>
            </w:r>
          </w:p>
        </w:tc>
        <w:tc>
          <w:tcPr>
            <w:tcW w:w="1584" w:type="dxa"/>
            <w:tcMar>
              <w:top w:w="100" w:type="dxa"/>
              <w:left w:w="120" w:type="dxa"/>
              <w:bottom w:w="100" w:type="dxa"/>
              <w:right w:w="120" w:type="dxa"/>
            </w:tcMar>
            <w:vAlign w:val="center"/>
          </w:tcPr>
          <w:p w14:paraId="54817DBE" w14:textId="77777777" w:rsidR="00B86B19" w:rsidRDefault="00814058">
            <w:r>
              <w:rPr>
                <w:sz w:val="17"/>
              </w:rPr>
              <w:t>UX risk</w:t>
            </w:r>
          </w:p>
        </w:tc>
        <w:tc>
          <w:tcPr>
            <w:tcW w:w="5472" w:type="dxa"/>
            <w:tcMar>
              <w:top w:w="100" w:type="dxa"/>
              <w:left w:w="120" w:type="dxa"/>
              <w:bottom w:w="100" w:type="dxa"/>
              <w:right w:w="120" w:type="dxa"/>
            </w:tcMar>
            <w:vAlign w:val="center"/>
          </w:tcPr>
          <w:p w14:paraId="1ADFDCE6" w14:textId="77777777" w:rsidR="00B86B19" w:rsidRDefault="00814058">
            <w:r>
              <w:rPr>
                <w:sz w:val="17"/>
              </w:rPr>
              <w:t>Use progressive enhancement, lazy loading, reduced-motion and lightweight fallback assets.</w:t>
            </w:r>
          </w:p>
        </w:tc>
      </w:tr>
      <w:tr w:rsidR="00B86B19" w14:paraId="59C91BEA" w14:textId="77777777">
        <w:trPr>
          <w:jc w:val="center"/>
        </w:trPr>
        <w:tc>
          <w:tcPr>
            <w:tcW w:w="2880" w:type="dxa"/>
            <w:shd w:val="clear" w:color="auto" w:fill="F2F7F7"/>
            <w:tcMar>
              <w:top w:w="100" w:type="dxa"/>
              <w:left w:w="120" w:type="dxa"/>
              <w:bottom w:w="100" w:type="dxa"/>
              <w:right w:w="120" w:type="dxa"/>
            </w:tcMar>
            <w:vAlign w:val="center"/>
          </w:tcPr>
          <w:p w14:paraId="5629A588" w14:textId="77777777" w:rsidR="00B86B19" w:rsidRDefault="00814058">
            <w:r>
              <w:rPr>
                <w:sz w:val="17"/>
              </w:rPr>
              <w:t>Azure Static Web Apps role mapping alone may not model every business permission.</w:t>
            </w:r>
          </w:p>
        </w:tc>
        <w:tc>
          <w:tcPr>
            <w:tcW w:w="1584" w:type="dxa"/>
            <w:shd w:val="clear" w:color="auto" w:fill="F2F7F7"/>
            <w:tcMar>
              <w:top w:w="100" w:type="dxa"/>
              <w:left w:w="120" w:type="dxa"/>
              <w:bottom w:w="100" w:type="dxa"/>
              <w:right w:w="120" w:type="dxa"/>
            </w:tcMar>
            <w:vAlign w:val="center"/>
          </w:tcPr>
          <w:p w14:paraId="3449B647" w14:textId="77777777" w:rsidR="00B86B19" w:rsidRDefault="00814058">
            <w:r>
              <w:rPr>
                <w:sz w:val="17"/>
              </w:rPr>
              <w:t>Decision</w:t>
            </w:r>
          </w:p>
        </w:tc>
        <w:tc>
          <w:tcPr>
            <w:tcW w:w="5472" w:type="dxa"/>
            <w:shd w:val="clear" w:color="auto" w:fill="F2F7F7"/>
            <w:tcMar>
              <w:top w:w="100" w:type="dxa"/>
              <w:left w:w="120" w:type="dxa"/>
              <w:bottom w:w="100" w:type="dxa"/>
              <w:right w:w="120" w:type="dxa"/>
            </w:tcMar>
            <w:vAlign w:val="center"/>
          </w:tcPr>
          <w:p w14:paraId="2BFA2996" w14:textId="77777777" w:rsidR="00B86B19" w:rsidRDefault="00814058">
            <w:r>
              <w:rPr>
                <w:sz w:val="17"/>
              </w:rPr>
              <w:t>Use identity-provider authentication plus API-side application RBAC and hierarchical safeguards.</w:t>
            </w:r>
          </w:p>
        </w:tc>
      </w:tr>
      <w:tr w:rsidR="00B86B19" w14:paraId="675A41EB" w14:textId="77777777">
        <w:trPr>
          <w:jc w:val="center"/>
        </w:trPr>
        <w:tc>
          <w:tcPr>
            <w:tcW w:w="2880" w:type="dxa"/>
            <w:tcMar>
              <w:top w:w="100" w:type="dxa"/>
              <w:left w:w="120" w:type="dxa"/>
              <w:bottom w:w="100" w:type="dxa"/>
              <w:right w:w="120" w:type="dxa"/>
            </w:tcMar>
            <w:vAlign w:val="center"/>
          </w:tcPr>
          <w:p w14:paraId="36267B65" w14:textId="77777777" w:rsidR="00B86B19" w:rsidRDefault="00814058">
            <w:r>
              <w:rPr>
                <w:sz w:val="17"/>
              </w:rPr>
              <w:t>Agent data may be personal information.</w:t>
            </w:r>
          </w:p>
        </w:tc>
        <w:tc>
          <w:tcPr>
            <w:tcW w:w="1584" w:type="dxa"/>
            <w:tcMar>
              <w:top w:w="100" w:type="dxa"/>
              <w:left w:w="120" w:type="dxa"/>
              <w:bottom w:w="100" w:type="dxa"/>
              <w:right w:w="120" w:type="dxa"/>
            </w:tcMar>
            <w:vAlign w:val="center"/>
          </w:tcPr>
          <w:p w14:paraId="7D6641EB" w14:textId="77777777" w:rsidR="00B86B19" w:rsidRDefault="00814058">
            <w:r>
              <w:rPr>
                <w:sz w:val="17"/>
              </w:rPr>
              <w:t>Privacy risk</w:t>
            </w:r>
          </w:p>
        </w:tc>
        <w:tc>
          <w:tcPr>
            <w:tcW w:w="5472" w:type="dxa"/>
            <w:tcMar>
              <w:top w:w="100" w:type="dxa"/>
              <w:left w:w="120" w:type="dxa"/>
              <w:bottom w:w="100" w:type="dxa"/>
              <w:right w:w="120" w:type="dxa"/>
            </w:tcMar>
            <w:vAlign w:val="center"/>
          </w:tcPr>
          <w:p w14:paraId="368F610C" w14:textId="77777777" w:rsidR="00B86B19" w:rsidRDefault="00814058">
            <w:r>
              <w:rPr>
                <w:sz w:val="17"/>
              </w:rPr>
              <w:t>Minimize public exposure, apply retention/access policy and audit access.</w:t>
            </w:r>
          </w:p>
        </w:tc>
      </w:tr>
      <w:tr w:rsidR="00B86B19" w14:paraId="5EBB3295" w14:textId="77777777">
        <w:trPr>
          <w:jc w:val="center"/>
        </w:trPr>
        <w:tc>
          <w:tcPr>
            <w:tcW w:w="2880" w:type="dxa"/>
            <w:shd w:val="clear" w:color="auto" w:fill="F2F7F7"/>
            <w:tcMar>
              <w:top w:w="100" w:type="dxa"/>
              <w:left w:w="120" w:type="dxa"/>
              <w:bottom w:w="100" w:type="dxa"/>
              <w:right w:w="120" w:type="dxa"/>
            </w:tcMar>
            <w:vAlign w:val="center"/>
          </w:tcPr>
          <w:p w14:paraId="0F0A92EF" w14:textId="77777777" w:rsidR="00B86B19" w:rsidRDefault="00814058">
            <w:r>
              <w:rPr>
                <w:sz w:val="17"/>
              </w:rPr>
              <w:t>Real-time notifications are desired but not mandatory for first release.</w:t>
            </w:r>
          </w:p>
        </w:tc>
        <w:tc>
          <w:tcPr>
            <w:tcW w:w="1584" w:type="dxa"/>
            <w:shd w:val="clear" w:color="auto" w:fill="F2F7F7"/>
            <w:tcMar>
              <w:top w:w="100" w:type="dxa"/>
              <w:left w:w="120" w:type="dxa"/>
              <w:bottom w:w="100" w:type="dxa"/>
              <w:right w:w="120" w:type="dxa"/>
            </w:tcMar>
            <w:vAlign w:val="center"/>
          </w:tcPr>
          <w:p w14:paraId="73638D2F" w14:textId="77777777" w:rsidR="00B86B19" w:rsidRDefault="00814058">
            <w:r>
              <w:rPr>
                <w:sz w:val="17"/>
              </w:rPr>
              <w:t>Decision</w:t>
            </w:r>
          </w:p>
        </w:tc>
        <w:tc>
          <w:tcPr>
            <w:tcW w:w="5472" w:type="dxa"/>
            <w:shd w:val="clear" w:color="auto" w:fill="F2F7F7"/>
            <w:tcMar>
              <w:top w:w="100" w:type="dxa"/>
              <w:left w:w="120" w:type="dxa"/>
              <w:bottom w:w="100" w:type="dxa"/>
              <w:right w:w="120" w:type="dxa"/>
            </w:tcMar>
            <w:vAlign w:val="center"/>
          </w:tcPr>
          <w:p w14:paraId="7B1678E0" w14:textId="77777777" w:rsidR="00B86B19" w:rsidRDefault="00814058">
            <w:r>
              <w:rPr>
                <w:sz w:val="17"/>
              </w:rPr>
              <w:t>Start with in-app polling/refresh and email; optionally add Azure SignalR later.</w:t>
            </w:r>
          </w:p>
        </w:tc>
      </w:tr>
    </w:tbl>
    <w:p w14:paraId="6D98A12B" w14:textId="77777777" w:rsidR="00B86B19" w:rsidRDefault="00B86B19"/>
    <w:p w14:paraId="36D34DB6" w14:textId="77777777" w:rsidR="00B86B19" w:rsidRDefault="00814058">
      <w:pPr>
        <w:pStyle w:val="Heading1"/>
      </w:pPr>
      <w:r>
        <w:t>18. Master Developer AI Prompt</w:t>
      </w:r>
    </w:p>
    <w:p w14:paraId="7E66264D" w14:textId="77777777" w:rsidR="00B86B19" w:rsidRDefault="00814058">
      <w:r>
        <w:rPr>
          <w:sz w:val="17"/>
        </w:rPr>
        <w:t>You are the lead product engineer, solution architect, UX designer, security engineer, QA engineer and DevOps engineer for a production system named “AXA Cleaning”. Build the complete system described below. Do not produce a visual-only prototype. Deliver working front end, APIs, persistence, authentication, role authorization, notification records, tests, infrastructure, CI/CD and documentation.</w:t>
      </w:r>
    </w:p>
    <w:p w14:paraId="575FA4B8" w14:textId="77777777" w:rsidR="00B86B19" w:rsidRDefault="00814058">
      <w:r>
        <w:rPr>
          <w:sz w:val="17"/>
        </w:rPr>
        <w:t>PRIMARY OUTCOME</w:t>
      </w:r>
      <w:r>
        <w:rPr>
          <w:sz w:val="17"/>
        </w:rPr>
        <w:br/>
        <w:t>Create a premium commercial cleaning-service website and a secure administration portal. Host the front end on Azure Static Web Apps and maintain/deploy the solution from GitHub. Use a React + TypeScript + Vite front end and TypeScript Azure Functions APIs unless the existing repository has an equivalent approved stack. Use strict TypeScript, accessible components, responsive design and production-safe patterns.</w:t>
      </w:r>
    </w:p>
    <w:p w14:paraId="695FDBF8" w14:textId="77777777" w:rsidR="00B86B19" w:rsidRDefault="00814058">
      <w:r>
        <w:rPr>
          <w:sz w:val="17"/>
        </w:rPr>
        <w:t>NON-NEGOTIABLE SECURITY</w:t>
      </w:r>
      <w:r>
        <w:rPr>
          <w:sz w:val="17"/>
        </w:rPr>
        <w:br/>
        <w:t>1. Never store plaintext passwords and never build a custom password table. The public “Admin Portal” button must open secure Microsoft Entra ID authentication restricted to the approved tenant.</w:t>
      </w:r>
      <w:r>
        <w:rPr>
          <w:sz w:val="17"/>
        </w:rPr>
        <w:br/>
        <w:t>2. Enforce roles and permissions in every server API. UI hiding is not authorization.</w:t>
      </w:r>
      <w:r>
        <w:rPr>
          <w:sz w:val="17"/>
        </w:rPr>
        <w:br/>
        <w:t>3. Roles: Super Admin, Manager, Regular Admin. Super Admin has all business-application permissions. Manager has broad operational and user-management permissions but must never view, edit, disable, delete, reset, demote, assign roles to, or otherwise act upon a Super Admin account. Regular Admin can operate bookings and view agent availability but cannot manage protected users/settings unless explicitly granted a narrow permission.</w:t>
      </w:r>
      <w:r>
        <w:rPr>
          <w:sz w:val="17"/>
        </w:rPr>
        <w:br/>
        <w:t>4. Prevent removal of the last active Super Admin. Audit all security-sensitive actions.</w:t>
      </w:r>
      <w:r>
        <w:rPr>
          <w:sz w:val="17"/>
        </w:rPr>
        <w:br/>
        <w:t>5. Use Key Vault/managed identity or platform configuration for secrets. Never commit credentials, connection strings or production keys.</w:t>
      </w:r>
    </w:p>
    <w:p w14:paraId="2EED5FCD" w14:textId="77777777" w:rsidR="00B86B19" w:rsidRDefault="00814058">
      <w:r>
        <w:rPr>
          <w:sz w:val="17"/>
        </w:rPr>
        <w:t>PUBLIC EXPERIENCE</w:t>
      </w:r>
      <w:r>
        <w:rPr>
          <w:sz w:val="17"/>
        </w:rPr>
        <w:br/>
        <w:t>Build Home, Services, Packages, Compare, About, Areas Served, Reviews, FAQ, Contact, Privacy, Terms and Book pages. The design must feel premium, clean, trustworthy and eye-catching, with deep teal/aqua/white design tokens, strong typography, purpose-built 3D-inspired cleaning visuals, polished micro-interactions and advanced but restrained animation. Support prefers-reduced-motion and low-performance fallbacks. Do not allow visual effects to block content, accessibility or Core Web Vitals.</w:t>
      </w:r>
    </w:p>
    <w:p w14:paraId="1F4A0771" w14:textId="77777777" w:rsidR="00B86B19" w:rsidRDefault="00814058">
      <w:r>
        <w:rPr>
          <w:sz w:val="17"/>
        </w:rPr>
        <w:t>PACKAGE AND BOOKING EXPERIENCE</w:t>
      </w:r>
      <w:r>
        <w:rPr>
          <w:sz w:val="17"/>
        </w:rPr>
        <w:br/>
        <w:t>- Configurable packages: names, descriptions, from/fixed price, estimated duration, size limits, inclusions, exclusions, badge, media, recommended frequency, display order and active state.</w:t>
      </w:r>
      <w:r>
        <w:rPr>
          <w:sz w:val="17"/>
        </w:rPr>
        <w:br/>
        <w:t>- Configurable add-ons with price/duration changes and compatible packages.</w:t>
      </w:r>
      <w:r>
        <w:rPr>
          <w:sz w:val="17"/>
        </w:rPr>
        <w:br/>
        <w:t>- Compare two to four packages side by side.</w:t>
      </w:r>
      <w:r>
        <w:rPr>
          <w:sz w:val="17"/>
        </w:rPr>
        <w:br/>
        <w:t>- Mobile-first multi-step booking: package/add-ons; property/address; customer/contact; preferred slot and alternatives; special requirements; review/consents; confirmation.</w:t>
      </w:r>
      <w:r>
        <w:rPr>
          <w:sz w:val="17"/>
        </w:rPr>
        <w:br/>
        <w:t>- Clearly state that the selected time is requested, not confirmed, until accepted by AXA Cleaning.</w:t>
      </w:r>
      <w:r>
        <w:rPr>
          <w:sz w:val="17"/>
        </w:rPr>
        <w:br/>
        <w:t>- Generate a human-readable booking reference and idempotently create the request.</w:t>
      </w:r>
      <w:r>
        <w:rPr>
          <w:sz w:val="17"/>
        </w:rPr>
        <w:br/>
        <w:t>- Send acknowledgement email and show confirmation. Keep customer-visible messages separate from internal notes.</w:t>
      </w:r>
    </w:p>
    <w:p w14:paraId="07E11407" w14:textId="77777777" w:rsidR="00B86B19" w:rsidRDefault="00814058">
      <w:r>
        <w:rPr>
          <w:sz w:val="17"/>
        </w:rPr>
        <w:t>ADMIN PORTAL</w:t>
      </w:r>
      <w:r>
        <w:rPr>
          <w:sz w:val="17"/>
        </w:rPr>
        <w:br/>
        <w:t>Build a responsive protected portal with:</w:t>
      </w:r>
      <w:r>
        <w:rPr>
          <w:sz w:val="17"/>
        </w:rPr>
        <w:br/>
        <w:t>- Dashboard KPIs, new request queue, overdue actions, email failures and cleaning-agent availability.</w:t>
      </w:r>
      <w:r>
        <w:rPr>
          <w:sz w:val="17"/>
        </w:rPr>
        <w:br/>
        <w:t>- Day/week/month calendar or timeline of agent availability and assignments.</w:t>
      </w:r>
      <w:r>
        <w:rPr>
          <w:sz w:val="17"/>
        </w:rPr>
        <w:br/>
        <w:t>- Booking list, kanban and calendar views; powerful search/filter; booking detail timeline.</w:t>
      </w:r>
      <w:r>
        <w:rPr>
          <w:sz w:val="17"/>
        </w:rPr>
        <w:br/>
        <w:t>- Booking actions: create, accept, propose modification, assign/reassign agents, reject, cancel, start, complete, no-show, resend notification and export/print summary.</w:t>
      </w:r>
      <w:r>
        <w:rPr>
          <w:sz w:val="17"/>
        </w:rPr>
        <w:br/>
        <w:t>- Agent management: active status, contacts, skills, service areas, recurring schedules, exceptions, leave, buffers and maximum jobs/day.</w:t>
      </w:r>
      <w:r>
        <w:rPr>
          <w:sz w:val="17"/>
        </w:rPr>
        <w:br/>
        <w:t>- Package/add-on/content management according to role.</w:t>
      </w:r>
      <w:r>
        <w:rPr>
          <w:sz w:val="17"/>
        </w:rPr>
        <w:br/>
        <w:t>- User/role management with the hierarchy safeguards above.</w:t>
      </w:r>
      <w:r>
        <w:rPr>
          <w:sz w:val="17"/>
        </w:rPr>
        <w:br/>
        <w:t>- Audit viewer, notification center, reports and system settings.</w:t>
      </w:r>
    </w:p>
    <w:p w14:paraId="0020EA79" w14:textId="77777777" w:rsidR="00B86B19" w:rsidRDefault="00814058">
      <w:r>
        <w:rPr>
          <w:sz w:val="17"/>
        </w:rPr>
        <w:t>BOOKING WORKFLOW</w:t>
      </w:r>
      <w:r>
        <w:rPr>
          <w:sz w:val="17"/>
        </w:rPr>
        <w:br/>
        <w:t>Implement statuses: Draft, Requested, Under Review, Awaiting Customer, Accepted, Modified, In Progress, Completed, Rejected, Cancelled, No-show and Closed. Validate allowed transitions server-side. Record actor, timestamp, reason and revision. Re-check availability in the same transaction that confirms a booking. Prevent overlapping assignments including travel/setup buffers. Use concurrency control so two admins cannot silently overwrite or double-book.</w:t>
      </w:r>
    </w:p>
    <w:p w14:paraId="0750D78A" w14:textId="77777777" w:rsidR="00B86B19" w:rsidRDefault="00814058">
      <w:r>
        <w:rPr>
          <w:sz w:val="17"/>
        </w:rPr>
        <w:t>EMAIL AND NOTIFICATIONS</w:t>
      </w:r>
      <w:r>
        <w:rPr>
          <w:sz w:val="17"/>
        </w:rPr>
        <w:br/>
        <w:t>Use Azure Communication Services Email or a provider abstraction. Send acknowledgement, acceptance, modification proposal, rejection, cancellation, reminder and completion emails. Preserve a stable booking reference and conversation identifier. Store provider message IDs, delivery events and the customer-visible message timeline. Where supported, use Message-ID, In-Reply-To and References so updates remain in the same mail conversation. Provide secure inbound reply correlation/webhook validation or a documented adapter. Retry transient failures and expose persistent failures in the admin action queue. Company sender name, address, logo, footer and support details must be configurable.</w:t>
      </w:r>
    </w:p>
    <w:p w14:paraId="3612E189" w14:textId="77777777" w:rsidR="00B86B19" w:rsidRDefault="00814058">
      <w:r>
        <w:rPr>
          <w:sz w:val="17"/>
        </w:rPr>
        <w:t>DATA AND API</w:t>
      </w:r>
      <w:r>
        <w:rPr>
          <w:sz w:val="17"/>
        </w:rPr>
        <w:br/>
        <w:t>Use Azure SQL Database by default with migrations, constraints, indexes, timestamps in UTC, soft deletion/retention behavior and row-version concurrency. Create entities for users/roles/permissions, customers, addresses, packages, add-ons, bookings, revisions, agents, schedules, time off, assignments, messages, notifications, audit events and settings. Implement REST APIs under /api with structured errors, correlation IDs, validation, rate limiting, idempotency and an OpenAPI document. Protect every admin endpoint. Do not trust price, role, customer identity, status transition or availability values supplied by the browser.</w:t>
      </w:r>
    </w:p>
    <w:p w14:paraId="3B664C35" w14:textId="77777777" w:rsidR="00B86B19" w:rsidRDefault="00814058">
      <w:r>
        <w:rPr>
          <w:sz w:val="17"/>
        </w:rPr>
        <w:t>REPOSITORY AND AZURE</w:t>
      </w:r>
      <w:r>
        <w:rPr>
          <w:sz w:val="17"/>
        </w:rPr>
        <w:br/>
        <w:t>Use a clear monorepo structure: src, api, shared, tests, docs, infra and .github/workflows. Include staticwebapp.config.json. Provide Bicep or Terraform for Azure resources. Configure preview environments for pull requests and protected deployment to dev/staging/production. Pipelines must run install, formatting/lint, type-check, unit tests, integration tests, accessibility checks, security/dependency/secret scans and production build. Add Application Insights telemetry, correlation IDs, alerts and runbooks. Include .env.example with placeholders only.</w:t>
      </w:r>
    </w:p>
    <w:p w14:paraId="21EBFE22" w14:textId="77777777" w:rsidR="00B86B19" w:rsidRDefault="00814058">
      <w:r>
        <w:rPr>
          <w:sz w:val="17"/>
        </w:rPr>
        <w:t>QUALITY GATES</w:t>
      </w:r>
      <w:r>
        <w:rPr>
          <w:sz w:val="17"/>
        </w:rPr>
        <w:br/>
        <w:t>- Responsive from 320 px to large desktop; no page-level horizontal scrolling.</w:t>
      </w:r>
      <w:r>
        <w:rPr>
          <w:sz w:val="17"/>
        </w:rPr>
        <w:br/>
        <w:t>- WCAG 2.2 AA intent and keyboard-complete critical workflows.</w:t>
      </w:r>
      <w:r>
        <w:rPr>
          <w:sz w:val="17"/>
        </w:rPr>
        <w:br/>
        <w:t>- Public LCP target &lt;= 2.5 seconds at p75 on representative mobile conditions; lazy-load 3D/media.</w:t>
      </w:r>
      <w:r>
        <w:rPr>
          <w:sz w:val="17"/>
        </w:rPr>
        <w:br/>
        <w:t>- Latest two major versions of Edge, Chrome, Firefox and Safari.</w:t>
      </w:r>
      <w:r>
        <w:rPr>
          <w:sz w:val="17"/>
        </w:rPr>
        <w:br/>
        <w:t>- Unit tests for permissions, state transitions, pricing, availability and email correlation.</w:t>
      </w:r>
      <w:r>
        <w:rPr>
          <w:sz w:val="17"/>
        </w:rPr>
        <w:br/>
        <w:t>- Integration/E2E tests for customer request, each admin role, concurrent booking acceptance, notification failure and protected endpoints.</w:t>
      </w:r>
      <w:r>
        <w:rPr>
          <w:sz w:val="17"/>
        </w:rPr>
        <w:br/>
        <w:t>- No unresolved critical/high security issue at release.</w:t>
      </w:r>
    </w:p>
    <w:p w14:paraId="37CE60F8" w14:textId="77777777" w:rsidR="00B86B19" w:rsidRDefault="00814058">
      <w:r>
        <w:rPr>
          <w:sz w:val="17"/>
        </w:rPr>
        <w:t>IMPLEMENTATION METHOD</w:t>
      </w:r>
      <w:r>
        <w:rPr>
          <w:sz w:val="17"/>
        </w:rPr>
        <w:br/>
        <w:t>1. Inspect the repository and write docs/implementation-plan.md mapping requirements to modules and milestones.</w:t>
      </w:r>
      <w:r>
        <w:rPr>
          <w:sz w:val="17"/>
        </w:rPr>
        <w:br/>
        <w:t>2. List assumptions and unresolved business inputs, but do not stop. Use configuration-driven placeholders and clearly label demo content.</w:t>
      </w:r>
      <w:r>
        <w:rPr>
          <w:sz w:val="17"/>
        </w:rPr>
        <w:br/>
        <w:t>3. Create architecture, data model, API contract, route map and role-permission matrix before completing UI modules.</w:t>
      </w:r>
      <w:r>
        <w:rPr>
          <w:sz w:val="17"/>
        </w:rPr>
        <w:br/>
        <w:t>4. Build vertical slices: foundation/auth; public packages; booking request; admin queue; availability/acceptance; notifications; management/reporting; hardening.</w:t>
      </w:r>
      <w:r>
        <w:rPr>
          <w:sz w:val="17"/>
        </w:rPr>
        <w:br/>
        <w:t>5. After each slice, run tests and fix failures. Do not claim completion based only on generated code.</w:t>
      </w:r>
      <w:r>
        <w:rPr>
          <w:sz w:val="17"/>
        </w:rPr>
        <w:br/>
        <w:t>6. Provide setup scripts, Azure deployment guide, local development instructions, seed/demo data, test accounts via identity-role mapping instructions (never passwords), operations runbook and UAT checklist.</w:t>
      </w:r>
      <w:r>
        <w:rPr>
          <w:sz w:val="17"/>
        </w:rPr>
        <w:br/>
        <w:t>7. Maintain a requirement traceability checklist in docs/requirements-traceability.md. Mark an item complete only when implementation and tests exist.</w:t>
      </w:r>
    </w:p>
    <w:p w14:paraId="3BC15E15" w14:textId="77777777" w:rsidR="00B86B19" w:rsidRDefault="00814058">
      <w:r>
        <w:rPr>
          <w:sz w:val="17"/>
        </w:rPr>
        <w:t>DEFINITION OF DONE</w:t>
      </w:r>
      <w:r>
        <w:rPr>
          <w:sz w:val="17"/>
        </w:rPr>
        <w:br/>
        <w:t>The project is done only when it builds successfully, automated tests pass, protected APIs reject unauthorized/incorrect roles, the customer can submit a booking, an admin can safely process it against real stored availability, updates are persisted/audited/notified, the design is responsive/accessibility-checked, and the solution can be reproducibly deployed from GitHub to Azure using the supplied infrastructure and documentation.</w:t>
      </w:r>
    </w:p>
    <w:p w14:paraId="2946DB82" w14:textId="77777777" w:rsidR="00B86B19" w:rsidRDefault="00814058">
      <w:r>
        <w:br w:type="page"/>
      </w:r>
    </w:p>
    <w:p w14:paraId="4A38BF78" w14:textId="77777777" w:rsidR="00B86B19" w:rsidRDefault="00814058">
      <w:pPr>
        <w:pStyle w:val="Heading1"/>
      </w:pPr>
      <w:r>
        <w:t>Appendix A - Discovery Inputs Required</w:t>
      </w:r>
    </w:p>
    <w:p w14:paraId="75AAAA4C" w14:textId="77777777" w:rsidR="00B86B19" w:rsidRDefault="00814058">
      <w:pPr>
        <w:pStyle w:val="ListBullet"/>
      </w:pPr>
      <w:r>
        <w:t>Official logo, brand colors, approved legal name and domain.</w:t>
      </w:r>
    </w:p>
    <w:p w14:paraId="0DD13457" w14:textId="77777777" w:rsidR="00B86B19" w:rsidRDefault="00814058">
      <w:pPr>
        <w:pStyle w:val="ListBullet"/>
      </w:pPr>
      <w:r>
        <w:t>Launch country/currency, tax/fee rules, timezone, languages and service areas.</w:t>
      </w:r>
    </w:p>
    <w:p w14:paraId="7886994D" w14:textId="77777777" w:rsidR="00B86B19" w:rsidRDefault="00814058">
      <w:pPr>
        <w:pStyle w:val="ListBullet"/>
      </w:pPr>
      <w:r>
        <w:t>Package catalogue, pricing formula, minimum charge, add-ons and estimated durations.</w:t>
      </w:r>
    </w:p>
    <w:p w14:paraId="3B50CAD3" w14:textId="77777777" w:rsidR="00B86B19" w:rsidRDefault="00814058">
      <w:pPr>
        <w:pStyle w:val="ListBullet"/>
      </w:pPr>
      <w:r>
        <w:t>Business hours, booking notice period, cancellation policy, slot length and travel buffers.</w:t>
      </w:r>
    </w:p>
    <w:p w14:paraId="4AC81051" w14:textId="77777777" w:rsidR="00B86B19" w:rsidRDefault="00814058">
      <w:pPr>
        <w:pStyle w:val="ListBullet"/>
      </w:pPr>
      <w:r>
        <w:t>Agent list, skills, work patterns, leave approval process and capacity rules.</w:t>
      </w:r>
    </w:p>
    <w:p w14:paraId="4B9909BE" w14:textId="77777777" w:rsidR="00B86B19" w:rsidRDefault="00814058">
      <w:pPr>
        <w:pStyle w:val="ListBullet"/>
      </w:pPr>
      <w:r>
        <w:t>Official sender email, support email/telephone, reply-handling requirement and email-domain DNS access.</w:t>
      </w:r>
    </w:p>
    <w:p w14:paraId="190F70D0" w14:textId="77777777" w:rsidR="00B86B19" w:rsidRDefault="00814058">
      <w:pPr>
        <w:pStyle w:val="ListBullet"/>
      </w:pPr>
      <w:r>
        <w:t>Privacy/retention policy, terms, cookie/analytics decision and feedback/review source.</w:t>
      </w:r>
    </w:p>
    <w:p w14:paraId="453D2A89" w14:textId="77777777" w:rsidR="00B86B19" w:rsidRDefault="00814058">
      <w:pPr>
        <w:pStyle w:val="ListBullet"/>
      </w:pPr>
      <w:r>
        <w:t>Azure tenant/subscription, GitHub organization/repository and production approval owners.</w:t>
      </w:r>
    </w:p>
    <w:p w14:paraId="2E548620" w14:textId="77777777" w:rsidR="00B86B19" w:rsidRDefault="00814058">
      <w:pPr>
        <w:pStyle w:val="Heading1"/>
      </w:pPr>
      <w:r>
        <w:t>Appendix B - References</w:t>
      </w:r>
    </w:p>
    <w:p w14:paraId="582F83C2" w14:textId="77777777" w:rsidR="00B86B19" w:rsidRDefault="00814058">
      <w:r>
        <w:t>Microsoft Learn. “Authenticate and authorize Static Web Apps.” Azure Static Web Apps documentation. https://learn.microsoft.com/azure/static-web-apps/authentication-authorization</w:t>
      </w:r>
    </w:p>
    <w:p w14:paraId="37614892" w14:textId="77777777" w:rsidR="00B86B19" w:rsidRDefault="00814058">
      <w:r>
        <w:t>Microsoft Learn. “Assign Azure Static Web Apps roles with Microsoft Graph (preview).” https://learn.microsoft.com/azure/static-web-apps/assign-roles-microsoft-graph</w:t>
      </w:r>
    </w:p>
    <w:p w14:paraId="2401DCE8" w14:textId="77777777" w:rsidR="00B86B19" w:rsidRDefault="00814058">
      <w:r>
        <w:t>Note: The implementation team must validate current Azure features, service limits, pricing, regional availability and licensing at build time.</w:t>
      </w:r>
    </w:p>
    <w:sectPr w:rsidR="00B86B19" w:rsidSect="00034616">
      <w:footerReference w:type="even" r:id="rId8"/>
      <w:footerReference w:type="default" r:id="rId9"/>
      <w:footerReference w:type="first" r:id="rId10"/>
      <w:pgSz w:w="12240" w:h="15840"/>
      <w:pgMar w:top="1008" w:right="1037"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2927F" w14:textId="77777777" w:rsidR="00B50E45" w:rsidRDefault="00B50E45">
      <w:pPr>
        <w:spacing w:after="0" w:line="240" w:lineRule="auto"/>
      </w:pPr>
      <w:r>
        <w:separator/>
      </w:r>
    </w:p>
  </w:endnote>
  <w:endnote w:type="continuationSeparator" w:id="0">
    <w:p w14:paraId="1BD4CDE3" w14:textId="77777777" w:rsidR="00B50E45" w:rsidRDefault="00B50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B79E" w14:textId="0B9892BF" w:rsidR="009C7D45" w:rsidRDefault="00CA0B60">
    <w:pPr>
      <w:pStyle w:val="Footer"/>
    </w:pPr>
    <w:r>
      <w:rPr>
        <w:noProof/>
      </w:rPr>
      <mc:AlternateContent>
        <mc:Choice Requires="wps">
          <w:drawing>
            <wp:anchor distT="0" distB="0" distL="0" distR="0" simplePos="0" relativeHeight="251659264" behindDoc="0" locked="0" layoutInCell="1" allowOverlap="1" wp14:anchorId="7742525F" wp14:editId="2F96163F">
              <wp:simplePos x="635" y="635"/>
              <wp:positionH relativeFrom="page">
                <wp:align>center</wp:align>
              </wp:positionH>
              <wp:positionV relativeFrom="page">
                <wp:align>bottom</wp:align>
              </wp:positionV>
              <wp:extent cx="6400800" cy="590550"/>
              <wp:effectExtent l="0" t="0" r="0" b="0"/>
              <wp:wrapNone/>
              <wp:docPr id="1634209923" name="Text Box 2" descr="                                                                                                                                                  ZILLIONe External                                                                                                                                                   Intended Recipient Only Unauthorized forwarding, sharing, disclosure, copying or redistribution of this document is prohibited without prior written approval from ZILLIONe (Pvt) Lt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0" cy="590550"/>
                      </a:xfrm>
                      <a:prstGeom prst="rect">
                        <a:avLst/>
                      </a:prstGeom>
                      <a:noFill/>
                      <a:ln>
                        <a:noFill/>
                      </a:ln>
                    </wps:spPr>
                    <wps:txbx>
                      <w:txbxContent>
                        <w:p w14:paraId="42DFB6DA" w14:textId="1B769746" w:rsidR="00CA0B60" w:rsidRPr="00CA0B60" w:rsidRDefault="00CA0B60" w:rsidP="00CA0B60">
                          <w:pPr>
                            <w:spacing w:after="0"/>
                            <w:rPr>
                              <w:rFonts w:eastAsia="Aptos" w:cs="Aptos"/>
                              <w:noProof/>
                              <w:color w:val="000000"/>
                              <w:sz w:val="16"/>
                              <w:szCs w:val="16"/>
                            </w:rPr>
                          </w:pPr>
                          <w:r w:rsidRPr="00CA0B60">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42525F" id="_x0000_t202" coordsize="21600,21600" o:spt="202" path="m,l,21600r21600,l21600,xe">
              <v:stroke joinstyle="miter"/>
              <v:path gradientshapeok="t" o:connecttype="rect"/>
            </v:shapetype>
            <v:shape id="Text Box 2" o:spid="_x0000_s1026" type="#_x0000_t202" alt="                                                                                                                                                  ZILLIONe External                                                                                                                                                   Intended Recipient Only Unauthorized forwarding, sharing, disclosure, copying or redistribution of this document is prohibited without prior written approval from ZILLIONe (Pvt) Ltd." style="position:absolute;margin-left:0;margin-top:0;width:7in;height:4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" filled="f" stroked="f">
              <v:fill o:detectmouseclick="t"/>
              <v:textbox style="mso-fit-shape-to-text:t" inset="0,0,0,15pt">
                <w:txbxContent>
                  <w:p w14:paraId="42DFB6DA" w14:textId="1B769746" w:rsidR="00CA0B60" w:rsidRPr="00CA0B60" w:rsidRDefault="00CA0B60" w:rsidP="00CA0B60">
                    <w:pPr>
                      <w:spacing w:after="0"/>
                      <w:rPr>
                        <w:rFonts w:eastAsia="Aptos" w:cs="Aptos"/>
                        <w:noProof/>
                        <w:color w:val="000000"/>
                        <w:sz w:val="16"/>
                        <w:szCs w:val="16"/>
                      </w:rPr>
                    </w:pPr>
                    <w:r w:rsidRPr="00CA0B60">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9A26" w14:textId="557B42F1" w:rsidR="00B86B19" w:rsidRDefault="00CA0B60">
    <w:pPr>
      <w:pStyle w:val="Footer"/>
      <w:jc w:val="center"/>
    </w:pPr>
    <w:r>
      <w:rPr>
        <w:noProof/>
        <w:color w:val="5A6464"/>
        <w:sz w:val="16"/>
      </w:rPr>
      <mc:AlternateContent>
        <mc:Choice Requires="wps">
          <w:drawing>
            <wp:anchor distT="0" distB="0" distL="0" distR="0" simplePos="0" relativeHeight="251660288" behindDoc="0" locked="0" layoutInCell="1" allowOverlap="1" wp14:anchorId="74C3F31C" wp14:editId="0FA560B8">
              <wp:simplePos x="635" y="635"/>
              <wp:positionH relativeFrom="page">
                <wp:align>center</wp:align>
              </wp:positionH>
              <wp:positionV relativeFrom="page">
                <wp:align>bottom</wp:align>
              </wp:positionV>
              <wp:extent cx="6400800" cy="590550"/>
              <wp:effectExtent l="0" t="0" r="0" b="0"/>
              <wp:wrapNone/>
              <wp:docPr id="1177526641" name="Text Box 3" descr="                                                                                                                                                  ZILLIONe External                                                                                                                                                   Intended Recipient Only Unauthorized forwarding, sharing, disclosure, copying or redistribution of this document is prohibited without prior written approval from ZILLIONe (Pvt) Lt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0" cy="590550"/>
                      </a:xfrm>
                      <a:prstGeom prst="rect">
                        <a:avLst/>
                      </a:prstGeom>
                      <a:noFill/>
                      <a:ln>
                        <a:noFill/>
                      </a:ln>
                    </wps:spPr>
                    <wps:txbx>
                      <w:txbxContent>
                        <w:p w14:paraId="22D36BF4" w14:textId="23E12717" w:rsidR="00CA0B60" w:rsidRPr="00CA0B60" w:rsidRDefault="00CA0B60" w:rsidP="00CA0B60">
                          <w:pPr>
                            <w:spacing w:after="0"/>
                            <w:rPr>
                              <w:rFonts w:eastAsia="Aptos" w:cs="Aptos"/>
                              <w:noProof/>
                              <w:color w:val="000000"/>
                              <w:sz w:val="16"/>
                              <w:szCs w:val="16"/>
                            </w:rPr>
                          </w:pPr>
                          <w:r w:rsidRPr="00CA0B60">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C3F31C" id="_x0000_t202" coordsize="21600,21600" o:spt="202" path="m,l,21600r21600,l21600,xe">
              <v:stroke joinstyle="miter"/>
              <v:path gradientshapeok="t" o:connecttype="rect"/>
            </v:shapetype>
            <v:shape id="Text Box 3" o:spid="_x0000_s1027" type="#_x0000_t202" alt="                                                                                                                                                  ZILLIONe External                                                                                                                                                   Intended Recipient Only Unauthorized forwarding, sharing, disclosure, copying or redistribution of this document is prohibited without prior written approval from ZILLIONe (Pvt) Ltd." style="position:absolute;left:0;text-align:left;margin-left:0;margin-top:0;width:7in;height:4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" filled="f" stroked="f">
              <v:fill o:detectmouseclick="t"/>
              <v:textbox style="mso-fit-shape-to-text:t" inset="0,0,0,15pt">
                <w:txbxContent>
                  <w:p w14:paraId="22D36BF4" w14:textId="23E12717" w:rsidR="00CA0B60" w:rsidRPr="00CA0B60" w:rsidRDefault="00CA0B60" w:rsidP="00CA0B60">
                    <w:pPr>
                      <w:spacing w:after="0"/>
                      <w:rPr>
                        <w:rFonts w:eastAsia="Aptos" w:cs="Aptos"/>
                        <w:noProof/>
                        <w:color w:val="000000"/>
                        <w:sz w:val="16"/>
                        <w:szCs w:val="16"/>
                      </w:rPr>
                    </w:pPr>
                    <w:r w:rsidRPr="00CA0B60">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v:textbox>
              <w10:wrap anchorx="page" anchory="page"/>
            </v:shape>
          </w:pict>
        </mc:Fallback>
      </mc:AlternateContent>
    </w:r>
    <w:r w:rsidR="00814058">
      <w:rPr>
        <w:color w:val="5A6464"/>
        <w:sz w:val="16"/>
      </w:rPr>
      <w:t>AXA Cleaning | Software Requirements Specification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5CCF" w14:textId="1A0ACA42" w:rsidR="009C7D45" w:rsidRDefault="00CA0B60">
    <w:pPr>
      <w:pStyle w:val="Footer"/>
    </w:pPr>
    <w:r>
      <w:rPr>
        <w:noProof/>
      </w:rPr>
      <mc:AlternateContent>
        <mc:Choice Requires="wps">
          <w:drawing>
            <wp:anchor distT="0" distB="0" distL="0" distR="0" simplePos="0" relativeHeight="251658240" behindDoc="0" locked="0" layoutInCell="1" allowOverlap="1" wp14:anchorId="2AFE07FD" wp14:editId="3770B7DC">
              <wp:simplePos x="635" y="635"/>
              <wp:positionH relativeFrom="page">
                <wp:align>center</wp:align>
              </wp:positionH>
              <wp:positionV relativeFrom="page">
                <wp:align>bottom</wp:align>
              </wp:positionV>
              <wp:extent cx="6400800" cy="590550"/>
              <wp:effectExtent l="0" t="0" r="0" b="0"/>
              <wp:wrapNone/>
              <wp:docPr id="1841225954" name="Text Box 1" descr="                                                                                                                                                  ZILLIONe External                                                                                                                                                   Intended Recipient Only Unauthorized forwarding, sharing, disclosure, copying or redistribution of this document is prohibited without prior written approval from ZILLIONe (Pvt) Lt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0" cy="590550"/>
                      </a:xfrm>
                      <a:prstGeom prst="rect">
                        <a:avLst/>
                      </a:prstGeom>
                      <a:noFill/>
                      <a:ln>
                        <a:noFill/>
                      </a:ln>
                    </wps:spPr>
                    <wps:txbx>
                      <w:txbxContent>
                        <w:p w14:paraId="0B504BBF" w14:textId="22768248" w:rsidR="00CA0B60" w:rsidRPr="00CA0B60" w:rsidRDefault="00CA0B60" w:rsidP="00CA0B60">
                          <w:pPr>
                            <w:spacing w:after="0"/>
                            <w:rPr>
                              <w:rFonts w:eastAsia="Aptos" w:cs="Aptos"/>
                              <w:noProof/>
                              <w:color w:val="000000"/>
                              <w:sz w:val="16"/>
                              <w:szCs w:val="16"/>
                            </w:rPr>
                          </w:pPr>
                          <w:r w:rsidRPr="00CA0B60">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FE07FD" id="_x0000_t202" coordsize="21600,21600" o:spt="202" path="m,l,21600r21600,l21600,xe">
              <v:stroke joinstyle="miter"/>
              <v:path gradientshapeok="t" o:connecttype="rect"/>
            </v:shapetype>
            <v:shape id="Text Box 1" o:spid="_x0000_s1028" type="#_x0000_t202" alt="                                                                                                                                                  ZILLIONe External                                                                                                                                                   Intended Recipient Only Unauthorized forwarding, sharing, disclosure, copying or redistribution of this document is prohibited without prior written approval from ZILLIONe (Pvt) Ltd." style="position:absolute;margin-left:0;margin-top:0;width:7in;height:4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" filled="f" stroked="f">
              <v:fill o:detectmouseclick="t"/>
              <v:textbox style="mso-fit-shape-to-text:t" inset="0,0,0,15pt">
                <w:txbxContent>
                  <w:p w14:paraId="0B504BBF" w14:textId="22768248" w:rsidR="00CA0B60" w:rsidRPr="00CA0B60" w:rsidRDefault="00CA0B60" w:rsidP="00CA0B60">
                    <w:pPr>
                      <w:spacing w:after="0"/>
                      <w:rPr>
                        <w:rFonts w:eastAsia="Aptos" w:cs="Aptos"/>
                        <w:noProof/>
                        <w:color w:val="000000"/>
                        <w:sz w:val="16"/>
                        <w:szCs w:val="16"/>
                      </w:rPr>
                    </w:pPr>
                    <w:r w:rsidRPr="00CA0B60">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665C" w14:textId="77777777" w:rsidR="00B50E45" w:rsidRDefault="00B50E45">
      <w:pPr>
        <w:spacing w:after="0" w:line="240" w:lineRule="auto"/>
      </w:pPr>
      <w:r>
        <w:separator/>
      </w:r>
    </w:p>
  </w:footnote>
  <w:footnote w:type="continuationSeparator" w:id="0">
    <w:p w14:paraId="59FB4C30" w14:textId="77777777" w:rsidR="00B50E45" w:rsidRDefault="00B50E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608588">
    <w:abstractNumId w:val="8"/>
  </w:num>
  <w:num w:numId="2" w16cid:durableId="979112507">
    <w:abstractNumId w:val="6"/>
  </w:num>
  <w:num w:numId="3" w16cid:durableId="1105421167">
    <w:abstractNumId w:val="5"/>
  </w:num>
  <w:num w:numId="4" w16cid:durableId="2051373898">
    <w:abstractNumId w:val="4"/>
  </w:num>
  <w:num w:numId="5" w16cid:durableId="476802163">
    <w:abstractNumId w:val="7"/>
  </w:num>
  <w:num w:numId="6" w16cid:durableId="1833377022">
    <w:abstractNumId w:val="3"/>
  </w:num>
  <w:num w:numId="7" w16cid:durableId="1646936890">
    <w:abstractNumId w:val="2"/>
  </w:num>
  <w:num w:numId="8" w16cid:durableId="566498784">
    <w:abstractNumId w:val="1"/>
  </w:num>
  <w:num w:numId="9" w16cid:durableId="54587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DB6"/>
    <w:rsid w:val="00814058"/>
    <w:rsid w:val="009C7D45"/>
    <w:rsid w:val="00AA1D8D"/>
    <w:rsid w:val="00B47730"/>
    <w:rsid w:val="00B50E45"/>
    <w:rsid w:val="00B86B19"/>
    <w:rsid w:val="00C17235"/>
    <w:rsid w:val="00CA0B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8F3571-56A4-4A7B-965C-502F4C08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B6B68"/>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8C87"/>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83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083B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8a802af-84b8-42ac-8764-284dc1f64e12}" enabled="1" method="Privileged" siteId="{6b4abc02-e40b-4d50-9fef-944a68196da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6160</Words>
  <Characters>35113</Characters>
  <Application>Microsoft Office Word</Application>
  <DocSecurity>0</DocSecurity>
  <Lines>292</Lines>
  <Paragraphs>82</Paragraphs>
  <ScaleCrop>false</ScaleCrop>
  <Manager/>
  <Company/>
  <LinksUpToDate>false</LinksUpToDate>
  <CharactersWithSpaces>41191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AXA Cleaning Software Requirements Specification</dc:title>
  <dc:subject>Commercial Website, Booking Platform and Administration Portal</dc:subject>
  <dc:creator>Buddika Silva</dc:creator>
  <cp:keywords>AXA Cleaning, SRS, Azure Static Web Apps, GitHub, booking, admin portal</cp:keywords>
  <dc:description>generated by python-docx</dc:description>
  <cp:lastModifiedBy>Buddika Silva</cp:lastModifiedBy>
  <cp:revision>3</cp:revision>
  <dcterms:created xsi:type="dcterms:W3CDTF">2026-10-25T06:30:00Z</dcterms:created>
  <dcterms:modified xsi:type="dcterms:W3CDTF">2026-10-25T06:30:00Z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6dbee0e2,61681083,462fa171</vt:lpwstr>
  </property>
  <property fmtid="{D5CDD505-2E9C-101B-9397-08002B2CF9AE}" pid="3" name="ClassificationContentMarkingFooterFontProps">
    <vt:lpwstr>#000000,8,Aptos</vt:lpwstr>
  </property>
  <property fmtid="{D5CDD505-2E9C-101B-9397-08002B2CF9AE}" pid="4" name="ClassificationContentMarkingFooterText">
    <vt:lpwstr>                                                                                                                                                  ZILLIONe External                                    </vt:lpwstr>
  </property>
</Properties>
</file>