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Georgia" w:hAnsi="Georgia"/>
          <w:b/>
          <w:i w:val="0"/>
          <w:color w:val="0D4F35"/>
          <w:sz w:val="40"/>
        </w:rPr>
        <w:t>TANUR MUTHMAINNAH TOUR</w:t>
      </w:r>
    </w:p>
    <w:p>
      <w:pPr>
        <w:spacing w:after="0"/>
        <w:jc w:val="center"/>
      </w:pPr>
      <w:r>
        <w:rPr>
          <w:b w:val="0"/>
          <w:i w:val="0"/>
          <w:color w:val="1A2744"/>
          <w:sz w:val="20"/>
        </w:rPr>
        <w:t>Middle East Journey (MEJ) • Easy Umrah &amp; Easy Hajj</w:t>
      </w:r>
    </w:p>
    <w:p>
      <w:pPr>
        <w:spacing w:after="120"/>
        <w:pBdr>
          <w:bottom w:val="single" w:sz="18" w:space="1" w:color="C9A84C"/>
        </w:pBdr>
      </w:pPr>
      <w:r>
        <w:rPr>
          <w:b w:val="0"/>
          <w:i w:val="0"/>
        </w:rPr>
      </w:r>
    </w:p>
    <w:p>
      <w:pPr>
        <w:spacing w:after="0"/>
        <w:jc w:val="center"/>
      </w:pPr>
      <w:r>
        <w:rPr>
          <w:rFonts w:ascii="Georgia" w:hAnsi="Georgia"/>
          <w:b/>
          <w:i w:val="0"/>
          <w:color w:val="1A2744"/>
          <w:sz w:val="32"/>
        </w:rPr>
        <w:t>LAPORAN MARKETING DIRECTOR</w:t>
      </w:r>
    </w:p>
    <w:p>
      <w:pPr>
        <w:spacing w:after="160"/>
        <w:jc w:val="center"/>
      </w:pPr>
      <w:r>
        <w:rPr>
          <w:b w:val="0"/>
          <w:i w:val="0"/>
          <w:color w:val="0D4F35"/>
          <w:sz w:val="22"/>
        </w:rPr>
        <w:t>Validasi Data, Evaluasi Kinerja Tim, dan Marketing Plan Easy Umrah &amp; Easy Hajj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3402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Keterangan</w:t>
            </w:r>
          </w:p>
        </w:tc>
        <w:tc>
          <w:tcPr>
            <w:tcW w:type="dxa" w:w="10772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Isi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i w:val="0"/>
                <w:sz w:val="19"/>
              </w:rPr>
              <w:t>Nama Marketing Director</w:t>
            </w:r>
          </w:p>
        </w:tc>
        <w:tc>
          <w:tcPr>
            <w:tcW w:type="dxa" w:w="10772"/>
          </w:tcPr>
          <w:p>
            <w:r>
              <w:rPr>
                <w:b w:val="0"/>
                <w:i w:val="0"/>
                <w:sz w:val="19"/>
              </w:rPr>
              <w:t>Heny Fitriani</w:t>
            </w:r>
          </w:p>
        </w:tc>
      </w:tr>
      <w:tr>
        <w:tc>
          <w:tcPr>
            <w:tcW w:type="dxa" w:w="3402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  <w:t>Kepada</w:t>
            </w:r>
          </w:p>
        </w:tc>
        <w:tc>
          <w:tcPr>
            <w:tcW w:type="dxa" w:w="10772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  <w:t>CEO / Manajemen Tanur Muthmainnah Tour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i w:val="0"/>
                <w:sz w:val="19"/>
              </w:rPr>
              <w:t>Rujukan</w:t>
            </w:r>
          </w:p>
        </w:tc>
        <w:tc>
          <w:tcPr>
            <w:tcW w:type="dxa" w:w="10772"/>
          </w:tcPr>
          <w:p>
            <w:r>
              <w:rPr>
                <w:b w:val="0"/>
                <w:i w:val="0"/>
                <w:sz w:val="19"/>
              </w:rPr>
              <w:t>Pengumuman Resmi Manajemen: Validasi Data, Evaluasi Kinerja, dan Penyusunan Marketing Plan</w:t>
            </w:r>
          </w:p>
        </w:tc>
      </w:tr>
      <w:tr>
        <w:tc>
          <w:tcPr>
            <w:tcW w:type="dxa" w:w="3402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  <w:t>Periode Laporan</w:t>
            </w:r>
          </w:p>
        </w:tc>
        <w:tc>
          <w:tcPr>
            <w:tcW w:type="dxa" w:w="10772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  <w:t>[ bulan berjalan ] s.d. akhir periode penjualan / Syawal [ tahun ]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i w:val="0"/>
                <w:sz w:val="19"/>
              </w:rPr>
              <w:t>Tanggal Laporan</w:t>
            </w:r>
          </w:p>
        </w:tc>
        <w:tc>
          <w:tcPr>
            <w:tcW w:type="dxa" w:w="10772"/>
          </w:tcPr>
          <w:p>
            <w:r>
              <w:rPr>
                <w:b w:val="0"/>
                <w:i w:val="0"/>
                <w:sz w:val="19"/>
              </w:rPr>
              <w:t>[ dd/mm/yyyy ]</w:t>
            </w:r>
          </w:p>
        </w:tc>
      </w:tr>
      <w:tr>
        <w:tc>
          <w:tcPr>
            <w:tcW w:type="dxa" w:w="3402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  <w:t>Rapat Evaluasi CEO</w:t>
            </w:r>
          </w:p>
        </w:tc>
        <w:tc>
          <w:tcPr>
            <w:tcW w:type="dxa" w:w="10772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  <w:t>[ hari, tanggal, jam • offline / online ]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8" w:space="1" w:color="C9A84C"/>
        </w:pBdr>
      </w:pPr>
      <w:r>
        <w:rPr>
          <w:rFonts w:ascii="Georgia" w:hAnsi="Georgia"/>
          <w:b/>
          <w:i w:val="0"/>
          <w:color w:val="0D4F35"/>
          <w:sz w:val="26"/>
        </w:rPr>
        <w:t>1. RINGKASAN EKSEKUTIF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5102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Indikator</w:t>
            </w:r>
          </w:p>
        </w:tc>
        <w:tc>
          <w:tcPr>
            <w:tcW w:type="dxa" w:w="3118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Easy Umrah</w:t>
            </w:r>
          </w:p>
        </w:tc>
        <w:tc>
          <w:tcPr>
            <w:tcW w:type="dxa" w:w="3118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Easy Hajj</w:t>
            </w:r>
          </w:p>
        </w:tc>
        <w:tc>
          <w:tcPr>
            <w:tcW w:type="dxa" w:w="3118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Total</w:t>
            </w:r>
          </w:p>
        </w:tc>
      </w:tr>
      <w:tr>
        <w:tc>
          <w:tcPr>
            <w:tcW w:type="dxa" w:w="5102"/>
          </w:tcPr>
          <w:p>
            <w:r>
              <w:rPr>
                <w:b w:val="0"/>
                <w:i w:val="0"/>
                <w:sz w:val="19"/>
              </w:rPr>
              <w:t>Target penjualan periode (jamaah)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102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  <w:t>Realisasi sampai saat ini (jamaah)</w:t>
            </w:r>
          </w:p>
        </w:tc>
        <w:tc>
          <w:tcPr>
            <w:tcW w:type="dxa" w:w="3118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18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18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b w:val="0"/>
                <w:i w:val="0"/>
                <w:sz w:val="19"/>
              </w:rPr>
              <w:t>Selisih / kekurangan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102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  <w:t>Proyeksi sampai Syawal (jamaah)</w:t>
            </w:r>
          </w:p>
        </w:tc>
        <w:tc>
          <w:tcPr>
            <w:tcW w:type="dxa" w:w="3118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18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18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102"/>
          </w:tcPr>
          <w:p>
            <w:r>
              <w:rPr>
                <w:b w:val="0"/>
                <w:i w:val="0"/>
                <w:sz w:val="19"/>
              </w:rPr>
              <w:t>Total BM / BC / ES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9"/>
              </w:rPr>
              <w:t xml:space="preserve">BM: 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9"/>
              </w:rPr>
              <w:t xml:space="preserve">BC: </w:t>
            </w:r>
          </w:p>
        </w:tc>
        <w:tc>
          <w:tcPr>
            <w:tcW w:type="dxa" w:w="3118"/>
          </w:tcPr>
          <w:p>
            <w:r>
              <w:rPr>
                <w:b w:val="0"/>
                <w:i w:val="0"/>
                <w:sz w:val="19"/>
              </w:rPr>
              <w:t xml:space="preserve">ES: 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Catatan singkat MD (kondisi umum, risiko utama, permintaan keputusan):</w:t>
      </w:r>
    </w:p>
    <w:p>
      <w:pPr>
        <w:spacing w:after="80"/>
      </w:pPr>
      <w:r>
        <w:rPr>
          <w:b w:val="0"/>
          <w:i/>
        </w:rPr>
        <w:t>[ isi 3–5 kalimat ]</w:t>
      </w:r>
    </w:p>
    <w:p>
      <w:pPr>
        <w:spacing w:before="240" w:after="80"/>
        <w:pBdr>
          <w:bottom w:val="single" w:sz="8" w:space="1" w:color="C9A84C"/>
        </w:pBdr>
      </w:pPr>
      <w:r>
        <w:rPr>
          <w:rFonts w:ascii="Georgia" w:hAnsi="Georgia"/>
          <w:b/>
          <w:i w:val="0"/>
          <w:color w:val="0D4F35"/>
          <w:sz w:val="26"/>
        </w:rPr>
        <w:t>2. VALIDASI DATA &amp; EVALUASI KINERJA TIM</w:t>
      </w:r>
    </w:p>
    <w:p>
      <w:pPr>
        <w:spacing w:after="60" w:before="120"/>
      </w:pPr>
      <w:r>
        <w:rPr>
          <w:b/>
          <w:i w:val="0"/>
          <w:color w:val="1A2744"/>
          <w:sz w:val="22"/>
        </w:rPr>
        <w:t>2.1 Rekap Status Anggota (data tervalidasi)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c>
          <w:tcPr>
            <w:tcW w:type="dxa" w:w="1701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Jabatan</w:t>
            </w:r>
          </w:p>
        </w:tc>
        <w:tc>
          <w:tcPr>
            <w:tcW w:type="dxa" w:w="1417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Total</w:t>
            </w:r>
          </w:p>
        </w:tc>
        <w:tc>
          <w:tcPr>
            <w:tcW w:type="dxa" w:w="2268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Aktif &amp; Capai Target</w:t>
            </w:r>
          </w:p>
        </w:tc>
        <w:tc>
          <w:tcPr>
            <w:tcW w:type="dxa" w:w="2551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Aktif, Belum Capai Target</w:t>
            </w:r>
          </w:p>
        </w:tc>
        <w:tc>
          <w:tcPr>
            <w:tcW w:type="dxa" w:w="1701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Tidak Aktif</w:t>
            </w:r>
          </w:p>
        </w:tc>
        <w:tc>
          <w:tcPr>
            <w:tcW w:type="dxa" w:w="2268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Program Aktivasi Ulang</w:t>
            </w:r>
          </w:p>
        </w:tc>
        <w:tc>
          <w:tcPr>
            <w:tcW w:type="dxa" w:w="2268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Tanggal Validasi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  <w:t>BM</w:t>
            </w:r>
          </w:p>
        </w:tc>
        <w:tc>
          <w:tcPr>
            <w:tcW w:type="dxa" w:w="141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70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  <w:t>BC</w:t>
            </w:r>
          </w:p>
        </w:tc>
        <w:tc>
          <w:tcPr>
            <w:tcW w:type="dxa" w:w="1417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5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  <w:t>ES</w:t>
            </w:r>
          </w:p>
        </w:tc>
        <w:tc>
          <w:tcPr>
            <w:tcW w:type="dxa" w:w="141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70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  <w:t>TOTAL</w:t>
            </w:r>
          </w:p>
        </w:tc>
        <w:tc>
          <w:tcPr>
            <w:tcW w:type="dxa" w:w="1417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5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i w:val="0"/>
          <w:color w:val="1A2744"/>
          <w:sz w:val="22"/>
        </w:rPr>
        <w:t>2.2 Kategori A — Aktif, Belum Mencapai Target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7"/>
        <w:gridCol w:w="1057"/>
        <w:gridCol w:w="1057"/>
        <w:gridCol w:w="1057"/>
        <w:gridCol w:w="1057"/>
        <w:gridCol w:w="1057"/>
        <w:gridCol w:w="1057"/>
        <w:gridCol w:w="1057"/>
        <w:gridCol w:w="1057"/>
        <w:gridCol w:w="1057"/>
        <w:gridCol w:w="1057"/>
        <w:gridCol w:w="1057"/>
        <w:gridCol w:w="1057"/>
        <w:gridCol w:w="1057"/>
      </w:tblGrid>
      <w:tr>
        <w:tc>
          <w:tcPr>
            <w:tcW w:type="dxa" w:w="454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No</w:t>
            </w:r>
          </w:p>
        </w:tc>
        <w:tc>
          <w:tcPr>
            <w:tcW w:type="dxa" w:w="1361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Nama</w:t>
            </w:r>
          </w:p>
        </w:tc>
        <w:tc>
          <w:tcPr>
            <w:tcW w:type="dxa" w:w="680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Jabatan</w:t>
            </w:r>
          </w:p>
        </w:tc>
        <w:tc>
          <w:tcPr>
            <w:tcW w:type="dxa" w:w="680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Target</w:t>
            </w:r>
          </w:p>
        </w:tc>
        <w:tc>
          <w:tcPr>
            <w:tcW w:type="dxa" w:w="794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Realisasi</w:t>
            </w:r>
          </w:p>
        </w:tc>
        <w:tc>
          <w:tcPr>
            <w:tcW w:type="dxa" w:w="1020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Jml Prospek (kualitas)</w:t>
            </w:r>
          </w:p>
        </w:tc>
        <w:tc>
          <w:tcPr>
            <w:tcW w:type="dxa" w:w="1134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Calling / FU / Presentasi</w:t>
            </w:r>
          </w:p>
        </w:tc>
        <w:tc>
          <w:tcPr>
            <w:tcW w:type="dxa" w:w="1247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Kendala Closing</w:t>
            </w:r>
          </w:p>
        </w:tc>
        <w:tc>
          <w:tcPr>
            <w:tcW w:type="dxa" w:w="1020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Digital &amp; Referral</w:t>
            </w:r>
          </w:p>
        </w:tc>
        <w:tc>
          <w:tcPr>
            <w:tcW w:type="dxa" w:w="1020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Konsistensi Plan &amp; Laporan</w:t>
            </w:r>
          </w:p>
        </w:tc>
        <w:tc>
          <w:tcPr>
            <w:tcW w:type="dxa" w:w="1361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Solusi / Coaching</w:t>
            </w:r>
          </w:p>
        </w:tc>
        <w:tc>
          <w:tcPr>
            <w:tcW w:type="dxa" w:w="680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PJ</w:t>
            </w:r>
          </w:p>
        </w:tc>
        <w:tc>
          <w:tcPr>
            <w:tcW w:type="dxa" w:w="1020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Target Perbaikan</w:t>
            </w:r>
          </w:p>
        </w:tc>
        <w:tc>
          <w:tcPr>
            <w:tcW w:type="dxa" w:w="1020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Evaluasi Ulang / Deadline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79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4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5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680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680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79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47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680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79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4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5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680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680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79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47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680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79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4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5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680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680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79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47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680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i w:val="0"/>
          <w:color w:val="1A2744"/>
          <w:sz w:val="22"/>
        </w:rPr>
        <w:t>2.3 Kategori B — Tidak Aktif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454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No</w:t>
            </w:r>
          </w:p>
        </w:tc>
        <w:tc>
          <w:tcPr>
            <w:tcW w:type="dxa" w:w="1361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Nama</w:t>
            </w:r>
          </w:p>
        </w:tc>
        <w:tc>
          <w:tcPr>
            <w:tcW w:type="dxa" w:w="680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Jabatan</w:t>
            </w:r>
          </w:p>
        </w:tc>
        <w:tc>
          <w:tcPr>
            <w:tcW w:type="dxa" w:w="1701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Hasil Verifikasi &amp; Komunikasi</w:t>
            </w:r>
          </w:p>
        </w:tc>
        <w:tc>
          <w:tcPr>
            <w:tcW w:type="dxa" w:w="2268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Penyebab (pribadi/waktu/finansial/kemampuan/motivasi/lain)</w:t>
            </w:r>
          </w:p>
        </w:tc>
        <w:tc>
          <w:tcPr>
            <w:tcW w:type="dxa" w:w="1247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Masih Berkomitmen? (Ya/Tidak)</w:t>
            </w:r>
          </w:p>
        </w:tc>
        <w:tc>
          <w:tcPr>
            <w:tcW w:type="dxa" w:w="1701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Langkah Aktivasi Ulang</w:t>
            </w:r>
          </w:p>
        </w:tc>
        <w:tc>
          <w:tcPr>
            <w:tcW w:type="dxa" w:w="1701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Target Aktivitas &amp; Masa Evaluasi</w:t>
            </w:r>
          </w:p>
        </w:tc>
        <w:tc>
          <w:tcPr>
            <w:tcW w:type="dxa" w:w="1701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Rekomendasi Tindak Lanjut</w:t>
            </w:r>
          </w:p>
        </w:tc>
        <w:tc>
          <w:tcPr>
            <w:tcW w:type="dxa" w:w="794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PJ</w:t>
            </w:r>
          </w:p>
        </w:tc>
        <w:tc>
          <w:tcPr>
            <w:tcW w:type="dxa" w:w="1020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Deadline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4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79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5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680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47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79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4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79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5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680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47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79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4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79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5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680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47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79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8" w:space="1" w:color="C9A84C"/>
        </w:pBdr>
      </w:pPr>
      <w:r>
        <w:rPr>
          <w:rFonts w:ascii="Georgia" w:hAnsi="Georgia"/>
          <w:b/>
          <w:i w:val="0"/>
          <w:color w:val="0D4F35"/>
          <w:sz w:val="26"/>
        </w:rPr>
        <w:t>3. MARKETING PLAN BULANAN SAMPAI SYAWAL</w:t>
      </w:r>
    </w:p>
    <w:p>
      <w:pPr>
        <w:spacing w:after="60" w:before="120"/>
      </w:pPr>
      <w:r>
        <w:rPr>
          <w:b/>
          <w:i w:val="0"/>
          <w:color w:val="1A2744"/>
          <w:sz w:val="22"/>
        </w:rPr>
        <w:t>3.1 Direct Selling (penjualan pribadi BM/BC dan 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134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Bulan</w:t>
            </w:r>
          </w:p>
        </w:tc>
        <w:tc>
          <w:tcPr>
            <w:tcW w:type="dxa" w:w="1134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Produk</w:t>
            </w:r>
          </w:p>
        </w:tc>
        <w:tc>
          <w:tcPr>
            <w:tcW w:type="dxa" w:w="1134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Target Jamaah</w:t>
            </w:r>
          </w:p>
        </w:tc>
        <w:tc>
          <w:tcPr>
            <w:tcW w:type="dxa" w:w="1587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Target Omzet (IDR)</w:t>
            </w:r>
          </w:p>
        </w:tc>
        <w:tc>
          <w:tcPr>
            <w:tcW w:type="dxa" w:w="1134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Prospek Baru</w:t>
            </w:r>
          </w:p>
        </w:tc>
        <w:tc>
          <w:tcPr>
            <w:tcW w:type="dxa" w:w="1247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FU &amp; Presentasi</w:t>
            </w:r>
          </w:p>
        </w:tc>
        <w:tc>
          <w:tcPr>
            <w:tcW w:type="dxa" w:w="1587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Closing Mingguan / Bulanan</w:t>
            </w:r>
          </w:p>
        </w:tc>
        <w:tc>
          <w:tcPr>
            <w:tcW w:type="dxa" w:w="1134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Realisasi</w:t>
            </w:r>
          </w:p>
        </w:tc>
        <w:tc>
          <w:tcPr>
            <w:tcW w:type="dxa" w:w="1020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Selisih</w:t>
            </w:r>
          </w:p>
        </w:tc>
        <w:tc>
          <w:tcPr>
            <w:tcW w:type="dxa" w:w="1361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Proyeksi Bulan Depan</w:t>
            </w:r>
          </w:p>
        </w:tc>
        <w:tc>
          <w:tcPr>
            <w:tcW w:type="dxa" w:w="2154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Strategi Tutup Kekurangan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4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154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13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47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15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4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154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13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47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15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4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154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13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47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15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4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154"/>
          </w:tcPr>
          <w:p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i w:val="0"/>
          <w:color w:val="1A2744"/>
          <w:sz w:val="22"/>
        </w:rPr>
        <w:t>3.2 Referral Projection (jaringan BM/BC) — dicatat TERPISAH dari Direct Selling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c>
          <w:tcPr>
            <w:tcW w:type="dxa" w:w="1134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Bulan</w:t>
            </w:r>
          </w:p>
        </w:tc>
        <w:tc>
          <w:tcPr>
            <w:tcW w:type="dxa" w:w="1361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PIC (BM/BC)</w:t>
            </w:r>
          </w:p>
        </w:tc>
        <w:tc>
          <w:tcPr>
            <w:tcW w:type="dxa" w:w="1474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Jaringan Referral Aktif</w:t>
            </w:r>
          </w:p>
        </w:tc>
        <w:tc>
          <w:tcPr>
            <w:tcW w:type="dxa" w:w="1587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Target Tambahan Referral Baru</w:t>
            </w:r>
          </w:p>
        </w:tc>
        <w:tc>
          <w:tcPr>
            <w:tcW w:type="dxa" w:w="1361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Prospek dari Jaringan</w:t>
            </w:r>
          </w:p>
        </w:tc>
        <w:tc>
          <w:tcPr>
            <w:tcW w:type="dxa" w:w="1361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Konversi Realistis (%)</w:t>
            </w:r>
          </w:p>
        </w:tc>
        <w:tc>
          <w:tcPr>
            <w:tcW w:type="dxa" w:w="1247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Proyeksi Jamaah</w:t>
            </w:r>
          </w:p>
        </w:tc>
        <w:tc>
          <w:tcPr>
            <w:tcW w:type="dxa" w:w="1134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Realisasi</w:t>
            </w:r>
          </w:p>
        </w:tc>
        <w:tc>
          <w:tcPr>
            <w:tcW w:type="dxa" w:w="1020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Selisih</w:t>
            </w:r>
          </w:p>
        </w:tc>
        <w:tc>
          <w:tcPr>
            <w:tcW w:type="dxa" w:w="2835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Rencana Aktivasi &amp; Pendampingan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47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4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13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47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47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47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4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13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47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47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47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4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13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47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47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47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247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i w:val="0"/>
          <w:color w:val="1A2744"/>
          <w:sz w:val="22"/>
        </w:rPr>
        <w:t>3.3 Kontrol Penghitungan Ganda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7937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Pemeriksaan</w:t>
            </w:r>
          </w:p>
        </w:tc>
        <w:tc>
          <w:tcPr>
            <w:tcW w:type="dxa" w:w="2268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Status (Ya/Belum)</w:t>
            </w:r>
          </w:p>
        </w:tc>
        <w:tc>
          <w:tcPr>
            <w:tcW w:type="dxa" w:w="3969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sz w:val="19"/>
              </w:rPr>
              <w:t>Setiap transaksi jamaah tercatat satu kali sesuai atribusi perusahaan</w:t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969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7937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  <w:t>Direct Selling dan Referral Projection dicatat di lembar terpisah</w:t>
            </w:r>
          </w:p>
        </w:tc>
        <w:tc>
          <w:tcPr>
            <w:tcW w:type="dxa" w:w="2268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969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sz w:val="19"/>
              </w:rPr>
              <w:t>BM/BC memahami beda target pribadi, proyeksi jaringan, dan realisasi</w:t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969"/>
          </w:tcPr>
          <w:p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i w:val="0"/>
          <w:color w:val="1A2744"/>
          <w:sz w:val="22"/>
        </w:rPr>
        <w:t>3.4 Kalender Kegiatan Marketing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1701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Tanggal</w:t>
            </w:r>
          </w:p>
        </w:tc>
        <w:tc>
          <w:tcPr>
            <w:tcW w:type="dxa" w:w="5669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Kegiatan (promosi/gathering/presentasi/syiar akbar/coaching)</w:t>
            </w:r>
          </w:p>
        </w:tc>
        <w:tc>
          <w:tcPr>
            <w:tcW w:type="dxa" w:w="1984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PJ</w:t>
            </w:r>
          </w:p>
        </w:tc>
        <w:tc>
          <w:tcPr>
            <w:tcW w:type="dxa" w:w="2551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Target Hasil</w:t>
            </w:r>
          </w:p>
        </w:tc>
        <w:tc>
          <w:tcPr>
            <w:tcW w:type="dxa" w:w="2551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Anggaran / Kebutuhan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669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70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669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8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5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5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669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70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669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8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5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5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669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170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669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8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5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5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8" w:space="1" w:color="C9A84C"/>
        </w:pBdr>
      </w:pPr>
      <w:r>
        <w:rPr>
          <w:rFonts w:ascii="Georgia" w:hAnsi="Georgia"/>
          <w:b/>
          <w:i w:val="0"/>
          <w:color w:val="0D4F35"/>
          <w:sz w:val="26"/>
        </w:rPr>
        <w:t>4. KEPATUHAN DAILY – WEEKLY – MONTHLY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4535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Level</w:t>
            </w:r>
          </w:p>
        </w:tc>
        <w:tc>
          <w:tcPr>
            <w:tcW w:type="dxa" w:w="1984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Jumlah Wajib</w:t>
            </w:r>
          </w:p>
        </w:tc>
        <w:tc>
          <w:tcPr>
            <w:tcW w:type="dxa" w:w="2268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Sudah Punya Plan</w:t>
            </w:r>
          </w:p>
        </w:tc>
        <w:tc>
          <w:tcPr>
            <w:tcW w:type="dxa" w:w="1701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Belum</w:t>
            </w:r>
          </w:p>
        </w:tc>
        <w:tc>
          <w:tcPr>
            <w:tcW w:type="dxa" w:w="3969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Tindak Lanjut / Deadline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i w:val="0"/>
                <w:sz w:val="19"/>
              </w:rPr>
              <w:t>Daily Planning ES / BC / BM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969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535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  <w:t>Weekly Planning ES / BC / BM</w:t>
            </w:r>
          </w:p>
        </w:tc>
        <w:tc>
          <w:tcPr>
            <w:tcW w:type="dxa" w:w="198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969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i w:val="0"/>
                <w:sz w:val="19"/>
              </w:rPr>
              <w:t>Monthly Planning ES / BC / BM</w:t>
            </w:r>
          </w:p>
        </w:tc>
        <w:tc>
          <w:tcPr>
            <w:tcW w:type="dxa" w:w="198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969"/>
          </w:tcPr>
          <w:p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8" w:space="1" w:color="C9A84C"/>
        </w:pBdr>
      </w:pPr>
      <w:r>
        <w:rPr>
          <w:rFonts w:ascii="Georgia" w:hAnsi="Georgia"/>
          <w:b/>
          <w:i w:val="0"/>
          <w:color w:val="0D4F35"/>
          <w:sz w:val="26"/>
        </w:rPr>
        <w:t>5. PELAPORAN &amp;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6803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Komponen Laporan Wajib</w:t>
            </w:r>
          </w:p>
        </w:tc>
        <w:tc>
          <w:tcPr>
            <w:tcW w:type="dxa" w:w="2268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Tersedia (Ya/Belum)</w:t>
            </w:r>
          </w:p>
        </w:tc>
        <w:tc>
          <w:tcPr>
            <w:tcW w:type="dxa" w:w="5102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Catatan</w:t>
            </w:r>
          </w:p>
        </w:tc>
      </w:tr>
      <w:tr>
        <w:tc>
          <w:tcPr>
            <w:tcW w:type="dxa" w:w="6803"/>
          </w:tcPr>
          <w:p>
            <w:r>
              <w:rPr>
                <w:b w:val="0"/>
                <w:i w:val="0"/>
                <w:sz w:val="19"/>
              </w:rPr>
              <w:t>Target dan realisasi penjualan</w:t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3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  <w:t>Pencapaian Direct Selling</w:t>
            </w:r>
          </w:p>
        </w:tc>
        <w:tc>
          <w:tcPr>
            <w:tcW w:type="dxa" w:w="2268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02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3"/>
          </w:tcPr>
          <w:p>
            <w:r>
              <w:rPr>
                <w:b w:val="0"/>
                <w:i w:val="0"/>
                <w:sz w:val="19"/>
              </w:rPr>
              <w:t>Pencapaian aktual &amp; proyeksi Referral Projection</w:t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3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  <w:t>Jumlah prospek baru</w:t>
            </w:r>
          </w:p>
        </w:tc>
        <w:tc>
          <w:tcPr>
            <w:tcW w:type="dxa" w:w="2268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02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3"/>
          </w:tcPr>
          <w:p>
            <w:r>
              <w:rPr>
                <w:b w:val="0"/>
                <w:i w:val="0"/>
                <w:sz w:val="19"/>
              </w:rPr>
              <w:t>Jumlah calling, follow-up, presentasi</w:t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3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  <w:t>Prospek potensial &amp; closing</w:t>
            </w:r>
          </w:p>
        </w:tc>
        <w:tc>
          <w:tcPr>
            <w:tcW w:type="dxa" w:w="2268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02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3"/>
          </w:tcPr>
          <w:p>
            <w:r>
              <w:rPr>
                <w:b w:val="0"/>
                <w:i w:val="0"/>
                <w:sz w:val="19"/>
              </w:rPr>
              <w:t>Status anggota aktif / belum capai target / tidak aktif</w:t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3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  <w:t>Kendala &amp; solusi usulan</w:t>
            </w:r>
          </w:p>
        </w:tc>
        <w:tc>
          <w:tcPr>
            <w:tcW w:type="dxa" w:w="2268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02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3"/>
          </w:tcPr>
          <w:p>
            <w:r>
              <w:rPr>
                <w:b w:val="0"/>
                <w:i w:val="0"/>
                <w:sz w:val="19"/>
              </w:rPr>
              <w:t>Rencana tindak lanjut, PJ, batas waktu</w:t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3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  <w:t>Proyeksi akhir bulan &amp; Syawal</w:t>
            </w:r>
          </w:p>
        </w:tc>
        <w:tc>
          <w:tcPr>
            <w:tcW w:type="dxa" w:w="2268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02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Jalur: ES → BC → BM → MD → CEO. Validasi akhir MD atas seluruh data: [ sudah / belum ] dilakukan pada [ tanggal ].</w:t>
      </w:r>
    </w:p>
    <w:p>
      <w:pPr>
        <w:spacing w:before="240" w:after="80"/>
        <w:pBdr>
          <w:bottom w:val="single" w:sz="8" w:space="1" w:color="C9A84C"/>
        </w:pBdr>
      </w:pPr>
      <w:r>
        <w:rPr>
          <w:rFonts w:ascii="Georgia" w:hAnsi="Georgia"/>
          <w:b/>
          <w:i w:val="0"/>
          <w:color w:val="0D4F35"/>
          <w:sz w:val="26"/>
        </w:rPr>
        <w:t>6. KENDALA &amp; KEBUTUHAN DUKUNGAN MANAJEMEN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454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No</w:t>
            </w:r>
          </w:p>
        </w:tc>
        <w:tc>
          <w:tcPr>
            <w:tcW w:type="dxa" w:w="3402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Kendala</w:t>
            </w:r>
          </w:p>
        </w:tc>
        <w:tc>
          <w:tcPr>
            <w:tcW w:type="dxa" w:w="2268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Dampak</w:t>
            </w:r>
          </w:p>
        </w:tc>
        <w:tc>
          <w:tcPr>
            <w:tcW w:type="dxa" w:w="3969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Dukungan / Keputusan Diminta</w:t>
            </w:r>
          </w:p>
        </w:tc>
        <w:tc>
          <w:tcPr>
            <w:tcW w:type="dxa" w:w="2551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Materi Promo / Pelatihan</w:t>
            </w:r>
          </w:p>
        </w:tc>
        <w:tc>
          <w:tcPr>
            <w:tcW w:type="dxa" w:w="1701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Deadline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969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5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402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969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5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969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5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402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969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5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969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8" w:space="1" w:color="C9A84C"/>
        </w:pBdr>
      </w:pPr>
      <w:r>
        <w:rPr>
          <w:rFonts w:ascii="Georgia" w:hAnsi="Georgia"/>
          <w:b/>
          <w:i w:val="0"/>
          <w:color w:val="0D4F35"/>
          <w:sz w:val="26"/>
        </w:rPr>
        <w:t>7. RENCANA TINDAK LANJUT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454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No</w:t>
            </w:r>
          </w:p>
        </w:tc>
        <w:tc>
          <w:tcPr>
            <w:tcW w:type="dxa" w:w="5102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Tindakan</w:t>
            </w:r>
          </w:p>
        </w:tc>
        <w:tc>
          <w:tcPr>
            <w:tcW w:type="dxa" w:w="2268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Penanggung Jawab</w:t>
            </w:r>
          </w:p>
        </w:tc>
        <w:tc>
          <w:tcPr>
            <w:tcW w:type="dxa" w:w="3402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Indikator Keberhasilan</w:t>
            </w:r>
          </w:p>
        </w:tc>
        <w:tc>
          <w:tcPr>
            <w:tcW w:type="dxa" w:w="1701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Tenggat</w:t>
            </w:r>
          </w:p>
        </w:tc>
        <w:tc>
          <w:tcPr>
            <w:tcW w:type="dxa" w:w="1417"/>
            <w:shd w:val="clear" w:color="auto" w:fill="0D4F35"/>
          </w:tcPr>
          <w:p>
            <w:r/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417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5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02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402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417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417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5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02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402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417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417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54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02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402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417"/>
            <w:shd w:val="clear" w:color="auto" w:fill="F4EFE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417"/>
          </w:tcPr>
          <w:p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</w:r>
    </w:p>
    <w:p>
      <w:pPr>
        <w:spacing w:after="280"/>
      </w:pPr>
      <w:r>
        <w:rPr>
          <w:b w:val="0"/>
          <w:i w:val="0"/>
        </w:rPr>
        <w:t>Demikian laporan ini disampaikan dengan data yang dapat dipertanggungjawabkan. Wassalamu’alaikum warahmatullahi wabarakatuh.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</w:tcPr>
          <w:p>
            <w:r/>
            <w:r>
              <w:rPr>
                <w:b w:val="0"/>
                <w:i w:val="0"/>
                <w:sz w:val="21"/>
              </w:rPr>
              <w:t>Mengetahui,</w:t>
              <w:br/>
              <w:t>CEO Tanur Muthmainnah Tour</w:t>
              <w:br/>
              <w:br/>
              <w:br/>
              <w:br/>
              <w:t>( ____________________ )</w:t>
            </w:r>
          </w:p>
        </w:tc>
        <w:tc>
          <w:tcPr>
            <w:tcW w:type="dxa" w:w="7399"/>
          </w:tcPr>
          <w:p>
            <w:pPr>
              <w:jc w:val="right"/>
            </w:pPr>
            <w:r/>
            <w:r>
              <w:rPr>
                <w:b w:val="0"/>
                <w:i w:val="0"/>
                <w:sz w:val="21"/>
              </w:rPr>
              <w:t>Jakarta, [ tanggal ]</w:t>
              <w:br/>
              <w:t>Marketing Director</w:t>
              <w:br/>
              <w:br/>
              <w:br/>
              <w:br/>
              <w:t>Heny Fitriani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0D4F35"/>
        <w:sz w:val="17"/>
      </w:rPr>
      <w:t>Tanur Muthmainnah Tour • Laporan MD Heny Fitriani • Rahasia internal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