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ind w:left="0" w:firstLine="0"/>
        <w:rPr>
          <w:color w:val="222222"/>
          <w:sz w:val="26"/>
          <w:szCs w:val="26"/>
          <w:shd w:fill="ffeba0" w:val="clear"/>
        </w:rPr>
      </w:pPr>
      <w:r w:rsidDel="00000000" w:rsidR="00000000" w:rsidRPr="00000000">
        <w:rPr>
          <w:color w:val="222222"/>
          <w:sz w:val="26"/>
          <w:szCs w:val="26"/>
          <w:shd w:fill="ffeba0" w:val="clear"/>
          <w:rtl w:val="0"/>
        </w:rPr>
        <w:t xml:space="preserve">Отчет о уязвимости JuiceShop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ind w:left="0" w:firstLine="0"/>
        <w:rPr>
          <w:color w:val="222222"/>
          <w:sz w:val="26"/>
          <w:szCs w:val="26"/>
          <w:shd w:fill="ffe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222222"/>
          <w:sz w:val="26"/>
          <w:szCs w:val="26"/>
          <w:u w:val="none"/>
          <w:shd w:fill="ffeba0" w:val="clear"/>
        </w:rPr>
      </w:pPr>
      <w:r w:rsidDel="00000000" w:rsidR="00000000" w:rsidRPr="00000000">
        <w:rPr>
          <w:color w:val="222222"/>
          <w:sz w:val="26"/>
          <w:szCs w:val="26"/>
          <w:shd w:fill="ffeba0" w:val="clear"/>
          <w:rtl w:val="0"/>
        </w:rPr>
        <w:t xml:space="preserve"> </w:t>
      </w:r>
      <w:r w:rsidDel="00000000" w:rsidR="00000000" w:rsidRPr="00000000">
        <w:rPr>
          <w:color w:val="383838"/>
          <w:sz w:val="26"/>
          <w:szCs w:val="26"/>
          <w:highlight w:val="white"/>
          <w:rtl w:val="0"/>
        </w:rPr>
        <w:t xml:space="preserve">Juice Shop - это намеренно уязвимое веб-приложение для обучения безопасности, написанное на JavaScript. </w:t>
      </w:r>
      <w:r w:rsidDel="00000000" w:rsidR="00000000" w:rsidRPr="00000000">
        <w:rPr>
          <w:color w:val="222222"/>
          <w:sz w:val="26"/>
          <w:szCs w:val="26"/>
          <w:shd w:fill="ffeba0" w:val="clear"/>
          <w:rtl w:val="0"/>
        </w:rPr>
        <w:t xml:space="preserve">Оно наполнено задачами взлома всех уровней сложности, предназначенными для использования пользователем, и является фантастическим способом начать изучение безопасности веб-приложений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222222"/>
          <w:sz w:val="26"/>
          <w:szCs w:val="26"/>
          <w:u w:val="none"/>
          <w:shd w:fill="ffeba0" w:val="clear"/>
        </w:rPr>
      </w:pPr>
      <w:r w:rsidDel="00000000" w:rsidR="00000000" w:rsidRPr="00000000">
        <w:rPr>
          <w:color w:val="222222"/>
          <w:sz w:val="26"/>
          <w:szCs w:val="26"/>
          <w:shd w:fill="ffeba0" w:val="clear"/>
          <w:rtl w:val="0"/>
        </w:rPr>
        <w:t xml:space="preserve">Результат статического сканирования уязвимостей в приложении 1,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222222"/>
          <w:sz w:val="26"/>
          <w:szCs w:val="26"/>
          <w:u w:val="none"/>
          <w:shd w:fill="ffeba0" w:val="clear"/>
        </w:rPr>
      </w:pPr>
      <w:r w:rsidDel="00000000" w:rsidR="00000000" w:rsidRPr="00000000">
        <w:rPr>
          <w:color w:val="313131"/>
          <w:sz w:val="27"/>
          <w:szCs w:val="27"/>
          <w:highlight w:val="white"/>
          <w:rtl w:val="0"/>
        </w:rPr>
        <w:t xml:space="preserve">Уязвимости из OWASP Top-10, обнаруженные в результате статического анализа в приложении 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13131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313131"/>
          <w:sz w:val="27"/>
          <w:szCs w:val="27"/>
          <w:highlight w:val="white"/>
          <w:rtl w:val="0"/>
        </w:rPr>
        <w:t xml:space="preserve">Эксплуатация трех уязвимостей в скринах папки 1, 2, 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ind w:left="720" w:hanging="360"/>
        <w:rPr>
          <w:color w:val="313131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313131"/>
          <w:sz w:val="27"/>
          <w:szCs w:val="27"/>
          <w:highlight w:val="white"/>
          <w:rtl w:val="0"/>
        </w:rPr>
        <w:t xml:space="preserve">Рекомендации по устранению очевидно необходимо исправить код, для устранения уязвимости плюс дополнить еще методами защиты.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