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93152" w14:textId="2BD0220F" w:rsidR="003F6813" w:rsidRPr="0024434C" w:rsidRDefault="0024434C">
      <w:pPr>
        <w:rPr>
          <w:b/>
          <w:bCs/>
          <w:sz w:val="28"/>
          <w:szCs w:val="28"/>
        </w:rPr>
      </w:pPr>
      <w:r w:rsidRPr="0024434C">
        <w:rPr>
          <w:b/>
          <w:bCs/>
          <w:sz w:val="28"/>
          <w:szCs w:val="28"/>
        </w:rPr>
        <w:t>Main Activity</w:t>
      </w:r>
    </w:p>
    <w:p w14:paraId="6AB75CBC" w14:textId="4F6B771D" w:rsidR="0024434C" w:rsidRDefault="0024434C">
      <w:r>
        <w:tab/>
        <w:t xml:space="preserve">The MainActivity is the launcher activity in the application, so when the user opens the app the code in MainActivity class is executed. </w:t>
      </w:r>
    </w:p>
    <w:p w14:paraId="74873DE6" w14:textId="2CFB8408" w:rsidR="009B16B4" w:rsidRDefault="0024434C">
      <w:r>
        <w:t xml:space="preserve">When the app is launched MainActivity checks a SharedPrefernce to find if this is the first time the application runs on this phone. If this was found to be true this means the Sign in activity will be launched and after </w:t>
      </w:r>
      <w:r w:rsidR="009B16B4">
        <w:t>the completion of the registration process the welcome screens will be displayed. If not, the app will continue with MainActivity displaying the Navigation Drawer and the default fragment patient information.</w:t>
      </w:r>
    </w:p>
    <w:p w14:paraId="68C5735E" w14:textId="4633FBD8" w:rsidR="0024434C" w:rsidRDefault="009B16B4">
      <w:r>
        <w:t xml:space="preserve"> The Main activity handles all the important touch events and click listeners, if the emergency button is pressed no matter what fragment is displayed at the moment it handles the event calling the emergency number, if the navigation drawer icon is clicked the drawer opens and if the user clicks a part of the screen the drawer doesn’t cover it closes and if any item is selected from the drawer main activity calls the correct fragment.</w:t>
      </w:r>
      <w:r w:rsidR="00A7380F">
        <w:t xml:space="preserve"> MainActivity has a connection with almost all the classed in the project so simple UML diagram for MainActivity class is shown in figure x.</w:t>
      </w:r>
    </w:p>
    <w:p w14:paraId="535155EC" w14:textId="30DCA4F3" w:rsidR="00A7380F" w:rsidRDefault="00A7380F" w:rsidP="00A7380F">
      <w:pPr>
        <w:ind w:firstLine="720"/>
      </w:pPr>
      <w:r>
        <w:rPr>
          <w:noProof/>
        </w:rPr>
        <w:drawing>
          <wp:inline distT="0" distB="0" distL="0" distR="0" wp14:anchorId="331466EB" wp14:editId="14A0C8D1">
            <wp:extent cx="4678680" cy="2691193"/>
            <wp:effectExtent l="0" t="0" r="7620" b="0"/>
            <wp:docPr id="10" name="Picture 10" descr="https://scontent-cai1-1.xx.fbcdn.net/v/t1.15752-9/36697050_1655525414544797_5561659598059864064_n.png?_nc_cat=0&amp;oh=b822ff89c799045f1fe5eb189e8aa488&amp;oe=5BABE3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cai1-1.xx.fbcdn.net/v/t1.15752-9/36697050_1655525414544797_5561659598059864064_n.png?_nc_cat=0&amp;oh=b822ff89c799045f1fe5eb189e8aa488&amp;oe=5BABE3F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3995" cy="2705754"/>
                    </a:xfrm>
                    <a:prstGeom prst="rect">
                      <a:avLst/>
                    </a:prstGeom>
                    <a:noFill/>
                    <a:ln>
                      <a:noFill/>
                    </a:ln>
                  </pic:spPr>
                </pic:pic>
              </a:graphicData>
            </a:graphic>
          </wp:inline>
        </w:drawing>
      </w:r>
    </w:p>
    <w:p w14:paraId="1ED03D80" w14:textId="75723AF2" w:rsidR="009B16B4" w:rsidRDefault="009B16B4">
      <w:pPr>
        <w:rPr>
          <w:sz w:val="28"/>
          <w:szCs w:val="28"/>
        </w:rPr>
      </w:pPr>
      <w:r w:rsidRPr="009B16B4">
        <w:rPr>
          <w:sz w:val="28"/>
          <w:szCs w:val="28"/>
        </w:rPr>
        <w:t>The Navigation Drawer menu</w:t>
      </w:r>
    </w:p>
    <w:p w14:paraId="0E400142" w14:textId="7E00171A" w:rsidR="00413BEA" w:rsidRDefault="009B16B4" w:rsidP="00413BEA">
      <w:r>
        <w:rPr>
          <w:sz w:val="28"/>
          <w:szCs w:val="28"/>
        </w:rPr>
        <w:tab/>
      </w:r>
      <w:r>
        <w:t xml:space="preserve">The navigation drawer menu </w:t>
      </w:r>
      <w:r w:rsidR="00BD4EEE">
        <w:t>consists</w:t>
      </w:r>
      <w:r>
        <w:t xml:space="preserve"> of two parts the header and the body of the menu</w:t>
      </w:r>
      <w:r w:rsidR="00BD4EEE">
        <w:t xml:space="preserve">. </w:t>
      </w:r>
      <w:r w:rsidR="00413BEA">
        <w:t xml:space="preserve">MainActivity </w:t>
      </w:r>
      <w:r w:rsidR="00C2277D">
        <w:t>combine the two parts together and inflate them as one menu.</w:t>
      </w:r>
    </w:p>
    <w:p w14:paraId="51CB1662" w14:textId="0805DB7A" w:rsidR="00BD4EEE" w:rsidRDefault="00BD4EEE" w:rsidP="00BD4EEE">
      <w:r>
        <w:t>The header display some of the user information and if a photo of him exists it will be added to the header. Figure x shows the header of the menu</w:t>
      </w:r>
    </w:p>
    <w:p w14:paraId="51EF9DCF" w14:textId="02A748CE" w:rsidR="00BD4EEE" w:rsidRDefault="00BD4EEE" w:rsidP="00BD4EEE">
      <w:pPr>
        <w:jc w:val="center"/>
      </w:pPr>
      <w:r>
        <w:rPr>
          <w:noProof/>
        </w:rPr>
        <w:drawing>
          <wp:inline distT="0" distB="0" distL="0" distR="0" wp14:anchorId="4C5C8F7A" wp14:editId="50508CBC">
            <wp:extent cx="2804160" cy="1398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2650" cy="1457918"/>
                    </a:xfrm>
                    <a:prstGeom prst="rect">
                      <a:avLst/>
                    </a:prstGeom>
                  </pic:spPr>
                </pic:pic>
              </a:graphicData>
            </a:graphic>
          </wp:inline>
        </w:drawing>
      </w:r>
    </w:p>
    <w:p w14:paraId="66A0C45A" w14:textId="3BA08F17" w:rsidR="00BD4EEE" w:rsidRDefault="00BD4EEE" w:rsidP="00BD4EEE">
      <w:pPr>
        <w:jc w:val="center"/>
      </w:pPr>
      <w:r>
        <w:t xml:space="preserve">Figure x:  </w:t>
      </w:r>
      <w:r w:rsidRPr="00BD4EEE">
        <w:t>The Navigation Drawer menu</w:t>
      </w:r>
      <w:r>
        <w:t xml:space="preserve"> header.</w:t>
      </w:r>
    </w:p>
    <w:p w14:paraId="199E463E" w14:textId="019766AD" w:rsidR="00BD4EEE" w:rsidRDefault="00BD4EEE" w:rsidP="00BD4EEE">
      <w:bookmarkStart w:id="0" w:name="_GoBack"/>
      <w:bookmarkEnd w:id="0"/>
      <w:r>
        <w:lastRenderedPageBreak/>
        <w:t>The second part is the menu body which contains the items that the user chooses from to navigate through the application different tabs and use it’s features. The items are divided into three different groups the main group that contains main features, the communication group that contains features related to communicating with the doctor and others group contain options like the settings. Figures x, x and x shows the three groups.</w:t>
      </w:r>
    </w:p>
    <w:p w14:paraId="595AC9FD" w14:textId="70461C09" w:rsidR="00BD4EEE" w:rsidRDefault="00BD4EEE" w:rsidP="00BD4EEE">
      <w:pPr>
        <w:rPr>
          <w:noProof/>
        </w:rPr>
      </w:pPr>
      <w:r>
        <w:rPr>
          <w:noProof/>
        </w:rPr>
        <w:t xml:space="preserve">        </w:t>
      </w:r>
      <w:r>
        <w:rPr>
          <w:noProof/>
        </w:rPr>
        <w:drawing>
          <wp:inline distT="0" distB="0" distL="0" distR="0" wp14:anchorId="32F7B736" wp14:editId="7B0853D2">
            <wp:extent cx="265107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622" cy="2047243"/>
                    </a:xfrm>
                    <a:prstGeom prst="rect">
                      <a:avLst/>
                    </a:prstGeom>
                  </pic:spPr>
                </pic:pic>
              </a:graphicData>
            </a:graphic>
          </wp:inline>
        </w:drawing>
      </w:r>
      <w:r w:rsidRPr="00BD4EEE">
        <w:rPr>
          <w:noProof/>
        </w:rPr>
        <w:t xml:space="preserve"> </w:t>
      </w:r>
      <w:r>
        <w:rPr>
          <w:noProof/>
        </w:rPr>
        <w:t xml:space="preserve">      </w:t>
      </w:r>
      <w:r>
        <w:rPr>
          <w:noProof/>
        </w:rPr>
        <w:drawing>
          <wp:inline distT="0" distB="0" distL="0" distR="0" wp14:anchorId="33512FB1" wp14:editId="69A8154D">
            <wp:extent cx="2590800" cy="18775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071" cy="1924146"/>
                    </a:xfrm>
                    <a:prstGeom prst="rect">
                      <a:avLst/>
                    </a:prstGeom>
                  </pic:spPr>
                </pic:pic>
              </a:graphicData>
            </a:graphic>
          </wp:inline>
        </w:drawing>
      </w:r>
    </w:p>
    <w:p w14:paraId="114598FC" w14:textId="6703FEFA" w:rsidR="00BD4EEE" w:rsidRPr="00EB37EC" w:rsidRDefault="00BD4EEE" w:rsidP="00BD4EEE">
      <w:pPr>
        <w:rPr>
          <w:noProof/>
          <w:sz w:val="20"/>
          <w:szCs w:val="20"/>
        </w:rPr>
      </w:pPr>
      <w:r>
        <w:rPr>
          <w:noProof/>
        </w:rPr>
        <w:tab/>
      </w:r>
      <w:r w:rsidRPr="00EB37EC">
        <w:rPr>
          <w:noProof/>
          <w:sz w:val="20"/>
          <w:szCs w:val="20"/>
        </w:rPr>
        <w:t>Figure x: Communications group</w:t>
      </w:r>
      <w:r w:rsidRPr="00EB37EC">
        <w:rPr>
          <w:noProof/>
          <w:sz w:val="20"/>
          <w:szCs w:val="20"/>
        </w:rPr>
        <w:tab/>
      </w:r>
      <w:r w:rsidRPr="00EB37EC">
        <w:rPr>
          <w:noProof/>
          <w:sz w:val="20"/>
          <w:szCs w:val="20"/>
        </w:rPr>
        <w:tab/>
      </w:r>
      <w:r w:rsidR="00EB37EC">
        <w:rPr>
          <w:noProof/>
          <w:sz w:val="20"/>
          <w:szCs w:val="20"/>
        </w:rPr>
        <w:tab/>
      </w:r>
      <w:r w:rsidRPr="00EB37EC">
        <w:rPr>
          <w:noProof/>
          <w:sz w:val="20"/>
          <w:szCs w:val="20"/>
        </w:rPr>
        <w:tab/>
        <w:t>Figure</w:t>
      </w:r>
      <w:r w:rsidR="00EB37EC" w:rsidRPr="00EB37EC">
        <w:rPr>
          <w:noProof/>
          <w:sz w:val="20"/>
          <w:szCs w:val="20"/>
        </w:rPr>
        <w:t xml:space="preserve"> </w:t>
      </w:r>
      <w:r w:rsidRPr="00EB37EC">
        <w:rPr>
          <w:noProof/>
          <w:sz w:val="20"/>
          <w:szCs w:val="20"/>
        </w:rPr>
        <w:t>x: Others group</w:t>
      </w:r>
    </w:p>
    <w:p w14:paraId="4F633F94" w14:textId="6959DB42" w:rsidR="00BD4EEE" w:rsidRDefault="00BD4EEE" w:rsidP="00BD4EEE">
      <w:pPr>
        <w:jc w:val="center"/>
        <w:rPr>
          <w:noProof/>
          <w:sz w:val="20"/>
          <w:szCs w:val="20"/>
        </w:rPr>
      </w:pPr>
      <w:r>
        <w:rPr>
          <w:noProof/>
        </w:rPr>
        <w:drawing>
          <wp:inline distT="0" distB="0" distL="0" distR="0" wp14:anchorId="2CA25C69" wp14:editId="247992DD">
            <wp:extent cx="2545080" cy="28219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080" cy="2821975"/>
                    </a:xfrm>
                    <a:prstGeom prst="rect">
                      <a:avLst/>
                    </a:prstGeom>
                  </pic:spPr>
                </pic:pic>
              </a:graphicData>
            </a:graphic>
          </wp:inline>
        </w:drawing>
      </w:r>
      <w:r>
        <w:br w:type="textWrapping" w:clear="all"/>
      </w:r>
      <w:r w:rsidR="00EB37EC" w:rsidRPr="00EB37EC">
        <w:rPr>
          <w:noProof/>
          <w:sz w:val="20"/>
          <w:szCs w:val="20"/>
        </w:rPr>
        <w:t>Figure x:</w:t>
      </w:r>
      <w:r w:rsidR="00EB37EC" w:rsidRPr="00EB37EC">
        <w:rPr>
          <w:noProof/>
          <w:sz w:val="20"/>
          <w:szCs w:val="20"/>
        </w:rPr>
        <w:t xml:space="preserve"> Main features group</w:t>
      </w:r>
    </w:p>
    <w:p w14:paraId="373D670B" w14:textId="1C08C452" w:rsidR="00EB37EC" w:rsidRDefault="00EB37EC" w:rsidP="00EB37EC">
      <w:pPr>
        <w:rPr>
          <w:noProof/>
        </w:rPr>
      </w:pPr>
      <w:r>
        <w:rPr>
          <w:noProof/>
        </w:rPr>
        <w:t>The emergency button is important to the app</w:t>
      </w:r>
      <w:r w:rsidR="00413BEA">
        <w:rPr>
          <w:noProof/>
        </w:rPr>
        <w:t>lication as it allow the patient to make a phone call with one simple click, the button exists in all the application tabs and as mentioned above MainActivity handles its click listener. A floating button is used so it can be in any screen in the application and its placed at the bottom right of the screen, Figure x show how the button looks.</w:t>
      </w:r>
    </w:p>
    <w:p w14:paraId="17602BF3" w14:textId="40778BB1" w:rsidR="00413BEA" w:rsidRDefault="00413BEA" w:rsidP="00413BEA">
      <w:pPr>
        <w:jc w:val="center"/>
        <w:rPr>
          <w:noProof/>
        </w:rPr>
      </w:pPr>
      <w:r>
        <w:rPr>
          <w:noProof/>
        </w:rPr>
        <w:drawing>
          <wp:inline distT="0" distB="0" distL="0" distR="0" wp14:anchorId="65FB648B" wp14:editId="652E68CE">
            <wp:extent cx="3032760" cy="694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976" cy="726313"/>
                    </a:xfrm>
                    <a:prstGeom prst="rect">
                      <a:avLst/>
                    </a:prstGeom>
                  </pic:spPr>
                </pic:pic>
              </a:graphicData>
            </a:graphic>
          </wp:inline>
        </w:drawing>
      </w:r>
    </w:p>
    <w:p w14:paraId="4536CB82" w14:textId="1291F6F1" w:rsidR="00413BEA" w:rsidRDefault="00413BEA" w:rsidP="00413BEA">
      <w:pPr>
        <w:jc w:val="center"/>
        <w:rPr>
          <w:noProof/>
        </w:rPr>
      </w:pPr>
      <w:r>
        <w:rPr>
          <w:noProof/>
        </w:rPr>
        <w:t>Figure x: Emergency Floating button</w:t>
      </w:r>
    </w:p>
    <w:p w14:paraId="04BB27EA" w14:textId="1AF6DD81" w:rsidR="00413BEA" w:rsidRDefault="00413BEA" w:rsidP="00413BEA">
      <w:pPr>
        <w:rPr>
          <w:noProof/>
        </w:rPr>
      </w:pPr>
    </w:p>
    <w:p w14:paraId="684A6B85" w14:textId="53035FDF" w:rsidR="00C2277D" w:rsidRDefault="00C2277D" w:rsidP="00413BEA">
      <w:pPr>
        <w:rPr>
          <w:noProof/>
        </w:rPr>
      </w:pPr>
      <w:r>
        <w:rPr>
          <w:noProof/>
        </w:rPr>
        <w:lastRenderedPageBreak/>
        <w:t>The drawer opens by clicking the icon at the top left of the screen next to the app name, Figures x and x+1 show this operation, the menu with all it’s parts and the floating emergency button.</w:t>
      </w:r>
    </w:p>
    <w:p w14:paraId="777F730D" w14:textId="0CEA4A33" w:rsidR="00C2277D" w:rsidRDefault="00C2277D" w:rsidP="00C2277D">
      <w:pPr>
        <w:ind w:left="720"/>
        <w:rPr>
          <w:noProof/>
          <w:sz w:val="20"/>
          <w:szCs w:val="20"/>
        </w:rPr>
      </w:pPr>
      <w:r>
        <w:rPr>
          <w:noProof/>
        </w:rPr>
        <w:drawing>
          <wp:inline distT="0" distB="0" distL="0" distR="0" wp14:anchorId="4655C722" wp14:editId="485D284F">
            <wp:extent cx="192786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7860" cy="3291840"/>
                    </a:xfrm>
                    <a:prstGeom prst="rect">
                      <a:avLst/>
                    </a:prstGeom>
                    <a:noFill/>
                    <a:ln>
                      <a:noFill/>
                    </a:ln>
                  </pic:spPr>
                </pic:pic>
              </a:graphicData>
            </a:graphic>
          </wp:inline>
        </w:drawing>
      </w:r>
      <w:r>
        <w:rPr>
          <w:noProof/>
        </w:rPr>
        <w:t xml:space="preserve">   </w:t>
      </w:r>
      <w:r>
        <w:rPr>
          <w:noProof/>
        </w:rPr>
        <w:tab/>
      </w:r>
      <w:r>
        <w:rPr>
          <w:noProof/>
        </w:rPr>
        <w:tab/>
      </w:r>
      <w:r>
        <w:rPr>
          <w:noProof/>
        </w:rPr>
        <w:drawing>
          <wp:inline distT="0" distB="0" distL="0" distR="0" wp14:anchorId="7591F01C" wp14:editId="632B699A">
            <wp:extent cx="1874520" cy="3332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9944" cy="3359900"/>
                    </a:xfrm>
                    <a:prstGeom prst="rect">
                      <a:avLst/>
                    </a:prstGeom>
                    <a:noFill/>
                    <a:ln>
                      <a:noFill/>
                    </a:ln>
                  </pic:spPr>
                </pic:pic>
              </a:graphicData>
            </a:graphic>
          </wp:inline>
        </w:drawing>
      </w:r>
      <w:r>
        <w:rPr>
          <w:noProof/>
        </w:rPr>
        <w:t xml:space="preserve">                 </w:t>
      </w:r>
      <w:r w:rsidRPr="00C2277D">
        <w:rPr>
          <w:noProof/>
          <w:sz w:val="20"/>
          <w:szCs w:val="20"/>
        </w:rPr>
        <w:t>Figure x: The Drawer button</w:t>
      </w:r>
      <w:r w:rsidRPr="00C2277D">
        <w:rPr>
          <w:noProof/>
          <w:sz w:val="20"/>
          <w:szCs w:val="20"/>
        </w:rPr>
        <w:tab/>
      </w:r>
      <w:r w:rsidRPr="00C2277D">
        <w:rPr>
          <w:noProof/>
          <w:sz w:val="20"/>
          <w:szCs w:val="20"/>
        </w:rPr>
        <w:tab/>
      </w:r>
      <w:r w:rsidRPr="00C2277D">
        <w:rPr>
          <w:noProof/>
          <w:sz w:val="20"/>
          <w:szCs w:val="20"/>
        </w:rPr>
        <w:tab/>
        <w:t>Figure x: The opened drawer menu</w:t>
      </w:r>
    </w:p>
    <w:p w14:paraId="417A06BB" w14:textId="5726A4DE" w:rsidR="002C2BAB" w:rsidRPr="00C2277D" w:rsidRDefault="002C2BAB" w:rsidP="002C2BAB">
      <w:pPr>
        <w:rPr>
          <w:noProof/>
        </w:rPr>
      </w:pPr>
      <w:r>
        <w:rPr>
          <w:noProof/>
        </w:rPr>
        <w:t>In the next section the fragments launched by selecting items from the menu will be discussed one by one.</w:t>
      </w:r>
    </w:p>
    <w:sectPr w:rsidR="002C2BAB" w:rsidRPr="00C22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63"/>
    <w:rsid w:val="0024434C"/>
    <w:rsid w:val="002C2BAB"/>
    <w:rsid w:val="003F6813"/>
    <w:rsid w:val="00413BEA"/>
    <w:rsid w:val="009B16B4"/>
    <w:rsid w:val="00A7380F"/>
    <w:rsid w:val="00BD4EEE"/>
    <w:rsid w:val="00C2277D"/>
    <w:rsid w:val="00D50D63"/>
    <w:rsid w:val="00EB37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E1DA"/>
  <w15:chartTrackingRefBased/>
  <w15:docId w15:val="{C1F3D0DB-2D2C-4171-9E76-7CCF8E1D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2018-07-06T00:50:00Z</dcterms:created>
  <dcterms:modified xsi:type="dcterms:W3CDTF">2018-07-06T01:54:00Z</dcterms:modified>
</cp:coreProperties>
</file>