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D39D9" w14:textId="1CC44E28" w:rsidR="00F57622" w:rsidRDefault="00F57622" w:rsidP="00F57622">
      <w:pPr>
        <w:rPr>
          <w:b/>
          <w:bCs/>
          <w:sz w:val="28"/>
          <w:szCs w:val="28"/>
        </w:rPr>
      </w:pPr>
      <w:r w:rsidRPr="00F57622">
        <w:rPr>
          <w:b/>
          <w:bCs/>
          <w:sz w:val="28"/>
          <w:szCs w:val="28"/>
        </w:rPr>
        <w:t>The measurements Fragment</w:t>
      </w:r>
      <w:r w:rsidR="00DB0E23">
        <w:rPr>
          <w:b/>
          <w:bCs/>
          <w:sz w:val="28"/>
          <w:szCs w:val="28"/>
        </w:rPr>
        <w:t>s</w:t>
      </w:r>
    </w:p>
    <w:p w14:paraId="6A54FE8E" w14:textId="77777777" w:rsidR="00F57622" w:rsidRDefault="00F57622" w:rsidP="00F57622">
      <w:r>
        <w:rPr>
          <w:b/>
          <w:bCs/>
          <w:sz w:val="28"/>
          <w:szCs w:val="28"/>
        </w:rPr>
        <w:tab/>
      </w:r>
      <w:r>
        <w:t>The communication between the hardware kit, the server and the mobile application is one of the main focus points of this project and no fragment in the application capitalize on that connection as the measurements fragment.</w:t>
      </w:r>
      <w:r w:rsidRPr="00F57622">
        <w:t xml:space="preserve"> </w:t>
      </w:r>
    </w:p>
    <w:p w14:paraId="7A7AC4E8" w14:textId="77777777" w:rsidR="00C07078" w:rsidRDefault="00F57622" w:rsidP="00C07078">
      <w:r>
        <w:t xml:space="preserve">The fragment is designed to display the latest measurements their status in </w:t>
      </w:r>
      <w:r w:rsidR="00C41ED4">
        <w:t xml:space="preserve">multiple ways </w:t>
      </w:r>
      <w:r w:rsidR="00C07078">
        <w:t xml:space="preserve">that gives different insights. The measurements can be displayed in a list with cool and coloured icons where the user can scroll to view the old ones, a table that focuses more on the latest measurements and display them in rows comparisons can be made in an easy way or a chart that provides good visualization and help focus on measurements in certain time period. </w:t>
      </w:r>
    </w:p>
    <w:p w14:paraId="23CB5F28" w14:textId="08C2E2E6" w:rsidR="00F57622" w:rsidRDefault="00C07078" w:rsidP="00C07078">
      <w:r>
        <w:t>But receiving and displaying the measurement isn’t the main function, as the main focus is to take automatic actions based on these values received from the hardware to communicate with the doctor directly on his mobile phone by calling or sending SMS if needed or call for an ambulance if the case is that serious</w:t>
      </w:r>
      <w:r w:rsidR="008932B3">
        <w:t xml:space="preserve">. </w:t>
      </w:r>
      <w:r w:rsidR="00F57622">
        <w:t>a UML class diagram</w:t>
      </w:r>
      <w:r w:rsidR="008932B3">
        <w:t xml:space="preserve"> for the fragment</w:t>
      </w:r>
      <w:r w:rsidR="00F57622">
        <w:t xml:space="preserve"> is shown in figure (x)</w:t>
      </w:r>
      <w:r w:rsidR="008932B3">
        <w:t>.</w:t>
      </w:r>
    </w:p>
    <w:p w14:paraId="1757EFF3" w14:textId="475337A6" w:rsidR="008932B3" w:rsidRDefault="00E0354B" w:rsidP="00F57622">
      <w:r>
        <w:rPr>
          <w:noProof/>
        </w:rPr>
        <w:drawing>
          <wp:inline distT="0" distB="0" distL="0" distR="0" wp14:anchorId="2499B13E" wp14:editId="54656883">
            <wp:extent cx="5731510" cy="3839202"/>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839202"/>
                    </a:xfrm>
                    <a:prstGeom prst="rect">
                      <a:avLst/>
                    </a:prstGeom>
                    <a:noFill/>
                    <a:ln>
                      <a:noFill/>
                    </a:ln>
                  </pic:spPr>
                </pic:pic>
              </a:graphicData>
            </a:graphic>
          </wp:inline>
        </w:drawing>
      </w:r>
    </w:p>
    <w:p w14:paraId="3D813702" w14:textId="389EFDF4" w:rsidR="008932B3" w:rsidRPr="008932B3" w:rsidRDefault="008932B3" w:rsidP="008932B3">
      <w:pPr>
        <w:jc w:val="center"/>
        <w:rPr>
          <w:sz w:val="20"/>
          <w:szCs w:val="20"/>
        </w:rPr>
      </w:pPr>
      <w:r>
        <w:rPr>
          <w:sz w:val="20"/>
          <w:szCs w:val="20"/>
        </w:rPr>
        <w:t>Figure x: Class diagram for measurements.</w:t>
      </w:r>
    </w:p>
    <w:p w14:paraId="4E25EF90" w14:textId="43871C73" w:rsidR="000B6009" w:rsidRDefault="000B6009" w:rsidP="00F57622">
      <w:proofErr w:type="spellStart"/>
      <w:r>
        <w:t>MeasureSQLiteHandler</w:t>
      </w:r>
      <w:proofErr w:type="spellEnd"/>
      <w:r>
        <w:t xml:space="preserve"> is a subclass to </w:t>
      </w:r>
      <w:proofErr w:type="spellStart"/>
      <w:r>
        <w:t>SQLiteOpenHelper</w:t>
      </w:r>
      <w:proofErr w:type="spellEnd"/>
      <w:r>
        <w:t xml:space="preserve"> responsible for creating a database table to insert, update, view or delete data from. The measurements table is shown in in table y</w:t>
      </w:r>
      <w:r w:rsidR="00E0354B">
        <w:t>. the table main purpose is to keep the data so it can be displayed also compare its content to the content of the database on the server to be able to determine which measurements are new and receive only those.</w:t>
      </w:r>
    </w:p>
    <w:p w14:paraId="674ECD0A" w14:textId="4737F609" w:rsidR="000B6009" w:rsidRDefault="00E0354B" w:rsidP="00DB0E23">
      <w:r>
        <w:t>There are only fields for the sensors in the hardware prototype kit but the more</w:t>
      </w:r>
      <w:r w:rsidR="00DB0E23">
        <w:t xml:space="preserve"> sensors</w:t>
      </w:r>
      <w:r>
        <w:t xml:space="preserve"> the hardware can provide</w:t>
      </w:r>
      <w:r w:rsidR="00DB0E23">
        <w:t xml:space="preserve"> the</w:t>
      </w:r>
      <w:r>
        <w:t xml:space="preserve"> </w:t>
      </w:r>
      <w:r w:rsidR="00DB0E23">
        <w:t>more data can be collected this will help the users even more</w:t>
      </w:r>
      <w:r>
        <w:t>.</w:t>
      </w:r>
    </w:p>
    <w:p w14:paraId="48E6A3FE" w14:textId="77777777" w:rsidR="00DB0E23" w:rsidRDefault="00DB0E23" w:rsidP="00DB0E23"/>
    <w:p w14:paraId="6B77BBD4" w14:textId="7B374892" w:rsidR="000B6009" w:rsidRDefault="000B6009" w:rsidP="000B6009">
      <w:pPr>
        <w:jc w:val="center"/>
      </w:pPr>
      <w:r>
        <w:lastRenderedPageBreak/>
        <w:t>Table y:</w:t>
      </w:r>
      <w:r w:rsidR="000E7CA3" w:rsidRPr="000E7CA3">
        <w:t xml:space="preserve"> </w:t>
      </w:r>
      <w:proofErr w:type="spellStart"/>
      <w:r w:rsidR="000E7CA3">
        <w:t>Measurements_Table</w:t>
      </w:r>
      <w:proofErr w:type="spellEnd"/>
    </w:p>
    <w:tbl>
      <w:tblPr>
        <w:tblW w:w="878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000" w:firstRow="0" w:lastRow="0" w:firstColumn="0" w:lastColumn="0" w:noHBand="0" w:noVBand="0"/>
      </w:tblPr>
      <w:tblGrid>
        <w:gridCol w:w="8784"/>
      </w:tblGrid>
      <w:tr w:rsidR="000B6009" w14:paraId="7BA6AEAF" w14:textId="77777777" w:rsidTr="00BF01B4">
        <w:tc>
          <w:tcPr>
            <w:tcW w:w="8784" w:type="dxa"/>
            <w:tcBorders>
              <w:top w:val="single" w:sz="4" w:space="0" w:color="000001"/>
              <w:left w:val="single" w:sz="4" w:space="0" w:color="000001"/>
              <w:bottom w:val="single" w:sz="4" w:space="0" w:color="000001"/>
              <w:right w:val="single" w:sz="4" w:space="0" w:color="000001"/>
            </w:tcBorders>
            <w:shd w:val="clear" w:color="auto" w:fill="BFBFBF"/>
          </w:tcPr>
          <w:p w14:paraId="37741717" w14:textId="1C5AA9E4" w:rsidR="000B6009" w:rsidRDefault="000B6009" w:rsidP="00BF01B4">
            <w:pPr>
              <w:spacing w:after="0" w:line="240" w:lineRule="auto"/>
              <w:jc w:val="center"/>
              <w:rPr>
                <w:color w:val="000000"/>
              </w:rPr>
            </w:pPr>
            <w:r>
              <w:t>Measurements_Table</w:t>
            </w:r>
          </w:p>
        </w:tc>
      </w:tr>
    </w:tbl>
    <w:p w14:paraId="44886DE7" w14:textId="77777777" w:rsidR="000B6009" w:rsidRDefault="000B6009" w:rsidP="000B6009">
      <w:pPr>
        <w:spacing w:after="0"/>
        <w:rPr>
          <w:vanish/>
        </w:rPr>
      </w:pPr>
    </w:p>
    <w:tbl>
      <w:tblPr>
        <w:tblW w:w="87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000" w:firstRow="0" w:lastRow="0" w:firstColumn="0" w:lastColumn="0" w:noHBand="0" w:noVBand="0"/>
      </w:tblPr>
      <w:tblGrid>
        <w:gridCol w:w="2972"/>
        <w:gridCol w:w="5818"/>
      </w:tblGrid>
      <w:tr w:rsidR="000B6009" w14:paraId="4348E133" w14:textId="77777777" w:rsidTr="000B6009">
        <w:tc>
          <w:tcPr>
            <w:tcW w:w="2972" w:type="dxa"/>
            <w:tcBorders>
              <w:top w:val="single" w:sz="4" w:space="0" w:color="000001"/>
              <w:left w:val="single" w:sz="4" w:space="0" w:color="000001"/>
              <w:bottom w:val="single" w:sz="4" w:space="0" w:color="000001"/>
              <w:right w:val="single" w:sz="4" w:space="0" w:color="000001"/>
            </w:tcBorders>
            <w:shd w:val="clear" w:color="auto" w:fill="auto"/>
          </w:tcPr>
          <w:p w14:paraId="40ED1A59" w14:textId="77777777" w:rsidR="000B6009" w:rsidRDefault="000B6009" w:rsidP="00BF01B4">
            <w:pPr>
              <w:spacing w:after="0" w:line="240" w:lineRule="auto"/>
              <w:jc w:val="center"/>
            </w:pPr>
            <w:r>
              <w:t>ID</w:t>
            </w:r>
          </w:p>
        </w:tc>
        <w:tc>
          <w:tcPr>
            <w:tcW w:w="5818" w:type="dxa"/>
            <w:tcBorders>
              <w:top w:val="single" w:sz="4" w:space="0" w:color="000001"/>
              <w:left w:val="single" w:sz="4" w:space="0" w:color="000001"/>
              <w:bottom w:val="single" w:sz="4" w:space="0" w:color="000001"/>
              <w:right w:val="single" w:sz="4" w:space="0" w:color="000001"/>
            </w:tcBorders>
            <w:shd w:val="clear" w:color="auto" w:fill="auto"/>
          </w:tcPr>
          <w:p w14:paraId="6318A398" w14:textId="77777777" w:rsidR="000B6009" w:rsidRDefault="000B6009" w:rsidP="00BF01B4">
            <w:pPr>
              <w:spacing w:after="0" w:line="240" w:lineRule="auto"/>
              <w:jc w:val="center"/>
            </w:pPr>
            <w:r>
              <w:t>IINTEGER PRIMARY KEY AUTOINCREMENT</w:t>
            </w:r>
          </w:p>
        </w:tc>
      </w:tr>
      <w:tr w:rsidR="000B6009" w14:paraId="6A2064A1" w14:textId="77777777" w:rsidTr="000B6009">
        <w:tc>
          <w:tcPr>
            <w:tcW w:w="2972" w:type="dxa"/>
            <w:tcBorders>
              <w:top w:val="single" w:sz="4" w:space="0" w:color="000001"/>
              <w:left w:val="single" w:sz="4" w:space="0" w:color="000001"/>
              <w:bottom w:val="single" w:sz="4" w:space="0" w:color="000001"/>
              <w:right w:val="single" w:sz="4" w:space="0" w:color="000001"/>
            </w:tcBorders>
            <w:shd w:val="clear" w:color="auto" w:fill="auto"/>
          </w:tcPr>
          <w:p w14:paraId="5DF43958" w14:textId="25BBE768" w:rsidR="000B6009" w:rsidRDefault="000B6009" w:rsidP="00BF01B4">
            <w:pPr>
              <w:spacing w:after="0" w:line="240" w:lineRule="auto"/>
              <w:jc w:val="center"/>
            </w:pPr>
            <w:r>
              <w:t>TEMPERATURE</w:t>
            </w:r>
          </w:p>
        </w:tc>
        <w:tc>
          <w:tcPr>
            <w:tcW w:w="5818" w:type="dxa"/>
            <w:tcBorders>
              <w:top w:val="single" w:sz="4" w:space="0" w:color="000001"/>
              <w:left w:val="single" w:sz="4" w:space="0" w:color="000001"/>
              <w:bottom w:val="single" w:sz="4" w:space="0" w:color="000001"/>
              <w:right w:val="single" w:sz="4" w:space="0" w:color="000001"/>
            </w:tcBorders>
            <w:shd w:val="clear" w:color="auto" w:fill="auto"/>
          </w:tcPr>
          <w:p w14:paraId="7D48BA4F" w14:textId="7351BF84" w:rsidR="000B6009" w:rsidRDefault="000B6009" w:rsidP="00BF01B4">
            <w:pPr>
              <w:spacing w:after="0" w:line="240" w:lineRule="auto"/>
              <w:jc w:val="center"/>
            </w:pPr>
            <w:r w:rsidRPr="000B6009">
              <w:t>INTEGER</w:t>
            </w:r>
          </w:p>
        </w:tc>
      </w:tr>
      <w:tr w:rsidR="000B6009" w14:paraId="25B7B87D" w14:textId="77777777" w:rsidTr="000B6009">
        <w:tc>
          <w:tcPr>
            <w:tcW w:w="2972" w:type="dxa"/>
            <w:tcBorders>
              <w:top w:val="single" w:sz="4" w:space="0" w:color="000001"/>
              <w:left w:val="single" w:sz="4" w:space="0" w:color="000001"/>
              <w:bottom w:val="single" w:sz="4" w:space="0" w:color="000001"/>
              <w:right w:val="single" w:sz="4" w:space="0" w:color="000001"/>
            </w:tcBorders>
            <w:shd w:val="clear" w:color="auto" w:fill="auto"/>
          </w:tcPr>
          <w:p w14:paraId="77C15F1C" w14:textId="53D21D61" w:rsidR="000B6009" w:rsidRDefault="000B6009" w:rsidP="00BF01B4">
            <w:pPr>
              <w:spacing w:after="0" w:line="240" w:lineRule="auto"/>
              <w:jc w:val="center"/>
            </w:pPr>
            <w:r>
              <w:t>TEMPERATUE FLAG</w:t>
            </w:r>
          </w:p>
        </w:tc>
        <w:tc>
          <w:tcPr>
            <w:tcW w:w="5818" w:type="dxa"/>
            <w:tcBorders>
              <w:top w:val="single" w:sz="4" w:space="0" w:color="000001"/>
              <w:left w:val="single" w:sz="4" w:space="0" w:color="000001"/>
              <w:bottom w:val="single" w:sz="4" w:space="0" w:color="000001"/>
              <w:right w:val="single" w:sz="4" w:space="0" w:color="000001"/>
            </w:tcBorders>
            <w:shd w:val="clear" w:color="auto" w:fill="auto"/>
          </w:tcPr>
          <w:p w14:paraId="506AA138" w14:textId="769A9612" w:rsidR="000B6009" w:rsidRDefault="000B6009" w:rsidP="00BF01B4">
            <w:pPr>
              <w:spacing w:after="0" w:line="240" w:lineRule="auto"/>
              <w:jc w:val="center"/>
            </w:pPr>
            <w:r w:rsidRPr="000B6009">
              <w:t>INTEGER</w:t>
            </w:r>
          </w:p>
        </w:tc>
      </w:tr>
      <w:tr w:rsidR="000B6009" w14:paraId="3036E359" w14:textId="77777777" w:rsidTr="000B6009">
        <w:tc>
          <w:tcPr>
            <w:tcW w:w="2972" w:type="dxa"/>
            <w:tcBorders>
              <w:top w:val="single" w:sz="4" w:space="0" w:color="000001"/>
              <w:left w:val="single" w:sz="4" w:space="0" w:color="000001"/>
              <w:bottom w:val="single" w:sz="4" w:space="0" w:color="000001"/>
              <w:right w:val="single" w:sz="4" w:space="0" w:color="000001"/>
            </w:tcBorders>
            <w:shd w:val="clear" w:color="auto" w:fill="auto"/>
          </w:tcPr>
          <w:p w14:paraId="497C8690" w14:textId="1AB993B7" w:rsidR="000B6009" w:rsidRDefault="000B6009" w:rsidP="00BF01B4">
            <w:pPr>
              <w:spacing w:after="0" w:line="240" w:lineRule="auto"/>
              <w:jc w:val="center"/>
            </w:pPr>
            <w:r>
              <w:t>HEARTRATE</w:t>
            </w:r>
          </w:p>
        </w:tc>
        <w:tc>
          <w:tcPr>
            <w:tcW w:w="5818" w:type="dxa"/>
            <w:tcBorders>
              <w:top w:val="single" w:sz="4" w:space="0" w:color="000001"/>
              <w:left w:val="single" w:sz="4" w:space="0" w:color="000001"/>
              <w:bottom w:val="single" w:sz="4" w:space="0" w:color="000001"/>
              <w:right w:val="single" w:sz="4" w:space="0" w:color="000001"/>
            </w:tcBorders>
            <w:shd w:val="clear" w:color="auto" w:fill="auto"/>
          </w:tcPr>
          <w:p w14:paraId="494326DE" w14:textId="237C3550" w:rsidR="000B6009" w:rsidRDefault="000B6009" w:rsidP="00BF01B4">
            <w:pPr>
              <w:spacing w:after="0" w:line="240" w:lineRule="auto"/>
              <w:jc w:val="center"/>
            </w:pPr>
            <w:r w:rsidRPr="000B6009">
              <w:t>INTEGER</w:t>
            </w:r>
          </w:p>
        </w:tc>
      </w:tr>
      <w:tr w:rsidR="000B6009" w14:paraId="0BEC3C6A" w14:textId="77777777" w:rsidTr="000B6009">
        <w:tc>
          <w:tcPr>
            <w:tcW w:w="2972" w:type="dxa"/>
            <w:tcBorders>
              <w:top w:val="single" w:sz="4" w:space="0" w:color="000001"/>
              <w:left w:val="single" w:sz="4" w:space="0" w:color="000001"/>
              <w:bottom w:val="single" w:sz="4" w:space="0" w:color="000001"/>
              <w:right w:val="single" w:sz="4" w:space="0" w:color="000001"/>
            </w:tcBorders>
            <w:shd w:val="clear" w:color="auto" w:fill="auto"/>
          </w:tcPr>
          <w:p w14:paraId="02194BF3" w14:textId="5FEE44EF" w:rsidR="000B6009" w:rsidRDefault="000B6009" w:rsidP="00BF01B4">
            <w:pPr>
              <w:spacing w:after="0" w:line="240" w:lineRule="auto"/>
              <w:jc w:val="center"/>
            </w:pPr>
            <w:r>
              <w:t>HEARTRATEFLAG</w:t>
            </w:r>
          </w:p>
        </w:tc>
        <w:tc>
          <w:tcPr>
            <w:tcW w:w="5818" w:type="dxa"/>
            <w:tcBorders>
              <w:top w:val="single" w:sz="4" w:space="0" w:color="000001"/>
              <w:left w:val="single" w:sz="4" w:space="0" w:color="000001"/>
              <w:bottom w:val="single" w:sz="4" w:space="0" w:color="000001"/>
              <w:right w:val="single" w:sz="4" w:space="0" w:color="000001"/>
            </w:tcBorders>
            <w:shd w:val="clear" w:color="auto" w:fill="auto"/>
          </w:tcPr>
          <w:p w14:paraId="1F8351F7" w14:textId="6F1612CE" w:rsidR="000B6009" w:rsidRDefault="000B6009" w:rsidP="00BF01B4">
            <w:pPr>
              <w:spacing w:after="0" w:line="240" w:lineRule="auto"/>
              <w:jc w:val="center"/>
            </w:pPr>
            <w:r w:rsidRPr="000B6009">
              <w:t>INTEGER</w:t>
            </w:r>
          </w:p>
        </w:tc>
      </w:tr>
      <w:tr w:rsidR="003E007F" w14:paraId="2C2A22EF" w14:textId="77777777" w:rsidTr="000B6009">
        <w:tc>
          <w:tcPr>
            <w:tcW w:w="2972" w:type="dxa"/>
            <w:tcBorders>
              <w:top w:val="single" w:sz="4" w:space="0" w:color="000001"/>
              <w:left w:val="single" w:sz="4" w:space="0" w:color="000001"/>
              <w:bottom w:val="single" w:sz="4" w:space="0" w:color="000001"/>
              <w:right w:val="single" w:sz="4" w:space="0" w:color="000001"/>
            </w:tcBorders>
            <w:shd w:val="clear" w:color="auto" w:fill="auto"/>
          </w:tcPr>
          <w:p w14:paraId="6A08D611" w14:textId="6E2D663A" w:rsidR="003E007F" w:rsidRDefault="009520FE" w:rsidP="00BF01B4">
            <w:pPr>
              <w:spacing w:after="0" w:line="240" w:lineRule="auto"/>
              <w:jc w:val="center"/>
            </w:pPr>
            <w:r>
              <w:t>DATE</w:t>
            </w:r>
          </w:p>
        </w:tc>
        <w:tc>
          <w:tcPr>
            <w:tcW w:w="5818" w:type="dxa"/>
            <w:tcBorders>
              <w:top w:val="single" w:sz="4" w:space="0" w:color="000001"/>
              <w:left w:val="single" w:sz="4" w:space="0" w:color="000001"/>
              <w:bottom w:val="single" w:sz="4" w:space="0" w:color="000001"/>
              <w:right w:val="single" w:sz="4" w:space="0" w:color="000001"/>
            </w:tcBorders>
            <w:shd w:val="clear" w:color="auto" w:fill="auto"/>
          </w:tcPr>
          <w:p w14:paraId="70093459" w14:textId="1669C26A" w:rsidR="003E007F" w:rsidRPr="000B6009" w:rsidRDefault="009520FE" w:rsidP="00BF01B4">
            <w:pPr>
              <w:spacing w:after="0" w:line="240" w:lineRule="auto"/>
              <w:jc w:val="center"/>
            </w:pPr>
            <w:r>
              <w:t>TEXT</w:t>
            </w:r>
          </w:p>
        </w:tc>
      </w:tr>
      <w:tr w:rsidR="003E007F" w14:paraId="3FBA6E4F" w14:textId="77777777" w:rsidTr="000B6009">
        <w:tc>
          <w:tcPr>
            <w:tcW w:w="2972" w:type="dxa"/>
            <w:tcBorders>
              <w:top w:val="single" w:sz="4" w:space="0" w:color="000001"/>
              <w:left w:val="single" w:sz="4" w:space="0" w:color="000001"/>
              <w:bottom w:val="single" w:sz="4" w:space="0" w:color="000001"/>
              <w:right w:val="single" w:sz="4" w:space="0" w:color="000001"/>
            </w:tcBorders>
            <w:shd w:val="clear" w:color="auto" w:fill="auto"/>
          </w:tcPr>
          <w:p w14:paraId="4CBFB867" w14:textId="76BF2991" w:rsidR="003E007F" w:rsidRDefault="009520FE" w:rsidP="00BF01B4">
            <w:pPr>
              <w:spacing w:after="0" w:line="240" w:lineRule="auto"/>
              <w:jc w:val="center"/>
            </w:pPr>
            <w:r>
              <w:t>SQLID</w:t>
            </w:r>
          </w:p>
        </w:tc>
        <w:tc>
          <w:tcPr>
            <w:tcW w:w="5818" w:type="dxa"/>
            <w:tcBorders>
              <w:top w:val="single" w:sz="4" w:space="0" w:color="000001"/>
              <w:left w:val="single" w:sz="4" w:space="0" w:color="000001"/>
              <w:bottom w:val="single" w:sz="4" w:space="0" w:color="000001"/>
              <w:right w:val="single" w:sz="4" w:space="0" w:color="000001"/>
            </w:tcBorders>
            <w:shd w:val="clear" w:color="auto" w:fill="auto"/>
          </w:tcPr>
          <w:p w14:paraId="7212364F" w14:textId="16382C0D" w:rsidR="003E007F" w:rsidRPr="000B6009" w:rsidRDefault="009520FE" w:rsidP="00BF01B4">
            <w:pPr>
              <w:spacing w:after="0" w:line="240" w:lineRule="auto"/>
              <w:jc w:val="center"/>
            </w:pPr>
            <w:r>
              <w:t>INTEGER</w:t>
            </w:r>
          </w:p>
        </w:tc>
      </w:tr>
    </w:tbl>
    <w:p w14:paraId="7601A06B" w14:textId="12E7F53D" w:rsidR="000B6009" w:rsidRDefault="000B6009" w:rsidP="00F57622"/>
    <w:p w14:paraId="2932644F" w14:textId="70B322DD" w:rsidR="00DB0E23" w:rsidRDefault="00DB0E23" w:rsidP="00F57622">
      <w:r>
        <w:t xml:space="preserve">Measurements, </w:t>
      </w:r>
      <w:proofErr w:type="spellStart"/>
      <w:r>
        <w:t>MeasurementsChart</w:t>
      </w:r>
      <w:proofErr w:type="spellEnd"/>
      <w:r>
        <w:t xml:space="preserve"> and </w:t>
      </w:r>
      <w:proofErr w:type="spellStart"/>
      <w:r>
        <w:t>MeasurementsTable</w:t>
      </w:r>
      <w:proofErr w:type="spellEnd"/>
      <w:r>
        <w:t xml:space="preserve"> are three fragments each one provides a different style of displaying the data, the three fragments share one menu where the switching between the fragments takes place as explained in figure x and x+1.</w:t>
      </w:r>
    </w:p>
    <w:p w14:paraId="234D5EB7" w14:textId="66EC3134" w:rsidR="00DB0E23" w:rsidRDefault="00DB0E23" w:rsidP="00F57622">
      <w:r>
        <w:rPr>
          <w:noProof/>
        </w:rPr>
        <mc:AlternateContent>
          <mc:Choice Requires="wps">
            <w:drawing>
              <wp:anchor distT="0" distB="0" distL="114300" distR="114300" simplePos="0" relativeHeight="251659264" behindDoc="0" locked="0" layoutInCell="1" allowOverlap="1" wp14:anchorId="0E287CE6" wp14:editId="33266B8E">
                <wp:simplePos x="0" y="0"/>
                <wp:positionH relativeFrom="column">
                  <wp:posOffset>30480</wp:posOffset>
                </wp:positionH>
                <wp:positionV relativeFrom="paragraph">
                  <wp:posOffset>74930</wp:posOffset>
                </wp:positionV>
                <wp:extent cx="259080" cy="236220"/>
                <wp:effectExtent l="0" t="0" r="26670" b="11430"/>
                <wp:wrapNone/>
                <wp:docPr id="6" name="Oval 6"/>
                <wp:cNvGraphicFramePr/>
                <a:graphic xmlns:a="http://schemas.openxmlformats.org/drawingml/2006/main">
                  <a:graphicData uri="http://schemas.microsoft.com/office/word/2010/wordprocessingShape">
                    <wps:wsp>
                      <wps:cNvSpPr/>
                      <wps:spPr>
                        <a:xfrm>
                          <a:off x="0" y="0"/>
                          <a:ext cx="2590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76BE6" id="Oval 6" o:spid="_x0000_s1026" style="position:absolute;margin-left:2.4pt;margin-top:5.9pt;width:20.4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" filled="f" strokecolor="red" strokeweight="1pt">
                <v:stroke joinstyle="miter"/>
              </v:oval>
            </w:pict>
          </mc:Fallback>
        </mc:AlternateContent>
      </w:r>
      <w:r>
        <w:rPr>
          <w:noProof/>
        </w:rPr>
        <w:drawing>
          <wp:inline distT="0" distB="0" distL="0" distR="0" wp14:anchorId="141CE583" wp14:editId="0EDD86CB">
            <wp:extent cx="2750820" cy="174818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65487" cy="1757506"/>
                    </a:xfrm>
                    <a:prstGeom prst="rect">
                      <a:avLst/>
                    </a:prstGeom>
                  </pic:spPr>
                </pic:pic>
              </a:graphicData>
            </a:graphic>
          </wp:inline>
        </w:drawing>
      </w:r>
      <w:r w:rsidRPr="00DB0E23">
        <w:rPr>
          <w:noProof/>
        </w:rPr>
        <w:t xml:space="preserve"> </w:t>
      </w:r>
      <w:r>
        <w:rPr>
          <w:noProof/>
        </w:rPr>
        <w:t xml:space="preserve"> </w:t>
      </w:r>
      <w:r>
        <w:rPr>
          <w:noProof/>
        </w:rPr>
        <w:drawing>
          <wp:inline distT="0" distB="0" distL="0" distR="0" wp14:anchorId="4F2A1D07" wp14:editId="544FB866">
            <wp:extent cx="2834640" cy="175979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7924" cy="1786665"/>
                    </a:xfrm>
                    <a:prstGeom prst="rect">
                      <a:avLst/>
                    </a:prstGeom>
                  </pic:spPr>
                </pic:pic>
              </a:graphicData>
            </a:graphic>
          </wp:inline>
        </w:drawing>
      </w:r>
    </w:p>
    <w:p w14:paraId="7C371AE6" w14:textId="63F8F7BB" w:rsidR="00DB0E23" w:rsidRDefault="00DB0E23" w:rsidP="00DB0E23">
      <w:r>
        <w:t>Figure x</w:t>
      </w:r>
      <w:r>
        <w:tab/>
      </w:r>
      <w:r>
        <w:tab/>
      </w:r>
      <w:r>
        <w:tab/>
      </w:r>
      <w:r>
        <w:tab/>
      </w:r>
      <w:r>
        <w:tab/>
      </w:r>
      <w:r>
        <w:tab/>
      </w:r>
      <w:r>
        <w:tab/>
        <w:t>figure x+1</w:t>
      </w:r>
    </w:p>
    <w:p w14:paraId="74AF8B6F" w14:textId="77777777" w:rsidR="003231A2" w:rsidRDefault="00A16907" w:rsidP="00F57622">
      <w:proofErr w:type="spellStart"/>
      <w:r>
        <w:t>MeasureMYSqlHandler</w:t>
      </w:r>
      <w:proofErr w:type="spellEnd"/>
      <w:r>
        <w:t xml:space="preserve"> </w:t>
      </w:r>
      <w:r w:rsidR="003231A2">
        <w:t xml:space="preserve">is </w:t>
      </w:r>
      <w:proofErr w:type="gramStart"/>
      <w:r w:rsidR="003231A2">
        <w:t>a</w:t>
      </w:r>
      <w:proofErr w:type="gramEnd"/>
      <w:r w:rsidR="003231A2">
        <w:t xml:space="preserve"> inheriting the super class </w:t>
      </w:r>
      <w:proofErr w:type="spellStart"/>
      <w:r w:rsidR="003231A2">
        <w:t>AsyncTask</w:t>
      </w:r>
      <w:proofErr w:type="spellEnd"/>
      <w:r w:rsidR="003231A2">
        <w:t xml:space="preserve"> and handles the networks operation by receiving the new measurements from the database and pass the received values to be stored and take actions based on the condition, all this happens in a new thread to execute side by side with the other functions the application provides instead of putting </w:t>
      </w:r>
      <w:proofErr w:type="spellStart"/>
      <w:r w:rsidR="003231A2">
        <w:t>every thing</w:t>
      </w:r>
      <w:proofErr w:type="spellEnd"/>
      <w:r w:rsidR="003231A2">
        <w:t xml:space="preserve"> an hold till the data is received.</w:t>
      </w:r>
    </w:p>
    <w:p w14:paraId="47565C6B" w14:textId="31F5AB35" w:rsidR="003231A2" w:rsidRDefault="003231A2" w:rsidP="00F57622">
      <w:r>
        <w:t xml:space="preserve">As mentioned above the three fragments provide different ways to display the data in figures x, x </w:t>
      </w:r>
      <w:r w:rsidR="00341F05">
        <w:t xml:space="preserve">+1 </w:t>
      </w:r>
      <w:r>
        <w:t>and x</w:t>
      </w:r>
      <w:r w:rsidR="00341F05">
        <w:t>+2</w:t>
      </w:r>
      <w:r>
        <w:t xml:space="preserve"> the three layouts that </w:t>
      </w:r>
      <w:r>
        <w:t xml:space="preserve">Measurements, </w:t>
      </w:r>
      <w:proofErr w:type="spellStart"/>
      <w:r>
        <w:t>MeasurementsChart</w:t>
      </w:r>
      <w:proofErr w:type="spellEnd"/>
      <w:r>
        <w:t xml:space="preserve"> and </w:t>
      </w:r>
      <w:proofErr w:type="spellStart"/>
      <w:r>
        <w:t>MeasurementsTable</w:t>
      </w:r>
      <w:proofErr w:type="spellEnd"/>
      <w:r>
        <w:t xml:space="preserve"> inflates is shown.</w:t>
      </w:r>
      <w:r w:rsidR="00341F05">
        <w:t xml:space="preserve"> Figure x+2 shows how the chart allow the user to zoom in or out</w:t>
      </w:r>
      <w:r w:rsidR="00143E0A">
        <w:t xml:space="preserve"> to view a specific period or </w:t>
      </w:r>
      <w:proofErr w:type="spellStart"/>
      <w:r w:rsidR="00143E0A">
        <w:t>vlues</w:t>
      </w:r>
      <w:proofErr w:type="spellEnd"/>
      <w:r w:rsidR="00143E0A">
        <w:t>.</w:t>
      </w:r>
    </w:p>
    <w:p w14:paraId="0881EB97" w14:textId="77777777" w:rsidR="003231A2" w:rsidRDefault="003231A2" w:rsidP="00F57622">
      <w:pPr>
        <w:rPr>
          <w:noProof/>
        </w:rPr>
      </w:pPr>
      <w:r>
        <w:lastRenderedPageBreak/>
        <w:t xml:space="preserve"> </w:t>
      </w:r>
      <w:r>
        <w:rPr>
          <w:noProof/>
        </w:rPr>
        <w:drawing>
          <wp:inline distT="0" distB="0" distL="0" distR="0" wp14:anchorId="7EFDF4C3" wp14:editId="2B5A3B1D">
            <wp:extent cx="2293620" cy="390257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0733" cy="3965726"/>
                    </a:xfrm>
                    <a:prstGeom prst="rect">
                      <a:avLst/>
                    </a:prstGeom>
                  </pic:spPr>
                </pic:pic>
              </a:graphicData>
            </a:graphic>
          </wp:inline>
        </w:drawing>
      </w:r>
      <w:r>
        <w:rPr>
          <w:noProof/>
        </w:rPr>
        <w:t xml:space="preserve"> </w:t>
      </w:r>
      <w:r>
        <w:rPr>
          <w:noProof/>
        </w:rPr>
        <w:tab/>
      </w:r>
      <w:r>
        <w:rPr>
          <w:noProof/>
        </w:rPr>
        <w:tab/>
      </w:r>
      <w:r>
        <w:rPr>
          <w:noProof/>
        </w:rPr>
        <w:drawing>
          <wp:inline distT="0" distB="0" distL="0" distR="0" wp14:anchorId="4CC59753" wp14:editId="0BCC5DFB">
            <wp:extent cx="2294534"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5882" cy="3995017"/>
                    </a:xfrm>
                    <a:prstGeom prst="rect">
                      <a:avLst/>
                    </a:prstGeom>
                  </pic:spPr>
                </pic:pic>
              </a:graphicData>
            </a:graphic>
          </wp:inline>
        </w:drawing>
      </w:r>
      <w:r w:rsidRPr="003231A2">
        <w:rPr>
          <w:noProof/>
        </w:rPr>
        <w:t xml:space="preserve"> </w:t>
      </w:r>
    </w:p>
    <w:p w14:paraId="41813CBF" w14:textId="79AC2D4E" w:rsidR="000E7CA3" w:rsidRDefault="00341F05" w:rsidP="00F57622">
      <w:r>
        <w:rPr>
          <w:noProof/>
        </w:rPr>
        <w:drawing>
          <wp:inline distT="0" distB="0" distL="0" distR="0" wp14:anchorId="2DB57E4B" wp14:editId="48C3C58E">
            <wp:extent cx="5731510" cy="3231258"/>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31258"/>
                    </a:xfrm>
                    <a:prstGeom prst="rect">
                      <a:avLst/>
                    </a:prstGeom>
                    <a:noFill/>
                    <a:ln>
                      <a:noFill/>
                    </a:ln>
                  </pic:spPr>
                </pic:pic>
              </a:graphicData>
            </a:graphic>
          </wp:inline>
        </w:drawing>
      </w:r>
    </w:p>
    <w:p w14:paraId="1FD22E98" w14:textId="301F7ECD" w:rsidR="000E7CA3" w:rsidRDefault="000E7CA3" w:rsidP="000E7CA3">
      <w:pPr>
        <w:jc w:val="center"/>
      </w:pPr>
    </w:p>
    <w:p w14:paraId="105633E2" w14:textId="77777777" w:rsidR="007A2B18" w:rsidRDefault="007A2B18" w:rsidP="007A2B18">
      <w:r>
        <w:t>The functions this fragment provides are shown in figure x+3 to summarize its operation</w:t>
      </w:r>
    </w:p>
    <w:p w14:paraId="1AA6B6CE" w14:textId="654D4D6D" w:rsidR="000E7CA3" w:rsidRDefault="00143E0A" w:rsidP="007A2B18">
      <w:pPr>
        <w:jc w:val="center"/>
      </w:pPr>
      <w:bookmarkStart w:id="0" w:name="_GoBack"/>
      <w:r>
        <w:rPr>
          <w:noProof/>
        </w:rPr>
        <w:lastRenderedPageBreak/>
        <w:drawing>
          <wp:inline distT="0" distB="0" distL="0" distR="0" wp14:anchorId="61A047E8" wp14:editId="2600A69C">
            <wp:extent cx="5494020" cy="35121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0784" cy="3516455"/>
                    </a:xfrm>
                    <a:prstGeom prst="rect">
                      <a:avLst/>
                    </a:prstGeom>
                  </pic:spPr>
                </pic:pic>
              </a:graphicData>
            </a:graphic>
          </wp:inline>
        </w:drawing>
      </w:r>
      <w:bookmarkEnd w:id="0"/>
    </w:p>
    <w:p w14:paraId="5C8DB056" w14:textId="3B837D05" w:rsidR="007A2B18" w:rsidRPr="00F57622" w:rsidRDefault="007A2B18" w:rsidP="007A2B18">
      <w:pPr>
        <w:jc w:val="center"/>
      </w:pPr>
      <w:r>
        <w:t>Figure x+3</w:t>
      </w:r>
    </w:p>
    <w:sectPr w:rsidR="007A2B18" w:rsidRPr="00F57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438"/>
    <w:rsid w:val="000B6009"/>
    <w:rsid w:val="000E7CA3"/>
    <w:rsid w:val="00143E0A"/>
    <w:rsid w:val="003231A2"/>
    <w:rsid w:val="00341F05"/>
    <w:rsid w:val="00385438"/>
    <w:rsid w:val="003E007F"/>
    <w:rsid w:val="003F6813"/>
    <w:rsid w:val="007A2B18"/>
    <w:rsid w:val="008932B3"/>
    <w:rsid w:val="009520FE"/>
    <w:rsid w:val="00A16907"/>
    <w:rsid w:val="00C07078"/>
    <w:rsid w:val="00C41ED4"/>
    <w:rsid w:val="00D82B06"/>
    <w:rsid w:val="00DB0E23"/>
    <w:rsid w:val="00E0354B"/>
    <w:rsid w:val="00F5762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283BE"/>
  <w15:chartTrackingRefBased/>
  <w15:docId w15:val="{D03874F3-FDAB-4F8E-B777-5391DDE8E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4</Pages>
  <Words>452</Words>
  <Characters>2578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2018-07-05T03:02:00Z</dcterms:created>
  <dcterms:modified xsi:type="dcterms:W3CDTF">2018-07-09T07:58:00Z</dcterms:modified>
</cp:coreProperties>
</file>