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23"/>
        <w:ind w:left="1800" w:right="0" w:firstLine="0"/>
        <w:jc w:val="left"/>
        <w:rPr>
          <w:rFonts w:ascii="Arial MT"/>
          <w:sz w:val="42"/>
        </w:rPr>
      </w:pPr>
      <w:r>
        <w:rPr>
          <w:rFonts w:ascii="Arial MT"/>
          <w:sz w:val="42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685800</wp:posOffset>
                </wp:positionH>
                <wp:positionV relativeFrom="paragraph">
                  <wp:posOffset>8254</wp:posOffset>
                </wp:positionV>
                <wp:extent cx="708660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 h="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54pt,.649994pt" to="612pt,.649994pt" stroked="true" strokeweight=".5pt" strokecolor="#231f20">
                <v:stroke dashstyle="solid"/>
                <w10:wrap type="none"/>
              </v:line>
            </w:pict>
          </mc:Fallback>
        </mc:AlternateContent>
      </w:r>
      <w:r>
        <w:rPr>
          <w:rFonts w:ascii="Arial MT"/>
          <w:sz w:val="42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685800</wp:posOffset>
                </wp:positionH>
                <wp:positionV relativeFrom="paragraph">
                  <wp:posOffset>71818</wp:posOffset>
                </wp:positionV>
                <wp:extent cx="762000" cy="60198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762000" cy="601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8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72"/>
                                <w:w w:val="150"/>
                                <w:sz w:val="80"/>
                                <w:shd w:fill="3763AF" w:color="auto" w:val="clear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80"/>
                                <w:shd w:fill="3763AF" w:color="auto" w:val="clear"/>
                              </w:rPr>
                              <w:t>8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80"/>
                                <w:w w:val="150"/>
                                <w:sz w:val="80"/>
                                <w:shd w:fill="3763AF" w:color="auto" w:val="clear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4pt;margin-top:5.655pt;width:60pt;height:47.4pt;mso-position-horizontal-relative:page;mso-position-vertical-relative:paragraph;z-index:15729152" type="#_x0000_t202" id="docshape1" filled="false" stroked="false">
                <v:textbox inset="0,0,0,0">
                  <w:txbxContent>
                    <w:p>
                      <w:pPr>
                        <w:spacing w:before="18"/>
                        <w:ind w:left="0" w:right="0" w:firstLine="0"/>
                        <w:jc w:val="left"/>
                        <w:rPr>
                          <w:rFonts w:ascii="Arial"/>
                          <w:b/>
                          <w:sz w:val="8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72"/>
                          <w:w w:val="150"/>
                          <w:sz w:val="80"/>
                          <w:shd w:fill="3763AF" w:color="auto" w:val="clear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sz w:val="80"/>
                          <w:shd w:fill="3763AF" w:color="auto" w:val="clear"/>
                        </w:rPr>
                        <w:t>8</w:t>
                      </w:r>
                      <w:r>
                        <w:rPr>
                          <w:rFonts w:ascii="Arial"/>
                          <w:b/>
                          <w:color w:val="FFFFFF"/>
                          <w:spacing w:val="80"/>
                          <w:w w:val="150"/>
                          <w:sz w:val="80"/>
                          <w:shd w:fill="3763AF" w:color="auto" w:val="clear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8 Passive Immunization" w:id="1"/>
      <w:bookmarkEnd w:id="1"/>
      <w:r>
        <w:rPr/>
      </w:r>
      <w:r>
        <w:rPr>
          <w:rFonts w:ascii="Arial MT"/>
          <w:color w:val="231F20"/>
          <w:w w:val="75"/>
          <w:sz w:val="42"/>
        </w:rPr>
        <w:t>Passive</w:t>
      </w:r>
      <w:r>
        <w:rPr>
          <w:rFonts w:ascii="Arial MT"/>
          <w:color w:val="231F20"/>
          <w:spacing w:val="18"/>
          <w:sz w:val="42"/>
        </w:rPr>
        <w:t> </w:t>
      </w:r>
      <w:r>
        <w:rPr>
          <w:rFonts w:ascii="Arial MT"/>
          <w:color w:val="231F20"/>
          <w:spacing w:val="-2"/>
          <w:w w:val="85"/>
          <w:sz w:val="42"/>
        </w:rPr>
        <w:t>Immunization</w:t>
      </w:r>
    </w:p>
    <w:p>
      <w:pPr>
        <w:spacing w:before="185"/>
        <w:ind w:left="1800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color w:val="808285"/>
          <w:w w:val="85"/>
          <w:sz w:val="22"/>
        </w:rPr>
        <w:t>Mark</w:t>
      </w:r>
      <w:r>
        <w:rPr>
          <w:rFonts w:ascii="Arial"/>
          <w:i/>
          <w:color w:val="808285"/>
          <w:spacing w:val="-8"/>
          <w:sz w:val="22"/>
        </w:rPr>
        <w:t> </w:t>
      </w:r>
      <w:r>
        <w:rPr>
          <w:rFonts w:ascii="Arial"/>
          <w:i/>
          <w:color w:val="808285"/>
          <w:w w:val="85"/>
          <w:sz w:val="22"/>
        </w:rPr>
        <w:t>K.</w:t>
      </w:r>
      <w:r>
        <w:rPr>
          <w:rFonts w:ascii="Arial"/>
          <w:i/>
          <w:color w:val="808285"/>
          <w:spacing w:val="-7"/>
          <w:sz w:val="22"/>
        </w:rPr>
        <w:t> </w:t>
      </w:r>
      <w:r>
        <w:rPr>
          <w:rFonts w:ascii="Arial"/>
          <w:i/>
          <w:color w:val="808285"/>
          <w:w w:val="85"/>
          <w:sz w:val="22"/>
        </w:rPr>
        <w:t>Slifka</w:t>
      </w:r>
      <w:r>
        <w:rPr>
          <w:rFonts w:ascii="Arial"/>
          <w:i/>
          <w:color w:val="808285"/>
          <w:spacing w:val="-7"/>
          <w:sz w:val="22"/>
        </w:rPr>
        <w:t> </w:t>
      </w:r>
      <w:r>
        <w:rPr>
          <w:rFonts w:ascii="Arial"/>
          <w:i/>
          <w:color w:val="808285"/>
          <w:w w:val="85"/>
          <w:sz w:val="22"/>
        </w:rPr>
        <w:t>and</w:t>
      </w:r>
      <w:r>
        <w:rPr>
          <w:rFonts w:ascii="Arial"/>
          <w:i/>
          <w:color w:val="808285"/>
          <w:spacing w:val="-7"/>
          <w:sz w:val="22"/>
        </w:rPr>
        <w:t> </w:t>
      </w:r>
      <w:r>
        <w:rPr>
          <w:rFonts w:ascii="Arial"/>
          <w:i/>
          <w:color w:val="808285"/>
          <w:w w:val="85"/>
          <w:sz w:val="22"/>
        </w:rPr>
        <w:t>Ian</w:t>
      </w:r>
      <w:r>
        <w:rPr>
          <w:rFonts w:ascii="Arial"/>
          <w:i/>
          <w:color w:val="808285"/>
          <w:spacing w:val="-7"/>
          <w:sz w:val="22"/>
        </w:rPr>
        <w:t> </w:t>
      </w:r>
      <w:r>
        <w:rPr>
          <w:rFonts w:ascii="Arial"/>
          <w:i/>
          <w:color w:val="808285"/>
          <w:w w:val="85"/>
          <w:sz w:val="22"/>
        </w:rPr>
        <w:t>J.</w:t>
      </w:r>
      <w:r>
        <w:rPr>
          <w:rFonts w:ascii="Arial"/>
          <w:i/>
          <w:color w:val="808285"/>
          <w:spacing w:val="-7"/>
          <w:sz w:val="22"/>
        </w:rPr>
        <w:t> </w:t>
      </w:r>
      <w:r>
        <w:rPr>
          <w:rFonts w:ascii="Arial"/>
          <w:i/>
          <w:color w:val="808285"/>
          <w:spacing w:val="-2"/>
          <w:w w:val="85"/>
          <w:sz w:val="22"/>
        </w:rPr>
        <w:t>Amanna</w:t>
      </w:r>
    </w:p>
    <w:p>
      <w:pPr>
        <w:pStyle w:val="BodyText"/>
        <w:ind w:left="0" w:firstLine="0"/>
        <w:jc w:val="left"/>
        <w:rPr>
          <w:rFonts w:ascii="Arial"/>
          <w:i/>
          <w:sz w:val="20"/>
        </w:rPr>
      </w:pPr>
    </w:p>
    <w:p>
      <w:pPr>
        <w:pStyle w:val="BodyText"/>
        <w:spacing w:before="112"/>
        <w:ind w:left="0" w:firstLine="0"/>
        <w:jc w:val="left"/>
        <w:rPr>
          <w:rFonts w:ascii="Arial"/>
          <w:i/>
          <w:sz w:val="20"/>
        </w:rPr>
      </w:pPr>
    </w:p>
    <w:p>
      <w:pPr>
        <w:pStyle w:val="BodyText"/>
        <w:spacing w:after="0"/>
        <w:jc w:val="left"/>
        <w:rPr>
          <w:rFonts w:ascii="Arial"/>
          <w:i/>
          <w:sz w:val="20"/>
        </w:rPr>
        <w:sectPr>
          <w:footerReference w:type="even" r:id="rId5"/>
          <w:type w:val="continuous"/>
          <w:pgSz w:w="12240" w:h="15660"/>
          <w:pgMar w:header="0" w:footer="0" w:top="1060" w:bottom="280" w:left="720" w:right="0"/>
          <w:pgNumType w:start="84"/>
        </w:sectPr>
      </w:pPr>
    </w:p>
    <w:p>
      <w:pPr>
        <w:spacing w:line="232" w:lineRule="auto" w:before="97"/>
        <w:ind w:left="359" w:right="0" w:firstLine="0"/>
        <w:jc w:val="both"/>
        <w:rPr>
          <w:sz w:val="18"/>
        </w:rPr>
      </w:pPr>
      <w:r>
        <w:rPr>
          <w:color w:val="231F20"/>
          <w:w w:val="110"/>
          <w:sz w:val="18"/>
        </w:rPr>
        <w:t>Passive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immunization,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passive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immunity,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and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passive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immu- notherapy all refer to the transfer of antibodies to an unpro- tected</w:t>
      </w:r>
      <w:r>
        <w:rPr>
          <w:color w:val="231F20"/>
          <w:w w:val="110"/>
          <w:sz w:val="18"/>
        </w:rPr>
        <w:t> individual</w:t>
      </w:r>
      <w:r>
        <w:rPr>
          <w:color w:val="231F20"/>
          <w:w w:val="110"/>
          <w:sz w:val="18"/>
        </w:rPr>
        <w:t> for</w:t>
      </w:r>
      <w:r>
        <w:rPr>
          <w:color w:val="231F20"/>
          <w:w w:val="110"/>
          <w:sz w:val="18"/>
        </w:rPr>
        <w:t> the</w:t>
      </w:r>
      <w:r>
        <w:rPr>
          <w:color w:val="231F20"/>
          <w:w w:val="110"/>
          <w:sz w:val="18"/>
        </w:rPr>
        <w:t> prevention</w:t>
      </w:r>
      <w:r>
        <w:rPr>
          <w:color w:val="231F20"/>
          <w:w w:val="110"/>
          <w:sz w:val="18"/>
        </w:rPr>
        <w:t> or</w:t>
      </w:r>
      <w:r>
        <w:rPr>
          <w:color w:val="231F20"/>
          <w:w w:val="110"/>
          <w:sz w:val="18"/>
        </w:rPr>
        <w:t> treatment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disease. The</w:t>
      </w:r>
      <w:r>
        <w:rPr>
          <w:color w:val="231F20"/>
          <w:w w:val="110"/>
          <w:sz w:val="18"/>
        </w:rPr>
        <w:t> first</w:t>
      </w:r>
      <w:r>
        <w:rPr>
          <w:color w:val="231F20"/>
          <w:w w:val="110"/>
          <w:sz w:val="18"/>
        </w:rPr>
        <w:t> formal</w:t>
      </w:r>
      <w:r>
        <w:rPr>
          <w:color w:val="231F20"/>
          <w:w w:val="110"/>
          <w:sz w:val="18"/>
        </w:rPr>
        <w:t> demonstration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passive</w:t>
      </w:r>
      <w:r>
        <w:rPr>
          <w:color w:val="231F20"/>
          <w:w w:val="110"/>
          <w:sz w:val="18"/>
        </w:rPr>
        <w:t> immunization</w:t>
      </w:r>
      <w:r>
        <w:rPr>
          <w:color w:val="231F20"/>
          <w:w w:val="110"/>
          <w:sz w:val="18"/>
        </w:rPr>
        <w:t> for successfully</w:t>
      </w:r>
      <w:r>
        <w:rPr>
          <w:color w:val="231F20"/>
          <w:w w:val="110"/>
          <w:sz w:val="18"/>
        </w:rPr>
        <w:t> treating</w:t>
      </w:r>
      <w:r>
        <w:rPr>
          <w:color w:val="231F20"/>
          <w:w w:val="110"/>
          <w:sz w:val="18"/>
        </w:rPr>
        <w:t> diphtheria</w:t>
      </w:r>
      <w:r>
        <w:rPr>
          <w:color w:val="231F20"/>
          <w:w w:val="110"/>
          <w:sz w:val="18"/>
        </w:rPr>
        <w:t> and</w:t>
      </w:r>
      <w:r>
        <w:rPr>
          <w:color w:val="231F20"/>
          <w:w w:val="110"/>
          <w:sz w:val="18"/>
        </w:rPr>
        <w:t> tetanus</w:t>
      </w:r>
      <w:r>
        <w:rPr>
          <w:color w:val="231F20"/>
          <w:w w:val="110"/>
          <w:sz w:val="18"/>
        </w:rPr>
        <w:t> dates</w:t>
      </w:r>
      <w:r>
        <w:rPr>
          <w:color w:val="231F20"/>
          <w:w w:val="110"/>
          <w:sz w:val="18"/>
        </w:rPr>
        <w:t> back</w:t>
      </w:r>
      <w:r>
        <w:rPr>
          <w:color w:val="231F20"/>
          <w:w w:val="110"/>
          <w:sz w:val="18"/>
        </w:rPr>
        <w:t> to animal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studies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published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in</w:t>
      </w:r>
      <w:r>
        <w:rPr>
          <w:color w:val="231F20"/>
          <w:spacing w:val="-7"/>
          <w:w w:val="110"/>
          <w:sz w:val="18"/>
        </w:rPr>
        <w:t> </w:t>
      </w:r>
      <w:r>
        <w:rPr>
          <w:i/>
          <w:color w:val="231F20"/>
          <w:w w:val="110"/>
          <w:sz w:val="18"/>
        </w:rPr>
        <w:t>Deutsche</w:t>
      </w:r>
      <w:r>
        <w:rPr>
          <w:i/>
          <w:color w:val="231F20"/>
          <w:spacing w:val="-4"/>
          <w:w w:val="110"/>
          <w:sz w:val="18"/>
        </w:rPr>
        <w:t> </w:t>
      </w:r>
      <w:r>
        <w:rPr>
          <w:i/>
          <w:color w:val="231F20"/>
          <w:w w:val="110"/>
          <w:sz w:val="18"/>
        </w:rPr>
        <w:t>Medizinische</w:t>
      </w:r>
      <w:r>
        <w:rPr>
          <w:i/>
          <w:color w:val="231F20"/>
          <w:spacing w:val="-4"/>
          <w:w w:val="110"/>
          <w:sz w:val="18"/>
        </w:rPr>
        <w:t> </w:t>
      </w:r>
      <w:r>
        <w:rPr>
          <w:i/>
          <w:color w:val="231F20"/>
          <w:w w:val="110"/>
          <w:sz w:val="18"/>
        </w:rPr>
        <w:t>Wochen- </w:t>
      </w:r>
      <w:r>
        <w:rPr>
          <w:i/>
          <w:color w:val="231F20"/>
          <w:sz w:val="18"/>
        </w:rPr>
        <w:t>schrift (German Medical Journal) </w:t>
      </w:r>
      <w:r>
        <w:rPr>
          <w:color w:val="231F20"/>
          <w:sz w:val="18"/>
        </w:rPr>
        <w:t>in 1890.</w:t>
      </w:r>
      <w:r>
        <w:rPr>
          <w:color w:val="0080AC"/>
          <w:sz w:val="18"/>
          <w:vertAlign w:val="superscript"/>
        </w:rPr>
        <w:t>1</w:t>
      </w:r>
      <w:r>
        <w:rPr>
          <w:color w:val="0080AC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The technique was </w:t>
      </w:r>
      <w:r>
        <w:rPr>
          <w:color w:val="231F20"/>
          <w:w w:val="110"/>
          <w:sz w:val="18"/>
          <w:vertAlign w:val="baseline"/>
        </w:rPr>
        <w:t>quickly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adapted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to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clinical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use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and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as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early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as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mid-1890s, </w:t>
      </w:r>
      <w:r>
        <w:rPr>
          <w:color w:val="231F20"/>
          <w:sz w:val="18"/>
          <w:vertAlign w:val="baseline"/>
        </w:rPr>
        <w:t>diphtheria-specific antitoxin was used successfully in the hos-</w:t>
      </w:r>
      <w:r>
        <w:rPr>
          <w:color w:val="231F20"/>
          <w:spacing w:val="4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pital setting to reduce mortality during diphtheria outbreaks.</w:t>
      </w:r>
      <w:r>
        <w:rPr>
          <w:color w:val="0080AC"/>
          <w:sz w:val="18"/>
          <w:vertAlign w:val="superscript"/>
        </w:rPr>
        <w:t>2–4</w:t>
      </w:r>
      <w:r>
        <w:rPr>
          <w:color w:val="0080AC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Indeed, in 1901 Emil von Behring was awarded the first Nobel </w:t>
      </w:r>
      <w:r>
        <w:rPr>
          <w:color w:val="231F20"/>
          <w:w w:val="110"/>
          <w:sz w:val="18"/>
          <w:vertAlign w:val="baseline"/>
        </w:rPr>
        <w:t>Prize</w:t>
      </w:r>
      <w:r>
        <w:rPr>
          <w:color w:val="231F20"/>
          <w:w w:val="110"/>
          <w:sz w:val="18"/>
          <w:vertAlign w:val="baseline"/>
        </w:rPr>
        <w:t> for</w:t>
      </w:r>
      <w:r>
        <w:rPr>
          <w:color w:val="231F20"/>
          <w:w w:val="110"/>
          <w:sz w:val="18"/>
          <w:vertAlign w:val="baseline"/>
        </w:rPr>
        <w:t> Physiology</w:t>
      </w:r>
      <w:r>
        <w:rPr>
          <w:color w:val="231F20"/>
          <w:w w:val="110"/>
          <w:sz w:val="18"/>
          <w:vertAlign w:val="baseline"/>
        </w:rPr>
        <w:t> or</w:t>
      </w:r>
      <w:r>
        <w:rPr>
          <w:color w:val="231F20"/>
          <w:w w:val="110"/>
          <w:sz w:val="18"/>
          <w:vertAlign w:val="baseline"/>
        </w:rPr>
        <w:t> Medicine</w:t>
      </w:r>
      <w:r>
        <w:rPr>
          <w:color w:val="231F20"/>
          <w:w w:val="110"/>
          <w:sz w:val="18"/>
          <w:vertAlign w:val="baseline"/>
        </w:rPr>
        <w:t> for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discovery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this </w:t>
      </w:r>
      <w:r>
        <w:rPr>
          <w:color w:val="231F20"/>
          <w:sz w:val="18"/>
          <w:vertAlign w:val="baseline"/>
        </w:rPr>
        <w:t>important medical intervention.</w:t>
      </w:r>
      <w:r>
        <w:rPr>
          <w:color w:val="0080AC"/>
          <w:sz w:val="18"/>
          <w:vertAlign w:val="superscript"/>
        </w:rPr>
        <w:t>5</w:t>
      </w:r>
      <w:r>
        <w:rPr>
          <w:color w:val="0080AC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The significance of this clini-</w:t>
      </w:r>
      <w:r>
        <w:rPr>
          <w:color w:val="231F20"/>
          <w:spacing w:val="8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cal</w:t>
      </w:r>
      <w:r>
        <w:rPr>
          <w:color w:val="231F20"/>
          <w:w w:val="110"/>
          <w:sz w:val="18"/>
          <w:vertAlign w:val="baseline"/>
        </w:rPr>
        <w:t> advance</w:t>
      </w:r>
      <w:r>
        <w:rPr>
          <w:color w:val="231F20"/>
          <w:w w:val="110"/>
          <w:sz w:val="18"/>
          <w:vertAlign w:val="baseline"/>
        </w:rPr>
        <w:t> cannot</w:t>
      </w:r>
      <w:r>
        <w:rPr>
          <w:color w:val="231F20"/>
          <w:w w:val="110"/>
          <w:sz w:val="18"/>
          <w:vertAlign w:val="baseline"/>
        </w:rPr>
        <w:t> be</w:t>
      </w:r>
      <w:r>
        <w:rPr>
          <w:color w:val="231F20"/>
          <w:w w:val="110"/>
          <w:sz w:val="18"/>
          <w:vertAlign w:val="baseline"/>
        </w:rPr>
        <w:t> overstated;</w:t>
      </w:r>
      <w:r>
        <w:rPr>
          <w:color w:val="231F20"/>
          <w:w w:val="110"/>
          <w:sz w:val="18"/>
          <w:vertAlign w:val="baseline"/>
        </w:rPr>
        <w:t> Behring</w:t>
      </w:r>
      <w:r>
        <w:rPr>
          <w:color w:val="231F20"/>
          <w:w w:val="110"/>
          <w:sz w:val="18"/>
          <w:vertAlign w:val="baseline"/>
        </w:rPr>
        <w:t> estimated</w:t>
      </w:r>
      <w:r>
        <w:rPr>
          <w:color w:val="231F20"/>
          <w:w w:val="110"/>
          <w:sz w:val="18"/>
          <w:vertAlign w:val="baseline"/>
        </w:rPr>
        <w:t> that 45,000</w:t>
      </w:r>
      <w:r>
        <w:rPr>
          <w:color w:val="231F20"/>
          <w:w w:val="110"/>
          <w:sz w:val="18"/>
          <w:vertAlign w:val="baseline"/>
        </w:rPr>
        <w:t> lives</w:t>
      </w:r>
      <w:r>
        <w:rPr>
          <w:color w:val="231F20"/>
          <w:w w:val="110"/>
          <w:sz w:val="18"/>
          <w:vertAlign w:val="baseline"/>
        </w:rPr>
        <w:t> were</w:t>
      </w:r>
      <w:r>
        <w:rPr>
          <w:color w:val="231F20"/>
          <w:w w:val="110"/>
          <w:sz w:val="18"/>
          <w:vertAlign w:val="baseline"/>
        </w:rPr>
        <w:t> saved</w:t>
      </w:r>
      <w:r>
        <w:rPr>
          <w:color w:val="231F20"/>
          <w:w w:val="110"/>
          <w:sz w:val="18"/>
          <w:vertAlign w:val="baseline"/>
        </w:rPr>
        <w:t> each</w:t>
      </w:r>
      <w:r>
        <w:rPr>
          <w:color w:val="231F20"/>
          <w:w w:val="110"/>
          <w:sz w:val="18"/>
          <w:vertAlign w:val="baseline"/>
        </w:rPr>
        <w:t> year</w:t>
      </w:r>
      <w:r>
        <w:rPr>
          <w:color w:val="231F20"/>
          <w:w w:val="110"/>
          <w:sz w:val="18"/>
          <w:vertAlign w:val="baseline"/>
        </w:rPr>
        <w:t> using</w:t>
      </w:r>
      <w:r>
        <w:rPr>
          <w:color w:val="231F20"/>
          <w:w w:val="110"/>
          <w:sz w:val="18"/>
          <w:vertAlign w:val="baseline"/>
        </w:rPr>
        <w:t> diphtheria-specific passive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immunotherapy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Germany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alone.</w:t>
      </w:r>
      <w:r>
        <w:rPr>
          <w:color w:val="0080AC"/>
          <w:w w:val="110"/>
          <w:sz w:val="18"/>
          <w:vertAlign w:val="superscript"/>
        </w:rPr>
        <w:t>6</w:t>
      </w:r>
      <w:r>
        <w:rPr>
          <w:color w:val="0080AC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1890s,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 </w:t>
      </w:r>
      <w:r>
        <w:rPr>
          <w:color w:val="231F20"/>
          <w:spacing w:val="-2"/>
          <w:w w:val="110"/>
          <w:sz w:val="18"/>
          <w:vertAlign w:val="baseline"/>
        </w:rPr>
        <w:t>mortality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rate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of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hospitalized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cases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ranged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from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47%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to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60%,</w:t>
      </w:r>
      <w:r>
        <w:rPr>
          <w:color w:val="0080AC"/>
          <w:spacing w:val="-2"/>
          <w:w w:val="110"/>
          <w:sz w:val="18"/>
          <w:vertAlign w:val="superscript"/>
        </w:rPr>
        <w:t>7</w:t>
      </w:r>
      <w:r>
        <w:rPr>
          <w:color w:val="0080AC"/>
          <w:spacing w:val="-2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and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the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work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of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Emil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von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Behring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and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his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colleague,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Shibasa- </w:t>
      </w:r>
      <w:r>
        <w:rPr>
          <w:color w:val="231F20"/>
          <w:w w:val="110"/>
          <w:sz w:val="18"/>
          <w:vertAlign w:val="baseline"/>
        </w:rPr>
        <w:t>buro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Kitasato,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provided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only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hope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for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diphtheria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patients in the preantibiotic era.</w:t>
      </w:r>
    </w:p>
    <w:p>
      <w:pPr>
        <w:spacing w:line="183" w:lineRule="exact" w:before="0"/>
        <w:ind w:left="599" w:right="0" w:firstLine="0"/>
        <w:jc w:val="both"/>
        <w:rPr>
          <w:sz w:val="18"/>
        </w:rPr>
      </w:pPr>
      <w:r>
        <w:rPr>
          <w:color w:val="231F20"/>
          <w:sz w:val="18"/>
        </w:rPr>
        <w:t>According</w:t>
      </w:r>
      <w:r>
        <w:rPr>
          <w:color w:val="231F20"/>
          <w:spacing w:val="33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34"/>
          <w:sz w:val="18"/>
        </w:rPr>
        <w:t> </w:t>
      </w:r>
      <w:r>
        <w:rPr>
          <w:color w:val="231F20"/>
          <w:sz w:val="18"/>
        </w:rPr>
        <w:t>Behring,</w:t>
      </w:r>
      <w:r>
        <w:rPr>
          <w:color w:val="231F20"/>
          <w:spacing w:val="34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34"/>
          <w:sz w:val="18"/>
        </w:rPr>
        <w:t> </w:t>
      </w:r>
      <w:r>
        <w:rPr>
          <w:color w:val="231F20"/>
          <w:sz w:val="18"/>
        </w:rPr>
        <w:t>discovery</w:t>
      </w:r>
      <w:r>
        <w:rPr>
          <w:color w:val="231F20"/>
          <w:spacing w:val="33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34"/>
          <w:sz w:val="18"/>
        </w:rPr>
        <w:t> </w:t>
      </w:r>
      <w:r>
        <w:rPr>
          <w:color w:val="231F20"/>
          <w:sz w:val="18"/>
        </w:rPr>
        <w:t>passive</w:t>
      </w:r>
      <w:r>
        <w:rPr>
          <w:color w:val="231F20"/>
          <w:spacing w:val="34"/>
          <w:sz w:val="18"/>
        </w:rPr>
        <w:t> </w:t>
      </w:r>
      <w:r>
        <w:rPr>
          <w:color w:val="231F20"/>
          <w:spacing w:val="-2"/>
          <w:sz w:val="18"/>
        </w:rPr>
        <w:t>immuniza-</w:t>
      </w:r>
    </w:p>
    <w:p>
      <w:pPr>
        <w:spacing w:line="232" w:lineRule="auto" w:before="1"/>
        <w:ind w:left="359" w:right="0" w:firstLine="0"/>
        <w:jc w:val="both"/>
        <w:rPr>
          <w:sz w:val="18"/>
        </w:rPr>
      </w:pPr>
      <w:r>
        <w:rPr>
          <w:color w:val="231F20"/>
          <w:w w:val="105"/>
          <w:sz w:val="18"/>
        </w:rPr>
        <w:t>tion would not have occurred if it were not for his earlier work that focused on characterizing the protective mechanisms </w:t>
      </w:r>
      <w:r>
        <w:rPr>
          <w:color w:val="231F20"/>
          <w:w w:val="105"/>
          <w:sz w:val="18"/>
        </w:rPr>
        <w:t>of active</w:t>
      </w:r>
      <w:r>
        <w:rPr>
          <w:color w:val="231F20"/>
          <w:w w:val="105"/>
          <w:sz w:val="18"/>
        </w:rPr>
        <w:t> immunization</w:t>
      </w:r>
      <w:r>
        <w:rPr>
          <w:color w:val="231F20"/>
          <w:w w:val="105"/>
          <w:sz w:val="18"/>
        </w:rPr>
        <w:t> against</w:t>
      </w:r>
      <w:r>
        <w:rPr>
          <w:color w:val="231F20"/>
          <w:w w:val="105"/>
          <w:sz w:val="18"/>
        </w:rPr>
        <w:t> diphtheria</w:t>
      </w:r>
      <w:r>
        <w:rPr>
          <w:color w:val="0080AC"/>
          <w:w w:val="105"/>
          <w:sz w:val="18"/>
          <w:vertAlign w:val="superscript"/>
        </w:rPr>
        <w:t>5,8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and</w:t>
      </w:r>
      <w:r>
        <w:rPr>
          <w:color w:val="231F20"/>
          <w:w w:val="105"/>
          <w:sz w:val="18"/>
          <w:vertAlign w:val="baseline"/>
        </w:rPr>
        <w:t> through</w:t>
      </w:r>
      <w:r>
        <w:rPr>
          <w:color w:val="231F20"/>
          <w:w w:val="105"/>
          <w:sz w:val="18"/>
          <w:vertAlign w:val="baseline"/>
        </w:rPr>
        <w:t> the</w:t>
      </w:r>
      <w:r>
        <w:rPr>
          <w:color w:val="231F20"/>
          <w:spacing w:val="8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work</w:t>
      </w:r>
      <w:r>
        <w:rPr>
          <w:color w:val="231F20"/>
          <w:w w:val="105"/>
          <w:sz w:val="18"/>
          <w:vertAlign w:val="baseline"/>
        </w:rPr>
        <w:t> of</w:t>
      </w:r>
      <w:r>
        <w:rPr>
          <w:color w:val="231F20"/>
          <w:w w:val="105"/>
          <w:sz w:val="18"/>
          <w:vertAlign w:val="baseline"/>
        </w:rPr>
        <w:t> his</w:t>
      </w:r>
      <w:r>
        <w:rPr>
          <w:color w:val="231F20"/>
          <w:w w:val="105"/>
          <w:sz w:val="18"/>
          <w:vertAlign w:val="baseline"/>
        </w:rPr>
        <w:t> collaborator,</w:t>
      </w:r>
      <w:r>
        <w:rPr>
          <w:color w:val="231F20"/>
          <w:w w:val="105"/>
          <w:sz w:val="18"/>
          <w:vertAlign w:val="baseline"/>
        </w:rPr>
        <w:t> Kitasato,</w:t>
      </w:r>
      <w:r>
        <w:rPr>
          <w:color w:val="231F20"/>
          <w:w w:val="105"/>
          <w:sz w:val="18"/>
          <w:vertAlign w:val="baseline"/>
        </w:rPr>
        <w:t> on</w:t>
      </w:r>
      <w:r>
        <w:rPr>
          <w:color w:val="231F20"/>
          <w:w w:val="105"/>
          <w:sz w:val="18"/>
          <w:vertAlign w:val="baseline"/>
        </w:rPr>
        <w:t> the</w:t>
      </w:r>
      <w:r>
        <w:rPr>
          <w:color w:val="231F20"/>
          <w:w w:val="105"/>
          <w:sz w:val="18"/>
          <w:vertAlign w:val="baseline"/>
        </w:rPr>
        <w:t> mechanisms</w:t>
      </w:r>
      <w:r>
        <w:rPr>
          <w:color w:val="231F20"/>
          <w:w w:val="105"/>
          <w:sz w:val="18"/>
          <w:vertAlign w:val="baseline"/>
        </w:rPr>
        <w:t> of vaccine-mediated</w:t>
      </w:r>
      <w:r>
        <w:rPr>
          <w:color w:val="231F20"/>
          <w:w w:val="105"/>
          <w:sz w:val="18"/>
          <w:vertAlign w:val="baseline"/>
        </w:rPr>
        <w:t> immunity</w:t>
      </w:r>
      <w:r>
        <w:rPr>
          <w:color w:val="231F20"/>
          <w:w w:val="105"/>
          <w:sz w:val="18"/>
          <w:vertAlign w:val="baseline"/>
        </w:rPr>
        <w:t> against</w:t>
      </w:r>
      <w:r>
        <w:rPr>
          <w:color w:val="231F20"/>
          <w:w w:val="105"/>
          <w:sz w:val="18"/>
          <w:vertAlign w:val="baseline"/>
        </w:rPr>
        <w:t> tetanus.</w:t>
      </w:r>
      <w:r>
        <w:rPr>
          <w:color w:val="0080AC"/>
          <w:w w:val="105"/>
          <w:sz w:val="18"/>
          <w:vertAlign w:val="superscript"/>
        </w:rPr>
        <w:t>1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When</w:t>
      </w:r>
      <w:r>
        <w:rPr>
          <w:color w:val="231F20"/>
          <w:w w:val="105"/>
          <w:sz w:val="18"/>
          <w:vertAlign w:val="baseline"/>
        </w:rPr>
        <w:t> guinea</w:t>
      </w:r>
      <w:r>
        <w:rPr>
          <w:color w:val="231F20"/>
          <w:spacing w:val="80"/>
          <w:w w:val="10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pigs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were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infected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with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Corynebacterium</w:t>
      </w:r>
      <w:r>
        <w:rPr>
          <w:i/>
          <w:color w:val="231F20"/>
          <w:spacing w:val="-1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diphtheriae</w:t>
      </w:r>
      <w:r>
        <w:rPr>
          <w:color w:val="231F20"/>
          <w:sz w:val="18"/>
          <w:vertAlign w:val="baseline"/>
        </w:rPr>
        <w:t>,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the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animals </w:t>
      </w:r>
      <w:r>
        <w:rPr>
          <w:color w:val="231F20"/>
          <w:w w:val="105"/>
          <w:sz w:val="18"/>
          <w:vertAlign w:val="baseline"/>
        </w:rPr>
        <w:t>routinely</w:t>
      </w:r>
      <w:r>
        <w:rPr>
          <w:color w:val="231F20"/>
          <w:w w:val="105"/>
          <w:sz w:val="18"/>
          <w:vertAlign w:val="baseline"/>
        </w:rPr>
        <w:t> died</w:t>
      </w:r>
      <w:r>
        <w:rPr>
          <w:color w:val="231F20"/>
          <w:w w:val="105"/>
          <w:sz w:val="18"/>
          <w:vertAlign w:val="baseline"/>
        </w:rPr>
        <w:t> of</w:t>
      </w:r>
      <w:r>
        <w:rPr>
          <w:color w:val="231F20"/>
          <w:w w:val="105"/>
          <w:sz w:val="18"/>
          <w:vertAlign w:val="baseline"/>
        </w:rPr>
        <w:t> the</w:t>
      </w:r>
      <w:r>
        <w:rPr>
          <w:color w:val="231F20"/>
          <w:w w:val="105"/>
          <w:sz w:val="18"/>
          <w:vertAlign w:val="baseline"/>
        </w:rPr>
        <w:t> disease.</w:t>
      </w:r>
      <w:r>
        <w:rPr>
          <w:color w:val="231F20"/>
          <w:w w:val="105"/>
          <w:sz w:val="18"/>
          <w:vertAlign w:val="baseline"/>
        </w:rPr>
        <w:t> However,</w:t>
      </w:r>
      <w:r>
        <w:rPr>
          <w:color w:val="231F20"/>
          <w:w w:val="105"/>
          <w:sz w:val="18"/>
          <w:vertAlign w:val="baseline"/>
        </w:rPr>
        <w:t> when</w:t>
      </w:r>
      <w:r>
        <w:rPr>
          <w:color w:val="231F20"/>
          <w:w w:val="105"/>
          <w:sz w:val="18"/>
          <w:vertAlign w:val="baseline"/>
        </w:rPr>
        <w:t> Behring</w:t>
      </w:r>
      <w:r>
        <w:rPr>
          <w:color w:val="231F20"/>
          <w:w w:val="105"/>
          <w:sz w:val="18"/>
          <w:vertAlign w:val="baseline"/>
        </w:rPr>
        <w:t> vacci- nated</w:t>
      </w:r>
      <w:r>
        <w:rPr>
          <w:color w:val="231F20"/>
          <w:w w:val="105"/>
          <w:sz w:val="18"/>
          <w:vertAlign w:val="baseline"/>
        </w:rPr>
        <w:t> animals</w:t>
      </w:r>
      <w:r>
        <w:rPr>
          <w:color w:val="231F20"/>
          <w:w w:val="105"/>
          <w:sz w:val="18"/>
          <w:vertAlign w:val="baseline"/>
        </w:rPr>
        <w:t> and</w:t>
      </w:r>
      <w:r>
        <w:rPr>
          <w:color w:val="231F20"/>
          <w:w w:val="105"/>
          <w:sz w:val="18"/>
          <w:vertAlign w:val="baseline"/>
        </w:rPr>
        <w:t> they</w:t>
      </w:r>
      <w:r>
        <w:rPr>
          <w:color w:val="231F20"/>
          <w:w w:val="105"/>
          <w:sz w:val="18"/>
          <w:vertAlign w:val="baseline"/>
        </w:rPr>
        <w:t> mounted</w:t>
      </w:r>
      <w:r>
        <w:rPr>
          <w:color w:val="231F20"/>
          <w:w w:val="105"/>
          <w:sz w:val="18"/>
          <w:vertAlign w:val="baseline"/>
        </w:rPr>
        <w:t> neutralizing</w:t>
      </w:r>
      <w:r>
        <w:rPr>
          <w:color w:val="231F20"/>
          <w:w w:val="105"/>
          <w:sz w:val="18"/>
          <w:vertAlign w:val="baseline"/>
        </w:rPr>
        <w:t> antibodies</w:t>
      </w:r>
      <w:r>
        <w:rPr>
          <w:color w:val="231F20"/>
          <w:w w:val="105"/>
          <w:sz w:val="18"/>
          <w:vertAlign w:val="baseline"/>
        </w:rPr>
        <w:t> to diphtheria</w:t>
      </w:r>
      <w:r>
        <w:rPr>
          <w:color w:val="231F20"/>
          <w:w w:val="105"/>
          <w:sz w:val="18"/>
          <w:vertAlign w:val="baseline"/>
        </w:rPr>
        <w:t> toxin,</w:t>
      </w:r>
      <w:r>
        <w:rPr>
          <w:color w:val="231F20"/>
          <w:w w:val="105"/>
          <w:sz w:val="18"/>
          <w:vertAlign w:val="baseline"/>
        </w:rPr>
        <w:t> he</w:t>
      </w:r>
      <w:r>
        <w:rPr>
          <w:color w:val="231F20"/>
          <w:w w:val="105"/>
          <w:sz w:val="18"/>
          <w:vertAlign w:val="baseline"/>
        </w:rPr>
        <w:t> found</w:t>
      </w:r>
      <w:r>
        <w:rPr>
          <w:color w:val="231F20"/>
          <w:w w:val="105"/>
          <w:sz w:val="18"/>
          <w:vertAlign w:val="baseline"/>
        </w:rPr>
        <w:t> that</w:t>
      </w:r>
      <w:r>
        <w:rPr>
          <w:color w:val="231F20"/>
          <w:w w:val="105"/>
          <w:sz w:val="18"/>
          <w:vertAlign w:val="baseline"/>
        </w:rPr>
        <w:t> they</w:t>
      </w:r>
      <w:r>
        <w:rPr>
          <w:color w:val="231F20"/>
          <w:w w:val="105"/>
          <w:sz w:val="18"/>
          <w:vertAlign w:val="baseline"/>
        </w:rPr>
        <w:t> were</w:t>
      </w:r>
      <w:r>
        <w:rPr>
          <w:color w:val="231F20"/>
          <w:w w:val="105"/>
          <w:sz w:val="18"/>
          <w:vertAlign w:val="baseline"/>
        </w:rPr>
        <w:t> protected</w:t>
      </w:r>
      <w:r>
        <w:rPr>
          <w:color w:val="231F20"/>
          <w:w w:val="105"/>
          <w:sz w:val="18"/>
          <w:vertAlign w:val="baseline"/>
        </w:rPr>
        <w:t> from</w:t>
      </w:r>
      <w:r>
        <w:rPr>
          <w:color w:val="231F20"/>
          <w:w w:val="105"/>
          <w:sz w:val="18"/>
          <w:vertAlign w:val="baseline"/>
        </w:rPr>
        <w:t> a normally lethal dose of </w:t>
      </w:r>
      <w:r>
        <w:rPr>
          <w:i/>
          <w:color w:val="231F20"/>
          <w:w w:val="105"/>
          <w:sz w:val="18"/>
          <w:vertAlign w:val="baseline"/>
        </w:rPr>
        <w:t>C. diphtheriae</w:t>
      </w:r>
      <w:r>
        <w:rPr>
          <w:color w:val="231F20"/>
          <w:w w:val="105"/>
          <w:sz w:val="18"/>
          <w:vertAlign w:val="baseline"/>
        </w:rPr>
        <w:t>. To determine if protec- tion was now an intrinsic property of the immune host that could</w:t>
      </w:r>
      <w:r>
        <w:rPr>
          <w:color w:val="231F20"/>
          <w:w w:val="105"/>
          <w:sz w:val="18"/>
          <w:vertAlign w:val="baseline"/>
        </w:rPr>
        <w:t> be</w:t>
      </w:r>
      <w:r>
        <w:rPr>
          <w:color w:val="231F20"/>
          <w:w w:val="105"/>
          <w:sz w:val="18"/>
          <w:vertAlign w:val="baseline"/>
        </w:rPr>
        <w:t> transferred</w:t>
      </w:r>
      <w:r>
        <w:rPr>
          <w:color w:val="231F20"/>
          <w:w w:val="105"/>
          <w:sz w:val="18"/>
          <w:vertAlign w:val="baseline"/>
        </w:rPr>
        <w:t> to</w:t>
      </w:r>
      <w:r>
        <w:rPr>
          <w:color w:val="231F20"/>
          <w:w w:val="105"/>
          <w:sz w:val="18"/>
          <w:vertAlign w:val="baseline"/>
        </w:rPr>
        <w:t> a</w:t>
      </w:r>
      <w:r>
        <w:rPr>
          <w:color w:val="231F20"/>
          <w:w w:val="105"/>
          <w:sz w:val="18"/>
          <w:vertAlign w:val="baseline"/>
        </w:rPr>
        <w:t> susceptible</w:t>
      </w:r>
      <w:r>
        <w:rPr>
          <w:color w:val="231F20"/>
          <w:w w:val="105"/>
          <w:sz w:val="18"/>
          <w:vertAlign w:val="baseline"/>
        </w:rPr>
        <w:t> host,</w:t>
      </w:r>
      <w:r>
        <w:rPr>
          <w:color w:val="231F20"/>
          <w:w w:val="105"/>
          <w:sz w:val="18"/>
          <w:vertAlign w:val="baseline"/>
        </w:rPr>
        <w:t> he</w:t>
      </w:r>
      <w:r>
        <w:rPr>
          <w:color w:val="231F20"/>
          <w:w w:val="105"/>
          <w:sz w:val="18"/>
          <w:vertAlign w:val="baseline"/>
        </w:rPr>
        <w:t> injected</w:t>
      </w:r>
      <w:r>
        <w:rPr>
          <w:color w:val="231F20"/>
          <w:w w:val="105"/>
          <w:sz w:val="18"/>
          <w:vertAlign w:val="baseline"/>
        </w:rPr>
        <w:t> naïve guinea pigs with diphtheria toxin and then successfully treated them with immune serum from vaccinated animals. Likewise, injection</w:t>
      </w:r>
      <w:r>
        <w:rPr>
          <w:color w:val="231F20"/>
          <w:w w:val="105"/>
          <w:sz w:val="18"/>
          <w:vertAlign w:val="baseline"/>
        </w:rPr>
        <w:t> of</w:t>
      </w:r>
      <w:r>
        <w:rPr>
          <w:color w:val="231F20"/>
          <w:w w:val="105"/>
          <w:sz w:val="18"/>
          <w:vertAlign w:val="baseline"/>
        </w:rPr>
        <w:t> </w:t>
      </w:r>
      <w:r>
        <w:rPr>
          <w:i/>
          <w:color w:val="231F20"/>
          <w:w w:val="105"/>
          <w:sz w:val="18"/>
          <w:vertAlign w:val="baseline"/>
        </w:rPr>
        <w:t>Clostridium</w:t>
      </w:r>
      <w:r>
        <w:rPr>
          <w:i/>
          <w:color w:val="231F20"/>
          <w:w w:val="105"/>
          <w:sz w:val="18"/>
          <w:vertAlign w:val="baseline"/>
        </w:rPr>
        <w:t> tetani</w:t>
      </w:r>
      <w:r>
        <w:rPr>
          <w:i/>
          <w:color w:val="231F2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or</w:t>
      </w:r>
      <w:r>
        <w:rPr>
          <w:color w:val="231F20"/>
          <w:w w:val="105"/>
          <w:sz w:val="18"/>
          <w:vertAlign w:val="baseline"/>
        </w:rPr>
        <w:t> purified</w:t>
      </w:r>
      <w:r>
        <w:rPr>
          <w:color w:val="231F20"/>
          <w:w w:val="105"/>
          <w:sz w:val="18"/>
          <w:vertAlign w:val="baseline"/>
        </w:rPr>
        <w:t> tetanus</w:t>
      </w:r>
      <w:r>
        <w:rPr>
          <w:color w:val="231F20"/>
          <w:w w:val="105"/>
          <w:sz w:val="18"/>
          <w:vertAlign w:val="baseline"/>
        </w:rPr>
        <w:t> toxin</w:t>
      </w:r>
      <w:r>
        <w:rPr>
          <w:color w:val="231F20"/>
          <w:w w:val="105"/>
          <w:sz w:val="18"/>
          <w:vertAlign w:val="baseline"/>
        </w:rPr>
        <w:t> was typically</w:t>
      </w:r>
      <w:r>
        <w:rPr>
          <w:color w:val="231F20"/>
          <w:w w:val="105"/>
          <w:sz w:val="18"/>
          <w:vertAlign w:val="baseline"/>
        </w:rPr>
        <w:t> lethal,</w:t>
      </w:r>
      <w:r>
        <w:rPr>
          <w:color w:val="231F20"/>
          <w:w w:val="105"/>
          <w:sz w:val="18"/>
          <w:vertAlign w:val="baseline"/>
        </w:rPr>
        <w:t> but</w:t>
      </w:r>
      <w:r>
        <w:rPr>
          <w:color w:val="231F20"/>
          <w:w w:val="105"/>
          <w:sz w:val="18"/>
          <w:vertAlign w:val="baseline"/>
        </w:rPr>
        <w:t> through</w:t>
      </w:r>
      <w:r>
        <w:rPr>
          <w:color w:val="231F20"/>
          <w:w w:val="105"/>
          <w:sz w:val="18"/>
          <w:vertAlign w:val="baseline"/>
        </w:rPr>
        <w:t> a</w:t>
      </w:r>
      <w:r>
        <w:rPr>
          <w:color w:val="231F20"/>
          <w:w w:val="105"/>
          <w:sz w:val="18"/>
          <w:vertAlign w:val="baseline"/>
        </w:rPr>
        <w:t> method</w:t>
      </w:r>
      <w:r>
        <w:rPr>
          <w:color w:val="231F20"/>
          <w:w w:val="105"/>
          <w:sz w:val="18"/>
          <w:vertAlign w:val="baseline"/>
        </w:rPr>
        <w:t> developed</w:t>
      </w:r>
      <w:r>
        <w:rPr>
          <w:color w:val="231F20"/>
          <w:w w:val="105"/>
          <w:sz w:val="18"/>
          <w:vertAlign w:val="baseline"/>
        </w:rPr>
        <w:t> by</w:t>
      </w:r>
      <w:r>
        <w:rPr>
          <w:color w:val="231F20"/>
          <w:w w:val="105"/>
          <w:sz w:val="18"/>
          <w:vertAlign w:val="baseline"/>
        </w:rPr>
        <w:t> Paul </w:t>
      </w:r>
      <w:bookmarkStart w:name="Maternal Antibodies: The Original Passiv" w:id="2"/>
      <w:bookmarkEnd w:id="2"/>
      <w:r>
        <w:rPr>
          <w:color w:val="231F20"/>
          <w:w w:val="105"/>
          <w:sz w:val="18"/>
          <w:vertAlign w:val="baseline"/>
        </w:rPr>
        <w:t>Ehrlich,</w:t>
      </w:r>
      <w:r>
        <w:rPr>
          <w:color w:val="0080AC"/>
          <w:w w:val="105"/>
          <w:sz w:val="18"/>
          <w:vertAlign w:val="superscript"/>
        </w:rPr>
        <w:t>5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animals</w:t>
      </w:r>
      <w:r>
        <w:rPr>
          <w:color w:val="231F20"/>
          <w:w w:val="105"/>
          <w:sz w:val="18"/>
          <w:vertAlign w:val="baseline"/>
        </w:rPr>
        <w:t> could</w:t>
      </w:r>
      <w:r>
        <w:rPr>
          <w:color w:val="231F20"/>
          <w:w w:val="105"/>
          <w:sz w:val="18"/>
          <w:vertAlign w:val="baseline"/>
        </w:rPr>
        <w:t> eventually</w:t>
      </w:r>
      <w:r>
        <w:rPr>
          <w:color w:val="231F20"/>
          <w:w w:val="105"/>
          <w:sz w:val="18"/>
          <w:vertAlign w:val="baseline"/>
        </w:rPr>
        <w:t> become</w:t>
      </w:r>
      <w:r>
        <w:rPr>
          <w:color w:val="231F20"/>
          <w:w w:val="105"/>
          <w:sz w:val="18"/>
          <w:vertAlign w:val="baseline"/>
        </w:rPr>
        <w:t> immune</w:t>
      </w:r>
      <w:r>
        <w:rPr>
          <w:color w:val="231F20"/>
          <w:w w:val="105"/>
          <w:sz w:val="18"/>
          <w:vertAlign w:val="baseline"/>
        </w:rPr>
        <w:t> to</w:t>
      </w:r>
      <w:r>
        <w:rPr>
          <w:color w:val="231F20"/>
          <w:w w:val="105"/>
          <w:sz w:val="18"/>
          <w:vertAlign w:val="baseline"/>
        </w:rPr>
        <w:t> high doses of tetanus toxin by sequentially inoculating them with lower,</w:t>
      </w:r>
      <w:r>
        <w:rPr>
          <w:color w:val="231F20"/>
          <w:w w:val="105"/>
          <w:sz w:val="18"/>
          <w:vertAlign w:val="baseline"/>
        </w:rPr>
        <w:t> nonlethal</w:t>
      </w:r>
      <w:r>
        <w:rPr>
          <w:color w:val="231F20"/>
          <w:w w:val="105"/>
          <w:sz w:val="18"/>
          <w:vertAlign w:val="baseline"/>
        </w:rPr>
        <w:t> doses</w:t>
      </w:r>
      <w:r>
        <w:rPr>
          <w:color w:val="231F20"/>
          <w:w w:val="105"/>
          <w:sz w:val="18"/>
          <w:vertAlign w:val="baseline"/>
        </w:rPr>
        <w:t> of</w:t>
      </w:r>
      <w:r>
        <w:rPr>
          <w:color w:val="231F20"/>
          <w:w w:val="105"/>
          <w:sz w:val="18"/>
          <w:vertAlign w:val="baseline"/>
        </w:rPr>
        <w:t> tetanus</w:t>
      </w:r>
      <w:r>
        <w:rPr>
          <w:color w:val="231F20"/>
          <w:w w:val="105"/>
          <w:sz w:val="18"/>
          <w:vertAlign w:val="baseline"/>
        </w:rPr>
        <w:t> toxin.</w:t>
      </w:r>
      <w:r>
        <w:rPr>
          <w:color w:val="231F20"/>
          <w:w w:val="105"/>
          <w:sz w:val="18"/>
          <w:vertAlign w:val="baseline"/>
        </w:rPr>
        <w:t> Kitasato</w:t>
      </w:r>
      <w:r>
        <w:rPr>
          <w:color w:val="231F20"/>
          <w:w w:val="105"/>
          <w:sz w:val="18"/>
          <w:vertAlign w:val="baseline"/>
        </w:rPr>
        <w:t> used</w:t>
      </w:r>
      <w:r>
        <w:rPr>
          <w:color w:val="231F20"/>
          <w:w w:val="105"/>
          <w:sz w:val="18"/>
          <w:vertAlign w:val="baseline"/>
        </w:rPr>
        <w:t> this approach to demonstrate that the blood of vaccinated, tetanus- immune rabbits could be transferred to naïve mice and fully protect them from a normally lethal dose of virulent </w:t>
      </w:r>
      <w:r>
        <w:rPr>
          <w:i/>
          <w:color w:val="231F20"/>
          <w:w w:val="105"/>
          <w:sz w:val="18"/>
          <w:vertAlign w:val="baseline"/>
        </w:rPr>
        <w:t>C. tetani</w:t>
      </w:r>
      <w:r>
        <w:rPr>
          <w:i/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or</w:t>
      </w:r>
      <w:r>
        <w:rPr>
          <w:color w:val="231F20"/>
          <w:w w:val="105"/>
          <w:sz w:val="18"/>
          <w:vertAlign w:val="baseline"/>
        </w:rPr>
        <w:t> from</w:t>
      </w:r>
      <w:r>
        <w:rPr>
          <w:color w:val="231F20"/>
          <w:w w:val="105"/>
          <w:sz w:val="18"/>
          <w:vertAlign w:val="baseline"/>
        </w:rPr>
        <w:t> filtered</w:t>
      </w:r>
      <w:r>
        <w:rPr>
          <w:color w:val="231F20"/>
          <w:w w:val="105"/>
          <w:sz w:val="18"/>
          <w:vertAlign w:val="baseline"/>
        </w:rPr>
        <w:t> </w:t>
      </w:r>
      <w:r>
        <w:rPr>
          <w:i/>
          <w:color w:val="231F20"/>
          <w:w w:val="105"/>
          <w:sz w:val="18"/>
          <w:vertAlign w:val="baseline"/>
        </w:rPr>
        <w:t>C.</w:t>
      </w:r>
      <w:r>
        <w:rPr>
          <w:i/>
          <w:color w:val="231F20"/>
          <w:w w:val="105"/>
          <w:sz w:val="18"/>
          <w:vertAlign w:val="baseline"/>
        </w:rPr>
        <w:t> tetani</w:t>
      </w:r>
      <w:r>
        <w:rPr>
          <w:i/>
          <w:color w:val="231F2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culture</w:t>
      </w:r>
      <w:r>
        <w:rPr>
          <w:color w:val="231F20"/>
          <w:w w:val="105"/>
          <w:sz w:val="18"/>
          <w:vertAlign w:val="baseline"/>
        </w:rPr>
        <w:t> supernatant</w:t>
      </w:r>
      <w:r>
        <w:rPr>
          <w:color w:val="231F20"/>
          <w:w w:val="105"/>
          <w:sz w:val="18"/>
          <w:vertAlign w:val="baseline"/>
        </w:rPr>
        <w:t> containing</w:t>
      </w:r>
      <w:r>
        <w:rPr>
          <w:color w:val="231F20"/>
          <w:spacing w:val="8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tetanus toxin.</w:t>
      </w:r>
      <w:r>
        <w:rPr>
          <w:color w:val="0080AC"/>
          <w:w w:val="105"/>
          <w:sz w:val="18"/>
          <w:vertAlign w:val="superscript"/>
        </w:rPr>
        <w:t>1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Behring and Kitasato may have said it best in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the final sentence of their landmark 1890 study, “The result of our experiments remind us forcibly of these words: Blut ist ein ganz besonderer Saft [blood is a very unusual fluid].”</w:t>
      </w:r>
      <w:r>
        <w:rPr>
          <w:color w:val="0080AC"/>
          <w:w w:val="105"/>
          <w:sz w:val="18"/>
          <w:vertAlign w:val="superscript"/>
        </w:rPr>
        <w:t>1</w:t>
      </w:r>
    </w:p>
    <w:p>
      <w:pPr>
        <w:spacing w:line="178" w:lineRule="exact" w:before="0"/>
        <w:ind w:left="600" w:right="0" w:firstLine="0"/>
        <w:jc w:val="both"/>
        <w:rPr>
          <w:sz w:val="18"/>
        </w:rPr>
      </w:pPr>
      <w:r>
        <w:rPr>
          <w:color w:val="231F20"/>
          <w:w w:val="110"/>
          <w:sz w:val="18"/>
        </w:rPr>
        <w:t>Technology</w:t>
      </w:r>
      <w:r>
        <w:rPr>
          <w:color w:val="231F20"/>
          <w:spacing w:val="10"/>
          <w:w w:val="110"/>
          <w:sz w:val="18"/>
        </w:rPr>
        <w:t> </w:t>
      </w:r>
      <w:r>
        <w:rPr>
          <w:color w:val="231F20"/>
          <w:w w:val="110"/>
          <w:sz w:val="18"/>
        </w:rPr>
        <w:t>has</w:t>
      </w:r>
      <w:r>
        <w:rPr>
          <w:color w:val="231F20"/>
          <w:spacing w:val="10"/>
          <w:w w:val="110"/>
          <w:sz w:val="18"/>
        </w:rPr>
        <w:t> </w:t>
      </w:r>
      <w:r>
        <w:rPr>
          <w:color w:val="231F20"/>
          <w:w w:val="110"/>
          <w:sz w:val="18"/>
        </w:rPr>
        <w:t>advanced</w:t>
      </w:r>
      <w:r>
        <w:rPr>
          <w:color w:val="231F20"/>
          <w:spacing w:val="11"/>
          <w:w w:val="110"/>
          <w:sz w:val="18"/>
        </w:rPr>
        <w:t> </w:t>
      </w:r>
      <w:r>
        <w:rPr>
          <w:color w:val="231F20"/>
          <w:w w:val="110"/>
          <w:sz w:val="18"/>
        </w:rPr>
        <w:t>substantially</w:t>
      </w:r>
      <w:r>
        <w:rPr>
          <w:color w:val="231F20"/>
          <w:spacing w:val="10"/>
          <w:w w:val="110"/>
          <w:sz w:val="18"/>
        </w:rPr>
        <w:t> </w:t>
      </w:r>
      <w:r>
        <w:rPr>
          <w:color w:val="231F20"/>
          <w:w w:val="110"/>
          <w:sz w:val="18"/>
        </w:rPr>
        <w:t>in</w:t>
      </w:r>
      <w:r>
        <w:rPr>
          <w:color w:val="231F20"/>
          <w:spacing w:val="11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10"/>
          <w:w w:val="110"/>
          <w:sz w:val="18"/>
        </w:rPr>
        <w:t> </w:t>
      </w:r>
      <w:r>
        <w:rPr>
          <w:color w:val="231F20"/>
          <w:w w:val="110"/>
          <w:sz w:val="18"/>
        </w:rPr>
        <w:t>more</w:t>
      </w:r>
      <w:r>
        <w:rPr>
          <w:color w:val="231F20"/>
          <w:spacing w:val="11"/>
          <w:w w:val="110"/>
          <w:sz w:val="18"/>
        </w:rPr>
        <w:t> </w:t>
      </w:r>
      <w:r>
        <w:rPr>
          <w:color w:val="231F20"/>
          <w:spacing w:val="-4"/>
          <w:w w:val="110"/>
          <w:sz w:val="18"/>
        </w:rPr>
        <w:t>than</w:t>
      </w:r>
    </w:p>
    <w:p>
      <w:pPr>
        <w:spacing w:line="232" w:lineRule="auto" w:before="2"/>
        <w:ind w:left="359" w:right="0" w:firstLine="0"/>
        <w:jc w:val="both"/>
        <w:rPr>
          <w:sz w:val="18"/>
        </w:rPr>
      </w:pPr>
      <w:r>
        <w:rPr>
          <w:color w:val="231F20"/>
          <w:sz w:val="18"/>
        </w:rPr>
        <w:t>125 years since Behring and Kitasato’s first formal </w:t>
      </w:r>
      <w:r>
        <w:rPr>
          <w:color w:val="231F20"/>
          <w:sz w:val="18"/>
        </w:rPr>
        <w:t>demonstra</w:t>
      </w:r>
      <w:r>
        <w:rPr>
          <w:color w:val="231F20"/>
          <w:sz w:val="18"/>
        </w:rPr>
        <w:t>-</w:t>
      </w:r>
      <w:r>
        <w:rPr>
          <w:color w:val="231F20"/>
          <w:sz w:val="18"/>
        </w:rPr>
        <w:t> </w:t>
      </w:r>
      <w:r>
        <w:rPr>
          <w:color w:val="231F20"/>
          <w:w w:val="110"/>
          <w:sz w:val="18"/>
        </w:rPr>
        <w:t>tion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protective</w:t>
      </w:r>
      <w:r>
        <w:rPr>
          <w:color w:val="231F20"/>
          <w:w w:val="110"/>
          <w:sz w:val="18"/>
        </w:rPr>
        <w:t> passive</w:t>
      </w:r>
      <w:r>
        <w:rPr>
          <w:color w:val="231F20"/>
          <w:w w:val="110"/>
          <w:sz w:val="18"/>
        </w:rPr>
        <w:t> immunotherapy.</w:t>
      </w:r>
      <w:r>
        <w:rPr>
          <w:color w:val="0080AC"/>
          <w:w w:val="110"/>
          <w:sz w:val="18"/>
          <w:vertAlign w:val="superscript"/>
        </w:rPr>
        <w:t>1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</w:t>
      </w:r>
      <w:r>
        <w:rPr>
          <w:color w:val="231F20"/>
          <w:w w:val="110"/>
          <w:sz w:val="18"/>
          <w:vertAlign w:val="baseline"/>
        </w:rPr>
        <w:t> those</w:t>
      </w:r>
      <w:r>
        <w:rPr>
          <w:color w:val="231F2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early</w:t>
      </w:r>
      <w:r>
        <w:rPr>
          <w:color w:val="231F20"/>
          <w:w w:val="110"/>
          <w:sz w:val="18"/>
          <w:vertAlign w:val="baseline"/>
        </w:rPr>
        <w:t> days, it was infeasible to use human immune serum to treat diphtheria,</w:t>
      </w:r>
      <w:r>
        <w:rPr>
          <w:color w:val="231F20"/>
          <w:w w:val="110"/>
          <w:sz w:val="18"/>
          <w:vertAlign w:val="baseline"/>
        </w:rPr>
        <w:t> so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first</w:t>
      </w:r>
      <w:r>
        <w:rPr>
          <w:color w:val="231F20"/>
          <w:w w:val="110"/>
          <w:sz w:val="18"/>
          <w:vertAlign w:val="baseline"/>
        </w:rPr>
        <w:t> large-scale</w:t>
      </w:r>
      <w:r>
        <w:rPr>
          <w:color w:val="231F20"/>
          <w:w w:val="110"/>
          <w:sz w:val="18"/>
          <w:vertAlign w:val="baseline"/>
        </w:rPr>
        <w:t> production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polyclonal</w:t>
      </w:r>
      <w:r>
        <w:rPr>
          <w:color w:val="231F20"/>
          <w:w w:val="110"/>
          <w:sz w:val="18"/>
          <w:vertAlign w:val="baseline"/>
        </w:rPr>
        <w:t> diphtheria-immune</w:t>
      </w:r>
      <w:r>
        <w:rPr>
          <w:color w:val="231F20"/>
          <w:w w:val="110"/>
          <w:sz w:val="18"/>
          <w:vertAlign w:val="baseline"/>
        </w:rPr>
        <w:t> serum</w:t>
      </w:r>
      <w:r>
        <w:rPr>
          <w:color w:val="231F20"/>
          <w:w w:val="110"/>
          <w:sz w:val="18"/>
          <w:vertAlign w:val="baseline"/>
        </w:rPr>
        <w:t> was</w:t>
      </w:r>
      <w:r>
        <w:rPr>
          <w:color w:val="231F20"/>
          <w:w w:val="110"/>
          <w:sz w:val="18"/>
          <w:vertAlign w:val="baseline"/>
        </w:rPr>
        <w:t> prepared</w:t>
      </w:r>
      <w:r>
        <w:rPr>
          <w:color w:val="231F20"/>
          <w:w w:val="110"/>
          <w:sz w:val="18"/>
          <w:vertAlign w:val="baseline"/>
        </w:rPr>
        <w:t> by</w:t>
      </w:r>
      <w:r>
        <w:rPr>
          <w:color w:val="231F2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vaccinating</w:t>
      </w:r>
      <w:r>
        <w:rPr>
          <w:color w:val="231F20"/>
          <w:spacing w:val="4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dairy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cows.</w:t>
      </w:r>
      <w:r>
        <w:rPr>
          <w:color w:val="0080AC"/>
          <w:w w:val="110"/>
          <w:sz w:val="18"/>
          <w:vertAlign w:val="superscript"/>
        </w:rPr>
        <w:t>5</w:t>
      </w:r>
      <w:r>
        <w:rPr>
          <w:color w:val="0080AC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To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this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day,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commercial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antisera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used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to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treat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 </w:t>
      </w:r>
      <w:r>
        <w:rPr>
          <w:color w:val="231F20"/>
          <w:sz w:val="18"/>
          <w:vertAlign w:val="baseline"/>
        </w:rPr>
        <w:t>broad range of toxins are still produced in animals (</w:t>
      </w:r>
      <w:hyperlink w:history="true" w:anchor="_bookmark0">
        <w:r>
          <w:rPr>
            <w:color w:val="0080AC"/>
            <w:sz w:val="18"/>
            <w:vertAlign w:val="baseline"/>
          </w:rPr>
          <w:t>Table </w:t>
        </w:r>
        <w:r>
          <w:rPr>
            <w:color w:val="0080AC"/>
            <w:sz w:val="18"/>
            <w:vertAlign w:val="baseline"/>
          </w:rPr>
          <w:t>8.1</w:t>
        </w:r>
      </w:hyperlink>
      <w:r>
        <w:rPr>
          <w:color w:val="231F20"/>
          <w:sz w:val="18"/>
          <w:vertAlign w:val="baseline"/>
        </w:rPr>
        <w:t>).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Passive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immunotherapy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with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animal-derived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antibody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prepa</w:t>
      </w:r>
      <w:r>
        <w:rPr>
          <w:color w:val="231F20"/>
          <w:w w:val="110"/>
          <w:sz w:val="18"/>
          <w:vertAlign w:val="baseline"/>
        </w:rPr>
        <w:t>-</w:t>
      </w:r>
      <w:r>
        <w:rPr>
          <w:color w:val="231F20"/>
          <w:w w:val="110"/>
          <w:sz w:val="18"/>
          <w:vertAlign w:val="baseline"/>
        </w:rPr>
        <w:t> rations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should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only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be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used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under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close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medical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supervision</w:t>
      </w:r>
      <w:r>
        <w:rPr>
          <w:color w:val="0080AC"/>
          <w:w w:val="110"/>
          <w:sz w:val="18"/>
          <w:vertAlign w:val="superscript"/>
        </w:rPr>
        <w:t>9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or</w:t>
      </w:r>
      <w:r>
        <w:rPr>
          <w:color w:val="231F20"/>
          <w:spacing w:val="65"/>
          <w:w w:val="15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66"/>
          <w:w w:val="15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resulting</w:t>
      </w:r>
      <w:r>
        <w:rPr>
          <w:color w:val="231F20"/>
          <w:spacing w:val="65"/>
          <w:w w:val="15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host</w:t>
      </w:r>
      <w:r>
        <w:rPr>
          <w:color w:val="231F20"/>
          <w:spacing w:val="66"/>
          <w:w w:val="15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immune</w:t>
      </w:r>
      <w:r>
        <w:rPr>
          <w:color w:val="231F20"/>
          <w:spacing w:val="65"/>
          <w:w w:val="15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response</w:t>
      </w:r>
      <w:r>
        <w:rPr>
          <w:color w:val="231F20"/>
          <w:spacing w:val="66"/>
          <w:w w:val="15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to</w:t>
      </w:r>
      <w:r>
        <w:rPr>
          <w:color w:val="231F20"/>
          <w:spacing w:val="65"/>
          <w:w w:val="15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8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foreig</w:t>
      </w:r>
      <w:r>
        <w:rPr>
          <w:color w:val="231F20"/>
          <w:spacing w:val="-2"/>
          <w:w w:val="110"/>
          <w:sz w:val="18"/>
          <w:vertAlign w:val="baseline"/>
        </w:rPr>
        <w:t>n</w:t>
      </w:r>
    </w:p>
    <w:p>
      <w:pPr>
        <w:spacing w:before="92"/>
        <w:ind w:left="36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31F20"/>
          <w:spacing w:val="-5"/>
          <w:sz w:val="20"/>
        </w:rPr>
        <w:t>84</w:t>
      </w:r>
    </w:p>
    <w:p>
      <w:pPr>
        <w:spacing w:line="232" w:lineRule="auto" w:before="97"/>
        <w:ind w:left="319" w:right="1197" w:firstLine="0"/>
        <w:jc w:val="both"/>
        <w:rPr>
          <w:sz w:val="18"/>
        </w:rPr>
      </w:pPr>
      <w:r>
        <w:rPr/>
        <w:br w:type="column"/>
      </w:r>
      <w:r>
        <w:rPr>
          <w:color w:val="231F20"/>
          <w:spacing w:val="-2"/>
          <w:w w:val="110"/>
          <w:sz w:val="18"/>
        </w:rPr>
        <w:t>immunoglobulins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and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serum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proteins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may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trigger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serum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sick- </w:t>
      </w:r>
      <w:r>
        <w:rPr>
          <w:color w:val="231F20"/>
          <w:w w:val="110"/>
          <w:sz w:val="18"/>
        </w:rPr>
        <w:t>ness, urticaria, and/or anaphylaxis following administration. </w:t>
      </w:r>
      <w:r>
        <w:rPr>
          <w:color w:val="231F20"/>
          <w:sz w:val="18"/>
        </w:rPr>
        <w:t>Fortunately, the advent of several innovative technologies that reduce the need for animal-derived antibodies have forged new </w:t>
      </w:r>
      <w:r>
        <w:rPr>
          <w:color w:val="231F20"/>
          <w:spacing w:val="-2"/>
          <w:w w:val="110"/>
          <w:sz w:val="18"/>
        </w:rPr>
        <w:t>paths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in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terms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of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safety,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feasibility,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and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the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protective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efficacy </w:t>
      </w:r>
      <w:r>
        <w:rPr>
          <w:color w:val="231F20"/>
          <w:sz w:val="18"/>
        </w:rPr>
        <w:t>afforded by passive immunization. Following the discovery of monoclonal antibody technology,</w:t>
      </w:r>
      <w:r>
        <w:rPr>
          <w:color w:val="0080AC"/>
          <w:sz w:val="18"/>
          <w:vertAlign w:val="superscript"/>
        </w:rPr>
        <w:t>10,11</w:t>
      </w:r>
      <w:r>
        <w:rPr>
          <w:color w:val="0080AC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further refinements have </w:t>
      </w:r>
      <w:r>
        <w:rPr>
          <w:color w:val="231F20"/>
          <w:w w:val="110"/>
          <w:sz w:val="18"/>
          <w:vertAlign w:val="baseline"/>
        </w:rPr>
        <w:t>been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made,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including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use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various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display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techniques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(e.g., phage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display,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yeast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display)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to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screen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large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antibody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librar- ies.</w:t>
      </w:r>
      <w:r>
        <w:rPr>
          <w:color w:val="0080AC"/>
          <w:w w:val="110"/>
          <w:sz w:val="18"/>
          <w:vertAlign w:val="superscript"/>
        </w:rPr>
        <w:t>12</w:t>
      </w:r>
      <w:r>
        <w:rPr>
          <w:color w:val="0080AC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Other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technological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advances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include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development of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chimeric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monoclonal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antibodies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which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murine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anti- </w:t>
      </w:r>
      <w:r>
        <w:rPr>
          <w:color w:val="231F20"/>
          <w:spacing w:val="-2"/>
          <w:w w:val="110"/>
          <w:sz w:val="18"/>
          <w:vertAlign w:val="baseline"/>
        </w:rPr>
        <w:t>body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is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“humanized”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by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genetically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replacing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the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heavy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chain </w:t>
      </w:r>
      <w:r>
        <w:rPr>
          <w:color w:val="231F20"/>
          <w:w w:val="110"/>
          <w:sz w:val="18"/>
          <w:vertAlign w:val="baseline"/>
        </w:rPr>
        <w:t>region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molecule</w:t>
      </w:r>
      <w:r>
        <w:rPr>
          <w:color w:val="231F20"/>
          <w:w w:val="110"/>
          <w:sz w:val="18"/>
          <w:vertAlign w:val="baseline"/>
        </w:rPr>
        <w:t> with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human</w:t>
      </w:r>
      <w:r>
        <w:rPr>
          <w:color w:val="231F20"/>
          <w:w w:val="110"/>
          <w:sz w:val="18"/>
          <w:vertAlign w:val="baseline"/>
        </w:rPr>
        <w:t> immunoglobulin </w:t>
      </w:r>
      <w:r>
        <w:rPr>
          <w:color w:val="231F20"/>
          <w:sz w:val="18"/>
          <w:vertAlign w:val="baseline"/>
        </w:rPr>
        <w:t>counterpart and the use of transgenic mice in which the endog- </w:t>
      </w:r>
      <w:r>
        <w:rPr>
          <w:color w:val="231F20"/>
          <w:w w:val="110"/>
          <w:sz w:val="18"/>
          <w:vertAlign w:val="baseline"/>
        </w:rPr>
        <w:t>enous murine immunoglobulin genes have been replaced by human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immunoglobulin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genes.</w:t>
      </w:r>
      <w:r>
        <w:rPr>
          <w:color w:val="0080AC"/>
          <w:w w:val="110"/>
          <w:sz w:val="18"/>
          <w:vertAlign w:val="superscript"/>
        </w:rPr>
        <w:t>12</w:t>
      </w:r>
      <w:r>
        <w:rPr>
          <w:color w:val="0080AC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This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latter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approach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has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 advantage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that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hybridomas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from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immunized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transgenic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mice produce fully human monoclonal antibodies without requir- ing</w:t>
      </w:r>
      <w:r>
        <w:rPr>
          <w:color w:val="231F20"/>
          <w:w w:val="110"/>
          <w:sz w:val="18"/>
          <w:vertAlign w:val="baseline"/>
        </w:rPr>
        <w:t> further</w:t>
      </w:r>
      <w:r>
        <w:rPr>
          <w:color w:val="231F20"/>
          <w:w w:val="110"/>
          <w:sz w:val="18"/>
          <w:vertAlign w:val="baseline"/>
        </w:rPr>
        <w:t> genetic</w:t>
      </w:r>
      <w:r>
        <w:rPr>
          <w:color w:val="231F20"/>
          <w:w w:val="110"/>
          <w:sz w:val="18"/>
          <w:vertAlign w:val="baseline"/>
        </w:rPr>
        <w:t> modifications.</w:t>
      </w:r>
      <w:r>
        <w:rPr>
          <w:color w:val="231F20"/>
          <w:w w:val="110"/>
          <w:sz w:val="18"/>
          <w:vertAlign w:val="baseline"/>
        </w:rPr>
        <w:t> Recently,</w:t>
      </w:r>
      <w:r>
        <w:rPr>
          <w:color w:val="231F20"/>
          <w:w w:val="110"/>
          <w:sz w:val="18"/>
          <w:vertAlign w:val="baseline"/>
        </w:rPr>
        <w:t> development</w:t>
      </w:r>
      <w:r>
        <w:rPr>
          <w:color w:val="231F20"/>
          <w:w w:val="110"/>
          <w:sz w:val="18"/>
          <w:vertAlign w:val="baseline"/>
        </w:rPr>
        <w:t> of </w:t>
      </w:r>
      <w:r>
        <w:rPr>
          <w:color w:val="231F20"/>
          <w:sz w:val="18"/>
          <w:vertAlign w:val="baseline"/>
        </w:rPr>
        <w:t>Epstein-Barr virus (EBV)-transformed human memory B cells</w:t>
      </w:r>
      <w:r>
        <w:rPr>
          <w:color w:val="231F20"/>
          <w:spacing w:val="8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for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production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monoclonal</w:t>
      </w:r>
      <w:r>
        <w:rPr>
          <w:color w:val="231F20"/>
          <w:w w:val="110"/>
          <w:sz w:val="18"/>
          <w:vertAlign w:val="baseline"/>
        </w:rPr>
        <w:t> antibodies</w:t>
      </w:r>
      <w:r>
        <w:rPr>
          <w:color w:val="231F20"/>
          <w:w w:val="110"/>
          <w:sz w:val="18"/>
          <w:vertAlign w:val="baseline"/>
        </w:rPr>
        <w:t> has</w:t>
      </w:r>
      <w:r>
        <w:rPr>
          <w:color w:val="231F20"/>
          <w:w w:val="110"/>
          <w:sz w:val="18"/>
          <w:vertAlign w:val="baseline"/>
        </w:rPr>
        <w:t> led</w:t>
      </w:r>
      <w:r>
        <w:rPr>
          <w:color w:val="231F20"/>
          <w:w w:val="110"/>
          <w:sz w:val="18"/>
          <w:vertAlign w:val="baseline"/>
        </w:rPr>
        <w:t> to</w:t>
      </w:r>
      <w:r>
        <w:rPr>
          <w:color w:val="231F20"/>
          <w:w w:val="110"/>
          <w:sz w:val="18"/>
          <w:vertAlign w:val="baseline"/>
        </w:rPr>
        <w:t> yet another surge in the production of new human monoclonal antibodies</w:t>
      </w:r>
      <w:r>
        <w:rPr>
          <w:color w:val="231F20"/>
          <w:w w:val="110"/>
          <w:sz w:val="18"/>
          <w:vertAlign w:val="baseline"/>
        </w:rPr>
        <w:t> with</w:t>
      </w:r>
      <w:r>
        <w:rPr>
          <w:color w:val="231F20"/>
          <w:w w:val="110"/>
          <w:sz w:val="18"/>
          <w:vertAlign w:val="baseline"/>
        </w:rPr>
        <w:t> rare</w:t>
      </w:r>
      <w:r>
        <w:rPr>
          <w:color w:val="231F20"/>
          <w:w w:val="110"/>
          <w:sz w:val="18"/>
          <w:vertAlign w:val="baseline"/>
        </w:rPr>
        <w:t> antigenic</w:t>
      </w:r>
      <w:r>
        <w:rPr>
          <w:color w:val="231F20"/>
          <w:w w:val="110"/>
          <w:sz w:val="18"/>
          <w:vertAlign w:val="baseline"/>
        </w:rPr>
        <w:t> specificities</w:t>
      </w:r>
      <w:r>
        <w:rPr>
          <w:color w:val="231F20"/>
          <w:w w:val="110"/>
          <w:sz w:val="18"/>
          <w:vertAlign w:val="baseline"/>
        </w:rPr>
        <w:t> to</w:t>
      </w:r>
      <w:r>
        <w:rPr>
          <w:color w:val="231F20"/>
          <w:w w:val="110"/>
          <w:sz w:val="18"/>
          <w:vertAlign w:val="baseline"/>
        </w:rPr>
        <w:t> uncommon pathogens and these can be produced directly from immune human</w:t>
      </w:r>
      <w:r>
        <w:rPr>
          <w:color w:val="231F20"/>
          <w:w w:val="110"/>
          <w:sz w:val="18"/>
          <w:vertAlign w:val="baseline"/>
        </w:rPr>
        <w:t> subjects.</w:t>
      </w:r>
      <w:r>
        <w:rPr>
          <w:color w:val="0080AC"/>
          <w:w w:val="110"/>
          <w:sz w:val="18"/>
          <w:vertAlign w:val="superscript"/>
        </w:rPr>
        <w:t>12,13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Before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era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antibiotics,</w:t>
      </w:r>
      <w:r>
        <w:rPr>
          <w:color w:val="231F20"/>
          <w:w w:val="110"/>
          <w:sz w:val="18"/>
          <w:vertAlign w:val="baseline"/>
        </w:rPr>
        <w:t> antibody- based</w:t>
      </w:r>
      <w:r>
        <w:rPr>
          <w:color w:val="231F20"/>
          <w:w w:val="110"/>
          <w:sz w:val="18"/>
          <w:vertAlign w:val="baseline"/>
        </w:rPr>
        <w:t> therapy</w:t>
      </w:r>
      <w:r>
        <w:rPr>
          <w:color w:val="231F20"/>
          <w:w w:val="110"/>
          <w:sz w:val="18"/>
          <w:vertAlign w:val="baseline"/>
        </w:rPr>
        <w:t> was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only</w:t>
      </w:r>
      <w:r>
        <w:rPr>
          <w:color w:val="231F20"/>
          <w:w w:val="110"/>
          <w:sz w:val="18"/>
          <w:vertAlign w:val="baseline"/>
        </w:rPr>
        <w:t> option</w:t>
      </w:r>
      <w:r>
        <w:rPr>
          <w:color w:val="231F20"/>
          <w:w w:val="110"/>
          <w:sz w:val="18"/>
          <w:vertAlign w:val="baseline"/>
        </w:rPr>
        <w:t> available</w:t>
      </w:r>
      <w:r>
        <w:rPr>
          <w:color w:val="231F20"/>
          <w:w w:val="110"/>
          <w:sz w:val="18"/>
          <w:vertAlign w:val="baseline"/>
        </w:rPr>
        <w:t> for</w:t>
      </w:r>
      <w:r>
        <w:rPr>
          <w:color w:val="231F20"/>
          <w:w w:val="110"/>
          <w:sz w:val="18"/>
          <w:vertAlign w:val="baseline"/>
        </w:rPr>
        <w:t> combating many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bacterial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diseases.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Even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today,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there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are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only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handful of</w:t>
      </w:r>
      <w:r>
        <w:rPr>
          <w:color w:val="231F20"/>
          <w:w w:val="110"/>
          <w:sz w:val="18"/>
          <w:vertAlign w:val="baseline"/>
        </w:rPr>
        <w:t> antiviral</w:t>
      </w:r>
      <w:r>
        <w:rPr>
          <w:color w:val="231F20"/>
          <w:w w:val="110"/>
          <w:sz w:val="18"/>
          <w:vertAlign w:val="baseline"/>
        </w:rPr>
        <w:t> drugs</w:t>
      </w:r>
      <w:r>
        <w:rPr>
          <w:color w:val="231F20"/>
          <w:w w:val="110"/>
          <w:sz w:val="18"/>
          <w:vertAlign w:val="baseline"/>
        </w:rPr>
        <w:t> available</w:t>
      </w:r>
      <w:r>
        <w:rPr>
          <w:color w:val="231F20"/>
          <w:w w:val="110"/>
          <w:sz w:val="18"/>
          <w:vertAlign w:val="baseline"/>
        </w:rPr>
        <w:t> and</w:t>
      </w:r>
      <w:r>
        <w:rPr>
          <w:color w:val="231F20"/>
          <w:w w:val="110"/>
          <w:sz w:val="18"/>
          <w:vertAlign w:val="baseline"/>
        </w:rPr>
        <w:t> no</w:t>
      </w:r>
      <w:r>
        <w:rPr>
          <w:color w:val="231F20"/>
          <w:w w:val="110"/>
          <w:sz w:val="18"/>
          <w:vertAlign w:val="baseline"/>
        </w:rPr>
        <w:t> therapeutic</w:t>
      </w:r>
      <w:r>
        <w:rPr>
          <w:color w:val="231F20"/>
          <w:w w:val="110"/>
          <w:sz w:val="18"/>
          <w:vertAlign w:val="baseline"/>
        </w:rPr>
        <w:t> options</w:t>
      </w:r>
      <w:r>
        <w:rPr>
          <w:color w:val="231F20"/>
          <w:w w:val="110"/>
          <w:sz w:val="18"/>
          <w:vertAlign w:val="baseline"/>
        </w:rPr>
        <w:t> exist for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most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viral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diseases.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However,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new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antibody-based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thera- pies</w:t>
      </w:r>
      <w:r>
        <w:rPr>
          <w:color w:val="231F20"/>
          <w:w w:val="110"/>
          <w:sz w:val="18"/>
          <w:vertAlign w:val="baseline"/>
        </w:rPr>
        <w:t> are</w:t>
      </w:r>
      <w:r>
        <w:rPr>
          <w:color w:val="231F20"/>
          <w:w w:val="110"/>
          <w:sz w:val="18"/>
          <w:vertAlign w:val="baseline"/>
        </w:rPr>
        <w:t> continuing</w:t>
      </w:r>
      <w:r>
        <w:rPr>
          <w:color w:val="231F20"/>
          <w:w w:val="110"/>
          <w:sz w:val="18"/>
          <w:vertAlign w:val="baseline"/>
        </w:rPr>
        <w:t> to</w:t>
      </w:r>
      <w:r>
        <w:rPr>
          <w:color w:val="231F20"/>
          <w:w w:val="110"/>
          <w:sz w:val="18"/>
          <w:vertAlign w:val="baseline"/>
        </w:rPr>
        <w:t> be</w:t>
      </w:r>
      <w:r>
        <w:rPr>
          <w:color w:val="231F20"/>
          <w:w w:val="110"/>
          <w:sz w:val="18"/>
          <w:vertAlign w:val="baseline"/>
        </w:rPr>
        <w:t> developed</w:t>
      </w:r>
      <w:r>
        <w:rPr>
          <w:color w:val="231F20"/>
          <w:w w:val="110"/>
          <w:sz w:val="18"/>
          <w:vertAlign w:val="baseline"/>
        </w:rPr>
        <w:t> with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potential</w:t>
      </w:r>
      <w:r>
        <w:rPr>
          <w:color w:val="231F20"/>
          <w:w w:val="110"/>
          <w:sz w:val="18"/>
          <w:vertAlign w:val="baseline"/>
        </w:rPr>
        <w:t> to provide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protection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against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broad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array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bacterial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and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viral pathogens.</w:t>
      </w:r>
      <w:r>
        <w:rPr>
          <w:color w:val="231F20"/>
          <w:w w:val="110"/>
          <w:sz w:val="18"/>
          <w:vertAlign w:val="baseline"/>
        </w:rPr>
        <w:t> In</w:t>
      </w:r>
      <w:r>
        <w:rPr>
          <w:color w:val="231F20"/>
          <w:w w:val="110"/>
          <w:sz w:val="18"/>
          <w:vertAlign w:val="baseline"/>
        </w:rPr>
        <w:t> this</w:t>
      </w:r>
      <w:r>
        <w:rPr>
          <w:color w:val="231F20"/>
          <w:w w:val="110"/>
          <w:sz w:val="18"/>
          <w:vertAlign w:val="baseline"/>
        </w:rPr>
        <w:t> chapter,</w:t>
      </w:r>
      <w:r>
        <w:rPr>
          <w:color w:val="231F20"/>
          <w:w w:val="110"/>
          <w:sz w:val="18"/>
          <w:vertAlign w:val="baseline"/>
        </w:rPr>
        <w:t> we</w:t>
      </w:r>
      <w:r>
        <w:rPr>
          <w:color w:val="231F20"/>
          <w:w w:val="110"/>
          <w:sz w:val="18"/>
          <w:vertAlign w:val="baseline"/>
        </w:rPr>
        <w:t> describe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role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passive immunity in the protection of the naïve host, discuss the parameters</w:t>
      </w:r>
      <w:r>
        <w:rPr>
          <w:color w:val="231F20"/>
          <w:w w:val="110"/>
          <w:sz w:val="18"/>
          <w:vertAlign w:val="baseline"/>
        </w:rPr>
        <w:t> involved</w:t>
      </w:r>
      <w:r>
        <w:rPr>
          <w:color w:val="231F20"/>
          <w:w w:val="110"/>
          <w:sz w:val="18"/>
          <w:vertAlign w:val="baseline"/>
        </w:rPr>
        <w:t> with</w:t>
      </w:r>
      <w:r>
        <w:rPr>
          <w:color w:val="231F20"/>
          <w:w w:val="110"/>
          <w:sz w:val="18"/>
          <w:vertAlign w:val="baseline"/>
        </w:rPr>
        <w:t> successful</w:t>
      </w:r>
      <w:r>
        <w:rPr>
          <w:color w:val="231F20"/>
          <w:w w:val="110"/>
          <w:sz w:val="18"/>
          <w:vertAlign w:val="baseline"/>
        </w:rPr>
        <w:t> immunotherapy,</w:t>
      </w:r>
      <w:r>
        <w:rPr>
          <w:color w:val="231F20"/>
          <w:w w:val="110"/>
          <w:sz w:val="18"/>
          <w:vertAlign w:val="baseline"/>
        </w:rPr>
        <w:t> and provide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examples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protective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efficacy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animal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models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as well as in human clinical studies.</w:t>
      </w:r>
    </w:p>
    <w:p>
      <w:pPr>
        <w:pStyle w:val="BodyText"/>
        <w:spacing w:before="156"/>
        <w:ind w:left="0" w:firstLine="0"/>
        <w:jc w:val="left"/>
        <w:rPr>
          <w:sz w:val="18"/>
        </w:rPr>
      </w:pPr>
    </w:p>
    <w:p>
      <w:pPr>
        <w:pStyle w:val="Heading1"/>
        <w:spacing w:line="225" w:lineRule="auto"/>
        <w:ind w:right="1549"/>
      </w:pPr>
      <w:r>
        <w:rPr>
          <w:color w:val="3763AF"/>
          <w:w w:val="75"/>
        </w:rPr>
        <w:t>MATERNAL ANTIBODIES: THE</w:t>
      </w:r>
      <w:r>
        <w:rPr>
          <w:color w:val="3763AF"/>
        </w:rPr>
        <w:t> </w:t>
      </w:r>
      <w:r>
        <w:rPr>
          <w:color w:val="3763AF"/>
          <w:w w:val="75"/>
        </w:rPr>
        <w:t>ORIGINAL </w:t>
      </w:r>
      <w:r>
        <w:rPr>
          <w:color w:val="3763AF"/>
          <w:w w:val="85"/>
        </w:rPr>
        <w:t>PASSIVE</w:t>
      </w:r>
      <w:r>
        <w:rPr>
          <w:color w:val="3763AF"/>
          <w:spacing w:val="-7"/>
          <w:w w:val="85"/>
        </w:rPr>
        <w:t> </w:t>
      </w:r>
      <w:r>
        <w:rPr>
          <w:color w:val="3763AF"/>
          <w:w w:val="85"/>
        </w:rPr>
        <w:t>IMMUNOTHERAPY</w:t>
      </w:r>
    </w:p>
    <w:p>
      <w:pPr>
        <w:spacing w:line="232" w:lineRule="auto" w:before="90"/>
        <w:ind w:left="319" w:right="1197" w:firstLine="0"/>
        <w:jc w:val="both"/>
        <w:rPr>
          <w:sz w:val="18"/>
        </w:rPr>
      </w:pPr>
      <w:r>
        <w:rPr>
          <w:color w:val="231F20"/>
          <w:sz w:val="18"/>
        </w:rPr>
        <w:t>Maternal antibodies represent a natural form of passive </w:t>
      </w:r>
      <w:r>
        <w:rPr>
          <w:color w:val="231F20"/>
          <w:sz w:val="18"/>
        </w:rPr>
        <w:t>immu- </w:t>
      </w:r>
      <w:r>
        <w:rPr>
          <w:color w:val="231F20"/>
          <w:w w:val="110"/>
          <w:sz w:val="18"/>
        </w:rPr>
        <w:t>notherapy in which the immunoglobulin (Ig) G repertoire of the mother’s preexisting humoral immune response is trans- ferred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to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fetus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through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placenta.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Acquisition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mater- nal</w:t>
      </w:r>
      <w:r>
        <w:rPr>
          <w:color w:val="231F20"/>
          <w:w w:val="110"/>
          <w:sz w:val="18"/>
        </w:rPr>
        <w:t> antibodies</w:t>
      </w:r>
      <w:r>
        <w:rPr>
          <w:color w:val="231F20"/>
          <w:w w:val="110"/>
          <w:sz w:val="18"/>
        </w:rPr>
        <w:t> varies</w:t>
      </w:r>
      <w:r>
        <w:rPr>
          <w:color w:val="231F20"/>
          <w:w w:val="110"/>
          <w:sz w:val="18"/>
        </w:rPr>
        <w:t> widely</w:t>
      </w:r>
      <w:r>
        <w:rPr>
          <w:color w:val="231F20"/>
          <w:w w:val="110"/>
          <w:sz w:val="18"/>
        </w:rPr>
        <w:t> among</w:t>
      </w:r>
      <w:r>
        <w:rPr>
          <w:color w:val="231F20"/>
          <w:w w:val="110"/>
          <w:sz w:val="18"/>
        </w:rPr>
        <w:t> mammalian</w:t>
      </w:r>
      <w:r>
        <w:rPr>
          <w:color w:val="231F20"/>
          <w:w w:val="110"/>
          <w:sz w:val="18"/>
        </w:rPr>
        <w:t> species.</w:t>
      </w:r>
      <w:r>
        <w:rPr>
          <w:color w:val="0080AC"/>
          <w:w w:val="110"/>
          <w:sz w:val="18"/>
          <w:vertAlign w:val="superscript"/>
        </w:rPr>
        <w:t>14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Maternal</w:t>
      </w:r>
      <w:r>
        <w:rPr>
          <w:color w:val="231F20"/>
          <w:w w:val="110"/>
          <w:sz w:val="18"/>
          <w:vertAlign w:val="baseline"/>
        </w:rPr>
        <w:t> IgG</w:t>
      </w:r>
      <w:r>
        <w:rPr>
          <w:color w:val="231F20"/>
          <w:w w:val="110"/>
          <w:sz w:val="18"/>
          <w:vertAlign w:val="baseline"/>
        </w:rPr>
        <w:t> is</w:t>
      </w:r>
      <w:r>
        <w:rPr>
          <w:color w:val="231F20"/>
          <w:w w:val="110"/>
          <w:sz w:val="18"/>
          <w:vertAlign w:val="baseline"/>
        </w:rPr>
        <w:t> transferred</w:t>
      </w:r>
      <w:r>
        <w:rPr>
          <w:color w:val="231F20"/>
          <w:w w:val="110"/>
          <w:sz w:val="18"/>
          <w:vertAlign w:val="baseline"/>
        </w:rPr>
        <w:t> in</w:t>
      </w:r>
      <w:r>
        <w:rPr>
          <w:color w:val="231F20"/>
          <w:w w:val="110"/>
          <w:sz w:val="18"/>
          <w:vertAlign w:val="baseline"/>
        </w:rPr>
        <w:t> utero</w:t>
      </w:r>
      <w:r>
        <w:rPr>
          <w:color w:val="231F20"/>
          <w:w w:val="110"/>
          <w:sz w:val="18"/>
          <w:vertAlign w:val="baseline"/>
        </w:rPr>
        <w:t> to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fetus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humans and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monkeys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through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placenta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with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no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evidence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post- natal</w:t>
      </w:r>
      <w:r>
        <w:rPr>
          <w:color w:val="231F20"/>
          <w:w w:val="110"/>
          <w:sz w:val="18"/>
          <w:vertAlign w:val="baseline"/>
        </w:rPr>
        <w:t> transport,</w:t>
      </w:r>
      <w:r>
        <w:rPr>
          <w:color w:val="231F20"/>
          <w:w w:val="110"/>
          <w:sz w:val="18"/>
          <w:vertAlign w:val="baseline"/>
        </w:rPr>
        <w:t> and</w:t>
      </w:r>
      <w:r>
        <w:rPr>
          <w:color w:val="231F20"/>
          <w:w w:val="110"/>
          <w:sz w:val="18"/>
          <w:vertAlign w:val="baseline"/>
        </w:rPr>
        <w:t> reaches</w:t>
      </w:r>
      <w:r>
        <w:rPr>
          <w:color w:val="231F20"/>
          <w:w w:val="110"/>
          <w:sz w:val="18"/>
          <w:vertAlign w:val="baseline"/>
        </w:rPr>
        <w:t> serum</w:t>
      </w:r>
      <w:r>
        <w:rPr>
          <w:color w:val="231F20"/>
          <w:w w:val="110"/>
          <w:sz w:val="18"/>
          <w:vertAlign w:val="baseline"/>
        </w:rPr>
        <w:t> concentrations</w:t>
      </w:r>
      <w:r>
        <w:rPr>
          <w:color w:val="231F20"/>
          <w:w w:val="110"/>
          <w:sz w:val="18"/>
          <w:vertAlign w:val="baseline"/>
        </w:rPr>
        <w:t> that</w:t>
      </w:r>
      <w:r>
        <w:rPr>
          <w:color w:val="231F20"/>
          <w:w w:val="110"/>
          <w:sz w:val="18"/>
          <w:vertAlign w:val="baseline"/>
        </w:rPr>
        <w:t> are similar</w:t>
      </w:r>
      <w:r>
        <w:rPr>
          <w:color w:val="231F20"/>
          <w:w w:val="110"/>
          <w:sz w:val="18"/>
          <w:vertAlign w:val="baseline"/>
        </w:rPr>
        <w:t> between</w:t>
      </w:r>
      <w:r>
        <w:rPr>
          <w:color w:val="231F20"/>
          <w:w w:val="110"/>
          <w:sz w:val="18"/>
          <w:vertAlign w:val="baseline"/>
        </w:rPr>
        <w:t> mother</w:t>
      </w:r>
      <w:r>
        <w:rPr>
          <w:color w:val="231F20"/>
          <w:w w:val="110"/>
          <w:sz w:val="18"/>
          <w:vertAlign w:val="baseline"/>
        </w:rPr>
        <w:t> and</w:t>
      </w:r>
      <w:r>
        <w:rPr>
          <w:color w:val="231F20"/>
          <w:w w:val="110"/>
          <w:sz w:val="18"/>
          <w:vertAlign w:val="baseline"/>
        </w:rPr>
        <w:t> infant.</w:t>
      </w:r>
      <w:r>
        <w:rPr>
          <w:color w:val="231F20"/>
          <w:w w:val="110"/>
          <w:sz w:val="18"/>
          <w:vertAlign w:val="baseline"/>
        </w:rPr>
        <w:t> In</w:t>
      </w:r>
      <w:r>
        <w:rPr>
          <w:color w:val="231F20"/>
          <w:w w:val="110"/>
          <w:sz w:val="18"/>
          <w:vertAlign w:val="baseline"/>
        </w:rPr>
        <w:t> contrast,</w:t>
      </w:r>
      <w:r>
        <w:rPr>
          <w:color w:val="231F20"/>
          <w:w w:val="110"/>
          <w:sz w:val="18"/>
          <w:vertAlign w:val="baseline"/>
        </w:rPr>
        <w:t> there</w:t>
      </w:r>
      <w:r>
        <w:rPr>
          <w:color w:val="231F20"/>
          <w:w w:val="110"/>
          <w:sz w:val="18"/>
          <w:vertAlign w:val="baseline"/>
        </w:rPr>
        <w:t> is</w:t>
      </w:r>
      <w:r>
        <w:rPr>
          <w:color w:val="231F20"/>
          <w:w w:val="110"/>
          <w:sz w:val="18"/>
          <w:vertAlign w:val="baseline"/>
        </w:rPr>
        <w:t> no prenatal</w:t>
      </w:r>
      <w:r>
        <w:rPr>
          <w:color w:val="231F20"/>
          <w:w w:val="110"/>
          <w:sz w:val="18"/>
          <w:vertAlign w:val="baseline"/>
        </w:rPr>
        <w:t> transport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maternal</w:t>
      </w:r>
      <w:r>
        <w:rPr>
          <w:color w:val="231F20"/>
          <w:w w:val="110"/>
          <w:sz w:val="18"/>
          <w:vertAlign w:val="baseline"/>
        </w:rPr>
        <w:t> IgG</w:t>
      </w:r>
      <w:r>
        <w:rPr>
          <w:color w:val="231F20"/>
          <w:w w:val="110"/>
          <w:sz w:val="18"/>
          <w:vertAlign w:val="baseline"/>
        </w:rPr>
        <w:t> in</w:t>
      </w:r>
      <w:r>
        <w:rPr>
          <w:color w:val="231F20"/>
          <w:w w:val="110"/>
          <w:sz w:val="18"/>
          <w:vertAlign w:val="baseline"/>
        </w:rPr>
        <w:t> mink,</w:t>
      </w:r>
      <w:r>
        <w:rPr>
          <w:color w:val="231F20"/>
          <w:w w:val="110"/>
          <w:sz w:val="18"/>
          <w:vertAlign w:val="baseline"/>
        </w:rPr>
        <w:t> cows,</w:t>
      </w:r>
      <w:r>
        <w:rPr>
          <w:color w:val="231F20"/>
          <w:w w:val="110"/>
          <w:sz w:val="18"/>
          <w:vertAlign w:val="baseline"/>
        </w:rPr>
        <w:t> horses, </w:t>
      </w:r>
      <w:r>
        <w:rPr>
          <w:color w:val="231F20"/>
          <w:spacing w:val="-2"/>
          <w:w w:val="110"/>
          <w:sz w:val="18"/>
          <w:vertAlign w:val="baseline"/>
        </w:rPr>
        <w:t>sheep,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goats,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and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pigs,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and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although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the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animals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are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born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with </w:t>
      </w:r>
      <w:r>
        <w:rPr>
          <w:color w:val="231F20"/>
          <w:w w:val="110"/>
          <w:sz w:val="18"/>
          <w:vertAlign w:val="baseline"/>
        </w:rPr>
        <w:t>serum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that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is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nearly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devoid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IgG,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these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antibodies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are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trans- ferred from ingested colostrum into the bloodstream within the first 24 to 48 hours after birth across the gastrointestinal tract.</w:t>
      </w:r>
      <w:r>
        <w:rPr>
          <w:color w:val="231F20"/>
          <w:w w:val="110"/>
          <w:sz w:val="18"/>
          <w:vertAlign w:val="baseline"/>
        </w:rPr>
        <w:t> Transmission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maternal</w:t>
      </w:r>
      <w:r>
        <w:rPr>
          <w:color w:val="231F20"/>
          <w:w w:val="110"/>
          <w:sz w:val="18"/>
          <w:vertAlign w:val="baseline"/>
        </w:rPr>
        <w:t> IgG</w:t>
      </w:r>
      <w:r>
        <w:rPr>
          <w:color w:val="231F20"/>
          <w:w w:val="110"/>
          <w:sz w:val="18"/>
          <w:vertAlign w:val="baseline"/>
        </w:rPr>
        <w:t> in</w:t>
      </w:r>
      <w:r>
        <w:rPr>
          <w:color w:val="231F20"/>
          <w:w w:val="110"/>
          <w:sz w:val="18"/>
          <w:vertAlign w:val="baseline"/>
        </w:rPr>
        <w:t> mice,</w:t>
      </w:r>
      <w:r>
        <w:rPr>
          <w:color w:val="231F20"/>
          <w:w w:val="110"/>
          <w:sz w:val="18"/>
          <w:vertAlign w:val="baseline"/>
        </w:rPr>
        <w:t> rats,</w:t>
      </w:r>
      <w:r>
        <w:rPr>
          <w:color w:val="231F20"/>
          <w:w w:val="110"/>
          <w:sz w:val="18"/>
          <w:vertAlign w:val="baseline"/>
        </w:rPr>
        <w:t> and</w:t>
      </w:r>
      <w:r>
        <w:rPr>
          <w:color w:val="231F20"/>
          <w:w w:val="110"/>
          <w:sz w:val="18"/>
          <w:vertAlign w:val="baseline"/>
        </w:rPr>
        <w:t> dogs occurs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utero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as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well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as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across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gastrointestinal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tract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after birth,</w:t>
      </w:r>
      <w:r>
        <w:rPr>
          <w:color w:val="231F20"/>
          <w:spacing w:val="-1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indicating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that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they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differ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from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humans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and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non-human primates</w:t>
      </w:r>
      <w:r>
        <w:rPr>
          <w:color w:val="231F20"/>
          <w:spacing w:val="6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as</w:t>
      </w:r>
      <w:r>
        <w:rPr>
          <w:color w:val="231F20"/>
          <w:spacing w:val="6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well</w:t>
      </w:r>
      <w:r>
        <w:rPr>
          <w:color w:val="231F20"/>
          <w:spacing w:val="6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as</w:t>
      </w:r>
      <w:r>
        <w:rPr>
          <w:color w:val="231F20"/>
          <w:spacing w:val="6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being</w:t>
      </w:r>
      <w:r>
        <w:rPr>
          <w:color w:val="231F20"/>
          <w:spacing w:val="6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different</w:t>
      </w:r>
      <w:r>
        <w:rPr>
          <w:color w:val="231F20"/>
          <w:spacing w:val="6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from</w:t>
      </w:r>
      <w:r>
        <w:rPr>
          <w:color w:val="231F20"/>
          <w:spacing w:val="6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mink</w:t>
      </w:r>
      <w:r>
        <w:rPr>
          <w:color w:val="231F20"/>
          <w:spacing w:val="6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and</w:t>
      </w:r>
      <w:r>
        <w:rPr>
          <w:color w:val="231F20"/>
          <w:spacing w:val="60"/>
          <w:w w:val="110"/>
          <w:sz w:val="18"/>
          <w:vertAlign w:val="baseline"/>
        </w:rPr>
        <w:t> </w:t>
      </w:r>
      <w:r>
        <w:rPr>
          <w:color w:val="231F20"/>
          <w:spacing w:val="-5"/>
          <w:w w:val="110"/>
          <w:sz w:val="18"/>
          <w:vertAlign w:val="baseline"/>
        </w:rPr>
        <w:t>the</w:t>
      </w:r>
    </w:p>
    <w:p>
      <w:pPr>
        <w:spacing w:after="0" w:line="232" w:lineRule="auto"/>
        <w:jc w:val="both"/>
        <w:rPr>
          <w:sz w:val="18"/>
        </w:rPr>
        <w:sectPr>
          <w:type w:val="continuous"/>
          <w:pgSz w:w="12240" w:h="15660"/>
          <w:pgMar w:header="0" w:footer="0" w:top="1060" w:bottom="280" w:left="720" w:right="0"/>
          <w:cols w:num="2" w:equalWidth="0">
            <w:col w:w="5161" w:space="40"/>
            <w:col w:w="6319"/>
          </w:cols>
        </w:sectPr>
      </w:pPr>
    </w:p>
    <w:p>
      <w:pPr>
        <w:pStyle w:val="BodyText"/>
        <w:spacing w:before="10"/>
        <w:ind w:left="0" w:firstLine="0"/>
        <w:jc w:val="left"/>
      </w:pPr>
    </w:p>
    <w:p>
      <w:pPr>
        <w:tabs>
          <w:tab w:pos="10680" w:val="left" w:leader="none"/>
        </w:tabs>
        <w:spacing w:line="240" w:lineRule="auto"/>
        <w:ind w:left="480" w:right="-58" w:firstLine="0"/>
        <w:rPr>
          <w:position w:val="1306"/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24600" cy="8598535"/>
                <wp:effectExtent l="0" t="0" r="0" b="0"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6324600" cy="8598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762"/>
                              <w:gridCol w:w="1509"/>
                              <w:gridCol w:w="2173"/>
                              <w:gridCol w:w="3515"/>
                            </w:tblGrid>
                            <w:tr>
                              <w:trPr>
                                <w:trHeight w:val="248" w:hRule="atLeast"/>
                              </w:trPr>
                              <w:tc>
                                <w:tcPr>
                                  <w:tcW w:w="9959" w:type="dxa"/>
                                  <w:gridSpan w:val="4"/>
                                  <w:tcBorders>
                                    <w:bottom w:val="single" w:sz="1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rPr>
                                      <w:sz w:val="15"/>
                                    </w:rPr>
                                  </w:pPr>
                                  <w:bookmarkStart w:name="_bookmark0" w:id="3"/>
                                  <w:bookmarkEnd w:id="3"/>
                                  <w:r>
                                    <w:rPr/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15"/>
                                    </w:rPr>
                                    <w:t>TABLE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15"/>
                                    </w:rPr>
                                    <w:t>8.1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Licensed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U.S.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Antibody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Products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Passive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Immunity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Infectious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Diseases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Toxins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7" w:hRule="atLeast"/>
                              </w:trPr>
                              <w:tc>
                                <w:tcPr>
                                  <w:tcW w:w="2762" w:type="dxa"/>
                                  <w:tcBorders>
                                    <w:top w:val="single" w:sz="1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2"/>
                                      <w:sz w:val="15"/>
                                    </w:rPr>
                                    <w:t>Product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tcBorders>
                                    <w:top w:val="single" w:sz="1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284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15"/>
                                    </w:rPr>
                                    <w:t>Brand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4"/>
                                      <w:sz w:val="15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173" w:type="dxa"/>
                                  <w:tcBorders>
                                    <w:top w:val="single" w:sz="1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278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2"/>
                                      <w:sz w:val="15"/>
                                    </w:rPr>
                                    <w:t>Manufacturer</w:t>
                                  </w:r>
                                </w:p>
                              </w:tc>
                              <w:tc>
                                <w:tcPr>
                                  <w:tcW w:w="3515" w:type="dxa"/>
                                  <w:tcBorders>
                                    <w:top w:val="single" w:sz="1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278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15"/>
                                    </w:rPr>
                                    <w:t>Licensed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2"/>
                                      <w:sz w:val="15"/>
                                    </w:rPr>
                                    <w:t>Indications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762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z w:val="15"/>
                                    </w:rPr>
                                    <w:t>Standard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pacing w:val="1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z w:val="15"/>
                                    </w:rPr>
                                    <w:t>Immunoglobulins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pacing w:val="1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pacing w:val="-2"/>
                                      <w:sz w:val="15"/>
                                    </w:rPr>
                                    <w:t>(Human)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5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01" w:hRule="atLeast"/>
                              </w:trPr>
                              <w:tc>
                                <w:tcPr>
                                  <w:tcW w:w="2762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Immunoglobulin,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intravenous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25"/>
                                    <w:ind w:left="284" w:right="3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Bivigam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Carimune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Flebogamma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Gammagard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Gammaplex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Gamunex-C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Octagam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2"/>
                                    <w:ind w:left="0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2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Privigen</w:t>
                                  </w:r>
                                </w:p>
                              </w:tc>
                              <w:tc>
                                <w:tcPr>
                                  <w:tcW w:w="2173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25"/>
                                    <w:ind w:left="278" w:right="3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Biotest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Pharmaceuticals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CSL Behring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9" w:lineRule="auto" w:before="2"/>
                                    <w:ind w:left="278" w:right="91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Instituto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Grifols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Baxter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BPL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9" w:lineRule="auto" w:before="7"/>
                                    <w:ind w:left="278" w:right="41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Grifols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Biotherapeutics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Pharmazeutika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Produktionsges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"/>
                                    <w:ind w:left="2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CSL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Behring</w:t>
                                  </w:r>
                                </w:p>
                              </w:tc>
                              <w:tc>
                                <w:tcPr>
                                  <w:tcW w:w="3515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25"/>
                                    <w:ind w:left="428" w:right="105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Primary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humoral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immunodeficiency;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multifocal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motor neuropathy; chronic idiopathic thrombocytopenic purpura; Kawasaki syndrome; chronic inflammatory demyelinating polyneuropathy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14" w:hRule="atLeast"/>
                              </w:trPr>
                              <w:tc>
                                <w:tcPr>
                                  <w:tcW w:w="2762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Immunoglobulin,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subcutaneous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284" w:right="40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Hizentra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Hyqvia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Gammagard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Vivaglobin</w:t>
                                  </w:r>
                                </w:p>
                              </w:tc>
                              <w:tc>
                                <w:tcPr>
                                  <w:tcW w:w="217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278" w:right="106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CSL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Behring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Baxter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Baxter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"/>
                                    <w:ind w:left="2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CSL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Behring</w:t>
                                  </w:r>
                                </w:p>
                              </w:tc>
                              <w:tc>
                                <w:tcPr>
                                  <w:tcW w:w="3515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428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Primary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humoral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immunodeficiency;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multifocal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motor neuropathy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2" w:hRule="atLeast"/>
                              </w:trPr>
                              <w:tc>
                                <w:tcPr>
                                  <w:tcW w:w="2762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Immunoglobulin,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intramuscular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GamaSTAN</w:t>
                                  </w:r>
                                </w:p>
                              </w:tc>
                              <w:tc>
                                <w:tcPr>
                                  <w:tcW w:w="2173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Grifols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Biotherapeutics</w:t>
                                  </w:r>
                                </w:p>
                              </w:tc>
                              <w:tc>
                                <w:tcPr>
                                  <w:tcW w:w="3515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Hepatitis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A;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measles; varicella;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rubella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6" w:hRule="atLeast"/>
                              </w:trPr>
                              <w:tc>
                                <w:tcPr>
                                  <w:tcW w:w="2762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91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z w:val="15"/>
                                    </w:rPr>
                                    <w:t>Hyperimmunoglobulins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pacing w:val="3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pacing w:val="-2"/>
                                      <w:sz w:val="15"/>
                                    </w:rPr>
                                    <w:t>(Human)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5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41" w:hRule="atLeast"/>
                              </w:trPr>
                              <w:tc>
                                <w:tcPr>
                                  <w:tcW w:w="2762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25"/>
                                    <w:ind w:left="270" w:right="277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Anthrax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immunoglobulin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intravenous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(human)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2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Anthrasil</w:t>
                                  </w:r>
                                </w:p>
                              </w:tc>
                              <w:tc>
                                <w:tcPr>
                                  <w:tcW w:w="2173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2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Cangene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Corporation</w:t>
                                  </w:r>
                                </w:p>
                              </w:tc>
                              <w:tc>
                                <w:tcPr>
                                  <w:tcW w:w="3515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2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Treatment of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inhalation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anthrax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2762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270" w:right="1007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Botulism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immunoglobulin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intravenous (human)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BabyBIG</w:t>
                                  </w:r>
                                </w:p>
                              </w:tc>
                              <w:tc>
                                <w:tcPr>
                                  <w:tcW w:w="217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428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California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Department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Health Services</w:t>
                                  </w:r>
                                </w:p>
                              </w:tc>
                              <w:tc>
                                <w:tcPr>
                                  <w:tcW w:w="3515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infant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botulism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(type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type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B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"/>
                                    <w:ind w:left="42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Clostridium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botulinum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2762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270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Cytomegalovirus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immunoglobulin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intravenous (human)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CytoGam</w:t>
                                  </w:r>
                                </w:p>
                              </w:tc>
                              <w:tc>
                                <w:tcPr>
                                  <w:tcW w:w="217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CSL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Behring</w:t>
                                  </w:r>
                                </w:p>
                              </w:tc>
                              <w:tc>
                                <w:tcPr>
                                  <w:tcW w:w="3515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428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Prophylaxis of cytomegalovirus (CMV)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disease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associated with organ transplantation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2762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270" w:right="277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Hepatitis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immunoglobulin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intravenous (human)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284" w:right="4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HepaGam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Nabi-HB</w:t>
                                  </w:r>
                                </w:p>
                              </w:tc>
                              <w:tc>
                                <w:tcPr>
                                  <w:tcW w:w="217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278" w:right="26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Cangene Corporation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Nabi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Biopharmaceuticals</w:t>
                                  </w:r>
                                </w:p>
                              </w:tc>
                              <w:tc>
                                <w:tcPr>
                                  <w:tcW w:w="3515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428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Prevention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postexposure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hepatitis 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2762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Rabies immunoglobulin (human)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HyperRab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S/D</w:t>
                                  </w:r>
                                </w:p>
                              </w:tc>
                              <w:tc>
                                <w:tcPr>
                                  <w:tcW w:w="217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Grifols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Biotherapeutics</w:t>
                                  </w:r>
                                </w:p>
                              </w:tc>
                              <w:tc>
                                <w:tcPr>
                                  <w:tcW w:w="3515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428" w:right="105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Postexposure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rabies,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administered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in conjunction with the rabies vaccine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2762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Tetanus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immunoglobulin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(human)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HyperTET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S/D</w:t>
                                  </w:r>
                                </w:p>
                              </w:tc>
                              <w:tc>
                                <w:tcPr>
                                  <w:tcW w:w="217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Grifols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Biotherapeutics</w:t>
                                  </w:r>
                                </w:p>
                              </w:tc>
                              <w:tc>
                                <w:tcPr>
                                  <w:tcW w:w="3515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Prophylactic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therapeutic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tetanus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2762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270" w:right="1007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Vaccinia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immunoglobulin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intravenous (human)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217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Cangene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Corporation</w:t>
                                  </w:r>
                                </w:p>
                              </w:tc>
                              <w:tc>
                                <w:tcPr>
                                  <w:tcW w:w="3515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428" w:right="149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and/or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modification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complications resulting from smallpox vaccination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2" w:hRule="atLeast"/>
                              </w:trPr>
                              <w:tc>
                                <w:tcPr>
                                  <w:tcW w:w="2762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270" w:right="277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Varicella zoster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immunoglobulin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(human)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VariZIG</w:t>
                                  </w:r>
                                </w:p>
                              </w:tc>
                              <w:tc>
                                <w:tcPr>
                                  <w:tcW w:w="2173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Cangene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Corporation</w:t>
                                  </w:r>
                                </w:p>
                              </w:tc>
                              <w:tc>
                                <w:tcPr>
                                  <w:tcW w:w="3515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428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Varicella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postexposure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high-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risk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groups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6" w:hRule="atLeast"/>
                              </w:trPr>
                              <w:tc>
                                <w:tcPr>
                                  <w:tcW w:w="9959" w:type="dxa"/>
                                  <w:gridSpan w:val="4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91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z w:val="15"/>
                                    </w:rPr>
                                    <w:t>Animal-Derived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pacing w:val="2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z w:val="15"/>
                                    </w:rPr>
                                    <w:t>Immunoglobulin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pacing w:val="2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pacing w:val="-2"/>
                                      <w:sz w:val="15"/>
                                    </w:rPr>
                                    <w:t>Products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21" w:hRule="atLeast"/>
                              </w:trPr>
                              <w:tc>
                                <w:tcPr>
                                  <w:tcW w:w="2762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26"/>
                                    <w:ind w:left="270" w:right="277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Antivenin (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4"/>
                                      <w:sz w:val="15"/>
                                    </w:rPr>
                                    <w:t>Latrodectus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4"/>
                                      <w:sz w:val="15"/>
                                    </w:rPr>
                                    <w:t>mactans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(equine)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25"/>
                                    <w:ind w:left="434" w:right="390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Black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widow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spider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antivenin</w:t>
                                  </w:r>
                                </w:p>
                              </w:tc>
                              <w:tc>
                                <w:tcPr>
                                  <w:tcW w:w="2173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2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Merck &amp;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Co,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Inc.</w:t>
                                  </w:r>
                                </w:p>
                              </w:tc>
                              <w:tc>
                                <w:tcPr>
                                  <w:tcW w:w="3515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25"/>
                                    <w:ind w:left="428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bites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black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widow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spider (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z w:val="15"/>
                                    </w:rPr>
                                    <w:t>Latrodectus mactans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2762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270" w:right="388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Botulism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antitoxin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bivalent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(equine)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types A and B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217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Sanofi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Pasteur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Ltd</w:t>
                                  </w:r>
                                </w:p>
                              </w:tc>
                              <w:tc>
                                <w:tcPr>
                                  <w:tcW w:w="3515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botulism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(types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type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B)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2762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270" w:right="277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Botulism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antitoxin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heptavalent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(A,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B,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C, D, E, F, G)-(equine)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BAT</w:t>
                                  </w:r>
                                </w:p>
                              </w:tc>
                              <w:tc>
                                <w:tcPr>
                                  <w:tcW w:w="217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Cangene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Corporation</w:t>
                                  </w:r>
                                </w:p>
                              </w:tc>
                              <w:tc>
                                <w:tcPr>
                                  <w:tcW w:w="3515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428" w:right="177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botulism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(types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F, or G)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2762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270" w:right="553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Centruroides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(scorpion)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immune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F(ab’)2 (equine) injection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Anascorp</w:t>
                                  </w:r>
                                </w:p>
                              </w:tc>
                              <w:tc>
                                <w:tcPr>
                                  <w:tcW w:w="217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428" w:right="575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Rare Disease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Therapeutics,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Inc.</w:t>
                                  </w:r>
                                </w:p>
                              </w:tc>
                              <w:tc>
                                <w:tcPr>
                                  <w:tcW w:w="3515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scorpion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envenomation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2762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Crotalidae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immune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F(ab’)2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(equine)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Anavip</w:t>
                                  </w:r>
                                </w:p>
                              </w:tc>
                              <w:tc>
                                <w:tcPr>
                                  <w:tcW w:w="217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428" w:right="268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Instituto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Bioclon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S.A.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de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C.V.</w:t>
                                  </w:r>
                                </w:p>
                              </w:tc>
                              <w:tc>
                                <w:tcPr>
                                  <w:tcW w:w="3515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rattlesnake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envenomation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2762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270" w:right="277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Crotalidae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polyvalent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immune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Fab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(ovine)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CroFab</w:t>
                                  </w:r>
                                </w:p>
                              </w:tc>
                              <w:tc>
                                <w:tcPr>
                                  <w:tcW w:w="217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Protherics,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Inc.</w:t>
                                  </w:r>
                                </w:p>
                              </w:tc>
                              <w:tc>
                                <w:tcPr>
                                  <w:tcW w:w="3515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428" w:right="105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rattlesnake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cottonmouth/ water moccasin envenomation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2762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Digoxin immune Fab (ovine)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DigiFab</w:t>
                                  </w:r>
                                </w:p>
                              </w:tc>
                              <w:tc>
                                <w:tcPr>
                                  <w:tcW w:w="217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Protherics,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Inc.</w:t>
                                  </w:r>
                                </w:p>
                              </w:tc>
                              <w:tc>
                                <w:tcPr>
                                  <w:tcW w:w="3515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digoxin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toxicity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overdose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2" w:hRule="atLeast"/>
                              </w:trPr>
                              <w:tc>
                                <w:tcPr>
                                  <w:tcW w:w="2762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Diphtheria antitoxin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(equine)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DAT</w:t>
                                  </w:r>
                                </w:p>
                              </w:tc>
                              <w:tc>
                                <w:tcPr>
                                  <w:tcW w:w="2173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Instituto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Butanta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515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428" w:right="641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Prophylactic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therapeutic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diphtheria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6" w:hRule="atLeast"/>
                              </w:trPr>
                              <w:tc>
                                <w:tcPr>
                                  <w:tcW w:w="2762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91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z w:val="15"/>
                                    </w:rPr>
                                    <w:t>Monoclonal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pacing w:val="1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pacing w:val="-2"/>
                                      <w:sz w:val="15"/>
                                    </w:rPr>
                                    <w:t>Antibodies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5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21" w:hRule="atLeast"/>
                              </w:trPr>
                              <w:tc>
                                <w:tcPr>
                                  <w:tcW w:w="2762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Palivizumab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2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Synagis</w:t>
                                  </w:r>
                                </w:p>
                              </w:tc>
                              <w:tc>
                                <w:tcPr>
                                  <w:tcW w:w="2173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2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MedImmune</w:t>
                                  </w:r>
                                </w:p>
                              </w:tc>
                              <w:tc>
                                <w:tcPr>
                                  <w:tcW w:w="3515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25"/>
                                    <w:ind w:left="428" w:right="166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Prevention of lower respiratory tract disease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caused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respiratory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syncytial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virus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(RSV)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high-risk children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34" w:hRule="atLeast"/>
                              </w:trPr>
                              <w:tc>
                                <w:tcPr>
                                  <w:tcW w:w="2762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Raxibacumab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8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2173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428" w:right="676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Human Genome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Sciences/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GlaxoSmithKline</w:t>
                                  </w:r>
                                </w:p>
                              </w:tc>
                              <w:tc>
                                <w:tcPr>
                                  <w:tcW w:w="3515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Treatment of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inhalation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anthrax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60" w:hRule="atLeast"/>
                              </w:trPr>
                              <w:tc>
                                <w:tcPr>
                                  <w:tcW w:w="9959" w:type="dxa"/>
                                  <w:gridSpan w:val="4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N/A,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applicable.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sz w:val="15"/>
                                    </w:rPr>
                                  </w:pPr>
                                  <w:bookmarkStart w:name="_bookmark1" w:id="4"/>
                                  <w:bookmarkEnd w:id="4"/>
                                  <w:r>
                                    <w:rPr/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Indications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as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listed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manufacturer.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Indications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have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been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grouped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each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product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type.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sz w:val="15"/>
                                    </w:rPr>
                                  </w:pPr>
                                  <w:bookmarkStart w:name="_bookmark2" w:id="5"/>
                                  <w:bookmarkEnd w:id="5"/>
                                  <w:r>
                                    <w:rPr/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superscript"/>
                                    </w:rPr>
                                    <w:t>b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Distributed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Centers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Disease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Control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Prevention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physicians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as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an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Investigational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New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Drug.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98pt;height:677.05pt;mso-position-horizontal-relative:char;mso-position-vertical-relative:line" type="#_x0000_t202" id="docshape5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762"/>
                        <w:gridCol w:w="1509"/>
                        <w:gridCol w:w="2173"/>
                        <w:gridCol w:w="3515"/>
                      </w:tblGrid>
                      <w:tr>
                        <w:trPr>
                          <w:trHeight w:val="248" w:hRule="atLeast"/>
                        </w:trPr>
                        <w:tc>
                          <w:tcPr>
                            <w:tcW w:w="9959" w:type="dxa"/>
                            <w:gridSpan w:val="4"/>
                            <w:tcBorders>
                              <w:bottom w:val="single" w:sz="1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7"/>
                              <w:rPr>
                                <w:sz w:val="15"/>
                              </w:rPr>
                            </w:pPr>
                            <w:bookmarkStart w:name="_bookmark0" w:id="6"/>
                            <w:bookmarkEnd w:id="6"/>
                            <w:r>
                              <w:rPr/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5"/>
                              </w:rPr>
                              <w:t>TABLE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5"/>
                              </w:rPr>
                              <w:t>8.1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Licensed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U.S.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Antibody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Products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Passive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Immunity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Infectious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Diseases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Toxins</w:t>
                            </w:r>
                          </w:p>
                        </w:tc>
                      </w:tr>
                      <w:tr>
                        <w:trPr>
                          <w:trHeight w:val="267" w:hRule="atLeast"/>
                        </w:trPr>
                        <w:tc>
                          <w:tcPr>
                            <w:tcW w:w="2762" w:type="dxa"/>
                            <w:tcBorders>
                              <w:top w:val="single" w:sz="1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6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"/>
                                <w:sz w:val="15"/>
                              </w:rPr>
                              <w:t>Product</w:t>
                            </w:r>
                          </w:p>
                        </w:tc>
                        <w:tc>
                          <w:tcPr>
                            <w:tcW w:w="1509" w:type="dxa"/>
                            <w:tcBorders>
                              <w:top w:val="single" w:sz="1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6"/>
                              <w:ind w:left="284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15"/>
                              </w:rPr>
                              <w:t>Brand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4"/>
                                <w:sz w:val="15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173" w:type="dxa"/>
                            <w:tcBorders>
                              <w:top w:val="single" w:sz="1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6"/>
                              <w:ind w:left="278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"/>
                                <w:sz w:val="15"/>
                              </w:rPr>
                              <w:t>Manufacturer</w:t>
                            </w:r>
                          </w:p>
                        </w:tc>
                        <w:tc>
                          <w:tcPr>
                            <w:tcW w:w="3515" w:type="dxa"/>
                            <w:tcBorders>
                              <w:top w:val="single" w:sz="1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6"/>
                              <w:ind w:left="278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15"/>
                              </w:rPr>
                              <w:t>Licensed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"/>
                                <w:sz w:val="15"/>
                              </w:rPr>
                              <w:t>Indications</w:t>
                            </w:r>
                            <w:r>
                              <w:rPr>
                                <w:rFonts w:ascii="Arial"/>
                                <w:b/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a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762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5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z w:val="15"/>
                              </w:rPr>
                              <w:t>Standard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pacing w:val="1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z w:val="15"/>
                              </w:rPr>
                              <w:t>Immunoglobulins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pacing w:val="1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pacing w:val="-2"/>
                                <w:sz w:val="15"/>
                              </w:rPr>
                              <w:t>(Human)</w:t>
                            </w:r>
                          </w:p>
                        </w:tc>
                        <w:tc>
                          <w:tcPr>
                            <w:tcW w:w="1509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173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515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01" w:hRule="atLeast"/>
                        </w:trPr>
                        <w:tc>
                          <w:tcPr>
                            <w:tcW w:w="2762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2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Immunoglobulin,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intravenous</w:t>
                            </w:r>
                          </w:p>
                        </w:tc>
                        <w:tc>
                          <w:tcPr>
                            <w:tcW w:w="1509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25"/>
                              <w:ind w:left="284" w:right="3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Bivigam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Carimune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Flebogamma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Gammagard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Gammaplex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Gamunex-C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Octagam</w:t>
                            </w:r>
                          </w:p>
                          <w:p>
                            <w:pPr>
                              <w:pStyle w:val="TableParagraph"/>
                              <w:spacing w:before="12"/>
                              <w:ind w:left="0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2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Privigen</w:t>
                            </w:r>
                          </w:p>
                        </w:tc>
                        <w:tc>
                          <w:tcPr>
                            <w:tcW w:w="2173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25"/>
                              <w:ind w:left="278" w:right="31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Biotest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Pharmaceuticals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CSL Behring</w:t>
                            </w:r>
                          </w:p>
                          <w:p>
                            <w:pPr>
                              <w:pStyle w:val="TableParagraph"/>
                              <w:spacing w:line="249" w:lineRule="auto" w:before="2"/>
                              <w:ind w:left="278" w:right="91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Instituto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Grifols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Baxter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2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BPL</w:t>
                            </w:r>
                          </w:p>
                          <w:p>
                            <w:pPr>
                              <w:pStyle w:val="TableParagraph"/>
                              <w:spacing w:line="249" w:lineRule="auto" w:before="7"/>
                              <w:ind w:left="278" w:right="41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Grifols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Biotherapeutics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Pharmazeutika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Produktionsges</w:t>
                            </w:r>
                          </w:p>
                          <w:p>
                            <w:pPr>
                              <w:pStyle w:val="TableParagraph"/>
                              <w:spacing w:before="2"/>
                              <w:ind w:left="2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CSL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Behring</w:t>
                            </w:r>
                          </w:p>
                        </w:tc>
                        <w:tc>
                          <w:tcPr>
                            <w:tcW w:w="3515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25"/>
                              <w:ind w:left="428" w:right="105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Primary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humoral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immunodeficiency;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multifocal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motor neuropathy; chronic idiopathic thrombocytopenic purpura; Kawasaki syndrome; chronic inflammatory demyelinating polyneuropathy</w:t>
                            </w:r>
                          </w:p>
                        </w:tc>
                      </w:tr>
                      <w:tr>
                        <w:trPr>
                          <w:trHeight w:val="814" w:hRule="atLeast"/>
                        </w:trPr>
                        <w:tc>
                          <w:tcPr>
                            <w:tcW w:w="2762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Immunoglobulin,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subcutaneous</w:t>
                            </w:r>
                          </w:p>
                        </w:tc>
                        <w:tc>
                          <w:tcPr>
                            <w:tcW w:w="1509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284" w:right="40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Hizentra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Hyqvia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Gammagard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Vivaglobin</w:t>
                            </w:r>
                          </w:p>
                        </w:tc>
                        <w:tc>
                          <w:tcPr>
                            <w:tcW w:w="217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278" w:right="106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CSL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Behring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Baxter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Baxter</w:t>
                            </w:r>
                          </w:p>
                          <w:p>
                            <w:pPr>
                              <w:pStyle w:val="TableParagraph"/>
                              <w:spacing w:before="2"/>
                              <w:ind w:left="2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CSL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Behring</w:t>
                            </w:r>
                          </w:p>
                        </w:tc>
                        <w:tc>
                          <w:tcPr>
                            <w:tcW w:w="3515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428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Primary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humoral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immunodeficiency;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multifocal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motor neuropathy</w:t>
                            </w:r>
                          </w:p>
                        </w:tc>
                      </w:tr>
                      <w:tr>
                        <w:trPr>
                          <w:trHeight w:val="272" w:hRule="atLeast"/>
                        </w:trPr>
                        <w:tc>
                          <w:tcPr>
                            <w:tcW w:w="2762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Immunoglobulin,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intramuscular</w:t>
                            </w:r>
                          </w:p>
                        </w:tc>
                        <w:tc>
                          <w:tcPr>
                            <w:tcW w:w="1509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GamaSTAN</w:t>
                            </w:r>
                          </w:p>
                        </w:tc>
                        <w:tc>
                          <w:tcPr>
                            <w:tcW w:w="2173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Grifols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Biotherapeutics</w:t>
                            </w:r>
                          </w:p>
                        </w:tc>
                        <w:tc>
                          <w:tcPr>
                            <w:tcW w:w="3515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Hepatitis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A;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measles; varicella;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rubella</w:t>
                            </w:r>
                          </w:p>
                        </w:tc>
                      </w:tr>
                      <w:tr>
                        <w:trPr>
                          <w:trHeight w:val="286" w:hRule="atLeast"/>
                        </w:trPr>
                        <w:tc>
                          <w:tcPr>
                            <w:tcW w:w="2762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91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z w:val="15"/>
                              </w:rPr>
                              <w:t>Hyperimmunoglobulins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pacing w:val="3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pacing w:val="-2"/>
                                <w:sz w:val="15"/>
                              </w:rPr>
                              <w:t>(Human)</w:t>
                            </w:r>
                          </w:p>
                        </w:tc>
                        <w:tc>
                          <w:tcPr>
                            <w:tcW w:w="1509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173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515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41" w:hRule="atLeast"/>
                        </w:trPr>
                        <w:tc>
                          <w:tcPr>
                            <w:tcW w:w="2762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25"/>
                              <w:ind w:left="270" w:right="277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Anthrax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immunoglobulin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intravenous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(human)</w:t>
                            </w:r>
                          </w:p>
                        </w:tc>
                        <w:tc>
                          <w:tcPr>
                            <w:tcW w:w="1509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25"/>
                              <w:ind w:left="2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Anthrasil</w:t>
                            </w:r>
                          </w:p>
                        </w:tc>
                        <w:tc>
                          <w:tcPr>
                            <w:tcW w:w="2173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25"/>
                              <w:ind w:left="2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Cangene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Corporation</w:t>
                            </w:r>
                          </w:p>
                        </w:tc>
                        <w:tc>
                          <w:tcPr>
                            <w:tcW w:w="3515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25"/>
                              <w:ind w:left="2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Treatment of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inhalation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anthrax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2762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270" w:right="1007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Botulism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immunoglobulin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intravenous (human)</w:t>
                            </w:r>
                          </w:p>
                        </w:tc>
                        <w:tc>
                          <w:tcPr>
                            <w:tcW w:w="1509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BabyBIG</w:t>
                            </w:r>
                          </w:p>
                        </w:tc>
                        <w:tc>
                          <w:tcPr>
                            <w:tcW w:w="217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428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California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Department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Health Services</w:t>
                            </w:r>
                          </w:p>
                        </w:tc>
                        <w:tc>
                          <w:tcPr>
                            <w:tcW w:w="3515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Treatment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infant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botulism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(type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type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B</w:t>
                            </w:r>
                          </w:p>
                          <w:p>
                            <w:pPr>
                              <w:pStyle w:val="TableParagraph"/>
                              <w:spacing w:before="7"/>
                              <w:ind w:left="428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Clostridium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botulinum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2762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270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Cytomegalovirus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immunoglobulin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intravenous (human)</w:t>
                            </w:r>
                          </w:p>
                        </w:tc>
                        <w:tc>
                          <w:tcPr>
                            <w:tcW w:w="1509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CytoGam</w:t>
                            </w:r>
                          </w:p>
                        </w:tc>
                        <w:tc>
                          <w:tcPr>
                            <w:tcW w:w="217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CSL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Behring</w:t>
                            </w:r>
                          </w:p>
                        </w:tc>
                        <w:tc>
                          <w:tcPr>
                            <w:tcW w:w="3515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428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Prophylaxis of cytomegalovirus (CMV)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disease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associated with organ transplantation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2762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270" w:right="277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Hepatitis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immunoglobulin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intravenous (human)</w:t>
                            </w:r>
                          </w:p>
                        </w:tc>
                        <w:tc>
                          <w:tcPr>
                            <w:tcW w:w="1509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284" w:right="41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HepaGam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Nabi-HB</w:t>
                            </w:r>
                          </w:p>
                        </w:tc>
                        <w:tc>
                          <w:tcPr>
                            <w:tcW w:w="217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278" w:right="26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Cangene Corporation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Nabi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Biopharmaceuticals</w:t>
                            </w:r>
                          </w:p>
                        </w:tc>
                        <w:tc>
                          <w:tcPr>
                            <w:tcW w:w="3515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428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Prevention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postexposure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hepatitis B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2762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Rabies immunoglobulin (human)</w:t>
                            </w:r>
                          </w:p>
                        </w:tc>
                        <w:tc>
                          <w:tcPr>
                            <w:tcW w:w="1509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HyperRab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S/D</w:t>
                            </w:r>
                          </w:p>
                        </w:tc>
                        <w:tc>
                          <w:tcPr>
                            <w:tcW w:w="217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Grifols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Biotherapeutics</w:t>
                            </w:r>
                          </w:p>
                        </w:tc>
                        <w:tc>
                          <w:tcPr>
                            <w:tcW w:w="3515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428" w:right="105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Postexposure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treatment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rabies,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administered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in conjunction with the rabies vaccine</w:t>
                            </w:r>
                          </w:p>
                        </w:tc>
                      </w:tr>
                      <w:tr>
                        <w:trPr>
                          <w:trHeight w:val="274" w:hRule="atLeast"/>
                        </w:trPr>
                        <w:tc>
                          <w:tcPr>
                            <w:tcW w:w="2762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Tetanus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immunoglobulin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(human)</w:t>
                            </w:r>
                          </w:p>
                        </w:tc>
                        <w:tc>
                          <w:tcPr>
                            <w:tcW w:w="1509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HyperTET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S/D</w:t>
                            </w:r>
                          </w:p>
                        </w:tc>
                        <w:tc>
                          <w:tcPr>
                            <w:tcW w:w="217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Grifols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Biotherapeutics</w:t>
                            </w:r>
                          </w:p>
                        </w:tc>
                        <w:tc>
                          <w:tcPr>
                            <w:tcW w:w="3515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Prophylactic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therapeutic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treatment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tetanus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2762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270" w:right="1007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Vaccinia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immunoglobulin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intravenous (human)</w:t>
                            </w:r>
                          </w:p>
                        </w:tc>
                        <w:tc>
                          <w:tcPr>
                            <w:tcW w:w="1509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217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Cangene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Corporation</w:t>
                            </w:r>
                          </w:p>
                        </w:tc>
                        <w:tc>
                          <w:tcPr>
                            <w:tcW w:w="3515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428" w:right="149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Treatment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and/or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modification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complications resulting from smallpox vaccination</w:t>
                            </w:r>
                          </w:p>
                        </w:tc>
                      </w:tr>
                      <w:tr>
                        <w:trPr>
                          <w:trHeight w:val="452" w:hRule="atLeast"/>
                        </w:trPr>
                        <w:tc>
                          <w:tcPr>
                            <w:tcW w:w="2762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270" w:right="277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Varicella zoster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immunoglobulin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(human)</w:t>
                            </w:r>
                          </w:p>
                        </w:tc>
                        <w:tc>
                          <w:tcPr>
                            <w:tcW w:w="1509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VariZIG</w:t>
                            </w:r>
                          </w:p>
                        </w:tc>
                        <w:tc>
                          <w:tcPr>
                            <w:tcW w:w="2173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Cangene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Corporation</w:t>
                            </w:r>
                          </w:p>
                        </w:tc>
                        <w:tc>
                          <w:tcPr>
                            <w:tcW w:w="3515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428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Varicella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postexposure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high-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risk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groups</w:t>
                            </w:r>
                          </w:p>
                        </w:tc>
                      </w:tr>
                      <w:tr>
                        <w:trPr>
                          <w:trHeight w:val="286" w:hRule="atLeast"/>
                        </w:trPr>
                        <w:tc>
                          <w:tcPr>
                            <w:tcW w:w="9959" w:type="dxa"/>
                            <w:gridSpan w:val="4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91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z w:val="15"/>
                              </w:rPr>
                              <w:t>Animal-Derived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pacing w:val="2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z w:val="15"/>
                              </w:rPr>
                              <w:t>Immunoglobulin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pacing w:val="2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pacing w:val="-2"/>
                                <w:sz w:val="15"/>
                              </w:rPr>
                              <w:t>Products</w:t>
                            </w:r>
                          </w:p>
                        </w:tc>
                      </w:tr>
                      <w:tr>
                        <w:trPr>
                          <w:trHeight w:val="621" w:hRule="atLeast"/>
                        </w:trPr>
                        <w:tc>
                          <w:tcPr>
                            <w:tcW w:w="2762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26"/>
                              <w:ind w:left="270" w:right="277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Antivenin (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4"/>
                                <w:sz w:val="15"/>
                              </w:rPr>
                              <w:t>Latrodectus 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4"/>
                                <w:sz w:val="15"/>
                              </w:rPr>
                              <w:t>mactans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(equine)</w:t>
                            </w:r>
                          </w:p>
                        </w:tc>
                        <w:tc>
                          <w:tcPr>
                            <w:tcW w:w="1509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25"/>
                              <w:ind w:left="434" w:right="390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Black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widow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spider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antivenin</w:t>
                            </w:r>
                          </w:p>
                        </w:tc>
                        <w:tc>
                          <w:tcPr>
                            <w:tcW w:w="2173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25"/>
                              <w:ind w:left="2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Merck &amp;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Co,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Inc.</w:t>
                            </w:r>
                          </w:p>
                        </w:tc>
                        <w:tc>
                          <w:tcPr>
                            <w:tcW w:w="3515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25"/>
                              <w:ind w:left="428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Treatment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bites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black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widow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spider (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z w:val="15"/>
                              </w:rPr>
                              <w:t>Latrodectus mactans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2762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270" w:right="388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Botulism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antitoxin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bivalent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(equine)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types A and B</w:t>
                            </w:r>
                          </w:p>
                        </w:tc>
                        <w:tc>
                          <w:tcPr>
                            <w:tcW w:w="1509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217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Sanofi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Pasteur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Ltd</w:t>
                            </w:r>
                          </w:p>
                        </w:tc>
                        <w:tc>
                          <w:tcPr>
                            <w:tcW w:w="3515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Treatment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botulism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(types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type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B)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2762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270" w:right="277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Botulism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antitoxin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heptavalent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(A,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B,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C, D, E, F, G)-(equine)</w:t>
                            </w:r>
                          </w:p>
                        </w:tc>
                        <w:tc>
                          <w:tcPr>
                            <w:tcW w:w="1509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BAT</w:t>
                            </w:r>
                          </w:p>
                        </w:tc>
                        <w:tc>
                          <w:tcPr>
                            <w:tcW w:w="217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Cangene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Corporation</w:t>
                            </w:r>
                          </w:p>
                        </w:tc>
                        <w:tc>
                          <w:tcPr>
                            <w:tcW w:w="3515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428" w:right="177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Treatment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botulism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(types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A,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B,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C,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D,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E,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F, or G)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2762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270" w:right="553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Centruroides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(scorpion)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immune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F(ab’)2 (equine) injection</w:t>
                            </w:r>
                          </w:p>
                        </w:tc>
                        <w:tc>
                          <w:tcPr>
                            <w:tcW w:w="1509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Anascorp</w:t>
                            </w:r>
                          </w:p>
                        </w:tc>
                        <w:tc>
                          <w:tcPr>
                            <w:tcW w:w="217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428" w:right="575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Rare Disease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Therapeutics,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Inc.</w:t>
                            </w:r>
                          </w:p>
                        </w:tc>
                        <w:tc>
                          <w:tcPr>
                            <w:tcW w:w="3515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Treatment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scorpion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envenomation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2762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Crotalidae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immune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F(ab’)2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(equine)</w:t>
                            </w:r>
                          </w:p>
                        </w:tc>
                        <w:tc>
                          <w:tcPr>
                            <w:tcW w:w="1509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Anavip</w:t>
                            </w:r>
                          </w:p>
                        </w:tc>
                        <w:tc>
                          <w:tcPr>
                            <w:tcW w:w="217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428" w:right="268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Instituto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Bioclon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S.A.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de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C.V.</w:t>
                            </w:r>
                          </w:p>
                        </w:tc>
                        <w:tc>
                          <w:tcPr>
                            <w:tcW w:w="3515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Treatment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rattlesnake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envenomation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2762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270" w:right="277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Crotalidae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polyvalent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immune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Fab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(ovine)</w:t>
                            </w:r>
                          </w:p>
                        </w:tc>
                        <w:tc>
                          <w:tcPr>
                            <w:tcW w:w="1509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CroFab</w:t>
                            </w:r>
                          </w:p>
                        </w:tc>
                        <w:tc>
                          <w:tcPr>
                            <w:tcW w:w="217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Protherics,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Inc.</w:t>
                            </w:r>
                          </w:p>
                        </w:tc>
                        <w:tc>
                          <w:tcPr>
                            <w:tcW w:w="3515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428" w:right="105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Treatment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rattlesnake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cottonmouth/ water moccasin envenomation</w:t>
                            </w:r>
                          </w:p>
                        </w:tc>
                      </w:tr>
                      <w:tr>
                        <w:trPr>
                          <w:trHeight w:val="274" w:hRule="atLeast"/>
                        </w:trPr>
                        <w:tc>
                          <w:tcPr>
                            <w:tcW w:w="2762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Digoxin immune Fab (ovine)</w:t>
                            </w:r>
                          </w:p>
                        </w:tc>
                        <w:tc>
                          <w:tcPr>
                            <w:tcW w:w="1509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DigiFab</w:t>
                            </w:r>
                          </w:p>
                        </w:tc>
                        <w:tc>
                          <w:tcPr>
                            <w:tcW w:w="217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Protherics,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Inc.</w:t>
                            </w:r>
                          </w:p>
                        </w:tc>
                        <w:tc>
                          <w:tcPr>
                            <w:tcW w:w="3515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Treatment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digoxin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toxicity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overdose</w:t>
                            </w:r>
                          </w:p>
                        </w:tc>
                      </w:tr>
                      <w:tr>
                        <w:trPr>
                          <w:trHeight w:val="452" w:hRule="atLeast"/>
                        </w:trPr>
                        <w:tc>
                          <w:tcPr>
                            <w:tcW w:w="2762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Diphtheria antitoxin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(equine)</w:t>
                            </w:r>
                          </w:p>
                        </w:tc>
                        <w:tc>
                          <w:tcPr>
                            <w:tcW w:w="1509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DAT</w:t>
                            </w:r>
                          </w:p>
                        </w:tc>
                        <w:tc>
                          <w:tcPr>
                            <w:tcW w:w="2173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Instituto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Butanta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515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428" w:right="641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Prophylactic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therapeutic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treatment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diphtheria</w:t>
                            </w:r>
                          </w:p>
                        </w:tc>
                      </w:tr>
                      <w:tr>
                        <w:trPr>
                          <w:trHeight w:val="286" w:hRule="atLeast"/>
                        </w:trPr>
                        <w:tc>
                          <w:tcPr>
                            <w:tcW w:w="2762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91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z w:val="15"/>
                              </w:rPr>
                              <w:t>Monoclonal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pacing w:val="1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pacing w:val="-2"/>
                                <w:sz w:val="15"/>
                              </w:rPr>
                              <w:t>Antibodies</w:t>
                            </w:r>
                          </w:p>
                        </w:tc>
                        <w:tc>
                          <w:tcPr>
                            <w:tcW w:w="1509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173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515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21" w:hRule="atLeast"/>
                        </w:trPr>
                        <w:tc>
                          <w:tcPr>
                            <w:tcW w:w="2762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2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Palivizumab</w:t>
                            </w:r>
                          </w:p>
                        </w:tc>
                        <w:tc>
                          <w:tcPr>
                            <w:tcW w:w="1509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25"/>
                              <w:ind w:left="2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Synagis</w:t>
                            </w:r>
                          </w:p>
                        </w:tc>
                        <w:tc>
                          <w:tcPr>
                            <w:tcW w:w="2173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25"/>
                              <w:ind w:left="2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MedImmune</w:t>
                            </w:r>
                          </w:p>
                        </w:tc>
                        <w:tc>
                          <w:tcPr>
                            <w:tcW w:w="3515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25"/>
                              <w:ind w:left="428" w:right="166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Prevention of lower respiratory tract disease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caused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respiratory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syncytial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virus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(RSV)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high-risk children</w:t>
                            </w:r>
                          </w:p>
                        </w:tc>
                      </w:tr>
                      <w:tr>
                        <w:trPr>
                          <w:trHeight w:val="634" w:hRule="atLeast"/>
                        </w:trPr>
                        <w:tc>
                          <w:tcPr>
                            <w:tcW w:w="2762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Raxibacumab</w:t>
                            </w:r>
                          </w:p>
                        </w:tc>
                        <w:tc>
                          <w:tcPr>
                            <w:tcW w:w="1509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8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2173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428" w:right="676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Human Genome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Sciences/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GlaxoSmithKline</w:t>
                            </w:r>
                          </w:p>
                        </w:tc>
                        <w:tc>
                          <w:tcPr>
                            <w:tcW w:w="3515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7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Treatment of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inhalation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anthrax</w:t>
                            </w:r>
                          </w:p>
                        </w:tc>
                      </w:tr>
                      <w:tr>
                        <w:trPr>
                          <w:trHeight w:val="660" w:hRule="atLeast"/>
                        </w:trPr>
                        <w:tc>
                          <w:tcPr>
                            <w:tcW w:w="9959" w:type="dxa"/>
                            <w:gridSpan w:val="4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N/A,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applicable.</w:t>
                            </w:r>
                          </w:p>
                          <w:p>
                            <w:pPr>
                              <w:pStyle w:val="TableParagraph"/>
                              <w:spacing w:before="8"/>
                              <w:rPr>
                                <w:sz w:val="15"/>
                              </w:rPr>
                            </w:pPr>
                            <w:bookmarkStart w:name="_bookmark1" w:id="7"/>
                            <w:bookmarkEnd w:id="7"/>
                            <w:r>
                              <w:rPr/>
                            </w:r>
                            <w:r>
                              <w:rPr>
                                <w:color w:val="231F20"/>
                                <w:sz w:val="15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Indications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as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listed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manufacturer.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Indications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have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been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grouped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each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product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type.</w:t>
                            </w:r>
                          </w:p>
                          <w:p>
                            <w:pPr>
                              <w:pStyle w:val="TableParagraph"/>
                              <w:spacing w:before="7"/>
                              <w:rPr>
                                <w:sz w:val="15"/>
                              </w:rPr>
                            </w:pPr>
                            <w:bookmarkStart w:name="_bookmark2" w:id="8"/>
                            <w:bookmarkEnd w:id="8"/>
                            <w:r>
                              <w:rPr/>
                            </w:r>
                            <w:r>
                              <w:rPr>
                                <w:color w:val="231F20"/>
                                <w:sz w:val="15"/>
                                <w:vertAlign w:val="superscript"/>
                              </w:rPr>
                              <w:t>b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Distributed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Centers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Disease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Control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Prevention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physicians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as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an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Investigational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New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Drug.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 w:firstLine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1306"/>
          <w:sz w:val="20"/>
        </w:rPr>
        <mc:AlternateContent>
          <mc:Choice Requires="wps">
            <w:drawing>
              <wp:inline distT="0" distB="0" distL="0" distR="0">
                <wp:extent cx="533400" cy="304800"/>
                <wp:effectExtent l="0" t="0" r="0" b="0"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CED3EB"/>
                        </a:solidFill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6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22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2pt;height:24pt;mso-position-horizontal-relative:char;mso-position-vertical-relative:line" type="#_x0000_t202" id="docshape6" filled="true" fillcolor="#ced3eb" stroked="false">
                <w10:anchorlock/>
                <v:textbox inset="0,0,0,0">
                  <w:txbxContent>
                    <w:p>
                      <w:pPr>
                        <w:spacing w:before="113"/>
                        <w:ind w:left="6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sz w:val="22"/>
                        </w:rPr>
                        <w:t>8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1306"/>
          <w:sz w:val="20"/>
        </w:rPr>
      </w:r>
    </w:p>
    <w:p>
      <w:pPr>
        <w:spacing w:after="0" w:line="240" w:lineRule="auto"/>
        <w:rPr>
          <w:position w:val="1306"/>
          <w:sz w:val="20"/>
        </w:rPr>
        <w:sectPr>
          <w:headerReference w:type="default" r:id="rId6"/>
          <w:headerReference w:type="even" r:id="rId7"/>
          <w:pgSz w:w="12240" w:h="15660"/>
          <w:pgMar w:header="561" w:footer="0" w:top="900" w:bottom="280" w:left="720" w:right="0"/>
          <w:pgNumType w:start="85"/>
        </w:sectPr>
      </w:pPr>
    </w:p>
    <w:p>
      <w:pPr>
        <w:spacing w:line="232" w:lineRule="auto" w:before="165"/>
        <w:ind w:left="359" w:right="0" w:firstLine="0"/>
        <w:jc w:val="both"/>
        <w:rPr>
          <w:sz w:val="18"/>
        </w:rPr>
      </w:pPr>
      <w:r>
        <w:rPr>
          <w:color w:val="231F20"/>
          <w:w w:val="110"/>
          <w:sz w:val="18"/>
        </w:rPr>
        <w:t>ungulates.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These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differences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also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indicate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that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care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should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be taken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when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choosing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an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appropriate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animal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model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for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study- ing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role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maternal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antibodies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against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infectious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disease </w:t>
      </w:r>
      <w:r>
        <w:rPr>
          <w:color w:val="231F20"/>
          <w:sz w:val="18"/>
        </w:rPr>
        <w:t>as the mechanisms may be more species-specific than typically </w:t>
      </w:r>
      <w:r>
        <w:rPr>
          <w:color w:val="231F20"/>
          <w:spacing w:val="-2"/>
          <w:w w:val="110"/>
          <w:sz w:val="18"/>
        </w:rPr>
        <w:t>realized.</w:t>
      </w:r>
    </w:p>
    <w:p>
      <w:pPr>
        <w:spacing w:line="232" w:lineRule="auto" w:before="0"/>
        <w:ind w:left="359" w:right="0" w:firstLine="240"/>
        <w:jc w:val="both"/>
        <w:rPr>
          <w:sz w:val="18"/>
        </w:rPr>
      </w:pPr>
      <w:r>
        <w:rPr>
          <w:color w:val="231F20"/>
          <w:w w:val="110"/>
          <w:sz w:val="18"/>
        </w:rPr>
        <w:t>In</w:t>
      </w:r>
      <w:r>
        <w:rPr>
          <w:color w:val="231F20"/>
          <w:w w:val="110"/>
          <w:sz w:val="18"/>
        </w:rPr>
        <w:t> a</w:t>
      </w:r>
      <w:r>
        <w:rPr>
          <w:color w:val="231F20"/>
          <w:w w:val="110"/>
          <w:sz w:val="18"/>
        </w:rPr>
        <w:t> comprehensive</w:t>
      </w:r>
      <w:r>
        <w:rPr>
          <w:color w:val="231F20"/>
          <w:w w:val="110"/>
          <w:sz w:val="18"/>
        </w:rPr>
        <w:t> study</w:t>
      </w:r>
      <w:r>
        <w:rPr>
          <w:color w:val="231F20"/>
          <w:w w:val="110"/>
          <w:sz w:val="18"/>
        </w:rPr>
        <w:t> involving</w:t>
      </w:r>
      <w:r>
        <w:rPr>
          <w:color w:val="231F20"/>
          <w:w w:val="110"/>
          <w:sz w:val="18"/>
        </w:rPr>
        <w:t> the</w:t>
      </w:r>
      <w:r>
        <w:rPr>
          <w:color w:val="231F20"/>
          <w:w w:val="110"/>
          <w:sz w:val="18"/>
        </w:rPr>
        <w:t> analysis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</w:t>
      </w:r>
      <w:r>
        <w:rPr>
          <w:color w:val="231F20"/>
          <w:w w:val="110"/>
          <w:sz w:val="18"/>
        </w:rPr>
        <w:t>anti- bodies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to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16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viruses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using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samples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from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58,500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patients,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the relationship</w:t>
      </w:r>
      <w:r>
        <w:rPr>
          <w:color w:val="231F20"/>
          <w:w w:val="110"/>
          <w:sz w:val="18"/>
        </w:rPr>
        <w:t> between</w:t>
      </w:r>
      <w:r>
        <w:rPr>
          <w:color w:val="231F20"/>
          <w:w w:val="110"/>
          <w:sz w:val="18"/>
        </w:rPr>
        <w:t> maternal</w:t>
      </w:r>
      <w:r>
        <w:rPr>
          <w:color w:val="231F20"/>
          <w:w w:val="110"/>
          <w:sz w:val="18"/>
        </w:rPr>
        <w:t> immunity</w:t>
      </w:r>
      <w:r>
        <w:rPr>
          <w:color w:val="231F20"/>
          <w:w w:val="110"/>
          <w:sz w:val="18"/>
        </w:rPr>
        <w:t> and</w:t>
      </w:r>
      <w:r>
        <w:rPr>
          <w:color w:val="231F20"/>
          <w:w w:val="110"/>
          <w:sz w:val="18"/>
        </w:rPr>
        <w:t> infant</w:t>
      </w:r>
      <w:r>
        <w:rPr>
          <w:color w:val="231F20"/>
          <w:w w:val="110"/>
          <w:sz w:val="18"/>
        </w:rPr>
        <w:t> immu- nity</w:t>
      </w:r>
      <w:r>
        <w:rPr>
          <w:color w:val="231F20"/>
          <w:spacing w:val="-10"/>
          <w:w w:val="110"/>
          <w:sz w:val="18"/>
        </w:rPr>
        <w:t> </w:t>
      </w:r>
      <w:r>
        <w:rPr>
          <w:color w:val="231F20"/>
          <w:w w:val="110"/>
          <w:sz w:val="18"/>
        </w:rPr>
        <w:t>is</w:t>
      </w:r>
      <w:r>
        <w:rPr>
          <w:color w:val="231F20"/>
          <w:spacing w:val="-10"/>
          <w:w w:val="110"/>
          <w:sz w:val="18"/>
        </w:rPr>
        <w:t> </w:t>
      </w:r>
      <w:r>
        <w:rPr>
          <w:color w:val="231F20"/>
          <w:w w:val="110"/>
          <w:sz w:val="18"/>
        </w:rPr>
        <w:t>clear</w:t>
      </w:r>
      <w:r>
        <w:rPr>
          <w:color w:val="231F20"/>
          <w:spacing w:val="-10"/>
          <w:w w:val="110"/>
          <w:sz w:val="18"/>
        </w:rPr>
        <w:t> </w:t>
      </w:r>
      <w:r>
        <w:rPr>
          <w:color w:val="231F20"/>
          <w:w w:val="110"/>
          <w:sz w:val="18"/>
        </w:rPr>
        <w:t>(</w:t>
      </w:r>
      <w:hyperlink w:history="true" w:anchor="_bookmark4">
        <w:r>
          <w:rPr>
            <w:color w:val="0080AC"/>
            <w:w w:val="110"/>
            <w:sz w:val="18"/>
          </w:rPr>
          <w:t>Fig.</w:t>
        </w:r>
        <w:r>
          <w:rPr>
            <w:color w:val="0080AC"/>
            <w:spacing w:val="-10"/>
            <w:w w:val="110"/>
            <w:sz w:val="18"/>
          </w:rPr>
          <w:t> </w:t>
        </w:r>
        <w:r>
          <w:rPr>
            <w:color w:val="0080AC"/>
            <w:w w:val="110"/>
            <w:sz w:val="18"/>
          </w:rPr>
          <w:t>8.1</w:t>
        </w:r>
      </w:hyperlink>
      <w:r>
        <w:rPr>
          <w:color w:val="231F20"/>
          <w:w w:val="110"/>
          <w:sz w:val="18"/>
        </w:rPr>
        <w:t>).</w:t>
      </w:r>
      <w:r>
        <w:rPr>
          <w:color w:val="0080AC"/>
          <w:w w:val="110"/>
          <w:sz w:val="18"/>
          <w:vertAlign w:val="superscript"/>
        </w:rPr>
        <w:t>15</w:t>
      </w:r>
      <w:r>
        <w:rPr>
          <w:color w:val="0080AC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prevalence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antibodies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to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each viral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antigen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among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infants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less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than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1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month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old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is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remark- ably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similar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to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those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observed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20-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to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40-year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old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adults who</w:t>
      </w:r>
      <w:r>
        <w:rPr>
          <w:color w:val="231F20"/>
          <w:w w:val="110"/>
          <w:sz w:val="18"/>
          <w:vertAlign w:val="baseline"/>
        </w:rPr>
        <w:t> represented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main</w:t>
      </w:r>
      <w:r>
        <w:rPr>
          <w:color w:val="231F20"/>
          <w:w w:val="110"/>
          <w:sz w:val="18"/>
          <w:vertAlign w:val="baseline"/>
        </w:rPr>
        <w:t> age</w:t>
      </w:r>
      <w:r>
        <w:rPr>
          <w:color w:val="231F20"/>
          <w:w w:val="110"/>
          <w:sz w:val="18"/>
          <w:vertAlign w:val="baseline"/>
        </w:rPr>
        <w:t> group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mothers.</w:t>
      </w:r>
      <w:r>
        <w:rPr>
          <w:color w:val="231F20"/>
          <w:w w:val="110"/>
          <w:sz w:val="18"/>
          <w:vertAlign w:val="baseline"/>
        </w:rPr>
        <w:t> For instance,</w:t>
      </w:r>
      <w:r>
        <w:rPr>
          <w:color w:val="231F20"/>
          <w:w w:val="110"/>
          <w:sz w:val="18"/>
          <w:vertAlign w:val="baseline"/>
        </w:rPr>
        <w:t> immunity</w:t>
      </w:r>
      <w:r>
        <w:rPr>
          <w:color w:val="231F20"/>
          <w:w w:val="110"/>
          <w:sz w:val="18"/>
          <w:vertAlign w:val="baseline"/>
        </w:rPr>
        <w:t> to</w:t>
      </w:r>
      <w:r>
        <w:rPr>
          <w:color w:val="231F20"/>
          <w:w w:val="110"/>
          <w:sz w:val="18"/>
          <w:vertAlign w:val="baseline"/>
        </w:rPr>
        <w:t> common</w:t>
      </w:r>
      <w:r>
        <w:rPr>
          <w:color w:val="231F20"/>
          <w:w w:val="110"/>
          <w:sz w:val="18"/>
          <w:vertAlign w:val="baseline"/>
        </w:rPr>
        <w:t> childhood</w:t>
      </w:r>
      <w:r>
        <w:rPr>
          <w:color w:val="231F20"/>
          <w:w w:val="110"/>
          <w:sz w:val="18"/>
          <w:vertAlign w:val="baseline"/>
        </w:rPr>
        <w:t> diseases</w:t>
      </w:r>
      <w:r>
        <w:rPr>
          <w:color w:val="231F20"/>
          <w:w w:val="110"/>
          <w:sz w:val="18"/>
          <w:vertAlign w:val="baseline"/>
        </w:rPr>
        <w:t> such</w:t>
      </w:r>
      <w:r>
        <w:rPr>
          <w:color w:val="231F20"/>
          <w:w w:val="110"/>
          <w:sz w:val="18"/>
          <w:vertAlign w:val="baseline"/>
        </w:rPr>
        <w:t> as measles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and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mumps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was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comparable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between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newborns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and </w:t>
      </w:r>
      <w:bookmarkStart w:name="Critical Parameters for Passive Immunoth" w:id="9"/>
      <w:bookmarkEnd w:id="9"/>
      <w:r>
        <w:rPr>
          <w:color w:val="231F20"/>
          <w:w w:val="110"/>
          <w:sz w:val="18"/>
          <w:vertAlign w:val="baseline"/>
        </w:rPr>
        <w:t>their</w:t>
      </w:r>
      <w:r>
        <w:rPr>
          <w:color w:val="231F20"/>
          <w:w w:val="110"/>
          <w:sz w:val="18"/>
          <w:vertAlign w:val="baseline"/>
        </w:rPr>
        <w:t> mothers.</w:t>
      </w:r>
      <w:r>
        <w:rPr>
          <w:color w:val="231F20"/>
          <w:w w:val="110"/>
          <w:sz w:val="18"/>
          <w:vertAlign w:val="baseline"/>
        </w:rPr>
        <w:t> Immunity</w:t>
      </w:r>
      <w:r>
        <w:rPr>
          <w:color w:val="231F20"/>
          <w:w w:val="110"/>
          <w:sz w:val="18"/>
          <w:vertAlign w:val="baseline"/>
        </w:rPr>
        <w:t> to</w:t>
      </w:r>
      <w:r>
        <w:rPr>
          <w:color w:val="231F20"/>
          <w:w w:val="110"/>
          <w:sz w:val="18"/>
          <w:vertAlign w:val="baseline"/>
        </w:rPr>
        <w:t> less-common</w:t>
      </w:r>
      <w:r>
        <w:rPr>
          <w:color w:val="231F20"/>
          <w:w w:val="110"/>
          <w:sz w:val="18"/>
          <w:vertAlign w:val="baseline"/>
        </w:rPr>
        <w:t> viral</w:t>
      </w:r>
      <w:r>
        <w:rPr>
          <w:color w:val="231F20"/>
          <w:w w:val="110"/>
          <w:sz w:val="18"/>
          <w:vertAlign w:val="baseline"/>
        </w:rPr>
        <w:t> pathogens, such</w:t>
      </w:r>
      <w:r>
        <w:rPr>
          <w:color w:val="231F20"/>
          <w:w w:val="110"/>
          <w:sz w:val="18"/>
          <w:vertAlign w:val="baseline"/>
        </w:rPr>
        <w:t> as</w:t>
      </w:r>
      <w:r>
        <w:rPr>
          <w:color w:val="231F20"/>
          <w:w w:val="110"/>
          <w:sz w:val="18"/>
          <w:vertAlign w:val="baseline"/>
        </w:rPr>
        <w:t> influenza</w:t>
      </w:r>
      <w:r>
        <w:rPr>
          <w:color w:val="231F20"/>
          <w:w w:val="110"/>
          <w:sz w:val="18"/>
          <w:vertAlign w:val="baseline"/>
        </w:rPr>
        <w:t> B,</w:t>
      </w:r>
      <w:r>
        <w:rPr>
          <w:color w:val="231F20"/>
          <w:w w:val="110"/>
          <w:sz w:val="18"/>
          <w:vertAlign w:val="baseline"/>
        </w:rPr>
        <w:t> was</w:t>
      </w:r>
      <w:r>
        <w:rPr>
          <w:color w:val="231F20"/>
          <w:w w:val="110"/>
          <w:sz w:val="18"/>
          <w:vertAlign w:val="baseline"/>
        </w:rPr>
        <w:t> relatively</w:t>
      </w:r>
      <w:r>
        <w:rPr>
          <w:color w:val="231F20"/>
          <w:w w:val="110"/>
          <w:sz w:val="18"/>
          <w:vertAlign w:val="baseline"/>
        </w:rPr>
        <w:t> low</w:t>
      </w:r>
      <w:r>
        <w:rPr>
          <w:color w:val="231F20"/>
          <w:w w:val="110"/>
          <w:sz w:val="18"/>
          <w:vertAlign w:val="baseline"/>
        </w:rPr>
        <w:t> among</w:t>
      </w:r>
      <w:r>
        <w:rPr>
          <w:color w:val="231F20"/>
          <w:w w:val="110"/>
          <w:sz w:val="18"/>
          <w:vertAlign w:val="baseline"/>
        </w:rPr>
        <w:t> infants</w:t>
      </w:r>
      <w:r>
        <w:rPr>
          <w:color w:val="231F20"/>
          <w:w w:val="110"/>
          <w:sz w:val="18"/>
          <w:vertAlign w:val="baseline"/>
        </w:rPr>
        <w:t> and adults</w:t>
      </w:r>
      <w:r>
        <w:rPr>
          <w:color w:val="231F20"/>
          <w:w w:val="110"/>
          <w:sz w:val="18"/>
          <w:vertAlign w:val="baseline"/>
        </w:rPr>
        <w:t> in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cohorts</w:t>
      </w:r>
      <w:r>
        <w:rPr>
          <w:color w:val="231F20"/>
          <w:w w:val="110"/>
          <w:sz w:val="18"/>
          <w:vertAlign w:val="baseline"/>
        </w:rPr>
        <w:t> examined</w:t>
      </w:r>
      <w:r>
        <w:rPr>
          <w:color w:val="231F20"/>
          <w:w w:val="110"/>
          <w:sz w:val="18"/>
          <w:vertAlign w:val="baseline"/>
        </w:rPr>
        <w:t> in</w:t>
      </w:r>
      <w:r>
        <w:rPr>
          <w:color w:val="231F20"/>
          <w:w w:val="110"/>
          <w:sz w:val="18"/>
          <w:vertAlign w:val="baseline"/>
        </w:rPr>
        <w:t> 1971–1972,</w:t>
      </w:r>
      <w:r>
        <w:rPr>
          <w:color w:val="231F20"/>
          <w:w w:val="110"/>
          <w:sz w:val="18"/>
          <w:vertAlign w:val="baseline"/>
        </w:rPr>
        <w:t> but</w:t>
      </w:r>
      <w:r>
        <w:rPr>
          <w:color w:val="231F20"/>
          <w:w w:val="110"/>
          <w:sz w:val="18"/>
          <w:vertAlign w:val="baseline"/>
        </w:rPr>
        <w:t> higher among those sampled in 1973–1974,1975–1976, and 1977– 1978,</w:t>
      </w:r>
      <w:r>
        <w:rPr>
          <w:color w:val="231F20"/>
          <w:w w:val="110"/>
          <w:sz w:val="18"/>
          <w:vertAlign w:val="baseline"/>
        </w:rPr>
        <w:t> coinciding</w:t>
      </w:r>
      <w:r>
        <w:rPr>
          <w:color w:val="231F20"/>
          <w:w w:val="110"/>
          <w:sz w:val="18"/>
          <w:vertAlign w:val="baseline"/>
        </w:rPr>
        <w:t> with</w:t>
      </w:r>
      <w:r>
        <w:rPr>
          <w:color w:val="231F20"/>
          <w:w w:val="110"/>
          <w:sz w:val="18"/>
          <w:vertAlign w:val="baseline"/>
        </w:rPr>
        <w:t> an</w:t>
      </w:r>
      <w:r>
        <w:rPr>
          <w:color w:val="231F20"/>
          <w:w w:val="110"/>
          <w:sz w:val="18"/>
          <w:vertAlign w:val="baseline"/>
        </w:rPr>
        <w:t> influenza</w:t>
      </w:r>
      <w:r>
        <w:rPr>
          <w:color w:val="231F20"/>
          <w:w w:val="110"/>
          <w:sz w:val="18"/>
          <w:vertAlign w:val="baseline"/>
        </w:rPr>
        <w:t> B</w:t>
      </w:r>
      <w:r>
        <w:rPr>
          <w:color w:val="231F20"/>
          <w:w w:val="110"/>
          <w:sz w:val="18"/>
          <w:vertAlign w:val="baseline"/>
        </w:rPr>
        <w:t> epidemic</w:t>
      </w:r>
      <w:r>
        <w:rPr>
          <w:color w:val="231F20"/>
          <w:w w:val="110"/>
          <w:sz w:val="18"/>
          <w:vertAlign w:val="baseline"/>
        </w:rPr>
        <w:t> that</w:t>
      </w:r>
      <w:r>
        <w:rPr>
          <w:color w:val="231F20"/>
          <w:w w:val="110"/>
          <w:sz w:val="18"/>
          <w:vertAlign w:val="baseline"/>
        </w:rPr>
        <w:t> had </w:t>
      </w:r>
      <w:r>
        <w:rPr>
          <w:color w:val="231F20"/>
          <w:sz w:val="18"/>
          <w:vertAlign w:val="baseline"/>
        </w:rPr>
        <w:t>occurred in 1974.</w:t>
      </w:r>
      <w:r>
        <w:rPr>
          <w:color w:val="0080AC"/>
          <w:sz w:val="18"/>
          <w:vertAlign w:val="superscript"/>
        </w:rPr>
        <w:t>15</w:t>
      </w:r>
      <w:r>
        <w:rPr>
          <w:color w:val="0080AC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This shows that the prevalence of maternal </w:t>
      </w:r>
      <w:r>
        <w:rPr>
          <w:color w:val="231F20"/>
          <w:w w:val="110"/>
          <w:sz w:val="18"/>
          <w:vertAlign w:val="baseline"/>
        </w:rPr>
        <w:t>antibodies is dynamic and that recent outbreaks involving a </w:t>
      </w:r>
      <w:r>
        <w:rPr>
          <w:color w:val="231F20"/>
          <w:sz w:val="18"/>
          <w:vertAlign w:val="baseline"/>
        </w:rPr>
        <w:t>specific pathogen will result in a higher frequency of pathogen- </w:t>
      </w:r>
      <w:r>
        <w:rPr>
          <w:color w:val="231F20"/>
          <w:w w:val="110"/>
          <w:sz w:val="18"/>
          <w:vertAlign w:val="baseline"/>
        </w:rPr>
        <w:t>immune mothers and a concomitant increase in the number of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infants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who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are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likewise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bestowed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at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least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transient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immu- </w:t>
      </w:r>
      <w:r>
        <w:rPr>
          <w:color w:val="231F20"/>
          <w:sz w:val="18"/>
          <w:vertAlign w:val="baseline"/>
        </w:rPr>
        <w:t>nity</w:t>
      </w:r>
      <w:r>
        <w:rPr>
          <w:color w:val="231F20"/>
          <w:spacing w:val="3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to</w:t>
      </w:r>
      <w:r>
        <w:rPr>
          <w:color w:val="231F20"/>
          <w:spacing w:val="3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that</w:t>
      </w:r>
      <w:r>
        <w:rPr>
          <w:color w:val="231F20"/>
          <w:spacing w:val="3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particular</w:t>
      </w:r>
      <w:r>
        <w:rPr>
          <w:color w:val="231F20"/>
          <w:spacing w:val="3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microbe.</w:t>
      </w:r>
      <w:r>
        <w:rPr>
          <w:color w:val="231F20"/>
          <w:spacing w:val="3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As</w:t>
      </w:r>
      <w:r>
        <w:rPr>
          <w:color w:val="231F20"/>
          <w:spacing w:val="3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expected,</w:t>
      </w:r>
      <w:r>
        <w:rPr>
          <w:color w:val="231F20"/>
          <w:spacing w:val="3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maternal</w:t>
      </w:r>
      <w:r>
        <w:rPr>
          <w:color w:val="231F20"/>
          <w:spacing w:val="3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antibod- </w:t>
      </w:r>
      <w:r>
        <w:rPr>
          <w:color w:val="231F20"/>
          <w:w w:val="110"/>
          <w:sz w:val="18"/>
          <w:vertAlign w:val="baseline"/>
        </w:rPr>
        <w:t>ies</w:t>
      </w:r>
      <w:r>
        <w:rPr>
          <w:color w:val="231F20"/>
          <w:w w:val="110"/>
          <w:sz w:val="18"/>
          <w:vertAlign w:val="baseline"/>
        </w:rPr>
        <w:t> wane</w:t>
      </w:r>
      <w:r>
        <w:rPr>
          <w:color w:val="231F20"/>
          <w:w w:val="110"/>
          <w:sz w:val="18"/>
          <w:vertAlign w:val="baseline"/>
        </w:rPr>
        <w:t> rapidly</w:t>
      </w:r>
      <w:r>
        <w:rPr>
          <w:color w:val="231F20"/>
          <w:w w:val="110"/>
          <w:sz w:val="18"/>
          <w:vertAlign w:val="baseline"/>
        </w:rPr>
        <w:t> during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first</w:t>
      </w:r>
      <w:r>
        <w:rPr>
          <w:color w:val="231F20"/>
          <w:w w:val="110"/>
          <w:sz w:val="18"/>
          <w:vertAlign w:val="baseline"/>
        </w:rPr>
        <w:t> 6</w:t>
      </w:r>
      <w:r>
        <w:rPr>
          <w:color w:val="231F20"/>
          <w:w w:val="110"/>
          <w:sz w:val="18"/>
          <w:vertAlign w:val="baseline"/>
        </w:rPr>
        <w:t> months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life</w:t>
      </w:r>
      <w:r>
        <w:rPr>
          <w:color w:val="231F20"/>
          <w:w w:val="110"/>
          <w:sz w:val="18"/>
          <w:vertAlign w:val="baseline"/>
        </w:rPr>
        <w:t> and</w:t>
      </w:r>
      <w:r>
        <w:rPr>
          <w:color w:val="231F20"/>
          <w:w w:val="110"/>
          <w:sz w:val="18"/>
          <w:vertAlign w:val="baseline"/>
        </w:rPr>
        <w:t> then exposure to pathogens over the following months and years results</w:t>
      </w:r>
      <w:r>
        <w:rPr>
          <w:color w:val="231F20"/>
          <w:w w:val="110"/>
          <w:sz w:val="18"/>
          <w:vertAlign w:val="baseline"/>
        </w:rPr>
        <w:t> in</w:t>
      </w:r>
      <w:r>
        <w:rPr>
          <w:color w:val="231F20"/>
          <w:w w:val="110"/>
          <w:sz w:val="18"/>
          <w:vertAlign w:val="baseline"/>
        </w:rPr>
        <w:t> an</w:t>
      </w:r>
      <w:r>
        <w:rPr>
          <w:color w:val="231F20"/>
          <w:w w:val="110"/>
          <w:sz w:val="18"/>
          <w:vertAlign w:val="baseline"/>
        </w:rPr>
        <w:t> accumulation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different</w:t>
      </w:r>
      <w:r>
        <w:rPr>
          <w:color w:val="231F20"/>
          <w:w w:val="110"/>
          <w:sz w:val="18"/>
          <w:vertAlign w:val="baseline"/>
        </w:rPr>
        <w:t> antibody</w:t>
      </w:r>
      <w:r>
        <w:rPr>
          <w:color w:val="231F20"/>
          <w:w w:val="110"/>
          <w:sz w:val="18"/>
          <w:vertAlign w:val="baseline"/>
        </w:rPr>
        <w:t> specificities as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children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reach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adulthood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(see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hyperlink w:history="true" w:anchor="_bookmark4">
        <w:r>
          <w:rPr>
            <w:color w:val="0080AC"/>
            <w:w w:val="110"/>
            <w:sz w:val="18"/>
            <w:vertAlign w:val="baseline"/>
          </w:rPr>
          <w:t>Fig.</w:t>
        </w:r>
        <w:r>
          <w:rPr>
            <w:color w:val="0080AC"/>
            <w:spacing w:val="-13"/>
            <w:w w:val="110"/>
            <w:sz w:val="18"/>
            <w:vertAlign w:val="baseline"/>
          </w:rPr>
          <w:t> </w:t>
        </w:r>
        <w:r>
          <w:rPr>
            <w:color w:val="0080AC"/>
            <w:w w:val="110"/>
            <w:sz w:val="18"/>
            <w:vertAlign w:val="baseline"/>
          </w:rPr>
          <w:t>8.1</w:t>
        </w:r>
      </w:hyperlink>
      <w:r>
        <w:rPr>
          <w:color w:val="231F20"/>
          <w:w w:val="110"/>
          <w:sz w:val="18"/>
          <w:vertAlign w:val="baseline"/>
        </w:rPr>
        <w:t>).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overall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protec- tive</w:t>
      </w:r>
      <w:r>
        <w:rPr>
          <w:color w:val="231F20"/>
          <w:w w:val="110"/>
          <w:sz w:val="18"/>
          <w:vertAlign w:val="baseline"/>
        </w:rPr>
        <w:t> efficacy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maternal</w:t>
      </w:r>
      <w:r>
        <w:rPr>
          <w:color w:val="231F20"/>
          <w:w w:val="110"/>
          <w:sz w:val="18"/>
          <w:vertAlign w:val="baseline"/>
        </w:rPr>
        <w:t> antibodies</w:t>
      </w:r>
      <w:r>
        <w:rPr>
          <w:color w:val="231F20"/>
          <w:w w:val="110"/>
          <w:sz w:val="18"/>
          <w:vertAlign w:val="baseline"/>
        </w:rPr>
        <w:t> is</w:t>
      </w:r>
      <w:r>
        <w:rPr>
          <w:color w:val="231F20"/>
          <w:w w:val="110"/>
          <w:sz w:val="18"/>
          <w:vertAlign w:val="baseline"/>
        </w:rPr>
        <w:t> perhaps</w:t>
      </w:r>
      <w:r>
        <w:rPr>
          <w:color w:val="231F20"/>
          <w:w w:val="110"/>
          <w:sz w:val="18"/>
          <w:vertAlign w:val="baseline"/>
        </w:rPr>
        <w:t> most</w:t>
      </w:r>
      <w:r>
        <w:rPr>
          <w:color w:val="231F20"/>
          <w:w w:val="110"/>
          <w:sz w:val="18"/>
          <w:vertAlign w:val="baseline"/>
        </w:rPr>
        <w:t> pro- nounced among children with genetic immunodeficiencies </w:t>
      </w:r>
      <w:r>
        <w:rPr>
          <w:color w:val="231F20"/>
          <w:sz w:val="18"/>
          <w:vertAlign w:val="baseline"/>
        </w:rPr>
        <w:t>such</w:t>
      </w:r>
      <w:r>
        <w:rPr>
          <w:color w:val="231F20"/>
          <w:spacing w:val="4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as</w:t>
      </w:r>
      <w:r>
        <w:rPr>
          <w:color w:val="231F20"/>
          <w:spacing w:val="4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severe</w:t>
      </w:r>
      <w:r>
        <w:rPr>
          <w:color w:val="231F20"/>
          <w:spacing w:val="4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combined</w:t>
      </w:r>
      <w:r>
        <w:rPr>
          <w:color w:val="231F20"/>
          <w:spacing w:val="4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immunodeficiency</w:t>
      </w:r>
      <w:r>
        <w:rPr>
          <w:color w:val="231F20"/>
          <w:spacing w:val="4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(SCID),</w:t>
      </w:r>
      <w:r>
        <w:rPr>
          <w:color w:val="231F20"/>
          <w:spacing w:val="4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resulting </w:t>
      </w:r>
      <w:r>
        <w:rPr>
          <w:color w:val="231F20"/>
          <w:w w:val="110"/>
          <w:sz w:val="18"/>
          <w:vertAlign w:val="baseline"/>
        </w:rPr>
        <w:t>in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lack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functional</w:t>
      </w:r>
      <w:r>
        <w:rPr>
          <w:color w:val="231F20"/>
          <w:w w:val="110"/>
          <w:sz w:val="18"/>
          <w:vertAlign w:val="baseline"/>
        </w:rPr>
        <w:t> T</w:t>
      </w:r>
      <w:r>
        <w:rPr>
          <w:color w:val="231F20"/>
          <w:w w:val="110"/>
          <w:sz w:val="18"/>
          <w:vertAlign w:val="baseline"/>
        </w:rPr>
        <w:t> and</w:t>
      </w:r>
      <w:r>
        <w:rPr>
          <w:color w:val="231F20"/>
          <w:w w:val="110"/>
          <w:sz w:val="18"/>
          <w:vertAlign w:val="baseline"/>
        </w:rPr>
        <w:t> B</w:t>
      </w:r>
      <w:r>
        <w:rPr>
          <w:color w:val="231F20"/>
          <w:w w:val="110"/>
          <w:sz w:val="18"/>
          <w:vertAlign w:val="baseline"/>
        </w:rPr>
        <w:t> cells</w:t>
      </w:r>
      <w:r>
        <w:rPr>
          <w:color w:val="231F20"/>
          <w:w w:val="110"/>
          <w:sz w:val="18"/>
          <w:vertAlign w:val="baseline"/>
        </w:rPr>
        <w:t> or</w:t>
      </w:r>
      <w:r>
        <w:rPr>
          <w:color w:val="231F20"/>
          <w:w w:val="110"/>
          <w:sz w:val="18"/>
          <w:vertAlign w:val="baseline"/>
        </w:rPr>
        <w:t> agammaglobulin- emia,</w:t>
      </w:r>
      <w:r>
        <w:rPr>
          <w:color w:val="231F20"/>
          <w:w w:val="110"/>
          <w:sz w:val="18"/>
          <w:vertAlign w:val="baseline"/>
        </w:rPr>
        <w:t> in</w:t>
      </w:r>
      <w:r>
        <w:rPr>
          <w:color w:val="231F20"/>
          <w:w w:val="110"/>
          <w:sz w:val="18"/>
          <w:vertAlign w:val="baseline"/>
        </w:rPr>
        <w:t> which</w:t>
      </w:r>
      <w:r>
        <w:rPr>
          <w:color w:val="231F20"/>
          <w:w w:val="110"/>
          <w:sz w:val="18"/>
          <w:vertAlign w:val="baseline"/>
        </w:rPr>
        <w:t> patients</w:t>
      </w:r>
      <w:r>
        <w:rPr>
          <w:color w:val="231F20"/>
          <w:w w:val="110"/>
          <w:sz w:val="18"/>
          <w:vertAlign w:val="baseline"/>
        </w:rPr>
        <w:t> lack</w:t>
      </w:r>
      <w:r>
        <w:rPr>
          <w:color w:val="231F20"/>
          <w:w w:val="110"/>
          <w:sz w:val="18"/>
          <w:vertAlign w:val="baseline"/>
        </w:rPr>
        <w:t> functional</w:t>
      </w:r>
      <w:r>
        <w:rPr>
          <w:color w:val="231F20"/>
          <w:w w:val="110"/>
          <w:sz w:val="18"/>
          <w:vertAlign w:val="baseline"/>
        </w:rPr>
        <w:t> B</w:t>
      </w:r>
      <w:r>
        <w:rPr>
          <w:color w:val="231F20"/>
          <w:w w:val="110"/>
          <w:sz w:val="18"/>
          <w:vertAlign w:val="baseline"/>
        </w:rPr>
        <w:t> cells</w:t>
      </w:r>
      <w:r>
        <w:rPr>
          <w:color w:val="231F20"/>
          <w:w w:val="110"/>
          <w:sz w:val="18"/>
          <w:vertAlign w:val="baseline"/>
        </w:rPr>
        <w:t> while</w:t>
      </w:r>
      <w:r>
        <w:rPr>
          <w:color w:val="231F20"/>
          <w:w w:val="110"/>
          <w:sz w:val="18"/>
          <w:vertAlign w:val="baseline"/>
        </w:rPr>
        <w:t> still </w:t>
      </w:r>
      <w:r>
        <w:rPr>
          <w:color w:val="231F20"/>
          <w:sz w:val="18"/>
          <w:vertAlign w:val="baseline"/>
        </w:rPr>
        <w:t>having the ability to mount pathogen-specific T-cell responses.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clinical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presentation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SCID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is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not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apparent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at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birth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but relatively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uniform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diagnosis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occurs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at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mean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6.59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months of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age,</w:t>
      </w:r>
      <w:r>
        <w:rPr>
          <w:color w:val="0080AC"/>
          <w:w w:val="110"/>
          <w:sz w:val="18"/>
          <w:vertAlign w:val="superscript"/>
        </w:rPr>
        <w:t>16</w:t>
      </w:r>
      <w:r>
        <w:rPr>
          <w:color w:val="0080AC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which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is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also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about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age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that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maternal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antibodies have</w:t>
      </w:r>
      <w:r>
        <w:rPr>
          <w:color w:val="231F20"/>
          <w:w w:val="110"/>
          <w:sz w:val="18"/>
          <w:vertAlign w:val="baseline"/>
        </w:rPr>
        <w:t> reached</w:t>
      </w:r>
      <w:r>
        <w:rPr>
          <w:color w:val="231F20"/>
          <w:w w:val="110"/>
          <w:sz w:val="18"/>
          <w:vertAlign w:val="baseline"/>
        </w:rPr>
        <w:t> their</w:t>
      </w:r>
      <w:r>
        <w:rPr>
          <w:color w:val="231F20"/>
          <w:w w:val="110"/>
          <w:sz w:val="18"/>
          <w:vertAlign w:val="baseline"/>
        </w:rPr>
        <w:t> lowest</w:t>
      </w:r>
      <w:r>
        <w:rPr>
          <w:color w:val="231F20"/>
          <w:w w:val="110"/>
          <w:sz w:val="18"/>
          <w:vertAlign w:val="baseline"/>
        </w:rPr>
        <w:t> levels</w:t>
      </w:r>
      <w:r>
        <w:rPr>
          <w:color w:val="0080AC"/>
          <w:w w:val="110"/>
          <w:sz w:val="18"/>
          <w:vertAlign w:val="superscript"/>
        </w:rPr>
        <w:t>15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(see</w:t>
      </w:r>
      <w:r>
        <w:rPr>
          <w:color w:val="231F20"/>
          <w:w w:val="110"/>
          <w:sz w:val="18"/>
          <w:vertAlign w:val="baseline"/>
        </w:rPr>
        <w:t> </w:t>
      </w:r>
      <w:hyperlink w:history="true" w:anchor="_bookmark4">
        <w:r>
          <w:rPr>
            <w:color w:val="0080AC"/>
            <w:w w:val="110"/>
            <w:sz w:val="18"/>
            <w:vertAlign w:val="baseline"/>
          </w:rPr>
          <w:t>Fig.</w:t>
        </w:r>
        <w:r>
          <w:rPr>
            <w:color w:val="0080AC"/>
            <w:w w:val="110"/>
            <w:sz w:val="18"/>
            <w:vertAlign w:val="baseline"/>
          </w:rPr>
          <w:t> 8.1</w:t>
        </w:r>
      </w:hyperlink>
      <w:r>
        <w:rPr>
          <w:color w:val="231F20"/>
          <w:w w:val="110"/>
          <w:sz w:val="18"/>
          <w:vertAlign w:val="baseline"/>
        </w:rPr>
        <w:t>).</w:t>
      </w:r>
      <w:r>
        <w:rPr>
          <w:color w:val="231F20"/>
          <w:w w:val="110"/>
          <w:sz w:val="18"/>
          <w:vertAlign w:val="baseline"/>
        </w:rPr>
        <w:t> Likewise, agammaglobulinemic</w:t>
      </w:r>
      <w:r>
        <w:rPr>
          <w:color w:val="231F20"/>
          <w:w w:val="110"/>
          <w:sz w:val="18"/>
          <w:vertAlign w:val="baseline"/>
        </w:rPr>
        <w:t> patients</w:t>
      </w:r>
      <w:r>
        <w:rPr>
          <w:color w:val="231F20"/>
          <w:w w:val="110"/>
          <w:sz w:val="18"/>
          <w:vertAlign w:val="baseline"/>
        </w:rPr>
        <w:t> also</w:t>
      </w:r>
      <w:r>
        <w:rPr>
          <w:color w:val="231F20"/>
          <w:w w:val="110"/>
          <w:sz w:val="18"/>
          <w:vertAlign w:val="baseline"/>
        </w:rPr>
        <w:t> begin</w:t>
      </w:r>
      <w:r>
        <w:rPr>
          <w:color w:val="231F20"/>
          <w:w w:val="110"/>
          <w:sz w:val="18"/>
          <w:vertAlign w:val="baseline"/>
        </w:rPr>
        <w:t> to</w:t>
      </w:r>
      <w:r>
        <w:rPr>
          <w:color w:val="231F20"/>
          <w:w w:val="110"/>
          <w:sz w:val="18"/>
          <w:vertAlign w:val="baseline"/>
        </w:rPr>
        <w:t> present</w:t>
      </w:r>
      <w:r>
        <w:rPr>
          <w:color w:val="231F20"/>
          <w:w w:val="110"/>
          <w:sz w:val="18"/>
          <w:vertAlign w:val="baseline"/>
        </w:rPr>
        <w:t> with symptoms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immunodeficiency</w:t>
      </w:r>
      <w:r>
        <w:rPr>
          <w:color w:val="231F20"/>
          <w:w w:val="110"/>
          <w:sz w:val="18"/>
          <w:vertAlign w:val="baseline"/>
        </w:rPr>
        <w:t> around</w:t>
      </w:r>
      <w:r>
        <w:rPr>
          <w:color w:val="231F20"/>
          <w:w w:val="110"/>
          <w:sz w:val="18"/>
          <w:vertAlign w:val="baseline"/>
        </w:rPr>
        <w:t> this</w:t>
      </w:r>
      <w:r>
        <w:rPr>
          <w:color w:val="231F20"/>
          <w:w w:val="110"/>
          <w:sz w:val="18"/>
          <w:vertAlign w:val="baseline"/>
        </w:rPr>
        <w:t> same</w:t>
      </w:r>
      <w:r>
        <w:rPr>
          <w:color w:val="231F20"/>
          <w:w w:val="110"/>
          <w:sz w:val="18"/>
          <w:vertAlign w:val="baseline"/>
        </w:rPr>
        <w:t> age.</w:t>
      </w:r>
      <w:r>
        <w:rPr>
          <w:color w:val="0080AC"/>
          <w:w w:val="110"/>
          <w:sz w:val="18"/>
          <w:vertAlign w:val="superscript"/>
        </w:rPr>
        <w:t>17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Maternal</w:t>
      </w:r>
      <w:r>
        <w:rPr>
          <w:color w:val="231F20"/>
          <w:w w:val="110"/>
          <w:sz w:val="18"/>
          <w:vertAlign w:val="baseline"/>
        </w:rPr>
        <w:t> antibodies</w:t>
      </w:r>
      <w:r>
        <w:rPr>
          <w:color w:val="231F20"/>
          <w:w w:val="110"/>
          <w:sz w:val="18"/>
          <w:vertAlign w:val="baseline"/>
        </w:rPr>
        <w:t> represent</w:t>
      </w:r>
      <w:r>
        <w:rPr>
          <w:color w:val="231F20"/>
          <w:w w:val="110"/>
          <w:sz w:val="18"/>
          <w:vertAlign w:val="baseline"/>
        </w:rPr>
        <w:t> an</w:t>
      </w:r>
      <w:r>
        <w:rPr>
          <w:color w:val="231F20"/>
          <w:w w:val="110"/>
          <w:sz w:val="18"/>
          <w:vertAlign w:val="baseline"/>
        </w:rPr>
        <w:t> immunological</w:t>
      </w:r>
      <w:r>
        <w:rPr>
          <w:color w:val="231F20"/>
          <w:w w:val="110"/>
          <w:sz w:val="18"/>
          <w:vertAlign w:val="baseline"/>
        </w:rPr>
        <w:t> “double- edged</w:t>
      </w:r>
      <w:r>
        <w:rPr>
          <w:color w:val="231F20"/>
          <w:w w:val="110"/>
          <w:sz w:val="18"/>
          <w:vertAlign w:val="baseline"/>
        </w:rPr>
        <w:t> sword”</w:t>
      </w:r>
      <w:r>
        <w:rPr>
          <w:color w:val="231F20"/>
          <w:w w:val="110"/>
          <w:sz w:val="18"/>
          <w:vertAlign w:val="baseline"/>
        </w:rPr>
        <w:t> in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sense</w:t>
      </w:r>
      <w:r>
        <w:rPr>
          <w:color w:val="231F20"/>
          <w:w w:val="110"/>
          <w:sz w:val="18"/>
          <w:vertAlign w:val="baseline"/>
        </w:rPr>
        <w:t> that</w:t>
      </w:r>
      <w:r>
        <w:rPr>
          <w:color w:val="231F20"/>
          <w:w w:val="110"/>
          <w:sz w:val="18"/>
          <w:vertAlign w:val="baseline"/>
        </w:rPr>
        <w:t> they</w:t>
      </w:r>
      <w:r>
        <w:rPr>
          <w:color w:val="231F20"/>
          <w:w w:val="110"/>
          <w:sz w:val="18"/>
          <w:vertAlign w:val="baseline"/>
        </w:rPr>
        <w:t> are</w:t>
      </w:r>
      <w:r>
        <w:rPr>
          <w:color w:val="231F20"/>
          <w:w w:val="110"/>
          <w:sz w:val="18"/>
          <w:vertAlign w:val="baseline"/>
        </w:rPr>
        <w:t> known</w:t>
      </w:r>
      <w:r>
        <w:rPr>
          <w:color w:val="231F20"/>
          <w:w w:val="110"/>
          <w:sz w:val="18"/>
          <w:vertAlign w:val="baseline"/>
        </w:rPr>
        <w:t> to</w:t>
      </w:r>
      <w:r>
        <w:rPr>
          <w:color w:val="231F20"/>
          <w:w w:val="110"/>
          <w:sz w:val="18"/>
          <w:vertAlign w:val="baseline"/>
        </w:rPr>
        <w:t> interfere </w:t>
      </w:r>
      <w:r>
        <w:rPr>
          <w:color w:val="231F20"/>
          <w:sz w:val="18"/>
          <w:vertAlign w:val="baseline"/>
        </w:rPr>
        <w:t>with live attenuated virus vaccines such as the MMR (measles, mumps, rubella)</w:t>
      </w:r>
      <w:r>
        <w:rPr>
          <w:color w:val="0080AC"/>
          <w:sz w:val="18"/>
          <w:vertAlign w:val="superscript"/>
        </w:rPr>
        <w:t>18–20</w:t>
      </w:r>
      <w:r>
        <w:rPr>
          <w:color w:val="0080AC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and rotavirus vaccines,</w:t>
      </w:r>
      <w:r>
        <w:rPr>
          <w:color w:val="0080AC"/>
          <w:sz w:val="18"/>
          <w:vertAlign w:val="superscript"/>
        </w:rPr>
        <w:t>21,22</w:t>
      </w:r>
      <w:r>
        <w:rPr>
          <w:color w:val="0080AC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whereas direct </w:t>
      </w:r>
      <w:r>
        <w:rPr>
          <w:color w:val="231F20"/>
          <w:w w:val="110"/>
          <w:sz w:val="18"/>
          <w:vertAlign w:val="baseline"/>
        </w:rPr>
        <w:t>immunization of mothers in the third trimester of pregnancy </w:t>
      </w:r>
      <w:r>
        <w:rPr>
          <w:color w:val="231F20"/>
          <w:sz w:val="18"/>
          <w:vertAlign w:val="baseline"/>
        </w:rPr>
        <w:t>can significantly increase protection of infants against common respiratory viruses such as influenza.</w:t>
      </w:r>
      <w:r>
        <w:rPr>
          <w:color w:val="0080AC"/>
          <w:sz w:val="18"/>
          <w:vertAlign w:val="superscript"/>
        </w:rPr>
        <w:t>23–25</w:t>
      </w:r>
      <w:r>
        <w:rPr>
          <w:color w:val="0080AC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Indeed, maternal vac- </w:t>
      </w:r>
      <w:r>
        <w:rPr>
          <w:color w:val="231F20"/>
          <w:w w:val="110"/>
          <w:sz w:val="18"/>
          <w:vertAlign w:val="baseline"/>
        </w:rPr>
        <w:t>cination may result in a 45% to 91% reduction in influenza- related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hospitalizations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among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infants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younger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than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6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months of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age.</w:t>
      </w:r>
      <w:r>
        <w:rPr>
          <w:color w:val="0080AC"/>
          <w:w w:val="110"/>
          <w:sz w:val="18"/>
          <w:vertAlign w:val="superscript"/>
        </w:rPr>
        <w:t>23–25</w:t>
      </w:r>
      <w:r>
        <w:rPr>
          <w:color w:val="0080AC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Likewise,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importance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maternal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vaccination </w:t>
      </w:r>
      <w:r>
        <w:rPr>
          <w:color w:val="231F20"/>
          <w:sz w:val="18"/>
          <w:vertAlign w:val="baseline"/>
        </w:rPr>
        <w:t>against </w:t>
      </w:r>
      <w:r>
        <w:rPr>
          <w:i/>
          <w:color w:val="231F20"/>
          <w:sz w:val="18"/>
          <w:vertAlign w:val="baseline"/>
        </w:rPr>
        <w:t>Bordetella pertussis </w:t>
      </w:r>
      <w:r>
        <w:rPr>
          <w:color w:val="231F20"/>
          <w:sz w:val="18"/>
          <w:vertAlign w:val="baseline"/>
        </w:rPr>
        <w:t>(i.e., whooping cough) was recog- </w:t>
      </w:r>
      <w:r>
        <w:rPr>
          <w:color w:val="231F20"/>
          <w:w w:val="110"/>
          <w:sz w:val="18"/>
          <w:vertAlign w:val="baseline"/>
        </w:rPr>
        <w:t>nized</w:t>
      </w:r>
      <w:r>
        <w:rPr>
          <w:color w:val="231F20"/>
          <w:w w:val="110"/>
          <w:sz w:val="18"/>
          <w:vertAlign w:val="baseline"/>
        </w:rPr>
        <w:t> as</w:t>
      </w:r>
      <w:r>
        <w:rPr>
          <w:color w:val="231F20"/>
          <w:w w:val="110"/>
          <w:sz w:val="18"/>
          <w:vertAlign w:val="baseline"/>
        </w:rPr>
        <w:t> early</w:t>
      </w:r>
      <w:r>
        <w:rPr>
          <w:color w:val="231F20"/>
          <w:w w:val="110"/>
          <w:sz w:val="18"/>
          <w:vertAlign w:val="baseline"/>
        </w:rPr>
        <w:t> as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1930s</w:t>
      </w:r>
      <w:r>
        <w:rPr>
          <w:color w:val="231F20"/>
          <w:w w:val="110"/>
          <w:sz w:val="18"/>
          <w:vertAlign w:val="baseline"/>
        </w:rPr>
        <w:t> to</w:t>
      </w:r>
      <w:r>
        <w:rPr>
          <w:color w:val="231F20"/>
          <w:w w:val="110"/>
          <w:sz w:val="18"/>
          <w:vertAlign w:val="baseline"/>
        </w:rPr>
        <w:t> 1940s</w:t>
      </w:r>
      <w:r>
        <w:rPr>
          <w:color w:val="231F20"/>
          <w:w w:val="110"/>
          <w:sz w:val="18"/>
          <w:vertAlign w:val="baseline"/>
        </w:rPr>
        <w:t> with</w:t>
      </w:r>
      <w:r>
        <w:rPr>
          <w:color w:val="231F20"/>
          <w:w w:val="110"/>
          <w:sz w:val="18"/>
          <w:vertAlign w:val="baseline"/>
        </w:rPr>
        <w:t> studies</w:t>
      </w:r>
      <w:r>
        <w:rPr>
          <w:color w:val="231F20"/>
          <w:w w:val="110"/>
          <w:sz w:val="18"/>
          <w:vertAlign w:val="baseline"/>
        </w:rPr>
        <w:t> showing higher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antibacterial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antibody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responses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and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potential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protec- tion from exposure to whooping cough among infants born to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vaccinated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mothers.</w:t>
      </w:r>
      <w:r>
        <w:rPr>
          <w:color w:val="0080AC"/>
          <w:w w:val="110"/>
          <w:sz w:val="18"/>
          <w:vertAlign w:val="superscript"/>
        </w:rPr>
        <w:t>26–29</w:t>
      </w:r>
      <w:r>
        <w:rPr>
          <w:color w:val="0080AC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Recent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studies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verify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these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earlier results,</w:t>
      </w:r>
      <w:r>
        <w:rPr>
          <w:color w:val="231F20"/>
          <w:spacing w:val="-1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demonstrating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90%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to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91%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vaccine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efficacy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against whooping</w:t>
      </w:r>
      <w:r>
        <w:rPr>
          <w:color w:val="231F20"/>
          <w:spacing w:val="2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cough</w:t>
      </w:r>
      <w:r>
        <w:rPr>
          <w:color w:val="231F20"/>
          <w:spacing w:val="2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among</w:t>
      </w:r>
      <w:r>
        <w:rPr>
          <w:color w:val="231F20"/>
          <w:spacing w:val="2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infants</w:t>
      </w:r>
      <w:r>
        <w:rPr>
          <w:color w:val="231F20"/>
          <w:spacing w:val="2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younger</w:t>
      </w:r>
      <w:r>
        <w:rPr>
          <w:color w:val="231F20"/>
          <w:spacing w:val="2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than</w:t>
      </w:r>
      <w:r>
        <w:rPr>
          <w:color w:val="231F20"/>
          <w:spacing w:val="2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2</w:t>
      </w:r>
      <w:r>
        <w:rPr>
          <w:color w:val="231F20"/>
          <w:spacing w:val="2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months</w:t>
      </w:r>
      <w:r>
        <w:rPr>
          <w:color w:val="231F20"/>
          <w:spacing w:val="25"/>
          <w:w w:val="110"/>
          <w:sz w:val="18"/>
          <w:vertAlign w:val="baseline"/>
        </w:rPr>
        <w:t> </w:t>
      </w:r>
      <w:r>
        <w:rPr>
          <w:color w:val="231F20"/>
          <w:spacing w:val="-5"/>
          <w:w w:val="110"/>
          <w:sz w:val="18"/>
          <w:vertAlign w:val="baseline"/>
        </w:rPr>
        <w:t>of</w:t>
      </w:r>
    </w:p>
    <w:p>
      <w:pPr>
        <w:spacing w:line="232" w:lineRule="auto" w:before="165"/>
        <w:ind w:left="319" w:right="1197" w:firstLine="0"/>
        <w:jc w:val="both"/>
        <w:rPr>
          <w:sz w:val="18"/>
        </w:rPr>
      </w:pPr>
      <w:r>
        <w:rPr/>
        <w:br w:type="column"/>
      </w:r>
      <w:r>
        <w:rPr>
          <w:color w:val="231F20"/>
          <w:sz w:val="18"/>
        </w:rPr>
        <w:t>age who were born to mothers who received pertussis vaccina- </w:t>
      </w:r>
      <w:r>
        <w:rPr>
          <w:color w:val="231F20"/>
          <w:w w:val="110"/>
          <w:sz w:val="18"/>
        </w:rPr>
        <w:t>tion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during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pregnancy,</w:t>
      </w:r>
      <w:r>
        <w:rPr>
          <w:color w:val="0080AC"/>
          <w:w w:val="110"/>
          <w:sz w:val="18"/>
          <w:vertAlign w:val="superscript"/>
        </w:rPr>
        <w:t>30,31</w:t>
      </w:r>
      <w:r>
        <w:rPr>
          <w:color w:val="0080AC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thus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lending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further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support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to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 current</w:t>
      </w:r>
      <w:r>
        <w:rPr>
          <w:color w:val="231F20"/>
          <w:w w:val="110"/>
          <w:sz w:val="18"/>
          <w:vertAlign w:val="baseline"/>
        </w:rPr>
        <w:t> recommendations</w:t>
      </w:r>
      <w:r>
        <w:rPr>
          <w:color w:val="231F20"/>
          <w:w w:val="110"/>
          <w:sz w:val="18"/>
          <w:vertAlign w:val="baseline"/>
        </w:rPr>
        <w:t> for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vaccination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pregnant </w:t>
      </w:r>
      <w:r>
        <w:rPr>
          <w:color w:val="231F20"/>
          <w:sz w:val="18"/>
          <w:vertAlign w:val="baseline"/>
        </w:rPr>
        <w:t>mothers against </w:t>
      </w:r>
      <w:r>
        <w:rPr>
          <w:i/>
          <w:color w:val="231F20"/>
          <w:sz w:val="18"/>
          <w:vertAlign w:val="baseline"/>
        </w:rPr>
        <w:t>B. pertussis</w:t>
      </w:r>
      <w:r>
        <w:rPr>
          <w:color w:val="231F20"/>
          <w:sz w:val="18"/>
          <w:vertAlign w:val="baseline"/>
        </w:rPr>
        <w:t>.</w:t>
      </w:r>
      <w:r>
        <w:rPr>
          <w:color w:val="0080AC"/>
          <w:sz w:val="18"/>
          <w:vertAlign w:val="superscript"/>
        </w:rPr>
        <w:t>32</w:t>
      </w:r>
      <w:r>
        <w:rPr>
          <w:color w:val="0080AC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The age limit of younger than 2 </w:t>
      </w:r>
      <w:r>
        <w:rPr>
          <w:color w:val="231F20"/>
          <w:w w:val="110"/>
          <w:sz w:val="18"/>
          <w:vertAlign w:val="baseline"/>
        </w:rPr>
        <w:t>months was chosen as this is the age at which primary pedi- atric</w:t>
      </w:r>
      <w:r>
        <w:rPr>
          <w:color w:val="231F20"/>
          <w:w w:val="110"/>
          <w:sz w:val="18"/>
          <w:vertAlign w:val="baseline"/>
        </w:rPr>
        <w:t> vaccination</w:t>
      </w:r>
      <w:r>
        <w:rPr>
          <w:color w:val="231F20"/>
          <w:w w:val="110"/>
          <w:sz w:val="18"/>
          <w:vertAlign w:val="baseline"/>
        </w:rPr>
        <w:t> is</w:t>
      </w:r>
      <w:r>
        <w:rPr>
          <w:color w:val="231F20"/>
          <w:w w:val="110"/>
          <w:sz w:val="18"/>
          <w:vertAlign w:val="baseline"/>
        </w:rPr>
        <w:t> recommended</w:t>
      </w:r>
      <w:r>
        <w:rPr>
          <w:color w:val="231F20"/>
          <w:w w:val="110"/>
          <w:sz w:val="18"/>
          <w:vertAlign w:val="baseline"/>
        </w:rPr>
        <w:t> and</w:t>
      </w:r>
      <w:r>
        <w:rPr>
          <w:color w:val="231F20"/>
          <w:w w:val="110"/>
          <w:sz w:val="18"/>
          <w:vertAlign w:val="baseline"/>
        </w:rPr>
        <w:t> analysis</w:t>
      </w:r>
      <w:r>
        <w:rPr>
          <w:color w:val="231F20"/>
          <w:w w:val="110"/>
          <w:sz w:val="18"/>
          <w:vertAlign w:val="baseline"/>
        </w:rPr>
        <w:t> beyond</w:t>
      </w:r>
      <w:r>
        <w:rPr>
          <w:color w:val="231F20"/>
          <w:w w:val="110"/>
          <w:sz w:val="18"/>
          <w:vertAlign w:val="baseline"/>
        </w:rPr>
        <w:t> this age</w:t>
      </w:r>
      <w:r>
        <w:rPr>
          <w:color w:val="231F20"/>
          <w:w w:val="110"/>
          <w:sz w:val="18"/>
          <w:vertAlign w:val="baseline"/>
        </w:rPr>
        <w:t> might</w:t>
      </w:r>
      <w:r>
        <w:rPr>
          <w:color w:val="231F20"/>
          <w:w w:val="110"/>
          <w:sz w:val="18"/>
          <w:vertAlign w:val="baseline"/>
        </w:rPr>
        <w:t> be</w:t>
      </w:r>
      <w:r>
        <w:rPr>
          <w:color w:val="231F20"/>
          <w:w w:val="110"/>
          <w:sz w:val="18"/>
          <w:vertAlign w:val="baseline"/>
        </w:rPr>
        <w:t> confounded</w:t>
      </w:r>
      <w:r>
        <w:rPr>
          <w:color w:val="231F20"/>
          <w:w w:val="110"/>
          <w:sz w:val="18"/>
          <w:vertAlign w:val="baseline"/>
        </w:rPr>
        <w:t> by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protective</w:t>
      </w:r>
      <w:r>
        <w:rPr>
          <w:color w:val="231F20"/>
          <w:w w:val="110"/>
          <w:sz w:val="18"/>
          <w:vertAlign w:val="baseline"/>
        </w:rPr>
        <w:t> effects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direct </w:t>
      </w:r>
      <w:r>
        <w:rPr>
          <w:color w:val="231F20"/>
          <w:spacing w:val="-2"/>
          <w:w w:val="110"/>
          <w:sz w:val="18"/>
          <w:vertAlign w:val="baseline"/>
        </w:rPr>
        <w:t>vaccination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of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the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child.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Nevertheless,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the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protection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afforded </w:t>
      </w:r>
      <w:r>
        <w:rPr>
          <w:color w:val="231F20"/>
          <w:w w:val="110"/>
          <w:sz w:val="18"/>
          <w:vertAlign w:val="baseline"/>
        </w:rPr>
        <w:t>by</w:t>
      </w:r>
      <w:r>
        <w:rPr>
          <w:color w:val="231F20"/>
          <w:w w:val="110"/>
          <w:sz w:val="18"/>
          <w:vertAlign w:val="baseline"/>
        </w:rPr>
        <w:t> maternally</w:t>
      </w:r>
      <w:r>
        <w:rPr>
          <w:color w:val="231F20"/>
          <w:w w:val="110"/>
          <w:sz w:val="18"/>
          <w:vertAlign w:val="baseline"/>
        </w:rPr>
        <w:t> derived</w:t>
      </w:r>
      <w:r>
        <w:rPr>
          <w:color w:val="231F20"/>
          <w:w w:val="110"/>
          <w:sz w:val="18"/>
          <w:vertAlign w:val="baseline"/>
        </w:rPr>
        <w:t> IgG</w:t>
      </w:r>
      <w:r>
        <w:rPr>
          <w:color w:val="231F20"/>
          <w:w w:val="110"/>
          <w:sz w:val="18"/>
          <w:vertAlign w:val="baseline"/>
        </w:rPr>
        <w:t> against</w:t>
      </w:r>
      <w:r>
        <w:rPr>
          <w:color w:val="231F20"/>
          <w:w w:val="110"/>
          <w:sz w:val="18"/>
          <w:vertAlign w:val="baseline"/>
        </w:rPr>
        <w:t> respiratory</w:t>
      </w:r>
      <w:r>
        <w:rPr>
          <w:color w:val="231F20"/>
          <w:w w:val="110"/>
          <w:sz w:val="18"/>
          <w:vertAlign w:val="baseline"/>
        </w:rPr>
        <w:t> infections </w:t>
      </w:r>
      <w:r>
        <w:rPr>
          <w:color w:val="231F20"/>
          <w:spacing w:val="-2"/>
          <w:w w:val="110"/>
          <w:sz w:val="18"/>
          <w:vertAlign w:val="baseline"/>
        </w:rPr>
        <w:t>involving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viral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(e.g.,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influenza)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or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bacterial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(e.g.,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i/>
          <w:color w:val="231F20"/>
          <w:spacing w:val="-2"/>
          <w:w w:val="110"/>
          <w:sz w:val="18"/>
          <w:vertAlign w:val="baseline"/>
        </w:rPr>
        <w:t>B.</w:t>
      </w:r>
      <w:r>
        <w:rPr>
          <w:i/>
          <w:color w:val="231F20"/>
          <w:spacing w:val="-2"/>
          <w:w w:val="110"/>
          <w:sz w:val="18"/>
          <w:vertAlign w:val="baseline"/>
        </w:rPr>
        <w:t> pertussis</w:t>
      </w:r>
      <w:r>
        <w:rPr>
          <w:color w:val="231F20"/>
          <w:spacing w:val="-2"/>
          <w:w w:val="110"/>
          <w:sz w:val="18"/>
          <w:vertAlign w:val="baseline"/>
        </w:rPr>
        <w:t>) </w:t>
      </w:r>
      <w:r>
        <w:rPr>
          <w:color w:val="231F20"/>
          <w:w w:val="110"/>
          <w:sz w:val="18"/>
          <w:vertAlign w:val="baseline"/>
        </w:rPr>
        <w:t>pathogens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together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demonstrate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broad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impact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that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mater- nal</w:t>
      </w:r>
      <w:r>
        <w:rPr>
          <w:color w:val="231F20"/>
          <w:w w:val="110"/>
          <w:sz w:val="18"/>
          <w:vertAlign w:val="baseline"/>
        </w:rPr>
        <w:t> vaccination</w:t>
      </w:r>
      <w:r>
        <w:rPr>
          <w:color w:val="231F20"/>
          <w:w w:val="110"/>
          <w:sz w:val="18"/>
          <w:vertAlign w:val="baseline"/>
        </w:rPr>
        <w:t> and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subsequently</w:t>
      </w:r>
      <w:r>
        <w:rPr>
          <w:color w:val="231F20"/>
          <w:w w:val="110"/>
          <w:sz w:val="18"/>
          <w:vertAlign w:val="baseline"/>
        </w:rPr>
        <w:t> increased</w:t>
      </w:r>
      <w:r>
        <w:rPr>
          <w:color w:val="231F20"/>
          <w:w w:val="110"/>
          <w:sz w:val="18"/>
          <w:vertAlign w:val="baseline"/>
        </w:rPr>
        <w:t> transfer</w:t>
      </w:r>
      <w:r>
        <w:rPr>
          <w:color w:val="231F20"/>
          <w:w w:val="110"/>
          <w:sz w:val="18"/>
          <w:vertAlign w:val="baseline"/>
        </w:rPr>
        <w:t> of maternal</w:t>
      </w:r>
      <w:r>
        <w:rPr>
          <w:color w:val="231F20"/>
          <w:spacing w:val="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antibodies</w:t>
      </w:r>
      <w:r>
        <w:rPr>
          <w:color w:val="231F20"/>
          <w:spacing w:val="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can</w:t>
      </w:r>
      <w:r>
        <w:rPr>
          <w:color w:val="231F20"/>
          <w:spacing w:val="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have</w:t>
      </w:r>
      <w:r>
        <w:rPr>
          <w:color w:val="231F20"/>
          <w:spacing w:val="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on</w:t>
      </w:r>
      <w:r>
        <w:rPr>
          <w:color w:val="231F20"/>
          <w:spacing w:val="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health</w:t>
      </w:r>
      <w:r>
        <w:rPr>
          <w:color w:val="231F20"/>
          <w:spacing w:val="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young</w:t>
      </w:r>
      <w:r>
        <w:rPr>
          <w:color w:val="231F20"/>
          <w:spacing w:val="2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infants.</w:t>
      </w:r>
    </w:p>
    <w:p>
      <w:pPr>
        <w:pStyle w:val="BodyText"/>
        <w:spacing w:before="174"/>
        <w:ind w:left="0" w:firstLine="0"/>
        <w:jc w:val="left"/>
        <w:rPr>
          <w:sz w:val="18"/>
        </w:rPr>
      </w:pPr>
    </w:p>
    <w:p>
      <w:pPr>
        <w:pStyle w:val="Heading1"/>
        <w:spacing w:line="225" w:lineRule="auto"/>
        <w:ind w:right="2607"/>
      </w:pPr>
      <w:r>
        <w:rPr>
          <w:color w:val="3763AF"/>
          <w:w w:val="75"/>
        </w:rPr>
        <w:t>CRITICAL PARAMETERS </w:t>
      </w:r>
      <w:r>
        <w:rPr>
          <w:color w:val="3763AF"/>
          <w:w w:val="75"/>
        </w:rPr>
        <w:t>FOR </w:t>
      </w:r>
      <w:r>
        <w:rPr>
          <w:color w:val="3763AF"/>
          <w:w w:val="80"/>
        </w:rPr>
        <w:t>PASSIVE IMMUNOTHERAPY</w:t>
      </w:r>
    </w:p>
    <w:p>
      <w:pPr>
        <w:spacing w:line="232" w:lineRule="auto" w:before="90"/>
        <w:ind w:left="319" w:right="1197" w:firstLine="0"/>
        <w:jc w:val="both"/>
        <w:rPr>
          <w:sz w:val="18"/>
        </w:rPr>
      </w:pPr>
      <w:r>
        <w:rPr>
          <w:color w:val="231F20"/>
          <w:w w:val="110"/>
          <w:sz w:val="18"/>
        </w:rPr>
        <w:t>Before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vaccines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and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antibiotics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revolutionized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modern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medi- cine,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antibody-based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therapies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represented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only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effective medical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treatment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for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many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life-threatening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diseases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includ- </w:t>
      </w:r>
      <w:r>
        <w:rPr>
          <w:color w:val="231F20"/>
          <w:sz w:val="18"/>
        </w:rPr>
        <w:t>ing diphtheria, scarlet fever, bacterial meningitis, and bacterial </w:t>
      </w:r>
      <w:r>
        <w:rPr>
          <w:color w:val="231F20"/>
          <w:w w:val="110"/>
          <w:sz w:val="18"/>
        </w:rPr>
        <w:t>pneumonia.</w:t>
      </w:r>
      <w:r>
        <w:rPr>
          <w:color w:val="0080AC"/>
          <w:w w:val="110"/>
          <w:sz w:val="18"/>
          <w:vertAlign w:val="superscript"/>
        </w:rPr>
        <w:t>33,34</w:t>
      </w:r>
      <w:r>
        <w:rPr>
          <w:color w:val="0080AC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Today,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most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commercial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forms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antibody- </w:t>
      </w:r>
      <w:r>
        <w:rPr>
          <w:color w:val="231F20"/>
          <w:spacing w:val="-2"/>
          <w:w w:val="110"/>
          <w:sz w:val="18"/>
          <w:vertAlign w:val="baseline"/>
        </w:rPr>
        <w:t>based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immunotherapy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for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infectious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disease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still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rely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on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poly- </w:t>
      </w:r>
      <w:r>
        <w:rPr>
          <w:color w:val="231F20"/>
          <w:w w:val="110"/>
          <w:sz w:val="18"/>
          <w:vertAlign w:val="baseline"/>
        </w:rPr>
        <w:t>clonal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antibodies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human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or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animal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origin,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with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notable exceptions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monoclonal</w:t>
      </w:r>
      <w:r>
        <w:rPr>
          <w:color w:val="231F20"/>
          <w:w w:val="110"/>
          <w:sz w:val="18"/>
          <w:vertAlign w:val="baseline"/>
        </w:rPr>
        <w:t> antibodies,</w:t>
      </w:r>
      <w:r>
        <w:rPr>
          <w:color w:val="231F20"/>
          <w:w w:val="110"/>
          <w:sz w:val="18"/>
          <w:vertAlign w:val="baseline"/>
        </w:rPr>
        <w:t> palivizumab</w:t>
      </w:r>
      <w:r>
        <w:rPr>
          <w:color w:val="231F20"/>
          <w:w w:val="110"/>
          <w:sz w:val="18"/>
          <w:vertAlign w:val="baseline"/>
        </w:rPr>
        <w:t> and raxibacumab</w:t>
      </w:r>
      <w:r>
        <w:rPr>
          <w:color w:val="231F20"/>
          <w:w w:val="110"/>
          <w:sz w:val="18"/>
          <w:vertAlign w:val="baseline"/>
        </w:rPr>
        <w:t> (see</w:t>
      </w:r>
      <w:r>
        <w:rPr>
          <w:color w:val="231F20"/>
          <w:w w:val="110"/>
          <w:sz w:val="18"/>
          <w:vertAlign w:val="baseline"/>
        </w:rPr>
        <w:t> </w:t>
      </w:r>
      <w:hyperlink w:history="true" w:anchor="_bookmark0">
        <w:r>
          <w:rPr>
            <w:color w:val="0080AC"/>
            <w:w w:val="110"/>
            <w:sz w:val="18"/>
            <w:vertAlign w:val="baseline"/>
          </w:rPr>
          <w:t>Table</w:t>
        </w:r>
        <w:r>
          <w:rPr>
            <w:color w:val="0080AC"/>
            <w:w w:val="110"/>
            <w:sz w:val="18"/>
            <w:vertAlign w:val="baseline"/>
          </w:rPr>
          <w:t> 8.1</w:t>
        </w:r>
      </w:hyperlink>
      <w:r>
        <w:rPr>
          <w:color w:val="231F20"/>
          <w:w w:val="110"/>
          <w:sz w:val="18"/>
          <w:vertAlign w:val="baseline"/>
        </w:rPr>
        <w:t>).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main</w:t>
      </w:r>
      <w:r>
        <w:rPr>
          <w:color w:val="231F20"/>
          <w:w w:val="110"/>
          <w:sz w:val="18"/>
          <w:vertAlign w:val="baseline"/>
        </w:rPr>
        <w:t> advantage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using polyclonal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antibodies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for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passive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immunotherapy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is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that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this </w:t>
      </w:r>
      <w:r>
        <w:rPr>
          <w:color w:val="231F20"/>
          <w:sz w:val="18"/>
          <w:vertAlign w:val="baseline"/>
        </w:rPr>
        <w:t>approach will include antibodies to multiple epitope specifici-</w:t>
      </w:r>
      <w:r>
        <w:rPr>
          <w:color w:val="231F20"/>
          <w:spacing w:val="8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ties that may work in an additive or synergistic manner with the potential contribution of multiple immunoglobulin iso- types</w:t>
      </w:r>
      <w:r>
        <w:rPr>
          <w:color w:val="231F20"/>
          <w:w w:val="110"/>
          <w:sz w:val="18"/>
          <w:vertAlign w:val="baseline"/>
        </w:rPr>
        <w:t> and</w:t>
      </w:r>
      <w:r>
        <w:rPr>
          <w:color w:val="231F20"/>
          <w:w w:val="110"/>
          <w:sz w:val="18"/>
          <w:vertAlign w:val="baseline"/>
        </w:rPr>
        <w:t> subclasses</w:t>
      </w:r>
      <w:r>
        <w:rPr>
          <w:color w:val="231F20"/>
          <w:w w:val="110"/>
          <w:sz w:val="18"/>
          <w:vertAlign w:val="baseline"/>
        </w:rPr>
        <w:t> that</w:t>
      </w:r>
      <w:r>
        <w:rPr>
          <w:color w:val="231F20"/>
          <w:w w:val="110"/>
          <w:sz w:val="18"/>
          <w:vertAlign w:val="baseline"/>
        </w:rPr>
        <w:t> have</w:t>
      </w:r>
      <w:r>
        <w:rPr>
          <w:color w:val="231F20"/>
          <w:w w:val="110"/>
          <w:sz w:val="18"/>
          <w:vertAlign w:val="baseline"/>
        </w:rPr>
        <w:t> different</w:t>
      </w:r>
      <w:r>
        <w:rPr>
          <w:color w:val="231F20"/>
          <w:w w:val="110"/>
          <w:sz w:val="18"/>
          <w:vertAlign w:val="baseline"/>
        </w:rPr>
        <w:t> biological</w:t>
      </w:r>
      <w:r>
        <w:rPr>
          <w:color w:val="231F20"/>
          <w:w w:val="110"/>
          <w:sz w:val="18"/>
          <w:vertAlign w:val="baseline"/>
        </w:rPr>
        <w:t> functions (</w:t>
      </w:r>
      <w:hyperlink w:history="true" w:anchor="_bookmark3">
        <w:r>
          <w:rPr>
            <w:color w:val="0080AC"/>
            <w:w w:val="110"/>
            <w:sz w:val="18"/>
            <w:vertAlign w:val="baseline"/>
          </w:rPr>
          <w:t>Table</w:t>
        </w:r>
        <w:r>
          <w:rPr>
            <w:color w:val="0080AC"/>
            <w:w w:val="110"/>
            <w:sz w:val="18"/>
            <w:vertAlign w:val="baseline"/>
          </w:rPr>
          <w:t> 8.2</w:t>
        </w:r>
      </w:hyperlink>
      <w:r>
        <w:rPr>
          <w:color w:val="231F20"/>
          <w:w w:val="110"/>
          <w:sz w:val="18"/>
          <w:vertAlign w:val="baseline"/>
        </w:rPr>
        <w:t>).</w:t>
      </w:r>
      <w:r>
        <w:rPr>
          <w:color w:val="0080AC"/>
          <w:w w:val="110"/>
          <w:sz w:val="18"/>
          <w:vertAlign w:val="superscript"/>
        </w:rPr>
        <w:t>35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On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other</w:t>
      </w:r>
      <w:r>
        <w:rPr>
          <w:color w:val="231F20"/>
          <w:w w:val="110"/>
          <w:sz w:val="18"/>
          <w:vertAlign w:val="baseline"/>
        </w:rPr>
        <w:t> hand,</w:t>
      </w:r>
      <w:r>
        <w:rPr>
          <w:color w:val="231F20"/>
          <w:w w:val="110"/>
          <w:sz w:val="18"/>
          <w:vertAlign w:val="baseline"/>
        </w:rPr>
        <w:t> there</w:t>
      </w:r>
      <w:r>
        <w:rPr>
          <w:color w:val="231F20"/>
          <w:w w:val="110"/>
          <w:sz w:val="18"/>
          <w:vertAlign w:val="baseline"/>
        </w:rPr>
        <w:t> are</w:t>
      </w:r>
      <w:r>
        <w:rPr>
          <w:color w:val="231F20"/>
          <w:w w:val="110"/>
          <w:sz w:val="18"/>
          <w:vertAlign w:val="baseline"/>
        </w:rPr>
        <w:t> several</w:t>
      </w:r>
      <w:r>
        <w:rPr>
          <w:color w:val="231F20"/>
          <w:w w:val="110"/>
          <w:sz w:val="18"/>
          <w:vertAlign w:val="baseline"/>
        </w:rPr>
        <w:t> potential challenges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to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using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polyclonal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antibodies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for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immunotherapy including</w:t>
      </w:r>
      <w:r>
        <w:rPr>
          <w:color w:val="231F20"/>
          <w:w w:val="110"/>
          <w:sz w:val="18"/>
          <w:vertAlign w:val="baseline"/>
        </w:rPr>
        <w:t> low</w:t>
      </w:r>
      <w:r>
        <w:rPr>
          <w:color w:val="231F20"/>
          <w:w w:val="110"/>
          <w:sz w:val="18"/>
          <w:vertAlign w:val="baseline"/>
        </w:rPr>
        <w:t> antigen-specific</w:t>
      </w:r>
      <w:r>
        <w:rPr>
          <w:color w:val="231F20"/>
          <w:w w:val="110"/>
          <w:sz w:val="18"/>
          <w:vertAlign w:val="baseline"/>
        </w:rPr>
        <w:t> activity,</w:t>
      </w:r>
      <w:r>
        <w:rPr>
          <w:color w:val="231F20"/>
          <w:w w:val="110"/>
          <w:sz w:val="18"/>
          <w:vertAlign w:val="baseline"/>
        </w:rPr>
        <w:t> supply</w:t>
      </w:r>
      <w:r>
        <w:rPr>
          <w:color w:val="231F20"/>
          <w:w w:val="110"/>
          <w:sz w:val="18"/>
          <w:vertAlign w:val="baseline"/>
        </w:rPr>
        <w:t> limitations </w:t>
      </w:r>
      <w:r>
        <w:rPr>
          <w:color w:val="231F20"/>
          <w:spacing w:val="-2"/>
          <w:w w:val="110"/>
          <w:sz w:val="18"/>
          <w:vertAlign w:val="baseline"/>
        </w:rPr>
        <w:t>(especially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for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rare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diseases),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variability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between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manufactur- </w:t>
      </w:r>
      <w:r>
        <w:rPr>
          <w:color w:val="231F20"/>
          <w:w w:val="110"/>
          <w:sz w:val="18"/>
          <w:vertAlign w:val="baseline"/>
        </w:rPr>
        <w:t>ing</w:t>
      </w:r>
      <w:r>
        <w:rPr>
          <w:color w:val="231F20"/>
          <w:w w:val="110"/>
          <w:sz w:val="18"/>
          <w:vertAlign w:val="baseline"/>
        </w:rPr>
        <w:t> lots,</w:t>
      </w:r>
      <w:r>
        <w:rPr>
          <w:color w:val="231F20"/>
          <w:w w:val="110"/>
          <w:sz w:val="18"/>
          <w:vertAlign w:val="baseline"/>
        </w:rPr>
        <w:t> and</w:t>
      </w:r>
      <w:r>
        <w:rPr>
          <w:color w:val="231F20"/>
          <w:w w:val="110"/>
          <w:sz w:val="18"/>
          <w:vertAlign w:val="baseline"/>
        </w:rPr>
        <w:t> safety</w:t>
      </w:r>
      <w:r>
        <w:rPr>
          <w:color w:val="231F20"/>
          <w:w w:val="110"/>
          <w:sz w:val="18"/>
          <w:vertAlign w:val="baseline"/>
        </w:rPr>
        <w:t> as</w:t>
      </w:r>
      <w:r>
        <w:rPr>
          <w:color w:val="231F20"/>
          <w:w w:val="110"/>
          <w:sz w:val="18"/>
          <w:vertAlign w:val="baseline"/>
        </w:rPr>
        <w:t> well</w:t>
      </w:r>
      <w:r>
        <w:rPr>
          <w:color w:val="231F20"/>
          <w:w w:val="110"/>
          <w:sz w:val="18"/>
          <w:vertAlign w:val="baseline"/>
        </w:rPr>
        <w:t> as</w:t>
      </w:r>
      <w:r>
        <w:rPr>
          <w:color w:val="231F20"/>
          <w:w w:val="110"/>
          <w:sz w:val="18"/>
          <w:vertAlign w:val="baseline"/>
        </w:rPr>
        <w:t> quality</w:t>
      </w:r>
      <w:r>
        <w:rPr>
          <w:color w:val="231F20"/>
          <w:w w:val="110"/>
          <w:sz w:val="18"/>
          <w:vertAlign w:val="baseline"/>
        </w:rPr>
        <w:t> control</w:t>
      </w:r>
      <w:r>
        <w:rPr>
          <w:color w:val="231F20"/>
          <w:w w:val="110"/>
          <w:sz w:val="18"/>
          <w:vertAlign w:val="baseline"/>
        </w:rPr>
        <w:t> issues</w:t>
      </w:r>
      <w:r>
        <w:rPr>
          <w:color w:val="231F20"/>
          <w:w w:val="110"/>
          <w:sz w:val="18"/>
          <w:vertAlign w:val="baseline"/>
        </w:rPr>
        <w:t> that</w:t>
      </w:r>
      <w:r>
        <w:rPr>
          <w:color w:val="231F20"/>
          <w:w w:val="110"/>
          <w:sz w:val="18"/>
          <w:vertAlign w:val="baseline"/>
        </w:rPr>
        <w:t> are often</w:t>
      </w:r>
      <w:r>
        <w:rPr>
          <w:color w:val="231F20"/>
          <w:spacing w:val="2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associated</w:t>
      </w:r>
      <w:r>
        <w:rPr>
          <w:color w:val="231F20"/>
          <w:spacing w:val="2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with</w:t>
      </w:r>
      <w:r>
        <w:rPr>
          <w:color w:val="231F20"/>
          <w:spacing w:val="2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2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use</w:t>
      </w:r>
      <w:r>
        <w:rPr>
          <w:color w:val="231F20"/>
          <w:spacing w:val="2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2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human</w:t>
      </w:r>
      <w:r>
        <w:rPr>
          <w:color w:val="231F20"/>
          <w:spacing w:val="2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blood</w:t>
      </w:r>
      <w:r>
        <w:rPr>
          <w:color w:val="231F20"/>
          <w:spacing w:val="2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products.</w:t>
      </w:r>
      <w:r>
        <w:rPr>
          <w:color w:val="231F20"/>
          <w:spacing w:val="22"/>
          <w:w w:val="110"/>
          <w:sz w:val="18"/>
          <w:vertAlign w:val="baseline"/>
        </w:rPr>
        <w:t> </w:t>
      </w:r>
      <w:r>
        <w:rPr>
          <w:color w:val="231F20"/>
          <w:spacing w:val="-5"/>
          <w:w w:val="110"/>
          <w:sz w:val="18"/>
          <w:vertAlign w:val="baseline"/>
        </w:rPr>
        <w:t>In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191"/>
        <w:ind w:left="0" w:firstLine="0"/>
        <w:jc w:val="left"/>
        <w:rPr>
          <w:sz w:val="20"/>
        </w:rPr>
      </w:pPr>
    </w:p>
    <w:tbl>
      <w:tblPr>
        <w:tblW w:w="0" w:type="auto"/>
        <w:jc w:val="left"/>
        <w:tblInd w:w="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8"/>
        <w:gridCol w:w="1790"/>
        <w:gridCol w:w="1743"/>
      </w:tblGrid>
      <w:tr>
        <w:trPr>
          <w:trHeight w:val="428" w:hRule="atLeast"/>
        </w:trPr>
        <w:tc>
          <w:tcPr>
            <w:tcW w:w="4801" w:type="dxa"/>
            <w:gridSpan w:val="3"/>
            <w:tcBorders>
              <w:bottom w:val="single" w:sz="1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 w:before="37"/>
              <w:ind w:right="1105"/>
              <w:rPr>
                <w:sz w:val="15"/>
              </w:rPr>
            </w:pPr>
            <w:bookmarkStart w:name="_bookmark3" w:id="10"/>
            <w:bookmarkEnd w:id="10"/>
            <w:r>
              <w:rPr/>
            </w:r>
            <w:r>
              <w:rPr>
                <w:rFonts w:ascii="Arial"/>
                <w:b/>
                <w:color w:val="231F20"/>
                <w:sz w:val="15"/>
              </w:rPr>
              <w:t>TABLE</w:t>
            </w:r>
            <w:r>
              <w:rPr>
                <w:rFonts w:ascii="Arial"/>
                <w:b/>
                <w:color w:val="231F20"/>
                <w:spacing w:val="-10"/>
                <w:sz w:val="15"/>
              </w:rPr>
              <w:t> </w:t>
            </w:r>
            <w:r>
              <w:rPr>
                <w:rFonts w:ascii="Arial"/>
                <w:b/>
                <w:color w:val="231F20"/>
                <w:sz w:val="15"/>
              </w:rPr>
              <w:t>8.2</w:t>
            </w:r>
            <w:r>
              <w:rPr>
                <w:rFonts w:ascii="Arial"/>
                <w:b/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Comparison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Polyclonal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Monoclonal Antibody Therapy</w:t>
            </w:r>
          </w:p>
        </w:tc>
      </w:tr>
      <w:tr>
        <w:trPr>
          <w:trHeight w:val="447" w:hRule="atLeast"/>
        </w:trPr>
        <w:tc>
          <w:tcPr>
            <w:tcW w:w="1268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90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 w:before="36"/>
              <w:ind w:left="197" w:right="81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pacing w:val="-2"/>
                <w:sz w:val="15"/>
              </w:rPr>
              <w:t>Polyclonal</w:t>
            </w:r>
            <w:r>
              <w:rPr>
                <w:rFonts w:ascii="Arial"/>
                <w:b/>
                <w:color w:val="231F20"/>
                <w:sz w:val="15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sz w:val="15"/>
              </w:rPr>
              <w:t>Antibodies</w:t>
            </w:r>
          </w:p>
        </w:tc>
        <w:tc>
          <w:tcPr>
            <w:tcW w:w="1743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 w:before="36"/>
              <w:ind w:left="196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pacing w:val="-2"/>
                <w:sz w:val="15"/>
              </w:rPr>
              <w:t>Monoclonal</w:t>
            </w:r>
            <w:r>
              <w:rPr>
                <w:rFonts w:ascii="Arial"/>
                <w:b/>
                <w:color w:val="231F20"/>
                <w:sz w:val="15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sz w:val="15"/>
              </w:rPr>
              <w:t>Antibodies</w:t>
            </w:r>
          </w:p>
        </w:tc>
      </w:tr>
      <w:tr>
        <w:trPr>
          <w:trHeight w:val="994" w:hRule="atLeast"/>
        </w:trPr>
        <w:tc>
          <w:tcPr>
            <w:tcW w:w="1268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Advantages</w:t>
            </w:r>
          </w:p>
        </w:tc>
        <w:tc>
          <w:tcPr>
            <w:tcW w:w="1790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197" w:right="196" w:hanging="64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Polyvalent specificity </w:t>
            </w:r>
            <w:r>
              <w:rPr>
                <w:color w:val="231F20"/>
                <w:spacing w:val="-2"/>
                <w:sz w:val="15"/>
              </w:rPr>
              <w:t>Multiple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isotypes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with</w:t>
            </w:r>
            <w:r>
              <w:rPr>
                <w:color w:val="231F20"/>
                <w:sz w:val="15"/>
              </w:rPr>
              <w:t> different effector</w:t>
            </w:r>
          </w:p>
          <w:p>
            <w:pPr>
              <w:pStyle w:val="TableParagraph"/>
              <w:spacing w:before="2"/>
              <w:ind w:left="0" w:right="507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functions</w:t>
            </w:r>
          </w:p>
        </w:tc>
        <w:tc>
          <w:tcPr>
            <w:tcW w:w="1743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196"/>
              <w:rPr>
                <w:sz w:val="15"/>
              </w:rPr>
            </w:pPr>
            <w:r>
              <w:rPr>
                <w:color w:val="231F20"/>
                <w:sz w:val="15"/>
              </w:rPr>
              <w:t>High specific activity </w:t>
            </w:r>
            <w:r>
              <w:rPr>
                <w:color w:val="231F20"/>
                <w:spacing w:val="-2"/>
                <w:sz w:val="15"/>
              </w:rPr>
              <w:t>Standardized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potency</w:t>
            </w:r>
            <w:r>
              <w:rPr>
                <w:color w:val="231F20"/>
                <w:sz w:val="15"/>
              </w:rPr>
              <w:t> Unlimited availability Minimal biohazard</w:t>
            </w:r>
          </w:p>
          <w:p>
            <w:pPr>
              <w:pStyle w:val="TableParagraph"/>
              <w:spacing w:before="2"/>
              <w:ind w:left="34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potential</w:t>
            </w:r>
          </w:p>
        </w:tc>
      </w:tr>
      <w:tr>
        <w:trPr>
          <w:trHeight w:val="1379" w:hRule="atLeast"/>
        </w:trPr>
        <w:tc>
          <w:tcPr>
            <w:tcW w:w="1268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Disadvantages</w:t>
            </w:r>
          </w:p>
        </w:tc>
        <w:tc>
          <w:tcPr>
            <w:tcW w:w="1790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197" w:right="6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Low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specific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activity</w:t>
            </w:r>
            <w:r>
              <w:rPr>
                <w:color w:val="231F20"/>
                <w:sz w:val="15"/>
              </w:rPr>
              <w:t> Broad variation in</w:t>
            </w:r>
          </w:p>
          <w:p>
            <w:pPr>
              <w:pStyle w:val="TableParagraph"/>
              <w:spacing w:line="249" w:lineRule="auto" w:before="1"/>
              <w:ind w:left="197" w:right="429" w:firstLine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potency</w:t>
            </w:r>
            <w:r>
              <w:rPr>
                <w:color w:val="231F20"/>
                <w:spacing w:val="8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Limited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availability</w:t>
            </w:r>
            <w:r>
              <w:rPr>
                <w:color w:val="231F20"/>
                <w:sz w:val="15"/>
              </w:rPr>
              <w:t> Biohazard risk of</w:t>
            </w:r>
          </w:p>
          <w:p>
            <w:pPr>
              <w:pStyle w:val="TableParagraph"/>
              <w:spacing w:line="249" w:lineRule="auto" w:before="2"/>
              <w:ind w:left="347" w:right="6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human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blood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products</w:t>
            </w:r>
          </w:p>
        </w:tc>
        <w:tc>
          <w:tcPr>
            <w:tcW w:w="1743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196" w:right="11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Monovalent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specificity</w:t>
            </w:r>
            <w:r>
              <w:rPr>
                <w:color w:val="231F20"/>
                <w:sz w:val="15"/>
              </w:rPr>
              <w:t> Single isotype Potential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select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</w:p>
          <w:p>
            <w:pPr>
              <w:pStyle w:val="TableParagraph"/>
              <w:spacing w:before="2"/>
              <w:ind w:left="346"/>
              <w:rPr>
                <w:sz w:val="15"/>
              </w:rPr>
            </w:pPr>
            <w:r>
              <w:rPr>
                <w:color w:val="231F20"/>
                <w:sz w:val="15"/>
              </w:rPr>
              <w:t>escape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mutants</w:t>
            </w:r>
          </w:p>
        </w:tc>
      </w:tr>
    </w:tbl>
    <w:p>
      <w:pPr>
        <w:pStyle w:val="TableParagraph"/>
        <w:spacing w:after="0"/>
        <w:rPr>
          <w:sz w:val="15"/>
        </w:rPr>
        <w:sectPr>
          <w:pgSz w:w="12240" w:h="15660"/>
          <w:pgMar w:header="565" w:footer="0" w:top="900" w:bottom="280" w:left="720" w:right="0"/>
          <w:cols w:num="2" w:equalWidth="0">
            <w:col w:w="5161" w:space="40"/>
            <w:col w:w="6319"/>
          </w:cols>
        </w:sectPr>
      </w:pPr>
    </w:p>
    <w:p>
      <w:pPr>
        <w:pStyle w:val="BodyText"/>
        <w:ind w:lef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0</wp:posOffset>
                </wp:positionH>
                <wp:positionV relativeFrom="page">
                  <wp:posOffset>701040</wp:posOffset>
                </wp:positionV>
                <wp:extent cx="533400" cy="30480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334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304800">
                              <a:moveTo>
                                <a:pt x="533400" y="0"/>
                              </a:moveTo>
                              <a:lnTo>
                                <a:pt x="0" y="0"/>
                              </a:lnTo>
                              <a:lnTo>
                                <a:pt x="0" y="304800"/>
                              </a:lnTo>
                              <a:lnTo>
                                <a:pt x="533400" y="304800"/>
                              </a:lnTo>
                              <a:lnTo>
                                <a:pt x="53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63A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55.200001pt;width:42pt;height:24pt;mso-position-horizontal-relative:page;mso-position-vertical-relative:page;z-index:15730688" id="docshape7" filled="true" fillcolor="#3763af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78"/>
        <w:ind w:left="0" w:firstLine="0"/>
        <w:jc w:val="left"/>
        <w:rPr>
          <w:sz w:val="20"/>
        </w:rPr>
      </w:pPr>
    </w:p>
    <w:p>
      <w:pPr>
        <w:pStyle w:val="BodyText"/>
        <w:spacing w:line="20" w:lineRule="exact"/>
        <w:ind w:left="36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24600" cy="12700"/>
                <wp:effectExtent l="9525" t="0" r="0" b="635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324600" cy="12700"/>
                          <a:chExt cx="6324600" cy="127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6350"/>
                            <a:ext cx="6324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0" h="0">
                                <a:moveTo>
                                  <a:pt x="0" y="0"/>
                                </a:moveTo>
                                <a:lnTo>
                                  <a:pt x="6324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8pt;height:1pt;mso-position-horizontal-relative:char;mso-position-vertical-relative:line" id="docshapegroup8" coordorigin="0,0" coordsize="9960,20">
                <v:line style="position:absolute" from="0,10" to="9960,10" stroked="true" strokeweight="1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61" w:lineRule="auto" w:before="180"/>
        <w:ind w:left="360" w:right="1199" w:firstLine="0"/>
        <w:rPr>
          <w:rFonts w:ascii="Arial" w:hAnsi="Arial"/>
          <w:i/>
        </w:rPr>
      </w:pPr>
      <w:bookmarkStart w:name="_bookmark4" w:id="11"/>
      <w:bookmarkEnd w:id="11"/>
      <w:r>
        <w:rPr/>
      </w:r>
      <w:r>
        <w:rPr>
          <w:rFonts w:ascii="Arial" w:hAnsi="Arial"/>
          <w:b/>
          <w:color w:val="231F20"/>
        </w:rPr>
        <w:t>Figure</w:t>
      </w:r>
      <w:r>
        <w:rPr>
          <w:rFonts w:ascii="Arial" w:hAnsi="Arial"/>
          <w:b/>
          <w:color w:val="231F20"/>
          <w:spacing w:val="29"/>
        </w:rPr>
        <w:t> </w:t>
      </w:r>
      <w:r>
        <w:rPr>
          <w:rFonts w:ascii="Arial" w:hAnsi="Arial"/>
          <w:b/>
          <w:color w:val="231F20"/>
        </w:rPr>
        <w:t>8.1.</w:t>
      </w:r>
      <w:r>
        <w:rPr>
          <w:rFonts w:ascii="Arial" w:hAnsi="Arial"/>
          <w:b/>
          <w:color w:val="231F20"/>
          <w:spacing w:val="59"/>
        </w:rPr>
        <w:t> </w:t>
      </w:r>
      <w:r>
        <w:rPr>
          <w:rFonts w:ascii="Arial MT" w:hAnsi="Arial MT"/>
          <w:color w:val="231F20"/>
        </w:rPr>
        <w:t>Age-specific</w:t>
      </w:r>
      <w:r>
        <w:rPr>
          <w:rFonts w:ascii="Arial MT" w:hAnsi="Arial MT"/>
          <w:color w:val="231F20"/>
          <w:spacing w:val="29"/>
        </w:rPr>
        <w:t> </w:t>
      </w:r>
      <w:r>
        <w:rPr>
          <w:rFonts w:ascii="Arial MT" w:hAnsi="Arial MT"/>
          <w:color w:val="231F20"/>
        </w:rPr>
        <w:t>prevalence</w:t>
      </w:r>
      <w:r>
        <w:rPr>
          <w:rFonts w:ascii="Arial MT" w:hAnsi="Arial MT"/>
          <w:color w:val="231F20"/>
          <w:spacing w:val="29"/>
        </w:rPr>
        <w:t> </w:t>
      </w:r>
      <w:r>
        <w:rPr>
          <w:rFonts w:ascii="Arial MT" w:hAnsi="Arial MT"/>
          <w:color w:val="231F20"/>
        </w:rPr>
        <w:t>of</w:t>
      </w:r>
      <w:r>
        <w:rPr>
          <w:rFonts w:ascii="Arial MT" w:hAnsi="Arial MT"/>
          <w:color w:val="231F20"/>
          <w:spacing w:val="29"/>
        </w:rPr>
        <w:t> </w:t>
      </w:r>
      <w:r>
        <w:rPr>
          <w:rFonts w:ascii="Arial MT" w:hAnsi="Arial MT"/>
          <w:color w:val="231F20"/>
        </w:rPr>
        <w:t>antibodies</w:t>
      </w:r>
      <w:r>
        <w:rPr>
          <w:rFonts w:ascii="Arial MT" w:hAnsi="Arial MT"/>
          <w:color w:val="231F20"/>
          <w:spacing w:val="29"/>
        </w:rPr>
        <w:t> </w:t>
      </w:r>
      <w:r>
        <w:rPr>
          <w:rFonts w:ascii="Arial MT" w:hAnsi="Arial MT"/>
          <w:color w:val="231F20"/>
        </w:rPr>
        <w:t>to</w:t>
      </w:r>
      <w:r>
        <w:rPr>
          <w:rFonts w:ascii="Arial MT" w:hAnsi="Arial MT"/>
          <w:color w:val="231F20"/>
          <w:spacing w:val="29"/>
        </w:rPr>
        <w:t> </w:t>
      </w:r>
      <w:r>
        <w:rPr>
          <w:rFonts w:ascii="Arial MT" w:hAnsi="Arial MT"/>
          <w:color w:val="231F20"/>
        </w:rPr>
        <w:t>mumps,</w:t>
      </w:r>
      <w:r>
        <w:rPr>
          <w:rFonts w:ascii="Arial MT" w:hAnsi="Arial MT"/>
          <w:color w:val="231F20"/>
          <w:spacing w:val="29"/>
        </w:rPr>
        <w:t> </w:t>
      </w:r>
      <w:r>
        <w:rPr>
          <w:rFonts w:ascii="Arial MT" w:hAnsi="Arial MT"/>
          <w:color w:val="231F20"/>
        </w:rPr>
        <w:t>measles,</w:t>
      </w:r>
      <w:r>
        <w:rPr>
          <w:rFonts w:ascii="Arial MT" w:hAnsi="Arial MT"/>
          <w:color w:val="231F20"/>
          <w:spacing w:val="29"/>
        </w:rPr>
        <w:t> </w:t>
      </w:r>
      <w:r>
        <w:rPr>
          <w:rFonts w:ascii="Arial MT" w:hAnsi="Arial MT"/>
          <w:color w:val="231F20"/>
        </w:rPr>
        <w:t>influenza</w:t>
      </w:r>
      <w:r>
        <w:rPr>
          <w:rFonts w:ascii="Arial MT" w:hAnsi="Arial MT"/>
          <w:color w:val="231F20"/>
          <w:spacing w:val="29"/>
        </w:rPr>
        <w:t> </w:t>
      </w:r>
      <w:r>
        <w:rPr>
          <w:rFonts w:ascii="Arial MT" w:hAnsi="Arial MT"/>
          <w:color w:val="231F20"/>
        </w:rPr>
        <w:t>A,</w:t>
      </w:r>
      <w:r>
        <w:rPr>
          <w:rFonts w:ascii="Arial MT" w:hAnsi="Arial MT"/>
          <w:color w:val="231F20"/>
          <w:spacing w:val="29"/>
        </w:rPr>
        <w:t> </w:t>
      </w:r>
      <w:r>
        <w:rPr>
          <w:rFonts w:ascii="Arial MT" w:hAnsi="Arial MT"/>
          <w:color w:val="231F20"/>
        </w:rPr>
        <w:t>and</w:t>
      </w:r>
      <w:r>
        <w:rPr>
          <w:rFonts w:ascii="Arial MT" w:hAnsi="Arial MT"/>
          <w:color w:val="231F20"/>
          <w:spacing w:val="29"/>
        </w:rPr>
        <w:t> </w:t>
      </w:r>
      <w:r>
        <w:rPr>
          <w:rFonts w:ascii="Arial MT" w:hAnsi="Arial MT"/>
          <w:color w:val="231F20"/>
        </w:rPr>
        <w:t>influenza</w:t>
      </w:r>
      <w:r>
        <w:rPr>
          <w:rFonts w:ascii="Arial MT" w:hAnsi="Arial MT"/>
          <w:color w:val="231F20"/>
          <w:spacing w:val="29"/>
        </w:rPr>
        <w:t> </w:t>
      </w:r>
      <w:r>
        <w:rPr>
          <w:rFonts w:ascii="Arial MT" w:hAnsi="Arial MT"/>
          <w:color w:val="231F20"/>
        </w:rPr>
        <w:t>B</w:t>
      </w:r>
      <w:r>
        <w:rPr>
          <w:rFonts w:ascii="Arial MT" w:hAnsi="Arial MT"/>
          <w:color w:val="231F20"/>
          <w:spacing w:val="29"/>
        </w:rPr>
        <w:t> </w:t>
      </w:r>
      <w:r>
        <w:rPr>
          <w:rFonts w:ascii="Arial MT" w:hAnsi="Arial MT"/>
          <w:color w:val="231F20"/>
        </w:rPr>
        <w:t>viruses</w:t>
      </w:r>
      <w:r>
        <w:rPr>
          <w:rFonts w:ascii="Arial MT" w:hAnsi="Arial MT"/>
          <w:color w:val="231F20"/>
          <w:spacing w:val="29"/>
        </w:rPr>
        <w:t> </w:t>
      </w:r>
      <w:r>
        <w:rPr>
          <w:rFonts w:ascii="Arial MT" w:hAnsi="Arial MT"/>
          <w:color w:val="231F20"/>
        </w:rPr>
        <w:t>in</w:t>
      </w:r>
      <w:r>
        <w:rPr>
          <w:rFonts w:ascii="Arial MT" w:hAnsi="Arial MT"/>
          <w:color w:val="231F20"/>
          <w:spacing w:val="29"/>
        </w:rPr>
        <w:t> </w:t>
      </w:r>
      <w:r>
        <w:rPr>
          <w:rFonts w:ascii="Arial MT" w:hAnsi="Arial MT"/>
          <w:color w:val="231F20"/>
        </w:rPr>
        <w:t>patients</w:t>
      </w:r>
      <w:r>
        <w:rPr>
          <w:rFonts w:ascii="Arial MT" w:hAnsi="Arial MT"/>
          <w:color w:val="231F20"/>
          <w:spacing w:val="29"/>
        </w:rPr>
        <w:t> </w:t>
      </w:r>
      <w:r>
        <w:rPr>
          <w:rFonts w:ascii="Arial MT" w:hAnsi="Arial MT"/>
          <w:color w:val="231F20"/>
        </w:rPr>
        <w:t>screened</w:t>
      </w:r>
      <w:r>
        <w:rPr>
          <w:rFonts w:ascii="Arial MT" w:hAnsi="Arial MT"/>
          <w:color w:val="231F20"/>
          <w:spacing w:val="29"/>
        </w:rPr>
        <w:t> </w:t>
      </w:r>
      <w:r>
        <w:rPr>
          <w:rFonts w:ascii="Arial MT" w:hAnsi="Arial MT"/>
          <w:color w:val="231F20"/>
        </w:rPr>
        <w:t>with 16</w:t>
      </w:r>
      <w:r>
        <w:rPr>
          <w:rFonts w:ascii="Arial MT" w:hAnsi="Arial MT"/>
          <w:color w:val="231F20"/>
          <w:spacing w:val="-11"/>
        </w:rPr>
        <w:t> </w:t>
      </w:r>
      <w:r>
        <w:rPr>
          <w:rFonts w:ascii="Arial MT" w:hAnsi="Arial MT"/>
          <w:color w:val="231F20"/>
        </w:rPr>
        <w:t>viral</w:t>
      </w:r>
      <w:r>
        <w:rPr>
          <w:rFonts w:ascii="Arial MT" w:hAnsi="Arial MT"/>
          <w:color w:val="231F20"/>
          <w:spacing w:val="-11"/>
        </w:rPr>
        <w:t> </w:t>
      </w:r>
      <w:r>
        <w:rPr>
          <w:rFonts w:ascii="Arial MT" w:hAnsi="Arial MT"/>
          <w:color w:val="231F20"/>
        </w:rPr>
        <w:t>antigens</w:t>
      </w:r>
      <w:r>
        <w:rPr>
          <w:rFonts w:ascii="Arial MT" w:hAnsi="Arial MT"/>
          <w:color w:val="231F20"/>
          <w:spacing w:val="-11"/>
        </w:rPr>
        <w:t> </w:t>
      </w:r>
      <w:r>
        <w:rPr>
          <w:rFonts w:ascii="Arial MT" w:hAnsi="Arial MT"/>
          <w:color w:val="231F20"/>
        </w:rPr>
        <w:t>during</w:t>
      </w:r>
      <w:r>
        <w:rPr>
          <w:rFonts w:ascii="Arial MT" w:hAnsi="Arial MT"/>
          <w:color w:val="231F20"/>
          <w:spacing w:val="-11"/>
        </w:rPr>
        <w:t> </w:t>
      </w:r>
      <w:r>
        <w:rPr>
          <w:rFonts w:ascii="Arial MT" w:hAnsi="Arial MT"/>
          <w:color w:val="231F20"/>
        </w:rPr>
        <w:t>the</w:t>
      </w:r>
      <w:r>
        <w:rPr>
          <w:rFonts w:ascii="Arial MT" w:hAnsi="Arial MT"/>
          <w:color w:val="231F20"/>
          <w:spacing w:val="-11"/>
        </w:rPr>
        <w:t> </w:t>
      </w:r>
      <w:r>
        <w:rPr>
          <w:rFonts w:ascii="Arial MT" w:hAnsi="Arial MT"/>
          <w:color w:val="231F20"/>
        </w:rPr>
        <w:t>years</w:t>
      </w:r>
      <w:r>
        <w:rPr>
          <w:rFonts w:ascii="Arial MT" w:hAnsi="Arial MT"/>
          <w:color w:val="231F20"/>
          <w:spacing w:val="-11"/>
        </w:rPr>
        <w:t> </w:t>
      </w:r>
      <w:r>
        <w:rPr>
          <w:rFonts w:ascii="Arial MT" w:hAnsi="Arial MT"/>
          <w:color w:val="231F20"/>
        </w:rPr>
        <w:t>1971–1978.</w:t>
      </w:r>
      <w:r>
        <w:rPr>
          <w:rFonts w:ascii="Arial MT" w:hAnsi="Arial MT"/>
          <w:color w:val="231F20"/>
          <w:spacing w:val="-11"/>
        </w:rPr>
        <w:t> </w:t>
      </w:r>
      <w:r>
        <w:rPr>
          <w:rFonts w:ascii="Arial MT" w:hAnsi="Arial MT"/>
          <w:color w:val="231F20"/>
        </w:rPr>
        <w:t>The</w:t>
      </w:r>
      <w:r>
        <w:rPr>
          <w:rFonts w:ascii="Arial MT" w:hAnsi="Arial MT"/>
          <w:color w:val="231F20"/>
          <w:spacing w:val="-11"/>
        </w:rPr>
        <w:t> </w:t>
      </w:r>
      <w:r>
        <w:rPr>
          <w:rFonts w:ascii="Arial MT" w:hAnsi="Arial MT"/>
          <w:color w:val="231F20"/>
        </w:rPr>
        <w:t>prevalence</w:t>
      </w:r>
      <w:r>
        <w:rPr>
          <w:rFonts w:ascii="Arial MT" w:hAnsi="Arial MT"/>
          <w:color w:val="231F20"/>
          <w:spacing w:val="-11"/>
        </w:rPr>
        <w:t> </w:t>
      </w:r>
      <w:r>
        <w:rPr>
          <w:rFonts w:ascii="Arial MT" w:hAnsi="Arial MT"/>
          <w:color w:val="231F20"/>
        </w:rPr>
        <w:t>curves</w:t>
      </w:r>
      <w:r>
        <w:rPr>
          <w:rFonts w:ascii="Arial MT" w:hAnsi="Arial MT"/>
          <w:color w:val="231F20"/>
          <w:spacing w:val="-11"/>
        </w:rPr>
        <w:t> </w:t>
      </w:r>
      <w:r>
        <w:rPr>
          <w:rFonts w:ascii="Arial MT" w:hAnsi="Arial MT"/>
          <w:color w:val="231F20"/>
        </w:rPr>
        <w:t>represent</w:t>
      </w:r>
      <w:r>
        <w:rPr>
          <w:rFonts w:ascii="Arial MT" w:hAnsi="Arial MT"/>
          <w:color w:val="231F20"/>
          <w:spacing w:val="-11"/>
        </w:rPr>
        <w:t> </w:t>
      </w:r>
      <w:r>
        <w:rPr>
          <w:rFonts w:ascii="Arial MT" w:hAnsi="Arial MT"/>
          <w:color w:val="231F20"/>
        </w:rPr>
        <w:t>four</w:t>
      </w:r>
      <w:r>
        <w:rPr>
          <w:rFonts w:ascii="Arial MT" w:hAnsi="Arial MT"/>
          <w:color w:val="231F20"/>
          <w:spacing w:val="-11"/>
        </w:rPr>
        <w:t> </w:t>
      </w:r>
      <w:r>
        <w:rPr>
          <w:rFonts w:ascii="Arial MT" w:hAnsi="Arial MT"/>
          <w:color w:val="231F20"/>
        </w:rPr>
        <w:t>2-year</w:t>
      </w:r>
      <w:r>
        <w:rPr>
          <w:rFonts w:ascii="Arial MT" w:hAnsi="Arial MT"/>
          <w:color w:val="231F20"/>
          <w:spacing w:val="-11"/>
        </w:rPr>
        <w:t> </w:t>
      </w:r>
      <w:r>
        <w:rPr>
          <w:rFonts w:ascii="Arial MT" w:hAnsi="Arial MT"/>
          <w:color w:val="231F20"/>
        </w:rPr>
        <w:t>periods:</w:t>
      </w:r>
      <w:r>
        <w:rPr>
          <w:rFonts w:ascii="Arial MT" w:hAnsi="Arial MT"/>
          <w:color w:val="231F20"/>
          <w:spacing w:val="-11"/>
        </w:rPr>
        <w:t> </w:t>
      </w:r>
      <w:r>
        <w:rPr>
          <w:rFonts w:ascii="Arial MT" w:hAnsi="Arial MT"/>
          <w:color w:val="231F20"/>
        </w:rPr>
        <w:t>1971–1972</w:t>
      </w:r>
      <w:r>
        <w:rPr>
          <w:rFonts w:ascii="Arial MT" w:hAnsi="Arial MT"/>
          <w:color w:val="231F20"/>
          <w:spacing w:val="-11"/>
        </w:rPr>
        <w:t> </w:t>
      </w:r>
      <w:r>
        <w:rPr>
          <w:rFonts w:ascii="Arial MT" w:hAnsi="Arial MT"/>
          <w:color w:val="231F20"/>
        </w:rPr>
        <w:t>(green</w:t>
      </w:r>
      <w:r>
        <w:rPr>
          <w:rFonts w:ascii="Arial MT" w:hAnsi="Arial MT"/>
          <w:color w:val="231F20"/>
          <w:spacing w:val="-11"/>
        </w:rPr>
        <w:t> </w:t>
      </w:r>
      <w:r>
        <w:rPr>
          <w:rFonts w:ascii="Arial MT" w:hAnsi="Arial MT"/>
          <w:color w:val="231F20"/>
        </w:rPr>
        <w:t>line),</w:t>
      </w:r>
      <w:r>
        <w:rPr>
          <w:rFonts w:ascii="Arial MT" w:hAnsi="Arial MT"/>
          <w:color w:val="231F20"/>
          <w:spacing w:val="-11"/>
        </w:rPr>
        <w:t> </w:t>
      </w:r>
      <w:r>
        <w:rPr>
          <w:rFonts w:ascii="Arial MT" w:hAnsi="Arial MT"/>
          <w:color w:val="231F20"/>
        </w:rPr>
        <w:t>1973–1974</w:t>
      </w:r>
      <w:r>
        <w:rPr>
          <w:rFonts w:ascii="Arial MT" w:hAnsi="Arial MT"/>
          <w:color w:val="231F20"/>
          <w:spacing w:val="-11"/>
        </w:rPr>
        <w:t> </w:t>
      </w:r>
      <w:r>
        <w:rPr>
          <w:rFonts w:ascii="Arial MT" w:hAnsi="Arial MT"/>
          <w:color w:val="231F20"/>
        </w:rPr>
        <w:t>(aqua </w:t>
      </w:r>
      <w:r>
        <w:rPr>
          <w:rFonts w:ascii="Arial MT" w:hAnsi="Arial MT"/>
          <w:color w:val="231F20"/>
          <w:spacing w:val="-2"/>
        </w:rPr>
        <w:t>line),</w:t>
      </w:r>
      <w:r>
        <w:rPr>
          <w:rFonts w:ascii="Arial MT" w:hAnsi="Arial MT"/>
          <w:color w:val="231F20"/>
          <w:spacing w:val="-7"/>
        </w:rPr>
        <w:t> </w:t>
      </w:r>
      <w:r>
        <w:rPr>
          <w:rFonts w:ascii="Arial MT" w:hAnsi="Arial MT"/>
          <w:color w:val="231F20"/>
          <w:spacing w:val="-2"/>
        </w:rPr>
        <w:t>1975–1976</w:t>
      </w:r>
      <w:r>
        <w:rPr>
          <w:rFonts w:ascii="Arial MT" w:hAnsi="Arial MT"/>
          <w:color w:val="231F20"/>
          <w:spacing w:val="-6"/>
        </w:rPr>
        <w:t> </w:t>
      </w:r>
      <w:r>
        <w:rPr>
          <w:rFonts w:ascii="Arial MT" w:hAnsi="Arial MT"/>
          <w:color w:val="231F20"/>
          <w:spacing w:val="-2"/>
        </w:rPr>
        <w:t>(red</w:t>
      </w:r>
      <w:r>
        <w:rPr>
          <w:rFonts w:ascii="Arial MT" w:hAnsi="Arial MT"/>
          <w:color w:val="231F20"/>
          <w:spacing w:val="-7"/>
        </w:rPr>
        <w:t> </w:t>
      </w:r>
      <w:r>
        <w:rPr>
          <w:rFonts w:ascii="Arial MT" w:hAnsi="Arial MT"/>
          <w:color w:val="231F20"/>
          <w:spacing w:val="-2"/>
        </w:rPr>
        <w:t>line),</w:t>
      </w:r>
      <w:r>
        <w:rPr>
          <w:rFonts w:ascii="Arial MT" w:hAnsi="Arial MT"/>
          <w:color w:val="231F20"/>
          <w:spacing w:val="-6"/>
        </w:rPr>
        <w:t> </w:t>
      </w:r>
      <w:r>
        <w:rPr>
          <w:rFonts w:ascii="Arial MT" w:hAnsi="Arial MT"/>
          <w:color w:val="231F20"/>
          <w:spacing w:val="-2"/>
        </w:rPr>
        <w:t>and</w:t>
      </w:r>
      <w:r>
        <w:rPr>
          <w:rFonts w:ascii="Arial MT" w:hAnsi="Arial MT"/>
          <w:color w:val="231F20"/>
          <w:spacing w:val="-6"/>
        </w:rPr>
        <w:t> </w:t>
      </w:r>
      <w:r>
        <w:rPr>
          <w:rFonts w:ascii="Arial MT" w:hAnsi="Arial MT"/>
          <w:color w:val="231F20"/>
          <w:spacing w:val="-2"/>
        </w:rPr>
        <w:t>1977–1978</w:t>
      </w:r>
      <w:r>
        <w:rPr>
          <w:rFonts w:ascii="Arial MT" w:hAnsi="Arial MT"/>
          <w:color w:val="231F20"/>
          <w:spacing w:val="-7"/>
        </w:rPr>
        <w:t> </w:t>
      </w:r>
      <w:r>
        <w:rPr>
          <w:rFonts w:ascii="Arial MT" w:hAnsi="Arial MT"/>
          <w:color w:val="231F20"/>
          <w:spacing w:val="-2"/>
        </w:rPr>
        <w:t>(blue</w:t>
      </w:r>
      <w:r>
        <w:rPr>
          <w:rFonts w:ascii="Arial MT" w:hAnsi="Arial MT"/>
          <w:color w:val="231F20"/>
          <w:spacing w:val="-6"/>
        </w:rPr>
        <w:t> </w:t>
      </w:r>
      <w:r>
        <w:rPr>
          <w:rFonts w:ascii="Arial MT" w:hAnsi="Arial MT"/>
          <w:color w:val="231F20"/>
          <w:spacing w:val="-2"/>
        </w:rPr>
        <w:t>line).</w:t>
      </w:r>
      <w:r>
        <w:rPr>
          <w:rFonts w:ascii="Arial MT" w:hAnsi="Arial MT"/>
          <w:color w:val="231F20"/>
          <w:spacing w:val="-6"/>
        </w:rPr>
        <w:t> </w:t>
      </w:r>
      <w:r>
        <w:rPr>
          <w:rFonts w:ascii="Arial MT" w:hAnsi="Arial MT"/>
          <w:color w:val="231F20"/>
          <w:spacing w:val="-2"/>
        </w:rPr>
        <w:t>CF,</w:t>
      </w:r>
      <w:r>
        <w:rPr>
          <w:rFonts w:ascii="Arial MT" w:hAnsi="Arial MT"/>
          <w:color w:val="231F20"/>
          <w:spacing w:val="-7"/>
        </w:rPr>
        <w:t> </w:t>
      </w:r>
      <w:r>
        <w:rPr>
          <w:rFonts w:ascii="Arial MT" w:hAnsi="Arial MT"/>
          <w:color w:val="231F20"/>
          <w:spacing w:val="-2"/>
        </w:rPr>
        <w:t>complement</w:t>
      </w:r>
      <w:r>
        <w:rPr>
          <w:rFonts w:ascii="Arial MT" w:hAnsi="Arial MT"/>
          <w:color w:val="231F20"/>
          <w:spacing w:val="-6"/>
        </w:rPr>
        <w:t> </w:t>
      </w:r>
      <w:r>
        <w:rPr>
          <w:rFonts w:ascii="Arial MT" w:hAnsi="Arial MT"/>
          <w:color w:val="231F20"/>
          <w:spacing w:val="-2"/>
        </w:rPr>
        <w:t>fixing.</w:t>
      </w:r>
      <w:r>
        <w:rPr>
          <w:rFonts w:ascii="Arial MT" w:hAnsi="Arial MT"/>
          <w:color w:val="231F20"/>
          <w:spacing w:val="-6"/>
        </w:rPr>
        <w:t> </w:t>
      </w:r>
      <w:r>
        <w:rPr>
          <w:rFonts w:ascii="Arial" w:hAnsi="Arial"/>
          <w:i/>
          <w:color w:val="231F20"/>
          <w:spacing w:val="-2"/>
        </w:rPr>
        <w:t>(From</w:t>
      </w:r>
      <w:r>
        <w:rPr>
          <w:rFonts w:ascii="Arial" w:hAnsi="Arial"/>
          <w:i/>
          <w:color w:val="231F20"/>
          <w:spacing w:val="-6"/>
        </w:rPr>
        <w:t> </w:t>
      </w:r>
      <w:r>
        <w:rPr>
          <w:rFonts w:ascii="Arial" w:hAnsi="Arial"/>
          <w:i/>
          <w:color w:val="231F20"/>
          <w:spacing w:val="-2"/>
        </w:rPr>
        <w:t>Ukkonen</w:t>
      </w:r>
      <w:r>
        <w:rPr>
          <w:rFonts w:ascii="Arial" w:hAnsi="Arial"/>
          <w:i/>
          <w:color w:val="231F20"/>
          <w:spacing w:val="-6"/>
        </w:rPr>
        <w:t> </w:t>
      </w:r>
      <w:r>
        <w:rPr>
          <w:rFonts w:ascii="Arial" w:hAnsi="Arial"/>
          <w:i/>
          <w:color w:val="231F20"/>
          <w:spacing w:val="-2"/>
        </w:rPr>
        <w:t>P,</w:t>
      </w:r>
      <w:r>
        <w:rPr>
          <w:rFonts w:ascii="Arial" w:hAnsi="Arial"/>
          <w:i/>
          <w:color w:val="231F20"/>
          <w:spacing w:val="-7"/>
        </w:rPr>
        <w:t> </w:t>
      </w:r>
      <w:r>
        <w:rPr>
          <w:rFonts w:ascii="Arial" w:hAnsi="Arial"/>
          <w:i/>
          <w:color w:val="231F20"/>
          <w:spacing w:val="-2"/>
        </w:rPr>
        <w:t>Hovi</w:t>
      </w:r>
      <w:r>
        <w:rPr>
          <w:rFonts w:ascii="Arial" w:hAnsi="Arial"/>
          <w:i/>
          <w:color w:val="231F20"/>
          <w:spacing w:val="-6"/>
        </w:rPr>
        <w:t> </w:t>
      </w:r>
      <w:r>
        <w:rPr>
          <w:rFonts w:ascii="Arial" w:hAnsi="Arial"/>
          <w:i/>
          <w:color w:val="231F20"/>
          <w:spacing w:val="-2"/>
        </w:rPr>
        <w:t>T,</w:t>
      </w:r>
      <w:r>
        <w:rPr>
          <w:rFonts w:ascii="Arial" w:hAnsi="Arial"/>
          <w:i/>
          <w:color w:val="231F20"/>
          <w:spacing w:val="-6"/>
        </w:rPr>
        <w:t> </w:t>
      </w:r>
      <w:r>
        <w:rPr>
          <w:rFonts w:ascii="Arial" w:hAnsi="Arial"/>
          <w:i/>
          <w:color w:val="231F20"/>
          <w:spacing w:val="-2"/>
        </w:rPr>
        <w:t>von</w:t>
      </w:r>
      <w:r>
        <w:rPr>
          <w:rFonts w:ascii="Arial" w:hAnsi="Arial"/>
          <w:i/>
          <w:color w:val="231F20"/>
          <w:spacing w:val="-7"/>
        </w:rPr>
        <w:t> </w:t>
      </w:r>
      <w:r>
        <w:rPr>
          <w:rFonts w:ascii="Arial" w:hAnsi="Arial"/>
          <w:i/>
          <w:color w:val="231F20"/>
          <w:spacing w:val="-2"/>
        </w:rPr>
        <w:t>Bonsdorff</w:t>
      </w:r>
      <w:r>
        <w:rPr>
          <w:rFonts w:ascii="Arial" w:hAnsi="Arial"/>
          <w:i/>
          <w:color w:val="231F20"/>
          <w:spacing w:val="-6"/>
        </w:rPr>
        <w:t> </w:t>
      </w:r>
      <w:r>
        <w:rPr>
          <w:rFonts w:ascii="Arial" w:hAnsi="Arial"/>
          <w:i/>
          <w:color w:val="231F20"/>
          <w:spacing w:val="-2"/>
        </w:rPr>
        <w:t>C-H,</w:t>
      </w:r>
      <w:r>
        <w:rPr>
          <w:rFonts w:ascii="Arial" w:hAnsi="Arial"/>
          <w:i/>
          <w:color w:val="231F20"/>
          <w:spacing w:val="-7"/>
        </w:rPr>
        <w:t> </w:t>
      </w:r>
      <w:r>
        <w:rPr>
          <w:rFonts w:ascii="Arial" w:hAnsi="Arial"/>
          <w:i/>
          <w:color w:val="231F20"/>
          <w:spacing w:val="-2"/>
        </w:rPr>
        <w:t>Saikku</w:t>
      </w:r>
      <w:r>
        <w:rPr>
          <w:rFonts w:ascii="Arial" w:hAnsi="Arial"/>
          <w:i/>
          <w:color w:val="231F20"/>
          <w:spacing w:val="-6"/>
        </w:rPr>
        <w:t> </w:t>
      </w:r>
      <w:r>
        <w:rPr>
          <w:rFonts w:ascii="Arial" w:hAnsi="Arial"/>
          <w:i/>
          <w:color w:val="231F20"/>
          <w:spacing w:val="-2"/>
        </w:rPr>
        <w:t>P,</w:t>
      </w:r>
      <w:r>
        <w:rPr>
          <w:rFonts w:ascii="Arial" w:hAnsi="Arial"/>
          <w:i/>
          <w:color w:val="231F20"/>
          <w:spacing w:val="-6"/>
        </w:rPr>
        <w:t> </w:t>
      </w:r>
      <w:r>
        <w:rPr>
          <w:rFonts w:ascii="Arial" w:hAnsi="Arial"/>
          <w:i/>
          <w:color w:val="231F20"/>
          <w:spacing w:val="-2"/>
        </w:rPr>
        <w:t>Penttinen</w:t>
      </w:r>
    </w:p>
    <w:p>
      <w:pPr>
        <w:spacing w:line="261" w:lineRule="auto" w:before="0"/>
        <w:ind w:left="359" w:right="1132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sz w:val="16"/>
        </w:rPr>
        <w:t>K.</w:t>
      </w:r>
      <w:r>
        <w:rPr>
          <w:rFonts w:ascii="Arial" w:hAnsi="Arial"/>
          <w:i/>
          <w:color w:val="231F20"/>
          <w:spacing w:val="-6"/>
          <w:sz w:val="16"/>
        </w:rPr>
        <w:t> </w:t>
      </w:r>
      <w:r>
        <w:rPr>
          <w:rFonts w:ascii="Arial" w:hAnsi="Arial"/>
          <w:i/>
          <w:color w:val="231F20"/>
          <w:sz w:val="16"/>
        </w:rPr>
        <w:t>Age-specific</w:t>
      </w:r>
      <w:r>
        <w:rPr>
          <w:rFonts w:ascii="Arial" w:hAnsi="Arial"/>
          <w:i/>
          <w:color w:val="231F20"/>
          <w:spacing w:val="-6"/>
          <w:sz w:val="16"/>
        </w:rPr>
        <w:t> </w:t>
      </w:r>
      <w:r>
        <w:rPr>
          <w:rFonts w:ascii="Arial" w:hAnsi="Arial"/>
          <w:i/>
          <w:color w:val="231F20"/>
          <w:sz w:val="16"/>
        </w:rPr>
        <w:t>prevalence</w:t>
      </w:r>
      <w:r>
        <w:rPr>
          <w:rFonts w:ascii="Arial" w:hAnsi="Arial"/>
          <w:i/>
          <w:color w:val="231F20"/>
          <w:spacing w:val="-6"/>
          <w:sz w:val="16"/>
        </w:rPr>
        <w:t> </w:t>
      </w:r>
      <w:r>
        <w:rPr>
          <w:rFonts w:ascii="Arial" w:hAnsi="Arial"/>
          <w:i/>
          <w:color w:val="231F20"/>
          <w:sz w:val="16"/>
        </w:rPr>
        <w:t>of</w:t>
      </w:r>
      <w:r>
        <w:rPr>
          <w:rFonts w:ascii="Arial" w:hAnsi="Arial"/>
          <w:i/>
          <w:color w:val="231F20"/>
          <w:spacing w:val="-6"/>
          <w:sz w:val="16"/>
        </w:rPr>
        <w:t> </w:t>
      </w:r>
      <w:r>
        <w:rPr>
          <w:rFonts w:ascii="Arial" w:hAnsi="Arial"/>
          <w:i/>
          <w:color w:val="231F20"/>
          <w:sz w:val="16"/>
        </w:rPr>
        <w:t>complement-fixing</w:t>
      </w:r>
      <w:r>
        <w:rPr>
          <w:rFonts w:ascii="Arial" w:hAnsi="Arial"/>
          <w:i/>
          <w:color w:val="231F20"/>
          <w:spacing w:val="-6"/>
          <w:sz w:val="16"/>
        </w:rPr>
        <w:t> </w:t>
      </w:r>
      <w:r>
        <w:rPr>
          <w:rFonts w:ascii="Arial" w:hAnsi="Arial"/>
          <w:i/>
          <w:color w:val="231F20"/>
          <w:sz w:val="16"/>
        </w:rPr>
        <w:t>antibodies</w:t>
      </w:r>
      <w:r>
        <w:rPr>
          <w:rFonts w:ascii="Arial" w:hAnsi="Arial"/>
          <w:i/>
          <w:color w:val="231F20"/>
          <w:spacing w:val="-6"/>
          <w:sz w:val="16"/>
        </w:rPr>
        <w:t> </w:t>
      </w:r>
      <w:r>
        <w:rPr>
          <w:rFonts w:ascii="Arial" w:hAnsi="Arial"/>
          <w:i/>
          <w:color w:val="231F20"/>
          <w:sz w:val="16"/>
        </w:rPr>
        <w:t>to</w:t>
      </w:r>
      <w:r>
        <w:rPr>
          <w:rFonts w:ascii="Arial" w:hAnsi="Arial"/>
          <w:i/>
          <w:color w:val="231F20"/>
          <w:spacing w:val="-6"/>
          <w:sz w:val="16"/>
        </w:rPr>
        <w:t> </w:t>
      </w:r>
      <w:r>
        <w:rPr>
          <w:rFonts w:ascii="Arial" w:hAnsi="Arial"/>
          <w:i/>
          <w:color w:val="231F20"/>
          <w:sz w:val="16"/>
        </w:rPr>
        <w:t>sixteen</w:t>
      </w:r>
      <w:r>
        <w:rPr>
          <w:rFonts w:ascii="Arial" w:hAnsi="Arial"/>
          <w:i/>
          <w:color w:val="231F20"/>
          <w:spacing w:val="-6"/>
          <w:sz w:val="16"/>
        </w:rPr>
        <w:t> </w:t>
      </w:r>
      <w:r>
        <w:rPr>
          <w:rFonts w:ascii="Arial" w:hAnsi="Arial"/>
          <w:i/>
          <w:color w:val="231F20"/>
          <w:sz w:val="16"/>
        </w:rPr>
        <w:t>viral</w:t>
      </w:r>
      <w:r>
        <w:rPr>
          <w:rFonts w:ascii="Arial" w:hAnsi="Arial"/>
          <w:i/>
          <w:color w:val="231F20"/>
          <w:spacing w:val="-6"/>
          <w:sz w:val="16"/>
        </w:rPr>
        <w:t> </w:t>
      </w:r>
      <w:r>
        <w:rPr>
          <w:rFonts w:ascii="Arial" w:hAnsi="Arial"/>
          <w:i/>
          <w:color w:val="231F20"/>
          <w:sz w:val="16"/>
        </w:rPr>
        <w:t>antigens:</w:t>
      </w:r>
      <w:r>
        <w:rPr>
          <w:rFonts w:ascii="Arial" w:hAnsi="Arial"/>
          <w:i/>
          <w:color w:val="231F20"/>
          <w:spacing w:val="-6"/>
          <w:sz w:val="16"/>
        </w:rPr>
        <w:t> </w:t>
      </w:r>
      <w:r>
        <w:rPr>
          <w:rFonts w:ascii="Arial" w:hAnsi="Arial"/>
          <w:i/>
          <w:color w:val="231F20"/>
          <w:sz w:val="16"/>
        </w:rPr>
        <w:t>A</w:t>
      </w:r>
      <w:r>
        <w:rPr>
          <w:rFonts w:ascii="Arial" w:hAnsi="Arial"/>
          <w:i/>
          <w:color w:val="231F20"/>
          <w:spacing w:val="-6"/>
          <w:sz w:val="16"/>
        </w:rPr>
        <w:t> </w:t>
      </w:r>
      <w:r>
        <w:rPr>
          <w:rFonts w:ascii="Arial" w:hAnsi="Arial"/>
          <w:i/>
          <w:color w:val="231F20"/>
          <w:sz w:val="16"/>
        </w:rPr>
        <w:t>computer</w:t>
      </w:r>
      <w:r>
        <w:rPr>
          <w:rFonts w:ascii="Arial" w:hAnsi="Arial"/>
          <w:i/>
          <w:color w:val="231F20"/>
          <w:spacing w:val="-6"/>
          <w:sz w:val="16"/>
        </w:rPr>
        <w:t> </w:t>
      </w:r>
      <w:r>
        <w:rPr>
          <w:rFonts w:ascii="Arial" w:hAnsi="Arial"/>
          <w:i/>
          <w:color w:val="231F20"/>
          <w:sz w:val="16"/>
        </w:rPr>
        <w:t>analysis</w:t>
      </w:r>
      <w:r>
        <w:rPr>
          <w:rFonts w:ascii="Arial" w:hAnsi="Arial"/>
          <w:i/>
          <w:color w:val="231F20"/>
          <w:spacing w:val="-6"/>
          <w:sz w:val="16"/>
        </w:rPr>
        <w:t> </w:t>
      </w:r>
      <w:r>
        <w:rPr>
          <w:rFonts w:ascii="Arial" w:hAnsi="Arial"/>
          <w:i/>
          <w:color w:val="231F20"/>
          <w:sz w:val="16"/>
        </w:rPr>
        <w:t>of</w:t>
      </w:r>
      <w:r>
        <w:rPr>
          <w:rFonts w:ascii="Arial" w:hAnsi="Arial"/>
          <w:i/>
          <w:color w:val="231F20"/>
          <w:spacing w:val="-6"/>
          <w:sz w:val="16"/>
        </w:rPr>
        <w:t> </w:t>
      </w:r>
      <w:r>
        <w:rPr>
          <w:rFonts w:ascii="Arial" w:hAnsi="Arial"/>
          <w:i/>
          <w:color w:val="231F20"/>
          <w:sz w:val="16"/>
        </w:rPr>
        <w:t>58,500</w:t>
      </w:r>
      <w:r>
        <w:rPr>
          <w:rFonts w:ascii="Arial" w:hAnsi="Arial"/>
          <w:i/>
          <w:color w:val="231F20"/>
          <w:spacing w:val="-6"/>
          <w:sz w:val="16"/>
        </w:rPr>
        <w:t> </w:t>
      </w:r>
      <w:r>
        <w:rPr>
          <w:rFonts w:ascii="Arial" w:hAnsi="Arial"/>
          <w:i/>
          <w:color w:val="231F20"/>
          <w:sz w:val="16"/>
        </w:rPr>
        <w:t>patients</w:t>
      </w:r>
      <w:r>
        <w:rPr>
          <w:rFonts w:ascii="Arial" w:hAnsi="Arial"/>
          <w:i/>
          <w:color w:val="231F20"/>
          <w:spacing w:val="-6"/>
          <w:sz w:val="16"/>
        </w:rPr>
        <w:t> </w:t>
      </w:r>
      <w:r>
        <w:rPr>
          <w:rFonts w:ascii="Arial" w:hAnsi="Arial"/>
          <w:i/>
          <w:color w:val="231F20"/>
          <w:sz w:val="16"/>
        </w:rPr>
        <w:t>covering</w:t>
      </w:r>
      <w:r>
        <w:rPr>
          <w:rFonts w:ascii="Arial" w:hAnsi="Arial"/>
          <w:i/>
          <w:color w:val="231F20"/>
          <w:spacing w:val="-6"/>
          <w:sz w:val="16"/>
        </w:rPr>
        <w:t> </w:t>
      </w:r>
      <w:r>
        <w:rPr>
          <w:rFonts w:ascii="Arial" w:hAnsi="Arial"/>
          <w:i/>
          <w:color w:val="231F20"/>
          <w:sz w:val="16"/>
        </w:rPr>
        <w:t>a</w:t>
      </w:r>
      <w:r>
        <w:rPr>
          <w:rFonts w:ascii="Arial" w:hAnsi="Arial"/>
          <w:i/>
          <w:color w:val="231F20"/>
          <w:spacing w:val="-6"/>
          <w:sz w:val="16"/>
        </w:rPr>
        <w:t> </w:t>
      </w:r>
      <w:r>
        <w:rPr>
          <w:rFonts w:ascii="Arial" w:hAnsi="Arial"/>
          <w:i/>
          <w:color w:val="231F20"/>
          <w:sz w:val="16"/>
        </w:rPr>
        <w:t>period of eight years. </w:t>
      </w:r>
      <w:r>
        <w:rPr>
          <w:rFonts w:ascii="Arial MT" w:hAnsi="Arial MT"/>
          <w:color w:val="231F20"/>
          <w:sz w:val="16"/>
        </w:rPr>
        <w:t>J Med Virol. </w:t>
      </w:r>
      <w:r>
        <w:rPr>
          <w:rFonts w:ascii="Arial" w:hAnsi="Arial"/>
          <w:i/>
          <w:color w:val="231F20"/>
          <w:sz w:val="16"/>
        </w:rPr>
        <w:t>1984;13:131–148.)</w:t>
      </w:r>
    </w:p>
    <w:p>
      <w:pPr>
        <w:spacing w:after="0" w:line="261" w:lineRule="auto"/>
        <w:jc w:val="left"/>
        <w:rPr>
          <w:rFonts w:ascii="Arial" w:hAnsi="Arial"/>
          <w:i/>
          <w:sz w:val="16"/>
        </w:rPr>
        <w:sectPr>
          <w:type w:val="continuous"/>
          <w:pgSz w:w="12240" w:h="15660"/>
          <w:pgMar w:header="565" w:footer="0" w:top="1060" w:bottom="280" w:left="720" w:right="0"/>
        </w:sectPr>
      </w:pPr>
    </w:p>
    <w:p>
      <w:pPr>
        <w:pStyle w:val="BodyText"/>
        <w:ind w:lef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1519085</wp:posOffset>
                </wp:positionH>
                <wp:positionV relativeFrom="page">
                  <wp:posOffset>701040</wp:posOffset>
                </wp:positionV>
                <wp:extent cx="4810760" cy="883729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810760" cy="8837295"/>
                          <a:chExt cx="4810760" cy="883729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4810760" cy="8837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0760" h="8837295">
                                <a:moveTo>
                                  <a:pt x="48104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6875"/>
                                </a:lnTo>
                                <a:lnTo>
                                  <a:pt x="4810429" y="8836875"/>
                                </a:lnTo>
                                <a:lnTo>
                                  <a:pt x="4810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C9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42169" y="1977871"/>
                            <a:ext cx="3969385" cy="42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9385" h="4222115">
                                <a:moveTo>
                                  <a:pt x="0" y="2081606"/>
                                </a:moveTo>
                                <a:lnTo>
                                  <a:pt x="0" y="2140178"/>
                                </a:lnTo>
                              </a:path>
                              <a:path w="3969385" h="4222115">
                                <a:moveTo>
                                  <a:pt x="94183" y="2081606"/>
                                </a:moveTo>
                                <a:lnTo>
                                  <a:pt x="94183" y="2140178"/>
                                </a:lnTo>
                              </a:path>
                              <a:path w="3969385" h="4222115">
                                <a:moveTo>
                                  <a:pt x="188366" y="2081606"/>
                                </a:moveTo>
                                <a:lnTo>
                                  <a:pt x="188366" y="2140178"/>
                                </a:lnTo>
                              </a:path>
                              <a:path w="3969385" h="4222115">
                                <a:moveTo>
                                  <a:pt x="275932" y="2081606"/>
                                </a:moveTo>
                                <a:lnTo>
                                  <a:pt x="275932" y="2140178"/>
                                </a:lnTo>
                              </a:path>
                              <a:path w="3969385" h="4222115">
                                <a:moveTo>
                                  <a:pt x="364909" y="2081606"/>
                                </a:moveTo>
                                <a:lnTo>
                                  <a:pt x="364909" y="2140178"/>
                                </a:lnTo>
                              </a:path>
                              <a:path w="3969385" h="4222115">
                                <a:moveTo>
                                  <a:pt x="497459" y="2081606"/>
                                </a:moveTo>
                                <a:lnTo>
                                  <a:pt x="497459" y="2140178"/>
                                </a:lnTo>
                              </a:path>
                              <a:path w="3969385" h="4222115">
                                <a:moveTo>
                                  <a:pt x="719886" y="2081606"/>
                                </a:moveTo>
                                <a:lnTo>
                                  <a:pt x="719886" y="2140178"/>
                                </a:lnTo>
                              </a:path>
                              <a:path w="3969385" h="4222115">
                                <a:moveTo>
                                  <a:pt x="1028496" y="2081606"/>
                                </a:moveTo>
                                <a:lnTo>
                                  <a:pt x="1028496" y="2140178"/>
                                </a:lnTo>
                              </a:path>
                              <a:path w="3969385" h="4222115">
                                <a:moveTo>
                                  <a:pt x="1445653" y="2081606"/>
                                </a:moveTo>
                                <a:lnTo>
                                  <a:pt x="1445653" y="2140178"/>
                                </a:lnTo>
                              </a:path>
                              <a:path w="3969385" h="4222115">
                                <a:moveTo>
                                  <a:pt x="1806155" y="2081606"/>
                                </a:moveTo>
                                <a:lnTo>
                                  <a:pt x="1806155" y="2140178"/>
                                </a:lnTo>
                              </a:path>
                              <a:path w="3969385" h="4222115">
                                <a:moveTo>
                                  <a:pt x="2166670" y="2081606"/>
                                </a:moveTo>
                                <a:lnTo>
                                  <a:pt x="2166670" y="2140178"/>
                                </a:lnTo>
                              </a:path>
                              <a:path w="3969385" h="4222115">
                                <a:moveTo>
                                  <a:pt x="2527173" y="2081606"/>
                                </a:moveTo>
                                <a:lnTo>
                                  <a:pt x="2527173" y="2140178"/>
                                </a:lnTo>
                              </a:path>
                              <a:path w="3969385" h="4222115">
                                <a:moveTo>
                                  <a:pt x="2887687" y="2081606"/>
                                </a:moveTo>
                                <a:lnTo>
                                  <a:pt x="2887687" y="2140178"/>
                                </a:lnTo>
                              </a:path>
                              <a:path w="3969385" h="4222115">
                                <a:moveTo>
                                  <a:pt x="3248190" y="2081606"/>
                                </a:moveTo>
                                <a:lnTo>
                                  <a:pt x="3248190" y="2140178"/>
                                </a:lnTo>
                              </a:path>
                              <a:path w="3969385" h="4222115">
                                <a:moveTo>
                                  <a:pt x="3608692" y="2081606"/>
                                </a:moveTo>
                                <a:lnTo>
                                  <a:pt x="3608692" y="2140178"/>
                                </a:lnTo>
                              </a:path>
                              <a:path w="3969385" h="4222115">
                                <a:moveTo>
                                  <a:pt x="0" y="0"/>
                                </a:moveTo>
                                <a:lnTo>
                                  <a:pt x="0" y="58572"/>
                                </a:lnTo>
                              </a:path>
                              <a:path w="3969385" h="4222115">
                                <a:moveTo>
                                  <a:pt x="94183" y="0"/>
                                </a:moveTo>
                                <a:lnTo>
                                  <a:pt x="94183" y="58572"/>
                                </a:lnTo>
                              </a:path>
                              <a:path w="3969385" h="4222115">
                                <a:moveTo>
                                  <a:pt x="188366" y="0"/>
                                </a:moveTo>
                                <a:lnTo>
                                  <a:pt x="188366" y="58572"/>
                                </a:lnTo>
                              </a:path>
                              <a:path w="3969385" h="4222115">
                                <a:moveTo>
                                  <a:pt x="275932" y="0"/>
                                </a:moveTo>
                                <a:lnTo>
                                  <a:pt x="275932" y="58572"/>
                                </a:lnTo>
                              </a:path>
                              <a:path w="3969385" h="4222115">
                                <a:moveTo>
                                  <a:pt x="364909" y="0"/>
                                </a:moveTo>
                                <a:lnTo>
                                  <a:pt x="364909" y="58572"/>
                                </a:lnTo>
                              </a:path>
                              <a:path w="3969385" h="4222115">
                                <a:moveTo>
                                  <a:pt x="497459" y="0"/>
                                </a:moveTo>
                                <a:lnTo>
                                  <a:pt x="497459" y="58572"/>
                                </a:lnTo>
                              </a:path>
                              <a:path w="3969385" h="4222115">
                                <a:moveTo>
                                  <a:pt x="719886" y="0"/>
                                </a:moveTo>
                                <a:lnTo>
                                  <a:pt x="719886" y="58572"/>
                                </a:lnTo>
                              </a:path>
                              <a:path w="3969385" h="4222115">
                                <a:moveTo>
                                  <a:pt x="1028496" y="0"/>
                                </a:moveTo>
                                <a:lnTo>
                                  <a:pt x="1028496" y="58572"/>
                                </a:lnTo>
                              </a:path>
                              <a:path w="3969385" h="4222115">
                                <a:moveTo>
                                  <a:pt x="1445653" y="0"/>
                                </a:moveTo>
                                <a:lnTo>
                                  <a:pt x="1445653" y="58572"/>
                                </a:lnTo>
                              </a:path>
                              <a:path w="3969385" h="4222115">
                                <a:moveTo>
                                  <a:pt x="1806155" y="0"/>
                                </a:moveTo>
                                <a:lnTo>
                                  <a:pt x="1806155" y="58572"/>
                                </a:lnTo>
                              </a:path>
                              <a:path w="3969385" h="4222115">
                                <a:moveTo>
                                  <a:pt x="2166670" y="0"/>
                                </a:moveTo>
                                <a:lnTo>
                                  <a:pt x="2166670" y="58572"/>
                                </a:lnTo>
                              </a:path>
                              <a:path w="3969385" h="4222115">
                                <a:moveTo>
                                  <a:pt x="2527173" y="0"/>
                                </a:moveTo>
                                <a:lnTo>
                                  <a:pt x="2527173" y="58572"/>
                                </a:lnTo>
                              </a:path>
                              <a:path w="3969385" h="4222115">
                                <a:moveTo>
                                  <a:pt x="2887687" y="0"/>
                                </a:moveTo>
                                <a:lnTo>
                                  <a:pt x="2887687" y="58572"/>
                                </a:lnTo>
                              </a:path>
                              <a:path w="3969385" h="4222115">
                                <a:moveTo>
                                  <a:pt x="3248190" y="0"/>
                                </a:moveTo>
                                <a:lnTo>
                                  <a:pt x="3248190" y="58572"/>
                                </a:lnTo>
                              </a:path>
                              <a:path w="3969385" h="4222115">
                                <a:moveTo>
                                  <a:pt x="3608692" y="0"/>
                                </a:moveTo>
                                <a:lnTo>
                                  <a:pt x="3608692" y="58572"/>
                                </a:lnTo>
                              </a:path>
                              <a:path w="3969385" h="4222115">
                                <a:moveTo>
                                  <a:pt x="3969194" y="0"/>
                                </a:moveTo>
                                <a:lnTo>
                                  <a:pt x="3969194" y="58572"/>
                                </a:lnTo>
                              </a:path>
                              <a:path w="3969385" h="4222115">
                                <a:moveTo>
                                  <a:pt x="0" y="4163199"/>
                                </a:moveTo>
                                <a:lnTo>
                                  <a:pt x="0" y="4221784"/>
                                </a:lnTo>
                              </a:path>
                              <a:path w="3969385" h="4222115">
                                <a:moveTo>
                                  <a:pt x="94183" y="4163199"/>
                                </a:moveTo>
                                <a:lnTo>
                                  <a:pt x="94183" y="4221784"/>
                                </a:lnTo>
                              </a:path>
                              <a:path w="3969385" h="4222115">
                                <a:moveTo>
                                  <a:pt x="188366" y="4163199"/>
                                </a:moveTo>
                                <a:lnTo>
                                  <a:pt x="188366" y="4221784"/>
                                </a:lnTo>
                              </a:path>
                              <a:path w="3969385" h="4222115">
                                <a:moveTo>
                                  <a:pt x="275932" y="4163199"/>
                                </a:moveTo>
                                <a:lnTo>
                                  <a:pt x="275932" y="4221784"/>
                                </a:lnTo>
                              </a:path>
                              <a:path w="3969385" h="4222115">
                                <a:moveTo>
                                  <a:pt x="364909" y="4163199"/>
                                </a:moveTo>
                                <a:lnTo>
                                  <a:pt x="364909" y="4221784"/>
                                </a:lnTo>
                              </a:path>
                              <a:path w="3969385" h="4222115">
                                <a:moveTo>
                                  <a:pt x="497459" y="4163199"/>
                                </a:moveTo>
                                <a:lnTo>
                                  <a:pt x="497459" y="4221784"/>
                                </a:lnTo>
                              </a:path>
                              <a:path w="3969385" h="4222115">
                                <a:moveTo>
                                  <a:pt x="719886" y="4163199"/>
                                </a:moveTo>
                                <a:lnTo>
                                  <a:pt x="719886" y="4221784"/>
                                </a:lnTo>
                              </a:path>
                              <a:path w="3969385" h="4222115">
                                <a:moveTo>
                                  <a:pt x="1028496" y="4163199"/>
                                </a:moveTo>
                                <a:lnTo>
                                  <a:pt x="1028496" y="4221784"/>
                                </a:lnTo>
                              </a:path>
                              <a:path w="3969385" h="4222115">
                                <a:moveTo>
                                  <a:pt x="1445653" y="4163199"/>
                                </a:moveTo>
                                <a:lnTo>
                                  <a:pt x="1445653" y="4221784"/>
                                </a:lnTo>
                              </a:path>
                              <a:path w="3969385" h="4222115">
                                <a:moveTo>
                                  <a:pt x="1806155" y="4163199"/>
                                </a:moveTo>
                                <a:lnTo>
                                  <a:pt x="1806155" y="4221784"/>
                                </a:lnTo>
                              </a:path>
                              <a:path w="3969385" h="4222115">
                                <a:moveTo>
                                  <a:pt x="2166670" y="4163199"/>
                                </a:moveTo>
                                <a:lnTo>
                                  <a:pt x="2166670" y="4221784"/>
                                </a:lnTo>
                              </a:path>
                              <a:path w="3969385" h="4222115">
                                <a:moveTo>
                                  <a:pt x="2527173" y="4163199"/>
                                </a:moveTo>
                                <a:lnTo>
                                  <a:pt x="2527173" y="4221784"/>
                                </a:lnTo>
                              </a:path>
                              <a:path w="3969385" h="4222115">
                                <a:moveTo>
                                  <a:pt x="2887687" y="4163199"/>
                                </a:moveTo>
                                <a:lnTo>
                                  <a:pt x="2887687" y="4221784"/>
                                </a:lnTo>
                              </a:path>
                              <a:path w="3969385" h="4222115">
                                <a:moveTo>
                                  <a:pt x="3248190" y="4163199"/>
                                </a:moveTo>
                                <a:lnTo>
                                  <a:pt x="3248190" y="4221784"/>
                                </a:lnTo>
                              </a:path>
                              <a:path w="3969385" h="4222115">
                                <a:moveTo>
                                  <a:pt x="3608692" y="4163199"/>
                                </a:moveTo>
                                <a:lnTo>
                                  <a:pt x="3608692" y="4221784"/>
                                </a:lnTo>
                              </a:path>
                            </a:pathLst>
                          </a:custGeom>
                          <a:ln w="7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98876" y="162863"/>
                            <a:ext cx="59055" cy="789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7892415">
                                <a:moveTo>
                                  <a:pt x="58559" y="3717391"/>
                                </a:moveTo>
                                <a:lnTo>
                                  <a:pt x="0" y="3717391"/>
                                </a:lnTo>
                              </a:path>
                              <a:path w="59055" h="7892415">
                                <a:moveTo>
                                  <a:pt x="58559" y="3535629"/>
                                </a:moveTo>
                                <a:lnTo>
                                  <a:pt x="0" y="3535629"/>
                                </a:lnTo>
                              </a:path>
                              <a:path w="59055" h="7892415">
                                <a:moveTo>
                                  <a:pt x="58559" y="3353879"/>
                                </a:moveTo>
                                <a:lnTo>
                                  <a:pt x="0" y="3353879"/>
                                </a:lnTo>
                              </a:path>
                              <a:path w="59055" h="7892415">
                                <a:moveTo>
                                  <a:pt x="58559" y="3172129"/>
                                </a:moveTo>
                                <a:lnTo>
                                  <a:pt x="0" y="3172129"/>
                                </a:lnTo>
                              </a:path>
                              <a:path w="59055" h="7892415">
                                <a:moveTo>
                                  <a:pt x="58559" y="2990380"/>
                                </a:moveTo>
                                <a:lnTo>
                                  <a:pt x="0" y="2990380"/>
                                </a:lnTo>
                              </a:path>
                              <a:path w="59055" h="7892415">
                                <a:moveTo>
                                  <a:pt x="58559" y="2808617"/>
                                </a:moveTo>
                                <a:lnTo>
                                  <a:pt x="0" y="2808617"/>
                                </a:lnTo>
                              </a:path>
                              <a:path w="59055" h="7892415">
                                <a:moveTo>
                                  <a:pt x="58559" y="2626868"/>
                                </a:moveTo>
                                <a:lnTo>
                                  <a:pt x="0" y="2626868"/>
                                </a:lnTo>
                              </a:path>
                              <a:path w="59055" h="7892415">
                                <a:moveTo>
                                  <a:pt x="58559" y="2445118"/>
                                </a:moveTo>
                                <a:lnTo>
                                  <a:pt x="0" y="2445118"/>
                                </a:lnTo>
                              </a:path>
                              <a:path w="59055" h="7892415">
                                <a:moveTo>
                                  <a:pt x="58559" y="2263368"/>
                                </a:moveTo>
                                <a:lnTo>
                                  <a:pt x="0" y="2263368"/>
                                </a:lnTo>
                              </a:path>
                              <a:path w="59055" h="7892415">
                                <a:moveTo>
                                  <a:pt x="58559" y="2081606"/>
                                </a:moveTo>
                                <a:lnTo>
                                  <a:pt x="0" y="2081606"/>
                                </a:lnTo>
                              </a:path>
                              <a:path w="59055" h="7892415">
                                <a:moveTo>
                                  <a:pt x="58559" y="1635772"/>
                                </a:moveTo>
                                <a:lnTo>
                                  <a:pt x="0" y="1635772"/>
                                </a:lnTo>
                              </a:path>
                              <a:path w="59055" h="7892415">
                                <a:moveTo>
                                  <a:pt x="58559" y="1454035"/>
                                </a:moveTo>
                                <a:lnTo>
                                  <a:pt x="0" y="1454035"/>
                                </a:lnTo>
                              </a:path>
                              <a:path w="59055" h="7892415">
                                <a:moveTo>
                                  <a:pt x="58559" y="1272260"/>
                                </a:moveTo>
                                <a:lnTo>
                                  <a:pt x="0" y="1272260"/>
                                </a:lnTo>
                              </a:path>
                              <a:path w="59055" h="7892415">
                                <a:moveTo>
                                  <a:pt x="58559" y="1090523"/>
                                </a:moveTo>
                                <a:lnTo>
                                  <a:pt x="0" y="1090523"/>
                                </a:lnTo>
                              </a:path>
                              <a:path w="59055" h="7892415">
                                <a:moveTo>
                                  <a:pt x="58559" y="908761"/>
                                </a:moveTo>
                                <a:lnTo>
                                  <a:pt x="0" y="908761"/>
                                </a:lnTo>
                              </a:path>
                              <a:path w="59055" h="7892415">
                                <a:moveTo>
                                  <a:pt x="58559" y="727024"/>
                                </a:moveTo>
                                <a:lnTo>
                                  <a:pt x="0" y="727024"/>
                                </a:lnTo>
                              </a:path>
                              <a:path w="59055" h="7892415">
                                <a:moveTo>
                                  <a:pt x="58559" y="545261"/>
                                </a:moveTo>
                                <a:lnTo>
                                  <a:pt x="0" y="545261"/>
                                </a:lnTo>
                              </a:path>
                              <a:path w="59055" h="7892415">
                                <a:moveTo>
                                  <a:pt x="58559" y="363512"/>
                                </a:moveTo>
                                <a:lnTo>
                                  <a:pt x="0" y="363512"/>
                                </a:lnTo>
                              </a:path>
                              <a:path w="59055" h="7892415">
                                <a:moveTo>
                                  <a:pt x="58559" y="181749"/>
                                </a:moveTo>
                                <a:lnTo>
                                  <a:pt x="0" y="181749"/>
                                </a:lnTo>
                              </a:path>
                              <a:path w="59055" h="7892415">
                                <a:moveTo>
                                  <a:pt x="58559" y="0"/>
                                </a:moveTo>
                                <a:lnTo>
                                  <a:pt x="0" y="0"/>
                                </a:lnTo>
                              </a:path>
                              <a:path w="59055" h="7892415">
                                <a:moveTo>
                                  <a:pt x="58559" y="7891894"/>
                                </a:moveTo>
                                <a:lnTo>
                                  <a:pt x="0" y="7891894"/>
                                </a:lnTo>
                              </a:path>
                              <a:path w="59055" h="7892415">
                                <a:moveTo>
                                  <a:pt x="58559" y="7710131"/>
                                </a:moveTo>
                                <a:lnTo>
                                  <a:pt x="0" y="7710131"/>
                                </a:lnTo>
                              </a:path>
                              <a:path w="59055" h="7892415">
                                <a:moveTo>
                                  <a:pt x="58559" y="7528394"/>
                                </a:moveTo>
                                <a:lnTo>
                                  <a:pt x="0" y="7528394"/>
                                </a:lnTo>
                              </a:path>
                              <a:path w="59055" h="7892415">
                                <a:moveTo>
                                  <a:pt x="58559" y="7346645"/>
                                </a:moveTo>
                                <a:lnTo>
                                  <a:pt x="0" y="7346645"/>
                                </a:lnTo>
                              </a:path>
                              <a:path w="59055" h="7892415">
                                <a:moveTo>
                                  <a:pt x="58559" y="7164895"/>
                                </a:moveTo>
                                <a:lnTo>
                                  <a:pt x="0" y="7164895"/>
                                </a:lnTo>
                              </a:path>
                              <a:path w="59055" h="7892415">
                                <a:moveTo>
                                  <a:pt x="58559" y="6983145"/>
                                </a:moveTo>
                                <a:lnTo>
                                  <a:pt x="0" y="6983145"/>
                                </a:lnTo>
                              </a:path>
                              <a:path w="59055" h="7892415">
                                <a:moveTo>
                                  <a:pt x="58559" y="6801383"/>
                                </a:moveTo>
                                <a:lnTo>
                                  <a:pt x="0" y="6801383"/>
                                </a:lnTo>
                              </a:path>
                              <a:path w="59055" h="7892415">
                                <a:moveTo>
                                  <a:pt x="58559" y="6619633"/>
                                </a:moveTo>
                                <a:lnTo>
                                  <a:pt x="0" y="6619633"/>
                                </a:lnTo>
                              </a:path>
                              <a:path w="59055" h="7892415">
                                <a:moveTo>
                                  <a:pt x="58559" y="6437896"/>
                                </a:moveTo>
                                <a:lnTo>
                                  <a:pt x="0" y="6437896"/>
                                </a:lnTo>
                              </a:path>
                              <a:path w="59055" h="7892415">
                                <a:moveTo>
                                  <a:pt x="58559" y="6256121"/>
                                </a:moveTo>
                                <a:lnTo>
                                  <a:pt x="0" y="6256121"/>
                                </a:lnTo>
                              </a:path>
                              <a:path w="59055" h="7892415">
                                <a:moveTo>
                                  <a:pt x="58559" y="5798972"/>
                                </a:moveTo>
                                <a:lnTo>
                                  <a:pt x="0" y="5798972"/>
                                </a:lnTo>
                              </a:path>
                              <a:path w="59055" h="7892415">
                                <a:moveTo>
                                  <a:pt x="58559" y="5617222"/>
                                </a:moveTo>
                                <a:lnTo>
                                  <a:pt x="0" y="5617222"/>
                                </a:lnTo>
                              </a:path>
                              <a:path w="59055" h="7892415">
                                <a:moveTo>
                                  <a:pt x="58559" y="5435473"/>
                                </a:moveTo>
                                <a:lnTo>
                                  <a:pt x="0" y="5435473"/>
                                </a:lnTo>
                              </a:path>
                              <a:path w="59055" h="7892415">
                                <a:moveTo>
                                  <a:pt x="58559" y="5253710"/>
                                </a:moveTo>
                                <a:lnTo>
                                  <a:pt x="0" y="5253710"/>
                                </a:lnTo>
                              </a:path>
                              <a:path w="59055" h="7892415">
                                <a:moveTo>
                                  <a:pt x="58559" y="5071973"/>
                                </a:moveTo>
                                <a:lnTo>
                                  <a:pt x="0" y="5071973"/>
                                </a:lnTo>
                              </a:path>
                              <a:path w="59055" h="7892415">
                                <a:moveTo>
                                  <a:pt x="58559" y="4890223"/>
                                </a:moveTo>
                                <a:lnTo>
                                  <a:pt x="0" y="4890223"/>
                                </a:lnTo>
                              </a:path>
                              <a:path w="59055" h="7892415">
                                <a:moveTo>
                                  <a:pt x="58559" y="4708461"/>
                                </a:moveTo>
                                <a:lnTo>
                                  <a:pt x="0" y="4708461"/>
                                </a:lnTo>
                              </a:path>
                              <a:path w="59055" h="7892415">
                                <a:moveTo>
                                  <a:pt x="58559" y="4526711"/>
                                </a:moveTo>
                                <a:lnTo>
                                  <a:pt x="0" y="4526711"/>
                                </a:lnTo>
                              </a:path>
                              <a:path w="59055" h="7892415">
                                <a:moveTo>
                                  <a:pt x="58559" y="4344962"/>
                                </a:moveTo>
                                <a:lnTo>
                                  <a:pt x="0" y="4344962"/>
                                </a:lnTo>
                              </a:path>
                              <a:path w="59055" h="7892415">
                                <a:moveTo>
                                  <a:pt x="58559" y="4163212"/>
                                </a:moveTo>
                                <a:lnTo>
                                  <a:pt x="0" y="4163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42169" y="8233992"/>
                            <a:ext cx="396938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9385" h="59055">
                                <a:moveTo>
                                  <a:pt x="0" y="0"/>
                                </a:moveTo>
                                <a:lnTo>
                                  <a:pt x="0" y="58572"/>
                                </a:lnTo>
                              </a:path>
                              <a:path w="3969385" h="59055">
                                <a:moveTo>
                                  <a:pt x="94183" y="0"/>
                                </a:moveTo>
                                <a:lnTo>
                                  <a:pt x="94183" y="58572"/>
                                </a:lnTo>
                              </a:path>
                              <a:path w="3969385" h="59055">
                                <a:moveTo>
                                  <a:pt x="188366" y="0"/>
                                </a:moveTo>
                                <a:lnTo>
                                  <a:pt x="188366" y="58572"/>
                                </a:lnTo>
                              </a:path>
                              <a:path w="3969385" h="59055">
                                <a:moveTo>
                                  <a:pt x="275932" y="0"/>
                                </a:moveTo>
                                <a:lnTo>
                                  <a:pt x="275932" y="58572"/>
                                </a:lnTo>
                              </a:path>
                              <a:path w="3969385" h="59055">
                                <a:moveTo>
                                  <a:pt x="364909" y="0"/>
                                </a:moveTo>
                                <a:lnTo>
                                  <a:pt x="364909" y="58572"/>
                                </a:lnTo>
                              </a:path>
                              <a:path w="3969385" h="59055">
                                <a:moveTo>
                                  <a:pt x="497459" y="0"/>
                                </a:moveTo>
                                <a:lnTo>
                                  <a:pt x="497459" y="58572"/>
                                </a:lnTo>
                              </a:path>
                              <a:path w="3969385" h="59055">
                                <a:moveTo>
                                  <a:pt x="719886" y="0"/>
                                </a:moveTo>
                                <a:lnTo>
                                  <a:pt x="719886" y="58572"/>
                                </a:lnTo>
                              </a:path>
                              <a:path w="3969385" h="59055">
                                <a:moveTo>
                                  <a:pt x="1028496" y="0"/>
                                </a:moveTo>
                                <a:lnTo>
                                  <a:pt x="1028496" y="58572"/>
                                </a:lnTo>
                              </a:path>
                              <a:path w="3969385" h="59055">
                                <a:moveTo>
                                  <a:pt x="1445653" y="0"/>
                                </a:moveTo>
                                <a:lnTo>
                                  <a:pt x="1445653" y="58572"/>
                                </a:lnTo>
                              </a:path>
                              <a:path w="3969385" h="59055">
                                <a:moveTo>
                                  <a:pt x="1806155" y="0"/>
                                </a:moveTo>
                                <a:lnTo>
                                  <a:pt x="1806155" y="58572"/>
                                </a:lnTo>
                              </a:path>
                              <a:path w="3969385" h="59055">
                                <a:moveTo>
                                  <a:pt x="2166670" y="0"/>
                                </a:moveTo>
                                <a:lnTo>
                                  <a:pt x="2166670" y="58572"/>
                                </a:lnTo>
                              </a:path>
                              <a:path w="3969385" h="59055">
                                <a:moveTo>
                                  <a:pt x="2527173" y="0"/>
                                </a:moveTo>
                                <a:lnTo>
                                  <a:pt x="2527173" y="58572"/>
                                </a:lnTo>
                              </a:path>
                              <a:path w="3969385" h="59055">
                                <a:moveTo>
                                  <a:pt x="2887687" y="0"/>
                                </a:moveTo>
                                <a:lnTo>
                                  <a:pt x="2887687" y="58572"/>
                                </a:lnTo>
                              </a:path>
                              <a:path w="3969385" h="59055">
                                <a:moveTo>
                                  <a:pt x="3248190" y="0"/>
                                </a:moveTo>
                                <a:lnTo>
                                  <a:pt x="3248190" y="58572"/>
                                </a:lnTo>
                              </a:path>
                              <a:path w="3969385" h="59055">
                                <a:moveTo>
                                  <a:pt x="3608692" y="0"/>
                                </a:moveTo>
                                <a:lnTo>
                                  <a:pt x="3608692" y="58572"/>
                                </a:lnTo>
                              </a:path>
                              <a:path w="3969385" h="59055">
                                <a:moveTo>
                                  <a:pt x="3969194" y="0"/>
                                </a:moveTo>
                                <a:lnTo>
                                  <a:pt x="3969194" y="58572"/>
                                </a:lnTo>
                              </a:path>
                            </a:pathLst>
                          </a:custGeom>
                          <a:ln w="7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 descr="Image of Figure 8.1.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6513" y="4235424"/>
                            <a:ext cx="4149712" cy="19079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557436" y="4235410"/>
                            <a:ext cx="4145279" cy="1906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5279" h="1906270">
                                <a:moveTo>
                                  <a:pt x="0" y="0"/>
                                </a:moveTo>
                                <a:lnTo>
                                  <a:pt x="4144975" y="0"/>
                                </a:lnTo>
                                <a:lnTo>
                                  <a:pt x="4144975" y="1905863"/>
                                </a:lnTo>
                              </a:path>
                            </a:pathLst>
                          </a:custGeom>
                          <a:ln w="1562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57441" y="4235410"/>
                            <a:ext cx="4145279" cy="1906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5279" h="1906270">
                                <a:moveTo>
                                  <a:pt x="4144975" y="1905863"/>
                                </a:moveTo>
                                <a:lnTo>
                                  <a:pt x="0" y="19058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621">
                            <a:solidFill>
                              <a:srgbClr val="008F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 descr="Image of Figure 8.1.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6513" y="2153843"/>
                            <a:ext cx="4149712" cy="19079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557436" y="2153599"/>
                            <a:ext cx="4145279" cy="1906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5279" h="1906270">
                                <a:moveTo>
                                  <a:pt x="0" y="0"/>
                                </a:moveTo>
                                <a:lnTo>
                                  <a:pt x="4144975" y="0"/>
                                </a:lnTo>
                                <a:lnTo>
                                  <a:pt x="4144975" y="1905876"/>
                                </a:lnTo>
                              </a:path>
                            </a:pathLst>
                          </a:custGeom>
                          <a:ln w="1562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57441" y="2153601"/>
                            <a:ext cx="4145279" cy="1906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5279" h="1906270">
                                <a:moveTo>
                                  <a:pt x="4144975" y="1905876"/>
                                </a:moveTo>
                                <a:lnTo>
                                  <a:pt x="0" y="19058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621">
                            <a:solidFill>
                              <a:srgbClr val="008F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 descr="Image of Figure 8.1.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6513" y="72148"/>
                            <a:ext cx="4149712" cy="1907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557436" y="72000"/>
                            <a:ext cx="4145279" cy="1906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5279" h="1906270">
                                <a:moveTo>
                                  <a:pt x="0" y="0"/>
                                </a:moveTo>
                                <a:lnTo>
                                  <a:pt x="4144975" y="0"/>
                                </a:lnTo>
                                <a:lnTo>
                                  <a:pt x="4144975" y="1905889"/>
                                </a:lnTo>
                              </a:path>
                            </a:pathLst>
                          </a:custGeom>
                          <a:ln w="1562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57441" y="71993"/>
                            <a:ext cx="4145279" cy="1906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5279" h="1906270">
                                <a:moveTo>
                                  <a:pt x="4144975" y="1905889"/>
                                </a:moveTo>
                                <a:lnTo>
                                  <a:pt x="0" y="19058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621">
                            <a:solidFill>
                              <a:srgbClr val="008F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 descr="Image of Figure 8.1.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6513" y="6328740"/>
                            <a:ext cx="4149712" cy="1907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557436" y="6328116"/>
                            <a:ext cx="4145279" cy="1906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5279" h="1906270">
                                <a:moveTo>
                                  <a:pt x="0" y="0"/>
                                </a:moveTo>
                                <a:lnTo>
                                  <a:pt x="4144975" y="0"/>
                                </a:lnTo>
                                <a:lnTo>
                                  <a:pt x="4144975" y="1905876"/>
                                </a:lnTo>
                              </a:path>
                            </a:pathLst>
                          </a:custGeom>
                          <a:ln w="1562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57441" y="6328116"/>
                            <a:ext cx="4145279" cy="1906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5279" h="1906270">
                                <a:moveTo>
                                  <a:pt x="4144975" y="1905876"/>
                                </a:moveTo>
                                <a:lnTo>
                                  <a:pt x="0" y="19058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621">
                            <a:solidFill>
                              <a:srgbClr val="008F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42156" y="596700"/>
                            <a:ext cx="3999865" cy="1062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9865" h="1062990">
                                <a:moveTo>
                                  <a:pt x="0" y="317728"/>
                                </a:moveTo>
                                <a:lnTo>
                                  <a:pt x="91249" y="737120"/>
                                </a:lnTo>
                                <a:lnTo>
                                  <a:pt x="182460" y="1062774"/>
                                </a:lnTo>
                                <a:lnTo>
                                  <a:pt x="273697" y="902462"/>
                                </a:lnTo>
                                <a:lnTo>
                                  <a:pt x="364921" y="853236"/>
                                </a:lnTo>
                                <a:lnTo>
                                  <a:pt x="497459" y="678535"/>
                                </a:lnTo>
                                <a:lnTo>
                                  <a:pt x="719912" y="432930"/>
                                </a:lnTo>
                                <a:lnTo>
                                  <a:pt x="1028509" y="199428"/>
                                </a:lnTo>
                                <a:lnTo>
                                  <a:pt x="1445666" y="0"/>
                                </a:lnTo>
                                <a:lnTo>
                                  <a:pt x="1806168" y="34086"/>
                                </a:lnTo>
                                <a:lnTo>
                                  <a:pt x="2166683" y="77736"/>
                                </a:lnTo>
                                <a:lnTo>
                                  <a:pt x="2527173" y="199428"/>
                                </a:lnTo>
                                <a:lnTo>
                                  <a:pt x="2887700" y="215849"/>
                                </a:lnTo>
                                <a:lnTo>
                                  <a:pt x="3248177" y="278472"/>
                                </a:lnTo>
                                <a:lnTo>
                                  <a:pt x="3608704" y="278472"/>
                                </a:lnTo>
                                <a:lnTo>
                                  <a:pt x="3999458" y="317728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20335" y="89259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62"/>
                                </a:lnTo>
                                <a:lnTo>
                                  <a:pt x="43637" y="43662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20335" y="89259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62"/>
                                </a:moveTo>
                                <a:lnTo>
                                  <a:pt x="0" y="43662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62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711565" y="131198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31" y="0"/>
                                </a:moveTo>
                                <a:lnTo>
                                  <a:pt x="0" y="43662"/>
                                </a:lnTo>
                                <a:lnTo>
                                  <a:pt x="43637" y="43662"/>
                                </a:lnTo>
                                <a:lnTo>
                                  <a:pt x="21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711565" y="131198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62"/>
                                </a:moveTo>
                                <a:lnTo>
                                  <a:pt x="0" y="43662"/>
                                </a:lnTo>
                                <a:lnTo>
                                  <a:pt x="21831" y="0"/>
                                </a:lnTo>
                                <a:lnTo>
                                  <a:pt x="43637" y="43662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802810" y="163763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05" y="0"/>
                                </a:moveTo>
                                <a:lnTo>
                                  <a:pt x="0" y="43637"/>
                                </a:lnTo>
                                <a:lnTo>
                                  <a:pt x="43637" y="43637"/>
                                </a:lnTo>
                                <a:lnTo>
                                  <a:pt x="2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802810" y="163763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37"/>
                                </a:moveTo>
                                <a:lnTo>
                                  <a:pt x="0" y="43637"/>
                                </a:lnTo>
                                <a:lnTo>
                                  <a:pt x="21805" y="0"/>
                                </a:lnTo>
                                <a:lnTo>
                                  <a:pt x="43637" y="43637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94029" y="147732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894029" y="147732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985260" y="142811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37"/>
                                </a:lnTo>
                                <a:lnTo>
                                  <a:pt x="43637" y="43637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985260" y="142811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37"/>
                                </a:moveTo>
                                <a:lnTo>
                                  <a:pt x="0" y="43637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37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117793" y="125339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117793" y="125339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340256" y="100780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05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340256" y="100780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05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648853" y="77430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648853" y="77430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066010" y="57489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37"/>
                                </a:lnTo>
                                <a:lnTo>
                                  <a:pt x="43624" y="43637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066010" y="57489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43637"/>
                                </a:moveTo>
                                <a:lnTo>
                                  <a:pt x="0" y="43637"/>
                                </a:lnTo>
                                <a:lnTo>
                                  <a:pt x="21818" y="0"/>
                                </a:lnTo>
                                <a:lnTo>
                                  <a:pt x="43624" y="43637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426512" y="60895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62"/>
                                </a:lnTo>
                                <a:lnTo>
                                  <a:pt x="43637" y="43662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426512" y="60895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62"/>
                                </a:moveTo>
                                <a:lnTo>
                                  <a:pt x="0" y="43662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62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787014" y="65260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31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787014" y="65260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31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147517" y="77430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147517" y="77430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508044" y="79070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05" y="0"/>
                                </a:moveTo>
                                <a:lnTo>
                                  <a:pt x="0" y="43662"/>
                                </a:lnTo>
                                <a:lnTo>
                                  <a:pt x="43637" y="43662"/>
                                </a:lnTo>
                                <a:lnTo>
                                  <a:pt x="2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508044" y="79070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62"/>
                                </a:moveTo>
                                <a:lnTo>
                                  <a:pt x="0" y="43662"/>
                                </a:lnTo>
                                <a:lnTo>
                                  <a:pt x="21805" y="0"/>
                                </a:lnTo>
                                <a:lnTo>
                                  <a:pt x="43637" y="43662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868559" y="85334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05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599" y="43649"/>
                                </a:lnTo>
                                <a:lnTo>
                                  <a:pt x="2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868559" y="85334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99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05" y="0"/>
                                </a:lnTo>
                                <a:lnTo>
                                  <a:pt x="43599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229074" y="85334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599" y="43649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229074" y="85334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99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793" y="0"/>
                                </a:lnTo>
                                <a:lnTo>
                                  <a:pt x="43599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619790" y="89259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31" y="0"/>
                                </a:moveTo>
                                <a:lnTo>
                                  <a:pt x="0" y="43662"/>
                                </a:lnTo>
                                <a:lnTo>
                                  <a:pt x="43662" y="43662"/>
                                </a:lnTo>
                                <a:lnTo>
                                  <a:pt x="21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619790" y="89259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62" y="43662"/>
                                </a:moveTo>
                                <a:lnTo>
                                  <a:pt x="0" y="43662"/>
                                </a:lnTo>
                                <a:lnTo>
                                  <a:pt x="21831" y="0"/>
                                </a:lnTo>
                                <a:lnTo>
                                  <a:pt x="43662" y="43662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20335" y="93585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62"/>
                                </a:lnTo>
                                <a:lnTo>
                                  <a:pt x="43637" y="43662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20335" y="93585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62"/>
                                </a:moveTo>
                                <a:lnTo>
                                  <a:pt x="0" y="43662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62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711565" y="137257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31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711565" y="137257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31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802810" y="179866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05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802810" y="179866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05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894029" y="168686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37"/>
                                </a:lnTo>
                                <a:lnTo>
                                  <a:pt x="43637" y="43637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894029" y="168686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37"/>
                                </a:moveTo>
                                <a:lnTo>
                                  <a:pt x="0" y="43637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37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985260" y="159507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985260" y="159507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117793" y="140628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117793" y="140628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340256" y="114916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05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340256" y="114916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05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648853" y="85003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648853" y="85003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066010" y="68468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62"/>
                                </a:lnTo>
                                <a:lnTo>
                                  <a:pt x="43624" y="43662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066010" y="68468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43662"/>
                                </a:moveTo>
                                <a:lnTo>
                                  <a:pt x="0" y="43662"/>
                                </a:lnTo>
                                <a:lnTo>
                                  <a:pt x="21818" y="0"/>
                                </a:lnTo>
                                <a:lnTo>
                                  <a:pt x="43624" y="43662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426512" y="64103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426512" y="64103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787014" y="70651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31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787014" y="70651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31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147517" y="83362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147517" y="83362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508044" y="84623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05" y="0"/>
                                </a:moveTo>
                                <a:lnTo>
                                  <a:pt x="0" y="43662"/>
                                </a:lnTo>
                                <a:lnTo>
                                  <a:pt x="43637" y="43662"/>
                                </a:lnTo>
                                <a:lnTo>
                                  <a:pt x="2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508044" y="84623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62"/>
                                </a:moveTo>
                                <a:lnTo>
                                  <a:pt x="0" y="43662"/>
                                </a:lnTo>
                                <a:lnTo>
                                  <a:pt x="21805" y="0"/>
                                </a:lnTo>
                                <a:lnTo>
                                  <a:pt x="43637" y="43662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868559" y="95984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05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599" y="43649"/>
                                </a:lnTo>
                                <a:lnTo>
                                  <a:pt x="2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868559" y="95984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99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05" y="0"/>
                                </a:lnTo>
                                <a:lnTo>
                                  <a:pt x="43599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229074" y="94721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0" y="43662"/>
                                </a:lnTo>
                                <a:lnTo>
                                  <a:pt x="43599" y="43662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229074" y="94721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99" y="43662"/>
                                </a:moveTo>
                                <a:lnTo>
                                  <a:pt x="0" y="43662"/>
                                </a:lnTo>
                                <a:lnTo>
                                  <a:pt x="21793" y="0"/>
                                </a:lnTo>
                                <a:lnTo>
                                  <a:pt x="43599" y="43662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589551" y="88411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05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589551" y="88411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05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642156" y="662870"/>
                            <a:ext cx="3969385" cy="1157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9385" h="1157605">
                                <a:moveTo>
                                  <a:pt x="0" y="294805"/>
                                </a:moveTo>
                                <a:lnTo>
                                  <a:pt x="91249" y="731519"/>
                                </a:lnTo>
                                <a:lnTo>
                                  <a:pt x="182460" y="1157604"/>
                                </a:lnTo>
                                <a:lnTo>
                                  <a:pt x="273697" y="1045806"/>
                                </a:lnTo>
                                <a:lnTo>
                                  <a:pt x="364921" y="954036"/>
                                </a:lnTo>
                                <a:lnTo>
                                  <a:pt x="497459" y="765238"/>
                                </a:lnTo>
                                <a:lnTo>
                                  <a:pt x="719912" y="508126"/>
                                </a:lnTo>
                                <a:lnTo>
                                  <a:pt x="1028509" y="208991"/>
                                </a:lnTo>
                                <a:lnTo>
                                  <a:pt x="1445666" y="43649"/>
                                </a:lnTo>
                                <a:lnTo>
                                  <a:pt x="1806168" y="0"/>
                                </a:lnTo>
                                <a:lnTo>
                                  <a:pt x="2166683" y="65468"/>
                                </a:lnTo>
                                <a:lnTo>
                                  <a:pt x="2527173" y="192570"/>
                                </a:lnTo>
                                <a:lnTo>
                                  <a:pt x="2887700" y="205193"/>
                                </a:lnTo>
                                <a:lnTo>
                                  <a:pt x="3248177" y="318808"/>
                                </a:lnTo>
                                <a:lnTo>
                                  <a:pt x="3608704" y="306184"/>
                                </a:lnTo>
                                <a:lnTo>
                                  <a:pt x="3969207" y="24306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42156" y="770733"/>
                            <a:ext cx="3969385" cy="1079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9385" h="1079500">
                                <a:moveTo>
                                  <a:pt x="0" y="361505"/>
                                </a:moveTo>
                                <a:lnTo>
                                  <a:pt x="91249" y="780846"/>
                                </a:lnTo>
                                <a:lnTo>
                                  <a:pt x="182460" y="1079042"/>
                                </a:lnTo>
                                <a:lnTo>
                                  <a:pt x="273697" y="1067727"/>
                                </a:lnTo>
                                <a:lnTo>
                                  <a:pt x="364921" y="955967"/>
                                </a:lnTo>
                                <a:lnTo>
                                  <a:pt x="497459" y="771385"/>
                                </a:lnTo>
                                <a:lnTo>
                                  <a:pt x="719912" y="373811"/>
                                </a:lnTo>
                                <a:lnTo>
                                  <a:pt x="1028509" y="54902"/>
                                </a:lnTo>
                                <a:lnTo>
                                  <a:pt x="1445666" y="0"/>
                                </a:lnTo>
                                <a:lnTo>
                                  <a:pt x="1806168" y="70053"/>
                                </a:lnTo>
                                <a:lnTo>
                                  <a:pt x="2166683" y="147040"/>
                                </a:lnTo>
                                <a:lnTo>
                                  <a:pt x="2527173" y="210146"/>
                                </a:lnTo>
                                <a:lnTo>
                                  <a:pt x="2887700" y="335114"/>
                                </a:lnTo>
                                <a:lnTo>
                                  <a:pt x="3248177" y="391909"/>
                                </a:lnTo>
                                <a:lnTo>
                                  <a:pt x="3608704" y="395681"/>
                                </a:lnTo>
                                <a:lnTo>
                                  <a:pt x="3969207" y="40768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620347" y="111040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80" y="0"/>
                                </a:moveTo>
                                <a:lnTo>
                                  <a:pt x="13292" y="1719"/>
                                </a:lnTo>
                                <a:lnTo>
                                  <a:pt x="6370" y="6403"/>
                                </a:lnTo>
                                <a:lnTo>
                                  <a:pt x="1708" y="13340"/>
                                </a:lnTo>
                                <a:lnTo>
                                  <a:pt x="0" y="21818"/>
                                </a:lnTo>
                                <a:lnTo>
                                  <a:pt x="1708" y="30319"/>
                                </a:lnTo>
                                <a:lnTo>
                                  <a:pt x="6370" y="37258"/>
                                </a:lnTo>
                                <a:lnTo>
                                  <a:pt x="13292" y="41935"/>
                                </a:lnTo>
                                <a:lnTo>
                                  <a:pt x="21780" y="43649"/>
                                </a:lnTo>
                                <a:lnTo>
                                  <a:pt x="30283" y="41935"/>
                                </a:lnTo>
                                <a:lnTo>
                                  <a:pt x="37226" y="37258"/>
                                </a:lnTo>
                                <a:lnTo>
                                  <a:pt x="41908" y="30319"/>
                                </a:lnTo>
                                <a:lnTo>
                                  <a:pt x="43624" y="21818"/>
                                </a:lnTo>
                                <a:lnTo>
                                  <a:pt x="41908" y="13340"/>
                                </a:lnTo>
                                <a:lnTo>
                                  <a:pt x="37226" y="6403"/>
                                </a:lnTo>
                                <a:lnTo>
                                  <a:pt x="30283" y="1719"/>
                                </a:lnTo>
                                <a:lnTo>
                                  <a:pt x="2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20347" y="111040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18"/>
                                </a:moveTo>
                                <a:lnTo>
                                  <a:pt x="41908" y="30319"/>
                                </a:lnTo>
                                <a:lnTo>
                                  <a:pt x="37226" y="37258"/>
                                </a:lnTo>
                                <a:lnTo>
                                  <a:pt x="30283" y="41935"/>
                                </a:lnTo>
                                <a:lnTo>
                                  <a:pt x="21780" y="43649"/>
                                </a:lnTo>
                                <a:lnTo>
                                  <a:pt x="13292" y="41935"/>
                                </a:lnTo>
                                <a:lnTo>
                                  <a:pt x="6370" y="37258"/>
                                </a:lnTo>
                                <a:lnTo>
                                  <a:pt x="1708" y="30319"/>
                                </a:lnTo>
                                <a:lnTo>
                                  <a:pt x="0" y="21818"/>
                                </a:lnTo>
                                <a:lnTo>
                                  <a:pt x="1708" y="13340"/>
                                </a:lnTo>
                                <a:lnTo>
                                  <a:pt x="6370" y="6403"/>
                                </a:lnTo>
                                <a:lnTo>
                                  <a:pt x="13292" y="1719"/>
                                </a:lnTo>
                                <a:lnTo>
                                  <a:pt x="21780" y="0"/>
                                </a:lnTo>
                                <a:lnTo>
                                  <a:pt x="30283" y="1719"/>
                                </a:lnTo>
                                <a:lnTo>
                                  <a:pt x="37226" y="6403"/>
                                </a:lnTo>
                                <a:lnTo>
                                  <a:pt x="41908" y="13340"/>
                                </a:lnTo>
                                <a:lnTo>
                                  <a:pt x="43624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711565" y="152977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5"/>
                                </a:lnTo>
                                <a:lnTo>
                                  <a:pt x="6376" y="6392"/>
                                </a:lnTo>
                                <a:lnTo>
                                  <a:pt x="1710" y="13324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30306"/>
                                </a:lnTo>
                                <a:lnTo>
                                  <a:pt x="6376" y="37245"/>
                                </a:lnTo>
                                <a:lnTo>
                                  <a:pt x="13303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30296" y="41922"/>
                                </a:lnTo>
                                <a:lnTo>
                                  <a:pt x="37239" y="37245"/>
                                </a:lnTo>
                                <a:lnTo>
                                  <a:pt x="41920" y="30306"/>
                                </a:lnTo>
                                <a:lnTo>
                                  <a:pt x="43637" y="21805"/>
                                </a:lnTo>
                                <a:lnTo>
                                  <a:pt x="41920" y="13324"/>
                                </a:lnTo>
                                <a:lnTo>
                                  <a:pt x="37239" y="6392"/>
                                </a:lnTo>
                                <a:lnTo>
                                  <a:pt x="30296" y="1715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711565" y="152977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21805"/>
                                </a:moveTo>
                                <a:lnTo>
                                  <a:pt x="41920" y="30306"/>
                                </a:lnTo>
                                <a:lnTo>
                                  <a:pt x="37239" y="37245"/>
                                </a:lnTo>
                                <a:lnTo>
                                  <a:pt x="30296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13303" y="41922"/>
                                </a:lnTo>
                                <a:lnTo>
                                  <a:pt x="6376" y="37245"/>
                                </a:lnTo>
                                <a:lnTo>
                                  <a:pt x="1710" y="30306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13324"/>
                                </a:lnTo>
                                <a:lnTo>
                                  <a:pt x="6376" y="6392"/>
                                </a:lnTo>
                                <a:lnTo>
                                  <a:pt x="13303" y="1715"/>
                                </a:lnTo>
                                <a:lnTo>
                                  <a:pt x="21793" y="0"/>
                                </a:lnTo>
                                <a:lnTo>
                                  <a:pt x="30296" y="1715"/>
                                </a:lnTo>
                                <a:lnTo>
                                  <a:pt x="37239" y="6392"/>
                                </a:lnTo>
                                <a:lnTo>
                                  <a:pt x="41920" y="13324"/>
                                </a:lnTo>
                                <a:lnTo>
                                  <a:pt x="43637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802810" y="182796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80" y="0"/>
                                </a:moveTo>
                                <a:lnTo>
                                  <a:pt x="13298" y="1717"/>
                                </a:lnTo>
                                <a:lnTo>
                                  <a:pt x="6375" y="6397"/>
                                </a:lnTo>
                                <a:lnTo>
                                  <a:pt x="1710" y="13330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30308"/>
                                </a:lnTo>
                                <a:lnTo>
                                  <a:pt x="6375" y="37252"/>
                                </a:lnTo>
                                <a:lnTo>
                                  <a:pt x="13298" y="41933"/>
                                </a:lnTo>
                                <a:lnTo>
                                  <a:pt x="21780" y="43649"/>
                                </a:lnTo>
                                <a:lnTo>
                                  <a:pt x="30283" y="41933"/>
                                </a:lnTo>
                                <a:lnTo>
                                  <a:pt x="37226" y="37252"/>
                                </a:lnTo>
                                <a:lnTo>
                                  <a:pt x="41908" y="30308"/>
                                </a:lnTo>
                                <a:lnTo>
                                  <a:pt x="43624" y="21805"/>
                                </a:lnTo>
                                <a:lnTo>
                                  <a:pt x="41908" y="13330"/>
                                </a:lnTo>
                                <a:lnTo>
                                  <a:pt x="37226" y="6397"/>
                                </a:lnTo>
                                <a:lnTo>
                                  <a:pt x="30283" y="1717"/>
                                </a:lnTo>
                                <a:lnTo>
                                  <a:pt x="2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802810" y="182796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05"/>
                                </a:moveTo>
                                <a:lnTo>
                                  <a:pt x="41908" y="30308"/>
                                </a:lnTo>
                                <a:lnTo>
                                  <a:pt x="37226" y="37252"/>
                                </a:lnTo>
                                <a:lnTo>
                                  <a:pt x="30283" y="41933"/>
                                </a:lnTo>
                                <a:lnTo>
                                  <a:pt x="21780" y="43649"/>
                                </a:lnTo>
                                <a:lnTo>
                                  <a:pt x="13298" y="41933"/>
                                </a:lnTo>
                                <a:lnTo>
                                  <a:pt x="6375" y="37252"/>
                                </a:lnTo>
                                <a:lnTo>
                                  <a:pt x="1710" y="30308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13330"/>
                                </a:lnTo>
                                <a:lnTo>
                                  <a:pt x="6375" y="6397"/>
                                </a:lnTo>
                                <a:lnTo>
                                  <a:pt x="13298" y="1717"/>
                                </a:lnTo>
                                <a:lnTo>
                                  <a:pt x="21780" y="0"/>
                                </a:lnTo>
                                <a:lnTo>
                                  <a:pt x="30283" y="1717"/>
                                </a:lnTo>
                                <a:lnTo>
                                  <a:pt x="37226" y="6397"/>
                                </a:lnTo>
                                <a:lnTo>
                                  <a:pt x="41908" y="13330"/>
                                </a:lnTo>
                                <a:lnTo>
                                  <a:pt x="43624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894041" y="181664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80" y="0"/>
                                </a:moveTo>
                                <a:lnTo>
                                  <a:pt x="13292" y="1715"/>
                                </a:lnTo>
                                <a:lnTo>
                                  <a:pt x="6370" y="6392"/>
                                </a:lnTo>
                                <a:lnTo>
                                  <a:pt x="1708" y="13324"/>
                                </a:lnTo>
                                <a:lnTo>
                                  <a:pt x="0" y="21805"/>
                                </a:lnTo>
                                <a:lnTo>
                                  <a:pt x="1708" y="30301"/>
                                </a:lnTo>
                                <a:lnTo>
                                  <a:pt x="6370" y="37241"/>
                                </a:lnTo>
                                <a:lnTo>
                                  <a:pt x="13292" y="41920"/>
                                </a:lnTo>
                                <a:lnTo>
                                  <a:pt x="21780" y="43637"/>
                                </a:lnTo>
                                <a:lnTo>
                                  <a:pt x="30283" y="41920"/>
                                </a:lnTo>
                                <a:lnTo>
                                  <a:pt x="37226" y="37241"/>
                                </a:lnTo>
                                <a:lnTo>
                                  <a:pt x="41908" y="30301"/>
                                </a:lnTo>
                                <a:lnTo>
                                  <a:pt x="43624" y="21805"/>
                                </a:lnTo>
                                <a:lnTo>
                                  <a:pt x="41908" y="13324"/>
                                </a:lnTo>
                                <a:lnTo>
                                  <a:pt x="37226" y="6392"/>
                                </a:lnTo>
                                <a:lnTo>
                                  <a:pt x="30283" y="1715"/>
                                </a:lnTo>
                                <a:lnTo>
                                  <a:pt x="2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894041" y="181664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05"/>
                                </a:moveTo>
                                <a:lnTo>
                                  <a:pt x="41908" y="30301"/>
                                </a:lnTo>
                                <a:lnTo>
                                  <a:pt x="37226" y="37241"/>
                                </a:lnTo>
                                <a:lnTo>
                                  <a:pt x="30283" y="41920"/>
                                </a:lnTo>
                                <a:lnTo>
                                  <a:pt x="21780" y="43637"/>
                                </a:lnTo>
                                <a:lnTo>
                                  <a:pt x="13292" y="41920"/>
                                </a:lnTo>
                                <a:lnTo>
                                  <a:pt x="6370" y="37241"/>
                                </a:lnTo>
                                <a:lnTo>
                                  <a:pt x="1708" y="30301"/>
                                </a:lnTo>
                                <a:lnTo>
                                  <a:pt x="0" y="21805"/>
                                </a:lnTo>
                                <a:lnTo>
                                  <a:pt x="1708" y="13324"/>
                                </a:lnTo>
                                <a:lnTo>
                                  <a:pt x="6370" y="6392"/>
                                </a:lnTo>
                                <a:lnTo>
                                  <a:pt x="13292" y="1715"/>
                                </a:lnTo>
                                <a:lnTo>
                                  <a:pt x="21780" y="0"/>
                                </a:lnTo>
                                <a:lnTo>
                                  <a:pt x="30283" y="1715"/>
                                </a:lnTo>
                                <a:lnTo>
                                  <a:pt x="37226" y="6392"/>
                                </a:lnTo>
                                <a:lnTo>
                                  <a:pt x="41908" y="13324"/>
                                </a:lnTo>
                                <a:lnTo>
                                  <a:pt x="43624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985273" y="170490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3"/>
                                </a:lnTo>
                                <a:lnTo>
                                  <a:pt x="6376" y="6386"/>
                                </a:lnTo>
                                <a:lnTo>
                                  <a:pt x="1710" y="13314"/>
                                </a:lnTo>
                                <a:lnTo>
                                  <a:pt x="0" y="21793"/>
                                </a:lnTo>
                                <a:lnTo>
                                  <a:pt x="1710" y="30294"/>
                                </a:lnTo>
                                <a:lnTo>
                                  <a:pt x="6376" y="37233"/>
                                </a:lnTo>
                                <a:lnTo>
                                  <a:pt x="13303" y="41910"/>
                                </a:lnTo>
                                <a:lnTo>
                                  <a:pt x="21793" y="43624"/>
                                </a:lnTo>
                                <a:lnTo>
                                  <a:pt x="30288" y="41910"/>
                                </a:lnTo>
                                <a:lnTo>
                                  <a:pt x="37228" y="37233"/>
                                </a:lnTo>
                                <a:lnTo>
                                  <a:pt x="41908" y="30294"/>
                                </a:lnTo>
                                <a:lnTo>
                                  <a:pt x="43624" y="21793"/>
                                </a:lnTo>
                                <a:lnTo>
                                  <a:pt x="41908" y="13314"/>
                                </a:lnTo>
                                <a:lnTo>
                                  <a:pt x="37228" y="6386"/>
                                </a:lnTo>
                                <a:lnTo>
                                  <a:pt x="30288" y="1713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985273" y="170490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793"/>
                                </a:moveTo>
                                <a:lnTo>
                                  <a:pt x="41908" y="30294"/>
                                </a:lnTo>
                                <a:lnTo>
                                  <a:pt x="37228" y="37233"/>
                                </a:lnTo>
                                <a:lnTo>
                                  <a:pt x="30288" y="41910"/>
                                </a:lnTo>
                                <a:lnTo>
                                  <a:pt x="21793" y="43624"/>
                                </a:lnTo>
                                <a:lnTo>
                                  <a:pt x="13303" y="41910"/>
                                </a:lnTo>
                                <a:lnTo>
                                  <a:pt x="6376" y="37233"/>
                                </a:lnTo>
                                <a:lnTo>
                                  <a:pt x="1710" y="30294"/>
                                </a:lnTo>
                                <a:lnTo>
                                  <a:pt x="0" y="21793"/>
                                </a:lnTo>
                                <a:lnTo>
                                  <a:pt x="1710" y="13314"/>
                                </a:lnTo>
                                <a:lnTo>
                                  <a:pt x="6376" y="6386"/>
                                </a:lnTo>
                                <a:lnTo>
                                  <a:pt x="13303" y="1713"/>
                                </a:lnTo>
                                <a:lnTo>
                                  <a:pt x="21793" y="0"/>
                                </a:lnTo>
                                <a:lnTo>
                                  <a:pt x="30288" y="1713"/>
                                </a:lnTo>
                                <a:lnTo>
                                  <a:pt x="37228" y="6386"/>
                                </a:lnTo>
                                <a:lnTo>
                                  <a:pt x="41908" y="13314"/>
                                </a:lnTo>
                                <a:lnTo>
                                  <a:pt x="43624" y="21793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117793" y="152030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7"/>
                                </a:lnTo>
                                <a:lnTo>
                                  <a:pt x="6376" y="6397"/>
                                </a:lnTo>
                                <a:lnTo>
                                  <a:pt x="1710" y="13330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30306"/>
                                </a:lnTo>
                                <a:lnTo>
                                  <a:pt x="6376" y="37245"/>
                                </a:lnTo>
                                <a:lnTo>
                                  <a:pt x="13303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30294" y="41922"/>
                                </a:lnTo>
                                <a:lnTo>
                                  <a:pt x="37233" y="37245"/>
                                </a:lnTo>
                                <a:lnTo>
                                  <a:pt x="41910" y="30306"/>
                                </a:lnTo>
                                <a:lnTo>
                                  <a:pt x="43624" y="21805"/>
                                </a:lnTo>
                                <a:lnTo>
                                  <a:pt x="41910" y="13330"/>
                                </a:lnTo>
                                <a:lnTo>
                                  <a:pt x="37233" y="6397"/>
                                </a:lnTo>
                                <a:lnTo>
                                  <a:pt x="30294" y="1717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117793" y="152030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05"/>
                                </a:moveTo>
                                <a:lnTo>
                                  <a:pt x="41910" y="30306"/>
                                </a:lnTo>
                                <a:lnTo>
                                  <a:pt x="37233" y="37245"/>
                                </a:lnTo>
                                <a:lnTo>
                                  <a:pt x="30294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13303" y="41922"/>
                                </a:lnTo>
                                <a:lnTo>
                                  <a:pt x="6376" y="37245"/>
                                </a:lnTo>
                                <a:lnTo>
                                  <a:pt x="1710" y="30306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13330"/>
                                </a:lnTo>
                                <a:lnTo>
                                  <a:pt x="6376" y="6397"/>
                                </a:lnTo>
                                <a:lnTo>
                                  <a:pt x="13303" y="1717"/>
                                </a:lnTo>
                                <a:lnTo>
                                  <a:pt x="21793" y="0"/>
                                </a:lnTo>
                                <a:lnTo>
                                  <a:pt x="30294" y="1717"/>
                                </a:lnTo>
                                <a:lnTo>
                                  <a:pt x="37233" y="6397"/>
                                </a:lnTo>
                                <a:lnTo>
                                  <a:pt x="41910" y="13330"/>
                                </a:lnTo>
                                <a:lnTo>
                                  <a:pt x="43624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340256" y="112272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7"/>
                                </a:lnTo>
                                <a:lnTo>
                                  <a:pt x="6376" y="6397"/>
                                </a:lnTo>
                                <a:lnTo>
                                  <a:pt x="1710" y="13330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30306"/>
                                </a:lnTo>
                                <a:lnTo>
                                  <a:pt x="6376" y="37245"/>
                                </a:lnTo>
                                <a:lnTo>
                                  <a:pt x="13303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30290" y="41922"/>
                                </a:lnTo>
                                <a:lnTo>
                                  <a:pt x="37234" y="37245"/>
                                </a:lnTo>
                                <a:lnTo>
                                  <a:pt x="41918" y="30306"/>
                                </a:lnTo>
                                <a:lnTo>
                                  <a:pt x="43637" y="21805"/>
                                </a:lnTo>
                                <a:lnTo>
                                  <a:pt x="41918" y="13330"/>
                                </a:lnTo>
                                <a:lnTo>
                                  <a:pt x="37234" y="6397"/>
                                </a:lnTo>
                                <a:lnTo>
                                  <a:pt x="30290" y="1717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340256" y="112272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21805"/>
                                </a:moveTo>
                                <a:lnTo>
                                  <a:pt x="41918" y="30306"/>
                                </a:lnTo>
                                <a:lnTo>
                                  <a:pt x="37234" y="37245"/>
                                </a:lnTo>
                                <a:lnTo>
                                  <a:pt x="30290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13303" y="41922"/>
                                </a:lnTo>
                                <a:lnTo>
                                  <a:pt x="6376" y="37245"/>
                                </a:lnTo>
                                <a:lnTo>
                                  <a:pt x="1710" y="30306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13330"/>
                                </a:lnTo>
                                <a:lnTo>
                                  <a:pt x="6376" y="6397"/>
                                </a:lnTo>
                                <a:lnTo>
                                  <a:pt x="13303" y="1717"/>
                                </a:lnTo>
                                <a:lnTo>
                                  <a:pt x="21793" y="0"/>
                                </a:lnTo>
                                <a:lnTo>
                                  <a:pt x="30290" y="1717"/>
                                </a:lnTo>
                                <a:lnTo>
                                  <a:pt x="37234" y="6397"/>
                                </a:lnTo>
                                <a:lnTo>
                                  <a:pt x="41918" y="13330"/>
                                </a:lnTo>
                                <a:lnTo>
                                  <a:pt x="43637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648853" y="80382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5"/>
                                </a:lnTo>
                                <a:lnTo>
                                  <a:pt x="6376" y="6392"/>
                                </a:lnTo>
                                <a:lnTo>
                                  <a:pt x="1710" y="13324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30301"/>
                                </a:lnTo>
                                <a:lnTo>
                                  <a:pt x="6376" y="37241"/>
                                </a:lnTo>
                                <a:lnTo>
                                  <a:pt x="13303" y="41920"/>
                                </a:lnTo>
                                <a:lnTo>
                                  <a:pt x="21793" y="43637"/>
                                </a:lnTo>
                                <a:lnTo>
                                  <a:pt x="30296" y="41920"/>
                                </a:lnTo>
                                <a:lnTo>
                                  <a:pt x="37239" y="37241"/>
                                </a:lnTo>
                                <a:lnTo>
                                  <a:pt x="41920" y="30301"/>
                                </a:lnTo>
                                <a:lnTo>
                                  <a:pt x="43637" y="21805"/>
                                </a:lnTo>
                                <a:lnTo>
                                  <a:pt x="41920" y="13324"/>
                                </a:lnTo>
                                <a:lnTo>
                                  <a:pt x="37239" y="6392"/>
                                </a:lnTo>
                                <a:lnTo>
                                  <a:pt x="30296" y="1715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648853" y="80382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21805"/>
                                </a:moveTo>
                                <a:lnTo>
                                  <a:pt x="41920" y="30301"/>
                                </a:lnTo>
                                <a:lnTo>
                                  <a:pt x="37239" y="37241"/>
                                </a:lnTo>
                                <a:lnTo>
                                  <a:pt x="30296" y="41920"/>
                                </a:lnTo>
                                <a:lnTo>
                                  <a:pt x="21793" y="43637"/>
                                </a:lnTo>
                                <a:lnTo>
                                  <a:pt x="13303" y="41920"/>
                                </a:lnTo>
                                <a:lnTo>
                                  <a:pt x="6376" y="37241"/>
                                </a:lnTo>
                                <a:lnTo>
                                  <a:pt x="1710" y="30301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13324"/>
                                </a:lnTo>
                                <a:lnTo>
                                  <a:pt x="6376" y="6392"/>
                                </a:lnTo>
                                <a:lnTo>
                                  <a:pt x="13303" y="1715"/>
                                </a:lnTo>
                                <a:lnTo>
                                  <a:pt x="21793" y="0"/>
                                </a:lnTo>
                                <a:lnTo>
                                  <a:pt x="30296" y="1715"/>
                                </a:lnTo>
                                <a:lnTo>
                                  <a:pt x="37239" y="6392"/>
                                </a:lnTo>
                                <a:lnTo>
                                  <a:pt x="41920" y="13324"/>
                                </a:lnTo>
                                <a:lnTo>
                                  <a:pt x="43637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066023" y="74891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80" y="0"/>
                                </a:moveTo>
                                <a:lnTo>
                                  <a:pt x="13287" y="1717"/>
                                </a:lnTo>
                                <a:lnTo>
                                  <a:pt x="6365" y="6397"/>
                                </a:lnTo>
                                <a:lnTo>
                                  <a:pt x="1706" y="13330"/>
                                </a:lnTo>
                                <a:lnTo>
                                  <a:pt x="0" y="21805"/>
                                </a:lnTo>
                                <a:lnTo>
                                  <a:pt x="1706" y="30306"/>
                                </a:lnTo>
                                <a:lnTo>
                                  <a:pt x="6365" y="37245"/>
                                </a:lnTo>
                                <a:lnTo>
                                  <a:pt x="13287" y="41922"/>
                                </a:lnTo>
                                <a:lnTo>
                                  <a:pt x="21780" y="43637"/>
                                </a:lnTo>
                                <a:lnTo>
                                  <a:pt x="30279" y="41922"/>
                                </a:lnTo>
                                <a:lnTo>
                                  <a:pt x="37214" y="37245"/>
                                </a:lnTo>
                                <a:lnTo>
                                  <a:pt x="41886" y="30306"/>
                                </a:lnTo>
                                <a:lnTo>
                                  <a:pt x="43599" y="21805"/>
                                </a:lnTo>
                                <a:lnTo>
                                  <a:pt x="41886" y="13330"/>
                                </a:lnTo>
                                <a:lnTo>
                                  <a:pt x="37214" y="6397"/>
                                </a:lnTo>
                                <a:lnTo>
                                  <a:pt x="30279" y="1717"/>
                                </a:lnTo>
                                <a:lnTo>
                                  <a:pt x="2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066023" y="74891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99" y="21805"/>
                                </a:moveTo>
                                <a:lnTo>
                                  <a:pt x="41886" y="30306"/>
                                </a:lnTo>
                                <a:lnTo>
                                  <a:pt x="37214" y="37245"/>
                                </a:lnTo>
                                <a:lnTo>
                                  <a:pt x="30279" y="41922"/>
                                </a:lnTo>
                                <a:lnTo>
                                  <a:pt x="21780" y="43637"/>
                                </a:lnTo>
                                <a:lnTo>
                                  <a:pt x="13287" y="41922"/>
                                </a:lnTo>
                                <a:lnTo>
                                  <a:pt x="6365" y="37245"/>
                                </a:lnTo>
                                <a:lnTo>
                                  <a:pt x="1706" y="30306"/>
                                </a:lnTo>
                                <a:lnTo>
                                  <a:pt x="0" y="21805"/>
                                </a:lnTo>
                                <a:lnTo>
                                  <a:pt x="1706" y="13330"/>
                                </a:lnTo>
                                <a:lnTo>
                                  <a:pt x="6365" y="6397"/>
                                </a:lnTo>
                                <a:lnTo>
                                  <a:pt x="13287" y="1717"/>
                                </a:lnTo>
                                <a:lnTo>
                                  <a:pt x="21780" y="0"/>
                                </a:lnTo>
                                <a:lnTo>
                                  <a:pt x="30279" y="1717"/>
                                </a:lnTo>
                                <a:lnTo>
                                  <a:pt x="37214" y="6397"/>
                                </a:lnTo>
                                <a:lnTo>
                                  <a:pt x="41886" y="13330"/>
                                </a:lnTo>
                                <a:lnTo>
                                  <a:pt x="43599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426525" y="81896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80" y="0"/>
                                </a:moveTo>
                                <a:lnTo>
                                  <a:pt x="13292" y="1717"/>
                                </a:lnTo>
                                <a:lnTo>
                                  <a:pt x="6370" y="6397"/>
                                </a:lnTo>
                                <a:lnTo>
                                  <a:pt x="1708" y="13330"/>
                                </a:lnTo>
                                <a:lnTo>
                                  <a:pt x="0" y="21805"/>
                                </a:lnTo>
                                <a:lnTo>
                                  <a:pt x="1708" y="30306"/>
                                </a:lnTo>
                                <a:lnTo>
                                  <a:pt x="6370" y="37245"/>
                                </a:lnTo>
                                <a:lnTo>
                                  <a:pt x="13292" y="41922"/>
                                </a:lnTo>
                                <a:lnTo>
                                  <a:pt x="21780" y="43637"/>
                                </a:lnTo>
                                <a:lnTo>
                                  <a:pt x="30281" y="41922"/>
                                </a:lnTo>
                                <a:lnTo>
                                  <a:pt x="37220" y="37245"/>
                                </a:lnTo>
                                <a:lnTo>
                                  <a:pt x="41897" y="30306"/>
                                </a:lnTo>
                                <a:lnTo>
                                  <a:pt x="43611" y="21805"/>
                                </a:lnTo>
                                <a:lnTo>
                                  <a:pt x="41897" y="13330"/>
                                </a:lnTo>
                                <a:lnTo>
                                  <a:pt x="37220" y="6397"/>
                                </a:lnTo>
                                <a:lnTo>
                                  <a:pt x="30281" y="1717"/>
                                </a:lnTo>
                                <a:lnTo>
                                  <a:pt x="2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426525" y="81896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11" y="21805"/>
                                </a:moveTo>
                                <a:lnTo>
                                  <a:pt x="41897" y="30306"/>
                                </a:lnTo>
                                <a:lnTo>
                                  <a:pt x="37220" y="37245"/>
                                </a:lnTo>
                                <a:lnTo>
                                  <a:pt x="30281" y="41922"/>
                                </a:lnTo>
                                <a:lnTo>
                                  <a:pt x="21780" y="43637"/>
                                </a:lnTo>
                                <a:lnTo>
                                  <a:pt x="13292" y="41922"/>
                                </a:lnTo>
                                <a:lnTo>
                                  <a:pt x="6370" y="37245"/>
                                </a:lnTo>
                                <a:lnTo>
                                  <a:pt x="1708" y="30306"/>
                                </a:lnTo>
                                <a:lnTo>
                                  <a:pt x="0" y="21805"/>
                                </a:lnTo>
                                <a:lnTo>
                                  <a:pt x="1708" y="13330"/>
                                </a:lnTo>
                                <a:lnTo>
                                  <a:pt x="6370" y="6397"/>
                                </a:lnTo>
                                <a:lnTo>
                                  <a:pt x="13292" y="1717"/>
                                </a:lnTo>
                                <a:lnTo>
                                  <a:pt x="21780" y="0"/>
                                </a:lnTo>
                                <a:lnTo>
                                  <a:pt x="30281" y="1717"/>
                                </a:lnTo>
                                <a:lnTo>
                                  <a:pt x="37220" y="6397"/>
                                </a:lnTo>
                                <a:lnTo>
                                  <a:pt x="41897" y="13330"/>
                                </a:lnTo>
                                <a:lnTo>
                                  <a:pt x="43611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787027" y="89595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7"/>
                                </a:lnTo>
                                <a:lnTo>
                                  <a:pt x="6376" y="6397"/>
                                </a:lnTo>
                                <a:lnTo>
                                  <a:pt x="1710" y="13330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30306"/>
                                </a:lnTo>
                                <a:lnTo>
                                  <a:pt x="6376" y="37245"/>
                                </a:lnTo>
                                <a:lnTo>
                                  <a:pt x="13303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30294" y="41922"/>
                                </a:lnTo>
                                <a:lnTo>
                                  <a:pt x="37233" y="37245"/>
                                </a:lnTo>
                                <a:lnTo>
                                  <a:pt x="41910" y="30306"/>
                                </a:lnTo>
                                <a:lnTo>
                                  <a:pt x="43624" y="21805"/>
                                </a:lnTo>
                                <a:lnTo>
                                  <a:pt x="41910" y="13330"/>
                                </a:lnTo>
                                <a:lnTo>
                                  <a:pt x="37233" y="6397"/>
                                </a:lnTo>
                                <a:lnTo>
                                  <a:pt x="30294" y="1717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787027" y="89595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05"/>
                                </a:moveTo>
                                <a:lnTo>
                                  <a:pt x="41910" y="30306"/>
                                </a:lnTo>
                                <a:lnTo>
                                  <a:pt x="37233" y="37245"/>
                                </a:lnTo>
                                <a:lnTo>
                                  <a:pt x="30294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13303" y="41922"/>
                                </a:lnTo>
                                <a:lnTo>
                                  <a:pt x="6376" y="37245"/>
                                </a:lnTo>
                                <a:lnTo>
                                  <a:pt x="1710" y="30306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13330"/>
                                </a:lnTo>
                                <a:lnTo>
                                  <a:pt x="6376" y="6397"/>
                                </a:lnTo>
                                <a:lnTo>
                                  <a:pt x="13303" y="1717"/>
                                </a:lnTo>
                                <a:lnTo>
                                  <a:pt x="21793" y="0"/>
                                </a:lnTo>
                                <a:lnTo>
                                  <a:pt x="30294" y="1717"/>
                                </a:lnTo>
                                <a:lnTo>
                                  <a:pt x="37233" y="6397"/>
                                </a:lnTo>
                                <a:lnTo>
                                  <a:pt x="41910" y="13330"/>
                                </a:lnTo>
                                <a:lnTo>
                                  <a:pt x="43624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147529" y="95906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7"/>
                                </a:lnTo>
                                <a:lnTo>
                                  <a:pt x="6376" y="6399"/>
                                </a:lnTo>
                                <a:lnTo>
                                  <a:pt x="1710" y="13335"/>
                                </a:lnTo>
                                <a:lnTo>
                                  <a:pt x="0" y="21818"/>
                                </a:lnTo>
                                <a:lnTo>
                                  <a:pt x="1710" y="30314"/>
                                </a:lnTo>
                                <a:lnTo>
                                  <a:pt x="6376" y="37253"/>
                                </a:lnTo>
                                <a:lnTo>
                                  <a:pt x="13303" y="41933"/>
                                </a:lnTo>
                                <a:lnTo>
                                  <a:pt x="21793" y="43649"/>
                                </a:lnTo>
                                <a:lnTo>
                                  <a:pt x="30288" y="41933"/>
                                </a:lnTo>
                                <a:lnTo>
                                  <a:pt x="37228" y="37253"/>
                                </a:lnTo>
                                <a:lnTo>
                                  <a:pt x="41908" y="30314"/>
                                </a:lnTo>
                                <a:lnTo>
                                  <a:pt x="43624" y="21818"/>
                                </a:lnTo>
                                <a:lnTo>
                                  <a:pt x="41908" y="13335"/>
                                </a:lnTo>
                                <a:lnTo>
                                  <a:pt x="37228" y="6399"/>
                                </a:lnTo>
                                <a:lnTo>
                                  <a:pt x="30288" y="1717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147529" y="95906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18"/>
                                </a:moveTo>
                                <a:lnTo>
                                  <a:pt x="41908" y="30314"/>
                                </a:lnTo>
                                <a:lnTo>
                                  <a:pt x="37228" y="37253"/>
                                </a:lnTo>
                                <a:lnTo>
                                  <a:pt x="30288" y="41933"/>
                                </a:lnTo>
                                <a:lnTo>
                                  <a:pt x="21793" y="43649"/>
                                </a:lnTo>
                                <a:lnTo>
                                  <a:pt x="13303" y="41933"/>
                                </a:lnTo>
                                <a:lnTo>
                                  <a:pt x="6376" y="37253"/>
                                </a:lnTo>
                                <a:lnTo>
                                  <a:pt x="1710" y="30314"/>
                                </a:lnTo>
                                <a:lnTo>
                                  <a:pt x="0" y="21818"/>
                                </a:lnTo>
                                <a:lnTo>
                                  <a:pt x="1710" y="13335"/>
                                </a:lnTo>
                                <a:lnTo>
                                  <a:pt x="6376" y="6399"/>
                                </a:lnTo>
                                <a:lnTo>
                                  <a:pt x="13303" y="1717"/>
                                </a:lnTo>
                                <a:lnTo>
                                  <a:pt x="21793" y="0"/>
                                </a:lnTo>
                                <a:lnTo>
                                  <a:pt x="30288" y="1717"/>
                                </a:lnTo>
                                <a:lnTo>
                                  <a:pt x="37228" y="6399"/>
                                </a:lnTo>
                                <a:lnTo>
                                  <a:pt x="41908" y="13335"/>
                                </a:lnTo>
                                <a:lnTo>
                                  <a:pt x="43624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508070" y="108401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55" y="0"/>
                                </a:moveTo>
                                <a:lnTo>
                                  <a:pt x="13271" y="1717"/>
                                </a:lnTo>
                                <a:lnTo>
                                  <a:pt x="6357" y="6399"/>
                                </a:lnTo>
                                <a:lnTo>
                                  <a:pt x="1704" y="13335"/>
                                </a:lnTo>
                                <a:lnTo>
                                  <a:pt x="0" y="21818"/>
                                </a:lnTo>
                                <a:lnTo>
                                  <a:pt x="1704" y="30317"/>
                                </a:lnTo>
                                <a:lnTo>
                                  <a:pt x="6357" y="37252"/>
                                </a:lnTo>
                                <a:lnTo>
                                  <a:pt x="13271" y="41924"/>
                                </a:lnTo>
                                <a:lnTo>
                                  <a:pt x="21755" y="43637"/>
                                </a:lnTo>
                                <a:lnTo>
                                  <a:pt x="30265" y="41924"/>
                                </a:lnTo>
                                <a:lnTo>
                                  <a:pt x="37212" y="37252"/>
                                </a:lnTo>
                                <a:lnTo>
                                  <a:pt x="41895" y="30317"/>
                                </a:lnTo>
                                <a:lnTo>
                                  <a:pt x="43611" y="21818"/>
                                </a:lnTo>
                                <a:lnTo>
                                  <a:pt x="41895" y="13335"/>
                                </a:lnTo>
                                <a:lnTo>
                                  <a:pt x="37212" y="6399"/>
                                </a:lnTo>
                                <a:lnTo>
                                  <a:pt x="30265" y="1717"/>
                                </a:lnTo>
                                <a:lnTo>
                                  <a:pt x="21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508070" y="108401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11" y="21818"/>
                                </a:moveTo>
                                <a:lnTo>
                                  <a:pt x="41895" y="30317"/>
                                </a:lnTo>
                                <a:lnTo>
                                  <a:pt x="37212" y="37252"/>
                                </a:lnTo>
                                <a:lnTo>
                                  <a:pt x="30265" y="41924"/>
                                </a:lnTo>
                                <a:lnTo>
                                  <a:pt x="21755" y="43637"/>
                                </a:lnTo>
                                <a:lnTo>
                                  <a:pt x="13271" y="41924"/>
                                </a:lnTo>
                                <a:lnTo>
                                  <a:pt x="6357" y="37252"/>
                                </a:lnTo>
                                <a:lnTo>
                                  <a:pt x="1704" y="30317"/>
                                </a:lnTo>
                                <a:lnTo>
                                  <a:pt x="0" y="21818"/>
                                </a:lnTo>
                                <a:lnTo>
                                  <a:pt x="1704" y="13335"/>
                                </a:lnTo>
                                <a:lnTo>
                                  <a:pt x="6357" y="6399"/>
                                </a:lnTo>
                                <a:lnTo>
                                  <a:pt x="13271" y="1717"/>
                                </a:lnTo>
                                <a:lnTo>
                                  <a:pt x="21755" y="0"/>
                                </a:lnTo>
                                <a:lnTo>
                                  <a:pt x="30265" y="1717"/>
                                </a:lnTo>
                                <a:lnTo>
                                  <a:pt x="37212" y="6399"/>
                                </a:lnTo>
                                <a:lnTo>
                                  <a:pt x="41895" y="13335"/>
                                </a:lnTo>
                                <a:lnTo>
                                  <a:pt x="43611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868585" y="114081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55" y="0"/>
                                </a:moveTo>
                                <a:lnTo>
                                  <a:pt x="13265" y="1717"/>
                                </a:lnTo>
                                <a:lnTo>
                                  <a:pt x="6353" y="6397"/>
                                </a:lnTo>
                                <a:lnTo>
                                  <a:pt x="1702" y="13330"/>
                                </a:lnTo>
                                <a:lnTo>
                                  <a:pt x="0" y="21805"/>
                                </a:lnTo>
                                <a:lnTo>
                                  <a:pt x="1702" y="30306"/>
                                </a:lnTo>
                                <a:lnTo>
                                  <a:pt x="6353" y="37245"/>
                                </a:lnTo>
                                <a:lnTo>
                                  <a:pt x="13265" y="41922"/>
                                </a:lnTo>
                                <a:lnTo>
                                  <a:pt x="21755" y="43637"/>
                                </a:lnTo>
                                <a:lnTo>
                                  <a:pt x="30252" y="41922"/>
                                </a:lnTo>
                                <a:lnTo>
                                  <a:pt x="37196" y="37245"/>
                                </a:lnTo>
                                <a:lnTo>
                                  <a:pt x="41880" y="30306"/>
                                </a:lnTo>
                                <a:lnTo>
                                  <a:pt x="43599" y="21805"/>
                                </a:lnTo>
                                <a:lnTo>
                                  <a:pt x="41880" y="13330"/>
                                </a:lnTo>
                                <a:lnTo>
                                  <a:pt x="37196" y="6397"/>
                                </a:lnTo>
                                <a:lnTo>
                                  <a:pt x="30252" y="1717"/>
                                </a:lnTo>
                                <a:lnTo>
                                  <a:pt x="21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868585" y="114081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99" y="21805"/>
                                </a:moveTo>
                                <a:lnTo>
                                  <a:pt x="41880" y="30306"/>
                                </a:lnTo>
                                <a:lnTo>
                                  <a:pt x="37196" y="37245"/>
                                </a:lnTo>
                                <a:lnTo>
                                  <a:pt x="30252" y="41922"/>
                                </a:lnTo>
                                <a:lnTo>
                                  <a:pt x="21755" y="43637"/>
                                </a:lnTo>
                                <a:lnTo>
                                  <a:pt x="13265" y="41922"/>
                                </a:lnTo>
                                <a:lnTo>
                                  <a:pt x="6353" y="37245"/>
                                </a:lnTo>
                                <a:lnTo>
                                  <a:pt x="1702" y="30306"/>
                                </a:lnTo>
                                <a:lnTo>
                                  <a:pt x="0" y="21805"/>
                                </a:lnTo>
                                <a:lnTo>
                                  <a:pt x="1702" y="13330"/>
                                </a:lnTo>
                                <a:lnTo>
                                  <a:pt x="6353" y="6397"/>
                                </a:lnTo>
                                <a:lnTo>
                                  <a:pt x="13265" y="1717"/>
                                </a:lnTo>
                                <a:lnTo>
                                  <a:pt x="21755" y="0"/>
                                </a:lnTo>
                                <a:lnTo>
                                  <a:pt x="30252" y="1717"/>
                                </a:lnTo>
                                <a:lnTo>
                                  <a:pt x="37196" y="6397"/>
                                </a:lnTo>
                                <a:lnTo>
                                  <a:pt x="41880" y="13330"/>
                                </a:lnTo>
                                <a:lnTo>
                                  <a:pt x="43599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229100" y="114460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67" y="0"/>
                                </a:moveTo>
                                <a:lnTo>
                                  <a:pt x="13282" y="1717"/>
                                </a:lnTo>
                                <a:lnTo>
                                  <a:pt x="6364" y="6399"/>
                                </a:lnTo>
                                <a:lnTo>
                                  <a:pt x="1706" y="13335"/>
                                </a:lnTo>
                                <a:lnTo>
                                  <a:pt x="0" y="21818"/>
                                </a:lnTo>
                                <a:lnTo>
                                  <a:pt x="1706" y="30312"/>
                                </a:lnTo>
                                <a:lnTo>
                                  <a:pt x="6364" y="37247"/>
                                </a:lnTo>
                                <a:lnTo>
                                  <a:pt x="13282" y="41922"/>
                                </a:lnTo>
                                <a:lnTo>
                                  <a:pt x="21767" y="43637"/>
                                </a:lnTo>
                                <a:lnTo>
                                  <a:pt x="30254" y="41922"/>
                                </a:lnTo>
                                <a:lnTo>
                                  <a:pt x="37185" y="37247"/>
                                </a:lnTo>
                                <a:lnTo>
                                  <a:pt x="41859" y="30312"/>
                                </a:lnTo>
                                <a:lnTo>
                                  <a:pt x="43573" y="21818"/>
                                </a:lnTo>
                                <a:lnTo>
                                  <a:pt x="41859" y="13335"/>
                                </a:lnTo>
                                <a:lnTo>
                                  <a:pt x="37185" y="6399"/>
                                </a:lnTo>
                                <a:lnTo>
                                  <a:pt x="30254" y="1717"/>
                                </a:lnTo>
                                <a:lnTo>
                                  <a:pt x="21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229100" y="114460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73" y="21818"/>
                                </a:moveTo>
                                <a:lnTo>
                                  <a:pt x="41859" y="30312"/>
                                </a:lnTo>
                                <a:lnTo>
                                  <a:pt x="37185" y="37247"/>
                                </a:lnTo>
                                <a:lnTo>
                                  <a:pt x="30254" y="41922"/>
                                </a:lnTo>
                                <a:lnTo>
                                  <a:pt x="21767" y="43637"/>
                                </a:lnTo>
                                <a:lnTo>
                                  <a:pt x="13282" y="41922"/>
                                </a:lnTo>
                                <a:lnTo>
                                  <a:pt x="6364" y="37247"/>
                                </a:lnTo>
                                <a:lnTo>
                                  <a:pt x="1706" y="30312"/>
                                </a:lnTo>
                                <a:lnTo>
                                  <a:pt x="0" y="21818"/>
                                </a:lnTo>
                                <a:lnTo>
                                  <a:pt x="1706" y="13335"/>
                                </a:lnTo>
                                <a:lnTo>
                                  <a:pt x="6364" y="6399"/>
                                </a:lnTo>
                                <a:lnTo>
                                  <a:pt x="13282" y="1717"/>
                                </a:lnTo>
                                <a:lnTo>
                                  <a:pt x="21767" y="0"/>
                                </a:lnTo>
                                <a:lnTo>
                                  <a:pt x="30254" y="1717"/>
                                </a:lnTo>
                                <a:lnTo>
                                  <a:pt x="37185" y="6399"/>
                                </a:lnTo>
                                <a:lnTo>
                                  <a:pt x="41859" y="13335"/>
                                </a:lnTo>
                                <a:lnTo>
                                  <a:pt x="43573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589602" y="115659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55" y="0"/>
                                </a:moveTo>
                                <a:lnTo>
                                  <a:pt x="13271" y="1717"/>
                                </a:lnTo>
                                <a:lnTo>
                                  <a:pt x="6357" y="6397"/>
                                </a:lnTo>
                                <a:lnTo>
                                  <a:pt x="1704" y="13330"/>
                                </a:lnTo>
                                <a:lnTo>
                                  <a:pt x="0" y="21805"/>
                                </a:lnTo>
                                <a:lnTo>
                                  <a:pt x="1704" y="30306"/>
                                </a:lnTo>
                                <a:lnTo>
                                  <a:pt x="6357" y="37245"/>
                                </a:lnTo>
                                <a:lnTo>
                                  <a:pt x="13271" y="41922"/>
                                </a:lnTo>
                                <a:lnTo>
                                  <a:pt x="21755" y="43637"/>
                                </a:lnTo>
                                <a:lnTo>
                                  <a:pt x="30272" y="41922"/>
                                </a:lnTo>
                                <a:lnTo>
                                  <a:pt x="37209" y="37245"/>
                                </a:lnTo>
                                <a:lnTo>
                                  <a:pt x="41877" y="30306"/>
                                </a:lnTo>
                                <a:lnTo>
                                  <a:pt x="43586" y="21805"/>
                                </a:lnTo>
                                <a:lnTo>
                                  <a:pt x="41877" y="13330"/>
                                </a:lnTo>
                                <a:lnTo>
                                  <a:pt x="37209" y="6397"/>
                                </a:lnTo>
                                <a:lnTo>
                                  <a:pt x="30272" y="1717"/>
                                </a:lnTo>
                                <a:lnTo>
                                  <a:pt x="21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589602" y="115659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86" y="21805"/>
                                </a:moveTo>
                                <a:lnTo>
                                  <a:pt x="41877" y="30306"/>
                                </a:lnTo>
                                <a:lnTo>
                                  <a:pt x="37209" y="37245"/>
                                </a:lnTo>
                                <a:lnTo>
                                  <a:pt x="30272" y="41922"/>
                                </a:lnTo>
                                <a:lnTo>
                                  <a:pt x="21755" y="43637"/>
                                </a:lnTo>
                                <a:lnTo>
                                  <a:pt x="13271" y="41922"/>
                                </a:lnTo>
                                <a:lnTo>
                                  <a:pt x="6357" y="37245"/>
                                </a:lnTo>
                                <a:lnTo>
                                  <a:pt x="1704" y="30306"/>
                                </a:lnTo>
                                <a:lnTo>
                                  <a:pt x="0" y="21805"/>
                                </a:lnTo>
                                <a:lnTo>
                                  <a:pt x="1704" y="13330"/>
                                </a:lnTo>
                                <a:lnTo>
                                  <a:pt x="6357" y="6397"/>
                                </a:lnTo>
                                <a:lnTo>
                                  <a:pt x="13271" y="1717"/>
                                </a:lnTo>
                                <a:lnTo>
                                  <a:pt x="21755" y="0"/>
                                </a:lnTo>
                                <a:lnTo>
                                  <a:pt x="30272" y="1717"/>
                                </a:lnTo>
                                <a:lnTo>
                                  <a:pt x="37209" y="6397"/>
                                </a:lnTo>
                                <a:lnTo>
                                  <a:pt x="41877" y="13330"/>
                                </a:lnTo>
                                <a:lnTo>
                                  <a:pt x="43586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642156" y="1012417"/>
                            <a:ext cx="3969385" cy="862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9385" h="862330">
                                <a:moveTo>
                                  <a:pt x="0" y="313918"/>
                                </a:moveTo>
                                <a:lnTo>
                                  <a:pt x="91249" y="739266"/>
                                </a:lnTo>
                                <a:lnTo>
                                  <a:pt x="182460" y="861707"/>
                                </a:lnTo>
                                <a:lnTo>
                                  <a:pt x="273697" y="847826"/>
                                </a:lnTo>
                                <a:lnTo>
                                  <a:pt x="364921" y="818070"/>
                                </a:lnTo>
                                <a:lnTo>
                                  <a:pt x="497459" y="683031"/>
                                </a:lnTo>
                                <a:lnTo>
                                  <a:pt x="719912" y="377583"/>
                                </a:lnTo>
                                <a:lnTo>
                                  <a:pt x="1028509" y="0"/>
                                </a:lnTo>
                                <a:lnTo>
                                  <a:pt x="1445666" y="37858"/>
                                </a:lnTo>
                                <a:lnTo>
                                  <a:pt x="1806168" y="249275"/>
                                </a:lnTo>
                                <a:lnTo>
                                  <a:pt x="2166683" y="329425"/>
                                </a:lnTo>
                                <a:lnTo>
                                  <a:pt x="2527173" y="401993"/>
                                </a:lnTo>
                                <a:lnTo>
                                  <a:pt x="2887700" y="423811"/>
                                </a:lnTo>
                                <a:lnTo>
                                  <a:pt x="3248177" y="521639"/>
                                </a:lnTo>
                                <a:lnTo>
                                  <a:pt x="3608704" y="618820"/>
                                </a:lnTo>
                                <a:lnTo>
                                  <a:pt x="3969207" y="456006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620347" y="130451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80" y="0"/>
                                </a:moveTo>
                                <a:lnTo>
                                  <a:pt x="13292" y="1717"/>
                                </a:lnTo>
                                <a:lnTo>
                                  <a:pt x="6370" y="6399"/>
                                </a:lnTo>
                                <a:lnTo>
                                  <a:pt x="1708" y="13335"/>
                                </a:lnTo>
                                <a:lnTo>
                                  <a:pt x="0" y="21818"/>
                                </a:lnTo>
                                <a:lnTo>
                                  <a:pt x="1708" y="30312"/>
                                </a:lnTo>
                                <a:lnTo>
                                  <a:pt x="6370" y="37247"/>
                                </a:lnTo>
                                <a:lnTo>
                                  <a:pt x="13292" y="41922"/>
                                </a:lnTo>
                                <a:lnTo>
                                  <a:pt x="21780" y="43637"/>
                                </a:lnTo>
                                <a:lnTo>
                                  <a:pt x="30283" y="41922"/>
                                </a:lnTo>
                                <a:lnTo>
                                  <a:pt x="37226" y="37247"/>
                                </a:lnTo>
                                <a:lnTo>
                                  <a:pt x="41908" y="30312"/>
                                </a:lnTo>
                                <a:lnTo>
                                  <a:pt x="43624" y="21818"/>
                                </a:lnTo>
                                <a:lnTo>
                                  <a:pt x="41908" y="13335"/>
                                </a:lnTo>
                                <a:lnTo>
                                  <a:pt x="37226" y="6399"/>
                                </a:lnTo>
                                <a:lnTo>
                                  <a:pt x="30283" y="1717"/>
                                </a:lnTo>
                                <a:lnTo>
                                  <a:pt x="2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620347" y="130451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18"/>
                                </a:moveTo>
                                <a:lnTo>
                                  <a:pt x="41908" y="30312"/>
                                </a:lnTo>
                                <a:lnTo>
                                  <a:pt x="37226" y="37247"/>
                                </a:lnTo>
                                <a:lnTo>
                                  <a:pt x="30283" y="41922"/>
                                </a:lnTo>
                                <a:lnTo>
                                  <a:pt x="21780" y="43637"/>
                                </a:lnTo>
                                <a:lnTo>
                                  <a:pt x="13292" y="41922"/>
                                </a:lnTo>
                                <a:lnTo>
                                  <a:pt x="6370" y="37247"/>
                                </a:lnTo>
                                <a:lnTo>
                                  <a:pt x="1708" y="30312"/>
                                </a:lnTo>
                                <a:lnTo>
                                  <a:pt x="0" y="21818"/>
                                </a:lnTo>
                                <a:lnTo>
                                  <a:pt x="1708" y="13335"/>
                                </a:lnTo>
                                <a:lnTo>
                                  <a:pt x="6370" y="6399"/>
                                </a:lnTo>
                                <a:lnTo>
                                  <a:pt x="13292" y="1717"/>
                                </a:lnTo>
                                <a:lnTo>
                                  <a:pt x="21780" y="0"/>
                                </a:lnTo>
                                <a:lnTo>
                                  <a:pt x="30283" y="1717"/>
                                </a:lnTo>
                                <a:lnTo>
                                  <a:pt x="37226" y="6399"/>
                                </a:lnTo>
                                <a:lnTo>
                                  <a:pt x="41908" y="13335"/>
                                </a:lnTo>
                                <a:lnTo>
                                  <a:pt x="43624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711565" y="172987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5"/>
                                </a:lnTo>
                                <a:lnTo>
                                  <a:pt x="6376" y="6392"/>
                                </a:lnTo>
                                <a:lnTo>
                                  <a:pt x="1710" y="13324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30301"/>
                                </a:lnTo>
                                <a:lnTo>
                                  <a:pt x="6376" y="37241"/>
                                </a:lnTo>
                                <a:lnTo>
                                  <a:pt x="13303" y="41920"/>
                                </a:lnTo>
                                <a:lnTo>
                                  <a:pt x="21793" y="43637"/>
                                </a:lnTo>
                                <a:lnTo>
                                  <a:pt x="30296" y="41920"/>
                                </a:lnTo>
                                <a:lnTo>
                                  <a:pt x="37239" y="37241"/>
                                </a:lnTo>
                                <a:lnTo>
                                  <a:pt x="41920" y="30301"/>
                                </a:lnTo>
                                <a:lnTo>
                                  <a:pt x="43637" y="21805"/>
                                </a:lnTo>
                                <a:lnTo>
                                  <a:pt x="41920" y="13324"/>
                                </a:lnTo>
                                <a:lnTo>
                                  <a:pt x="37239" y="6392"/>
                                </a:lnTo>
                                <a:lnTo>
                                  <a:pt x="30296" y="1715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711565" y="172987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21805"/>
                                </a:moveTo>
                                <a:lnTo>
                                  <a:pt x="41920" y="30301"/>
                                </a:lnTo>
                                <a:lnTo>
                                  <a:pt x="37239" y="37241"/>
                                </a:lnTo>
                                <a:lnTo>
                                  <a:pt x="30296" y="41920"/>
                                </a:lnTo>
                                <a:lnTo>
                                  <a:pt x="21793" y="43637"/>
                                </a:lnTo>
                                <a:lnTo>
                                  <a:pt x="13303" y="41920"/>
                                </a:lnTo>
                                <a:lnTo>
                                  <a:pt x="6376" y="37241"/>
                                </a:lnTo>
                                <a:lnTo>
                                  <a:pt x="1710" y="30301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13324"/>
                                </a:lnTo>
                                <a:lnTo>
                                  <a:pt x="6376" y="6392"/>
                                </a:lnTo>
                                <a:lnTo>
                                  <a:pt x="13303" y="1715"/>
                                </a:lnTo>
                                <a:lnTo>
                                  <a:pt x="21793" y="0"/>
                                </a:lnTo>
                                <a:lnTo>
                                  <a:pt x="30296" y="1715"/>
                                </a:lnTo>
                                <a:lnTo>
                                  <a:pt x="37239" y="6392"/>
                                </a:lnTo>
                                <a:lnTo>
                                  <a:pt x="41920" y="13324"/>
                                </a:lnTo>
                                <a:lnTo>
                                  <a:pt x="43637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802810" y="185230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80" y="0"/>
                                </a:moveTo>
                                <a:lnTo>
                                  <a:pt x="13298" y="1717"/>
                                </a:lnTo>
                                <a:lnTo>
                                  <a:pt x="6375" y="6399"/>
                                </a:lnTo>
                                <a:lnTo>
                                  <a:pt x="1710" y="13335"/>
                                </a:lnTo>
                                <a:lnTo>
                                  <a:pt x="0" y="21818"/>
                                </a:lnTo>
                                <a:lnTo>
                                  <a:pt x="1710" y="30312"/>
                                </a:lnTo>
                                <a:lnTo>
                                  <a:pt x="6375" y="37247"/>
                                </a:lnTo>
                                <a:lnTo>
                                  <a:pt x="13298" y="41922"/>
                                </a:lnTo>
                                <a:lnTo>
                                  <a:pt x="21780" y="43637"/>
                                </a:lnTo>
                                <a:lnTo>
                                  <a:pt x="30283" y="41922"/>
                                </a:lnTo>
                                <a:lnTo>
                                  <a:pt x="37226" y="37247"/>
                                </a:lnTo>
                                <a:lnTo>
                                  <a:pt x="41908" y="30312"/>
                                </a:lnTo>
                                <a:lnTo>
                                  <a:pt x="43624" y="21818"/>
                                </a:lnTo>
                                <a:lnTo>
                                  <a:pt x="41908" y="13335"/>
                                </a:lnTo>
                                <a:lnTo>
                                  <a:pt x="37226" y="6399"/>
                                </a:lnTo>
                                <a:lnTo>
                                  <a:pt x="30283" y="1717"/>
                                </a:lnTo>
                                <a:lnTo>
                                  <a:pt x="2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802810" y="185230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18"/>
                                </a:moveTo>
                                <a:lnTo>
                                  <a:pt x="41908" y="30312"/>
                                </a:lnTo>
                                <a:lnTo>
                                  <a:pt x="37226" y="37247"/>
                                </a:lnTo>
                                <a:lnTo>
                                  <a:pt x="30283" y="41922"/>
                                </a:lnTo>
                                <a:lnTo>
                                  <a:pt x="21780" y="43637"/>
                                </a:lnTo>
                                <a:lnTo>
                                  <a:pt x="13298" y="41922"/>
                                </a:lnTo>
                                <a:lnTo>
                                  <a:pt x="6375" y="37247"/>
                                </a:lnTo>
                                <a:lnTo>
                                  <a:pt x="1710" y="30312"/>
                                </a:lnTo>
                                <a:lnTo>
                                  <a:pt x="0" y="21818"/>
                                </a:lnTo>
                                <a:lnTo>
                                  <a:pt x="1710" y="13335"/>
                                </a:lnTo>
                                <a:lnTo>
                                  <a:pt x="6375" y="6399"/>
                                </a:lnTo>
                                <a:lnTo>
                                  <a:pt x="13298" y="1717"/>
                                </a:lnTo>
                                <a:lnTo>
                                  <a:pt x="21780" y="0"/>
                                </a:lnTo>
                                <a:lnTo>
                                  <a:pt x="30283" y="1717"/>
                                </a:lnTo>
                                <a:lnTo>
                                  <a:pt x="37226" y="6399"/>
                                </a:lnTo>
                                <a:lnTo>
                                  <a:pt x="41908" y="13335"/>
                                </a:lnTo>
                                <a:lnTo>
                                  <a:pt x="43624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894041" y="183842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80" y="0"/>
                                </a:moveTo>
                                <a:lnTo>
                                  <a:pt x="13292" y="1715"/>
                                </a:lnTo>
                                <a:lnTo>
                                  <a:pt x="6370" y="6392"/>
                                </a:lnTo>
                                <a:lnTo>
                                  <a:pt x="1708" y="13324"/>
                                </a:lnTo>
                                <a:lnTo>
                                  <a:pt x="0" y="21805"/>
                                </a:lnTo>
                                <a:lnTo>
                                  <a:pt x="1708" y="30306"/>
                                </a:lnTo>
                                <a:lnTo>
                                  <a:pt x="6370" y="37245"/>
                                </a:lnTo>
                                <a:lnTo>
                                  <a:pt x="13292" y="41922"/>
                                </a:lnTo>
                                <a:lnTo>
                                  <a:pt x="21780" y="43637"/>
                                </a:lnTo>
                                <a:lnTo>
                                  <a:pt x="30283" y="41922"/>
                                </a:lnTo>
                                <a:lnTo>
                                  <a:pt x="37226" y="37245"/>
                                </a:lnTo>
                                <a:lnTo>
                                  <a:pt x="41908" y="30306"/>
                                </a:lnTo>
                                <a:lnTo>
                                  <a:pt x="43624" y="21805"/>
                                </a:lnTo>
                                <a:lnTo>
                                  <a:pt x="41908" y="13324"/>
                                </a:lnTo>
                                <a:lnTo>
                                  <a:pt x="37226" y="6392"/>
                                </a:lnTo>
                                <a:lnTo>
                                  <a:pt x="30283" y="1715"/>
                                </a:lnTo>
                                <a:lnTo>
                                  <a:pt x="2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894041" y="183842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05"/>
                                </a:moveTo>
                                <a:lnTo>
                                  <a:pt x="41908" y="30306"/>
                                </a:lnTo>
                                <a:lnTo>
                                  <a:pt x="37226" y="37245"/>
                                </a:lnTo>
                                <a:lnTo>
                                  <a:pt x="30283" y="41922"/>
                                </a:lnTo>
                                <a:lnTo>
                                  <a:pt x="21780" y="43637"/>
                                </a:lnTo>
                                <a:lnTo>
                                  <a:pt x="13292" y="41922"/>
                                </a:lnTo>
                                <a:lnTo>
                                  <a:pt x="6370" y="37245"/>
                                </a:lnTo>
                                <a:lnTo>
                                  <a:pt x="1708" y="30306"/>
                                </a:lnTo>
                                <a:lnTo>
                                  <a:pt x="0" y="21805"/>
                                </a:lnTo>
                                <a:lnTo>
                                  <a:pt x="1708" y="13324"/>
                                </a:lnTo>
                                <a:lnTo>
                                  <a:pt x="6370" y="6392"/>
                                </a:lnTo>
                                <a:lnTo>
                                  <a:pt x="13292" y="1715"/>
                                </a:lnTo>
                                <a:lnTo>
                                  <a:pt x="21780" y="0"/>
                                </a:lnTo>
                                <a:lnTo>
                                  <a:pt x="30283" y="1715"/>
                                </a:lnTo>
                                <a:lnTo>
                                  <a:pt x="37226" y="6392"/>
                                </a:lnTo>
                                <a:lnTo>
                                  <a:pt x="41908" y="13324"/>
                                </a:lnTo>
                                <a:lnTo>
                                  <a:pt x="43624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985273" y="180868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5"/>
                                </a:lnTo>
                                <a:lnTo>
                                  <a:pt x="6376" y="6391"/>
                                </a:lnTo>
                                <a:lnTo>
                                  <a:pt x="1710" y="13319"/>
                                </a:lnTo>
                                <a:lnTo>
                                  <a:pt x="0" y="21793"/>
                                </a:lnTo>
                                <a:lnTo>
                                  <a:pt x="1710" y="30299"/>
                                </a:lnTo>
                                <a:lnTo>
                                  <a:pt x="6376" y="37237"/>
                                </a:lnTo>
                                <a:lnTo>
                                  <a:pt x="13303" y="41911"/>
                                </a:lnTo>
                                <a:lnTo>
                                  <a:pt x="21793" y="43624"/>
                                </a:lnTo>
                                <a:lnTo>
                                  <a:pt x="30288" y="41911"/>
                                </a:lnTo>
                                <a:lnTo>
                                  <a:pt x="37228" y="37237"/>
                                </a:lnTo>
                                <a:lnTo>
                                  <a:pt x="41908" y="30299"/>
                                </a:lnTo>
                                <a:lnTo>
                                  <a:pt x="43624" y="21793"/>
                                </a:lnTo>
                                <a:lnTo>
                                  <a:pt x="41908" y="13319"/>
                                </a:lnTo>
                                <a:lnTo>
                                  <a:pt x="37228" y="6391"/>
                                </a:lnTo>
                                <a:lnTo>
                                  <a:pt x="30288" y="1715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985273" y="180868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793"/>
                                </a:moveTo>
                                <a:lnTo>
                                  <a:pt x="41908" y="30299"/>
                                </a:lnTo>
                                <a:lnTo>
                                  <a:pt x="37228" y="37237"/>
                                </a:lnTo>
                                <a:lnTo>
                                  <a:pt x="30288" y="41911"/>
                                </a:lnTo>
                                <a:lnTo>
                                  <a:pt x="21793" y="43624"/>
                                </a:lnTo>
                                <a:lnTo>
                                  <a:pt x="13303" y="41911"/>
                                </a:lnTo>
                                <a:lnTo>
                                  <a:pt x="6376" y="37237"/>
                                </a:lnTo>
                                <a:lnTo>
                                  <a:pt x="1710" y="30299"/>
                                </a:lnTo>
                                <a:lnTo>
                                  <a:pt x="0" y="21793"/>
                                </a:lnTo>
                                <a:lnTo>
                                  <a:pt x="1710" y="13319"/>
                                </a:lnTo>
                                <a:lnTo>
                                  <a:pt x="6376" y="6391"/>
                                </a:lnTo>
                                <a:lnTo>
                                  <a:pt x="13303" y="1715"/>
                                </a:lnTo>
                                <a:lnTo>
                                  <a:pt x="21793" y="0"/>
                                </a:lnTo>
                                <a:lnTo>
                                  <a:pt x="30288" y="1715"/>
                                </a:lnTo>
                                <a:lnTo>
                                  <a:pt x="37228" y="6391"/>
                                </a:lnTo>
                                <a:lnTo>
                                  <a:pt x="41908" y="13319"/>
                                </a:lnTo>
                                <a:lnTo>
                                  <a:pt x="43624" y="21793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117793" y="167363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6"/>
                                </a:lnTo>
                                <a:lnTo>
                                  <a:pt x="6376" y="6394"/>
                                </a:lnTo>
                                <a:lnTo>
                                  <a:pt x="1710" y="13330"/>
                                </a:lnTo>
                                <a:lnTo>
                                  <a:pt x="0" y="21818"/>
                                </a:lnTo>
                                <a:lnTo>
                                  <a:pt x="1710" y="30310"/>
                                </a:lnTo>
                                <a:lnTo>
                                  <a:pt x="6376" y="37241"/>
                                </a:lnTo>
                                <a:lnTo>
                                  <a:pt x="13303" y="41912"/>
                                </a:lnTo>
                                <a:lnTo>
                                  <a:pt x="21793" y="43624"/>
                                </a:lnTo>
                                <a:lnTo>
                                  <a:pt x="30294" y="41912"/>
                                </a:lnTo>
                                <a:lnTo>
                                  <a:pt x="37233" y="37241"/>
                                </a:lnTo>
                                <a:lnTo>
                                  <a:pt x="41910" y="30310"/>
                                </a:lnTo>
                                <a:lnTo>
                                  <a:pt x="43624" y="21818"/>
                                </a:lnTo>
                                <a:lnTo>
                                  <a:pt x="41910" y="13330"/>
                                </a:lnTo>
                                <a:lnTo>
                                  <a:pt x="37233" y="6394"/>
                                </a:lnTo>
                                <a:lnTo>
                                  <a:pt x="30294" y="1716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117793" y="167363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18"/>
                                </a:moveTo>
                                <a:lnTo>
                                  <a:pt x="41910" y="30310"/>
                                </a:lnTo>
                                <a:lnTo>
                                  <a:pt x="37233" y="37241"/>
                                </a:lnTo>
                                <a:lnTo>
                                  <a:pt x="30294" y="41912"/>
                                </a:lnTo>
                                <a:lnTo>
                                  <a:pt x="21793" y="43624"/>
                                </a:lnTo>
                                <a:lnTo>
                                  <a:pt x="13303" y="41912"/>
                                </a:lnTo>
                                <a:lnTo>
                                  <a:pt x="6376" y="37241"/>
                                </a:lnTo>
                                <a:lnTo>
                                  <a:pt x="1710" y="30310"/>
                                </a:lnTo>
                                <a:lnTo>
                                  <a:pt x="0" y="21818"/>
                                </a:lnTo>
                                <a:lnTo>
                                  <a:pt x="1710" y="13330"/>
                                </a:lnTo>
                                <a:lnTo>
                                  <a:pt x="6376" y="6394"/>
                                </a:lnTo>
                                <a:lnTo>
                                  <a:pt x="13303" y="1716"/>
                                </a:lnTo>
                                <a:lnTo>
                                  <a:pt x="21793" y="0"/>
                                </a:lnTo>
                                <a:lnTo>
                                  <a:pt x="30294" y="1716"/>
                                </a:lnTo>
                                <a:lnTo>
                                  <a:pt x="37233" y="6394"/>
                                </a:lnTo>
                                <a:lnTo>
                                  <a:pt x="41910" y="13330"/>
                                </a:lnTo>
                                <a:lnTo>
                                  <a:pt x="43624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340256" y="136818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6"/>
                                </a:lnTo>
                                <a:lnTo>
                                  <a:pt x="6376" y="6394"/>
                                </a:lnTo>
                                <a:lnTo>
                                  <a:pt x="1710" y="13330"/>
                                </a:lnTo>
                                <a:lnTo>
                                  <a:pt x="0" y="21818"/>
                                </a:lnTo>
                                <a:lnTo>
                                  <a:pt x="1710" y="30312"/>
                                </a:lnTo>
                                <a:lnTo>
                                  <a:pt x="6376" y="37247"/>
                                </a:lnTo>
                                <a:lnTo>
                                  <a:pt x="13303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30290" y="41922"/>
                                </a:lnTo>
                                <a:lnTo>
                                  <a:pt x="37234" y="37247"/>
                                </a:lnTo>
                                <a:lnTo>
                                  <a:pt x="41918" y="30312"/>
                                </a:lnTo>
                                <a:lnTo>
                                  <a:pt x="43637" y="21818"/>
                                </a:lnTo>
                                <a:lnTo>
                                  <a:pt x="41918" y="13330"/>
                                </a:lnTo>
                                <a:lnTo>
                                  <a:pt x="37234" y="6394"/>
                                </a:lnTo>
                                <a:lnTo>
                                  <a:pt x="30290" y="1716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340256" y="136818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21818"/>
                                </a:moveTo>
                                <a:lnTo>
                                  <a:pt x="41918" y="30312"/>
                                </a:lnTo>
                                <a:lnTo>
                                  <a:pt x="37234" y="37247"/>
                                </a:lnTo>
                                <a:lnTo>
                                  <a:pt x="30290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13303" y="41922"/>
                                </a:lnTo>
                                <a:lnTo>
                                  <a:pt x="6376" y="37247"/>
                                </a:lnTo>
                                <a:lnTo>
                                  <a:pt x="1710" y="30312"/>
                                </a:lnTo>
                                <a:lnTo>
                                  <a:pt x="0" y="21818"/>
                                </a:lnTo>
                                <a:lnTo>
                                  <a:pt x="1710" y="13330"/>
                                </a:lnTo>
                                <a:lnTo>
                                  <a:pt x="6376" y="6394"/>
                                </a:lnTo>
                                <a:lnTo>
                                  <a:pt x="13303" y="1716"/>
                                </a:lnTo>
                                <a:lnTo>
                                  <a:pt x="21793" y="0"/>
                                </a:lnTo>
                                <a:lnTo>
                                  <a:pt x="30290" y="1716"/>
                                </a:lnTo>
                                <a:lnTo>
                                  <a:pt x="37234" y="6394"/>
                                </a:lnTo>
                                <a:lnTo>
                                  <a:pt x="41918" y="13330"/>
                                </a:lnTo>
                                <a:lnTo>
                                  <a:pt x="43637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648853" y="99058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7"/>
                                </a:lnTo>
                                <a:lnTo>
                                  <a:pt x="6376" y="6399"/>
                                </a:lnTo>
                                <a:lnTo>
                                  <a:pt x="1710" y="13335"/>
                                </a:lnTo>
                                <a:lnTo>
                                  <a:pt x="0" y="21818"/>
                                </a:lnTo>
                                <a:lnTo>
                                  <a:pt x="1710" y="30312"/>
                                </a:lnTo>
                                <a:lnTo>
                                  <a:pt x="6376" y="37247"/>
                                </a:lnTo>
                                <a:lnTo>
                                  <a:pt x="13303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30296" y="41922"/>
                                </a:lnTo>
                                <a:lnTo>
                                  <a:pt x="37239" y="37247"/>
                                </a:lnTo>
                                <a:lnTo>
                                  <a:pt x="41920" y="30312"/>
                                </a:lnTo>
                                <a:lnTo>
                                  <a:pt x="43637" y="21818"/>
                                </a:lnTo>
                                <a:lnTo>
                                  <a:pt x="41920" y="13335"/>
                                </a:lnTo>
                                <a:lnTo>
                                  <a:pt x="37239" y="6399"/>
                                </a:lnTo>
                                <a:lnTo>
                                  <a:pt x="30296" y="1717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648853" y="99058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21818"/>
                                </a:moveTo>
                                <a:lnTo>
                                  <a:pt x="41920" y="30312"/>
                                </a:lnTo>
                                <a:lnTo>
                                  <a:pt x="37239" y="37247"/>
                                </a:lnTo>
                                <a:lnTo>
                                  <a:pt x="30296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13303" y="41922"/>
                                </a:lnTo>
                                <a:lnTo>
                                  <a:pt x="6376" y="37247"/>
                                </a:lnTo>
                                <a:lnTo>
                                  <a:pt x="1710" y="30312"/>
                                </a:lnTo>
                                <a:lnTo>
                                  <a:pt x="0" y="21818"/>
                                </a:lnTo>
                                <a:lnTo>
                                  <a:pt x="1710" y="13335"/>
                                </a:lnTo>
                                <a:lnTo>
                                  <a:pt x="6376" y="6399"/>
                                </a:lnTo>
                                <a:lnTo>
                                  <a:pt x="13303" y="1717"/>
                                </a:lnTo>
                                <a:lnTo>
                                  <a:pt x="21793" y="0"/>
                                </a:lnTo>
                                <a:lnTo>
                                  <a:pt x="30296" y="1717"/>
                                </a:lnTo>
                                <a:lnTo>
                                  <a:pt x="37239" y="6399"/>
                                </a:lnTo>
                                <a:lnTo>
                                  <a:pt x="41920" y="13335"/>
                                </a:lnTo>
                                <a:lnTo>
                                  <a:pt x="43637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066023" y="102845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80" y="0"/>
                                </a:moveTo>
                                <a:lnTo>
                                  <a:pt x="13287" y="1717"/>
                                </a:lnTo>
                                <a:lnTo>
                                  <a:pt x="6365" y="6399"/>
                                </a:lnTo>
                                <a:lnTo>
                                  <a:pt x="1706" y="13335"/>
                                </a:lnTo>
                                <a:lnTo>
                                  <a:pt x="0" y="21818"/>
                                </a:lnTo>
                                <a:lnTo>
                                  <a:pt x="1706" y="30314"/>
                                </a:lnTo>
                                <a:lnTo>
                                  <a:pt x="6365" y="37253"/>
                                </a:lnTo>
                                <a:lnTo>
                                  <a:pt x="13287" y="41933"/>
                                </a:lnTo>
                                <a:lnTo>
                                  <a:pt x="21780" y="43649"/>
                                </a:lnTo>
                                <a:lnTo>
                                  <a:pt x="30279" y="41933"/>
                                </a:lnTo>
                                <a:lnTo>
                                  <a:pt x="37214" y="37253"/>
                                </a:lnTo>
                                <a:lnTo>
                                  <a:pt x="41886" y="30314"/>
                                </a:lnTo>
                                <a:lnTo>
                                  <a:pt x="43599" y="21818"/>
                                </a:lnTo>
                                <a:lnTo>
                                  <a:pt x="41886" y="13335"/>
                                </a:lnTo>
                                <a:lnTo>
                                  <a:pt x="37214" y="6399"/>
                                </a:lnTo>
                                <a:lnTo>
                                  <a:pt x="30279" y="1717"/>
                                </a:lnTo>
                                <a:lnTo>
                                  <a:pt x="2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066023" y="102845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99" y="21818"/>
                                </a:moveTo>
                                <a:lnTo>
                                  <a:pt x="41886" y="30314"/>
                                </a:lnTo>
                                <a:lnTo>
                                  <a:pt x="37214" y="37253"/>
                                </a:lnTo>
                                <a:lnTo>
                                  <a:pt x="30279" y="41933"/>
                                </a:lnTo>
                                <a:lnTo>
                                  <a:pt x="21780" y="43649"/>
                                </a:lnTo>
                                <a:lnTo>
                                  <a:pt x="13287" y="41933"/>
                                </a:lnTo>
                                <a:lnTo>
                                  <a:pt x="6365" y="37253"/>
                                </a:lnTo>
                                <a:lnTo>
                                  <a:pt x="1706" y="30314"/>
                                </a:lnTo>
                                <a:lnTo>
                                  <a:pt x="0" y="21818"/>
                                </a:lnTo>
                                <a:lnTo>
                                  <a:pt x="1706" y="13335"/>
                                </a:lnTo>
                                <a:lnTo>
                                  <a:pt x="6365" y="6399"/>
                                </a:lnTo>
                                <a:lnTo>
                                  <a:pt x="13287" y="1717"/>
                                </a:lnTo>
                                <a:lnTo>
                                  <a:pt x="21780" y="0"/>
                                </a:lnTo>
                                <a:lnTo>
                                  <a:pt x="30279" y="1717"/>
                                </a:lnTo>
                                <a:lnTo>
                                  <a:pt x="37214" y="6399"/>
                                </a:lnTo>
                                <a:lnTo>
                                  <a:pt x="41886" y="13335"/>
                                </a:lnTo>
                                <a:lnTo>
                                  <a:pt x="43599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426525" y="123987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80" y="0"/>
                                </a:moveTo>
                                <a:lnTo>
                                  <a:pt x="13292" y="1717"/>
                                </a:lnTo>
                                <a:lnTo>
                                  <a:pt x="6370" y="6397"/>
                                </a:lnTo>
                                <a:lnTo>
                                  <a:pt x="1708" y="13330"/>
                                </a:lnTo>
                                <a:lnTo>
                                  <a:pt x="0" y="21805"/>
                                </a:lnTo>
                                <a:lnTo>
                                  <a:pt x="1708" y="30306"/>
                                </a:lnTo>
                                <a:lnTo>
                                  <a:pt x="6370" y="37245"/>
                                </a:lnTo>
                                <a:lnTo>
                                  <a:pt x="13292" y="41922"/>
                                </a:lnTo>
                                <a:lnTo>
                                  <a:pt x="21780" y="43637"/>
                                </a:lnTo>
                                <a:lnTo>
                                  <a:pt x="30281" y="41922"/>
                                </a:lnTo>
                                <a:lnTo>
                                  <a:pt x="37220" y="37245"/>
                                </a:lnTo>
                                <a:lnTo>
                                  <a:pt x="41897" y="30306"/>
                                </a:lnTo>
                                <a:lnTo>
                                  <a:pt x="43611" y="21805"/>
                                </a:lnTo>
                                <a:lnTo>
                                  <a:pt x="41897" y="13330"/>
                                </a:lnTo>
                                <a:lnTo>
                                  <a:pt x="37220" y="6397"/>
                                </a:lnTo>
                                <a:lnTo>
                                  <a:pt x="30281" y="1717"/>
                                </a:lnTo>
                                <a:lnTo>
                                  <a:pt x="2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426525" y="123987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11" y="21805"/>
                                </a:moveTo>
                                <a:lnTo>
                                  <a:pt x="41897" y="30306"/>
                                </a:lnTo>
                                <a:lnTo>
                                  <a:pt x="37220" y="37245"/>
                                </a:lnTo>
                                <a:lnTo>
                                  <a:pt x="30281" y="41922"/>
                                </a:lnTo>
                                <a:lnTo>
                                  <a:pt x="21780" y="43637"/>
                                </a:lnTo>
                                <a:lnTo>
                                  <a:pt x="13292" y="41922"/>
                                </a:lnTo>
                                <a:lnTo>
                                  <a:pt x="6370" y="37245"/>
                                </a:lnTo>
                                <a:lnTo>
                                  <a:pt x="1708" y="30306"/>
                                </a:lnTo>
                                <a:lnTo>
                                  <a:pt x="0" y="21805"/>
                                </a:lnTo>
                                <a:lnTo>
                                  <a:pt x="1708" y="13330"/>
                                </a:lnTo>
                                <a:lnTo>
                                  <a:pt x="6370" y="6397"/>
                                </a:lnTo>
                                <a:lnTo>
                                  <a:pt x="13292" y="1717"/>
                                </a:lnTo>
                                <a:lnTo>
                                  <a:pt x="21780" y="0"/>
                                </a:lnTo>
                                <a:lnTo>
                                  <a:pt x="30281" y="1717"/>
                                </a:lnTo>
                                <a:lnTo>
                                  <a:pt x="37220" y="6397"/>
                                </a:lnTo>
                                <a:lnTo>
                                  <a:pt x="41897" y="13330"/>
                                </a:lnTo>
                                <a:lnTo>
                                  <a:pt x="43611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787027" y="132002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5"/>
                                </a:lnTo>
                                <a:lnTo>
                                  <a:pt x="6376" y="6392"/>
                                </a:lnTo>
                                <a:lnTo>
                                  <a:pt x="1710" y="13324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30306"/>
                                </a:lnTo>
                                <a:lnTo>
                                  <a:pt x="6376" y="37245"/>
                                </a:lnTo>
                                <a:lnTo>
                                  <a:pt x="13303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30294" y="41922"/>
                                </a:lnTo>
                                <a:lnTo>
                                  <a:pt x="37233" y="37245"/>
                                </a:lnTo>
                                <a:lnTo>
                                  <a:pt x="41910" y="30306"/>
                                </a:lnTo>
                                <a:lnTo>
                                  <a:pt x="43624" y="21805"/>
                                </a:lnTo>
                                <a:lnTo>
                                  <a:pt x="41910" y="13324"/>
                                </a:lnTo>
                                <a:lnTo>
                                  <a:pt x="37233" y="6392"/>
                                </a:lnTo>
                                <a:lnTo>
                                  <a:pt x="30294" y="1715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787027" y="132002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05"/>
                                </a:moveTo>
                                <a:lnTo>
                                  <a:pt x="41910" y="30306"/>
                                </a:lnTo>
                                <a:lnTo>
                                  <a:pt x="37233" y="37245"/>
                                </a:lnTo>
                                <a:lnTo>
                                  <a:pt x="30294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13303" y="41922"/>
                                </a:lnTo>
                                <a:lnTo>
                                  <a:pt x="6376" y="37245"/>
                                </a:lnTo>
                                <a:lnTo>
                                  <a:pt x="1710" y="30306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13324"/>
                                </a:lnTo>
                                <a:lnTo>
                                  <a:pt x="6376" y="6392"/>
                                </a:lnTo>
                                <a:lnTo>
                                  <a:pt x="13303" y="1715"/>
                                </a:lnTo>
                                <a:lnTo>
                                  <a:pt x="21793" y="0"/>
                                </a:lnTo>
                                <a:lnTo>
                                  <a:pt x="30294" y="1715"/>
                                </a:lnTo>
                                <a:lnTo>
                                  <a:pt x="37233" y="6392"/>
                                </a:lnTo>
                                <a:lnTo>
                                  <a:pt x="41910" y="13324"/>
                                </a:lnTo>
                                <a:lnTo>
                                  <a:pt x="43624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147529" y="139259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6"/>
                                </a:lnTo>
                                <a:lnTo>
                                  <a:pt x="6376" y="6394"/>
                                </a:lnTo>
                                <a:lnTo>
                                  <a:pt x="1710" y="13330"/>
                                </a:lnTo>
                                <a:lnTo>
                                  <a:pt x="0" y="21818"/>
                                </a:lnTo>
                                <a:lnTo>
                                  <a:pt x="1710" y="30312"/>
                                </a:lnTo>
                                <a:lnTo>
                                  <a:pt x="6376" y="37247"/>
                                </a:lnTo>
                                <a:lnTo>
                                  <a:pt x="13303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30288" y="41922"/>
                                </a:lnTo>
                                <a:lnTo>
                                  <a:pt x="37228" y="37247"/>
                                </a:lnTo>
                                <a:lnTo>
                                  <a:pt x="41908" y="30312"/>
                                </a:lnTo>
                                <a:lnTo>
                                  <a:pt x="43624" y="21818"/>
                                </a:lnTo>
                                <a:lnTo>
                                  <a:pt x="41908" y="13330"/>
                                </a:lnTo>
                                <a:lnTo>
                                  <a:pt x="37228" y="6394"/>
                                </a:lnTo>
                                <a:lnTo>
                                  <a:pt x="30288" y="1716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147529" y="139259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18"/>
                                </a:moveTo>
                                <a:lnTo>
                                  <a:pt x="41908" y="30312"/>
                                </a:lnTo>
                                <a:lnTo>
                                  <a:pt x="37228" y="37247"/>
                                </a:lnTo>
                                <a:lnTo>
                                  <a:pt x="30288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13303" y="41922"/>
                                </a:lnTo>
                                <a:lnTo>
                                  <a:pt x="6376" y="37247"/>
                                </a:lnTo>
                                <a:lnTo>
                                  <a:pt x="1710" y="30312"/>
                                </a:lnTo>
                                <a:lnTo>
                                  <a:pt x="0" y="21818"/>
                                </a:lnTo>
                                <a:lnTo>
                                  <a:pt x="1710" y="13330"/>
                                </a:lnTo>
                                <a:lnTo>
                                  <a:pt x="6376" y="6394"/>
                                </a:lnTo>
                                <a:lnTo>
                                  <a:pt x="13303" y="1716"/>
                                </a:lnTo>
                                <a:lnTo>
                                  <a:pt x="21793" y="0"/>
                                </a:lnTo>
                                <a:lnTo>
                                  <a:pt x="30288" y="1716"/>
                                </a:lnTo>
                                <a:lnTo>
                                  <a:pt x="37228" y="6394"/>
                                </a:lnTo>
                                <a:lnTo>
                                  <a:pt x="41908" y="13330"/>
                                </a:lnTo>
                                <a:lnTo>
                                  <a:pt x="43624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508070" y="141440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55" y="0"/>
                                </a:moveTo>
                                <a:lnTo>
                                  <a:pt x="13271" y="1715"/>
                                </a:lnTo>
                                <a:lnTo>
                                  <a:pt x="6357" y="6392"/>
                                </a:lnTo>
                                <a:lnTo>
                                  <a:pt x="1704" y="13324"/>
                                </a:lnTo>
                                <a:lnTo>
                                  <a:pt x="0" y="21805"/>
                                </a:lnTo>
                                <a:lnTo>
                                  <a:pt x="1704" y="30306"/>
                                </a:lnTo>
                                <a:lnTo>
                                  <a:pt x="6357" y="37245"/>
                                </a:lnTo>
                                <a:lnTo>
                                  <a:pt x="13271" y="41922"/>
                                </a:lnTo>
                                <a:lnTo>
                                  <a:pt x="21755" y="43637"/>
                                </a:lnTo>
                                <a:lnTo>
                                  <a:pt x="30265" y="41922"/>
                                </a:lnTo>
                                <a:lnTo>
                                  <a:pt x="37212" y="37245"/>
                                </a:lnTo>
                                <a:lnTo>
                                  <a:pt x="41895" y="30306"/>
                                </a:lnTo>
                                <a:lnTo>
                                  <a:pt x="43611" y="21805"/>
                                </a:lnTo>
                                <a:lnTo>
                                  <a:pt x="41895" y="13324"/>
                                </a:lnTo>
                                <a:lnTo>
                                  <a:pt x="37212" y="6392"/>
                                </a:lnTo>
                                <a:lnTo>
                                  <a:pt x="30265" y="1715"/>
                                </a:lnTo>
                                <a:lnTo>
                                  <a:pt x="21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508070" y="141440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11" y="21805"/>
                                </a:moveTo>
                                <a:lnTo>
                                  <a:pt x="41895" y="30306"/>
                                </a:lnTo>
                                <a:lnTo>
                                  <a:pt x="37212" y="37245"/>
                                </a:lnTo>
                                <a:lnTo>
                                  <a:pt x="30265" y="41922"/>
                                </a:lnTo>
                                <a:lnTo>
                                  <a:pt x="21755" y="43637"/>
                                </a:lnTo>
                                <a:lnTo>
                                  <a:pt x="13271" y="41922"/>
                                </a:lnTo>
                                <a:lnTo>
                                  <a:pt x="6357" y="37245"/>
                                </a:lnTo>
                                <a:lnTo>
                                  <a:pt x="1704" y="30306"/>
                                </a:lnTo>
                                <a:lnTo>
                                  <a:pt x="0" y="21805"/>
                                </a:lnTo>
                                <a:lnTo>
                                  <a:pt x="1704" y="13324"/>
                                </a:lnTo>
                                <a:lnTo>
                                  <a:pt x="6357" y="6392"/>
                                </a:lnTo>
                                <a:lnTo>
                                  <a:pt x="13271" y="1715"/>
                                </a:lnTo>
                                <a:lnTo>
                                  <a:pt x="21755" y="0"/>
                                </a:lnTo>
                                <a:lnTo>
                                  <a:pt x="30265" y="1715"/>
                                </a:lnTo>
                                <a:lnTo>
                                  <a:pt x="37212" y="6392"/>
                                </a:lnTo>
                                <a:lnTo>
                                  <a:pt x="41895" y="13324"/>
                                </a:lnTo>
                                <a:lnTo>
                                  <a:pt x="43611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868585" y="151223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55" y="0"/>
                                </a:moveTo>
                                <a:lnTo>
                                  <a:pt x="13265" y="1714"/>
                                </a:lnTo>
                                <a:lnTo>
                                  <a:pt x="6353" y="6388"/>
                                </a:lnTo>
                                <a:lnTo>
                                  <a:pt x="1702" y="13319"/>
                                </a:lnTo>
                                <a:lnTo>
                                  <a:pt x="0" y="21805"/>
                                </a:lnTo>
                                <a:lnTo>
                                  <a:pt x="1702" y="30304"/>
                                </a:lnTo>
                                <a:lnTo>
                                  <a:pt x="6353" y="37239"/>
                                </a:lnTo>
                                <a:lnTo>
                                  <a:pt x="13265" y="41911"/>
                                </a:lnTo>
                                <a:lnTo>
                                  <a:pt x="21755" y="43624"/>
                                </a:lnTo>
                                <a:lnTo>
                                  <a:pt x="30252" y="41911"/>
                                </a:lnTo>
                                <a:lnTo>
                                  <a:pt x="37196" y="37239"/>
                                </a:lnTo>
                                <a:lnTo>
                                  <a:pt x="41880" y="30304"/>
                                </a:lnTo>
                                <a:lnTo>
                                  <a:pt x="43599" y="21805"/>
                                </a:lnTo>
                                <a:lnTo>
                                  <a:pt x="41880" y="13319"/>
                                </a:lnTo>
                                <a:lnTo>
                                  <a:pt x="37196" y="6388"/>
                                </a:lnTo>
                                <a:lnTo>
                                  <a:pt x="30252" y="1714"/>
                                </a:lnTo>
                                <a:lnTo>
                                  <a:pt x="21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868585" y="151223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99" y="21805"/>
                                </a:moveTo>
                                <a:lnTo>
                                  <a:pt x="41880" y="30304"/>
                                </a:lnTo>
                                <a:lnTo>
                                  <a:pt x="37196" y="37239"/>
                                </a:lnTo>
                                <a:lnTo>
                                  <a:pt x="30252" y="41911"/>
                                </a:lnTo>
                                <a:lnTo>
                                  <a:pt x="21755" y="43624"/>
                                </a:lnTo>
                                <a:lnTo>
                                  <a:pt x="13265" y="41911"/>
                                </a:lnTo>
                                <a:lnTo>
                                  <a:pt x="6353" y="37239"/>
                                </a:lnTo>
                                <a:lnTo>
                                  <a:pt x="1702" y="30304"/>
                                </a:lnTo>
                                <a:lnTo>
                                  <a:pt x="0" y="21805"/>
                                </a:lnTo>
                                <a:lnTo>
                                  <a:pt x="1702" y="13319"/>
                                </a:lnTo>
                                <a:lnTo>
                                  <a:pt x="6353" y="6388"/>
                                </a:lnTo>
                                <a:lnTo>
                                  <a:pt x="13265" y="1714"/>
                                </a:lnTo>
                                <a:lnTo>
                                  <a:pt x="21755" y="0"/>
                                </a:lnTo>
                                <a:lnTo>
                                  <a:pt x="30252" y="1714"/>
                                </a:lnTo>
                                <a:lnTo>
                                  <a:pt x="37196" y="6388"/>
                                </a:lnTo>
                                <a:lnTo>
                                  <a:pt x="41880" y="13319"/>
                                </a:lnTo>
                                <a:lnTo>
                                  <a:pt x="43599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4229100" y="160941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67" y="0"/>
                                </a:moveTo>
                                <a:lnTo>
                                  <a:pt x="13282" y="1717"/>
                                </a:lnTo>
                                <a:lnTo>
                                  <a:pt x="6364" y="6397"/>
                                </a:lnTo>
                                <a:lnTo>
                                  <a:pt x="1706" y="13330"/>
                                </a:lnTo>
                                <a:lnTo>
                                  <a:pt x="0" y="21805"/>
                                </a:lnTo>
                                <a:lnTo>
                                  <a:pt x="1706" y="30306"/>
                                </a:lnTo>
                                <a:lnTo>
                                  <a:pt x="6364" y="37245"/>
                                </a:lnTo>
                                <a:lnTo>
                                  <a:pt x="13282" y="41922"/>
                                </a:lnTo>
                                <a:lnTo>
                                  <a:pt x="21767" y="43637"/>
                                </a:lnTo>
                                <a:lnTo>
                                  <a:pt x="30254" y="41922"/>
                                </a:lnTo>
                                <a:lnTo>
                                  <a:pt x="37185" y="37245"/>
                                </a:lnTo>
                                <a:lnTo>
                                  <a:pt x="41859" y="30306"/>
                                </a:lnTo>
                                <a:lnTo>
                                  <a:pt x="43573" y="21805"/>
                                </a:lnTo>
                                <a:lnTo>
                                  <a:pt x="41859" y="13330"/>
                                </a:lnTo>
                                <a:lnTo>
                                  <a:pt x="37185" y="6397"/>
                                </a:lnTo>
                                <a:lnTo>
                                  <a:pt x="30254" y="1717"/>
                                </a:lnTo>
                                <a:lnTo>
                                  <a:pt x="21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4229100" y="160941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73" y="21805"/>
                                </a:moveTo>
                                <a:lnTo>
                                  <a:pt x="41859" y="30306"/>
                                </a:lnTo>
                                <a:lnTo>
                                  <a:pt x="37185" y="37245"/>
                                </a:lnTo>
                                <a:lnTo>
                                  <a:pt x="30254" y="41922"/>
                                </a:lnTo>
                                <a:lnTo>
                                  <a:pt x="21767" y="43637"/>
                                </a:lnTo>
                                <a:lnTo>
                                  <a:pt x="13282" y="41922"/>
                                </a:lnTo>
                                <a:lnTo>
                                  <a:pt x="6364" y="37245"/>
                                </a:lnTo>
                                <a:lnTo>
                                  <a:pt x="1706" y="30306"/>
                                </a:lnTo>
                                <a:lnTo>
                                  <a:pt x="0" y="21805"/>
                                </a:lnTo>
                                <a:lnTo>
                                  <a:pt x="1706" y="13330"/>
                                </a:lnTo>
                                <a:lnTo>
                                  <a:pt x="6364" y="6397"/>
                                </a:lnTo>
                                <a:lnTo>
                                  <a:pt x="13282" y="1717"/>
                                </a:lnTo>
                                <a:lnTo>
                                  <a:pt x="21767" y="0"/>
                                </a:lnTo>
                                <a:lnTo>
                                  <a:pt x="30254" y="1717"/>
                                </a:lnTo>
                                <a:lnTo>
                                  <a:pt x="37185" y="6397"/>
                                </a:lnTo>
                                <a:lnTo>
                                  <a:pt x="41859" y="13330"/>
                                </a:lnTo>
                                <a:lnTo>
                                  <a:pt x="43573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4589602" y="144659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55" y="0"/>
                                </a:moveTo>
                                <a:lnTo>
                                  <a:pt x="13271" y="1717"/>
                                </a:lnTo>
                                <a:lnTo>
                                  <a:pt x="6357" y="6399"/>
                                </a:lnTo>
                                <a:lnTo>
                                  <a:pt x="1704" y="13335"/>
                                </a:lnTo>
                                <a:lnTo>
                                  <a:pt x="0" y="21818"/>
                                </a:lnTo>
                                <a:lnTo>
                                  <a:pt x="1704" y="30317"/>
                                </a:lnTo>
                                <a:lnTo>
                                  <a:pt x="6357" y="37252"/>
                                </a:lnTo>
                                <a:lnTo>
                                  <a:pt x="13271" y="41924"/>
                                </a:lnTo>
                                <a:lnTo>
                                  <a:pt x="21755" y="43637"/>
                                </a:lnTo>
                                <a:lnTo>
                                  <a:pt x="30272" y="41924"/>
                                </a:lnTo>
                                <a:lnTo>
                                  <a:pt x="37209" y="37252"/>
                                </a:lnTo>
                                <a:lnTo>
                                  <a:pt x="41877" y="30317"/>
                                </a:lnTo>
                                <a:lnTo>
                                  <a:pt x="43586" y="21818"/>
                                </a:lnTo>
                                <a:lnTo>
                                  <a:pt x="41877" y="13335"/>
                                </a:lnTo>
                                <a:lnTo>
                                  <a:pt x="37209" y="6399"/>
                                </a:lnTo>
                                <a:lnTo>
                                  <a:pt x="30272" y="1717"/>
                                </a:lnTo>
                                <a:lnTo>
                                  <a:pt x="21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589602" y="144659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86" y="21818"/>
                                </a:moveTo>
                                <a:lnTo>
                                  <a:pt x="41877" y="30317"/>
                                </a:lnTo>
                                <a:lnTo>
                                  <a:pt x="37209" y="37252"/>
                                </a:lnTo>
                                <a:lnTo>
                                  <a:pt x="30272" y="41924"/>
                                </a:lnTo>
                                <a:lnTo>
                                  <a:pt x="21755" y="43637"/>
                                </a:lnTo>
                                <a:lnTo>
                                  <a:pt x="13271" y="41924"/>
                                </a:lnTo>
                                <a:lnTo>
                                  <a:pt x="6357" y="37252"/>
                                </a:lnTo>
                                <a:lnTo>
                                  <a:pt x="1704" y="30317"/>
                                </a:lnTo>
                                <a:lnTo>
                                  <a:pt x="0" y="21818"/>
                                </a:lnTo>
                                <a:lnTo>
                                  <a:pt x="1704" y="13335"/>
                                </a:lnTo>
                                <a:lnTo>
                                  <a:pt x="6357" y="6399"/>
                                </a:lnTo>
                                <a:lnTo>
                                  <a:pt x="13271" y="1717"/>
                                </a:lnTo>
                                <a:lnTo>
                                  <a:pt x="21755" y="0"/>
                                </a:lnTo>
                                <a:lnTo>
                                  <a:pt x="30272" y="1717"/>
                                </a:lnTo>
                                <a:lnTo>
                                  <a:pt x="37209" y="6399"/>
                                </a:lnTo>
                                <a:lnTo>
                                  <a:pt x="41877" y="13335"/>
                                </a:lnTo>
                                <a:lnTo>
                                  <a:pt x="43586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611357" y="4059477"/>
                            <a:ext cx="127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055">
                                <a:moveTo>
                                  <a:pt x="0" y="0"/>
                                </a:moveTo>
                                <a:lnTo>
                                  <a:pt x="0" y="58572"/>
                                </a:lnTo>
                              </a:path>
                            </a:pathLst>
                          </a:custGeom>
                          <a:ln w="7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642156" y="2495280"/>
                            <a:ext cx="3969385" cy="144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9385" h="1445895">
                                <a:moveTo>
                                  <a:pt x="0" y="0"/>
                                </a:moveTo>
                                <a:lnTo>
                                  <a:pt x="91249" y="593064"/>
                                </a:lnTo>
                                <a:lnTo>
                                  <a:pt x="166547" y="1445818"/>
                                </a:lnTo>
                                <a:lnTo>
                                  <a:pt x="273697" y="1341907"/>
                                </a:lnTo>
                                <a:lnTo>
                                  <a:pt x="364921" y="1015098"/>
                                </a:lnTo>
                                <a:lnTo>
                                  <a:pt x="497459" y="690714"/>
                                </a:lnTo>
                                <a:lnTo>
                                  <a:pt x="719912" y="498030"/>
                                </a:lnTo>
                                <a:lnTo>
                                  <a:pt x="1028509" y="226669"/>
                                </a:lnTo>
                                <a:lnTo>
                                  <a:pt x="1445666" y="20510"/>
                                </a:lnTo>
                                <a:lnTo>
                                  <a:pt x="1806168" y="12941"/>
                                </a:lnTo>
                                <a:lnTo>
                                  <a:pt x="2166683" y="256527"/>
                                </a:lnTo>
                                <a:lnTo>
                                  <a:pt x="2527173" y="310807"/>
                                </a:lnTo>
                                <a:lnTo>
                                  <a:pt x="2887700" y="406717"/>
                                </a:lnTo>
                                <a:lnTo>
                                  <a:pt x="3248177" y="495071"/>
                                </a:lnTo>
                                <a:lnTo>
                                  <a:pt x="3608704" y="505129"/>
                                </a:lnTo>
                                <a:lnTo>
                                  <a:pt x="3969207" y="58943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620335" y="247345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620335" y="247345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711565" y="306652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31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711565" y="306652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31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775041" y="390853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775041" y="390853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894029" y="381535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894029" y="381535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985260" y="348856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37"/>
                                </a:lnTo>
                                <a:lnTo>
                                  <a:pt x="43637" y="43637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985260" y="348856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37"/>
                                </a:moveTo>
                                <a:lnTo>
                                  <a:pt x="0" y="43637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37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117793" y="316417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37"/>
                                </a:lnTo>
                                <a:lnTo>
                                  <a:pt x="43637" y="43637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117793" y="316417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37"/>
                                </a:moveTo>
                                <a:lnTo>
                                  <a:pt x="0" y="43637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37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340256" y="297147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05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340256" y="297147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05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648853" y="270012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37"/>
                                </a:lnTo>
                                <a:lnTo>
                                  <a:pt x="43637" y="43637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648853" y="270012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37"/>
                                </a:moveTo>
                                <a:lnTo>
                                  <a:pt x="0" y="43637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37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066010" y="249395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62"/>
                                </a:lnTo>
                                <a:lnTo>
                                  <a:pt x="43624" y="43662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066010" y="249395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43662"/>
                                </a:moveTo>
                                <a:lnTo>
                                  <a:pt x="0" y="43662"/>
                                </a:lnTo>
                                <a:lnTo>
                                  <a:pt x="21818" y="0"/>
                                </a:lnTo>
                                <a:lnTo>
                                  <a:pt x="43624" y="43662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426512" y="248639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426512" y="248639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787014" y="272999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31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787014" y="272999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31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3147517" y="278426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147517" y="278426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508044" y="288019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05" y="0"/>
                                </a:moveTo>
                                <a:lnTo>
                                  <a:pt x="0" y="43637"/>
                                </a:lnTo>
                                <a:lnTo>
                                  <a:pt x="43637" y="43637"/>
                                </a:lnTo>
                                <a:lnTo>
                                  <a:pt x="2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508044" y="288019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37"/>
                                </a:moveTo>
                                <a:lnTo>
                                  <a:pt x="0" y="43637"/>
                                </a:lnTo>
                                <a:lnTo>
                                  <a:pt x="21805" y="0"/>
                                </a:lnTo>
                                <a:lnTo>
                                  <a:pt x="43637" y="43637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868559" y="296854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05" y="0"/>
                                </a:moveTo>
                                <a:lnTo>
                                  <a:pt x="0" y="43637"/>
                                </a:lnTo>
                                <a:lnTo>
                                  <a:pt x="43599" y="43637"/>
                                </a:lnTo>
                                <a:lnTo>
                                  <a:pt x="2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868559" y="296854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99" y="43637"/>
                                </a:moveTo>
                                <a:lnTo>
                                  <a:pt x="0" y="43637"/>
                                </a:lnTo>
                                <a:lnTo>
                                  <a:pt x="21805" y="0"/>
                                </a:lnTo>
                                <a:lnTo>
                                  <a:pt x="43599" y="43637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4229074" y="297857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599" y="43649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4229074" y="297857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99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793" y="0"/>
                                </a:lnTo>
                                <a:lnTo>
                                  <a:pt x="43599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4589551" y="306288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05" y="0"/>
                                </a:moveTo>
                                <a:lnTo>
                                  <a:pt x="0" y="43662"/>
                                </a:lnTo>
                                <a:lnTo>
                                  <a:pt x="43637" y="43662"/>
                                </a:lnTo>
                                <a:lnTo>
                                  <a:pt x="2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589551" y="306288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62"/>
                                </a:moveTo>
                                <a:lnTo>
                                  <a:pt x="0" y="43662"/>
                                </a:lnTo>
                                <a:lnTo>
                                  <a:pt x="21805" y="0"/>
                                </a:lnTo>
                                <a:lnTo>
                                  <a:pt x="43637" y="43662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620335" y="263153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620335" y="263153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711565" y="313141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31" y="0"/>
                                </a:moveTo>
                                <a:lnTo>
                                  <a:pt x="0" y="43637"/>
                                </a:lnTo>
                                <a:lnTo>
                                  <a:pt x="43637" y="43637"/>
                                </a:lnTo>
                                <a:lnTo>
                                  <a:pt x="21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711565" y="313141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37"/>
                                </a:moveTo>
                                <a:lnTo>
                                  <a:pt x="0" y="43637"/>
                                </a:lnTo>
                                <a:lnTo>
                                  <a:pt x="21831" y="0"/>
                                </a:lnTo>
                                <a:lnTo>
                                  <a:pt x="43637" y="43637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802810" y="387478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05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802810" y="387478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05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894029" y="385842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894029" y="385842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985260" y="342419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37"/>
                                </a:lnTo>
                                <a:lnTo>
                                  <a:pt x="43637" y="43637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985260" y="342419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37"/>
                                </a:moveTo>
                                <a:lnTo>
                                  <a:pt x="0" y="43637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37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117793" y="321812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117793" y="321812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340256" y="303669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05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340256" y="303669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05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648853" y="280319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648853" y="280319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066010" y="257347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24" y="43649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066010" y="257347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18" y="0"/>
                                </a:lnTo>
                                <a:lnTo>
                                  <a:pt x="43624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426512" y="263786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37"/>
                                </a:lnTo>
                                <a:lnTo>
                                  <a:pt x="43637" y="43637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426512" y="263786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37"/>
                                </a:moveTo>
                                <a:lnTo>
                                  <a:pt x="0" y="43637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37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787014" y="287157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31" y="0"/>
                                </a:moveTo>
                                <a:lnTo>
                                  <a:pt x="0" y="43637"/>
                                </a:lnTo>
                                <a:lnTo>
                                  <a:pt x="43637" y="43637"/>
                                </a:lnTo>
                                <a:lnTo>
                                  <a:pt x="21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787014" y="287157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37"/>
                                </a:moveTo>
                                <a:lnTo>
                                  <a:pt x="0" y="43637"/>
                                </a:lnTo>
                                <a:lnTo>
                                  <a:pt x="21831" y="0"/>
                                </a:lnTo>
                                <a:lnTo>
                                  <a:pt x="43637" y="43637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147517" y="292783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147517" y="292783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3508044" y="307247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05" y="0"/>
                                </a:moveTo>
                                <a:lnTo>
                                  <a:pt x="0" y="43637"/>
                                </a:lnTo>
                                <a:lnTo>
                                  <a:pt x="43637" y="43637"/>
                                </a:lnTo>
                                <a:lnTo>
                                  <a:pt x="2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3508044" y="307247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37"/>
                                </a:moveTo>
                                <a:lnTo>
                                  <a:pt x="0" y="43637"/>
                                </a:lnTo>
                                <a:lnTo>
                                  <a:pt x="21805" y="0"/>
                                </a:lnTo>
                                <a:lnTo>
                                  <a:pt x="43637" y="43637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868559" y="309760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05" y="0"/>
                                </a:moveTo>
                                <a:lnTo>
                                  <a:pt x="0" y="43637"/>
                                </a:lnTo>
                                <a:lnTo>
                                  <a:pt x="43599" y="43637"/>
                                </a:lnTo>
                                <a:lnTo>
                                  <a:pt x="2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868559" y="309760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99" y="43637"/>
                                </a:moveTo>
                                <a:lnTo>
                                  <a:pt x="0" y="43637"/>
                                </a:lnTo>
                                <a:lnTo>
                                  <a:pt x="21805" y="0"/>
                                </a:lnTo>
                                <a:lnTo>
                                  <a:pt x="43599" y="43637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4229074" y="306068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0" y="43637"/>
                                </a:lnTo>
                                <a:lnTo>
                                  <a:pt x="43599" y="43637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4229074" y="306068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99" y="43637"/>
                                </a:moveTo>
                                <a:lnTo>
                                  <a:pt x="0" y="43637"/>
                                </a:lnTo>
                                <a:lnTo>
                                  <a:pt x="21793" y="0"/>
                                </a:lnTo>
                                <a:lnTo>
                                  <a:pt x="43599" y="43637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4589551" y="309429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05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4589551" y="309429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05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642156" y="2595294"/>
                            <a:ext cx="3969385" cy="130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9385" h="1301750">
                                <a:moveTo>
                                  <a:pt x="0" y="58064"/>
                                </a:moveTo>
                                <a:lnTo>
                                  <a:pt x="91249" y="557949"/>
                                </a:lnTo>
                                <a:lnTo>
                                  <a:pt x="182460" y="1301318"/>
                                </a:lnTo>
                                <a:lnTo>
                                  <a:pt x="273697" y="1284960"/>
                                </a:lnTo>
                                <a:lnTo>
                                  <a:pt x="364921" y="850709"/>
                                </a:lnTo>
                                <a:lnTo>
                                  <a:pt x="497459" y="644652"/>
                                </a:lnTo>
                                <a:lnTo>
                                  <a:pt x="719912" y="463232"/>
                                </a:lnTo>
                                <a:lnTo>
                                  <a:pt x="1028509" y="229730"/>
                                </a:lnTo>
                                <a:lnTo>
                                  <a:pt x="1445666" y="0"/>
                                </a:lnTo>
                                <a:lnTo>
                                  <a:pt x="1806168" y="64376"/>
                                </a:lnTo>
                                <a:lnTo>
                                  <a:pt x="2166683" y="298094"/>
                                </a:lnTo>
                                <a:lnTo>
                                  <a:pt x="2527173" y="370408"/>
                                </a:lnTo>
                                <a:lnTo>
                                  <a:pt x="2887700" y="498995"/>
                                </a:lnTo>
                                <a:lnTo>
                                  <a:pt x="3248177" y="524141"/>
                                </a:lnTo>
                                <a:lnTo>
                                  <a:pt x="3608704" y="487210"/>
                                </a:lnTo>
                                <a:lnTo>
                                  <a:pt x="3969207" y="52081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642156" y="2494340"/>
                            <a:ext cx="3969385" cy="143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9385" h="1435100">
                                <a:moveTo>
                                  <a:pt x="0" y="230073"/>
                                </a:moveTo>
                                <a:lnTo>
                                  <a:pt x="91249" y="775411"/>
                                </a:lnTo>
                                <a:lnTo>
                                  <a:pt x="171119" y="1435087"/>
                                </a:lnTo>
                                <a:lnTo>
                                  <a:pt x="265950" y="1391437"/>
                                </a:lnTo>
                                <a:lnTo>
                                  <a:pt x="364921" y="1204150"/>
                                </a:lnTo>
                                <a:lnTo>
                                  <a:pt x="497459" y="963218"/>
                                </a:lnTo>
                                <a:lnTo>
                                  <a:pt x="719912" y="485622"/>
                                </a:lnTo>
                                <a:lnTo>
                                  <a:pt x="1028509" y="128739"/>
                                </a:lnTo>
                                <a:lnTo>
                                  <a:pt x="1445666" y="0"/>
                                </a:lnTo>
                                <a:lnTo>
                                  <a:pt x="1806168" y="135369"/>
                                </a:lnTo>
                                <a:lnTo>
                                  <a:pt x="2166683" y="324688"/>
                                </a:lnTo>
                                <a:lnTo>
                                  <a:pt x="2527173" y="404202"/>
                                </a:lnTo>
                                <a:lnTo>
                                  <a:pt x="2887700" y="585952"/>
                                </a:lnTo>
                                <a:lnTo>
                                  <a:pt x="3248177" y="649389"/>
                                </a:lnTo>
                                <a:lnTo>
                                  <a:pt x="3608704" y="671194"/>
                                </a:lnTo>
                                <a:lnTo>
                                  <a:pt x="3969207" y="68440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620347" y="270259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80" y="0"/>
                                </a:moveTo>
                                <a:lnTo>
                                  <a:pt x="13292" y="1717"/>
                                </a:lnTo>
                                <a:lnTo>
                                  <a:pt x="6370" y="6397"/>
                                </a:lnTo>
                                <a:lnTo>
                                  <a:pt x="1708" y="13330"/>
                                </a:lnTo>
                                <a:lnTo>
                                  <a:pt x="0" y="21805"/>
                                </a:lnTo>
                                <a:lnTo>
                                  <a:pt x="1708" y="30306"/>
                                </a:lnTo>
                                <a:lnTo>
                                  <a:pt x="6370" y="37245"/>
                                </a:lnTo>
                                <a:lnTo>
                                  <a:pt x="13292" y="41922"/>
                                </a:lnTo>
                                <a:lnTo>
                                  <a:pt x="21780" y="43637"/>
                                </a:lnTo>
                                <a:lnTo>
                                  <a:pt x="30283" y="41922"/>
                                </a:lnTo>
                                <a:lnTo>
                                  <a:pt x="37226" y="37245"/>
                                </a:lnTo>
                                <a:lnTo>
                                  <a:pt x="41908" y="30306"/>
                                </a:lnTo>
                                <a:lnTo>
                                  <a:pt x="43624" y="21805"/>
                                </a:lnTo>
                                <a:lnTo>
                                  <a:pt x="41908" y="13330"/>
                                </a:lnTo>
                                <a:lnTo>
                                  <a:pt x="37226" y="6397"/>
                                </a:lnTo>
                                <a:lnTo>
                                  <a:pt x="30283" y="1717"/>
                                </a:lnTo>
                                <a:lnTo>
                                  <a:pt x="2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620347" y="270259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05"/>
                                </a:moveTo>
                                <a:lnTo>
                                  <a:pt x="41908" y="30306"/>
                                </a:lnTo>
                                <a:lnTo>
                                  <a:pt x="37226" y="37245"/>
                                </a:lnTo>
                                <a:lnTo>
                                  <a:pt x="30283" y="41922"/>
                                </a:lnTo>
                                <a:lnTo>
                                  <a:pt x="21780" y="43637"/>
                                </a:lnTo>
                                <a:lnTo>
                                  <a:pt x="13292" y="41922"/>
                                </a:lnTo>
                                <a:lnTo>
                                  <a:pt x="6370" y="37245"/>
                                </a:lnTo>
                                <a:lnTo>
                                  <a:pt x="1708" y="30306"/>
                                </a:lnTo>
                                <a:lnTo>
                                  <a:pt x="0" y="21805"/>
                                </a:lnTo>
                                <a:lnTo>
                                  <a:pt x="1708" y="13330"/>
                                </a:lnTo>
                                <a:lnTo>
                                  <a:pt x="6370" y="6397"/>
                                </a:lnTo>
                                <a:lnTo>
                                  <a:pt x="13292" y="1717"/>
                                </a:lnTo>
                                <a:lnTo>
                                  <a:pt x="21780" y="0"/>
                                </a:lnTo>
                                <a:lnTo>
                                  <a:pt x="30283" y="1717"/>
                                </a:lnTo>
                                <a:lnTo>
                                  <a:pt x="37226" y="6397"/>
                                </a:lnTo>
                                <a:lnTo>
                                  <a:pt x="41908" y="13330"/>
                                </a:lnTo>
                                <a:lnTo>
                                  <a:pt x="43624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711565" y="324794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5"/>
                                </a:lnTo>
                                <a:lnTo>
                                  <a:pt x="6376" y="6392"/>
                                </a:lnTo>
                                <a:lnTo>
                                  <a:pt x="1710" y="13324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30304"/>
                                </a:lnTo>
                                <a:lnTo>
                                  <a:pt x="6376" y="37239"/>
                                </a:lnTo>
                                <a:lnTo>
                                  <a:pt x="13303" y="41911"/>
                                </a:lnTo>
                                <a:lnTo>
                                  <a:pt x="21793" y="43624"/>
                                </a:lnTo>
                                <a:lnTo>
                                  <a:pt x="30296" y="41911"/>
                                </a:lnTo>
                                <a:lnTo>
                                  <a:pt x="37239" y="37239"/>
                                </a:lnTo>
                                <a:lnTo>
                                  <a:pt x="41920" y="30304"/>
                                </a:lnTo>
                                <a:lnTo>
                                  <a:pt x="43637" y="21805"/>
                                </a:lnTo>
                                <a:lnTo>
                                  <a:pt x="41920" y="13324"/>
                                </a:lnTo>
                                <a:lnTo>
                                  <a:pt x="37239" y="6392"/>
                                </a:lnTo>
                                <a:lnTo>
                                  <a:pt x="30296" y="1715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711565" y="324794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21805"/>
                                </a:moveTo>
                                <a:lnTo>
                                  <a:pt x="41920" y="30304"/>
                                </a:lnTo>
                                <a:lnTo>
                                  <a:pt x="37239" y="37239"/>
                                </a:lnTo>
                                <a:lnTo>
                                  <a:pt x="30296" y="41911"/>
                                </a:lnTo>
                                <a:lnTo>
                                  <a:pt x="21793" y="43624"/>
                                </a:lnTo>
                                <a:lnTo>
                                  <a:pt x="13303" y="41911"/>
                                </a:lnTo>
                                <a:lnTo>
                                  <a:pt x="6376" y="37239"/>
                                </a:lnTo>
                                <a:lnTo>
                                  <a:pt x="1710" y="30304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13324"/>
                                </a:lnTo>
                                <a:lnTo>
                                  <a:pt x="6376" y="6392"/>
                                </a:lnTo>
                                <a:lnTo>
                                  <a:pt x="13303" y="1715"/>
                                </a:lnTo>
                                <a:lnTo>
                                  <a:pt x="21793" y="0"/>
                                </a:lnTo>
                                <a:lnTo>
                                  <a:pt x="30296" y="1715"/>
                                </a:lnTo>
                                <a:lnTo>
                                  <a:pt x="37239" y="6392"/>
                                </a:lnTo>
                                <a:lnTo>
                                  <a:pt x="41920" y="13324"/>
                                </a:lnTo>
                                <a:lnTo>
                                  <a:pt x="43637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791450" y="390761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298" y="1715"/>
                                </a:lnTo>
                                <a:lnTo>
                                  <a:pt x="6372" y="6392"/>
                                </a:lnTo>
                                <a:lnTo>
                                  <a:pt x="1708" y="13324"/>
                                </a:lnTo>
                                <a:lnTo>
                                  <a:pt x="0" y="21805"/>
                                </a:lnTo>
                                <a:lnTo>
                                  <a:pt x="1708" y="30306"/>
                                </a:lnTo>
                                <a:lnTo>
                                  <a:pt x="6372" y="37245"/>
                                </a:lnTo>
                                <a:lnTo>
                                  <a:pt x="13298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30288" y="41922"/>
                                </a:lnTo>
                                <a:lnTo>
                                  <a:pt x="37228" y="37245"/>
                                </a:lnTo>
                                <a:lnTo>
                                  <a:pt x="41908" y="30306"/>
                                </a:lnTo>
                                <a:lnTo>
                                  <a:pt x="43624" y="21805"/>
                                </a:lnTo>
                                <a:lnTo>
                                  <a:pt x="41908" y="13324"/>
                                </a:lnTo>
                                <a:lnTo>
                                  <a:pt x="37228" y="6392"/>
                                </a:lnTo>
                                <a:lnTo>
                                  <a:pt x="30288" y="1715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791450" y="390761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05"/>
                                </a:moveTo>
                                <a:lnTo>
                                  <a:pt x="41908" y="30306"/>
                                </a:lnTo>
                                <a:lnTo>
                                  <a:pt x="37228" y="37245"/>
                                </a:lnTo>
                                <a:lnTo>
                                  <a:pt x="30288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13298" y="41922"/>
                                </a:lnTo>
                                <a:lnTo>
                                  <a:pt x="6372" y="37245"/>
                                </a:lnTo>
                                <a:lnTo>
                                  <a:pt x="1708" y="30306"/>
                                </a:lnTo>
                                <a:lnTo>
                                  <a:pt x="0" y="21805"/>
                                </a:lnTo>
                                <a:lnTo>
                                  <a:pt x="1708" y="13324"/>
                                </a:lnTo>
                                <a:lnTo>
                                  <a:pt x="6372" y="6392"/>
                                </a:lnTo>
                                <a:lnTo>
                                  <a:pt x="13298" y="1715"/>
                                </a:lnTo>
                                <a:lnTo>
                                  <a:pt x="21793" y="0"/>
                                </a:lnTo>
                                <a:lnTo>
                                  <a:pt x="30288" y="1715"/>
                                </a:lnTo>
                                <a:lnTo>
                                  <a:pt x="37228" y="6392"/>
                                </a:lnTo>
                                <a:lnTo>
                                  <a:pt x="41908" y="13324"/>
                                </a:lnTo>
                                <a:lnTo>
                                  <a:pt x="43624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886303" y="386397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7"/>
                                </a:lnTo>
                                <a:lnTo>
                                  <a:pt x="6376" y="6397"/>
                                </a:lnTo>
                                <a:lnTo>
                                  <a:pt x="1710" y="13330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30306"/>
                                </a:lnTo>
                                <a:lnTo>
                                  <a:pt x="6376" y="37245"/>
                                </a:lnTo>
                                <a:lnTo>
                                  <a:pt x="13303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30288" y="41922"/>
                                </a:lnTo>
                                <a:lnTo>
                                  <a:pt x="37228" y="37245"/>
                                </a:lnTo>
                                <a:lnTo>
                                  <a:pt x="41908" y="30306"/>
                                </a:lnTo>
                                <a:lnTo>
                                  <a:pt x="43624" y="21805"/>
                                </a:lnTo>
                                <a:lnTo>
                                  <a:pt x="41908" y="13330"/>
                                </a:lnTo>
                                <a:lnTo>
                                  <a:pt x="37228" y="6397"/>
                                </a:lnTo>
                                <a:lnTo>
                                  <a:pt x="30288" y="1717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886303" y="386397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05"/>
                                </a:moveTo>
                                <a:lnTo>
                                  <a:pt x="41908" y="30306"/>
                                </a:lnTo>
                                <a:lnTo>
                                  <a:pt x="37228" y="37245"/>
                                </a:lnTo>
                                <a:lnTo>
                                  <a:pt x="30288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13303" y="41922"/>
                                </a:lnTo>
                                <a:lnTo>
                                  <a:pt x="6376" y="37245"/>
                                </a:lnTo>
                                <a:lnTo>
                                  <a:pt x="1710" y="30306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13330"/>
                                </a:lnTo>
                                <a:lnTo>
                                  <a:pt x="6376" y="6397"/>
                                </a:lnTo>
                                <a:lnTo>
                                  <a:pt x="13303" y="1717"/>
                                </a:lnTo>
                                <a:lnTo>
                                  <a:pt x="21793" y="0"/>
                                </a:lnTo>
                                <a:lnTo>
                                  <a:pt x="30288" y="1717"/>
                                </a:lnTo>
                                <a:lnTo>
                                  <a:pt x="37228" y="6397"/>
                                </a:lnTo>
                                <a:lnTo>
                                  <a:pt x="41908" y="13330"/>
                                </a:lnTo>
                                <a:lnTo>
                                  <a:pt x="43624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985273" y="367667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7"/>
                                </a:lnTo>
                                <a:lnTo>
                                  <a:pt x="6376" y="6399"/>
                                </a:lnTo>
                                <a:lnTo>
                                  <a:pt x="1710" y="13335"/>
                                </a:lnTo>
                                <a:lnTo>
                                  <a:pt x="0" y="21818"/>
                                </a:lnTo>
                                <a:lnTo>
                                  <a:pt x="1710" y="30312"/>
                                </a:lnTo>
                                <a:lnTo>
                                  <a:pt x="6376" y="37247"/>
                                </a:lnTo>
                                <a:lnTo>
                                  <a:pt x="13303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30288" y="41922"/>
                                </a:lnTo>
                                <a:lnTo>
                                  <a:pt x="37228" y="37247"/>
                                </a:lnTo>
                                <a:lnTo>
                                  <a:pt x="41908" y="30312"/>
                                </a:lnTo>
                                <a:lnTo>
                                  <a:pt x="43624" y="21818"/>
                                </a:lnTo>
                                <a:lnTo>
                                  <a:pt x="41908" y="13335"/>
                                </a:lnTo>
                                <a:lnTo>
                                  <a:pt x="37228" y="6399"/>
                                </a:lnTo>
                                <a:lnTo>
                                  <a:pt x="30288" y="1717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985273" y="367667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18"/>
                                </a:moveTo>
                                <a:lnTo>
                                  <a:pt x="41908" y="30312"/>
                                </a:lnTo>
                                <a:lnTo>
                                  <a:pt x="37228" y="37247"/>
                                </a:lnTo>
                                <a:lnTo>
                                  <a:pt x="30288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13303" y="41922"/>
                                </a:lnTo>
                                <a:lnTo>
                                  <a:pt x="6376" y="37247"/>
                                </a:lnTo>
                                <a:lnTo>
                                  <a:pt x="1710" y="30312"/>
                                </a:lnTo>
                                <a:lnTo>
                                  <a:pt x="0" y="21818"/>
                                </a:lnTo>
                                <a:lnTo>
                                  <a:pt x="1710" y="13335"/>
                                </a:lnTo>
                                <a:lnTo>
                                  <a:pt x="6376" y="6399"/>
                                </a:lnTo>
                                <a:lnTo>
                                  <a:pt x="13303" y="1717"/>
                                </a:lnTo>
                                <a:lnTo>
                                  <a:pt x="21793" y="0"/>
                                </a:lnTo>
                                <a:lnTo>
                                  <a:pt x="30288" y="1717"/>
                                </a:lnTo>
                                <a:lnTo>
                                  <a:pt x="37228" y="6399"/>
                                </a:lnTo>
                                <a:lnTo>
                                  <a:pt x="41908" y="13335"/>
                                </a:lnTo>
                                <a:lnTo>
                                  <a:pt x="43624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117793" y="343575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5"/>
                                </a:lnTo>
                                <a:lnTo>
                                  <a:pt x="6376" y="6392"/>
                                </a:lnTo>
                                <a:lnTo>
                                  <a:pt x="1710" y="13324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30299"/>
                                </a:lnTo>
                                <a:lnTo>
                                  <a:pt x="6376" y="37234"/>
                                </a:lnTo>
                                <a:lnTo>
                                  <a:pt x="13303" y="41910"/>
                                </a:lnTo>
                                <a:lnTo>
                                  <a:pt x="21793" y="43624"/>
                                </a:lnTo>
                                <a:lnTo>
                                  <a:pt x="30294" y="41910"/>
                                </a:lnTo>
                                <a:lnTo>
                                  <a:pt x="37233" y="37234"/>
                                </a:lnTo>
                                <a:lnTo>
                                  <a:pt x="41910" y="30299"/>
                                </a:lnTo>
                                <a:lnTo>
                                  <a:pt x="43624" y="21805"/>
                                </a:lnTo>
                                <a:lnTo>
                                  <a:pt x="41910" y="13324"/>
                                </a:lnTo>
                                <a:lnTo>
                                  <a:pt x="37233" y="6392"/>
                                </a:lnTo>
                                <a:lnTo>
                                  <a:pt x="30294" y="1715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117793" y="343575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05"/>
                                </a:moveTo>
                                <a:lnTo>
                                  <a:pt x="41910" y="30299"/>
                                </a:lnTo>
                                <a:lnTo>
                                  <a:pt x="37233" y="37234"/>
                                </a:lnTo>
                                <a:lnTo>
                                  <a:pt x="30294" y="41910"/>
                                </a:lnTo>
                                <a:lnTo>
                                  <a:pt x="21793" y="43624"/>
                                </a:lnTo>
                                <a:lnTo>
                                  <a:pt x="13303" y="41910"/>
                                </a:lnTo>
                                <a:lnTo>
                                  <a:pt x="6376" y="37234"/>
                                </a:lnTo>
                                <a:lnTo>
                                  <a:pt x="1710" y="30299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13324"/>
                                </a:lnTo>
                                <a:lnTo>
                                  <a:pt x="6376" y="6392"/>
                                </a:lnTo>
                                <a:lnTo>
                                  <a:pt x="13303" y="1715"/>
                                </a:lnTo>
                                <a:lnTo>
                                  <a:pt x="21793" y="0"/>
                                </a:lnTo>
                                <a:lnTo>
                                  <a:pt x="30294" y="1715"/>
                                </a:lnTo>
                                <a:lnTo>
                                  <a:pt x="37233" y="6392"/>
                                </a:lnTo>
                                <a:lnTo>
                                  <a:pt x="41910" y="13324"/>
                                </a:lnTo>
                                <a:lnTo>
                                  <a:pt x="43624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340256" y="295813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9"/>
                                </a:lnTo>
                                <a:lnTo>
                                  <a:pt x="6376" y="6403"/>
                                </a:lnTo>
                                <a:lnTo>
                                  <a:pt x="1710" y="13340"/>
                                </a:lnTo>
                                <a:lnTo>
                                  <a:pt x="0" y="21818"/>
                                </a:lnTo>
                                <a:lnTo>
                                  <a:pt x="1710" y="30319"/>
                                </a:lnTo>
                                <a:lnTo>
                                  <a:pt x="6376" y="37258"/>
                                </a:lnTo>
                                <a:lnTo>
                                  <a:pt x="13303" y="41935"/>
                                </a:lnTo>
                                <a:lnTo>
                                  <a:pt x="21793" y="43649"/>
                                </a:lnTo>
                                <a:lnTo>
                                  <a:pt x="30290" y="41935"/>
                                </a:lnTo>
                                <a:lnTo>
                                  <a:pt x="37234" y="37258"/>
                                </a:lnTo>
                                <a:lnTo>
                                  <a:pt x="41918" y="30319"/>
                                </a:lnTo>
                                <a:lnTo>
                                  <a:pt x="43637" y="21818"/>
                                </a:lnTo>
                                <a:lnTo>
                                  <a:pt x="41918" y="13340"/>
                                </a:lnTo>
                                <a:lnTo>
                                  <a:pt x="37234" y="6403"/>
                                </a:lnTo>
                                <a:lnTo>
                                  <a:pt x="30290" y="1719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340256" y="295813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21818"/>
                                </a:moveTo>
                                <a:lnTo>
                                  <a:pt x="41918" y="30319"/>
                                </a:lnTo>
                                <a:lnTo>
                                  <a:pt x="37234" y="37258"/>
                                </a:lnTo>
                                <a:lnTo>
                                  <a:pt x="30290" y="41935"/>
                                </a:lnTo>
                                <a:lnTo>
                                  <a:pt x="21793" y="43649"/>
                                </a:lnTo>
                                <a:lnTo>
                                  <a:pt x="13303" y="41935"/>
                                </a:lnTo>
                                <a:lnTo>
                                  <a:pt x="6376" y="37258"/>
                                </a:lnTo>
                                <a:lnTo>
                                  <a:pt x="1710" y="30319"/>
                                </a:lnTo>
                                <a:lnTo>
                                  <a:pt x="0" y="21818"/>
                                </a:lnTo>
                                <a:lnTo>
                                  <a:pt x="1710" y="13340"/>
                                </a:lnTo>
                                <a:lnTo>
                                  <a:pt x="6376" y="6403"/>
                                </a:lnTo>
                                <a:lnTo>
                                  <a:pt x="13303" y="1719"/>
                                </a:lnTo>
                                <a:lnTo>
                                  <a:pt x="21793" y="0"/>
                                </a:lnTo>
                                <a:lnTo>
                                  <a:pt x="30290" y="1719"/>
                                </a:lnTo>
                                <a:lnTo>
                                  <a:pt x="37234" y="6403"/>
                                </a:lnTo>
                                <a:lnTo>
                                  <a:pt x="41918" y="13340"/>
                                </a:lnTo>
                                <a:lnTo>
                                  <a:pt x="43637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648853" y="260127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4"/>
                                </a:lnTo>
                                <a:lnTo>
                                  <a:pt x="6376" y="6388"/>
                                </a:lnTo>
                                <a:lnTo>
                                  <a:pt x="1710" y="13319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30299"/>
                                </a:lnTo>
                                <a:lnTo>
                                  <a:pt x="6376" y="37234"/>
                                </a:lnTo>
                                <a:lnTo>
                                  <a:pt x="13303" y="41910"/>
                                </a:lnTo>
                                <a:lnTo>
                                  <a:pt x="21793" y="43624"/>
                                </a:lnTo>
                                <a:lnTo>
                                  <a:pt x="30296" y="41910"/>
                                </a:lnTo>
                                <a:lnTo>
                                  <a:pt x="37239" y="37234"/>
                                </a:lnTo>
                                <a:lnTo>
                                  <a:pt x="41920" y="30299"/>
                                </a:lnTo>
                                <a:lnTo>
                                  <a:pt x="43637" y="21805"/>
                                </a:lnTo>
                                <a:lnTo>
                                  <a:pt x="41920" y="13319"/>
                                </a:lnTo>
                                <a:lnTo>
                                  <a:pt x="37239" y="6388"/>
                                </a:lnTo>
                                <a:lnTo>
                                  <a:pt x="30296" y="1714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648853" y="260127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21805"/>
                                </a:moveTo>
                                <a:lnTo>
                                  <a:pt x="41920" y="30299"/>
                                </a:lnTo>
                                <a:lnTo>
                                  <a:pt x="37239" y="37234"/>
                                </a:lnTo>
                                <a:lnTo>
                                  <a:pt x="30296" y="41910"/>
                                </a:lnTo>
                                <a:lnTo>
                                  <a:pt x="21793" y="43624"/>
                                </a:lnTo>
                                <a:lnTo>
                                  <a:pt x="13303" y="41910"/>
                                </a:lnTo>
                                <a:lnTo>
                                  <a:pt x="6376" y="37234"/>
                                </a:lnTo>
                                <a:lnTo>
                                  <a:pt x="1710" y="30299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13319"/>
                                </a:lnTo>
                                <a:lnTo>
                                  <a:pt x="6376" y="6388"/>
                                </a:lnTo>
                                <a:lnTo>
                                  <a:pt x="13303" y="1714"/>
                                </a:lnTo>
                                <a:lnTo>
                                  <a:pt x="21793" y="0"/>
                                </a:lnTo>
                                <a:lnTo>
                                  <a:pt x="30296" y="1714"/>
                                </a:lnTo>
                                <a:lnTo>
                                  <a:pt x="37239" y="6388"/>
                                </a:lnTo>
                                <a:lnTo>
                                  <a:pt x="41920" y="13319"/>
                                </a:lnTo>
                                <a:lnTo>
                                  <a:pt x="43637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066023" y="247251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80" y="0"/>
                                </a:moveTo>
                                <a:lnTo>
                                  <a:pt x="13287" y="1719"/>
                                </a:lnTo>
                                <a:lnTo>
                                  <a:pt x="6365" y="6405"/>
                                </a:lnTo>
                                <a:lnTo>
                                  <a:pt x="1706" y="13346"/>
                                </a:lnTo>
                                <a:lnTo>
                                  <a:pt x="0" y="21831"/>
                                </a:lnTo>
                                <a:lnTo>
                                  <a:pt x="1706" y="30325"/>
                                </a:lnTo>
                                <a:lnTo>
                                  <a:pt x="6365" y="37260"/>
                                </a:lnTo>
                                <a:lnTo>
                                  <a:pt x="13287" y="41935"/>
                                </a:lnTo>
                                <a:lnTo>
                                  <a:pt x="21780" y="43649"/>
                                </a:lnTo>
                                <a:lnTo>
                                  <a:pt x="30279" y="41935"/>
                                </a:lnTo>
                                <a:lnTo>
                                  <a:pt x="37214" y="37260"/>
                                </a:lnTo>
                                <a:lnTo>
                                  <a:pt x="41886" y="30325"/>
                                </a:lnTo>
                                <a:lnTo>
                                  <a:pt x="43599" y="21831"/>
                                </a:lnTo>
                                <a:lnTo>
                                  <a:pt x="41886" y="13346"/>
                                </a:lnTo>
                                <a:lnTo>
                                  <a:pt x="37214" y="6405"/>
                                </a:lnTo>
                                <a:lnTo>
                                  <a:pt x="30279" y="1719"/>
                                </a:lnTo>
                                <a:lnTo>
                                  <a:pt x="2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066023" y="247251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99" y="21831"/>
                                </a:moveTo>
                                <a:lnTo>
                                  <a:pt x="41886" y="30325"/>
                                </a:lnTo>
                                <a:lnTo>
                                  <a:pt x="37214" y="37260"/>
                                </a:lnTo>
                                <a:lnTo>
                                  <a:pt x="30279" y="41935"/>
                                </a:lnTo>
                                <a:lnTo>
                                  <a:pt x="21780" y="43649"/>
                                </a:lnTo>
                                <a:lnTo>
                                  <a:pt x="13287" y="41935"/>
                                </a:lnTo>
                                <a:lnTo>
                                  <a:pt x="6365" y="37260"/>
                                </a:lnTo>
                                <a:lnTo>
                                  <a:pt x="1706" y="30325"/>
                                </a:lnTo>
                                <a:lnTo>
                                  <a:pt x="0" y="21831"/>
                                </a:lnTo>
                                <a:lnTo>
                                  <a:pt x="1706" y="13346"/>
                                </a:lnTo>
                                <a:lnTo>
                                  <a:pt x="6365" y="6405"/>
                                </a:lnTo>
                                <a:lnTo>
                                  <a:pt x="13287" y="1719"/>
                                </a:lnTo>
                                <a:lnTo>
                                  <a:pt x="21780" y="0"/>
                                </a:lnTo>
                                <a:lnTo>
                                  <a:pt x="30279" y="1719"/>
                                </a:lnTo>
                                <a:lnTo>
                                  <a:pt x="37214" y="6405"/>
                                </a:lnTo>
                                <a:lnTo>
                                  <a:pt x="41886" y="13346"/>
                                </a:lnTo>
                                <a:lnTo>
                                  <a:pt x="43599" y="21831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426525" y="260788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80" y="0"/>
                                </a:moveTo>
                                <a:lnTo>
                                  <a:pt x="13292" y="1717"/>
                                </a:lnTo>
                                <a:lnTo>
                                  <a:pt x="6370" y="6399"/>
                                </a:lnTo>
                                <a:lnTo>
                                  <a:pt x="1708" y="13335"/>
                                </a:lnTo>
                                <a:lnTo>
                                  <a:pt x="0" y="21818"/>
                                </a:lnTo>
                                <a:lnTo>
                                  <a:pt x="1708" y="30314"/>
                                </a:lnTo>
                                <a:lnTo>
                                  <a:pt x="6370" y="37253"/>
                                </a:lnTo>
                                <a:lnTo>
                                  <a:pt x="13292" y="41933"/>
                                </a:lnTo>
                                <a:lnTo>
                                  <a:pt x="21780" y="43649"/>
                                </a:lnTo>
                                <a:lnTo>
                                  <a:pt x="30281" y="41933"/>
                                </a:lnTo>
                                <a:lnTo>
                                  <a:pt x="37220" y="37253"/>
                                </a:lnTo>
                                <a:lnTo>
                                  <a:pt x="41897" y="30314"/>
                                </a:lnTo>
                                <a:lnTo>
                                  <a:pt x="43611" y="21818"/>
                                </a:lnTo>
                                <a:lnTo>
                                  <a:pt x="41897" y="13335"/>
                                </a:lnTo>
                                <a:lnTo>
                                  <a:pt x="37220" y="6399"/>
                                </a:lnTo>
                                <a:lnTo>
                                  <a:pt x="30281" y="1717"/>
                                </a:lnTo>
                                <a:lnTo>
                                  <a:pt x="2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426525" y="260788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11" y="21818"/>
                                </a:moveTo>
                                <a:lnTo>
                                  <a:pt x="41897" y="30314"/>
                                </a:lnTo>
                                <a:lnTo>
                                  <a:pt x="37220" y="37253"/>
                                </a:lnTo>
                                <a:lnTo>
                                  <a:pt x="30281" y="41933"/>
                                </a:lnTo>
                                <a:lnTo>
                                  <a:pt x="21780" y="43649"/>
                                </a:lnTo>
                                <a:lnTo>
                                  <a:pt x="13292" y="41933"/>
                                </a:lnTo>
                                <a:lnTo>
                                  <a:pt x="6370" y="37253"/>
                                </a:lnTo>
                                <a:lnTo>
                                  <a:pt x="1708" y="30314"/>
                                </a:lnTo>
                                <a:lnTo>
                                  <a:pt x="0" y="21818"/>
                                </a:lnTo>
                                <a:lnTo>
                                  <a:pt x="1708" y="13335"/>
                                </a:lnTo>
                                <a:lnTo>
                                  <a:pt x="6370" y="6399"/>
                                </a:lnTo>
                                <a:lnTo>
                                  <a:pt x="13292" y="1717"/>
                                </a:lnTo>
                                <a:lnTo>
                                  <a:pt x="21780" y="0"/>
                                </a:lnTo>
                                <a:lnTo>
                                  <a:pt x="30281" y="1717"/>
                                </a:lnTo>
                                <a:lnTo>
                                  <a:pt x="37220" y="6399"/>
                                </a:lnTo>
                                <a:lnTo>
                                  <a:pt x="41897" y="13335"/>
                                </a:lnTo>
                                <a:lnTo>
                                  <a:pt x="43611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787027" y="279721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5"/>
                                </a:lnTo>
                                <a:lnTo>
                                  <a:pt x="6376" y="6392"/>
                                </a:lnTo>
                                <a:lnTo>
                                  <a:pt x="1710" y="13324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30306"/>
                                </a:lnTo>
                                <a:lnTo>
                                  <a:pt x="6376" y="37245"/>
                                </a:lnTo>
                                <a:lnTo>
                                  <a:pt x="13303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30294" y="41922"/>
                                </a:lnTo>
                                <a:lnTo>
                                  <a:pt x="37233" y="37245"/>
                                </a:lnTo>
                                <a:lnTo>
                                  <a:pt x="41910" y="30306"/>
                                </a:lnTo>
                                <a:lnTo>
                                  <a:pt x="43624" y="21805"/>
                                </a:lnTo>
                                <a:lnTo>
                                  <a:pt x="41910" y="13324"/>
                                </a:lnTo>
                                <a:lnTo>
                                  <a:pt x="37233" y="6392"/>
                                </a:lnTo>
                                <a:lnTo>
                                  <a:pt x="30294" y="1715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787027" y="279721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05"/>
                                </a:moveTo>
                                <a:lnTo>
                                  <a:pt x="41910" y="30306"/>
                                </a:lnTo>
                                <a:lnTo>
                                  <a:pt x="37233" y="37245"/>
                                </a:lnTo>
                                <a:lnTo>
                                  <a:pt x="30294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13303" y="41922"/>
                                </a:lnTo>
                                <a:lnTo>
                                  <a:pt x="6376" y="37245"/>
                                </a:lnTo>
                                <a:lnTo>
                                  <a:pt x="1710" y="30306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13324"/>
                                </a:lnTo>
                                <a:lnTo>
                                  <a:pt x="6376" y="6392"/>
                                </a:lnTo>
                                <a:lnTo>
                                  <a:pt x="13303" y="1715"/>
                                </a:lnTo>
                                <a:lnTo>
                                  <a:pt x="21793" y="0"/>
                                </a:lnTo>
                                <a:lnTo>
                                  <a:pt x="30294" y="1715"/>
                                </a:lnTo>
                                <a:lnTo>
                                  <a:pt x="37233" y="6392"/>
                                </a:lnTo>
                                <a:lnTo>
                                  <a:pt x="41910" y="13324"/>
                                </a:lnTo>
                                <a:lnTo>
                                  <a:pt x="43624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3147529" y="287672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7"/>
                                </a:lnTo>
                                <a:lnTo>
                                  <a:pt x="6376" y="6399"/>
                                </a:lnTo>
                                <a:lnTo>
                                  <a:pt x="1710" y="13335"/>
                                </a:lnTo>
                                <a:lnTo>
                                  <a:pt x="0" y="21818"/>
                                </a:lnTo>
                                <a:lnTo>
                                  <a:pt x="1710" y="30314"/>
                                </a:lnTo>
                                <a:lnTo>
                                  <a:pt x="6376" y="37253"/>
                                </a:lnTo>
                                <a:lnTo>
                                  <a:pt x="13303" y="41933"/>
                                </a:lnTo>
                                <a:lnTo>
                                  <a:pt x="21793" y="43649"/>
                                </a:lnTo>
                                <a:lnTo>
                                  <a:pt x="30288" y="41933"/>
                                </a:lnTo>
                                <a:lnTo>
                                  <a:pt x="37228" y="37253"/>
                                </a:lnTo>
                                <a:lnTo>
                                  <a:pt x="41908" y="30314"/>
                                </a:lnTo>
                                <a:lnTo>
                                  <a:pt x="43624" y="21818"/>
                                </a:lnTo>
                                <a:lnTo>
                                  <a:pt x="41908" y="13335"/>
                                </a:lnTo>
                                <a:lnTo>
                                  <a:pt x="37228" y="6399"/>
                                </a:lnTo>
                                <a:lnTo>
                                  <a:pt x="30288" y="1717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3147529" y="287672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18"/>
                                </a:moveTo>
                                <a:lnTo>
                                  <a:pt x="41908" y="30314"/>
                                </a:lnTo>
                                <a:lnTo>
                                  <a:pt x="37228" y="37253"/>
                                </a:lnTo>
                                <a:lnTo>
                                  <a:pt x="30288" y="41933"/>
                                </a:lnTo>
                                <a:lnTo>
                                  <a:pt x="21793" y="43649"/>
                                </a:lnTo>
                                <a:lnTo>
                                  <a:pt x="13303" y="41933"/>
                                </a:lnTo>
                                <a:lnTo>
                                  <a:pt x="6376" y="37253"/>
                                </a:lnTo>
                                <a:lnTo>
                                  <a:pt x="1710" y="30314"/>
                                </a:lnTo>
                                <a:lnTo>
                                  <a:pt x="0" y="21818"/>
                                </a:lnTo>
                                <a:lnTo>
                                  <a:pt x="1710" y="13335"/>
                                </a:lnTo>
                                <a:lnTo>
                                  <a:pt x="6376" y="6399"/>
                                </a:lnTo>
                                <a:lnTo>
                                  <a:pt x="13303" y="1717"/>
                                </a:lnTo>
                                <a:lnTo>
                                  <a:pt x="21793" y="0"/>
                                </a:lnTo>
                                <a:lnTo>
                                  <a:pt x="30288" y="1717"/>
                                </a:lnTo>
                                <a:lnTo>
                                  <a:pt x="37228" y="6399"/>
                                </a:lnTo>
                                <a:lnTo>
                                  <a:pt x="41908" y="13335"/>
                                </a:lnTo>
                                <a:lnTo>
                                  <a:pt x="43624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508070" y="305848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55" y="0"/>
                                </a:moveTo>
                                <a:lnTo>
                                  <a:pt x="13271" y="1715"/>
                                </a:lnTo>
                                <a:lnTo>
                                  <a:pt x="6357" y="6392"/>
                                </a:lnTo>
                                <a:lnTo>
                                  <a:pt x="1704" y="13324"/>
                                </a:lnTo>
                                <a:lnTo>
                                  <a:pt x="0" y="21805"/>
                                </a:lnTo>
                                <a:lnTo>
                                  <a:pt x="1704" y="30304"/>
                                </a:lnTo>
                                <a:lnTo>
                                  <a:pt x="6357" y="37239"/>
                                </a:lnTo>
                                <a:lnTo>
                                  <a:pt x="13271" y="41911"/>
                                </a:lnTo>
                                <a:lnTo>
                                  <a:pt x="21755" y="43624"/>
                                </a:lnTo>
                                <a:lnTo>
                                  <a:pt x="30265" y="41911"/>
                                </a:lnTo>
                                <a:lnTo>
                                  <a:pt x="37212" y="37239"/>
                                </a:lnTo>
                                <a:lnTo>
                                  <a:pt x="41895" y="30304"/>
                                </a:lnTo>
                                <a:lnTo>
                                  <a:pt x="43611" y="21805"/>
                                </a:lnTo>
                                <a:lnTo>
                                  <a:pt x="41895" y="13324"/>
                                </a:lnTo>
                                <a:lnTo>
                                  <a:pt x="37212" y="6392"/>
                                </a:lnTo>
                                <a:lnTo>
                                  <a:pt x="30265" y="1715"/>
                                </a:lnTo>
                                <a:lnTo>
                                  <a:pt x="21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3508070" y="305848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11" y="21805"/>
                                </a:moveTo>
                                <a:lnTo>
                                  <a:pt x="41895" y="30304"/>
                                </a:lnTo>
                                <a:lnTo>
                                  <a:pt x="37212" y="37239"/>
                                </a:lnTo>
                                <a:lnTo>
                                  <a:pt x="30265" y="41911"/>
                                </a:lnTo>
                                <a:lnTo>
                                  <a:pt x="21755" y="43624"/>
                                </a:lnTo>
                                <a:lnTo>
                                  <a:pt x="13271" y="41911"/>
                                </a:lnTo>
                                <a:lnTo>
                                  <a:pt x="6357" y="37239"/>
                                </a:lnTo>
                                <a:lnTo>
                                  <a:pt x="1704" y="30304"/>
                                </a:lnTo>
                                <a:lnTo>
                                  <a:pt x="0" y="21805"/>
                                </a:lnTo>
                                <a:lnTo>
                                  <a:pt x="1704" y="13324"/>
                                </a:lnTo>
                                <a:lnTo>
                                  <a:pt x="6357" y="6392"/>
                                </a:lnTo>
                                <a:lnTo>
                                  <a:pt x="13271" y="1715"/>
                                </a:lnTo>
                                <a:lnTo>
                                  <a:pt x="21755" y="0"/>
                                </a:lnTo>
                                <a:lnTo>
                                  <a:pt x="30265" y="1715"/>
                                </a:lnTo>
                                <a:lnTo>
                                  <a:pt x="37212" y="6392"/>
                                </a:lnTo>
                                <a:lnTo>
                                  <a:pt x="41895" y="13324"/>
                                </a:lnTo>
                                <a:lnTo>
                                  <a:pt x="43611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3868585" y="312191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55" y="0"/>
                                </a:moveTo>
                                <a:lnTo>
                                  <a:pt x="13265" y="1715"/>
                                </a:lnTo>
                                <a:lnTo>
                                  <a:pt x="6353" y="6392"/>
                                </a:lnTo>
                                <a:lnTo>
                                  <a:pt x="1702" y="13324"/>
                                </a:lnTo>
                                <a:lnTo>
                                  <a:pt x="0" y="21805"/>
                                </a:lnTo>
                                <a:lnTo>
                                  <a:pt x="1702" y="30304"/>
                                </a:lnTo>
                                <a:lnTo>
                                  <a:pt x="6353" y="37239"/>
                                </a:lnTo>
                                <a:lnTo>
                                  <a:pt x="13265" y="41911"/>
                                </a:lnTo>
                                <a:lnTo>
                                  <a:pt x="21755" y="43624"/>
                                </a:lnTo>
                                <a:lnTo>
                                  <a:pt x="30252" y="41911"/>
                                </a:lnTo>
                                <a:lnTo>
                                  <a:pt x="37196" y="37239"/>
                                </a:lnTo>
                                <a:lnTo>
                                  <a:pt x="41880" y="30304"/>
                                </a:lnTo>
                                <a:lnTo>
                                  <a:pt x="43599" y="21805"/>
                                </a:lnTo>
                                <a:lnTo>
                                  <a:pt x="41880" y="13324"/>
                                </a:lnTo>
                                <a:lnTo>
                                  <a:pt x="37196" y="6392"/>
                                </a:lnTo>
                                <a:lnTo>
                                  <a:pt x="30252" y="1715"/>
                                </a:lnTo>
                                <a:lnTo>
                                  <a:pt x="21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3868585" y="312191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99" y="21805"/>
                                </a:moveTo>
                                <a:lnTo>
                                  <a:pt x="41880" y="30304"/>
                                </a:lnTo>
                                <a:lnTo>
                                  <a:pt x="37196" y="37239"/>
                                </a:lnTo>
                                <a:lnTo>
                                  <a:pt x="30252" y="41911"/>
                                </a:lnTo>
                                <a:lnTo>
                                  <a:pt x="21755" y="43624"/>
                                </a:lnTo>
                                <a:lnTo>
                                  <a:pt x="13265" y="41911"/>
                                </a:lnTo>
                                <a:lnTo>
                                  <a:pt x="6353" y="37239"/>
                                </a:lnTo>
                                <a:lnTo>
                                  <a:pt x="1702" y="30304"/>
                                </a:lnTo>
                                <a:lnTo>
                                  <a:pt x="0" y="21805"/>
                                </a:lnTo>
                                <a:lnTo>
                                  <a:pt x="1702" y="13324"/>
                                </a:lnTo>
                                <a:lnTo>
                                  <a:pt x="6353" y="6392"/>
                                </a:lnTo>
                                <a:lnTo>
                                  <a:pt x="13265" y="1715"/>
                                </a:lnTo>
                                <a:lnTo>
                                  <a:pt x="21755" y="0"/>
                                </a:lnTo>
                                <a:lnTo>
                                  <a:pt x="30252" y="1715"/>
                                </a:lnTo>
                                <a:lnTo>
                                  <a:pt x="37196" y="6392"/>
                                </a:lnTo>
                                <a:lnTo>
                                  <a:pt x="41880" y="13324"/>
                                </a:lnTo>
                                <a:lnTo>
                                  <a:pt x="43599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4229100" y="314373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67" y="0"/>
                                </a:moveTo>
                                <a:lnTo>
                                  <a:pt x="13282" y="1715"/>
                                </a:lnTo>
                                <a:lnTo>
                                  <a:pt x="6364" y="6392"/>
                                </a:lnTo>
                                <a:lnTo>
                                  <a:pt x="1706" y="13324"/>
                                </a:lnTo>
                                <a:lnTo>
                                  <a:pt x="0" y="21805"/>
                                </a:lnTo>
                                <a:lnTo>
                                  <a:pt x="1706" y="30304"/>
                                </a:lnTo>
                                <a:lnTo>
                                  <a:pt x="6364" y="37239"/>
                                </a:lnTo>
                                <a:lnTo>
                                  <a:pt x="13282" y="41911"/>
                                </a:lnTo>
                                <a:lnTo>
                                  <a:pt x="21767" y="43624"/>
                                </a:lnTo>
                                <a:lnTo>
                                  <a:pt x="30254" y="41911"/>
                                </a:lnTo>
                                <a:lnTo>
                                  <a:pt x="37185" y="37239"/>
                                </a:lnTo>
                                <a:lnTo>
                                  <a:pt x="41859" y="30304"/>
                                </a:lnTo>
                                <a:lnTo>
                                  <a:pt x="43573" y="21805"/>
                                </a:lnTo>
                                <a:lnTo>
                                  <a:pt x="41859" y="13324"/>
                                </a:lnTo>
                                <a:lnTo>
                                  <a:pt x="37185" y="6392"/>
                                </a:lnTo>
                                <a:lnTo>
                                  <a:pt x="30254" y="1715"/>
                                </a:lnTo>
                                <a:lnTo>
                                  <a:pt x="21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4229100" y="314373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73" y="21805"/>
                                </a:moveTo>
                                <a:lnTo>
                                  <a:pt x="41859" y="30304"/>
                                </a:lnTo>
                                <a:lnTo>
                                  <a:pt x="37185" y="37239"/>
                                </a:lnTo>
                                <a:lnTo>
                                  <a:pt x="30254" y="41911"/>
                                </a:lnTo>
                                <a:lnTo>
                                  <a:pt x="21767" y="43624"/>
                                </a:lnTo>
                                <a:lnTo>
                                  <a:pt x="13282" y="41911"/>
                                </a:lnTo>
                                <a:lnTo>
                                  <a:pt x="6364" y="37239"/>
                                </a:lnTo>
                                <a:lnTo>
                                  <a:pt x="1706" y="30304"/>
                                </a:lnTo>
                                <a:lnTo>
                                  <a:pt x="0" y="21805"/>
                                </a:lnTo>
                                <a:lnTo>
                                  <a:pt x="1706" y="13324"/>
                                </a:lnTo>
                                <a:lnTo>
                                  <a:pt x="6364" y="6392"/>
                                </a:lnTo>
                                <a:lnTo>
                                  <a:pt x="13282" y="1715"/>
                                </a:lnTo>
                                <a:lnTo>
                                  <a:pt x="21767" y="0"/>
                                </a:lnTo>
                                <a:lnTo>
                                  <a:pt x="30254" y="1715"/>
                                </a:lnTo>
                                <a:lnTo>
                                  <a:pt x="37185" y="6392"/>
                                </a:lnTo>
                                <a:lnTo>
                                  <a:pt x="41859" y="13324"/>
                                </a:lnTo>
                                <a:lnTo>
                                  <a:pt x="43573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4589602" y="315693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55" y="0"/>
                                </a:moveTo>
                                <a:lnTo>
                                  <a:pt x="13271" y="1715"/>
                                </a:lnTo>
                                <a:lnTo>
                                  <a:pt x="6357" y="6392"/>
                                </a:lnTo>
                                <a:lnTo>
                                  <a:pt x="1704" y="13324"/>
                                </a:lnTo>
                                <a:lnTo>
                                  <a:pt x="0" y="21805"/>
                                </a:lnTo>
                                <a:lnTo>
                                  <a:pt x="1704" y="30304"/>
                                </a:lnTo>
                                <a:lnTo>
                                  <a:pt x="6357" y="37239"/>
                                </a:lnTo>
                                <a:lnTo>
                                  <a:pt x="13271" y="41911"/>
                                </a:lnTo>
                                <a:lnTo>
                                  <a:pt x="21755" y="43624"/>
                                </a:lnTo>
                                <a:lnTo>
                                  <a:pt x="30272" y="41911"/>
                                </a:lnTo>
                                <a:lnTo>
                                  <a:pt x="37209" y="37239"/>
                                </a:lnTo>
                                <a:lnTo>
                                  <a:pt x="41877" y="30304"/>
                                </a:lnTo>
                                <a:lnTo>
                                  <a:pt x="43586" y="21805"/>
                                </a:lnTo>
                                <a:lnTo>
                                  <a:pt x="41877" y="13324"/>
                                </a:lnTo>
                                <a:lnTo>
                                  <a:pt x="37209" y="6392"/>
                                </a:lnTo>
                                <a:lnTo>
                                  <a:pt x="30272" y="1715"/>
                                </a:lnTo>
                                <a:lnTo>
                                  <a:pt x="21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4589602" y="315693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86" y="21805"/>
                                </a:moveTo>
                                <a:lnTo>
                                  <a:pt x="41877" y="30304"/>
                                </a:lnTo>
                                <a:lnTo>
                                  <a:pt x="37209" y="37239"/>
                                </a:lnTo>
                                <a:lnTo>
                                  <a:pt x="30272" y="41911"/>
                                </a:lnTo>
                                <a:lnTo>
                                  <a:pt x="21755" y="43624"/>
                                </a:lnTo>
                                <a:lnTo>
                                  <a:pt x="13271" y="41911"/>
                                </a:lnTo>
                                <a:lnTo>
                                  <a:pt x="6357" y="37239"/>
                                </a:lnTo>
                                <a:lnTo>
                                  <a:pt x="1704" y="30304"/>
                                </a:lnTo>
                                <a:lnTo>
                                  <a:pt x="0" y="21805"/>
                                </a:lnTo>
                                <a:lnTo>
                                  <a:pt x="1704" y="13324"/>
                                </a:lnTo>
                                <a:lnTo>
                                  <a:pt x="6357" y="6392"/>
                                </a:lnTo>
                                <a:lnTo>
                                  <a:pt x="13271" y="1715"/>
                                </a:lnTo>
                                <a:lnTo>
                                  <a:pt x="21755" y="0"/>
                                </a:lnTo>
                                <a:lnTo>
                                  <a:pt x="30272" y="1715"/>
                                </a:lnTo>
                                <a:lnTo>
                                  <a:pt x="37209" y="6392"/>
                                </a:lnTo>
                                <a:lnTo>
                                  <a:pt x="41877" y="13324"/>
                                </a:lnTo>
                                <a:lnTo>
                                  <a:pt x="43586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42156" y="2545191"/>
                            <a:ext cx="3969385" cy="141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9385" h="1410970">
                                <a:moveTo>
                                  <a:pt x="0" y="181736"/>
                                </a:moveTo>
                                <a:lnTo>
                                  <a:pt x="91249" y="694753"/>
                                </a:lnTo>
                                <a:lnTo>
                                  <a:pt x="182460" y="1410512"/>
                                </a:lnTo>
                                <a:lnTo>
                                  <a:pt x="273697" y="1378115"/>
                                </a:lnTo>
                                <a:lnTo>
                                  <a:pt x="364921" y="1275460"/>
                                </a:lnTo>
                                <a:lnTo>
                                  <a:pt x="497459" y="990790"/>
                                </a:lnTo>
                                <a:lnTo>
                                  <a:pt x="719912" y="588162"/>
                                </a:lnTo>
                                <a:lnTo>
                                  <a:pt x="1028509" y="203555"/>
                                </a:lnTo>
                                <a:lnTo>
                                  <a:pt x="1445666" y="0"/>
                                </a:lnTo>
                                <a:lnTo>
                                  <a:pt x="1806168" y="132524"/>
                                </a:lnTo>
                                <a:lnTo>
                                  <a:pt x="2166683" y="251155"/>
                                </a:lnTo>
                                <a:lnTo>
                                  <a:pt x="2527173" y="439229"/>
                                </a:lnTo>
                                <a:lnTo>
                                  <a:pt x="2887700" y="468261"/>
                                </a:lnTo>
                                <a:lnTo>
                                  <a:pt x="3248177" y="555345"/>
                                </a:lnTo>
                                <a:lnTo>
                                  <a:pt x="3608704" y="511898"/>
                                </a:lnTo>
                                <a:lnTo>
                                  <a:pt x="3969207" y="468261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620347" y="270511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80" y="0"/>
                                </a:moveTo>
                                <a:lnTo>
                                  <a:pt x="13292" y="1717"/>
                                </a:lnTo>
                                <a:lnTo>
                                  <a:pt x="6370" y="6399"/>
                                </a:lnTo>
                                <a:lnTo>
                                  <a:pt x="1708" y="13335"/>
                                </a:lnTo>
                                <a:lnTo>
                                  <a:pt x="0" y="21818"/>
                                </a:lnTo>
                                <a:lnTo>
                                  <a:pt x="1708" y="30312"/>
                                </a:lnTo>
                                <a:lnTo>
                                  <a:pt x="6370" y="37247"/>
                                </a:lnTo>
                                <a:lnTo>
                                  <a:pt x="13292" y="41922"/>
                                </a:lnTo>
                                <a:lnTo>
                                  <a:pt x="21780" y="43637"/>
                                </a:lnTo>
                                <a:lnTo>
                                  <a:pt x="30283" y="41922"/>
                                </a:lnTo>
                                <a:lnTo>
                                  <a:pt x="37226" y="37247"/>
                                </a:lnTo>
                                <a:lnTo>
                                  <a:pt x="41908" y="30312"/>
                                </a:lnTo>
                                <a:lnTo>
                                  <a:pt x="43624" y="21818"/>
                                </a:lnTo>
                                <a:lnTo>
                                  <a:pt x="41908" y="13335"/>
                                </a:lnTo>
                                <a:lnTo>
                                  <a:pt x="37226" y="6399"/>
                                </a:lnTo>
                                <a:lnTo>
                                  <a:pt x="30283" y="1717"/>
                                </a:lnTo>
                                <a:lnTo>
                                  <a:pt x="2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620347" y="270511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18"/>
                                </a:moveTo>
                                <a:lnTo>
                                  <a:pt x="41908" y="30312"/>
                                </a:lnTo>
                                <a:lnTo>
                                  <a:pt x="37226" y="37247"/>
                                </a:lnTo>
                                <a:lnTo>
                                  <a:pt x="30283" y="41922"/>
                                </a:lnTo>
                                <a:lnTo>
                                  <a:pt x="21780" y="43637"/>
                                </a:lnTo>
                                <a:lnTo>
                                  <a:pt x="13292" y="41922"/>
                                </a:lnTo>
                                <a:lnTo>
                                  <a:pt x="6370" y="37247"/>
                                </a:lnTo>
                                <a:lnTo>
                                  <a:pt x="1708" y="30312"/>
                                </a:lnTo>
                                <a:lnTo>
                                  <a:pt x="0" y="21818"/>
                                </a:lnTo>
                                <a:lnTo>
                                  <a:pt x="1708" y="13335"/>
                                </a:lnTo>
                                <a:lnTo>
                                  <a:pt x="6370" y="6399"/>
                                </a:lnTo>
                                <a:lnTo>
                                  <a:pt x="13292" y="1717"/>
                                </a:lnTo>
                                <a:lnTo>
                                  <a:pt x="21780" y="0"/>
                                </a:lnTo>
                                <a:lnTo>
                                  <a:pt x="30283" y="1717"/>
                                </a:lnTo>
                                <a:lnTo>
                                  <a:pt x="37226" y="6399"/>
                                </a:lnTo>
                                <a:lnTo>
                                  <a:pt x="41908" y="13335"/>
                                </a:lnTo>
                                <a:lnTo>
                                  <a:pt x="43624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711565" y="321812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7"/>
                                </a:lnTo>
                                <a:lnTo>
                                  <a:pt x="6376" y="6397"/>
                                </a:lnTo>
                                <a:lnTo>
                                  <a:pt x="1710" y="13330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30306"/>
                                </a:lnTo>
                                <a:lnTo>
                                  <a:pt x="6376" y="37245"/>
                                </a:lnTo>
                                <a:lnTo>
                                  <a:pt x="13303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30296" y="41922"/>
                                </a:lnTo>
                                <a:lnTo>
                                  <a:pt x="37239" y="37245"/>
                                </a:lnTo>
                                <a:lnTo>
                                  <a:pt x="41920" y="30306"/>
                                </a:lnTo>
                                <a:lnTo>
                                  <a:pt x="43637" y="21805"/>
                                </a:lnTo>
                                <a:lnTo>
                                  <a:pt x="41920" y="13330"/>
                                </a:lnTo>
                                <a:lnTo>
                                  <a:pt x="37239" y="6397"/>
                                </a:lnTo>
                                <a:lnTo>
                                  <a:pt x="30296" y="1717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711565" y="321812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21805"/>
                                </a:moveTo>
                                <a:lnTo>
                                  <a:pt x="41920" y="30306"/>
                                </a:lnTo>
                                <a:lnTo>
                                  <a:pt x="37239" y="37245"/>
                                </a:lnTo>
                                <a:lnTo>
                                  <a:pt x="30296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13303" y="41922"/>
                                </a:lnTo>
                                <a:lnTo>
                                  <a:pt x="6376" y="37245"/>
                                </a:lnTo>
                                <a:lnTo>
                                  <a:pt x="1710" y="30306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13330"/>
                                </a:lnTo>
                                <a:lnTo>
                                  <a:pt x="6376" y="6397"/>
                                </a:lnTo>
                                <a:lnTo>
                                  <a:pt x="13303" y="1717"/>
                                </a:lnTo>
                                <a:lnTo>
                                  <a:pt x="21793" y="0"/>
                                </a:lnTo>
                                <a:lnTo>
                                  <a:pt x="30296" y="1717"/>
                                </a:lnTo>
                                <a:lnTo>
                                  <a:pt x="37239" y="6397"/>
                                </a:lnTo>
                                <a:lnTo>
                                  <a:pt x="41920" y="13330"/>
                                </a:lnTo>
                                <a:lnTo>
                                  <a:pt x="43637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802810" y="393388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80" y="0"/>
                                </a:moveTo>
                                <a:lnTo>
                                  <a:pt x="13298" y="1717"/>
                                </a:lnTo>
                                <a:lnTo>
                                  <a:pt x="6375" y="6399"/>
                                </a:lnTo>
                                <a:lnTo>
                                  <a:pt x="1710" y="13335"/>
                                </a:lnTo>
                                <a:lnTo>
                                  <a:pt x="0" y="21818"/>
                                </a:lnTo>
                                <a:lnTo>
                                  <a:pt x="1710" y="30314"/>
                                </a:lnTo>
                                <a:lnTo>
                                  <a:pt x="6375" y="37253"/>
                                </a:lnTo>
                                <a:lnTo>
                                  <a:pt x="13298" y="41933"/>
                                </a:lnTo>
                                <a:lnTo>
                                  <a:pt x="21780" y="43649"/>
                                </a:lnTo>
                                <a:lnTo>
                                  <a:pt x="30283" y="41933"/>
                                </a:lnTo>
                                <a:lnTo>
                                  <a:pt x="37226" y="37253"/>
                                </a:lnTo>
                                <a:lnTo>
                                  <a:pt x="41908" y="30314"/>
                                </a:lnTo>
                                <a:lnTo>
                                  <a:pt x="43624" y="21818"/>
                                </a:lnTo>
                                <a:lnTo>
                                  <a:pt x="41908" y="13335"/>
                                </a:lnTo>
                                <a:lnTo>
                                  <a:pt x="37226" y="6399"/>
                                </a:lnTo>
                                <a:lnTo>
                                  <a:pt x="30283" y="1717"/>
                                </a:lnTo>
                                <a:lnTo>
                                  <a:pt x="2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802810" y="393388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18"/>
                                </a:moveTo>
                                <a:lnTo>
                                  <a:pt x="41908" y="30314"/>
                                </a:lnTo>
                                <a:lnTo>
                                  <a:pt x="37226" y="37253"/>
                                </a:lnTo>
                                <a:lnTo>
                                  <a:pt x="30283" y="41933"/>
                                </a:lnTo>
                                <a:lnTo>
                                  <a:pt x="21780" y="43649"/>
                                </a:lnTo>
                                <a:lnTo>
                                  <a:pt x="13298" y="41933"/>
                                </a:lnTo>
                                <a:lnTo>
                                  <a:pt x="6375" y="37253"/>
                                </a:lnTo>
                                <a:lnTo>
                                  <a:pt x="1710" y="30314"/>
                                </a:lnTo>
                                <a:lnTo>
                                  <a:pt x="0" y="21818"/>
                                </a:lnTo>
                                <a:lnTo>
                                  <a:pt x="1710" y="13335"/>
                                </a:lnTo>
                                <a:lnTo>
                                  <a:pt x="6375" y="6399"/>
                                </a:lnTo>
                                <a:lnTo>
                                  <a:pt x="13298" y="1717"/>
                                </a:lnTo>
                                <a:lnTo>
                                  <a:pt x="21780" y="0"/>
                                </a:lnTo>
                                <a:lnTo>
                                  <a:pt x="30283" y="1717"/>
                                </a:lnTo>
                                <a:lnTo>
                                  <a:pt x="37226" y="6399"/>
                                </a:lnTo>
                                <a:lnTo>
                                  <a:pt x="41908" y="13335"/>
                                </a:lnTo>
                                <a:lnTo>
                                  <a:pt x="43624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894041" y="390151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80" y="0"/>
                                </a:moveTo>
                                <a:lnTo>
                                  <a:pt x="13292" y="1713"/>
                                </a:lnTo>
                                <a:lnTo>
                                  <a:pt x="6370" y="6386"/>
                                </a:lnTo>
                                <a:lnTo>
                                  <a:pt x="1708" y="13314"/>
                                </a:lnTo>
                                <a:lnTo>
                                  <a:pt x="0" y="21793"/>
                                </a:lnTo>
                                <a:lnTo>
                                  <a:pt x="1708" y="30299"/>
                                </a:lnTo>
                                <a:lnTo>
                                  <a:pt x="6370" y="37237"/>
                                </a:lnTo>
                                <a:lnTo>
                                  <a:pt x="13292" y="41911"/>
                                </a:lnTo>
                                <a:lnTo>
                                  <a:pt x="21780" y="43624"/>
                                </a:lnTo>
                                <a:lnTo>
                                  <a:pt x="30283" y="41911"/>
                                </a:lnTo>
                                <a:lnTo>
                                  <a:pt x="37226" y="37237"/>
                                </a:lnTo>
                                <a:lnTo>
                                  <a:pt x="41908" y="30299"/>
                                </a:lnTo>
                                <a:lnTo>
                                  <a:pt x="43624" y="21793"/>
                                </a:lnTo>
                                <a:lnTo>
                                  <a:pt x="41908" y="13314"/>
                                </a:lnTo>
                                <a:lnTo>
                                  <a:pt x="37226" y="6386"/>
                                </a:lnTo>
                                <a:lnTo>
                                  <a:pt x="30283" y="1713"/>
                                </a:lnTo>
                                <a:lnTo>
                                  <a:pt x="2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894041" y="390151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793"/>
                                </a:moveTo>
                                <a:lnTo>
                                  <a:pt x="41908" y="30299"/>
                                </a:lnTo>
                                <a:lnTo>
                                  <a:pt x="37226" y="37237"/>
                                </a:lnTo>
                                <a:lnTo>
                                  <a:pt x="30283" y="41911"/>
                                </a:lnTo>
                                <a:lnTo>
                                  <a:pt x="21780" y="43624"/>
                                </a:lnTo>
                                <a:lnTo>
                                  <a:pt x="13292" y="41911"/>
                                </a:lnTo>
                                <a:lnTo>
                                  <a:pt x="6370" y="37237"/>
                                </a:lnTo>
                                <a:lnTo>
                                  <a:pt x="1708" y="30299"/>
                                </a:lnTo>
                                <a:lnTo>
                                  <a:pt x="0" y="21793"/>
                                </a:lnTo>
                                <a:lnTo>
                                  <a:pt x="1708" y="13314"/>
                                </a:lnTo>
                                <a:lnTo>
                                  <a:pt x="6370" y="6386"/>
                                </a:lnTo>
                                <a:lnTo>
                                  <a:pt x="13292" y="1713"/>
                                </a:lnTo>
                                <a:lnTo>
                                  <a:pt x="21780" y="0"/>
                                </a:lnTo>
                                <a:lnTo>
                                  <a:pt x="30283" y="1713"/>
                                </a:lnTo>
                                <a:lnTo>
                                  <a:pt x="37226" y="6386"/>
                                </a:lnTo>
                                <a:lnTo>
                                  <a:pt x="41908" y="13314"/>
                                </a:lnTo>
                                <a:lnTo>
                                  <a:pt x="43624" y="21793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985273" y="379884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5"/>
                                </a:lnTo>
                                <a:lnTo>
                                  <a:pt x="6376" y="6392"/>
                                </a:lnTo>
                                <a:lnTo>
                                  <a:pt x="1710" y="13324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30304"/>
                                </a:lnTo>
                                <a:lnTo>
                                  <a:pt x="6376" y="37239"/>
                                </a:lnTo>
                                <a:lnTo>
                                  <a:pt x="13303" y="41911"/>
                                </a:lnTo>
                                <a:lnTo>
                                  <a:pt x="21793" y="43624"/>
                                </a:lnTo>
                                <a:lnTo>
                                  <a:pt x="30288" y="41911"/>
                                </a:lnTo>
                                <a:lnTo>
                                  <a:pt x="37228" y="37239"/>
                                </a:lnTo>
                                <a:lnTo>
                                  <a:pt x="41908" y="30304"/>
                                </a:lnTo>
                                <a:lnTo>
                                  <a:pt x="43624" y="21805"/>
                                </a:lnTo>
                                <a:lnTo>
                                  <a:pt x="41908" y="13324"/>
                                </a:lnTo>
                                <a:lnTo>
                                  <a:pt x="37228" y="6392"/>
                                </a:lnTo>
                                <a:lnTo>
                                  <a:pt x="30288" y="1715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985273" y="379884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05"/>
                                </a:moveTo>
                                <a:lnTo>
                                  <a:pt x="41908" y="30304"/>
                                </a:lnTo>
                                <a:lnTo>
                                  <a:pt x="37228" y="37239"/>
                                </a:lnTo>
                                <a:lnTo>
                                  <a:pt x="30288" y="41911"/>
                                </a:lnTo>
                                <a:lnTo>
                                  <a:pt x="21793" y="43624"/>
                                </a:lnTo>
                                <a:lnTo>
                                  <a:pt x="13303" y="41911"/>
                                </a:lnTo>
                                <a:lnTo>
                                  <a:pt x="6376" y="37239"/>
                                </a:lnTo>
                                <a:lnTo>
                                  <a:pt x="1710" y="30304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13324"/>
                                </a:lnTo>
                                <a:lnTo>
                                  <a:pt x="6376" y="6392"/>
                                </a:lnTo>
                                <a:lnTo>
                                  <a:pt x="13303" y="1715"/>
                                </a:lnTo>
                                <a:lnTo>
                                  <a:pt x="21793" y="0"/>
                                </a:lnTo>
                                <a:lnTo>
                                  <a:pt x="30288" y="1715"/>
                                </a:lnTo>
                                <a:lnTo>
                                  <a:pt x="37228" y="6392"/>
                                </a:lnTo>
                                <a:lnTo>
                                  <a:pt x="41908" y="13324"/>
                                </a:lnTo>
                                <a:lnTo>
                                  <a:pt x="43624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117793" y="351417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5"/>
                                </a:lnTo>
                                <a:lnTo>
                                  <a:pt x="6376" y="6392"/>
                                </a:lnTo>
                                <a:lnTo>
                                  <a:pt x="1710" y="13324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30306"/>
                                </a:lnTo>
                                <a:lnTo>
                                  <a:pt x="6376" y="37245"/>
                                </a:lnTo>
                                <a:lnTo>
                                  <a:pt x="13303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30294" y="41922"/>
                                </a:lnTo>
                                <a:lnTo>
                                  <a:pt x="37233" y="37245"/>
                                </a:lnTo>
                                <a:lnTo>
                                  <a:pt x="41910" y="30306"/>
                                </a:lnTo>
                                <a:lnTo>
                                  <a:pt x="43624" y="21805"/>
                                </a:lnTo>
                                <a:lnTo>
                                  <a:pt x="41910" y="13324"/>
                                </a:lnTo>
                                <a:lnTo>
                                  <a:pt x="37233" y="6392"/>
                                </a:lnTo>
                                <a:lnTo>
                                  <a:pt x="30294" y="1715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117793" y="351417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05"/>
                                </a:moveTo>
                                <a:lnTo>
                                  <a:pt x="41910" y="30306"/>
                                </a:lnTo>
                                <a:lnTo>
                                  <a:pt x="37233" y="37245"/>
                                </a:lnTo>
                                <a:lnTo>
                                  <a:pt x="30294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13303" y="41922"/>
                                </a:lnTo>
                                <a:lnTo>
                                  <a:pt x="6376" y="37245"/>
                                </a:lnTo>
                                <a:lnTo>
                                  <a:pt x="1710" y="30306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13324"/>
                                </a:lnTo>
                                <a:lnTo>
                                  <a:pt x="6376" y="6392"/>
                                </a:lnTo>
                                <a:lnTo>
                                  <a:pt x="13303" y="1715"/>
                                </a:lnTo>
                                <a:lnTo>
                                  <a:pt x="21793" y="0"/>
                                </a:lnTo>
                                <a:lnTo>
                                  <a:pt x="30294" y="1715"/>
                                </a:lnTo>
                                <a:lnTo>
                                  <a:pt x="37233" y="6392"/>
                                </a:lnTo>
                                <a:lnTo>
                                  <a:pt x="41910" y="13324"/>
                                </a:lnTo>
                                <a:lnTo>
                                  <a:pt x="43624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340256" y="311153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7"/>
                                </a:lnTo>
                                <a:lnTo>
                                  <a:pt x="6376" y="6397"/>
                                </a:lnTo>
                                <a:lnTo>
                                  <a:pt x="1710" y="13330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30301"/>
                                </a:lnTo>
                                <a:lnTo>
                                  <a:pt x="6376" y="37241"/>
                                </a:lnTo>
                                <a:lnTo>
                                  <a:pt x="13303" y="41920"/>
                                </a:lnTo>
                                <a:lnTo>
                                  <a:pt x="21793" y="43637"/>
                                </a:lnTo>
                                <a:lnTo>
                                  <a:pt x="30290" y="41920"/>
                                </a:lnTo>
                                <a:lnTo>
                                  <a:pt x="37234" y="37241"/>
                                </a:lnTo>
                                <a:lnTo>
                                  <a:pt x="41918" y="30301"/>
                                </a:lnTo>
                                <a:lnTo>
                                  <a:pt x="43637" y="21805"/>
                                </a:lnTo>
                                <a:lnTo>
                                  <a:pt x="41918" y="13330"/>
                                </a:lnTo>
                                <a:lnTo>
                                  <a:pt x="37234" y="6397"/>
                                </a:lnTo>
                                <a:lnTo>
                                  <a:pt x="30290" y="1717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340256" y="311153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21805"/>
                                </a:moveTo>
                                <a:lnTo>
                                  <a:pt x="41918" y="30301"/>
                                </a:lnTo>
                                <a:lnTo>
                                  <a:pt x="37234" y="37241"/>
                                </a:lnTo>
                                <a:lnTo>
                                  <a:pt x="30290" y="41920"/>
                                </a:lnTo>
                                <a:lnTo>
                                  <a:pt x="21793" y="43637"/>
                                </a:lnTo>
                                <a:lnTo>
                                  <a:pt x="13303" y="41920"/>
                                </a:lnTo>
                                <a:lnTo>
                                  <a:pt x="6376" y="37241"/>
                                </a:lnTo>
                                <a:lnTo>
                                  <a:pt x="1710" y="30301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13330"/>
                                </a:lnTo>
                                <a:lnTo>
                                  <a:pt x="6376" y="6397"/>
                                </a:lnTo>
                                <a:lnTo>
                                  <a:pt x="13303" y="1717"/>
                                </a:lnTo>
                                <a:lnTo>
                                  <a:pt x="21793" y="0"/>
                                </a:lnTo>
                                <a:lnTo>
                                  <a:pt x="30290" y="1717"/>
                                </a:lnTo>
                                <a:lnTo>
                                  <a:pt x="37234" y="6397"/>
                                </a:lnTo>
                                <a:lnTo>
                                  <a:pt x="41918" y="13330"/>
                                </a:lnTo>
                                <a:lnTo>
                                  <a:pt x="43637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648853" y="272692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7"/>
                                </a:lnTo>
                                <a:lnTo>
                                  <a:pt x="6376" y="6399"/>
                                </a:lnTo>
                                <a:lnTo>
                                  <a:pt x="1710" y="13335"/>
                                </a:lnTo>
                                <a:lnTo>
                                  <a:pt x="0" y="21818"/>
                                </a:lnTo>
                                <a:lnTo>
                                  <a:pt x="1710" y="30314"/>
                                </a:lnTo>
                                <a:lnTo>
                                  <a:pt x="6376" y="37253"/>
                                </a:lnTo>
                                <a:lnTo>
                                  <a:pt x="13303" y="41933"/>
                                </a:lnTo>
                                <a:lnTo>
                                  <a:pt x="21793" y="43649"/>
                                </a:lnTo>
                                <a:lnTo>
                                  <a:pt x="30296" y="41933"/>
                                </a:lnTo>
                                <a:lnTo>
                                  <a:pt x="37239" y="37253"/>
                                </a:lnTo>
                                <a:lnTo>
                                  <a:pt x="41920" y="30314"/>
                                </a:lnTo>
                                <a:lnTo>
                                  <a:pt x="43637" y="21818"/>
                                </a:lnTo>
                                <a:lnTo>
                                  <a:pt x="41920" y="13335"/>
                                </a:lnTo>
                                <a:lnTo>
                                  <a:pt x="37239" y="6399"/>
                                </a:lnTo>
                                <a:lnTo>
                                  <a:pt x="30296" y="1717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648853" y="272692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21818"/>
                                </a:moveTo>
                                <a:lnTo>
                                  <a:pt x="41920" y="30314"/>
                                </a:lnTo>
                                <a:lnTo>
                                  <a:pt x="37239" y="37253"/>
                                </a:lnTo>
                                <a:lnTo>
                                  <a:pt x="30296" y="41933"/>
                                </a:lnTo>
                                <a:lnTo>
                                  <a:pt x="21793" y="43649"/>
                                </a:lnTo>
                                <a:lnTo>
                                  <a:pt x="13303" y="41933"/>
                                </a:lnTo>
                                <a:lnTo>
                                  <a:pt x="6376" y="37253"/>
                                </a:lnTo>
                                <a:lnTo>
                                  <a:pt x="1710" y="30314"/>
                                </a:lnTo>
                                <a:lnTo>
                                  <a:pt x="0" y="21818"/>
                                </a:lnTo>
                                <a:lnTo>
                                  <a:pt x="1710" y="13335"/>
                                </a:lnTo>
                                <a:lnTo>
                                  <a:pt x="6376" y="6399"/>
                                </a:lnTo>
                                <a:lnTo>
                                  <a:pt x="13303" y="1717"/>
                                </a:lnTo>
                                <a:lnTo>
                                  <a:pt x="21793" y="0"/>
                                </a:lnTo>
                                <a:lnTo>
                                  <a:pt x="30296" y="1717"/>
                                </a:lnTo>
                                <a:lnTo>
                                  <a:pt x="37239" y="6399"/>
                                </a:lnTo>
                                <a:lnTo>
                                  <a:pt x="41920" y="13335"/>
                                </a:lnTo>
                                <a:lnTo>
                                  <a:pt x="43637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066023" y="252336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80" y="0"/>
                                </a:moveTo>
                                <a:lnTo>
                                  <a:pt x="13287" y="1716"/>
                                </a:lnTo>
                                <a:lnTo>
                                  <a:pt x="6365" y="6394"/>
                                </a:lnTo>
                                <a:lnTo>
                                  <a:pt x="1706" y="13330"/>
                                </a:lnTo>
                                <a:lnTo>
                                  <a:pt x="0" y="21818"/>
                                </a:lnTo>
                                <a:lnTo>
                                  <a:pt x="1706" y="30317"/>
                                </a:lnTo>
                                <a:lnTo>
                                  <a:pt x="6365" y="37252"/>
                                </a:lnTo>
                                <a:lnTo>
                                  <a:pt x="13287" y="41924"/>
                                </a:lnTo>
                                <a:lnTo>
                                  <a:pt x="21780" y="43637"/>
                                </a:lnTo>
                                <a:lnTo>
                                  <a:pt x="30279" y="41924"/>
                                </a:lnTo>
                                <a:lnTo>
                                  <a:pt x="37214" y="37252"/>
                                </a:lnTo>
                                <a:lnTo>
                                  <a:pt x="41886" y="30317"/>
                                </a:lnTo>
                                <a:lnTo>
                                  <a:pt x="43599" y="21818"/>
                                </a:lnTo>
                                <a:lnTo>
                                  <a:pt x="41886" y="13330"/>
                                </a:lnTo>
                                <a:lnTo>
                                  <a:pt x="37214" y="6394"/>
                                </a:lnTo>
                                <a:lnTo>
                                  <a:pt x="30279" y="1716"/>
                                </a:lnTo>
                                <a:lnTo>
                                  <a:pt x="2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2066023" y="252336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99" y="21818"/>
                                </a:moveTo>
                                <a:lnTo>
                                  <a:pt x="41886" y="30317"/>
                                </a:lnTo>
                                <a:lnTo>
                                  <a:pt x="37214" y="37252"/>
                                </a:lnTo>
                                <a:lnTo>
                                  <a:pt x="30279" y="41924"/>
                                </a:lnTo>
                                <a:lnTo>
                                  <a:pt x="21780" y="43637"/>
                                </a:lnTo>
                                <a:lnTo>
                                  <a:pt x="13287" y="41924"/>
                                </a:lnTo>
                                <a:lnTo>
                                  <a:pt x="6365" y="37252"/>
                                </a:lnTo>
                                <a:lnTo>
                                  <a:pt x="1706" y="30317"/>
                                </a:lnTo>
                                <a:lnTo>
                                  <a:pt x="0" y="21818"/>
                                </a:lnTo>
                                <a:lnTo>
                                  <a:pt x="1706" y="13330"/>
                                </a:lnTo>
                                <a:lnTo>
                                  <a:pt x="6365" y="6394"/>
                                </a:lnTo>
                                <a:lnTo>
                                  <a:pt x="13287" y="1716"/>
                                </a:lnTo>
                                <a:lnTo>
                                  <a:pt x="21780" y="0"/>
                                </a:lnTo>
                                <a:lnTo>
                                  <a:pt x="30279" y="1716"/>
                                </a:lnTo>
                                <a:lnTo>
                                  <a:pt x="37214" y="6394"/>
                                </a:lnTo>
                                <a:lnTo>
                                  <a:pt x="41886" y="13330"/>
                                </a:lnTo>
                                <a:lnTo>
                                  <a:pt x="43599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2426525" y="265589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80" y="0"/>
                                </a:moveTo>
                                <a:lnTo>
                                  <a:pt x="13292" y="1717"/>
                                </a:lnTo>
                                <a:lnTo>
                                  <a:pt x="6370" y="6397"/>
                                </a:lnTo>
                                <a:lnTo>
                                  <a:pt x="1708" y="13330"/>
                                </a:lnTo>
                                <a:lnTo>
                                  <a:pt x="0" y="21805"/>
                                </a:lnTo>
                                <a:lnTo>
                                  <a:pt x="1708" y="30306"/>
                                </a:lnTo>
                                <a:lnTo>
                                  <a:pt x="6370" y="37245"/>
                                </a:lnTo>
                                <a:lnTo>
                                  <a:pt x="13292" y="41922"/>
                                </a:lnTo>
                                <a:lnTo>
                                  <a:pt x="21780" y="43637"/>
                                </a:lnTo>
                                <a:lnTo>
                                  <a:pt x="30281" y="41922"/>
                                </a:lnTo>
                                <a:lnTo>
                                  <a:pt x="37220" y="37245"/>
                                </a:lnTo>
                                <a:lnTo>
                                  <a:pt x="41897" y="30306"/>
                                </a:lnTo>
                                <a:lnTo>
                                  <a:pt x="43611" y="21805"/>
                                </a:lnTo>
                                <a:lnTo>
                                  <a:pt x="41897" y="13330"/>
                                </a:lnTo>
                                <a:lnTo>
                                  <a:pt x="37220" y="6397"/>
                                </a:lnTo>
                                <a:lnTo>
                                  <a:pt x="30281" y="1717"/>
                                </a:lnTo>
                                <a:lnTo>
                                  <a:pt x="2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2426525" y="265589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11" y="21805"/>
                                </a:moveTo>
                                <a:lnTo>
                                  <a:pt x="41897" y="30306"/>
                                </a:lnTo>
                                <a:lnTo>
                                  <a:pt x="37220" y="37245"/>
                                </a:lnTo>
                                <a:lnTo>
                                  <a:pt x="30281" y="41922"/>
                                </a:lnTo>
                                <a:lnTo>
                                  <a:pt x="21780" y="43637"/>
                                </a:lnTo>
                                <a:lnTo>
                                  <a:pt x="13292" y="41922"/>
                                </a:lnTo>
                                <a:lnTo>
                                  <a:pt x="6370" y="37245"/>
                                </a:lnTo>
                                <a:lnTo>
                                  <a:pt x="1708" y="30306"/>
                                </a:lnTo>
                                <a:lnTo>
                                  <a:pt x="0" y="21805"/>
                                </a:lnTo>
                                <a:lnTo>
                                  <a:pt x="1708" y="13330"/>
                                </a:lnTo>
                                <a:lnTo>
                                  <a:pt x="6370" y="6397"/>
                                </a:lnTo>
                                <a:lnTo>
                                  <a:pt x="13292" y="1717"/>
                                </a:lnTo>
                                <a:lnTo>
                                  <a:pt x="21780" y="0"/>
                                </a:lnTo>
                                <a:lnTo>
                                  <a:pt x="30281" y="1717"/>
                                </a:lnTo>
                                <a:lnTo>
                                  <a:pt x="37220" y="6397"/>
                                </a:lnTo>
                                <a:lnTo>
                                  <a:pt x="41897" y="13330"/>
                                </a:lnTo>
                                <a:lnTo>
                                  <a:pt x="43611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787027" y="277454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7"/>
                                </a:lnTo>
                                <a:lnTo>
                                  <a:pt x="6376" y="6397"/>
                                </a:lnTo>
                                <a:lnTo>
                                  <a:pt x="1710" y="13330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30301"/>
                                </a:lnTo>
                                <a:lnTo>
                                  <a:pt x="6376" y="37241"/>
                                </a:lnTo>
                                <a:lnTo>
                                  <a:pt x="13303" y="41920"/>
                                </a:lnTo>
                                <a:lnTo>
                                  <a:pt x="21793" y="43637"/>
                                </a:lnTo>
                                <a:lnTo>
                                  <a:pt x="30294" y="41920"/>
                                </a:lnTo>
                                <a:lnTo>
                                  <a:pt x="37233" y="37241"/>
                                </a:lnTo>
                                <a:lnTo>
                                  <a:pt x="41910" y="30301"/>
                                </a:lnTo>
                                <a:lnTo>
                                  <a:pt x="43624" y="21805"/>
                                </a:lnTo>
                                <a:lnTo>
                                  <a:pt x="41910" y="13330"/>
                                </a:lnTo>
                                <a:lnTo>
                                  <a:pt x="37233" y="6397"/>
                                </a:lnTo>
                                <a:lnTo>
                                  <a:pt x="30294" y="1717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787027" y="277454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05"/>
                                </a:moveTo>
                                <a:lnTo>
                                  <a:pt x="41910" y="30301"/>
                                </a:lnTo>
                                <a:lnTo>
                                  <a:pt x="37233" y="37241"/>
                                </a:lnTo>
                                <a:lnTo>
                                  <a:pt x="30294" y="41920"/>
                                </a:lnTo>
                                <a:lnTo>
                                  <a:pt x="21793" y="43637"/>
                                </a:lnTo>
                                <a:lnTo>
                                  <a:pt x="13303" y="41920"/>
                                </a:lnTo>
                                <a:lnTo>
                                  <a:pt x="6376" y="37241"/>
                                </a:lnTo>
                                <a:lnTo>
                                  <a:pt x="1710" y="30301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13330"/>
                                </a:lnTo>
                                <a:lnTo>
                                  <a:pt x="6376" y="6397"/>
                                </a:lnTo>
                                <a:lnTo>
                                  <a:pt x="13303" y="1717"/>
                                </a:lnTo>
                                <a:lnTo>
                                  <a:pt x="21793" y="0"/>
                                </a:lnTo>
                                <a:lnTo>
                                  <a:pt x="30294" y="1717"/>
                                </a:lnTo>
                                <a:lnTo>
                                  <a:pt x="37233" y="6397"/>
                                </a:lnTo>
                                <a:lnTo>
                                  <a:pt x="41910" y="13330"/>
                                </a:lnTo>
                                <a:lnTo>
                                  <a:pt x="43624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3147529" y="296260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5"/>
                                </a:lnTo>
                                <a:lnTo>
                                  <a:pt x="6376" y="6392"/>
                                </a:lnTo>
                                <a:lnTo>
                                  <a:pt x="1710" y="13324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30304"/>
                                </a:lnTo>
                                <a:lnTo>
                                  <a:pt x="6376" y="37239"/>
                                </a:lnTo>
                                <a:lnTo>
                                  <a:pt x="13303" y="41911"/>
                                </a:lnTo>
                                <a:lnTo>
                                  <a:pt x="21793" y="43624"/>
                                </a:lnTo>
                                <a:lnTo>
                                  <a:pt x="30288" y="41911"/>
                                </a:lnTo>
                                <a:lnTo>
                                  <a:pt x="37228" y="37239"/>
                                </a:lnTo>
                                <a:lnTo>
                                  <a:pt x="41908" y="30304"/>
                                </a:lnTo>
                                <a:lnTo>
                                  <a:pt x="43624" y="21805"/>
                                </a:lnTo>
                                <a:lnTo>
                                  <a:pt x="41908" y="13324"/>
                                </a:lnTo>
                                <a:lnTo>
                                  <a:pt x="37228" y="6392"/>
                                </a:lnTo>
                                <a:lnTo>
                                  <a:pt x="30288" y="1715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3147529" y="296260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05"/>
                                </a:moveTo>
                                <a:lnTo>
                                  <a:pt x="41908" y="30304"/>
                                </a:lnTo>
                                <a:lnTo>
                                  <a:pt x="37228" y="37239"/>
                                </a:lnTo>
                                <a:lnTo>
                                  <a:pt x="30288" y="41911"/>
                                </a:lnTo>
                                <a:lnTo>
                                  <a:pt x="21793" y="43624"/>
                                </a:lnTo>
                                <a:lnTo>
                                  <a:pt x="13303" y="41911"/>
                                </a:lnTo>
                                <a:lnTo>
                                  <a:pt x="6376" y="37239"/>
                                </a:lnTo>
                                <a:lnTo>
                                  <a:pt x="1710" y="30304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13324"/>
                                </a:lnTo>
                                <a:lnTo>
                                  <a:pt x="6376" y="6392"/>
                                </a:lnTo>
                                <a:lnTo>
                                  <a:pt x="13303" y="1715"/>
                                </a:lnTo>
                                <a:lnTo>
                                  <a:pt x="21793" y="0"/>
                                </a:lnTo>
                                <a:lnTo>
                                  <a:pt x="30288" y="1715"/>
                                </a:lnTo>
                                <a:lnTo>
                                  <a:pt x="37228" y="6392"/>
                                </a:lnTo>
                                <a:lnTo>
                                  <a:pt x="41908" y="13324"/>
                                </a:lnTo>
                                <a:lnTo>
                                  <a:pt x="43624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3508070" y="299163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55" y="0"/>
                                </a:moveTo>
                                <a:lnTo>
                                  <a:pt x="13271" y="1717"/>
                                </a:lnTo>
                                <a:lnTo>
                                  <a:pt x="6357" y="6399"/>
                                </a:lnTo>
                                <a:lnTo>
                                  <a:pt x="1704" y="13335"/>
                                </a:lnTo>
                                <a:lnTo>
                                  <a:pt x="0" y="21818"/>
                                </a:lnTo>
                                <a:lnTo>
                                  <a:pt x="1704" y="30312"/>
                                </a:lnTo>
                                <a:lnTo>
                                  <a:pt x="6357" y="37247"/>
                                </a:lnTo>
                                <a:lnTo>
                                  <a:pt x="13271" y="41922"/>
                                </a:lnTo>
                                <a:lnTo>
                                  <a:pt x="21755" y="43637"/>
                                </a:lnTo>
                                <a:lnTo>
                                  <a:pt x="30265" y="41922"/>
                                </a:lnTo>
                                <a:lnTo>
                                  <a:pt x="37212" y="37247"/>
                                </a:lnTo>
                                <a:lnTo>
                                  <a:pt x="41895" y="30312"/>
                                </a:lnTo>
                                <a:lnTo>
                                  <a:pt x="43611" y="21818"/>
                                </a:lnTo>
                                <a:lnTo>
                                  <a:pt x="41895" y="13335"/>
                                </a:lnTo>
                                <a:lnTo>
                                  <a:pt x="37212" y="6399"/>
                                </a:lnTo>
                                <a:lnTo>
                                  <a:pt x="30265" y="1717"/>
                                </a:lnTo>
                                <a:lnTo>
                                  <a:pt x="21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3508070" y="299163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11" y="21818"/>
                                </a:moveTo>
                                <a:lnTo>
                                  <a:pt x="41895" y="30312"/>
                                </a:lnTo>
                                <a:lnTo>
                                  <a:pt x="37212" y="37247"/>
                                </a:lnTo>
                                <a:lnTo>
                                  <a:pt x="30265" y="41922"/>
                                </a:lnTo>
                                <a:lnTo>
                                  <a:pt x="21755" y="43637"/>
                                </a:lnTo>
                                <a:lnTo>
                                  <a:pt x="13271" y="41922"/>
                                </a:lnTo>
                                <a:lnTo>
                                  <a:pt x="6357" y="37247"/>
                                </a:lnTo>
                                <a:lnTo>
                                  <a:pt x="1704" y="30312"/>
                                </a:lnTo>
                                <a:lnTo>
                                  <a:pt x="0" y="21818"/>
                                </a:lnTo>
                                <a:lnTo>
                                  <a:pt x="1704" y="13335"/>
                                </a:lnTo>
                                <a:lnTo>
                                  <a:pt x="6357" y="6399"/>
                                </a:lnTo>
                                <a:lnTo>
                                  <a:pt x="13271" y="1717"/>
                                </a:lnTo>
                                <a:lnTo>
                                  <a:pt x="21755" y="0"/>
                                </a:lnTo>
                                <a:lnTo>
                                  <a:pt x="30265" y="1717"/>
                                </a:lnTo>
                                <a:lnTo>
                                  <a:pt x="37212" y="6399"/>
                                </a:lnTo>
                                <a:lnTo>
                                  <a:pt x="41895" y="13335"/>
                                </a:lnTo>
                                <a:lnTo>
                                  <a:pt x="43611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3868585" y="307872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55" y="0"/>
                                </a:moveTo>
                                <a:lnTo>
                                  <a:pt x="13265" y="1717"/>
                                </a:lnTo>
                                <a:lnTo>
                                  <a:pt x="6353" y="6399"/>
                                </a:lnTo>
                                <a:lnTo>
                                  <a:pt x="1702" y="13335"/>
                                </a:lnTo>
                                <a:lnTo>
                                  <a:pt x="0" y="21818"/>
                                </a:lnTo>
                                <a:lnTo>
                                  <a:pt x="1702" y="30312"/>
                                </a:lnTo>
                                <a:lnTo>
                                  <a:pt x="6353" y="37247"/>
                                </a:lnTo>
                                <a:lnTo>
                                  <a:pt x="13265" y="41922"/>
                                </a:lnTo>
                                <a:lnTo>
                                  <a:pt x="21755" y="43637"/>
                                </a:lnTo>
                                <a:lnTo>
                                  <a:pt x="30252" y="41922"/>
                                </a:lnTo>
                                <a:lnTo>
                                  <a:pt x="37196" y="37247"/>
                                </a:lnTo>
                                <a:lnTo>
                                  <a:pt x="41880" y="30312"/>
                                </a:lnTo>
                                <a:lnTo>
                                  <a:pt x="43599" y="21818"/>
                                </a:lnTo>
                                <a:lnTo>
                                  <a:pt x="41880" y="13335"/>
                                </a:lnTo>
                                <a:lnTo>
                                  <a:pt x="37196" y="6399"/>
                                </a:lnTo>
                                <a:lnTo>
                                  <a:pt x="30252" y="1717"/>
                                </a:lnTo>
                                <a:lnTo>
                                  <a:pt x="21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3868585" y="307872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99" y="21818"/>
                                </a:moveTo>
                                <a:lnTo>
                                  <a:pt x="41880" y="30312"/>
                                </a:lnTo>
                                <a:lnTo>
                                  <a:pt x="37196" y="37247"/>
                                </a:lnTo>
                                <a:lnTo>
                                  <a:pt x="30252" y="41922"/>
                                </a:lnTo>
                                <a:lnTo>
                                  <a:pt x="21755" y="43637"/>
                                </a:lnTo>
                                <a:lnTo>
                                  <a:pt x="13265" y="41922"/>
                                </a:lnTo>
                                <a:lnTo>
                                  <a:pt x="6353" y="37247"/>
                                </a:lnTo>
                                <a:lnTo>
                                  <a:pt x="1702" y="30312"/>
                                </a:lnTo>
                                <a:lnTo>
                                  <a:pt x="0" y="21818"/>
                                </a:lnTo>
                                <a:lnTo>
                                  <a:pt x="1702" y="13335"/>
                                </a:lnTo>
                                <a:lnTo>
                                  <a:pt x="6353" y="6399"/>
                                </a:lnTo>
                                <a:lnTo>
                                  <a:pt x="13265" y="1717"/>
                                </a:lnTo>
                                <a:lnTo>
                                  <a:pt x="21755" y="0"/>
                                </a:lnTo>
                                <a:lnTo>
                                  <a:pt x="30252" y="1717"/>
                                </a:lnTo>
                                <a:lnTo>
                                  <a:pt x="37196" y="6399"/>
                                </a:lnTo>
                                <a:lnTo>
                                  <a:pt x="41880" y="13335"/>
                                </a:lnTo>
                                <a:lnTo>
                                  <a:pt x="43599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4229100" y="303527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67" y="0"/>
                                </a:moveTo>
                                <a:lnTo>
                                  <a:pt x="13282" y="1715"/>
                                </a:lnTo>
                                <a:lnTo>
                                  <a:pt x="6364" y="6392"/>
                                </a:lnTo>
                                <a:lnTo>
                                  <a:pt x="1706" y="13324"/>
                                </a:lnTo>
                                <a:lnTo>
                                  <a:pt x="0" y="21805"/>
                                </a:lnTo>
                                <a:lnTo>
                                  <a:pt x="1706" y="30304"/>
                                </a:lnTo>
                                <a:lnTo>
                                  <a:pt x="6364" y="37239"/>
                                </a:lnTo>
                                <a:lnTo>
                                  <a:pt x="13282" y="41911"/>
                                </a:lnTo>
                                <a:lnTo>
                                  <a:pt x="21767" y="43624"/>
                                </a:lnTo>
                                <a:lnTo>
                                  <a:pt x="30254" y="41911"/>
                                </a:lnTo>
                                <a:lnTo>
                                  <a:pt x="37185" y="37239"/>
                                </a:lnTo>
                                <a:lnTo>
                                  <a:pt x="41859" y="30304"/>
                                </a:lnTo>
                                <a:lnTo>
                                  <a:pt x="43573" y="21805"/>
                                </a:lnTo>
                                <a:lnTo>
                                  <a:pt x="41859" y="13324"/>
                                </a:lnTo>
                                <a:lnTo>
                                  <a:pt x="37185" y="6392"/>
                                </a:lnTo>
                                <a:lnTo>
                                  <a:pt x="30254" y="1715"/>
                                </a:lnTo>
                                <a:lnTo>
                                  <a:pt x="21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4229100" y="303527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73" y="21805"/>
                                </a:moveTo>
                                <a:lnTo>
                                  <a:pt x="41859" y="30304"/>
                                </a:lnTo>
                                <a:lnTo>
                                  <a:pt x="37185" y="37239"/>
                                </a:lnTo>
                                <a:lnTo>
                                  <a:pt x="30254" y="41911"/>
                                </a:lnTo>
                                <a:lnTo>
                                  <a:pt x="21767" y="43624"/>
                                </a:lnTo>
                                <a:lnTo>
                                  <a:pt x="13282" y="41911"/>
                                </a:lnTo>
                                <a:lnTo>
                                  <a:pt x="6364" y="37239"/>
                                </a:lnTo>
                                <a:lnTo>
                                  <a:pt x="1706" y="30304"/>
                                </a:lnTo>
                                <a:lnTo>
                                  <a:pt x="0" y="21805"/>
                                </a:lnTo>
                                <a:lnTo>
                                  <a:pt x="1706" y="13324"/>
                                </a:lnTo>
                                <a:lnTo>
                                  <a:pt x="6364" y="6392"/>
                                </a:lnTo>
                                <a:lnTo>
                                  <a:pt x="13282" y="1715"/>
                                </a:lnTo>
                                <a:lnTo>
                                  <a:pt x="21767" y="0"/>
                                </a:lnTo>
                                <a:lnTo>
                                  <a:pt x="30254" y="1715"/>
                                </a:lnTo>
                                <a:lnTo>
                                  <a:pt x="37185" y="6392"/>
                                </a:lnTo>
                                <a:lnTo>
                                  <a:pt x="41859" y="13324"/>
                                </a:lnTo>
                                <a:lnTo>
                                  <a:pt x="43573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4589602" y="299163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55" y="0"/>
                                </a:moveTo>
                                <a:lnTo>
                                  <a:pt x="13271" y="1717"/>
                                </a:lnTo>
                                <a:lnTo>
                                  <a:pt x="6357" y="6399"/>
                                </a:lnTo>
                                <a:lnTo>
                                  <a:pt x="1704" y="13335"/>
                                </a:lnTo>
                                <a:lnTo>
                                  <a:pt x="0" y="21818"/>
                                </a:lnTo>
                                <a:lnTo>
                                  <a:pt x="1704" y="30312"/>
                                </a:lnTo>
                                <a:lnTo>
                                  <a:pt x="6357" y="37247"/>
                                </a:lnTo>
                                <a:lnTo>
                                  <a:pt x="13271" y="41922"/>
                                </a:lnTo>
                                <a:lnTo>
                                  <a:pt x="21755" y="43637"/>
                                </a:lnTo>
                                <a:lnTo>
                                  <a:pt x="30272" y="41922"/>
                                </a:lnTo>
                                <a:lnTo>
                                  <a:pt x="37209" y="37247"/>
                                </a:lnTo>
                                <a:lnTo>
                                  <a:pt x="41877" y="30312"/>
                                </a:lnTo>
                                <a:lnTo>
                                  <a:pt x="43586" y="21818"/>
                                </a:lnTo>
                                <a:lnTo>
                                  <a:pt x="41877" y="13335"/>
                                </a:lnTo>
                                <a:lnTo>
                                  <a:pt x="37209" y="6399"/>
                                </a:lnTo>
                                <a:lnTo>
                                  <a:pt x="30272" y="1717"/>
                                </a:lnTo>
                                <a:lnTo>
                                  <a:pt x="21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4589602" y="299163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86" y="21818"/>
                                </a:moveTo>
                                <a:lnTo>
                                  <a:pt x="41877" y="30312"/>
                                </a:lnTo>
                                <a:lnTo>
                                  <a:pt x="37209" y="37247"/>
                                </a:lnTo>
                                <a:lnTo>
                                  <a:pt x="30272" y="41922"/>
                                </a:lnTo>
                                <a:lnTo>
                                  <a:pt x="21755" y="43637"/>
                                </a:lnTo>
                                <a:lnTo>
                                  <a:pt x="13271" y="41922"/>
                                </a:lnTo>
                                <a:lnTo>
                                  <a:pt x="6357" y="37247"/>
                                </a:lnTo>
                                <a:lnTo>
                                  <a:pt x="1704" y="30312"/>
                                </a:lnTo>
                                <a:lnTo>
                                  <a:pt x="0" y="21818"/>
                                </a:lnTo>
                                <a:lnTo>
                                  <a:pt x="1704" y="13335"/>
                                </a:lnTo>
                                <a:lnTo>
                                  <a:pt x="6357" y="6399"/>
                                </a:lnTo>
                                <a:lnTo>
                                  <a:pt x="13271" y="1717"/>
                                </a:lnTo>
                                <a:lnTo>
                                  <a:pt x="21755" y="0"/>
                                </a:lnTo>
                                <a:lnTo>
                                  <a:pt x="30272" y="1717"/>
                                </a:lnTo>
                                <a:lnTo>
                                  <a:pt x="37209" y="6399"/>
                                </a:lnTo>
                                <a:lnTo>
                                  <a:pt x="41877" y="13335"/>
                                </a:lnTo>
                                <a:lnTo>
                                  <a:pt x="43586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886597" y="4050588"/>
                            <a:ext cx="2349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7780">
                                <a:moveTo>
                                  <a:pt x="229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37"/>
                                </a:lnTo>
                                <a:lnTo>
                                  <a:pt x="22936" y="17437"/>
                                </a:lnTo>
                                <a:lnTo>
                                  <a:pt x="22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873224" y="4027181"/>
                            <a:ext cx="5016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4769">
                                <a:moveTo>
                                  <a:pt x="26746" y="0"/>
                                </a:moveTo>
                                <a:lnTo>
                                  <a:pt x="0" y="64579"/>
                                </a:lnTo>
                              </a:path>
                              <a:path w="50165" h="64769">
                                <a:moveTo>
                                  <a:pt x="49695" y="0"/>
                                </a:moveTo>
                                <a:lnTo>
                                  <a:pt x="22948" y="64579"/>
                                </a:lnTo>
                              </a:path>
                            </a:pathLst>
                          </a:custGeom>
                          <a:ln w="7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886597" y="1969274"/>
                            <a:ext cx="2349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7145">
                                <a:moveTo>
                                  <a:pt x="229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929"/>
                                </a:lnTo>
                                <a:lnTo>
                                  <a:pt x="22936" y="16929"/>
                                </a:lnTo>
                                <a:lnTo>
                                  <a:pt x="22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873224" y="1945588"/>
                            <a:ext cx="5016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4769">
                                <a:moveTo>
                                  <a:pt x="26746" y="0"/>
                                </a:moveTo>
                                <a:lnTo>
                                  <a:pt x="0" y="64566"/>
                                </a:lnTo>
                              </a:path>
                              <a:path w="50165" h="64769">
                                <a:moveTo>
                                  <a:pt x="49695" y="0"/>
                                </a:moveTo>
                                <a:lnTo>
                                  <a:pt x="22948" y="64566"/>
                                </a:lnTo>
                              </a:path>
                            </a:pathLst>
                          </a:custGeom>
                          <a:ln w="7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630101" y="4629770"/>
                            <a:ext cx="3989704" cy="132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9704" h="1327785">
                                <a:moveTo>
                                  <a:pt x="0" y="303949"/>
                                </a:moveTo>
                                <a:lnTo>
                                  <a:pt x="103301" y="983360"/>
                                </a:lnTo>
                                <a:lnTo>
                                  <a:pt x="194513" y="1327683"/>
                                </a:lnTo>
                                <a:lnTo>
                                  <a:pt x="285750" y="1118463"/>
                                </a:lnTo>
                                <a:lnTo>
                                  <a:pt x="376986" y="983360"/>
                                </a:lnTo>
                                <a:lnTo>
                                  <a:pt x="509511" y="749084"/>
                                </a:lnTo>
                                <a:lnTo>
                                  <a:pt x="731964" y="657821"/>
                                </a:lnTo>
                                <a:lnTo>
                                  <a:pt x="1040574" y="557085"/>
                                </a:lnTo>
                                <a:lnTo>
                                  <a:pt x="1457731" y="158445"/>
                                </a:lnTo>
                                <a:lnTo>
                                  <a:pt x="1818233" y="33604"/>
                                </a:lnTo>
                                <a:lnTo>
                                  <a:pt x="2178748" y="55435"/>
                                </a:lnTo>
                                <a:lnTo>
                                  <a:pt x="2539238" y="0"/>
                                </a:lnTo>
                                <a:lnTo>
                                  <a:pt x="2899752" y="18364"/>
                                </a:lnTo>
                                <a:lnTo>
                                  <a:pt x="3260242" y="62001"/>
                                </a:lnTo>
                                <a:lnTo>
                                  <a:pt x="3620770" y="40182"/>
                                </a:lnTo>
                                <a:lnTo>
                                  <a:pt x="3989692" y="8384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608291" y="491188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05" y="0"/>
                                </a:moveTo>
                                <a:lnTo>
                                  <a:pt x="0" y="43662"/>
                                </a:lnTo>
                                <a:lnTo>
                                  <a:pt x="43637" y="43662"/>
                                </a:lnTo>
                                <a:lnTo>
                                  <a:pt x="2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608291" y="491188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62"/>
                                </a:moveTo>
                                <a:lnTo>
                                  <a:pt x="0" y="43662"/>
                                </a:lnTo>
                                <a:lnTo>
                                  <a:pt x="21805" y="0"/>
                                </a:lnTo>
                                <a:lnTo>
                                  <a:pt x="43637" y="43662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711565" y="559131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31" y="0"/>
                                </a:moveTo>
                                <a:lnTo>
                                  <a:pt x="0" y="43662"/>
                                </a:lnTo>
                                <a:lnTo>
                                  <a:pt x="43637" y="43662"/>
                                </a:lnTo>
                                <a:lnTo>
                                  <a:pt x="21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711565" y="559131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62"/>
                                </a:moveTo>
                                <a:lnTo>
                                  <a:pt x="0" y="43662"/>
                                </a:lnTo>
                                <a:lnTo>
                                  <a:pt x="21831" y="0"/>
                                </a:lnTo>
                                <a:lnTo>
                                  <a:pt x="43637" y="43662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802810" y="593563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05" y="0"/>
                                </a:moveTo>
                                <a:lnTo>
                                  <a:pt x="0" y="43637"/>
                                </a:lnTo>
                                <a:lnTo>
                                  <a:pt x="43637" y="43637"/>
                                </a:lnTo>
                                <a:lnTo>
                                  <a:pt x="2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802810" y="593563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37"/>
                                </a:moveTo>
                                <a:lnTo>
                                  <a:pt x="0" y="43637"/>
                                </a:lnTo>
                                <a:lnTo>
                                  <a:pt x="21805" y="0"/>
                                </a:lnTo>
                                <a:lnTo>
                                  <a:pt x="43637" y="43637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894029" y="572639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62"/>
                                </a:lnTo>
                                <a:lnTo>
                                  <a:pt x="43637" y="43662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894029" y="572639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62"/>
                                </a:moveTo>
                                <a:lnTo>
                                  <a:pt x="0" y="43662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62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985260" y="559131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985260" y="559131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117793" y="535703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117793" y="535703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340256" y="526577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05" y="0"/>
                                </a:moveTo>
                                <a:lnTo>
                                  <a:pt x="0" y="43637"/>
                                </a:lnTo>
                                <a:lnTo>
                                  <a:pt x="43637" y="43637"/>
                                </a:lnTo>
                                <a:lnTo>
                                  <a:pt x="2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340256" y="526577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37"/>
                                </a:moveTo>
                                <a:lnTo>
                                  <a:pt x="0" y="43637"/>
                                </a:lnTo>
                                <a:lnTo>
                                  <a:pt x="21805" y="0"/>
                                </a:lnTo>
                                <a:lnTo>
                                  <a:pt x="43637" y="43637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648853" y="516502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648853" y="516502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2066010" y="476639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24" y="43649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066010" y="476639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18" y="0"/>
                                </a:lnTo>
                                <a:lnTo>
                                  <a:pt x="43624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2426512" y="464154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426512" y="464154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2787014" y="466337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31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787014" y="466337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31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3147517" y="460796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62"/>
                                </a:lnTo>
                                <a:lnTo>
                                  <a:pt x="43637" y="43662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3147517" y="460796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62"/>
                                </a:moveTo>
                                <a:lnTo>
                                  <a:pt x="0" y="43662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62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3508044" y="462631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05" y="0"/>
                                </a:moveTo>
                                <a:lnTo>
                                  <a:pt x="0" y="43637"/>
                                </a:lnTo>
                                <a:lnTo>
                                  <a:pt x="43637" y="43637"/>
                                </a:lnTo>
                                <a:lnTo>
                                  <a:pt x="2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3508044" y="462631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37"/>
                                </a:moveTo>
                                <a:lnTo>
                                  <a:pt x="0" y="43637"/>
                                </a:lnTo>
                                <a:lnTo>
                                  <a:pt x="21805" y="0"/>
                                </a:lnTo>
                                <a:lnTo>
                                  <a:pt x="43637" y="43637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3868559" y="466995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05" y="0"/>
                                </a:moveTo>
                                <a:lnTo>
                                  <a:pt x="0" y="43662"/>
                                </a:lnTo>
                                <a:lnTo>
                                  <a:pt x="43599" y="43662"/>
                                </a:lnTo>
                                <a:lnTo>
                                  <a:pt x="2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3868559" y="466995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99" y="43662"/>
                                </a:moveTo>
                                <a:lnTo>
                                  <a:pt x="0" y="43662"/>
                                </a:lnTo>
                                <a:lnTo>
                                  <a:pt x="21805" y="0"/>
                                </a:lnTo>
                                <a:lnTo>
                                  <a:pt x="43599" y="43662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4229074" y="464814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599" y="43649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4229074" y="464814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99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793" y="0"/>
                                </a:lnTo>
                                <a:lnTo>
                                  <a:pt x="43599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4597958" y="469178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31" y="0"/>
                                </a:moveTo>
                                <a:lnTo>
                                  <a:pt x="0" y="43662"/>
                                </a:lnTo>
                                <a:lnTo>
                                  <a:pt x="43662" y="43662"/>
                                </a:lnTo>
                                <a:lnTo>
                                  <a:pt x="21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4597958" y="469178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62" y="43662"/>
                                </a:moveTo>
                                <a:lnTo>
                                  <a:pt x="0" y="43662"/>
                                </a:lnTo>
                                <a:lnTo>
                                  <a:pt x="21831" y="0"/>
                                </a:lnTo>
                                <a:lnTo>
                                  <a:pt x="43662" y="43662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629809" y="491190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629809" y="491190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711565" y="548383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31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711565" y="548383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31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824613" y="604411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31" y="0"/>
                                </a:moveTo>
                                <a:lnTo>
                                  <a:pt x="0" y="43637"/>
                                </a:lnTo>
                                <a:lnTo>
                                  <a:pt x="43649" y="43637"/>
                                </a:lnTo>
                                <a:lnTo>
                                  <a:pt x="21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824613" y="604411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49" y="43637"/>
                                </a:moveTo>
                                <a:lnTo>
                                  <a:pt x="0" y="43637"/>
                                </a:lnTo>
                                <a:lnTo>
                                  <a:pt x="21831" y="0"/>
                                </a:lnTo>
                                <a:lnTo>
                                  <a:pt x="43649" y="43637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894029" y="593647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894029" y="593647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985260" y="575482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37"/>
                                </a:lnTo>
                                <a:lnTo>
                                  <a:pt x="43637" y="43637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985260" y="575482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37"/>
                                </a:moveTo>
                                <a:lnTo>
                                  <a:pt x="0" y="43637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37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117793" y="558433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37"/>
                                </a:lnTo>
                                <a:lnTo>
                                  <a:pt x="43637" y="43637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117793" y="558433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37"/>
                                </a:moveTo>
                                <a:lnTo>
                                  <a:pt x="0" y="43637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37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358480" y="533059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24"/>
                                </a:lnTo>
                                <a:lnTo>
                                  <a:pt x="43624" y="43624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1358480" y="533059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43624"/>
                                </a:moveTo>
                                <a:lnTo>
                                  <a:pt x="0" y="43624"/>
                                </a:lnTo>
                                <a:lnTo>
                                  <a:pt x="21818" y="0"/>
                                </a:lnTo>
                                <a:lnTo>
                                  <a:pt x="43624" y="43624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648853" y="510477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37"/>
                                </a:lnTo>
                                <a:lnTo>
                                  <a:pt x="43637" y="43637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1648853" y="510477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37"/>
                                </a:moveTo>
                                <a:lnTo>
                                  <a:pt x="0" y="43637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37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2066010" y="472937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24" y="43649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2066010" y="472937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18" y="0"/>
                                </a:lnTo>
                                <a:lnTo>
                                  <a:pt x="43624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2426512" y="460969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2426512" y="460969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2787014" y="460280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31" y="0"/>
                                </a:moveTo>
                                <a:lnTo>
                                  <a:pt x="0" y="43637"/>
                                </a:lnTo>
                                <a:lnTo>
                                  <a:pt x="43637" y="43637"/>
                                </a:lnTo>
                                <a:lnTo>
                                  <a:pt x="21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787014" y="460280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37"/>
                                </a:moveTo>
                                <a:lnTo>
                                  <a:pt x="0" y="43637"/>
                                </a:lnTo>
                                <a:lnTo>
                                  <a:pt x="21831" y="0"/>
                                </a:lnTo>
                                <a:lnTo>
                                  <a:pt x="43637" y="43637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3147517" y="459247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3147517" y="459247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508044" y="463611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05" y="0"/>
                                </a:moveTo>
                                <a:lnTo>
                                  <a:pt x="0" y="43675"/>
                                </a:lnTo>
                                <a:lnTo>
                                  <a:pt x="43637" y="43675"/>
                                </a:lnTo>
                                <a:lnTo>
                                  <a:pt x="2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3508044" y="463611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75"/>
                                </a:moveTo>
                                <a:lnTo>
                                  <a:pt x="0" y="43675"/>
                                </a:lnTo>
                                <a:lnTo>
                                  <a:pt x="21805" y="0"/>
                                </a:lnTo>
                                <a:lnTo>
                                  <a:pt x="43637" y="4367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3868559" y="470697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05" y="0"/>
                                </a:moveTo>
                                <a:lnTo>
                                  <a:pt x="0" y="43662"/>
                                </a:lnTo>
                                <a:lnTo>
                                  <a:pt x="43599" y="43662"/>
                                </a:lnTo>
                                <a:lnTo>
                                  <a:pt x="2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3868559" y="470697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99" y="43662"/>
                                </a:moveTo>
                                <a:lnTo>
                                  <a:pt x="0" y="43662"/>
                                </a:lnTo>
                                <a:lnTo>
                                  <a:pt x="21805" y="0"/>
                                </a:lnTo>
                                <a:lnTo>
                                  <a:pt x="43599" y="43662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4229074" y="467192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599" y="43649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4229074" y="467192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99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793" y="0"/>
                                </a:lnTo>
                                <a:lnTo>
                                  <a:pt x="43599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4589551" y="480429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05" y="0"/>
                                </a:moveTo>
                                <a:lnTo>
                                  <a:pt x="0" y="43624"/>
                                </a:lnTo>
                                <a:lnTo>
                                  <a:pt x="43637" y="43624"/>
                                </a:lnTo>
                                <a:lnTo>
                                  <a:pt x="2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4589551" y="480429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24"/>
                                </a:moveTo>
                                <a:lnTo>
                                  <a:pt x="0" y="43624"/>
                                </a:lnTo>
                                <a:lnTo>
                                  <a:pt x="21805" y="0"/>
                                </a:lnTo>
                                <a:lnTo>
                                  <a:pt x="43637" y="43624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42156" y="4614289"/>
                            <a:ext cx="3969385" cy="145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9385" h="1452245">
                                <a:moveTo>
                                  <a:pt x="0" y="319443"/>
                                </a:moveTo>
                                <a:lnTo>
                                  <a:pt x="91249" y="1005878"/>
                                </a:lnTo>
                                <a:lnTo>
                                  <a:pt x="204292" y="1451648"/>
                                </a:lnTo>
                                <a:lnTo>
                                  <a:pt x="273697" y="1344028"/>
                                </a:lnTo>
                                <a:lnTo>
                                  <a:pt x="364921" y="1162354"/>
                                </a:lnTo>
                                <a:lnTo>
                                  <a:pt x="497459" y="991870"/>
                                </a:lnTo>
                                <a:lnTo>
                                  <a:pt x="738136" y="738124"/>
                                </a:lnTo>
                                <a:lnTo>
                                  <a:pt x="1028509" y="512292"/>
                                </a:lnTo>
                                <a:lnTo>
                                  <a:pt x="1445666" y="136906"/>
                                </a:lnTo>
                                <a:lnTo>
                                  <a:pt x="1806168" y="17221"/>
                                </a:lnTo>
                                <a:lnTo>
                                  <a:pt x="2166683" y="10337"/>
                                </a:lnTo>
                                <a:lnTo>
                                  <a:pt x="2527173" y="0"/>
                                </a:lnTo>
                                <a:lnTo>
                                  <a:pt x="2887700" y="43675"/>
                                </a:lnTo>
                                <a:lnTo>
                                  <a:pt x="3248177" y="114515"/>
                                </a:lnTo>
                                <a:lnTo>
                                  <a:pt x="3608704" y="79451"/>
                                </a:lnTo>
                                <a:lnTo>
                                  <a:pt x="3969207" y="21181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642156" y="4785611"/>
                            <a:ext cx="3969385" cy="129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9385" h="1291590">
                                <a:moveTo>
                                  <a:pt x="0" y="360006"/>
                                </a:moveTo>
                                <a:lnTo>
                                  <a:pt x="91249" y="875728"/>
                                </a:lnTo>
                                <a:lnTo>
                                  <a:pt x="182460" y="1291094"/>
                                </a:lnTo>
                                <a:lnTo>
                                  <a:pt x="273697" y="1191920"/>
                                </a:lnTo>
                                <a:lnTo>
                                  <a:pt x="364921" y="1120647"/>
                                </a:lnTo>
                                <a:lnTo>
                                  <a:pt x="497459" y="859447"/>
                                </a:lnTo>
                                <a:lnTo>
                                  <a:pt x="719912" y="822921"/>
                                </a:lnTo>
                                <a:lnTo>
                                  <a:pt x="1028509" y="691045"/>
                                </a:lnTo>
                                <a:lnTo>
                                  <a:pt x="1445666" y="265620"/>
                                </a:lnTo>
                                <a:lnTo>
                                  <a:pt x="1806168" y="115722"/>
                                </a:lnTo>
                                <a:lnTo>
                                  <a:pt x="2166683" y="72110"/>
                                </a:lnTo>
                                <a:lnTo>
                                  <a:pt x="2527173" y="28473"/>
                                </a:lnTo>
                                <a:lnTo>
                                  <a:pt x="2887700" y="0"/>
                                </a:lnTo>
                                <a:lnTo>
                                  <a:pt x="3248177" y="56807"/>
                                </a:lnTo>
                                <a:lnTo>
                                  <a:pt x="3608704" y="173977"/>
                                </a:lnTo>
                                <a:lnTo>
                                  <a:pt x="3969207" y="4097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620347" y="512381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80" y="0"/>
                                </a:moveTo>
                                <a:lnTo>
                                  <a:pt x="13292" y="1714"/>
                                </a:lnTo>
                                <a:lnTo>
                                  <a:pt x="6370" y="6388"/>
                                </a:lnTo>
                                <a:lnTo>
                                  <a:pt x="1708" y="13319"/>
                                </a:lnTo>
                                <a:lnTo>
                                  <a:pt x="0" y="21805"/>
                                </a:lnTo>
                                <a:lnTo>
                                  <a:pt x="1708" y="30304"/>
                                </a:lnTo>
                                <a:lnTo>
                                  <a:pt x="6370" y="37239"/>
                                </a:lnTo>
                                <a:lnTo>
                                  <a:pt x="13292" y="41911"/>
                                </a:lnTo>
                                <a:lnTo>
                                  <a:pt x="21780" y="43624"/>
                                </a:lnTo>
                                <a:lnTo>
                                  <a:pt x="30283" y="41911"/>
                                </a:lnTo>
                                <a:lnTo>
                                  <a:pt x="37226" y="37239"/>
                                </a:lnTo>
                                <a:lnTo>
                                  <a:pt x="41908" y="30304"/>
                                </a:lnTo>
                                <a:lnTo>
                                  <a:pt x="43624" y="21805"/>
                                </a:lnTo>
                                <a:lnTo>
                                  <a:pt x="41908" y="13319"/>
                                </a:lnTo>
                                <a:lnTo>
                                  <a:pt x="37226" y="6388"/>
                                </a:lnTo>
                                <a:lnTo>
                                  <a:pt x="30283" y="1714"/>
                                </a:lnTo>
                                <a:lnTo>
                                  <a:pt x="2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620347" y="512381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05"/>
                                </a:moveTo>
                                <a:lnTo>
                                  <a:pt x="41908" y="30304"/>
                                </a:lnTo>
                                <a:lnTo>
                                  <a:pt x="37226" y="37239"/>
                                </a:lnTo>
                                <a:lnTo>
                                  <a:pt x="30283" y="41911"/>
                                </a:lnTo>
                                <a:lnTo>
                                  <a:pt x="21780" y="43624"/>
                                </a:lnTo>
                                <a:lnTo>
                                  <a:pt x="13292" y="41911"/>
                                </a:lnTo>
                                <a:lnTo>
                                  <a:pt x="6370" y="37239"/>
                                </a:lnTo>
                                <a:lnTo>
                                  <a:pt x="1708" y="30304"/>
                                </a:lnTo>
                                <a:lnTo>
                                  <a:pt x="0" y="21805"/>
                                </a:lnTo>
                                <a:lnTo>
                                  <a:pt x="1708" y="13319"/>
                                </a:lnTo>
                                <a:lnTo>
                                  <a:pt x="6370" y="6388"/>
                                </a:lnTo>
                                <a:lnTo>
                                  <a:pt x="13292" y="1714"/>
                                </a:lnTo>
                                <a:lnTo>
                                  <a:pt x="21780" y="0"/>
                                </a:lnTo>
                                <a:lnTo>
                                  <a:pt x="30283" y="1714"/>
                                </a:lnTo>
                                <a:lnTo>
                                  <a:pt x="37226" y="6388"/>
                                </a:lnTo>
                                <a:lnTo>
                                  <a:pt x="41908" y="13319"/>
                                </a:lnTo>
                                <a:lnTo>
                                  <a:pt x="43624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711565" y="563953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5"/>
                                </a:lnTo>
                                <a:lnTo>
                                  <a:pt x="6376" y="6392"/>
                                </a:lnTo>
                                <a:lnTo>
                                  <a:pt x="1710" y="13324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30299"/>
                                </a:lnTo>
                                <a:lnTo>
                                  <a:pt x="6376" y="37234"/>
                                </a:lnTo>
                                <a:lnTo>
                                  <a:pt x="13303" y="41910"/>
                                </a:lnTo>
                                <a:lnTo>
                                  <a:pt x="21793" y="43624"/>
                                </a:lnTo>
                                <a:lnTo>
                                  <a:pt x="30296" y="41910"/>
                                </a:lnTo>
                                <a:lnTo>
                                  <a:pt x="37239" y="37234"/>
                                </a:lnTo>
                                <a:lnTo>
                                  <a:pt x="41920" y="30299"/>
                                </a:lnTo>
                                <a:lnTo>
                                  <a:pt x="43637" y="21805"/>
                                </a:lnTo>
                                <a:lnTo>
                                  <a:pt x="41920" y="13324"/>
                                </a:lnTo>
                                <a:lnTo>
                                  <a:pt x="37239" y="6392"/>
                                </a:lnTo>
                                <a:lnTo>
                                  <a:pt x="30296" y="1715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711565" y="563953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21805"/>
                                </a:moveTo>
                                <a:lnTo>
                                  <a:pt x="41920" y="30299"/>
                                </a:lnTo>
                                <a:lnTo>
                                  <a:pt x="37239" y="37234"/>
                                </a:lnTo>
                                <a:lnTo>
                                  <a:pt x="30296" y="41910"/>
                                </a:lnTo>
                                <a:lnTo>
                                  <a:pt x="21793" y="43624"/>
                                </a:lnTo>
                                <a:lnTo>
                                  <a:pt x="13303" y="41910"/>
                                </a:lnTo>
                                <a:lnTo>
                                  <a:pt x="6376" y="37234"/>
                                </a:lnTo>
                                <a:lnTo>
                                  <a:pt x="1710" y="30299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13324"/>
                                </a:lnTo>
                                <a:lnTo>
                                  <a:pt x="6376" y="6392"/>
                                </a:lnTo>
                                <a:lnTo>
                                  <a:pt x="13303" y="1715"/>
                                </a:lnTo>
                                <a:lnTo>
                                  <a:pt x="21793" y="0"/>
                                </a:lnTo>
                                <a:lnTo>
                                  <a:pt x="30296" y="1715"/>
                                </a:lnTo>
                                <a:lnTo>
                                  <a:pt x="37239" y="6392"/>
                                </a:lnTo>
                                <a:lnTo>
                                  <a:pt x="41920" y="13324"/>
                                </a:lnTo>
                                <a:lnTo>
                                  <a:pt x="43637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802810" y="605488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80" y="0"/>
                                </a:moveTo>
                                <a:lnTo>
                                  <a:pt x="13298" y="1715"/>
                                </a:lnTo>
                                <a:lnTo>
                                  <a:pt x="6375" y="6392"/>
                                </a:lnTo>
                                <a:lnTo>
                                  <a:pt x="1710" y="13324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30308"/>
                                </a:lnTo>
                                <a:lnTo>
                                  <a:pt x="6375" y="37252"/>
                                </a:lnTo>
                                <a:lnTo>
                                  <a:pt x="13298" y="41933"/>
                                </a:lnTo>
                                <a:lnTo>
                                  <a:pt x="21780" y="43649"/>
                                </a:lnTo>
                                <a:lnTo>
                                  <a:pt x="30283" y="41933"/>
                                </a:lnTo>
                                <a:lnTo>
                                  <a:pt x="37226" y="37252"/>
                                </a:lnTo>
                                <a:lnTo>
                                  <a:pt x="41908" y="30308"/>
                                </a:lnTo>
                                <a:lnTo>
                                  <a:pt x="43624" y="21805"/>
                                </a:lnTo>
                                <a:lnTo>
                                  <a:pt x="41908" y="13324"/>
                                </a:lnTo>
                                <a:lnTo>
                                  <a:pt x="37226" y="6392"/>
                                </a:lnTo>
                                <a:lnTo>
                                  <a:pt x="30283" y="1715"/>
                                </a:lnTo>
                                <a:lnTo>
                                  <a:pt x="2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802810" y="605488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05"/>
                                </a:moveTo>
                                <a:lnTo>
                                  <a:pt x="41908" y="30308"/>
                                </a:lnTo>
                                <a:lnTo>
                                  <a:pt x="37226" y="37252"/>
                                </a:lnTo>
                                <a:lnTo>
                                  <a:pt x="30283" y="41933"/>
                                </a:lnTo>
                                <a:lnTo>
                                  <a:pt x="21780" y="43649"/>
                                </a:lnTo>
                                <a:lnTo>
                                  <a:pt x="13298" y="41933"/>
                                </a:lnTo>
                                <a:lnTo>
                                  <a:pt x="6375" y="37252"/>
                                </a:lnTo>
                                <a:lnTo>
                                  <a:pt x="1710" y="30308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13324"/>
                                </a:lnTo>
                                <a:lnTo>
                                  <a:pt x="6375" y="6392"/>
                                </a:lnTo>
                                <a:lnTo>
                                  <a:pt x="13298" y="1715"/>
                                </a:lnTo>
                                <a:lnTo>
                                  <a:pt x="21780" y="0"/>
                                </a:lnTo>
                                <a:lnTo>
                                  <a:pt x="30283" y="1715"/>
                                </a:lnTo>
                                <a:lnTo>
                                  <a:pt x="37226" y="6392"/>
                                </a:lnTo>
                                <a:lnTo>
                                  <a:pt x="41908" y="13324"/>
                                </a:lnTo>
                                <a:lnTo>
                                  <a:pt x="43624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894041" y="595573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80" y="0"/>
                                </a:moveTo>
                                <a:lnTo>
                                  <a:pt x="13292" y="1713"/>
                                </a:lnTo>
                                <a:lnTo>
                                  <a:pt x="6370" y="6386"/>
                                </a:lnTo>
                                <a:lnTo>
                                  <a:pt x="1708" y="13314"/>
                                </a:lnTo>
                                <a:lnTo>
                                  <a:pt x="0" y="21793"/>
                                </a:lnTo>
                                <a:lnTo>
                                  <a:pt x="1708" y="30292"/>
                                </a:lnTo>
                                <a:lnTo>
                                  <a:pt x="6370" y="37226"/>
                                </a:lnTo>
                                <a:lnTo>
                                  <a:pt x="13292" y="41899"/>
                                </a:lnTo>
                                <a:lnTo>
                                  <a:pt x="21780" y="43611"/>
                                </a:lnTo>
                                <a:lnTo>
                                  <a:pt x="30283" y="41899"/>
                                </a:lnTo>
                                <a:lnTo>
                                  <a:pt x="37226" y="37226"/>
                                </a:lnTo>
                                <a:lnTo>
                                  <a:pt x="41908" y="30292"/>
                                </a:lnTo>
                                <a:lnTo>
                                  <a:pt x="43624" y="21793"/>
                                </a:lnTo>
                                <a:lnTo>
                                  <a:pt x="41908" y="13314"/>
                                </a:lnTo>
                                <a:lnTo>
                                  <a:pt x="37226" y="6386"/>
                                </a:lnTo>
                                <a:lnTo>
                                  <a:pt x="30283" y="1713"/>
                                </a:lnTo>
                                <a:lnTo>
                                  <a:pt x="2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894041" y="595573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793"/>
                                </a:moveTo>
                                <a:lnTo>
                                  <a:pt x="41908" y="30292"/>
                                </a:lnTo>
                                <a:lnTo>
                                  <a:pt x="37226" y="37226"/>
                                </a:lnTo>
                                <a:lnTo>
                                  <a:pt x="30283" y="41899"/>
                                </a:lnTo>
                                <a:lnTo>
                                  <a:pt x="21780" y="43611"/>
                                </a:lnTo>
                                <a:lnTo>
                                  <a:pt x="13292" y="41899"/>
                                </a:lnTo>
                                <a:lnTo>
                                  <a:pt x="6370" y="37226"/>
                                </a:lnTo>
                                <a:lnTo>
                                  <a:pt x="1708" y="30292"/>
                                </a:lnTo>
                                <a:lnTo>
                                  <a:pt x="0" y="21793"/>
                                </a:lnTo>
                                <a:lnTo>
                                  <a:pt x="1708" y="13314"/>
                                </a:lnTo>
                                <a:lnTo>
                                  <a:pt x="6370" y="6386"/>
                                </a:lnTo>
                                <a:lnTo>
                                  <a:pt x="13292" y="1713"/>
                                </a:lnTo>
                                <a:lnTo>
                                  <a:pt x="21780" y="0"/>
                                </a:lnTo>
                                <a:lnTo>
                                  <a:pt x="30283" y="1713"/>
                                </a:lnTo>
                                <a:lnTo>
                                  <a:pt x="37226" y="6386"/>
                                </a:lnTo>
                                <a:lnTo>
                                  <a:pt x="41908" y="13314"/>
                                </a:lnTo>
                                <a:lnTo>
                                  <a:pt x="43624" y="21793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985273" y="588444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9"/>
                                </a:lnTo>
                                <a:lnTo>
                                  <a:pt x="6376" y="6403"/>
                                </a:lnTo>
                                <a:lnTo>
                                  <a:pt x="1710" y="13340"/>
                                </a:lnTo>
                                <a:lnTo>
                                  <a:pt x="0" y="21818"/>
                                </a:lnTo>
                                <a:lnTo>
                                  <a:pt x="1710" y="30314"/>
                                </a:lnTo>
                                <a:lnTo>
                                  <a:pt x="6376" y="37253"/>
                                </a:lnTo>
                                <a:lnTo>
                                  <a:pt x="13303" y="41933"/>
                                </a:lnTo>
                                <a:lnTo>
                                  <a:pt x="21793" y="43649"/>
                                </a:lnTo>
                                <a:lnTo>
                                  <a:pt x="30288" y="41933"/>
                                </a:lnTo>
                                <a:lnTo>
                                  <a:pt x="37228" y="37253"/>
                                </a:lnTo>
                                <a:lnTo>
                                  <a:pt x="41908" y="30314"/>
                                </a:lnTo>
                                <a:lnTo>
                                  <a:pt x="43624" y="21818"/>
                                </a:lnTo>
                                <a:lnTo>
                                  <a:pt x="41908" y="13340"/>
                                </a:lnTo>
                                <a:lnTo>
                                  <a:pt x="37228" y="6403"/>
                                </a:lnTo>
                                <a:lnTo>
                                  <a:pt x="30288" y="1719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985273" y="588444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18"/>
                                </a:moveTo>
                                <a:lnTo>
                                  <a:pt x="41908" y="30314"/>
                                </a:lnTo>
                                <a:lnTo>
                                  <a:pt x="37228" y="37253"/>
                                </a:lnTo>
                                <a:lnTo>
                                  <a:pt x="30288" y="41933"/>
                                </a:lnTo>
                                <a:lnTo>
                                  <a:pt x="21793" y="43649"/>
                                </a:lnTo>
                                <a:lnTo>
                                  <a:pt x="13303" y="41933"/>
                                </a:lnTo>
                                <a:lnTo>
                                  <a:pt x="6376" y="37253"/>
                                </a:lnTo>
                                <a:lnTo>
                                  <a:pt x="1710" y="30314"/>
                                </a:lnTo>
                                <a:lnTo>
                                  <a:pt x="0" y="21818"/>
                                </a:lnTo>
                                <a:lnTo>
                                  <a:pt x="1710" y="13340"/>
                                </a:lnTo>
                                <a:lnTo>
                                  <a:pt x="6376" y="6403"/>
                                </a:lnTo>
                                <a:lnTo>
                                  <a:pt x="13303" y="1719"/>
                                </a:lnTo>
                                <a:lnTo>
                                  <a:pt x="21793" y="0"/>
                                </a:lnTo>
                                <a:lnTo>
                                  <a:pt x="30288" y="1719"/>
                                </a:lnTo>
                                <a:lnTo>
                                  <a:pt x="37228" y="6403"/>
                                </a:lnTo>
                                <a:lnTo>
                                  <a:pt x="41908" y="13340"/>
                                </a:lnTo>
                                <a:lnTo>
                                  <a:pt x="43624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1117793" y="562321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7"/>
                                </a:lnTo>
                                <a:lnTo>
                                  <a:pt x="6376" y="6399"/>
                                </a:lnTo>
                                <a:lnTo>
                                  <a:pt x="1710" y="13335"/>
                                </a:lnTo>
                                <a:lnTo>
                                  <a:pt x="0" y="21818"/>
                                </a:lnTo>
                                <a:lnTo>
                                  <a:pt x="1710" y="30317"/>
                                </a:lnTo>
                                <a:lnTo>
                                  <a:pt x="6376" y="37252"/>
                                </a:lnTo>
                                <a:lnTo>
                                  <a:pt x="13303" y="41924"/>
                                </a:lnTo>
                                <a:lnTo>
                                  <a:pt x="21793" y="43637"/>
                                </a:lnTo>
                                <a:lnTo>
                                  <a:pt x="30294" y="41924"/>
                                </a:lnTo>
                                <a:lnTo>
                                  <a:pt x="37233" y="37252"/>
                                </a:lnTo>
                                <a:lnTo>
                                  <a:pt x="41910" y="30317"/>
                                </a:lnTo>
                                <a:lnTo>
                                  <a:pt x="43624" y="21818"/>
                                </a:lnTo>
                                <a:lnTo>
                                  <a:pt x="41910" y="13335"/>
                                </a:lnTo>
                                <a:lnTo>
                                  <a:pt x="37233" y="6399"/>
                                </a:lnTo>
                                <a:lnTo>
                                  <a:pt x="30294" y="1717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1117793" y="562321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18"/>
                                </a:moveTo>
                                <a:lnTo>
                                  <a:pt x="41910" y="30317"/>
                                </a:lnTo>
                                <a:lnTo>
                                  <a:pt x="37233" y="37252"/>
                                </a:lnTo>
                                <a:lnTo>
                                  <a:pt x="30294" y="41924"/>
                                </a:lnTo>
                                <a:lnTo>
                                  <a:pt x="21793" y="43637"/>
                                </a:lnTo>
                                <a:lnTo>
                                  <a:pt x="13303" y="41924"/>
                                </a:lnTo>
                                <a:lnTo>
                                  <a:pt x="6376" y="37252"/>
                                </a:lnTo>
                                <a:lnTo>
                                  <a:pt x="1710" y="30317"/>
                                </a:lnTo>
                                <a:lnTo>
                                  <a:pt x="0" y="21818"/>
                                </a:lnTo>
                                <a:lnTo>
                                  <a:pt x="1710" y="13335"/>
                                </a:lnTo>
                                <a:lnTo>
                                  <a:pt x="6376" y="6399"/>
                                </a:lnTo>
                                <a:lnTo>
                                  <a:pt x="13303" y="1717"/>
                                </a:lnTo>
                                <a:lnTo>
                                  <a:pt x="21793" y="0"/>
                                </a:lnTo>
                                <a:lnTo>
                                  <a:pt x="30294" y="1717"/>
                                </a:lnTo>
                                <a:lnTo>
                                  <a:pt x="37233" y="6399"/>
                                </a:lnTo>
                                <a:lnTo>
                                  <a:pt x="41910" y="13335"/>
                                </a:lnTo>
                                <a:lnTo>
                                  <a:pt x="43624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1340256" y="558671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4"/>
                                </a:lnTo>
                                <a:lnTo>
                                  <a:pt x="6376" y="6388"/>
                                </a:lnTo>
                                <a:lnTo>
                                  <a:pt x="1710" y="13319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30304"/>
                                </a:lnTo>
                                <a:lnTo>
                                  <a:pt x="6376" y="37239"/>
                                </a:lnTo>
                                <a:lnTo>
                                  <a:pt x="13303" y="41911"/>
                                </a:lnTo>
                                <a:lnTo>
                                  <a:pt x="21793" y="43624"/>
                                </a:lnTo>
                                <a:lnTo>
                                  <a:pt x="30290" y="41911"/>
                                </a:lnTo>
                                <a:lnTo>
                                  <a:pt x="37234" y="37239"/>
                                </a:lnTo>
                                <a:lnTo>
                                  <a:pt x="41918" y="30304"/>
                                </a:lnTo>
                                <a:lnTo>
                                  <a:pt x="43637" y="21805"/>
                                </a:lnTo>
                                <a:lnTo>
                                  <a:pt x="41918" y="13319"/>
                                </a:lnTo>
                                <a:lnTo>
                                  <a:pt x="37234" y="6388"/>
                                </a:lnTo>
                                <a:lnTo>
                                  <a:pt x="30290" y="1714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1340256" y="558671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21805"/>
                                </a:moveTo>
                                <a:lnTo>
                                  <a:pt x="41918" y="30304"/>
                                </a:lnTo>
                                <a:lnTo>
                                  <a:pt x="37234" y="37239"/>
                                </a:lnTo>
                                <a:lnTo>
                                  <a:pt x="30290" y="41911"/>
                                </a:lnTo>
                                <a:lnTo>
                                  <a:pt x="21793" y="43624"/>
                                </a:lnTo>
                                <a:lnTo>
                                  <a:pt x="13303" y="41911"/>
                                </a:lnTo>
                                <a:lnTo>
                                  <a:pt x="6376" y="37239"/>
                                </a:lnTo>
                                <a:lnTo>
                                  <a:pt x="1710" y="30304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13319"/>
                                </a:lnTo>
                                <a:lnTo>
                                  <a:pt x="6376" y="6388"/>
                                </a:lnTo>
                                <a:lnTo>
                                  <a:pt x="13303" y="1714"/>
                                </a:lnTo>
                                <a:lnTo>
                                  <a:pt x="21793" y="0"/>
                                </a:lnTo>
                                <a:lnTo>
                                  <a:pt x="30290" y="1714"/>
                                </a:lnTo>
                                <a:lnTo>
                                  <a:pt x="37234" y="6388"/>
                                </a:lnTo>
                                <a:lnTo>
                                  <a:pt x="41918" y="13319"/>
                                </a:lnTo>
                                <a:lnTo>
                                  <a:pt x="43637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1648853" y="545485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5"/>
                                </a:lnTo>
                                <a:lnTo>
                                  <a:pt x="6376" y="6392"/>
                                </a:lnTo>
                                <a:lnTo>
                                  <a:pt x="1710" y="13324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30299"/>
                                </a:lnTo>
                                <a:lnTo>
                                  <a:pt x="6376" y="37234"/>
                                </a:lnTo>
                                <a:lnTo>
                                  <a:pt x="13303" y="41910"/>
                                </a:lnTo>
                                <a:lnTo>
                                  <a:pt x="21793" y="43624"/>
                                </a:lnTo>
                                <a:lnTo>
                                  <a:pt x="30296" y="41910"/>
                                </a:lnTo>
                                <a:lnTo>
                                  <a:pt x="37239" y="37234"/>
                                </a:lnTo>
                                <a:lnTo>
                                  <a:pt x="41920" y="30299"/>
                                </a:lnTo>
                                <a:lnTo>
                                  <a:pt x="43637" y="21805"/>
                                </a:lnTo>
                                <a:lnTo>
                                  <a:pt x="41920" y="13324"/>
                                </a:lnTo>
                                <a:lnTo>
                                  <a:pt x="37239" y="6392"/>
                                </a:lnTo>
                                <a:lnTo>
                                  <a:pt x="30296" y="1715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648853" y="545485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21805"/>
                                </a:moveTo>
                                <a:lnTo>
                                  <a:pt x="41920" y="30299"/>
                                </a:lnTo>
                                <a:lnTo>
                                  <a:pt x="37239" y="37234"/>
                                </a:lnTo>
                                <a:lnTo>
                                  <a:pt x="30296" y="41910"/>
                                </a:lnTo>
                                <a:lnTo>
                                  <a:pt x="21793" y="43624"/>
                                </a:lnTo>
                                <a:lnTo>
                                  <a:pt x="13303" y="41910"/>
                                </a:lnTo>
                                <a:lnTo>
                                  <a:pt x="6376" y="37234"/>
                                </a:lnTo>
                                <a:lnTo>
                                  <a:pt x="1710" y="30299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13324"/>
                                </a:lnTo>
                                <a:lnTo>
                                  <a:pt x="6376" y="6392"/>
                                </a:lnTo>
                                <a:lnTo>
                                  <a:pt x="13303" y="1715"/>
                                </a:lnTo>
                                <a:lnTo>
                                  <a:pt x="21793" y="0"/>
                                </a:lnTo>
                                <a:lnTo>
                                  <a:pt x="30296" y="1715"/>
                                </a:lnTo>
                                <a:lnTo>
                                  <a:pt x="37239" y="6392"/>
                                </a:lnTo>
                                <a:lnTo>
                                  <a:pt x="41920" y="13324"/>
                                </a:lnTo>
                                <a:lnTo>
                                  <a:pt x="43637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2066023" y="502941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80" y="0"/>
                                </a:moveTo>
                                <a:lnTo>
                                  <a:pt x="13287" y="1717"/>
                                </a:lnTo>
                                <a:lnTo>
                                  <a:pt x="6365" y="6397"/>
                                </a:lnTo>
                                <a:lnTo>
                                  <a:pt x="1706" y="13330"/>
                                </a:lnTo>
                                <a:lnTo>
                                  <a:pt x="0" y="21805"/>
                                </a:lnTo>
                                <a:lnTo>
                                  <a:pt x="1706" y="30306"/>
                                </a:lnTo>
                                <a:lnTo>
                                  <a:pt x="6365" y="37245"/>
                                </a:lnTo>
                                <a:lnTo>
                                  <a:pt x="13287" y="41922"/>
                                </a:lnTo>
                                <a:lnTo>
                                  <a:pt x="21780" y="43637"/>
                                </a:lnTo>
                                <a:lnTo>
                                  <a:pt x="30279" y="41922"/>
                                </a:lnTo>
                                <a:lnTo>
                                  <a:pt x="37214" y="37245"/>
                                </a:lnTo>
                                <a:lnTo>
                                  <a:pt x="41886" y="30306"/>
                                </a:lnTo>
                                <a:lnTo>
                                  <a:pt x="43599" y="21805"/>
                                </a:lnTo>
                                <a:lnTo>
                                  <a:pt x="41886" y="13330"/>
                                </a:lnTo>
                                <a:lnTo>
                                  <a:pt x="37214" y="6397"/>
                                </a:lnTo>
                                <a:lnTo>
                                  <a:pt x="30279" y="1717"/>
                                </a:lnTo>
                                <a:lnTo>
                                  <a:pt x="2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2066023" y="502941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99" y="21805"/>
                                </a:moveTo>
                                <a:lnTo>
                                  <a:pt x="41886" y="30306"/>
                                </a:lnTo>
                                <a:lnTo>
                                  <a:pt x="37214" y="37245"/>
                                </a:lnTo>
                                <a:lnTo>
                                  <a:pt x="30279" y="41922"/>
                                </a:lnTo>
                                <a:lnTo>
                                  <a:pt x="21780" y="43637"/>
                                </a:lnTo>
                                <a:lnTo>
                                  <a:pt x="13287" y="41922"/>
                                </a:lnTo>
                                <a:lnTo>
                                  <a:pt x="6365" y="37245"/>
                                </a:lnTo>
                                <a:lnTo>
                                  <a:pt x="1706" y="30306"/>
                                </a:lnTo>
                                <a:lnTo>
                                  <a:pt x="0" y="21805"/>
                                </a:lnTo>
                                <a:lnTo>
                                  <a:pt x="1706" y="13330"/>
                                </a:lnTo>
                                <a:lnTo>
                                  <a:pt x="6365" y="6397"/>
                                </a:lnTo>
                                <a:lnTo>
                                  <a:pt x="13287" y="1717"/>
                                </a:lnTo>
                                <a:lnTo>
                                  <a:pt x="21780" y="0"/>
                                </a:lnTo>
                                <a:lnTo>
                                  <a:pt x="30279" y="1717"/>
                                </a:lnTo>
                                <a:lnTo>
                                  <a:pt x="37214" y="6397"/>
                                </a:lnTo>
                                <a:lnTo>
                                  <a:pt x="41886" y="13330"/>
                                </a:lnTo>
                                <a:lnTo>
                                  <a:pt x="43599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2426525" y="487952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80" y="0"/>
                                </a:moveTo>
                                <a:lnTo>
                                  <a:pt x="13292" y="1715"/>
                                </a:lnTo>
                                <a:lnTo>
                                  <a:pt x="6370" y="6392"/>
                                </a:lnTo>
                                <a:lnTo>
                                  <a:pt x="1708" y="13324"/>
                                </a:lnTo>
                                <a:lnTo>
                                  <a:pt x="0" y="21805"/>
                                </a:lnTo>
                                <a:lnTo>
                                  <a:pt x="1708" y="30299"/>
                                </a:lnTo>
                                <a:lnTo>
                                  <a:pt x="6370" y="37234"/>
                                </a:lnTo>
                                <a:lnTo>
                                  <a:pt x="13292" y="41910"/>
                                </a:lnTo>
                                <a:lnTo>
                                  <a:pt x="21780" y="43624"/>
                                </a:lnTo>
                                <a:lnTo>
                                  <a:pt x="30281" y="41910"/>
                                </a:lnTo>
                                <a:lnTo>
                                  <a:pt x="37220" y="37234"/>
                                </a:lnTo>
                                <a:lnTo>
                                  <a:pt x="41897" y="30299"/>
                                </a:lnTo>
                                <a:lnTo>
                                  <a:pt x="43611" y="21805"/>
                                </a:lnTo>
                                <a:lnTo>
                                  <a:pt x="41897" y="13324"/>
                                </a:lnTo>
                                <a:lnTo>
                                  <a:pt x="37220" y="6392"/>
                                </a:lnTo>
                                <a:lnTo>
                                  <a:pt x="30281" y="1715"/>
                                </a:lnTo>
                                <a:lnTo>
                                  <a:pt x="2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2426525" y="487952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11" y="21805"/>
                                </a:moveTo>
                                <a:lnTo>
                                  <a:pt x="41897" y="30299"/>
                                </a:lnTo>
                                <a:lnTo>
                                  <a:pt x="37220" y="37234"/>
                                </a:lnTo>
                                <a:lnTo>
                                  <a:pt x="30281" y="41910"/>
                                </a:lnTo>
                                <a:lnTo>
                                  <a:pt x="21780" y="43624"/>
                                </a:lnTo>
                                <a:lnTo>
                                  <a:pt x="13292" y="41910"/>
                                </a:lnTo>
                                <a:lnTo>
                                  <a:pt x="6370" y="37234"/>
                                </a:lnTo>
                                <a:lnTo>
                                  <a:pt x="1708" y="30299"/>
                                </a:lnTo>
                                <a:lnTo>
                                  <a:pt x="0" y="21805"/>
                                </a:lnTo>
                                <a:lnTo>
                                  <a:pt x="1708" y="13324"/>
                                </a:lnTo>
                                <a:lnTo>
                                  <a:pt x="6370" y="6392"/>
                                </a:lnTo>
                                <a:lnTo>
                                  <a:pt x="13292" y="1715"/>
                                </a:lnTo>
                                <a:lnTo>
                                  <a:pt x="21780" y="0"/>
                                </a:lnTo>
                                <a:lnTo>
                                  <a:pt x="30281" y="1715"/>
                                </a:lnTo>
                                <a:lnTo>
                                  <a:pt x="37220" y="6392"/>
                                </a:lnTo>
                                <a:lnTo>
                                  <a:pt x="41897" y="13324"/>
                                </a:lnTo>
                                <a:lnTo>
                                  <a:pt x="43611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2787027" y="483589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9"/>
                                </a:lnTo>
                                <a:lnTo>
                                  <a:pt x="6376" y="6403"/>
                                </a:lnTo>
                                <a:lnTo>
                                  <a:pt x="1710" y="13340"/>
                                </a:lnTo>
                                <a:lnTo>
                                  <a:pt x="0" y="21818"/>
                                </a:lnTo>
                                <a:lnTo>
                                  <a:pt x="1710" y="30319"/>
                                </a:lnTo>
                                <a:lnTo>
                                  <a:pt x="6376" y="37258"/>
                                </a:lnTo>
                                <a:lnTo>
                                  <a:pt x="13303" y="41935"/>
                                </a:lnTo>
                                <a:lnTo>
                                  <a:pt x="21793" y="43649"/>
                                </a:lnTo>
                                <a:lnTo>
                                  <a:pt x="30294" y="41935"/>
                                </a:lnTo>
                                <a:lnTo>
                                  <a:pt x="37233" y="37258"/>
                                </a:lnTo>
                                <a:lnTo>
                                  <a:pt x="41910" y="30319"/>
                                </a:lnTo>
                                <a:lnTo>
                                  <a:pt x="43624" y="21818"/>
                                </a:lnTo>
                                <a:lnTo>
                                  <a:pt x="41910" y="13340"/>
                                </a:lnTo>
                                <a:lnTo>
                                  <a:pt x="37233" y="6403"/>
                                </a:lnTo>
                                <a:lnTo>
                                  <a:pt x="30294" y="1719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2787027" y="483589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18"/>
                                </a:moveTo>
                                <a:lnTo>
                                  <a:pt x="41910" y="30319"/>
                                </a:lnTo>
                                <a:lnTo>
                                  <a:pt x="37233" y="37258"/>
                                </a:lnTo>
                                <a:lnTo>
                                  <a:pt x="30294" y="41935"/>
                                </a:lnTo>
                                <a:lnTo>
                                  <a:pt x="21793" y="43649"/>
                                </a:lnTo>
                                <a:lnTo>
                                  <a:pt x="13303" y="41935"/>
                                </a:lnTo>
                                <a:lnTo>
                                  <a:pt x="6376" y="37258"/>
                                </a:lnTo>
                                <a:lnTo>
                                  <a:pt x="1710" y="30319"/>
                                </a:lnTo>
                                <a:lnTo>
                                  <a:pt x="0" y="21818"/>
                                </a:lnTo>
                                <a:lnTo>
                                  <a:pt x="1710" y="13340"/>
                                </a:lnTo>
                                <a:lnTo>
                                  <a:pt x="6376" y="6403"/>
                                </a:lnTo>
                                <a:lnTo>
                                  <a:pt x="13303" y="1719"/>
                                </a:lnTo>
                                <a:lnTo>
                                  <a:pt x="21793" y="0"/>
                                </a:lnTo>
                                <a:lnTo>
                                  <a:pt x="30294" y="1719"/>
                                </a:lnTo>
                                <a:lnTo>
                                  <a:pt x="37233" y="6403"/>
                                </a:lnTo>
                                <a:lnTo>
                                  <a:pt x="41910" y="13340"/>
                                </a:lnTo>
                                <a:lnTo>
                                  <a:pt x="43624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3147529" y="479228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5"/>
                                </a:lnTo>
                                <a:lnTo>
                                  <a:pt x="6376" y="6392"/>
                                </a:lnTo>
                                <a:lnTo>
                                  <a:pt x="1710" y="13324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30299"/>
                                </a:lnTo>
                                <a:lnTo>
                                  <a:pt x="6376" y="37234"/>
                                </a:lnTo>
                                <a:lnTo>
                                  <a:pt x="13303" y="41910"/>
                                </a:lnTo>
                                <a:lnTo>
                                  <a:pt x="21793" y="43624"/>
                                </a:lnTo>
                                <a:lnTo>
                                  <a:pt x="30288" y="41910"/>
                                </a:lnTo>
                                <a:lnTo>
                                  <a:pt x="37228" y="37234"/>
                                </a:lnTo>
                                <a:lnTo>
                                  <a:pt x="41908" y="30299"/>
                                </a:lnTo>
                                <a:lnTo>
                                  <a:pt x="43624" y="21805"/>
                                </a:lnTo>
                                <a:lnTo>
                                  <a:pt x="41908" y="13324"/>
                                </a:lnTo>
                                <a:lnTo>
                                  <a:pt x="37228" y="6392"/>
                                </a:lnTo>
                                <a:lnTo>
                                  <a:pt x="30288" y="1715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3147529" y="479228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05"/>
                                </a:moveTo>
                                <a:lnTo>
                                  <a:pt x="41908" y="30299"/>
                                </a:lnTo>
                                <a:lnTo>
                                  <a:pt x="37228" y="37234"/>
                                </a:lnTo>
                                <a:lnTo>
                                  <a:pt x="30288" y="41910"/>
                                </a:lnTo>
                                <a:lnTo>
                                  <a:pt x="21793" y="43624"/>
                                </a:lnTo>
                                <a:lnTo>
                                  <a:pt x="13303" y="41910"/>
                                </a:lnTo>
                                <a:lnTo>
                                  <a:pt x="6376" y="37234"/>
                                </a:lnTo>
                                <a:lnTo>
                                  <a:pt x="1710" y="30299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13324"/>
                                </a:lnTo>
                                <a:lnTo>
                                  <a:pt x="6376" y="6392"/>
                                </a:lnTo>
                                <a:lnTo>
                                  <a:pt x="13303" y="1715"/>
                                </a:lnTo>
                                <a:lnTo>
                                  <a:pt x="21793" y="0"/>
                                </a:lnTo>
                                <a:lnTo>
                                  <a:pt x="30288" y="1715"/>
                                </a:lnTo>
                                <a:lnTo>
                                  <a:pt x="37228" y="6392"/>
                                </a:lnTo>
                                <a:lnTo>
                                  <a:pt x="41908" y="13324"/>
                                </a:lnTo>
                                <a:lnTo>
                                  <a:pt x="43624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3508070" y="476379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55" y="0"/>
                                </a:moveTo>
                                <a:lnTo>
                                  <a:pt x="13271" y="1715"/>
                                </a:lnTo>
                                <a:lnTo>
                                  <a:pt x="6357" y="6392"/>
                                </a:lnTo>
                                <a:lnTo>
                                  <a:pt x="1704" y="13324"/>
                                </a:lnTo>
                                <a:lnTo>
                                  <a:pt x="0" y="21805"/>
                                </a:lnTo>
                                <a:lnTo>
                                  <a:pt x="1704" y="30304"/>
                                </a:lnTo>
                                <a:lnTo>
                                  <a:pt x="6357" y="37239"/>
                                </a:lnTo>
                                <a:lnTo>
                                  <a:pt x="13271" y="41911"/>
                                </a:lnTo>
                                <a:lnTo>
                                  <a:pt x="21755" y="43624"/>
                                </a:lnTo>
                                <a:lnTo>
                                  <a:pt x="30265" y="41911"/>
                                </a:lnTo>
                                <a:lnTo>
                                  <a:pt x="37212" y="37239"/>
                                </a:lnTo>
                                <a:lnTo>
                                  <a:pt x="41895" y="30304"/>
                                </a:lnTo>
                                <a:lnTo>
                                  <a:pt x="43611" y="21805"/>
                                </a:lnTo>
                                <a:lnTo>
                                  <a:pt x="41895" y="13324"/>
                                </a:lnTo>
                                <a:lnTo>
                                  <a:pt x="37212" y="6392"/>
                                </a:lnTo>
                                <a:lnTo>
                                  <a:pt x="30265" y="1715"/>
                                </a:lnTo>
                                <a:lnTo>
                                  <a:pt x="21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3508070" y="476379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11" y="21805"/>
                                </a:moveTo>
                                <a:lnTo>
                                  <a:pt x="41895" y="30304"/>
                                </a:lnTo>
                                <a:lnTo>
                                  <a:pt x="37212" y="37239"/>
                                </a:lnTo>
                                <a:lnTo>
                                  <a:pt x="30265" y="41911"/>
                                </a:lnTo>
                                <a:lnTo>
                                  <a:pt x="21755" y="43624"/>
                                </a:lnTo>
                                <a:lnTo>
                                  <a:pt x="13271" y="41911"/>
                                </a:lnTo>
                                <a:lnTo>
                                  <a:pt x="6357" y="37239"/>
                                </a:lnTo>
                                <a:lnTo>
                                  <a:pt x="1704" y="30304"/>
                                </a:lnTo>
                                <a:lnTo>
                                  <a:pt x="0" y="21805"/>
                                </a:lnTo>
                                <a:lnTo>
                                  <a:pt x="1704" y="13324"/>
                                </a:lnTo>
                                <a:lnTo>
                                  <a:pt x="6357" y="6392"/>
                                </a:lnTo>
                                <a:lnTo>
                                  <a:pt x="13271" y="1715"/>
                                </a:lnTo>
                                <a:lnTo>
                                  <a:pt x="21755" y="0"/>
                                </a:lnTo>
                                <a:lnTo>
                                  <a:pt x="30265" y="1715"/>
                                </a:lnTo>
                                <a:lnTo>
                                  <a:pt x="37212" y="6392"/>
                                </a:lnTo>
                                <a:lnTo>
                                  <a:pt x="41895" y="13324"/>
                                </a:lnTo>
                                <a:lnTo>
                                  <a:pt x="43611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3868585" y="482061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55" y="0"/>
                                </a:moveTo>
                                <a:lnTo>
                                  <a:pt x="13265" y="1715"/>
                                </a:lnTo>
                                <a:lnTo>
                                  <a:pt x="6353" y="6392"/>
                                </a:lnTo>
                                <a:lnTo>
                                  <a:pt x="1702" y="13324"/>
                                </a:lnTo>
                                <a:lnTo>
                                  <a:pt x="0" y="21805"/>
                                </a:lnTo>
                                <a:lnTo>
                                  <a:pt x="1702" y="30299"/>
                                </a:lnTo>
                                <a:lnTo>
                                  <a:pt x="6353" y="37234"/>
                                </a:lnTo>
                                <a:lnTo>
                                  <a:pt x="13265" y="41910"/>
                                </a:lnTo>
                                <a:lnTo>
                                  <a:pt x="21755" y="43624"/>
                                </a:lnTo>
                                <a:lnTo>
                                  <a:pt x="30252" y="41910"/>
                                </a:lnTo>
                                <a:lnTo>
                                  <a:pt x="37196" y="37234"/>
                                </a:lnTo>
                                <a:lnTo>
                                  <a:pt x="41880" y="30299"/>
                                </a:lnTo>
                                <a:lnTo>
                                  <a:pt x="43599" y="21805"/>
                                </a:lnTo>
                                <a:lnTo>
                                  <a:pt x="41880" y="13324"/>
                                </a:lnTo>
                                <a:lnTo>
                                  <a:pt x="37196" y="6392"/>
                                </a:lnTo>
                                <a:lnTo>
                                  <a:pt x="30252" y="1715"/>
                                </a:lnTo>
                                <a:lnTo>
                                  <a:pt x="21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3868585" y="482061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99" y="21805"/>
                                </a:moveTo>
                                <a:lnTo>
                                  <a:pt x="41880" y="30299"/>
                                </a:lnTo>
                                <a:lnTo>
                                  <a:pt x="37196" y="37234"/>
                                </a:lnTo>
                                <a:lnTo>
                                  <a:pt x="30252" y="41910"/>
                                </a:lnTo>
                                <a:lnTo>
                                  <a:pt x="21755" y="43624"/>
                                </a:lnTo>
                                <a:lnTo>
                                  <a:pt x="13265" y="41910"/>
                                </a:lnTo>
                                <a:lnTo>
                                  <a:pt x="6353" y="37234"/>
                                </a:lnTo>
                                <a:lnTo>
                                  <a:pt x="1702" y="30299"/>
                                </a:lnTo>
                                <a:lnTo>
                                  <a:pt x="0" y="21805"/>
                                </a:lnTo>
                                <a:lnTo>
                                  <a:pt x="1702" y="13324"/>
                                </a:lnTo>
                                <a:lnTo>
                                  <a:pt x="6353" y="6392"/>
                                </a:lnTo>
                                <a:lnTo>
                                  <a:pt x="13265" y="1715"/>
                                </a:lnTo>
                                <a:lnTo>
                                  <a:pt x="21755" y="0"/>
                                </a:lnTo>
                                <a:lnTo>
                                  <a:pt x="30252" y="1715"/>
                                </a:lnTo>
                                <a:lnTo>
                                  <a:pt x="37196" y="6392"/>
                                </a:lnTo>
                                <a:lnTo>
                                  <a:pt x="41880" y="13324"/>
                                </a:lnTo>
                                <a:lnTo>
                                  <a:pt x="43599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4229100" y="493775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67" y="0"/>
                                </a:moveTo>
                                <a:lnTo>
                                  <a:pt x="13282" y="1719"/>
                                </a:lnTo>
                                <a:lnTo>
                                  <a:pt x="6364" y="6405"/>
                                </a:lnTo>
                                <a:lnTo>
                                  <a:pt x="1706" y="13346"/>
                                </a:lnTo>
                                <a:lnTo>
                                  <a:pt x="0" y="21831"/>
                                </a:lnTo>
                                <a:lnTo>
                                  <a:pt x="1706" y="30325"/>
                                </a:lnTo>
                                <a:lnTo>
                                  <a:pt x="6364" y="37260"/>
                                </a:lnTo>
                                <a:lnTo>
                                  <a:pt x="13282" y="41935"/>
                                </a:lnTo>
                                <a:lnTo>
                                  <a:pt x="21767" y="43649"/>
                                </a:lnTo>
                                <a:lnTo>
                                  <a:pt x="30254" y="41935"/>
                                </a:lnTo>
                                <a:lnTo>
                                  <a:pt x="37185" y="37260"/>
                                </a:lnTo>
                                <a:lnTo>
                                  <a:pt x="41859" y="30325"/>
                                </a:lnTo>
                                <a:lnTo>
                                  <a:pt x="43573" y="21831"/>
                                </a:lnTo>
                                <a:lnTo>
                                  <a:pt x="41859" y="13346"/>
                                </a:lnTo>
                                <a:lnTo>
                                  <a:pt x="37185" y="6405"/>
                                </a:lnTo>
                                <a:lnTo>
                                  <a:pt x="30254" y="1719"/>
                                </a:lnTo>
                                <a:lnTo>
                                  <a:pt x="21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4229100" y="493775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73" y="21831"/>
                                </a:moveTo>
                                <a:lnTo>
                                  <a:pt x="41859" y="30325"/>
                                </a:lnTo>
                                <a:lnTo>
                                  <a:pt x="37185" y="37260"/>
                                </a:lnTo>
                                <a:lnTo>
                                  <a:pt x="30254" y="41935"/>
                                </a:lnTo>
                                <a:lnTo>
                                  <a:pt x="21767" y="43649"/>
                                </a:lnTo>
                                <a:lnTo>
                                  <a:pt x="13282" y="41935"/>
                                </a:lnTo>
                                <a:lnTo>
                                  <a:pt x="6364" y="37260"/>
                                </a:lnTo>
                                <a:lnTo>
                                  <a:pt x="1706" y="30325"/>
                                </a:lnTo>
                                <a:lnTo>
                                  <a:pt x="0" y="21831"/>
                                </a:lnTo>
                                <a:lnTo>
                                  <a:pt x="1706" y="13346"/>
                                </a:lnTo>
                                <a:lnTo>
                                  <a:pt x="6364" y="6405"/>
                                </a:lnTo>
                                <a:lnTo>
                                  <a:pt x="13282" y="1719"/>
                                </a:lnTo>
                                <a:lnTo>
                                  <a:pt x="21767" y="0"/>
                                </a:lnTo>
                                <a:lnTo>
                                  <a:pt x="30254" y="1719"/>
                                </a:lnTo>
                                <a:lnTo>
                                  <a:pt x="37185" y="6405"/>
                                </a:lnTo>
                                <a:lnTo>
                                  <a:pt x="41859" y="13346"/>
                                </a:lnTo>
                                <a:lnTo>
                                  <a:pt x="43573" y="21831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4589602" y="517353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55" y="0"/>
                                </a:moveTo>
                                <a:lnTo>
                                  <a:pt x="13271" y="1713"/>
                                </a:lnTo>
                                <a:lnTo>
                                  <a:pt x="6357" y="6386"/>
                                </a:lnTo>
                                <a:lnTo>
                                  <a:pt x="1704" y="13314"/>
                                </a:lnTo>
                                <a:lnTo>
                                  <a:pt x="0" y="21793"/>
                                </a:lnTo>
                                <a:lnTo>
                                  <a:pt x="1704" y="30297"/>
                                </a:lnTo>
                                <a:lnTo>
                                  <a:pt x="6357" y="37231"/>
                                </a:lnTo>
                                <a:lnTo>
                                  <a:pt x="13271" y="41901"/>
                                </a:lnTo>
                                <a:lnTo>
                                  <a:pt x="21755" y="43611"/>
                                </a:lnTo>
                                <a:lnTo>
                                  <a:pt x="30272" y="41901"/>
                                </a:lnTo>
                                <a:lnTo>
                                  <a:pt x="37209" y="37231"/>
                                </a:lnTo>
                                <a:lnTo>
                                  <a:pt x="41877" y="30297"/>
                                </a:lnTo>
                                <a:lnTo>
                                  <a:pt x="43586" y="21793"/>
                                </a:lnTo>
                                <a:lnTo>
                                  <a:pt x="41877" y="13314"/>
                                </a:lnTo>
                                <a:lnTo>
                                  <a:pt x="37209" y="6386"/>
                                </a:lnTo>
                                <a:lnTo>
                                  <a:pt x="30272" y="1713"/>
                                </a:lnTo>
                                <a:lnTo>
                                  <a:pt x="21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4589602" y="517353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86" y="21793"/>
                                </a:moveTo>
                                <a:lnTo>
                                  <a:pt x="41877" y="30297"/>
                                </a:lnTo>
                                <a:lnTo>
                                  <a:pt x="37209" y="37231"/>
                                </a:lnTo>
                                <a:lnTo>
                                  <a:pt x="30272" y="41901"/>
                                </a:lnTo>
                                <a:lnTo>
                                  <a:pt x="21755" y="43611"/>
                                </a:lnTo>
                                <a:lnTo>
                                  <a:pt x="13271" y="41901"/>
                                </a:lnTo>
                                <a:lnTo>
                                  <a:pt x="6357" y="37231"/>
                                </a:lnTo>
                                <a:lnTo>
                                  <a:pt x="1704" y="30297"/>
                                </a:lnTo>
                                <a:lnTo>
                                  <a:pt x="0" y="21793"/>
                                </a:lnTo>
                                <a:lnTo>
                                  <a:pt x="1704" y="13314"/>
                                </a:lnTo>
                                <a:lnTo>
                                  <a:pt x="6357" y="6386"/>
                                </a:lnTo>
                                <a:lnTo>
                                  <a:pt x="13271" y="1713"/>
                                </a:lnTo>
                                <a:lnTo>
                                  <a:pt x="21755" y="0"/>
                                </a:lnTo>
                                <a:lnTo>
                                  <a:pt x="30272" y="1713"/>
                                </a:lnTo>
                                <a:lnTo>
                                  <a:pt x="37209" y="6386"/>
                                </a:lnTo>
                                <a:lnTo>
                                  <a:pt x="41877" y="13314"/>
                                </a:lnTo>
                                <a:lnTo>
                                  <a:pt x="43586" y="21793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642156" y="4876392"/>
                            <a:ext cx="396938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9385" h="1161415">
                                <a:moveTo>
                                  <a:pt x="0" y="363448"/>
                                </a:moveTo>
                                <a:lnTo>
                                  <a:pt x="91249" y="911936"/>
                                </a:lnTo>
                                <a:lnTo>
                                  <a:pt x="182460" y="1160945"/>
                                </a:lnTo>
                                <a:lnTo>
                                  <a:pt x="273697" y="1016177"/>
                                </a:lnTo>
                                <a:lnTo>
                                  <a:pt x="364921" y="1010551"/>
                                </a:lnTo>
                                <a:lnTo>
                                  <a:pt x="497459" y="867473"/>
                                </a:lnTo>
                                <a:lnTo>
                                  <a:pt x="719912" y="743953"/>
                                </a:lnTo>
                                <a:lnTo>
                                  <a:pt x="1028509" y="612635"/>
                                </a:lnTo>
                                <a:lnTo>
                                  <a:pt x="1445666" y="309524"/>
                                </a:lnTo>
                                <a:lnTo>
                                  <a:pt x="1806168" y="224777"/>
                                </a:lnTo>
                                <a:lnTo>
                                  <a:pt x="2166683" y="138556"/>
                                </a:lnTo>
                                <a:lnTo>
                                  <a:pt x="2527173" y="0"/>
                                </a:lnTo>
                                <a:lnTo>
                                  <a:pt x="2887700" y="21818"/>
                                </a:lnTo>
                                <a:lnTo>
                                  <a:pt x="3248177" y="119621"/>
                                </a:lnTo>
                                <a:lnTo>
                                  <a:pt x="3608704" y="92824"/>
                                </a:lnTo>
                                <a:lnTo>
                                  <a:pt x="3969207" y="455231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620347" y="521803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80" y="0"/>
                                </a:moveTo>
                                <a:lnTo>
                                  <a:pt x="13292" y="1713"/>
                                </a:lnTo>
                                <a:lnTo>
                                  <a:pt x="6370" y="6386"/>
                                </a:lnTo>
                                <a:lnTo>
                                  <a:pt x="1708" y="13314"/>
                                </a:lnTo>
                                <a:lnTo>
                                  <a:pt x="0" y="21793"/>
                                </a:lnTo>
                                <a:lnTo>
                                  <a:pt x="1708" y="30304"/>
                                </a:lnTo>
                                <a:lnTo>
                                  <a:pt x="6370" y="37242"/>
                                </a:lnTo>
                                <a:lnTo>
                                  <a:pt x="13292" y="41913"/>
                                </a:lnTo>
                                <a:lnTo>
                                  <a:pt x="21780" y="43624"/>
                                </a:lnTo>
                                <a:lnTo>
                                  <a:pt x="30283" y="41913"/>
                                </a:lnTo>
                                <a:lnTo>
                                  <a:pt x="37226" y="37242"/>
                                </a:lnTo>
                                <a:lnTo>
                                  <a:pt x="41908" y="30304"/>
                                </a:lnTo>
                                <a:lnTo>
                                  <a:pt x="43624" y="21793"/>
                                </a:lnTo>
                                <a:lnTo>
                                  <a:pt x="41908" y="13314"/>
                                </a:lnTo>
                                <a:lnTo>
                                  <a:pt x="37226" y="6386"/>
                                </a:lnTo>
                                <a:lnTo>
                                  <a:pt x="30283" y="1713"/>
                                </a:lnTo>
                                <a:lnTo>
                                  <a:pt x="2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620347" y="521803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793"/>
                                </a:moveTo>
                                <a:lnTo>
                                  <a:pt x="41908" y="30304"/>
                                </a:lnTo>
                                <a:lnTo>
                                  <a:pt x="37226" y="37242"/>
                                </a:lnTo>
                                <a:lnTo>
                                  <a:pt x="30283" y="41913"/>
                                </a:lnTo>
                                <a:lnTo>
                                  <a:pt x="21780" y="43624"/>
                                </a:lnTo>
                                <a:lnTo>
                                  <a:pt x="13292" y="41913"/>
                                </a:lnTo>
                                <a:lnTo>
                                  <a:pt x="6370" y="37242"/>
                                </a:lnTo>
                                <a:lnTo>
                                  <a:pt x="1708" y="30304"/>
                                </a:lnTo>
                                <a:lnTo>
                                  <a:pt x="0" y="21793"/>
                                </a:lnTo>
                                <a:lnTo>
                                  <a:pt x="1708" y="13314"/>
                                </a:lnTo>
                                <a:lnTo>
                                  <a:pt x="6370" y="6386"/>
                                </a:lnTo>
                                <a:lnTo>
                                  <a:pt x="13292" y="1713"/>
                                </a:lnTo>
                                <a:lnTo>
                                  <a:pt x="21780" y="0"/>
                                </a:lnTo>
                                <a:lnTo>
                                  <a:pt x="30283" y="1713"/>
                                </a:lnTo>
                                <a:lnTo>
                                  <a:pt x="37226" y="6386"/>
                                </a:lnTo>
                                <a:lnTo>
                                  <a:pt x="41908" y="13314"/>
                                </a:lnTo>
                                <a:lnTo>
                                  <a:pt x="43624" y="21793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711565" y="576652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5"/>
                                </a:lnTo>
                                <a:lnTo>
                                  <a:pt x="6376" y="6392"/>
                                </a:lnTo>
                                <a:lnTo>
                                  <a:pt x="1710" y="13324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30299"/>
                                </a:lnTo>
                                <a:lnTo>
                                  <a:pt x="6376" y="37234"/>
                                </a:lnTo>
                                <a:lnTo>
                                  <a:pt x="13303" y="41910"/>
                                </a:lnTo>
                                <a:lnTo>
                                  <a:pt x="21793" y="43624"/>
                                </a:lnTo>
                                <a:lnTo>
                                  <a:pt x="30296" y="41910"/>
                                </a:lnTo>
                                <a:lnTo>
                                  <a:pt x="37239" y="37234"/>
                                </a:lnTo>
                                <a:lnTo>
                                  <a:pt x="41920" y="30299"/>
                                </a:lnTo>
                                <a:lnTo>
                                  <a:pt x="43637" y="21805"/>
                                </a:lnTo>
                                <a:lnTo>
                                  <a:pt x="41920" y="13324"/>
                                </a:lnTo>
                                <a:lnTo>
                                  <a:pt x="37239" y="6392"/>
                                </a:lnTo>
                                <a:lnTo>
                                  <a:pt x="30296" y="1715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711565" y="576652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21805"/>
                                </a:moveTo>
                                <a:lnTo>
                                  <a:pt x="41920" y="30299"/>
                                </a:lnTo>
                                <a:lnTo>
                                  <a:pt x="37239" y="37234"/>
                                </a:lnTo>
                                <a:lnTo>
                                  <a:pt x="30296" y="41910"/>
                                </a:lnTo>
                                <a:lnTo>
                                  <a:pt x="21793" y="43624"/>
                                </a:lnTo>
                                <a:lnTo>
                                  <a:pt x="13303" y="41910"/>
                                </a:lnTo>
                                <a:lnTo>
                                  <a:pt x="6376" y="37234"/>
                                </a:lnTo>
                                <a:lnTo>
                                  <a:pt x="1710" y="30299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13324"/>
                                </a:lnTo>
                                <a:lnTo>
                                  <a:pt x="6376" y="6392"/>
                                </a:lnTo>
                                <a:lnTo>
                                  <a:pt x="13303" y="1715"/>
                                </a:lnTo>
                                <a:lnTo>
                                  <a:pt x="21793" y="0"/>
                                </a:lnTo>
                                <a:lnTo>
                                  <a:pt x="30296" y="1715"/>
                                </a:lnTo>
                                <a:lnTo>
                                  <a:pt x="37239" y="6392"/>
                                </a:lnTo>
                                <a:lnTo>
                                  <a:pt x="41920" y="13324"/>
                                </a:lnTo>
                                <a:lnTo>
                                  <a:pt x="43637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802810" y="601551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80" y="0"/>
                                </a:moveTo>
                                <a:lnTo>
                                  <a:pt x="13298" y="1715"/>
                                </a:lnTo>
                                <a:lnTo>
                                  <a:pt x="6375" y="6392"/>
                                </a:lnTo>
                                <a:lnTo>
                                  <a:pt x="1710" y="13324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30304"/>
                                </a:lnTo>
                                <a:lnTo>
                                  <a:pt x="6375" y="37239"/>
                                </a:lnTo>
                                <a:lnTo>
                                  <a:pt x="13298" y="41911"/>
                                </a:lnTo>
                                <a:lnTo>
                                  <a:pt x="21780" y="43624"/>
                                </a:lnTo>
                                <a:lnTo>
                                  <a:pt x="30283" y="41911"/>
                                </a:lnTo>
                                <a:lnTo>
                                  <a:pt x="37226" y="37239"/>
                                </a:lnTo>
                                <a:lnTo>
                                  <a:pt x="41908" y="30304"/>
                                </a:lnTo>
                                <a:lnTo>
                                  <a:pt x="43624" y="21805"/>
                                </a:lnTo>
                                <a:lnTo>
                                  <a:pt x="41908" y="13324"/>
                                </a:lnTo>
                                <a:lnTo>
                                  <a:pt x="37226" y="6392"/>
                                </a:lnTo>
                                <a:lnTo>
                                  <a:pt x="30283" y="1715"/>
                                </a:lnTo>
                                <a:lnTo>
                                  <a:pt x="2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802810" y="601551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05"/>
                                </a:moveTo>
                                <a:lnTo>
                                  <a:pt x="41908" y="30304"/>
                                </a:lnTo>
                                <a:lnTo>
                                  <a:pt x="37226" y="37239"/>
                                </a:lnTo>
                                <a:lnTo>
                                  <a:pt x="30283" y="41911"/>
                                </a:lnTo>
                                <a:lnTo>
                                  <a:pt x="21780" y="43624"/>
                                </a:lnTo>
                                <a:lnTo>
                                  <a:pt x="13298" y="41911"/>
                                </a:lnTo>
                                <a:lnTo>
                                  <a:pt x="6375" y="37239"/>
                                </a:lnTo>
                                <a:lnTo>
                                  <a:pt x="1710" y="30304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13324"/>
                                </a:lnTo>
                                <a:lnTo>
                                  <a:pt x="6375" y="6392"/>
                                </a:lnTo>
                                <a:lnTo>
                                  <a:pt x="13298" y="1715"/>
                                </a:lnTo>
                                <a:lnTo>
                                  <a:pt x="21780" y="0"/>
                                </a:lnTo>
                                <a:lnTo>
                                  <a:pt x="30283" y="1715"/>
                                </a:lnTo>
                                <a:lnTo>
                                  <a:pt x="37226" y="6392"/>
                                </a:lnTo>
                                <a:lnTo>
                                  <a:pt x="41908" y="13324"/>
                                </a:lnTo>
                                <a:lnTo>
                                  <a:pt x="43624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894041" y="587075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80" y="0"/>
                                </a:moveTo>
                                <a:lnTo>
                                  <a:pt x="13292" y="1719"/>
                                </a:lnTo>
                                <a:lnTo>
                                  <a:pt x="6370" y="6402"/>
                                </a:lnTo>
                                <a:lnTo>
                                  <a:pt x="1708" y="13335"/>
                                </a:lnTo>
                                <a:lnTo>
                                  <a:pt x="0" y="21805"/>
                                </a:lnTo>
                                <a:lnTo>
                                  <a:pt x="1708" y="30314"/>
                                </a:lnTo>
                                <a:lnTo>
                                  <a:pt x="6370" y="37257"/>
                                </a:lnTo>
                                <a:lnTo>
                                  <a:pt x="13292" y="41935"/>
                                </a:lnTo>
                                <a:lnTo>
                                  <a:pt x="21780" y="43649"/>
                                </a:lnTo>
                                <a:lnTo>
                                  <a:pt x="30283" y="41935"/>
                                </a:lnTo>
                                <a:lnTo>
                                  <a:pt x="37226" y="37257"/>
                                </a:lnTo>
                                <a:lnTo>
                                  <a:pt x="41908" y="30314"/>
                                </a:lnTo>
                                <a:lnTo>
                                  <a:pt x="43624" y="21805"/>
                                </a:lnTo>
                                <a:lnTo>
                                  <a:pt x="41908" y="13335"/>
                                </a:lnTo>
                                <a:lnTo>
                                  <a:pt x="37226" y="6402"/>
                                </a:lnTo>
                                <a:lnTo>
                                  <a:pt x="30283" y="1719"/>
                                </a:lnTo>
                                <a:lnTo>
                                  <a:pt x="2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894041" y="587075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05"/>
                                </a:moveTo>
                                <a:lnTo>
                                  <a:pt x="41908" y="30314"/>
                                </a:lnTo>
                                <a:lnTo>
                                  <a:pt x="37226" y="37257"/>
                                </a:lnTo>
                                <a:lnTo>
                                  <a:pt x="30283" y="41935"/>
                                </a:lnTo>
                                <a:lnTo>
                                  <a:pt x="21780" y="43649"/>
                                </a:lnTo>
                                <a:lnTo>
                                  <a:pt x="13292" y="41935"/>
                                </a:lnTo>
                                <a:lnTo>
                                  <a:pt x="6370" y="37257"/>
                                </a:lnTo>
                                <a:lnTo>
                                  <a:pt x="1708" y="30314"/>
                                </a:lnTo>
                                <a:lnTo>
                                  <a:pt x="0" y="21805"/>
                                </a:lnTo>
                                <a:lnTo>
                                  <a:pt x="1708" y="13335"/>
                                </a:lnTo>
                                <a:lnTo>
                                  <a:pt x="6370" y="6402"/>
                                </a:lnTo>
                                <a:lnTo>
                                  <a:pt x="13292" y="1719"/>
                                </a:lnTo>
                                <a:lnTo>
                                  <a:pt x="21780" y="0"/>
                                </a:lnTo>
                                <a:lnTo>
                                  <a:pt x="30283" y="1719"/>
                                </a:lnTo>
                                <a:lnTo>
                                  <a:pt x="37226" y="6402"/>
                                </a:lnTo>
                                <a:lnTo>
                                  <a:pt x="41908" y="13335"/>
                                </a:lnTo>
                                <a:lnTo>
                                  <a:pt x="43624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985273" y="586511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8"/>
                                </a:lnTo>
                                <a:lnTo>
                                  <a:pt x="6376" y="6400"/>
                                </a:lnTo>
                                <a:lnTo>
                                  <a:pt x="1710" y="13340"/>
                                </a:lnTo>
                                <a:lnTo>
                                  <a:pt x="0" y="21831"/>
                                </a:lnTo>
                                <a:lnTo>
                                  <a:pt x="1710" y="30323"/>
                                </a:lnTo>
                                <a:lnTo>
                                  <a:pt x="6376" y="37253"/>
                                </a:lnTo>
                                <a:lnTo>
                                  <a:pt x="13303" y="41924"/>
                                </a:lnTo>
                                <a:lnTo>
                                  <a:pt x="21793" y="43637"/>
                                </a:lnTo>
                                <a:lnTo>
                                  <a:pt x="30288" y="41924"/>
                                </a:lnTo>
                                <a:lnTo>
                                  <a:pt x="37228" y="37253"/>
                                </a:lnTo>
                                <a:lnTo>
                                  <a:pt x="41908" y="30323"/>
                                </a:lnTo>
                                <a:lnTo>
                                  <a:pt x="43624" y="21831"/>
                                </a:lnTo>
                                <a:lnTo>
                                  <a:pt x="41908" y="13340"/>
                                </a:lnTo>
                                <a:lnTo>
                                  <a:pt x="37228" y="6400"/>
                                </a:lnTo>
                                <a:lnTo>
                                  <a:pt x="30288" y="1718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985273" y="586511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31"/>
                                </a:moveTo>
                                <a:lnTo>
                                  <a:pt x="41908" y="30323"/>
                                </a:lnTo>
                                <a:lnTo>
                                  <a:pt x="37228" y="37253"/>
                                </a:lnTo>
                                <a:lnTo>
                                  <a:pt x="30288" y="41924"/>
                                </a:lnTo>
                                <a:lnTo>
                                  <a:pt x="21793" y="43637"/>
                                </a:lnTo>
                                <a:lnTo>
                                  <a:pt x="13303" y="41924"/>
                                </a:lnTo>
                                <a:lnTo>
                                  <a:pt x="6376" y="37253"/>
                                </a:lnTo>
                                <a:lnTo>
                                  <a:pt x="1710" y="30323"/>
                                </a:lnTo>
                                <a:lnTo>
                                  <a:pt x="0" y="21831"/>
                                </a:lnTo>
                                <a:lnTo>
                                  <a:pt x="1710" y="13340"/>
                                </a:lnTo>
                                <a:lnTo>
                                  <a:pt x="6376" y="6400"/>
                                </a:lnTo>
                                <a:lnTo>
                                  <a:pt x="13303" y="1718"/>
                                </a:lnTo>
                                <a:lnTo>
                                  <a:pt x="21793" y="0"/>
                                </a:lnTo>
                                <a:lnTo>
                                  <a:pt x="30288" y="1718"/>
                                </a:lnTo>
                                <a:lnTo>
                                  <a:pt x="37228" y="6400"/>
                                </a:lnTo>
                                <a:lnTo>
                                  <a:pt x="41908" y="13340"/>
                                </a:lnTo>
                                <a:lnTo>
                                  <a:pt x="43624" y="21831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117793" y="572203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7"/>
                                </a:lnTo>
                                <a:lnTo>
                                  <a:pt x="6376" y="6399"/>
                                </a:lnTo>
                                <a:lnTo>
                                  <a:pt x="1710" y="13335"/>
                                </a:lnTo>
                                <a:lnTo>
                                  <a:pt x="0" y="21818"/>
                                </a:lnTo>
                                <a:lnTo>
                                  <a:pt x="1710" y="30317"/>
                                </a:lnTo>
                                <a:lnTo>
                                  <a:pt x="6376" y="37252"/>
                                </a:lnTo>
                                <a:lnTo>
                                  <a:pt x="13303" y="41924"/>
                                </a:lnTo>
                                <a:lnTo>
                                  <a:pt x="21793" y="43637"/>
                                </a:lnTo>
                                <a:lnTo>
                                  <a:pt x="30294" y="41924"/>
                                </a:lnTo>
                                <a:lnTo>
                                  <a:pt x="37233" y="37252"/>
                                </a:lnTo>
                                <a:lnTo>
                                  <a:pt x="41910" y="30317"/>
                                </a:lnTo>
                                <a:lnTo>
                                  <a:pt x="43624" y="21818"/>
                                </a:lnTo>
                                <a:lnTo>
                                  <a:pt x="41910" y="13335"/>
                                </a:lnTo>
                                <a:lnTo>
                                  <a:pt x="37233" y="6399"/>
                                </a:lnTo>
                                <a:lnTo>
                                  <a:pt x="30294" y="1717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117793" y="572203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18"/>
                                </a:moveTo>
                                <a:lnTo>
                                  <a:pt x="41910" y="30317"/>
                                </a:lnTo>
                                <a:lnTo>
                                  <a:pt x="37233" y="37252"/>
                                </a:lnTo>
                                <a:lnTo>
                                  <a:pt x="30294" y="41924"/>
                                </a:lnTo>
                                <a:lnTo>
                                  <a:pt x="21793" y="43637"/>
                                </a:lnTo>
                                <a:lnTo>
                                  <a:pt x="13303" y="41924"/>
                                </a:lnTo>
                                <a:lnTo>
                                  <a:pt x="6376" y="37252"/>
                                </a:lnTo>
                                <a:lnTo>
                                  <a:pt x="1710" y="30317"/>
                                </a:lnTo>
                                <a:lnTo>
                                  <a:pt x="0" y="21818"/>
                                </a:lnTo>
                                <a:lnTo>
                                  <a:pt x="1710" y="13335"/>
                                </a:lnTo>
                                <a:lnTo>
                                  <a:pt x="6376" y="6399"/>
                                </a:lnTo>
                                <a:lnTo>
                                  <a:pt x="13303" y="1717"/>
                                </a:lnTo>
                                <a:lnTo>
                                  <a:pt x="21793" y="0"/>
                                </a:lnTo>
                                <a:lnTo>
                                  <a:pt x="30294" y="1717"/>
                                </a:lnTo>
                                <a:lnTo>
                                  <a:pt x="37233" y="6399"/>
                                </a:lnTo>
                                <a:lnTo>
                                  <a:pt x="41910" y="13335"/>
                                </a:lnTo>
                                <a:lnTo>
                                  <a:pt x="43624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340256" y="559855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3"/>
                                </a:lnTo>
                                <a:lnTo>
                                  <a:pt x="6376" y="6384"/>
                                </a:lnTo>
                                <a:lnTo>
                                  <a:pt x="1710" y="13308"/>
                                </a:lnTo>
                                <a:lnTo>
                                  <a:pt x="0" y="21780"/>
                                </a:lnTo>
                                <a:lnTo>
                                  <a:pt x="1710" y="30286"/>
                                </a:lnTo>
                                <a:lnTo>
                                  <a:pt x="6376" y="37225"/>
                                </a:lnTo>
                                <a:lnTo>
                                  <a:pt x="13303" y="41899"/>
                                </a:lnTo>
                                <a:lnTo>
                                  <a:pt x="21793" y="43611"/>
                                </a:lnTo>
                                <a:lnTo>
                                  <a:pt x="30290" y="41899"/>
                                </a:lnTo>
                                <a:lnTo>
                                  <a:pt x="37234" y="37225"/>
                                </a:lnTo>
                                <a:lnTo>
                                  <a:pt x="41918" y="30286"/>
                                </a:lnTo>
                                <a:lnTo>
                                  <a:pt x="43637" y="21780"/>
                                </a:lnTo>
                                <a:lnTo>
                                  <a:pt x="41918" y="13308"/>
                                </a:lnTo>
                                <a:lnTo>
                                  <a:pt x="37234" y="6384"/>
                                </a:lnTo>
                                <a:lnTo>
                                  <a:pt x="30290" y="1713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340256" y="559855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21780"/>
                                </a:moveTo>
                                <a:lnTo>
                                  <a:pt x="41918" y="30286"/>
                                </a:lnTo>
                                <a:lnTo>
                                  <a:pt x="37234" y="37225"/>
                                </a:lnTo>
                                <a:lnTo>
                                  <a:pt x="30290" y="41899"/>
                                </a:lnTo>
                                <a:lnTo>
                                  <a:pt x="21793" y="43611"/>
                                </a:lnTo>
                                <a:lnTo>
                                  <a:pt x="13303" y="41899"/>
                                </a:lnTo>
                                <a:lnTo>
                                  <a:pt x="6376" y="37225"/>
                                </a:lnTo>
                                <a:lnTo>
                                  <a:pt x="1710" y="30286"/>
                                </a:lnTo>
                                <a:lnTo>
                                  <a:pt x="0" y="21780"/>
                                </a:lnTo>
                                <a:lnTo>
                                  <a:pt x="1710" y="13308"/>
                                </a:lnTo>
                                <a:lnTo>
                                  <a:pt x="6376" y="6384"/>
                                </a:lnTo>
                                <a:lnTo>
                                  <a:pt x="13303" y="1713"/>
                                </a:lnTo>
                                <a:lnTo>
                                  <a:pt x="21793" y="0"/>
                                </a:lnTo>
                                <a:lnTo>
                                  <a:pt x="30290" y="1713"/>
                                </a:lnTo>
                                <a:lnTo>
                                  <a:pt x="37234" y="6384"/>
                                </a:lnTo>
                                <a:lnTo>
                                  <a:pt x="41918" y="13308"/>
                                </a:lnTo>
                                <a:lnTo>
                                  <a:pt x="43637" y="21780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1648853" y="546719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8"/>
                                </a:lnTo>
                                <a:lnTo>
                                  <a:pt x="6376" y="6400"/>
                                </a:lnTo>
                                <a:lnTo>
                                  <a:pt x="1710" y="13340"/>
                                </a:lnTo>
                                <a:lnTo>
                                  <a:pt x="0" y="21831"/>
                                </a:lnTo>
                                <a:lnTo>
                                  <a:pt x="1710" y="30323"/>
                                </a:lnTo>
                                <a:lnTo>
                                  <a:pt x="6376" y="37253"/>
                                </a:lnTo>
                                <a:lnTo>
                                  <a:pt x="13303" y="41924"/>
                                </a:lnTo>
                                <a:lnTo>
                                  <a:pt x="21793" y="43637"/>
                                </a:lnTo>
                                <a:lnTo>
                                  <a:pt x="30296" y="41924"/>
                                </a:lnTo>
                                <a:lnTo>
                                  <a:pt x="37239" y="37253"/>
                                </a:lnTo>
                                <a:lnTo>
                                  <a:pt x="41920" y="30323"/>
                                </a:lnTo>
                                <a:lnTo>
                                  <a:pt x="43637" y="21831"/>
                                </a:lnTo>
                                <a:lnTo>
                                  <a:pt x="41920" y="13340"/>
                                </a:lnTo>
                                <a:lnTo>
                                  <a:pt x="37239" y="6400"/>
                                </a:lnTo>
                                <a:lnTo>
                                  <a:pt x="30296" y="1718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648853" y="546719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21831"/>
                                </a:moveTo>
                                <a:lnTo>
                                  <a:pt x="41920" y="30323"/>
                                </a:lnTo>
                                <a:lnTo>
                                  <a:pt x="37239" y="37253"/>
                                </a:lnTo>
                                <a:lnTo>
                                  <a:pt x="30296" y="41924"/>
                                </a:lnTo>
                                <a:lnTo>
                                  <a:pt x="21793" y="43637"/>
                                </a:lnTo>
                                <a:lnTo>
                                  <a:pt x="13303" y="41924"/>
                                </a:lnTo>
                                <a:lnTo>
                                  <a:pt x="6376" y="37253"/>
                                </a:lnTo>
                                <a:lnTo>
                                  <a:pt x="1710" y="30323"/>
                                </a:lnTo>
                                <a:lnTo>
                                  <a:pt x="0" y="21831"/>
                                </a:lnTo>
                                <a:lnTo>
                                  <a:pt x="1710" y="13340"/>
                                </a:lnTo>
                                <a:lnTo>
                                  <a:pt x="6376" y="6400"/>
                                </a:lnTo>
                                <a:lnTo>
                                  <a:pt x="13303" y="1718"/>
                                </a:lnTo>
                                <a:lnTo>
                                  <a:pt x="21793" y="0"/>
                                </a:lnTo>
                                <a:lnTo>
                                  <a:pt x="30296" y="1718"/>
                                </a:lnTo>
                                <a:lnTo>
                                  <a:pt x="37239" y="6400"/>
                                </a:lnTo>
                                <a:lnTo>
                                  <a:pt x="41920" y="13340"/>
                                </a:lnTo>
                                <a:lnTo>
                                  <a:pt x="43637" y="21831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2066023" y="516412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80" y="0"/>
                                </a:moveTo>
                                <a:lnTo>
                                  <a:pt x="13287" y="1713"/>
                                </a:lnTo>
                                <a:lnTo>
                                  <a:pt x="6365" y="6386"/>
                                </a:lnTo>
                                <a:lnTo>
                                  <a:pt x="1706" y="13314"/>
                                </a:lnTo>
                                <a:lnTo>
                                  <a:pt x="0" y="21793"/>
                                </a:lnTo>
                                <a:lnTo>
                                  <a:pt x="1706" y="30292"/>
                                </a:lnTo>
                                <a:lnTo>
                                  <a:pt x="6365" y="37226"/>
                                </a:lnTo>
                                <a:lnTo>
                                  <a:pt x="13287" y="41899"/>
                                </a:lnTo>
                                <a:lnTo>
                                  <a:pt x="21780" y="43611"/>
                                </a:lnTo>
                                <a:lnTo>
                                  <a:pt x="30279" y="41899"/>
                                </a:lnTo>
                                <a:lnTo>
                                  <a:pt x="37214" y="37226"/>
                                </a:lnTo>
                                <a:lnTo>
                                  <a:pt x="41886" y="30292"/>
                                </a:lnTo>
                                <a:lnTo>
                                  <a:pt x="43599" y="21793"/>
                                </a:lnTo>
                                <a:lnTo>
                                  <a:pt x="41886" y="13314"/>
                                </a:lnTo>
                                <a:lnTo>
                                  <a:pt x="37214" y="6386"/>
                                </a:lnTo>
                                <a:lnTo>
                                  <a:pt x="30279" y="1713"/>
                                </a:lnTo>
                                <a:lnTo>
                                  <a:pt x="2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2066023" y="516412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99" y="21793"/>
                                </a:moveTo>
                                <a:lnTo>
                                  <a:pt x="41886" y="30292"/>
                                </a:lnTo>
                                <a:lnTo>
                                  <a:pt x="37214" y="37226"/>
                                </a:lnTo>
                                <a:lnTo>
                                  <a:pt x="30279" y="41899"/>
                                </a:lnTo>
                                <a:lnTo>
                                  <a:pt x="21780" y="43611"/>
                                </a:lnTo>
                                <a:lnTo>
                                  <a:pt x="13287" y="41899"/>
                                </a:lnTo>
                                <a:lnTo>
                                  <a:pt x="6365" y="37226"/>
                                </a:lnTo>
                                <a:lnTo>
                                  <a:pt x="1706" y="30292"/>
                                </a:lnTo>
                                <a:lnTo>
                                  <a:pt x="0" y="21793"/>
                                </a:lnTo>
                                <a:lnTo>
                                  <a:pt x="1706" y="13314"/>
                                </a:lnTo>
                                <a:lnTo>
                                  <a:pt x="6365" y="6386"/>
                                </a:lnTo>
                                <a:lnTo>
                                  <a:pt x="13287" y="1713"/>
                                </a:lnTo>
                                <a:lnTo>
                                  <a:pt x="21780" y="0"/>
                                </a:lnTo>
                                <a:lnTo>
                                  <a:pt x="30279" y="1713"/>
                                </a:lnTo>
                                <a:lnTo>
                                  <a:pt x="37214" y="6386"/>
                                </a:lnTo>
                                <a:lnTo>
                                  <a:pt x="41886" y="13314"/>
                                </a:lnTo>
                                <a:lnTo>
                                  <a:pt x="43599" y="21793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2426525" y="507934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80" y="0"/>
                                </a:moveTo>
                                <a:lnTo>
                                  <a:pt x="13292" y="1715"/>
                                </a:lnTo>
                                <a:lnTo>
                                  <a:pt x="6370" y="6392"/>
                                </a:lnTo>
                                <a:lnTo>
                                  <a:pt x="1708" y="13324"/>
                                </a:lnTo>
                                <a:lnTo>
                                  <a:pt x="0" y="21805"/>
                                </a:lnTo>
                                <a:lnTo>
                                  <a:pt x="1708" y="30304"/>
                                </a:lnTo>
                                <a:lnTo>
                                  <a:pt x="6370" y="37239"/>
                                </a:lnTo>
                                <a:lnTo>
                                  <a:pt x="13292" y="41911"/>
                                </a:lnTo>
                                <a:lnTo>
                                  <a:pt x="21780" y="43624"/>
                                </a:lnTo>
                                <a:lnTo>
                                  <a:pt x="30281" y="41911"/>
                                </a:lnTo>
                                <a:lnTo>
                                  <a:pt x="37220" y="37239"/>
                                </a:lnTo>
                                <a:lnTo>
                                  <a:pt x="41897" y="30304"/>
                                </a:lnTo>
                                <a:lnTo>
                                  <a:pt x="43611" y="21805"/>
                                </a:lnTo>
                                <a:lnTo>
                                  <a:pt x="41897" y="13324"/>
                                </a:lnTo>
                                <a:lnTo>
                                  <a:pt x="37220" y="6392"/>
                                </a:lnTo>
                                <a:lnTo>
                                  <a:pt x="30281" y="1715"/>
                                </a:lnTo>
                                <a:lnTo>
                                  <a:pt x="2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2426525" y="507934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11" y="21805"/>
                                </a:moveTo>
                                <a:lnTo>
                                  <a:pt x="41897" y="30304"/>
                                </a:lnTo>
                                <a:lnTo>
                                  <a:pt x="37220" y="37239"/>
                                </a:lnTo>
                                <a:lnTo>
                                  <a:pt x="30281" y="41911"/>
                                </a:lnTo>
                                <a:lnTo>
                                  <a:pt x="21780" y="43624"/>
                                </a:lnTo>
                                <a:lnTo>
                                  <a:pt x="13292" y="41911"/>
                                </a:lnTo>
                                <a:lnTo>
                                  <a:pt x="6370" y="37239"/>
                                </a:lnTo>
                                <a:lnTo>
                                  <a:pt x="1708" y="30304"/>
                                </a:lnTo>
                                <a:lnTo>
                                  <a:pt x="0" y="21805"/>
                                </a:lnTo>
                                <a:lnTo>
                                  <a:pt x="1708" y="13324"/>
                                </a:lnTo>
                                <a:lnTo>
                                  <a:pt x="6370" y="6392"/>
                                </a:lnTo>
                                <a:lnTo>
                                  <a:pt x="13292" y="1715"/>
                                </a:lnTo>
                                <a:lnTo>
                                  <a:pt x="21780" y="0"/>
                                </a:lnTo>
                                <a:lnTo>
                                  <a:pt x="30281" y="1715"/>
                                </a:lnTo>
                                <a:lnTo>
                                  <a:pt x="37220" y="6392"/>
                                </a:lnTo>
                                <a:lnTo>
                                  <a:pt x="41897" y="13324"/>
                                </a:lnTo>
                                <a:lnTo>
                                  <a:pt x="43611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2787027" y="499315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3"/>
                                </a:lnTo>
                                <a:lnTo>
                                  <a:pt x="6376" y="6384"/>
                                </a:lnTo>
                                <a:lnTo>
                                  <a:pt x="1710" y="13308"/>
                                </a:lnTo>
                                <a:lnTo>
                                  <a:pt x="0" y="21780"/>
                                </a:lnTo>
                                <a:lnTo>
                                  <a:pt x="1710" y="30288"/>
                                </a:lnTo>
                                <a:lnTo>
                                  <a:pt x="6376" y="37231"/>
                                </a:lnTo>
                                <a:lnTo>
                                  <a:pt x="13303" y="41909"/>
                                </a:lnTo>
                                <a:lnTo>
                                  <a:pt x="21793" y="43624"/>
                                </a:lnTo>
                                <a:lnTo>
                                  <a:pt x="30294" y="41909"/>
                                </a:lnTo>
                                <a:lnTo>
                                  <a:pt x="37233" y="37231"/>
                                </a:lnTo>
                                <a:lnTo>
                                  <a:pt x="41910" y="30288"/>
                                </a:lnTo>
                                <a:lnTo>
                                  <a:pt x="43624" y="21780"/>
                                </a:lnTo>
                                <a:lnTo>
                                  <a:pt x="41910" y="13308"/>
                                </a:lnTo>
                                <a:lnTo>
                                  <a:pt x="37233" y="6384"/>
                                </a:lnTo>
                                <a:lnTo>
                                  <a:pt x="30294" y="1713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2787027" y="499315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780"/>
                                </a:moveTo>
                                <a:lnTo>
                                  <a:pt x="41910" y="30288"/>
                                </a:lnTo>
                                <a:lnTo>
                                  <a:pt x="37233" y="37231"/>
                                </a:lnTo>
                                <a:lnTo>
                                  <a:pt x="30294" y="41909"/>
                                </a:lnTo>
                                <a:lnTo>
                                  <a:pt x="21793" y="43624"/>
                                </a:lnTo>
                                <a:lnTo>
                                  <a:pt x="13303" y="41909"/>
                                </a:lnTo>
                                <a:lnTo>
                                  <a:pt x="6376" y="37231"/>
                                </a:lnTo>
                                <a:lnTo>
                                  <a:pt x="1710" y="30288"/>
                                </a:lnTo>
                                <a:lnTo>
                                  <a:pt x="0" y="21780"/>
                                </a:lnTo>
                                <a:lnTo>
                                  <a:pt x="1710" y="13308"/>
                                </a:lnTo>
                                <a:lnTo>
                                  <a:pt x="6376" y="6384"/>
                                </a:lnTo>
                                <a:lnTo>
                                  <a:pt x="13303" y="1713"/>
                                </a:lnTo>
                                <a:lnTo>
                                  <a:pt x="21793" y="0"/>
                                </a:lnTo>
                                <a:lnTo>
                                  <a:pt x="30294" y="1713"/>
                                </a:lnTo>
                                <a:lnTo>
                                  <a:pt x="37233" y="6384"/>
                                </a:lnTo>
                                <a:lnTo>
                                  <a:pt x="41910" y="13308"/>
                                </a:lnTo>
                                <a:lnTo>
                                  <a:pt x="43624" y="21780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3147529" y="485457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5"/>
                                </a:lnTo>
                                <a:lnTo>
                                  <a:pt x="6376" y="6392"/>
                                </a:lnTo>
                                <a:lnTo>
                                  <a:pt x="1710" y="13324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30306"/>
                                </a:lnTo>
                                <a:lnTo>
                                  <a:pt x="6376" y="37245"/>
                                </a:lnTo>
                                <a:lnTo>
                                  <a:pt x="13303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30288" y="41922"/>
                                </a:lnTo>
                                <a:lnTo>
                                  <a:pt x="37228" y="37245"/>
                                </a:lnTo>
                                <a:lnTo>
                                  <a:pt x="41908" y="30306"/>
                                </a:lnTo>
                                <a:lnTo>
                                  <a:pt x="43624" y="21805"/>
                                </a:lnTo>
                                <a:lnTo>
                                  <a:pt x="41908" y="13324"/>
                                </a:lnTo>
                                <a:lnTo>
                                  <a:pt x="37228" y="6392"/>
                                </a:lnTo>
                                <a:lnTo>
                                  <a:pt x="30288" y="1715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3147529" y="485457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05"/>
                                </a:moveTo>
                                <a:lnTo>
                                  <a:pt x="41908" y="30306"/>
                                </a:lnTo>
                                <a:lnTo>
                                  <a:pt x="37228" y="37245"/>
                                </a:lnTo>
                                <a:lnTo>
                                  <a:pt x="30288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13303" y="41922"/>
                                </a:lnTo>
                                <a:lnTo>
                                  <a:pt x="6376" y="37245"/>
                                </a:lnTo>
                                <a:lnTo>
                                  <a:pt x="1710" y="30306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13324"/>
                                </a:lnTo>
                                <a:lnTo>
                                  <a:pt x="6376" y="6392"/>
                                </a:lnTo>
                                <a:lnTo>
                                  <a:pt x="13303" y="1715"/>
                                </a:lnTo>
                                <a:lnTo>
                                  <a:pt x="21793" y="0"/>
                                </a:lnTo>
                                <a:lnTo>
                                  <a:pt x="30288" y="1715"/>
                                </a:lnTo>
                                <a:lnTo>
                                  <a:pt x="37228" y="6392"/>
                                </a:lnTo>
                                <a:lnTo>
                                  <a:pt x="41908" y="13324"/>
                                </a:lnTo>
                                <a:lnTo>
                                  <a:pt x="43624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3508070" y="487639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55" y="0"/>
                                </a:moveTo>
                                <a:lnTo>
                                  <a:pt x="13271" y="1715"/>
                                </a:lnTo>
                                <a:lnTo>
                                  <a:pt x="6357" y="6392"/>
                                </a:lnTo>
                                <a:lnTo>
                                  <a:pt x="1704" y="13324"/>
                                </a:lnTo>
                                <a:lnTo>
                                  <a:pt x="0" y="21805"/>
                                </a:lnTo>
                                <a:lnTo>
                                  <a:pt x="1704" y="30304"/>
                                </a:lnTo>
                                <a:lnTo>
                                  <a:pt x="6357" y="37239"/>
                                </a:lnTo>
                                <a:lnTo>
                                  <a:pt x="13271" y="41911"/>
                                </a:lnTo>
                                <a:lnTo>
                                  <a:pt x="21755" y="43624"/>
                                </a:lnTo>
                                <a:lnTo>
                                  <a:pt x="30265" y="41911"/>
                                </a:lnTo>
                                <a:lnTo>
                                  <a:pt x="37212" y="37239"/>
                                </a:lnTo>
                                <a:lnTo>
                                  <a:pt x="41895" y="30304"/>
                                </a:lnTo>
                                <a:lnTo>
                                  <a:pt x="43611" y="21805"/>
                                </a:lnTo>
                                <a:lnTo>
                                  <a:pt x="41895" y="13324"/>
                                </a:lnTo>
                                <a:lnTo>
                                  <a:pt x="37212" y="6392"/>
                                </a:lnTo>
                                <a:lnTo>
                                  <a:pt x="30265" y="1715"/>
                                </a:lnTo>
                                <a:lnTo>
                                  <a:pt x="21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3508070" y="487639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11" y="21805"/>
                                </a:moveTo>
                                <a:lnTo>
                                  <a:pt x="41895" y="30304"/>
                                </a:lnTo>
                                <a:lnTo>
                                  <a:pt x="37212" y="37239"/>
                                </a:lnTo>
                                <a:lnTo>
                                  <a:pt x="30265" y="41911"/>
                                </a:lnTo>
                                <a:lnTo>
                                  <a:pt x="21755" y="43624"/>
                                </a:lnTo>
                                <a:lnTo>
                                  <a:pt x="13271" y="41911"/>
                                </a:lnTo>
                                <a:lnTo>
                                  <a:pt x="6357" y="37239"/>
                                </a:lnTo>
                                <a:lnTo>
                                  <a:pt x="1704" y="30304"/>
                                </a:lnTo>
                                <a:lnTo>
                                  <a:pt x="0" y="21805"/>
                                </a:lnTo>
                                <a:lnTo>
                                  <a:pt x="1704" y="13324"/>
                                </a:lnTo>
                                <a:lnTo>
                                  <a:pt x="6357" y="6392"/>
                                </a:lnTo>
                                <a:lnTo>
                                  <a:pt x="13271" y="1715"/>
                                </a:lnTo>
                                <a:lnTo>
                                  <a:pt x="21755" y="0"/>
                                </a:lnTo>
                                <a:lnTo>
                                  <a:pt x="30265" y="1715"/>
                                </a:lnTo>
                                <a:lnTo>
                                  <a:pt x="37212" y="6392"/>
                                </a:lnTo>
                                <a:lnTo>
                                  <a:pt x="41895" y="13324"/>
                                </a:lnTo>
                                <a:lnTo>
                                  <a:pt x="43611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3868585" y="497419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55" y="0"/>
                                </a:moveTo>
                                <a:lnTo>
                                  <a:pt x="13265" y="1719"/>
                                </a:lnTo>
                                <a:lnTo>
                                  <a:pt x="6353" y="6403"/>
                                </a:lnTo>
                                <a:lnTo>
                                  <a:pt x="1702" y="13340"/>
                                </a:lnTo>
                                <a:lnTo>
                                  <a:pt x="0" y="21818"/>
                                </a:lnTo>
                                <a:lnTo>
                                  <a:pt x="1702" y="30314"/>
                                </a:lnTo>
                                <a:lnTo>
                                  <a:pt x="6353" y="37253"/>
                                </a:lnTo>
                                <a:lnTo>
                                  <a:pt x="13265" y="41933"/>
                                </a:lnTo>
                                <a:lnTo>
                                  <a:pt x="21755" y="43649"/>
                                </a:lnTo>
                                <a:lnTo>
                                  <a:pt x="30252" y="41933"/>
                                </a:lnTo>
                                <a:lnTo>
                                  <a:pt x="37196" y="37253"/>
                                </a:lnTo>
                                <a:lnTo>
                                  <a:pt x="41880" y="30314"/>
                                </a:lnTo>
                                <a:lnTo>
                                  <a:pt x="43599" y="21818"/>
                                </a:lnTo>
                                <a:lnTo>
                                  <a:pt x="41880" y="13340"/>
                                </a:lnTo>
                                <a:lnTo>
                                  <a:pt x="37196" y="6403"/>
                                </a:lnTo>
                                <a:lnTo>
                                  <a:pt x="30252" y="1719"/>
                                </a:lnTo>
                                <a:lnTo>
                                  <a:pt x="21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3868585" y="497419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99" y="21818"/>
                                </a:moveTo>
                                <a:lnTo>
                                  <a:pt x="41880" y="30314"/>
                                </a:lnTo>
                                <a:lnTo>
                                  <a:pt x="37196" y="37253"/>
                                </a:lnTo>
                                <a:lnTo>
                                  <a:pt x="30252" y="41933"/>
                                </a:lnTo>
                                <a:lnTo>
                                  <a:pt x="21755" y="43649"/>
                                </a:lnTo>
                                <a:lnTo>
                                  <a:pt x="13265" y="41933"/>
                                </a:lnTo>
                                <a:lnTo>
                                  <a:pt x="6353" y="37253"/>
                                </a:lnTo>
                                <a:lnTo>
                                  <a:pt x="1702" y="30314"/>
                                </a:lnTo>
                                <a:lnTo>
                                  <a:pt x="0" y="21818"/>
                                </a:lnTo>
                                <a:lnTo>
                                  <a:pt x="1702" y="13340"/>
                                </a:lnTo>
                                <a:lnTo>
                                  <a:pt x="6353" y="6403"/>
                                </a:lnTo>
                                <a:lnTo>
                                  <a:pt x="13265" y="1719"/>
                                </a:lnTo>
                                <a:lnTo>
                                  <a:pt x="21755" y="0"/>
                                </a:lnTo>
                                <a:lnTo>
                                  <a:pt x="30252" y="1719"/>
                                </a:lnTo>
                                <a:lnTo>
                                  <a:pt x="37196" y="6403"/>
                                </a:lnTo>
                                <a:lnTo>
                                  <a:pt x="41880" y="13340"/>
                                </a:lnTo>
                                <a:lnTo>
                                  <a:pt x="43599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4229100" y="494741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67" y="0"/>
                                </a:moveTo>
                                <a:lnTo>
                                  <a:pt x="13282" y="1715"/>
                                </a:lnTo>
                                <a:lnTo>
                                  <a:pt x="6364" y="6392"/>
                                </a:lnTo>
                                <a:lnTo>
                                  <a:pt x="1706" y="13324"/>
                                </a:lnTo>
                                <a:lnTo>
                                  <a:pt x="0" y="21805"/>
                                </a:lnTo>
                                <a:lnTo>
                                  <a:pt x="1706" y="30299"/>
                                </a:lnTo>
                                <a:lnTo>
                                  <a:pt x="6364" y="37234"/>
                                </a:lnTo>
                                <a:lnTo>
                                  <a:pt x="13282" y="41910"/>
                                </a:lnTo>
                                <a:lnTo>
                                  <a:pt x="21767" y="43624"/>
                                </a:lnTo>
                                <a:lnTo>
                                  <a:pt x="30254" y="41910"/>
                                </a:lnTo>
                                <a:lnTo>
                                  <a:pt x="37185" y="37234"/>
                                </a:lnTo>
                                <a:lnTo>
                                  <a:pt x="41859" y="30299"/>
                                </a:lnTo>
                                <a:lnTo>
                                  <a:pt x="43573" y="21805"/>
                                </a:lnTo>
                                <a:lnTo>
                                  <a:pt x="41859" y="13324"/>
                                </a:lnTo>
                                <a:lnTo>
                                  <a:pt x="37185" y="6392"/>
                                </a:lnTo>
                                <a:lnTo>
                                  <a:pt x="30254" y="1715"/>
                                </a:lnTo>
                                <a:lnTo>
                                  <a:pt x="21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4229100" y="494741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73" y="21805"/>
                                </a:moveTo>
                                <a:lnTo>
                                  <a:pt x="41859" y="30299"/>
                                </a:lnTo>
                                <a:lnTo>
                                  <a:pt x="37185" y="37234"/>
                                </a:lnTo>
                                <a:lnTo>
                                  <a:pt x="30254" y="41910"/>
                                </a:lnTo>
                                <a:lnTo>
                                  <a:pt x="21767" y="43624"/>
                                </a:lnTo>
                                <a:lnTo>
                                  <a:pt x="13282" y="41910"/>
                                </a:lnTo>
                                <a:lnTo>
                                  <a:pt x="6364" y="37234"/>
                                </a:lnTo>
                                <a:lnTo>
                                  <a:pt x="1706" y="30299"/>
                                </a:lnTo>
                                <a:lnTo>
                                  <a:pt x="0" y="21805"/>
                                </a:lnTo>
                                <a:lnTo>
                                  <a:pt x="1706" y="13324"/>
                                </a:lnTo>
                                <a:lnTo>
                                  <a:pt x="6364" y="6392"/>
                                </a:lnTo>
                                <a:lnTo>
                                  <a:pt x="13282" y="1715"/>
                                </a:lnTo>
                                <a:lnTo>
                                  <a:pt x="21767" y="0"/>
                                </a:lnTo>
                                <a:lnTo>
                                  <a:pt x="30254" y="1715"/>
                                </a:lnTo>
                                <a:lnTo>
                                  <a:pt x="37185" y="6392"/>
                                </a:lnTo>
                                <a:lnTo>
                                  <a:pt x="41859" y="13324"/>
                                </a:lnTo>
                                <a:lnTo>
                                  <a:pt x="43573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4589602" y="530979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55" y="0"/>
                                </a:moveTo>
                                <a:lnTo>
                                  <a:pt x="13271" y="1719"/>
                                </a:lnTo>
                                <a:lnTo>
                                  <a:pt x="6357" y="6403"/>
                                </a:lnTo>
                                <a:lnTo>
                                  <a:pt x="1704" y="13340"/>
                                </a:lnTo>
                                <a:lnTo>
                                  <a:pt x="0" y="21818"/>
                                </a:lnTo>
                                <a:lnTo>
                                  <a:pt x="1704" y="30319"/>
                                </a:lnTo>
                                <a:lnTo>
                                  <a:pt x="6357" y="37258"/>
                                </a:lnTo>
                                <a:lnTo>
                                  <a:pt x="13271" y="41935"/>
                                </a:lnTo>
                                <a:lnTo>
                                  <a:pt x="21755" y="43649"/>
                                </a:lnTo>
                                <a:lnTo>
                                  <a:pt x="30272" y="41935"/>
                                </a:lnTo>
                                <a:lnTo>
                                  <a:pt x="37209" y="37258"/>
                                </a:lnTo>
                                <a:lnTo>
                                  <a:pt x="41877" y="30319"/>
                                </a:lnTo>
                                <a:lnTo>
                                  <a:pt x="43586" y="21818"/>
                                </a:lnTo>
                                <a:lnTo>
                                  <a:pt x="41877" y="13340"/>
                                </a:lnTo>
                                <a:lnTo>
                                  <a:pt x="37209" y="6403"/>
                                </a:lnTo>
                                <a:lnTo>
                                  <a:pt x="30272" y="1719"/>
                                </a:lnTo>
                                <a:lnTo>
                                  <a:pt x="21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4589602" y="530979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86" y="21818"/>
                                </a:moveTo>
                                <a:lnTo>
                                  <a:pt x="41877" y="30319"/>
                                </a:lnTo>
                                <a:lnTo>
                                  <a:pt x="37209" y="37258"/>
                                </a:lnTo>
                                <a:lnTo>
                                  <a:pt x="30272" y="41935"/>
                                </a:lnTo>
                                <a:lnTo>
                                  <a:pt x="21755" y="43649"/>
                                </a:lnTo>
                                <a:lnTo>
                                  <a:pt x="13271" y="41935"/>
                                </a:lnTo>
                                <a:lnTo>
                                  <a:pt x="6357" y="37258"/>
                                </a:lnTo>
                                <a:lnTo>
                                  <a:pt x="1704" y="30319"/>
                                </a:lnTo>
                                <a:lnTo>
                                  <a:pt x="0" y="21818"/>
                                </a:lnTo>
                                <a:lnTo>
                                  <a:pt x="1704" y="13340"/>
                                </a:lnTo>
                                <a:lnTo>
                                  <a:pt x="6357" y="6403"/>
                                </a:lnTo>
                                <a:lnTo>
                                  <a:pt x="13271" y="1719"/>
                                </a:lnTo>
                                <a:lnTo>
                                  <a:pt x="21755" y="0"/>
                                </a:lnTo>
                                <a:lnTo>
                                  <a:pt x="30272" y="1719"/>
                                </a:lnTo>
                                <a:lnTo>
                                  <a:pt x="37209" y="6403"/>
                                </a:lnTo>
                                <a:lnTo>
                                  <a:pt x="41877" y="13340"/>
                                </a:lnTo>
                                <a:lnTo>
                                  <a:pt x="43586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642156" y="7208518"/>
                            <a:ext cx="3969385" cy="909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9385" h="909955">
                                <a:moveTo>
                                  <a:pt x="0" y="454558"/>
                                </a:moveTo>
                                <a:lnTo>
                                  <a:pt x="91249" y="730986"/>
                                </a:lnTo>
                                <a:lnTo>
                                  <a:pt x="192366" y="909637"/>
                                </a:lnTo>
                                <a:lnTo>
                                  <a:pt x="282905" y="737895"/>
                                </a:lnTo>
                                <a:lnTo>
                                  <a:pt x="386740" y="653503"/>
                                </a:lnTo>
                                <a:lnTo>
                                  <a:pt x="497459" y="359041"/>
                                </a:lnTo>
                                <a:lnTo>
                                  <a:pt x="719912" y="225933"/>
                                </a:lnTo>
                                <a:lnTo>
                                  <a:pt x="1028509" y="300990"/>
                                </a:lnTo>
                                <a:lnTo>
                                  <a:pt x="1445666" y="30149"/>
                                </a:lnTo>
                                <a:lnTo>
                                  <a:pt x="1806168" y="57264"/>
                                </a:lnTo>
                                <a:lnTo>
                                  <a:pt x="2166683" y="0"/>
                                </a:lnTo>
                                <a:lnTo>
                                  <a:pt x="2527173" y="94348"/>
                                </a:lnTo>
                                <a:lnTo>
                                  <a:pt x="2887700" y="80670"/>
                                </a:lnTo>
                                <a:lnTo>
                                  <a:pt x="3248177" y="72504"/>
                                </a:lnTo>
                                <a:lnTo>
                                  <a:pt x="3608704" y="85432"/>
                                </a:lnTo>
                                <a:lnTo>
                                  <a:pt x="3969207" y="124307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620335" y="764125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37"/>
                                </a:lnTo>
                                <a:lnTo>
                                  <a:pt x="43637" y="43637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620335" y="764125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37"/>
                                </a:moveTo>
                                <a:lnTo>
                                  <a:pt x="0" y="43637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37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711565" y="791768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31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711565" y="791768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31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800863" y="808559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37"/>
                                </a:lnTo>
                                <a:lnTo>
                                  <a:pt x="43649" y="43637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800863" y="808559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49" y="43637"/>
                                </a:moveTo>
                                <a:lnTo>
                                  <a:pt x="0" y="43637"/>
                                </a:lnTo>
                                <a:lnTo>
                                  <a:pt x="21818" y="0"/>
                                </a:lnTo>
                                <a:lnTo>
                                  <a:pt x="43649" y="43637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903244" y="792459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24"/>
                                </a:lnTo>
                                <a:lnTo>
                                  <a:pt x="43637" y="43624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903244" y="792459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24"/>
                                </a:moveTo>
                                <a:lnTo>
                                  <a:pt x="0" y="43624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24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007089" y="784019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05" y="0"/>
                                </a:moveTo>
                                <a:lnTo>
                                  <a:pt x="0" y="43662"/>
                                </a:lnTo>
                                <a:lnTo>
                                  <a:pt x="43637" y="43662"/>
                                </a:lnTo>
                                <a:lnTo>
                                  <a:pt x="2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1007089" y="784019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62"/>
                                </a:moveTo>
                                <a:lnTo>
                                  <a:pt x="0" y="43662"/>
                                </a:lnTo>
                                <a:lnTo>
                                  <a:pt x="21805" y="0"/>
                                </a:lnTo>
                                <a:lnTo>
                                  <a:pt x="43637" y="43662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117793" y="754572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62"/>
                                </a:lnTo>
                                <a:lnTo>
                                  <a:pt x="43637" y="43662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117793" y="754572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62"/>
                                </a:moveTo>
                                <a:lnTo>
                                  <a:pt x="0" y="43662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62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1340256" y="741263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05" y="0"/>
                                </a:moveTo>
                                <a:lnTo>
                                  <a:pt x="0" y="43637"/>
                                </a:lnTo>
                                <a:lnTo>
                                  <a:pt x="43637" y="43637"/>
                                </a:lnTo>
                                <a:lnTo>
                                  <a:pt x="2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1340256" y="741263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37"/>
                                </a:moveTo>
                                <a:lnTo>
                                  <a:pt x="0" y="43637"/>
                                </a:lnTo>
                                <a:lnTo>
                                  <a:pt x="21805" y="0"/>
                                </a:lnTo>
                                <a:lnTo>
                                  <a:pt x="43637" y="43637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648853" y="748767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1648853" y="748767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2066010" y="721684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24" y="43649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2066010" y="721684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18" y="0"/>
                                </a:lnTo>
                                <a:lnTo>
                                  <a:pt x="43624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2426512" y="724396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2426512" y="724396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2787014" y="718669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31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2787014" y="718669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31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3147517" y="728103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62"/>
                                </a:lnTo>
                                <a:lnTo>
                                  <a:pt x="43637" y="43662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3147517" y="728103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62"/>
                                </a:moveTo>
                                <a:lnTo>
                                  <a:pt x="0" y="43662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62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3508044" y="726735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05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3508044" y="726735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05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3868559" y="725920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05" y="0"/>
                                </a:moveTo>
                                <a:lnTo>
                                  <a:pt x="0" y="43662"/>
                                </a:lnTo>
                                <a:lnTo>
                                  <a:pt x="43599" y="43662"/>
                                </a:lnTo>
                                <a:lnTo>
                                  <a:pt x="2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3868559" y="725920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99" y="43662"/>
                                </a:moveTo>
                                <a:lnTo>
                                  <a:pt x="0" y="43662"/>
                                </a:lnTo>
                                <a:lnTo>
                                  <a:pt x="21805" y="0"/>
                                </a:lnTo>
                                <a:lnTo>
                                  <a:pt x="43599" y="43662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4211828" y="727212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05" y="0"/>
                                </a:moveTo>
                                <a:lnTo>
                                  <a:pt x="0" y="43637"/>
                                </a:lnTo>
                                <a:lnTo>
                                  <a:pt x="43637" y="43637"/>
                                </a:lnTo>
                                <a:lnTo>
                                  <a:pt x="2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4211828" y="727212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37"/>
                                </a:moveTo>
                                <a:lnTo>
                                  <a:pt x="0" y="43637"/>
                                </a:lnTo>
                                <a:lnTo>
                                  <a:pt x="21805" y="0"/>
                                </a:lnTo>
                                <a:lnTo>
                                  <a:pt x="43637" y="43637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4589551" y="731100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05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4589551" y="731100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05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631818" y="759870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631818" y="759870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711565" y="794624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31" y="0"/>
                                </a:moveTo>
                                <a:lnTo>
                                  <a:pt x="0" y="43637"/>
                                </a:lnTo>
                                <a:lnTo>
                                  <a:pt x="43637" y="43637"/>
                                </a:lnTo>
                                <a:lnTo>
                                  <a:pt x="21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711565" y="794624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37"/>
                                </a:moveTo>
                                <a:lnTo>
                                  <a:pt x="0" y="43637"/>
                                </a:lnTo>
                                <a:lnTo>
                                  <a:pt x="21831" y="0"/>
                                </a:lnTo>
                                <a:lnTo>
                                  <a:pt x="43637" y="43637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819442" y="809293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819442" y="809293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908651" y="803994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24" y="43649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908651" y="803994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793" y="0"/>
                                </a:lnTo>
                                <a:lnTo>
                                  <a:pt x="43624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994972" y="791251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24" y="43649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994972" y="791251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793" y="0"/>
                                </a:lnTo>
                                <a:lnTo>
                                  <a:pt x="43624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125965" y="778738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125965" y="778738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340256" y="771275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05" y="0"/>
                                </a:moveTo>
                                <a:lnTo>
                                  <a:pt x="0" y="43662"/>
                                </a:lnTo>
                                <a:lnTo>
                                  <a:pt x="43637" y="43662"/>
                                </a:lnTo>
                                <a:lnTo>
                                  <a:pt x="2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1340256" y="771275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62"/>
                                </a:moveTo>
                                <a:lnTo>
                                  <a:pt x="0" y="43662"/>
                                </a:lnTo>
                                <a:lnTo>
                                  <a:pt x="21805" y="0"/>
                                </a:lnTo>
                                <a:lnTo>
                                  <a:pt x="43637" y="43662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648853" y="758878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62"/>
                                </a:lnTo>
                                <a:lnTo>
                                  <a:pt x="43637" y="43662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1648853" y="758878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62"/>
                                </a:moveTo>
                                <a:lnTo>
                                  <a:pt x="0" y="43662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62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2066010" y="731843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24" y="43649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2066010" y="731843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18" y="0"/>
                                </a:lnTo>
                                <a:lnTo>
                                  <a:pt x="43624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2426512" y="728104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75"/>
                                </a:lnTo>
                                <a:lnTo>
                                  <a:pt x="43637" y="43675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2426512" y="728104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75"/>
                                </a:moveTo>
                                <a:lnTo>
                                  <a:pt x="0" y="43675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7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2787014" y="726590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31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2787014" y="726590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31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3147517" y="730292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18" y="0"/>
                                </a:moveTo>
                                <a:lnTo>
                                  <a:pt x="0" y="43662"/>
                                </a:lnTo>
                                <a:lnTo>
                                  <a:pt x="43637" y="43662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3147517" y="730292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62"/>
                                </a:moveTo>
                                <a:lnTo>
                                  <a:pt x="0" y="43662"/>
                                </a:lnTo>
                                <a:lnTo>
                                  <a:pt x="21818" y="0"/>
                                </a:lnTo>
                                <a:lnTo>
                                  <a:pt x="43637" y="43662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3508044" y="729777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05" y="0"/>
                                </a:moveTo>
                                <a:lnTo>
                                  <a:pt x="0" y="43649"/>
                                </a:lnTo>
                                <a:lnTo>
                                  <a:pt x="43637" y="43649"/>
                                </a:lnTo>
                                <a:lnTo>
                                  <a:pt x="2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3508044" y="729777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49"/>
                                </a:moveTo>
                                <a:lnTo>
                                  <a:pt x="0" y="43649"/>
                                </a:lnTo>
                                <a:lnTo>
                                  <a:pt x="21805" y="0"/>
                                </a:lnTo>
                                <a:lnTo>
                                  <a:pt x="43637" y="43649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3868559" y="723518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05" y="0"/>
                                </a:moveTo>
                                <a:lnTo>
                                  <a:pt x="0" y="43662"/>
                                </a:lnTo>
                                <a:lnTo>
                                  <a:pt x="43599" y="43662"/>
                                </a:lnTo>
                                <a:lnTo>
                                  <a:pt x="2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3868559" y="723518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99" y="43662"/>
                                </a:moveTo>
                                <a:lnTo>
                                  <a:pt x="0" y="43662"/>
                                </a:lnTo>
                                <a:lnTo>
                                  <a:pt x="21805" y="0"/>
                                </a:lnTo>
                                <a:lnTo>
                                  <a:pt x="43599" y="43662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4240250" y="727885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05" y="0"/>
                                </a:moveTo>
                                <a:lnTo>
                                  <a:pt x="0" y="43637"/>
                                </a:lnTo>
                                <a:lnTo>
                                  <a:pt x="43611" y="43637"/>
                                </a:lnTo>
                                <a:lnTo>
                                  <a:pt x="2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4240250" y="727885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11" y="43637"/>
                                </a:moveTo>
                                <a:lnTo>
                                  <a:pt x="0" y="43637"/>
                                </a:lnTo>
                                <a:lnTo>
                                  <a:pt x="21805" y="0"/>
                                </a:lnTo>
                                <a:lnTo>
                                  <a:pt x="43611" y="43637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4589551" y="738647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805" y="0"/>
                                </a:moveTo>
                                <a:lnTo>
                                  <a:pt x="0" y="43624"/>
                                </a:lnTo>
                                <a:lnTo>
                                  <a:pt x="43637" y="43624"/>
                                </a:lnTo>
                                <a:lnTo>
                                  <a:pt x="2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4589551" y="738647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43624"/>
                                </a:moveTo>
                                <a:lnTo>
                                  <a:pt x="0" y="43624"/>
                                </a:lnTo>
                                <a:lnTo>
                                  <a:pt x="21805" y="0"/>
                                </a:lnTo>
                                <a:lnTo>
                                  <a:pt x="43637" y="43624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653641" y="7257019"/>
                            <a:ext cx="3957954" cy="857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7954" h="857885">
                                <a:moveTo>
                                  <a:pt x="0" y="363499"/>
                                </a:moveTo>
                                <a:lnTo>
                                  <a:pt x="79756" y="711047"/>
                                </a:lnTo>
                                <a:lnTo>
                                  <a:pt x="187617" y="857745"/>
                                </a:lnTo>
                                <a:lnTo>
                                  <a:pt x="276809" y="804760"/>
                                </a:lnTo>
                                <a:lnTo>
                                  <a:pt x="363131" y="677316"/>
                                </a:lnTo>
                                <a:lnTo>
                                  <a:pt x="494144" y="552196"/>
                                </a:lnTo>
                                <a:lnTo>
                                  <a:pt x="708418" y="477583"/>
                                </a:lnTo>
                                <a:lnTo>
                                  <a:pt x="1017028" y="353606"/>
                                </a:lnTo>
                                <a:lnTo>
                                  <a:pt x="1434185" y="83235"/>
                                </a:lnTo>
                                <a:lnTo>
                                  <a:pt x="1794687" y="45859"/>
                                </a:lnTo>
                                <a:lnTo>
                                  <a:pt x="2155202" y="30708"/>
                                </a:lnTo>
                                <a:lnTo>
                                  <a:pt x="2515692" y="67741"/>
                                </a:lnTo>
                                <a:lnTo>
                                  <a:pt x="2876207" y="62572"/>
                                </a:lnTo>
                                <a:lnTo>
                                  <a:pt x="3236696" y="0"/>
                                </a:lnTo>
                                <a:lnTo>
                                  <a:pt x="3597224" y="43649"/>
                                </a:lnTo>
                                <a:lnTo>
                                  <a:pt x="3957713" y="151269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642156" y="7385618"/>
                            <a:ext cx="3969385" cy="71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9385" h="712470">
                                <a:moveTo>
                                  <a:pt x="0" y="327444"/>
                                </a:moveTo>
                                <a:lnTo>
                                  <a:pt x="91249" y="655624"/>
                                </a:lnTo>
                                <a:lnTo>
                                  <a:pt x="188379" y="712216"/>
                                </a:lnTo>
                                <a:lnTo>
                                  <a:pt x="265950" y="669150"/>
                                </a:lnTo>
                                <a:lnTo>
                                  <a:pt x="364921" y="487387"/>
                                </a:lnTo>
                                <a:lnTo>
                                  <a:pt x="497459" y="386524"/>
                                </a:lnTo>
                                <a:lnTo>
                                  <a:pt x="719912" y="208635"/>
                                </a:lnTo>
                                <a:lnTo>
                                  <a:pt x="1028509" y="145707"/>
                                </a:lnTo>
                                <a:lnTo>
                                  <a:pt x="1445666" y="0"/>
                                </a:lnTo>
                                <a:lnTo>
                                  <a:pt x="1806168" y="63855"/>
                                </a:lnTo>
                                <a:lnTo>
                                  <a:pt x="2166683" y="26962"/>
                                </a:lnTo>
                                <a:lnTo>
                                  <a:pt x="2527173" y="70612"/>
                                </a:lnTo>
                                <a:lnTo>
                                  <a:pt x="2887700" y="81051"/>
                                </a:lnTo>
                                <a:lnTo>
                                  <a:pt x="3248177" y="37439"/>
                                </a:lnTo>
                                <a:lnTo>
                                  <a:pt x="3608704" y="87020"/>
                                </a:lnTo>
                                <a:lnTo>
                                  <a:pt x="3969207" y="213029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620347" y="769125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80" y="0"/>
                                </a:moveTo>
                                <a:lnTo>
                                  <a:pt x="13292" y="1714"/>
                                </a:lnTo>
                                <a:lnTo>
                                  <a:pt x="6370" y="6388"/>
                                </a:lnTo>
                                <a:lnTo>
                                  <a:pt x="1708" y="13319"/>
                                </a:lnTo>
                                <a:lnTo>
                                  <a:pt x="0" y="21805"/>
                                </a:lnTo>
                                <a:lnTo>
                                  <a:pt x="1708" y="30297"/>
                                </a:lnTo>
                                <a:lnTo>
                                  <a:pt x="6370" y="37228"/>
                                </a:lnTo>
                                <a:lnTo>
                                  <a:pt x="13292" y="41899"/>
                                </a:lnTo>
                                <a:lnTo>
                                  <a:pt x="21780" y="43611"/>
                                </a:lnTo>
                                <a:lnTo>
                                  <a:pt x="30283" y="41899"/>
                                </a:lnTo>
                                <a:lnTo>
                                  <a:pt x="37226" y="37228"/>
                                </a:lnTo>
                                <a:lnTo>
                                  <a:pt x="41908" y="30297"/>
                                </a:lnTo>
                                <a:lnTo>
                                  <a:pt x="43624" y="21805"/>
                                </a:lnTo>
                                <a:lnTo>
                                  <a:pt x="41908" y="13319"/>
                                </a:lnTo>
                                <a:lnTo>
                                  <a:pt x="37226" y="6388"/>
                                </a:lnTo>
                                <a:lnTo>
                                  <a:pt x="30283" y="1714"/>
                                </a:lnTo>
                                <a:lnTo>
                                  <a:pt x="2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620347" y="769125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05"/>
                                </a:moveTo>
                                <a:lnTo>
                                  <a:pt x="41908" y="30297"/>
                                </a:lnTo>
                                <a:lnTo>
                                  <a:pt x="37226" y="37228"/>
                                </a:lnTo>
                                <a:lnTo>
                                  <a:pt x="30283" y="41899"/>
                                </a:lnTo>
                                <a:lnTo>
                                  <a:pt x="21780" y="43611"/>
                                </a:lnTo>
                                <a:lnTo>
                                  <a:pt x="13292" y="41899"/>
                                </a:lnTo>
                                <a:lnTo>
                                  <a:pt x="6370" y="37228"/>
                                </a:lnTo>
                                <a:lnTo>
                                  <a:pt x="1708" y="30297"/>
                                </a:lnTo>
                                <a:lnTo>
                                  <a:pt x="0" y="21805"/>
                                </a:lnTo>
                                <a:lnTo>
                                  <a:pt x="1708" y="13319"/>
                                </a:lnTo>
                                <a:lnTo>
                                  <a:pt x="6370" y="6388"/>
                                </a:lnTo>
                                <a:lnTo>
                                  <a:pt x="13292" y="1714"/>
                                </a:lnTo>
                                <a:lnTo>
                                  <a:pt x="21780" y="0"/>
                                </a:lnTo>
                                <a:lnTo>
                                  <a:pt x="30283" y="1714"/>
                                </a:lnTo>
                                <a:lnTo>
                                  <a:pt x="37226" y="6388"/>
                                </a:lnTo>
                                <a:lnTo>
                                  <a:pt x="41908" y="13319"/>
                                </a:lnTo>
                                <a:lnTo>
                                  <a:pt x="43624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711565" y="801942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5"/>
                                </a:lnTo>
                                <a:lnTo>
                                  <a:pt x="6376" y="6392"/>
                                </a:lnTo>
                                <a:lnTo>
                                  <a:pt x="1710" y="13324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30306"/>
                                </a:lnTo>
                                <a:lnTo>
                                  <a:pt x="6376" y="37245"/>
                                </a:lnTo>
                                <a:lnTo>
                                  <a:pt x="13303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30296" y="41922"/>
                                </a:lnTo>
                                <a:lnTo>
                                  <a:pt x="37239" y="37245"/>
                                </a:lnTo>
                                <a:lnTo>
                                  <a:pt x="41920" y="30306"/>
                                </a:lnTo>
                                <a:lnTo>
                                  <a:pt x="43637" y="21805"/>
                                </a:lnTo>
                                <a:lnTo>
                                  <a:pt x="41920" y="13324"/>
                                </a:lnTo>
                                <a:lnTo>
                                  <a:pt x="37239" y="6392"/>
                                </a:lnTo>
                                <a:lnTo>
                                  <a:pt x="30296" y="1715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711565" y="801942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21805"/>
                                </a:moveTo>
                                <a:lnTo>
                                  <a:pt x="41920" y="30306"/>
                                </a:lnTo>
                                <a:lnTo>
                                  <a:pt x="37239" y="37245"/>
                                </a:lnTo>
                                <a:lnTo>
                                  <a:pt x="30296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13303" y="41922"/>
                                </a:lnTo>
                                <a:lnTo>
                                  <a:pt x="6376" y="37245"/>
                                </a:lnTo>
                                <a:lnTo>
                                  <a:pt x="1710" y="30306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13324"/>
                                </a:lnTo>
                                <a:lnTo>
                                  <a:pt x="6376" y="6392"/>
                                </a:lnTo>
                                <a:lnTo>
                                  <a:pt x="13303" y="1715"/>
                                </a:lnTo>
                                <a:lnTo>
                                  <a:pt x="21793" y="0"/>
                                </a:lnTo>
                                <a:lnTo>
                                  <a:pt x="30296" y="1715"/>
                                </a:lnTo>
                                <a:lnTo>
                                  <a:pt x="37239" y="6392"/>
                                </a:lnTo>
                                <a:lnTo>
                                  <a:pt x="41920" y="13324"/>
                                </a:lnTo>
                                <a:lnTo>
                                  <a:pt x="43637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808727" y="807601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80" y="0"/>
                                </a:moveTo>
                                <a:lnTo>
                                  <a:pt x="13292" y="1717"/>
                                </a:lnTo>
                                <a:lnTo>
                                  <a:pt x="6370" y="6399"/>
                                </a:lnTo>
                                <a:lnTo>
                                  <a:pt x="1708" y="13335"/>
                                </a:lnTo>
                                <a:lnTo>
                                  <a:pt x="0" y="21818"/>
                                </a:lnTo>
                                <a:lnTo>
                                  <a:pt x="1708" y="30312"/>
                                </a:lnTo>
                                <a:lnTo>
                                  <a:pt x="6370" y="37247"/>
                                </a:lnTo>
                                <a:lnTo>
                                  <a:pt x="13292" y="41922"/>
                                </a:lnTo>
                                <a:lnTo>
                                  <a:pt x="21780" y="43637"/>
                                </a:lnTo>
                                <a:lnTo>
                                  <a:pt x="30281" y="41922"/>
                                </a:lnTo>
                                <a:lnTo>
                                  <a:pt x="37220" y="37247"/>
                                </a:lnTo>
                                <a:lnTo>
                                  <a:pt x="41897" y="30312"/>
                                </a:lnTo>
                                <a:lnTo>
                                  <a:pt x="43611" y="21818"/>
                                </a:lnTo>
                                <a:lnTo>
                                  <a:pt x="41897" y="13335"/>
                                </a:lnTo>
                                <a:lnTo>
                                  <a:pt x="37220" y="6399"/>
                                </a:lnTo>
                                <a:lnTo>
                                  <a:pt x="30281" y="1717"/>
                                </a:lnTo>
                                <a:lnTo>
                                  <a:pt x="2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808727" y="807601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11" y="21818"/>
                                </a:moveTo>
                                <a:lnTo>
                                  <a:pt x="41897" y="30312"/>
                                </a:lnTo>
                                <a:lnTo>
                                  <a:pt x="37220" y="37247"/>
                                </a:lnTo>
                                <a:lnTo>
                                  <a:pt x="30281" y="41922"/>
                                </a:lnTo>
                                <a:lnTo>
                                  <a:pt x="21780" y="43637"/>
                                </a:lnTo>
                                <a:lnTo>
                                  <a:pt x="13292" y="41922"/>
                                </a:lnTo>
                                <a:lnTo>
                                  <a:pt x="6370" y="37247"/>
                                </a:lnTo>
                                <a:lnTo>
                                  <a:pt x="1708" y="30312"/>
                                </a:lnTo>
                                <a:lnTo>
                                  <a:pt x="0" y="21818"/>
                                </a:lnTo>
                                <a:lnTo>
                                  <a:pt x="1708" y="13335"/>
                                </a:lnTo>
                                <a:lnTo>
                                  <a:pt x="6370" y="6399"/>
                                </a:lnTo>
                                <a:lnTo>
                                  <a:pt x="13292" y="1717"/>
                                </a:lnTo>
                                <a:lnTo>
                                  <a:pt x="21780" y="0"/>
                                </a:lnTo>
                                <a:lnTo>
                                  <a:pt x="30281" y="1717"/>
                                </a:lnTo>
                                <a:lnTo>
                                  <a:pt x="37220" y="6399"/>
                                </a:lnTo>
                                <a:lnTo>
                                  <a:pt x="41897" y="13335"/>
                                </a:lnTo>
                                <a:lnTo>
                                  <a:pt x="43611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886303" y="803296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7"/>
                                </a:lnTo>
                                <a:lnTo>
                                  <a:pt x="6376" y="6397"/>
                                </a:lnTo>
                                <a:lnTo>
                                  <a:pt x="1710" y="13330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30306"/>
                                </a:lnTo>
                                <a:lnTo>
                                  <a:pt x="6376" y="37245"/>
                                </a:lnTo>
                                <a:lnTo>
                                  <a:pt x="13303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30288" y="41922"/>
                                </a:lnTo>
                                <a:lnTo>
                                  <a:pt x="37228" y="37245"/>
                                </a:lnTo>
                                <a:lnTo>
                                  <a:pt x="41908" y="30306"/>
                                </a:lnTo>
                                <a:lnTo>
                                  <a:pt x="43624" y="21805"/>
                                </a:lnTo>
                                <a:lnTo>
                                  <a:pt x="41908" y="13330"/>
                                </a:lnTo>
                                <a:lnTo>
                                  <a:pt x="37228" y="6397"/>
                                </a:lnTo>
                                <a:lnTo>
                                  <a:pt x="30288" y="1717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886303" y="803296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05"/>
                                </a:moveTo>
                                <a:lnTo>
                                  <a:pt x="41908" y="30306"/>
                                </a:lnTo>
                                <a:lnTo>
                                  <a:pt x="37228" y="37245"/>
                                </a:lnTo>
                                <a:lnTo>
                                  <a:pt x="30288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13303" y="41922"/>
                                </a:lnTo>
                                <a:lnTo>
                                  <a:pt x="6376" y="37245"/>
                                </a:lnTo>
                                <a:lnTo>
                                  <a:pt x="1710" y="30306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13330"/>
                                </a:lnTo>
                                <a:lnTo>
                                  <a:pt x="6376" y="6397"/>
                                </a:lnTo>
                                <a:lnTo>
                                  <a:pt x="13303" y="1717"/>
                                </a:lnTo>
                                <a:lnTo>
                                  <a:pt x="21793" y="0"/>
                                </a:lnTo>
                                <a:lnTo>
                                  <a:pt x="30288" y="1717"/>
                                </a:lnTo>
                                <a:lnTo>
                                  <a:pt x="37228" y="6397"/>
                                </a:lnTo>
                                <a:lnTo>
                                  <a:pt x="41908" y="13330"/>
                                </a:lnTo>
                                <a:lnTo>
                                  <a:pt x="43624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985273" y="785120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7"/>
                                </a:lnTo>
                                <a:lnTo>
                                  <a:pt x="6376" y="6397"/>
                                </a:lnTo>
                                <a:lnTo>
                                  <a:pt x="1710" y="13330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30312"/>
                                </a:lnTo>
                                <a:lnTo>
                                  <a:pt x="6376" y="37250"/>
                                </a:lnTo>
                                <a:lnTo>
                                  <a:pt x="13303" y="41924"/>
                                </a:lnTo>
                                <a:lnTo>
                                  <a:pt x="21793" y="43637"/>
                                </a:lnTo>
                                <a:lnTo>
                                  <a:pt x="30288" y="41924"/>
                                </a:lnTo>
                                <a:lnTo>
                                  <a:pt x="37228" y="37250"/>
                                </a:lnTo>
                                <a:lnTo>
                                  <a:pt x="41908" y="30312"/>
                                </a:lnTo>
                                <a:lnTo>
                                  <a:pt x="43624" y="21805"/>
                                </a:lnTo>
                                <a:lnTo>
                                  <a:pt x="41908" y="13330"/>
                                </a:lnTo>
                                <a:lnTo>
                                  <a:pt x="37228" y="6397"/>
                                </a:lnTo>
                                <a:lnTo>
                                  <a:pt x="30288" y="1717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985273" y="785120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05"/>
                                </a:moveTo>
                                <a:lnTo>
                                  <a:pt x="41908" y="30312"/>
                                </a:lnTo>
                                <a:lnTo>
                                  <a:pt x="37228" y="37250"/>
                                </a:lnTo>
                                <a:lnTo>
                                  <a:pt x="30288" y="41924"/>
                                </a:lnTo>
                                <a:lnTo>
                                  <a:pt x="21793" y="43637"/>
                                </a:lnTo>
                                <a:lnTo>
                                  <a:pt x="13303" y="41924"/>
                                </a:lnTo>
                                <a:lnTo>
                                  <a:pt x="6376" y="37250"/>
                                </a:lnTo>
                                <a:lnTo>
                                  <a:pt x="1710" y="30312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13330"/>
                                </a:lnTo>
                                <a:lnTo>
                                  <a:pt x="6376" y="6397"/>
                                </a:lnTo>
                                <a:lnTo>
                                  <a:pt x="13303" y="1717"/>
                                </a:lnTo>
                                <a:lnTo>
                                  <a:pt x="21793" y="0"/>
                                </a:lnTo>
                                <a:lnTo>
                                  <a:pt x="30288" y="1717"/>
                                </a:lnTo>
                                <a:lnTo>
                                  <a:pt x="37228" y="6397"/>
                                </a:lnTo>
                                <a:lnTo>
                                  <a:pt x="41908" y="13330"/>
                                </a:lnTo>
                                <a:lnTo>
                                  <a:pt x="43624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1117793" y="775032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7"/>
                                </a:lnTo>
                                <a:lnTo>
                                  <a:pt x="6376" y="6397"/>
                                </a:lnTo>
                                <a:lnTo>
                                  <a:pt x="1710" y="13330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30301"/>
                                </a:lnTo>
                                <a:lnTo>
                                  <a:pt x="6376" y="37241"/>
                                </a:lnTo>
                                <a:lnTo>
                                  <a:pt x="13303" y="41920"/>
                                </a:lnTo>
                                <a:lnTo>
                                  <a:pt x="21793" y="43637"/>
                                </a:lnTo>
                                <a:lnTo>
                                  <a:pt x="30294" y="41920"/>
                                </a:lnTo>
                                <a:lnTo>
                                  <a:pt x="37233" y="37241"/>
                                </a:lnTo>
                                <a:lnTo>
                                  <a:pt x="41910" y="30301"/>
                                </a:lnTo>
                                <a:lnTo>
                                  <a:pt x="43624" y="21805"/>
                                </a:lnTo>
                                <a:lnTo>
                                  <a:pt x="41910" y="13330"/>
                                </a:lnTo>
                                <a:lnTo>
                                  <a:pt x="37233" y="6397"/>
                                </a:lnTo>
                                <a:lnTo>
                                  <a:pt x="30294" y="1717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1117793" y="775032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05"/>
                                </a:moveTo>
                                <a:lnTo>
                                  <a:pt x="41910" y="30301"/>
                                </a:lnTo>
                                <a:lnTo>
                                  <a:pt x="37233" y="37241"/>
                                </a:lnTo>
                                <a:lnTo>
                                  <a:pt x="30294" y="41920"/>
                                </a:lnTo>
                                <a:lnTo>
                                  <a:pt x="21793" y="43637"/>
                                </a:lnTo>
                                <a:lnTo>
                                  <a:pt x="13303" y="41920"/>
                                </a:lnTo>
                                <a:lnTo>
                                  <a:pt x="6376" y="37241"/>
                                </a:lnTo>
                                <a:lnTo>
                                  <a:pt x="1710" y="30301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13330"/>
                                </a:lnTo>
                                <a:lnTo>
                                  <a:pt x="6376" y="6397"/>
                                </a:lnTo>
                                <a:lnTo>
                                  <a:pt x="13303" y="1717"/>
                                </a:lnTo>
                                <a:lnTo>
                                  <a:pt x="21793" y="0"/>
                                </a:lnTo>
                                <a:lnTo>
                                  <a:pt x="30294" y="1717"/>
                                </a:lnTo>
                                <a:lnTo>
                                  <a:pt x="37233" y="6397"/>
                                </a:lnTo>
                                <a:lnTo>
                                  <a:pt x="41910" y="13330"/>
                                </a:lnTo>
                                <a:lnTo>
                                  <a:pt x="43624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340256" y="757243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7"/>
                                </a:lnTo>
                                <a:lnTo>
                                  <a:pt x="6376" y="6397"/>
                                </a:lnTo>
                                <a:lnTo>
                                  <a:pt x="1710" y="13330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30306"/>
                                </a:lnTo>
                                <a:lnTo>
                                  <a:pt x="6376" y="37245"/>
                                </a:lnTo>
                                <a:lnTo>
                                  <a:pt x="13303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30290" y="41922"/>
                                </a:lnTo>
                                <a:lnTo>
                                  <a:pt x="37234" y="37245"/>
                                </a:lnTo>
                                <a:lnTo>
                                  <a:pt x="41918" y="30306"/>
                                </a:lnTo>
                                <a:lnTo>
                                  <a:pt x="43637" y="21805"/>
                                </a:lnTo>
                                <a:lnTo>
                                  <a:pt x="41918" y="13330"/>
                                </a:lnTo>
                                <a:lnTo>
                                  <a:pt x="37234" y="6397"/>
                                </a:lnTo>
                                <a:lnTo>
                                  <a:pt x="30290" y="1717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1340256" y="757243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21805"/>
                                </a:moveTo>
                                <a:lnTo>
                                  <a:pt x="41918" y="30306"/>
                                </a:lnTo>
                                <a:lnTo>
                                  <a:pt x="37234" y="37245"/>
                                </a:lnTo>
                                <a:lnTo>
                                  <a:pt x="30290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13303" y="41922"/>
                                </a:lnTo>
                                <a:lnTo>
                                  <a:pt x="6376" y="37245"/>
                                </a:lnTo>
                                <a:lnTo>
                                  <a:pt x="1710" y="30306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13330"/>
                                </a:lnTo>
                                <a:lnTo>
                                  <a:pt x="6376" y="6397"/>
                                </a:lnTo>
                                <a:lnTo>
                                  <a:pt x="13303" y="1717"/>
                                </a:lnTo>
                                <a:lnTo>
                                  <a:pt x="21793" y="0"/>
                                </a:lnTo>
                                <a:lnTo>
                                  <a:pt x="30290" y="1717"/>
                                </a:lnTo>
                                <a:lnTo>
                                  <a:pt x="37234" y="6397"/>
                                </a:lnTo>
                                <a:lnTo>
                                  <a:pt x="41918" y="13330"/>
                                </a:lnTo>
                                <a:lnTo>
                                  <a:pt x="43637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648853" y="750950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7"/>
                                </a:lnTo>
                                <a:lnTo>
                                  <a:pt x="6376" y="6399"/>
                                </a:lnTo>
                                <a:lnTo>
                                  <a:pt x="1710" y="13335"/>
                                </a:lnTo>
                                <a:lnTo>
                                  <a:pt x="0" y="21818"/>
                                </a:lnTo>
                                <a:lnTo>
                                  <a:pt x="1710" y="30312"/>
                                </a:lnTo>
                                <a:lnTo>
                                  <a:pt x="6376" y="37247"/>
                                </a:lnTo>
                                <a:lnTo>
                                  <a:pt x="13303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30296" y="41922"/>
                                </a:lnTo>
                                <a:lnTo>
                                  <a:pt x="37239" y="37247"/>
                                </a:lnTo>
                                <a:lnTo>
                                  <a:pt x="41920" y="30312"/>
                                </a:lnTo>
                                <a:lnTo>
                                  <a:pt x="43637" y="21818"/>
                                </a:lnTo>
                                <a:lnTo>
                                  <a:pt x="41920" y="13335"/>
                                </a:lnTo>
                                <a:lnTo>
                                  <a:pt x="37239" y="6399"/>
                                </a:lnTo>
                                <a:lnTo>
                                  <a:pt x="30296" y="1717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1648853" y="7509507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21818"/>
                                </a:moveTo>
                                <a:lnTo>
                                  <a:pt x="41920" y="30312"/>
                                </a:lnTo>
                                <a:lnTo>
                                  <a:pt x="37239" y="37247"/>
                                </a:lnTo>
                                <a:lnTo>
                                  <a:pt x="30296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13303" y="41922"/>
                                </a:lnTo>
                                <a:lnTo>
                                  <a:pt x="6376" y="37247"/>
                                </a:lnTo>
                                <a:lnTo>
                                  <a:pt x="1710" y="30312"/>
                                </a:lnTo>
                                <a:lnTo>
                                  <a:pt x="0" y="21818"/>
                                </a:lnTo>
                                <a:lnTo>
                                  <a:pt x="1710" y="13335"/>
                                </a:lnTo>
                                <a:lnTo>
                                  <a:pt x="6376" y="6399"/>
                                </a:lnTo>
                                <a:lnTo>
                                  <a:pt x="13303" y="1717"/>
                                </a:lnTo>
                                <a:lnTo>
                                  <a:pt x="21793" y="0"/>
                                </a:lnTo>
                                <a:lnTo>
                                  <a:pt x="30296" y="1717"/>
                                </a:lnTo>
                                <a:lnTo>
                                  <a:pt x="37239" y="6399"/>
                                </a:lnTo>
                                <a:lnTo>
                                  <a:pt x="41920" y="13335"/>
                                </a:lnTo>
                                <a:lnTo>
                                  <a:pt x="43637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2066023" y="736381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80" y="0"/>
                                </a:moveTo>
                                <a:lnTo>
                                  <a:pt x="13287" y="1715"/>
                                </a:lnTo>
                                <a:lnTo>
                                  <a:pt x="6365" y="6392"/>
                                </a:lnTo>
                                <a:lnTo>
                                  <a:pt x="1706" y="13324"/>
                                </a:lnTo>
                                <a:lnTo>
                                  <a:pt x="0" y="21805"/>
                                </a:lnTo>
                                <a:lnTo>
                                  <a:pt x="1706" y="30304"/>
                                </a:lnTo>
                                <a:lnTo>
                                  <a:pt x="6365" y="37239"/>
                                </a:lnTo>
                                <a:lnTo>
                                  <a:pt x="13287" y="41911"/>
                                </a:lnTo>
                                <a:lnTo>
                                  <a:pt x="21780" y="43624"/>
                                </a:lnTo>
                                <a:lnTo>
                                  <a:pt x="30279" y="41911"/>
                                </a:lnTo>
                                <a:lnTo>
                                  <a:pt x="37214" y="37239"/>
                                </a:lnTo>
                                <a:lnTo>
                                  <a:pt x="41886" y="30304"/>
                                </a:lnTo>
                                <a:lnTo>
                                  <a:pt x="43599" y="21805"/>
                                </a:lnTo>
                                <a:lnTo>
                                  <a:pt x="41886" y="13324"/>
                                </a:lnTo>
                                <a:lnTo>
                                  <a:pt x="37214" y="6392"/>
                                </a:lnTo>
                                <a:lnTo>
                                  <a:pt x="30279" y="1715"/>
                                </a:lnTo>
                                <a:lnTo>
                                  <a:pt x="2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2066023" y="736381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99" y="21805"/>
                                </a:moveTo>
                                <a:lnTo>
                                  <a:pt x="41886" y="30304"/>
                                </a:lnTo>
                                <a:lnTo>
                                  <a:pt x="37214" y="37239"/>
                                </a:lnTo>
                                <a:lnTo>
                                  <a:pt x="30279" y="41911"/>
                                </a:lnTo>
                                <a:lnTo>
                                  <a:pt x="21780" y="43624"/>
                                </a:lnTo>
                                <a:lnTo>
                                  <a:pt x="13287" y="41911"/>
                                </a:lnTo>
                                <a:lnTo>
                                  <a:pt x="6365" y="37239"/>
                                </a:lnTo>
                                <a:lnTo>
                                  <a:pt x="1706" y="30304"/>
                                </a:lnTo>
                                <a:lnTo>
                                  <a:pt x="0" y="21805"/>
                                </a:lnTo>
                                <a:lnTo>
                                  <a:pt x="1706" y="13324"/>
                                </a:lnTo>
                                <a:lnTo>
                                  <a:pt x="6365" y="6392"/>
                                </a:lnTo>
                                <a:lnTo>
                                  <a:pt x="13287" y="1715"/>
                                </a:lnTo>
                                <a:lnTo>
                                  <a:pt x="21780" y="0"/>
                                </a:lnTo>
                                <a:lnTo>
                                  <a:pt x="30279" y="1715"/>
                                </a:lnTo>
                                <a:lnTo>
                                  <a:pt x="37214" y="6392"/>
                                </a:lnTo>
                                <a:lnTo>
                                  <a:pt x="41886" y="13324"/>
                                </a:lnTo>
                                <a:lnTo>
                                  <a:pt x="43599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2426525" y="742765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80" y="0"/>
                                </a:moveTo>
                                <a:lnTo>
                                  <a:pt x="13292" y="1716"/>
                                </a:lnTo>
                                <a:lnTo>
                                  <a:pt x="6370" y="6394"/>
                                </a:lnTo>
                                <a:lnTo>
                                  <a:pt x="1708" y="13330"/>
                                </a:lnTo>
                                <a:lnTo>
                                  <a:pt x="0" y="21818"/>
                                </a:lnTo>
                                <a:lnTo>
                                  <a:pt x="1708" y="30312"/>
                                </a:lnTo>
                                <a:lnTo>
                                  <a:pt x="6370" y="37247"/>
                                </a:lnTo>
                                <a:lnTo>
                                  <a:pt x="13292" y="41922"/>
                                </a:lnTo>
                                <a:lnTo>
                                  <a:pt x="21780" y="43637"/>
                                </a:lnTo>
                                <a:lnTo>
                                  <a:pt x="30281" y="41922"/>
                                </a:lnTo>
                                <a:lnTo>
                                  <a:pt x="37220" y="37247"/>
                                </a:lnTo>
                                <a:lnTo>
                                  <a:pt x="41897" y="30312"/>
                                </a:lnTo>
                                <a:lnTo>
                                  <a:pt x="43611" y="21818"/>
                                </a:lnTo>
                                <a:lnTo>
                                  <a:pt x="41897" y="13330"/>
                                </a:lnTo>
                                <a:lnTo>
                                  <a:pt x="37220" y="6394"/>
                                </a:lnTo>
                                <a:lnTo>
                                  <a:pt x="30281" y="1716"/>
                                </a:lnTo>
                                <a:lnTo>
                                  <a:pt x="2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2426525" y="742765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11" y="21818"/>
                                </a:moveTo>
                                <a:lnTo>
                                  <a:pt x="41897" y="30312"/>
                                </a:lnTo>
                                <a:lnTo>
                                  <a:pt x="37220" y="37247"/>
                                </a:lnTo>
                                <a:lnTo>
                                  <a:pt x="30281" y="41922"/>
                                </a:lnTo>
                                <a:lnTo>
                                  <a:pt x="21780" y="43637"/>
                                </a:lnTo>
                                <a:lnTo>
                                  <a:pt x="13292" y="41922"/>
                                </a:lnTo>
                                <a:lnTo>
                                  <a:pt x="6370" y="37247"/>
                                </a:lnTo>
                                <a:lnTo>
                                  <a:pt x="1708" y="30312"/>
                                </a:lnTo>
                                <a:lnTo>
                                  <a:pt x="0" y="21818"/>
                                </a:lnTo>
                                <a:lnTo>
                                  <a:pt x="1708" y="13330"/>
                                </a:lnTo>
                                <a:lnTo>
                                  <a:pt x="6370" y="6394"/>
                                </a:lnTo>
                                <a:lnTo>
                                  <a:pt x="13292" y="1716"/>
                                </a:lnTo>
                                <a:lnTo>
                                  <a:pt x="21780" y="0"/>
                                </a:lnTo>
                                <a:lnTo>
                                  <a:pt x="30281" y="1716"/>
                                </a:lnTo>
                                <a:lnTo>
                                  <a:pt x="37220" y="6394"/>
                                </a:lnTo>
                                <a:lnTo>
                                  <a:pt x="41897" y="13330"/>
                                </a:lnTo>
                                <a:lnTo>
                                  <a:pt x="43611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2787027" y="739077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3"/>
                                </a:lnTo>
                                <a:lnTo>
                                  <a:pt x="6376" y="6386"/>
                                </a:lnTo>
                                <a:lnTo>
                                  <a:pt x="1710" y="13314"/>
                                </a:lnTo>
                                <a:lnTo>
                                  <a:pt x="0" y="21793"/>
                                </a:lnTo>
                                <a:lnTo>
                                  <a:pt x="1710" y="30301"/>
                                </a:lnTo>
                                <a:lnTo>
                                  <a:pt x="6376" y="37244"/>
                                </a:lnTo>
                                <a:lnTo>
                                  <a:pt x="13303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30294" y="41922"/>
                                </a:lnTo>
                                <a:lnTo>
                                  <a:pt x="37233" y="37244"/>
                                </a:lnTo>
                                <a:lnTo>
                                  <a:pt x="41910" y="30301"/>
                                </a:lnTo>
                                <a:lnTo>
                                  <a:pt x="43624" y="21793"/>
                                </a:lnTo>
                                <a:lnTo>
                                  <a:pt x="41910" y="13314"/>
                                </a:lnTo>
                                <a:lnTo>
                                  <a:pt x="37233" y="6386"/>
                                </a:lnTo>
                                <a:lnTo>
                                  <a:pt x="30294" y="1713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2787027" y="739077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793"/>
                                </a:moveTo>
                                <a:lnTo>
                                  <a:pt x="41910" y="30301"/>
                                </a:lnTo>
                                <a:lnTo>
                                  <a:pt x="37233" y="37244"/>
                                </a:lnTo>
                                <a:lnTo>
                                  <a:pt x="30294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13303" y="41922"/>
                                </a:lnTo>
                                <a:lnTo>
                                  <a:pt x="6376" y="37244"/>
                                </a:lnTo>
                                <a:lnTo>
                                  <a:pt x="1710" y="30301"/>
                                </a:lnTo>
                                <a:lnTo>
                                  <a:pt x="0" y="21793"/>
                                </a:lnTo>
                                <a:lnTo>
                                  <a:pt x="1710" y="13314"/>
                                </a:lnTo>
                                <a:lnTo>
                                  <a:pt x="6376" y="6386"/>
                                </a:lnTo>
                                <a:lnTo>
                                  <a:pt x="13303" y="1713"/>
                                </a:lnTo>
                                <a:lnTo>
                                  <a:pt x="21793" y="0"/>
                                </a:lnTo>
                                <a:lnTo>
                                  <a:pt x="30294" y="1713"/>
                                </a:lnTo>
                                <a:lnTo>
                                  <a:pt x="37233" y="6386"/>
                                </a:lnTo>
                                <a:lnTo>
                                  <a:pt x="41910" y="13314"/>
                                </a:lnTo>
                                <a:lnTo>
                                  <a:pt x="43624" y="21793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3147529" y="743441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7"/>
                                </a:lnTo>
                                <a:lnTo>
                                  <a:pt x="6376" y="6399"/>
                                </a:lnTo>
                                <a:lnTo>
                                  <a:pt x="1710" y="13335"/>
                                </a:lnTo>
                                <a:lnTo>
                                  <a:pt x="0" y="21818"/>
                                </a:lnTo>
                                <a:lnTo>
                                  <a:pt x="1710" y="30312"/>
                                </a:lnTo>
                                <a:lnTo>
                                  <a:pt x="6376" y="37247"/>
                                </a:lnTo>
                                <a:lnTo>
                                  <a:pt x="13303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30288" y="41922"/>
                                </a:lnTo>
                                <a:lnTo>
                                  <a:pt x="37228" y="37247"/>
                                </a:lnTo>
                                <a:lnTo>
                                  <a:pt x="41908" y="30312"/>
                                </a:lnTo>
                                <a:lnTo>
                                  <a:pt x="43624" y="21818"/>
                                </a:lnTo>
                                <a:lnTo>
                                  <a:pt x="41908" y="13335"/>
                                </a:lnTo>
                                <a:lnTo>
                                  <a:pt x="37228" y="6399"/>
                                </a:lnTo>
                                <a:lnTo>
                                  <a:pt x="30288" y="1717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3147529" y="743441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18"/>
                                </a:moveTo>
                                <a:lnTo>
                                  <a:pt x="41908" y="30312"/>
                                </a:lnTo>
                                <a:lnTo>
                                  <a:pt x="37228" y="37247"/>
                                </a:lnTo>
                                <a:lnTo>
                                  <a:pt x="30288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13303" y="41922"/>
                                </a:lnTo>
                                <a:lnTo>
                                  <a:pt x="6376" y="37247"/>
                                </a:lnTo>
                                <a:lnTo>
                                  <a:pt x="1710" y="30312"/>
                                </a:lnTo>
                                <a:lnTo>
                                  <a:pt x="0" y="21818"/>
                                </a:lnTo>
                                <a:lnTo>
                                  <a:pt x="1710" y="13335"/>
                                </a:lnTo>
                                <a:lnTo>
                                  <a:pt x="6376" y="6399"/>
                                </a:lnTo>
                                <a:lnTo>
                                  <a:pt x="13303" y="1717"/>
                                </a:lnTo>
                                <a:lnTo>
                                  <a:pt x="21793" y="0"/>
                                </a:lnTo>
                                <a:lnTo>
                                  <a:pt x="30288" y="1717"/>
                                </a:lnTo>
                                <a:lnTo>
                                  <a:pt x="37228" y="6399"/>
                                </a:lnTo>
                                <a:lnTo>
                                  <a:pt x="41908" y="13335"/>
                                </a:lnTo>
                                <a:lnTo>
                                  <a:pt x="43624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3508070" y="744486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55" y="0"/>
                                </a:moveTo>
                                <a:lnTo>
                                  <a:pt x="13271" y="1715"/>
                                </a:lnTo>
                                <a:lnTo>
                                  <a:pt x="6357" y="6392"/>
                                </a:lnTo>
                                <a:lnTo>
                                  <a:pt x="1704" y="13324"/>
                                </a:lnTo>
                                <a:lnTo>
                                  <a:pt x="0" y="21805"/>
                                </a:lnTo>
                                <a:lnTo>
                                  <a:pt x="1704" y="30299"/>
                                </a:lnTo>
                                <a:lnTo>
                                  <a:pt x="6357" y="37234"/>
                                </a:lnTo>
                                <a:lnTo>
                                  <a:pt x="13271" y="41910"/>
                                </a:lnTo>
                                <a:lnTo>
                                  <a:pt x="21755" y="43624"/>
                                </a:lnTo>
                                <a:lnTo>
                                  <a:pt x="30265" y="41910"/>
                                </a:lnTo>
                                <a:lnTo>
                                  <a:pt x="37212" y="37234"/>
                                </a:lnTo>
                                <a:lnTo>
                                  <a:pt x="41895" y="30299"/>
                                </a:lnTo>
                                <a:lnTo>
                                  <a:pt x="43611" y="21805"/>
                                </a:lnTo>
                                <a:lnTo>
                                  <a:pt x="41895" y="13324"/>
                                </a:lnTo>
                                <a:lnTo>
                                  <a:pt x="37212" y="6392"/>
                                </a:lnTo>
                                <a:lnTo>
                                  <a:pt x="30265" y="1715"/>
                                </a:lnTo>
                                <a:lnTo>
                                  <a:pt x="21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3508070" y="7444865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11" y="21805"/>
                                </a:moveTo>
                                <a:lnTo>
                                  <a:pt x="41895" y="30299"/>
                                </a:lnTo>
                                <a:lnTo>
                                  <a:pt x="37212" y="37234"/>
                                </a:lnTo>
                                <a:lnTo>
                                  <a:pt x="30265" y="41910"/>
                                </a:lnTo>
                                <a:lnTo>
                                  <a:pt x="21755" y="43624"/>
                                </a:lnTo>
                                <a:lnTo>
                                  <a:pt x="13271" y="41910"/>
                                </a:lnTo>
                                <a:lnTo>
                                  <a:pt x="6357" y="37234"/>
                                </a:lnTo>
                                <a:lnTo>
                                  <a:pt x="1704" y="30299"/>
                                </a:lnTo>
                                <a:lnTo>
                                  <a:pt x="0" y="21805"/>
                                </a:lnTo>
                                <a:lnTo>
                                  <a:pt x="1704" y="13324"/>
                                </a:lnTo>
                                <a:lnTo>
                                  <a:pt x="6357" y="6392"/>
                                </a:lnTo>
                                <a:lnTo>
                                  <a:pt x="13271" y="1715"/>
                                </a:lnTo>
                                <a:lnTo>
                                  <a:pt x="21755" y="0"/>
                                </a:lnTo>
                                <a:lnTo>
                                  <a:pt x="30265" y="1715"/>
                                </a:lnTo>
                                <a:lnTo>
                                  <a:pt x="37212" y="6392"/>
                                </a:lnTo>
                                <a:lnTo>
                                  <a:pt x="41895" y="13324"/>
                                </a:lnTo>
                                <a:lnTo>
                                  <a:pt x="43611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3868585" y="740122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55" y="0"/>
                                </a:moveTo>
                                <a:lnTo>
                                  <a:pt x="13265" y="1716"/>
                                </a:lnTo>
                                <a:lnTo>
                                  <a:pt x="6353" y="6394"/>
                                </a:lnTo>
                                <a:lnTo>
                                  <a:pt x="1702" y="13330"/>
                                </a:lnTo>
                                <a:lnTo>
                                  <a:pt x="0" y="21818"/>
                                </a:lnTo>
                                <a:lnTo>
                                  <a:pt x="1702" y="30312"/>
                                </a:lnTo>
                                <a:lnTo>
                                  <a:pt x="6353" y="37247"/>
                                </a:lnTo>
                                <a:lnTo>
                                  <a:pt x="13265" y="41922"/>
                                </a:lnTo>
                                <a:lnTo>
                                  <a:pt x="21755" y="43637"/>
                                </a:lnTo>
                                <a:lnTo>
                                  <a:pt x="30252" y="41922"/>
                                </a:lnTo>
                                <a:lnTo>
                                  <a:pt x="37196" y="37247"/>
                                </a:lnTo>
                                <a:lnTo>
                                  <a:pt x="41880" y="30312"/>
                                </a:lnTo>
                                <a:lnTo>
                                  <a:pt x="43599" y="21818"/>
                                </a:lnTo>
                                <a:lnTo>
                                  <a:pt x="41880" y="13330"/>
                                </a:lnTo>
                                <a:lnTo>
                                  <a:pt x="37196" y="6394"/>
                                </a:lnTo>
                                <a:lnTo>
                                  <a:pt x="30252" y="1716"/>
                                </a:lnTo>
                                <a:lnTo>
                                  <a:pt x="21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3868585" y="740122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99" y="21818"/>
                                </a:moveTo>
                                <a:lnTo>
                                  <a:pt x="41880" y="30312"/>
                                </a:lnTo>
                                <a:lnTo>
                                  <a:pt x="37196" y="37247"/>
                                </a:lnTo>
                                <a:lnTo>
                                  <a:pt x="30252" y="41922"/>
                                </a:lnTo>
                                <a:lnTo>
                                  <a:pt x="21755" y="43637"/>
                                </a:lnTo>
                                <a:lnTo>
                                  <a:pt x="13265" y="41922"/>
                                </a:lnTo>
                                <a:lnTo>
                                  <a:pt x="6353" y="37247"/>
                                </a:lnTo>
                                <a:lnTo>
                                  <a:pt x="1702" y="30312"/>
                                </a:lnTo>
                                <a:lnTo>
                                  <a:pt x="0" y="21818"/>
                                </a:lnTo>
                                <a:lnTo>
                                  <a:pt x="1702" y="13330"/>
                                </a:lnTo>
                                <a:lnTo>
                                  <a:pt x="6353" y="6394"/>
                                </a:lnTo>
                                <a:lnTo>
                                  <a:pt x="13265" y="1716"/>
                                </a:lnTo>
                                <a:lnTo>
                                  <a:pt x="21755" y="0"/>
                                </a:lnTo>
                                <a:lnTo>
                                  <a:pt x="30252" y="1716"/>
                                </a:lnTo>
                                <a:lnTo>
                                  <a:pt x="37196" y="6394"/>
                                </a:lnTo>
                                <a:lnTo>
                                  <a:pt x="41880" y="13330"/>
                                </a:lnTo>
                                <a:lnTo>
                                  <a:pt x="43599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4229100" y="745083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67" y="0"/>
                                </a:moveTo>
                                <a:lnTo>
                                  <a:pt x="13282" y="1717"/>
                                </a:lnTo>
                                <a:lnTo>
                                  <a:pt x="6364" y="6397"/>
                                </a:lnTo>
                                <a:lnTo>
                                  <a:pt x="1706" y="13330"/>
                                </a:lnTo>
                                <a:lnTo>
                                  <a:pt x="0" y="21805"/>
                                </a:lnTo>
                                <a:lnTo>
                                  <a:pt x="1706" y="30306"/>
                                </a:lnTo>
                                <a:lnTo>
                                  <a:pt x="6364" y="37245"/>
                                </a:lnTo>
                                <a:lnTo>
                                  <a:pt x="13282" y="41922"/>
                                </a:lnTo>
                                <a:lnTo>
                                  <a:pt x="21767" y="43637"/>
                                </a:lnTo>
                                <a:lnTo>
                                  <a:pt x="30254" y="41922"/>
                                </a:lnTo>
                                <a:lnTo>
                                  <a:pt x="37185" y="37245"/>
                                </a:lnTo>
                                <a:lnTo>
                                  <a:pt x="41859" y="30306"/>
                                </a:lnTo>
                                <a:lnTo>
                                  <a:pt x="43573" y="21805"/>
                                </a:lnTo>
                                <a:lnTo>
                                  <a:pt x="41859" y="13330"/>
                                </a:lnTo>
                                <a:lnTo>
                                  <a:pt x="37185" y="6397"/>
                                </a:lnTo>
                                <a:lnTo>
                                  <a:pt x="30254" y="1717"/>
                                </a:lnTo>
                                <a:lnTo>
                                  <a:pt x="21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4229100" y="745083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73" y="21805"/>
                                </a:moveTo>
                                <a:lnTo>
                                  <a:pt x="41859" y="30306"/>
                                </a:lnTo>
                                <a:lnTo>
                                  <a:pt x="37185" y="37245"/>
                                </a:lnTo>
                                <a:lnTo>
                                  <a:pt x="30254" y="41922"/>
                                </a:lnTo>
                                <a:lnTo>
                                  <a:pt x="21767" y="43637"/>
                                </a:lnTo>
                                <a:lnTo>
                                  <a:pt x="13282" y="41922"/>
                                </a:lnTo>
                                <a:lnTo>
                                  <a:pt x="6364" y="37245"/>
                                </a:lnTo>
                                <a:lnTo>
                                  <a:pt x="1706" y="30306"/>
                                </a:lnTo>
                                <a:lnTo>
                                  <a:pt x="0" y="21805"/>
                                </a:lnTo>
                                <a:lnTo>
                                  <a:pt x="1706" y="13330"/>
                                </a:lnTo>
                                <a:lnTo>
                                  <a:pt x="6364" y="6397"/>
                                </a:lnTo>
                                <a:lnTo>
                                  <a:pt x="13282" y="1717"/>
                                </a:lnTo>
                                <a:lnTo>
                                  <a:pt x="21767" y="0"/>
                                </a:lnTo>
                                <a:lnTo>
                                  <a:pt x="30254" y="1717"/>
                                </a:lnTo>
                                <a:lnTo>
                                  <a:pt x="37185" y="6397"/>
                                </a:lnTo>
                                <a:lnTo>
                                  <a:pt x="41859" y="13330"/>
                                </a:lnTo>
                                <a:lnTo>
                                  <a:pt x="43573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4589602" y="757684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55" y="0"/>
                                </a:moveTo>
                                <a:lnTo>
                                  <a:pt x="13271" y="1715"/>
                                </a:lnTo>
                                <a:lnTo>
                                  <a:pt x="6357" y="6392"/>
                                </a:lnTo>
                                <a:lnTo>
                                  <a:pt x="1704" y="13324"/>
                                </a:lnTo>
                                <a:lnTo>
                                  <a:pt x="0" y="21805"/>
                                </a:lnTo>
                                <a:lnTo>
                                  <a:pt x="1704" y="30299"/>
                                </a:lnTo>
                                <a:lnTo>
                                  <a:pt x="6357" y="37234"/>
                                </a:lnTo>
                                <a:lnTo>
                                  <a:pt x="13271" y="41910"/>
                                </a:lnTo>
                                <a:lnTo>
                                  <a:pt x="21755" y="43624"/>
                                </a:lnTo>
                                <a:lnTo>
                                  <a:pt x="30272" y="41910"/>
                                </a:lnTo>
                                <a:lnTo>
                                  <a:pt x="37209" y="37234"/>
                                </a:lnTo>
                                <a:lnTo>
                                  <a:pt x="41877" y="30299"/>
                                </a:lnTo>
                                <a:lnTo>
                                  <a:pt x="43586" y="21805"/>
                                </a:lnTo>
                                <a:lnTo>
                                  <a:pt x="41877" y="13324"/>
                                </a:lnTo>
                                <a:lnTo>
                                  <a:pt x="37209" y="6392"/>
                                </a:lnTo>
                                <a:lnTo>
                                  <a:pt x="30272" y="1715"/>
                                </a:lnTo>
                                <a:lnTo>
                                  <a:pt x="21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2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4589602" y="757684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86" y="21805"/>
                                </a:moveTo>
                                <a:lnTo>
                                  <a:pt x="41877" y="30299"/>
                                </a:lnTo>
                                <a:lnTo>
                                  <a:pt x="37209" y="37234"/>
                                </a:lnTo>
                                <a:lnTo>
                                  <a:pt x="30272" y="41910"/>
                                </a:lnTo>
                                <a:lnTo>
                                  <a:pt x="21755" y="43624"/>
                                </a:lnTo>
                                <a:lnTo>
                                  <a:pt x="13271" y="41910"/>
                                </a:lnTo>
                                <a:lnTo>
                                  <a:pt x="6357" y="37234"/>
                                </a:lnTo>
                                <a:lnTo>
                                  <a:pt x="1704" y="30299"/>
                                </a:lnTo>
                                <a:lnTo>
                                  <a:pt x="0" y="21805"/>
                                </a:lnTo>
                                <a:lnTo>
                                  <a:pt x="1704" y="13324"/>
                                </a:lnTo>
                                <a:lnTo>
                                  <a:pt x="6357" y="6392"/>
                                </a:lnTo>
                                <a:lnTo>
                                  <a:pt x="13271" y="1715"/>
                                </a:lnTo>
                                <a:lnTo>
                                  <a:pt x="21755" y="0"/>
                                </a:lnTo>
                                <a:lnTo>
                                  <a:pt x="30272" y="1715"/>
                                </a:lnTo>
                                <a:lnTo>
                                  <a:pt x="37209" y="6392"/>
                                </a:lnTo>
                                <a:lnTo>
                                  <a:pt x="41877" y="13324"/>
                                </a:lnTo>
                                <a:lnTo>
                                  <a:pt x="43586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41C2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642156" y="7755544"/>
                            <a:ext cx="3969385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9385" h="403225">
                                <a:moveTo>
                                  <a:pt x="0" y="234340"/>
                                </a:moveTo>
                                <a:lnTo>
                                  <a:pt x="91249" y="396506"/>
                                </a:lnTo>
                                <a:lnTo>
                                  <a:pt x="189915" y="382435"/>
                                </a:lnTo>
                                <a:lnTo>
                                  <a:pt x="275958" y="402831"/>
                                </a:lnTo>
                                <a:lnTo>
                                  <a:pt x="364921" y="330898"/>
                                </a:lnTo>
                                <a:lnTo>
                                  <a:pt x="497459" y="177101"/>
                                </a:lnTo>
                                <a:lnTo>
                                  <a:pt x="719912" y="34480"/>
                                </a:lnTo>
                                <a:lnTo>
                                  <a:pt x="1028509" y="164045"/>
                                </a:lnTo>
                                <a:lnTo>
                                  <a:pt x="1445666" y="0"/>
                                </a:lnTo>
                                <a:lnTo>
                                  <a:pt x="1806168" y="78130"/>
                                </a:lnTo>
                                <a:lnTo>
                                  <a:pt x="2166683" y="43624"/>
                                </a:lnTo>
                                <a:lnTo>
                                  <a:pt x="2527173" y="78117"/>
                                </a:lnTo>
                                <a:lnTo>
                                  <a:pt x="2887700" y="78130"/>
                                </a:lnTo>
                                <a:lnTo>
                                  <a:pt x="3248177" y="132956"/>
                                </a:lnTo>
                                <a:lnTo>
                                  <a:pt x="3608704" y="65468"/>
                                </a:lnTo>
                                <a:lnTo>
                                  <a:pt x="3969207" y="176606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620347" y="796806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80" y="0"/>
                                </a:moveTo>
                                <a:lnTo>
                                  <a:pt x="13292" y="1716"/>
                                </a:lnTo>
                                <a:lnTo>
                                  <a:pt x="6370" y="6394"/>
                                </a:lnTo>
                                <a:lnTo>
                                  <a:pt x="1708" y="13330"/>
                                </a:lnTo>
                                <a:lnTo>
                                  <a:pt x="0" y="21818"/>
                                </a:lnTo>
                                <a:lnTo>
                                  <a:pt x="1708" y="30312"/>
                                </a:lnTo>
                                <a:lnTo>
                                  <a:pt x="6370" y="37247"/>
                                </a:lnTo>
                                <a:lnTo>
                                  <a:pt x="13292" y="41922"/>
                                </a:lnTo>
                                <a:lnTo>
                                  <a:pt x="21780" y="43637"/>
                                </a:lnTo>
                                <a:lnTo>
                                  <a:pt x="30283" y="41922"/>
                                </a:lnTo>
                                <a:lnTo>
                                  <a:pt x="37226" y="37247"/>
                                </a:lnTo>
                                <a:lnTo>
                                  <a:pt x="41908" y="30312"/>
                                </a:lnTo>
                                <a:lnTo>
                                  <a:pt x="43624" y="21818"/>
                                </a:lnTo>
                                <a:lnTo>
                                  <a:pt x="41908" y="13330"/>
                                </a:lnTo>
                                <a:lnTo>
                                  <a:pt x="37226" y="6394"/>
                                </a:lnTo>
                                <a:lnTo>
                                  <a:pt x="30283" y="1716"/>
                                </a:lnTo>
                                <a:lnTo>
                                  <a:pt x="2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620347" y="796806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18"/>
                                </a:moveTo>
                                <a:lnTo>
                                  <a:pt x="41908" y="30312"/>
                                </a:lnTo>
                                <a:lnTo>
                                  <a:pt x="37226" y="37247"/>
                                </a:lnTo>
                                <a:lnTo>
                                  <a:pt x="30283" y="41922"/>
                                </a:lnTo>
                                <a:lnTo>
                                  <a:pt x="21780" y="43637"/>
                                </a:lnTo>
                                <a:lnTo>
                                  <a:pt x="13292" y="41922"/>
                                </a:lnTo>
                                <a:lnTo>
                                  <a:pt x="6370" y="37247"/>
                                </a:lnTo>
                                <a:lnTo>
                                  <a:pt x="1708" y="30312"/>
                                </a:lnTo>
                                <a:lnTo>
                                  <a:pt x="0" y="21818"/>
                                </a:lnTo>
                                <a:lnTo>
                                  <a:pt x="1708" y="13330"/>
                                </a:lnTo>
                                <a:lnTo>
                                  <a:pt x="6370" y="6394"/>
                                </a:lnTo>
                                <a:lnTo>
                                  <a:pt x="13292" y="1716"/>
                                </a:lnTo>
                                <a:lnTo>
                                  <a:pt x="21780" y="0"/>
                                </a:lnTo>
                                <a:lnTo>
                                  <a:pt x="30283" y="1716"/>
                                </a:lnTo>
                                <a:lnTo>
                                  <a:pt x="37226" y="6394"/>
                                </a:lnTo>
                                <a:lnTo>
                                  <a:pt x="41908" y="13330"/>
                                </a:lnTo>
                                <a:lnTo>
                                  <a:pt x="43624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711565" y="813022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7"/>
                                </a:lnTo>
                                <a:lnTo>
                                  <a:pt x="6376" y="6399"/>
                                </a:lnTo>
                                <a:lnTo>
                                  <a:pt x="1710" y="13335"/>
                                </a:lnTo>
                                <a:lnTo>
                                  <a:pt x="0" y="21818"/>
                                </a:lnTo>
                                <a:lnTo>
                                  <a:pt x="1710" y="30312"/>
                                </a:lnTo>
                                <a:lnTo>
                                  <a:pt x="6376" y="37247"/>
                                </a:lnTo>
                                <a:lnTo>
                                  <a:pt x="13303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30296" y="41922"/>
                                </a:lnTo>
                                <a:lnTo>
                                  <a:pt x="37239" y="37247"/>
                                </a:lnTo>
                                <a:lnTo>
                                  <a:pt x="41920" y="30312"/>
                                </a:lnTo>
                                <a:lnTo>
                                  <a:pt x="43637" y="21818"/>
                                </a:lnTo>
                                <a:lnTo>
                                  <a:pt x="41920" y="13335"/>
                                </a:lnTo>
                                <a:lnTo>
                                  <a:pt x="37239" y="6399"/>
                                </a:lnTo>
                                <a:lnTo>
                                  <a:pt x="30296" y="1717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711565" y="813022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21818"/>
                                </a:moveTo>
                                <a:lnTo>
                                  <a:pt x="41920" y="30312"/>
                                </a:lnTo>
                                <a:lnTo>
                                  <a:pt x="37239" y="37247"/>
                                </a:lnTo>
                                <a:lnTo>
                                  <a:pt x="30296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13303" y="41922"/>
                                </a:lnTo>
                                <a:lnTo>
                                  <a:pt x="6376" y="37247"/>
                                </a:lnTo>
                                <a:lnTo>
                                  <a:pt x="1710" y="30312"/>
                                </a:lnTo>
                                <a:lnTo>
                                  <a:pt x="0" y="21818"/>
                                </a:lnTo>
                                <a:lnTo>
                                  <a:pt x="1710" y="13335"/>
                                </a:lnTo>
                                <a:lnTo>
                                  <a:pt x="6376" y="6399"/>
                                </a:lnTo>
                                <a:lnTo>
                                  <a:pt x="13303" y="1717"/>
                                </a:lnTo>
                                <a:lnTo>
                                  <a:pt x="21793" y="0"/>
                                </a:lnTo>
                                <a:lnTo>
                                  <a:pt x="30296" y="1717"/>
                                </a:lnTo>
                                <a:lnTo>
                                  <a:pt x="37239" y="6399"/>
                                </a:lnTo>
                                <a:lnTo>
                                  <a:pt x="41920" y="13335"/>
                                </a:lnTo>
                                <a:lnTo>
                                  <a:pt x="43637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810265" y="811614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9"/>
                                </a:lnTo>
                                <a:lnTo>
                                  <a:pt x="6376" y="6405"/>
                                </a:lnTo>
                                <a:lnTo>
                                  <a:pt x="1710" y="13346"/>
                                </a:lnTo>
                                <a:lnTo>
                                  <a:pt x="0" y="21831"/>
                                </a:lnTo>
                                <a:lnTo>
                                  <a:pt x="1710" y="30325"/>
                                </a:lnTo>
                                <a:lnTo>
                                  <a:pt x="6376" y="37260"/>
                                </a:lnTo>
                                <a:lnTo>
                                  <a:pt x="13303" y="41935"/>
                                </a:lnTo>
                                <a:lnTo>
                                  <a:pt x="21793" y="43649"/>
                                </a:lnTo>
                                <a:lnTo>
                                  <a:pt x="30288" y="41935"/>
                                </a:lnTo>
                                <a:lnTo>
                                  <a:pt x="37228" y="37260"/>
                                </a:lnTo>
                                <a:lnTo>
                                  <a:pt x="41908" y="30325"/>
                                </a:lnTo>
                                <a:lnTo>
                                  <a:pt x="43624" y="21831"/>
                                </a:lnTo>
                                <a:lnTo>
                                  <a:pt x="41908" y="13346"/>
                                </a:lnTo>
                                <a:lnTo>
                                  <a:pt x="37228" y="6405"/>
                                </a:lnTo>
                                <a:lnTo>
                                  <a:pt x="30288" y="1719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810265" y="811614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31"/>
                                </a:moveTo>
                                <a:lnTo>
                                  <a:pt x="41908" y="30325"/>
                                </a:lnTo>
                                <a:lnTo>
                                  <a:pt x="37228" y="37260"/>
                                </a:lnTo>
                                <a:lnTo>
                                  <a:pt x="30288" y="41935"/>
                                </a:lnTo>
                                <a:lnTo>
                                  <a:pt x="21793" y="43649"/>
                                </a:lnTo>
                                <a:lnTo>
                                  <a:pt x="13303" y="41935"/>
                                </a:lnTo>
                                <a:lnTo>
                                  <a:pt x="6376" y="37260"/>
                                </a:lnTo>
                                <a:lnTo>
                                  <a:pt x="1710" y="30325"/>
                                </a:lnTo>
                                <a:lnTo>
                                  <a:pt x="0" y="21831"/>
                                </a:lnTo>
                                <a:lnTo>
                                  <a:pt x="1710" y="13346"/>
                                </a:lnTo>
                                <a:lnTo>
                                  <a:pt x="6376" y="6405"/>
                                </a:lnTo>
                                <a:lnTo>
                                  <a:pt x="13303" y="1719"/>
                                </a:lnTo>
                                <a:lnTo>
                                  <a:pt x="21793" y="0"/>
                                </a:lnTo>
                                <a:lnTo>
                                  <a:pt x="30288" y="1719"/>
                                </a:lnTo>
                                <a:lnTo>
                                  <a:pt x="37228" y="6405"/>
                                </a:lnTo>
                                <a:lnTo>
                                  <a:pt x="41908" y="13346"/>
                                </a:lnTo>
                                <a:lnTo>
                                  <a:pt x="43624" y="21831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896299" y="813655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80" y="0"/>
                                </a:moveTo>
                                <a:lnTo>
                                  <a:pt x="13292" y="1717"/>
                                </a:lnTo>
                                <a:lnTo>
                                  <a:pt x="6370" y="6399"/>
                                </a:lnTo>
                                <a:lnTo>
                                  <a:pt x="1708" y="13335"/>
                                </a:lnTo>
                                <a:lnTo>
                                  <a:pt x="0" y="21818"/>
                                </a:lnTo>
                                <a:lnTo>
                                  <a:pt x="1708" y="30312"/>
                                </a:lnTo>
                                <a:lnTo>
                                  <a:pt x="6370" y="37247"/>
                                </a:lnTo>
                                <a:lnTo>
                                  <a:pt x="13292" y="41922"/>
                                </a:lnTo>
                                <a:lnTo>
                                  <a:pt x="21780" y="43637"/>
                                </a:lnTo>
                                <a:lnTo>
                                  <a:pt x="30281" y="41922"/>
                                </a:lnTo>
                                <a:lnTo>
                                  <a:pt x="37220" y="37247"/>
                                </a:lnTo>
                                <a:lnTo>
                                  <a:pt x="41897" y="30312"/>
                                </a:lnTo>
                                <a:lnTo>
                                  <a:pt x="43611" y="21818"/>
                                </a:lnTo>
                                <a:lnTo>
                                  <a:pt x="41897" y="13335"/>
                                </a:lnTo>
                                <a:lnTo>
                                  <a:pt x="37220" y="6399"/>
                                </a:lnTo>
                                <a:lnTo>
                                  <a:pt x="30281" y="1717"/>
                                </a:lnTo>
                                <a:lnTo>
                                  <a:pt x="2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896299" y="8136558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11" y="21818"/>
                                </a:moveTo>
                                <a:lnTo>
                                  <a:pt x="41897" y="30312"/>
                                </a:lnTo>
                                <a:lnTo>
                                  <a:pt x="37220" y="37247"/>
                                </a:lnTo>
                                <a:lnTo>
                                  <a:pt x="30281" y="41922"/>
                                </a:lnTo>
                                <a:lnTo>
                                  <a:pt x="21780" y="43637"/>
                                </a:lnTo>
                                <a:lnTo>
                                  <a:pt x="13292" y="41922"/>
                                </a:lnTo>
                                <a:lnTo>
                                  <a:pt x="6370" y="37247"/>
                                </a:lnTo>
                                <a:lnTo>
                                  <a:pt x="1708" y="30312"/>
                                </a:lnTo>
                                <a:lnTo>
                                  <a:pt x="0" y="21818"/>
                                </a:lnTo>
                                <a:lnTo>
                                  <a:pt x="1708" y="13335"/>
                                </a:lnTo>
                                <a:lnTo>
                                  <a:pt x="6370" y="6399"/>
                                </a:lnTo>
                                <a:lnTo>
                                  <a:pt x="13292" y="1717"/>
                                </a:lnTo>
                                <a:lnTo>
                                  <a:pt x="21780" y="0"/>
                                </a:lnTo>
                                <a:lnTo>
                                  <a:pt x="30281" y="1717"/>
                                </a:lnTo>
                                <a:lnTo>
                                  <a:pt x="37220" y="6399"/>
                                </a:lnTo>
                                <a:lnTo>
                                  <a:pt x="41897" y="13335"/>
                                </a:lnTo>
                                <a:lnTo>
                                  <a:pt x="43611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985273" y="806462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7"/>
                                </a:lnTo>
                                <a:lnTo>
                                  <a:pt x="6376" y="6397"/>
                                </a:lnTo>
                                <a:lnTo>
                                  <a:pt x="1710" y="13330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30312"/>
                                </a:lnTo>
                                <a:lnTo>
                                  <a:pt x="6376" y="37250"/>
                                </a:lnTo>
                                <a:lnTo>
                                  <a:pt x="13303" y="41924"/>
                                </a:lnTo>
                                <a:lnTo>
                                  <a:pt x="21793" y="43637"/>
                                </a:lnTo>
                                <a:lnTo>
                                  <a:pt x="30288" y="41924"/>
                                </a:lnTo>
                                <a:lnTo>
                                  <a:pt x="37228" y="37250"/>
                                </a:lnTo>
                                <a:lnTo>
                                  <a:pt x="41908" y="30312"/>
                                </a:lnTo>
                                <a:lnTo>
                                  <a:pt x="43624" y="21805"/>
                                </a:lnTo>
                                <a:lnTo>
                                  <a:pt x="41908" y="13330"/>
                                </a:lnTo>
                                <a:lnTo>
                                  <a:pt x="37228" y="6397"/>
                                </a:lnTo>
                                <a:lnTo>
                                  <a:pt x="30288" y="1717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985273" y="806462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05"/>
                                </a:moveTo>
                                <a:lnTo>
                                  <a:pt x="41908" y="30312"/>
                                </a:lnTo>
                                <a:lnTo>
                                  <a:pt x="37228" y="37250"/>
                                </a:lnTo>
                                <a:lnTo>
                                  <a:pt x="30288" y="41924"/>
                                </a:lnTo>
                                <a:lnTo>
                                  <a:pt x="21793" y="43637"/>
                                </a:lnTo>
                                <a:lnTo>
                                  <a:pt x="13303" y="41924"/>
                                </a:lnTo>
                                <a:lnTo>
                                  <a:pt x="6376" y="37250"/>
                                </a:lnTo>
                                <a:lnTo>
                                  <a:pt x="1710" y="30312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13330"/>
                                </a:lnTo>
                                <a:lnTo>
                                  <a:pt x="6376" y="6397"/>
                                </a:lnTo>
                                <a:lnTo>
                                  <a:pt x="13303" y="1717"/>
                                </a:lnTo>
                                <a:lnTo>
                                  <a:pt x="21793" y="0"/>
                                </a:lnTo>
                                <a:lnTo>
                                  <a:pt x="30288" y="1717"/>
                                </a:lnTo>
                                <a:lnTo>
                                  <a:pt x="37228" y="6397"/>
                                </a:lnTo>
                                <a:lnTo>
                                  <a:pt x="41908" y="13330"/>
                                </a:lnTo>
                                <a:lnTo>
                                  <a:pt x="43624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1117793" y="791084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2"/>
                                </a:lnTo>
                                <a:lnTo>
                                  <a:pt x="6376" y="6381"/>
                                </a:lnTo>
                                <a:lnTo>
                                  <a:pt x="1710" y="13308"/>
                                </a:lnTo>
                                <a:lnTo>
                                  <a:pt x="0" y="21793"/>
                                </a:lnTo>
                                <a:lnTo>
                                  <a:pt x="1710" y="30292"/>
                                </a:lnTo>
                                <a:lnTo>
                                  <a:pt x="6376" y="37226"/>
                                </a:lnTo>
                                <a:lnTo>
                                  <a:pt x="13303" y="41899"/>
                                </a:lnTo>
                                <a:lnTo>
                                  <a:pt x="21793" y="43611"/>
                                </a:lnTo>
                                <a:lnTo>
                                  <a:pt x="30294" y="41899"/>
                                </a:lnTo>
                                <a:lnTo>
                                  <a:pt x="37233" y="37226"/>
                                </a:lnTo>
                                <a:lnTo>
                                  <a:pt x="41910" y="30292"/>
                                </a:lnTo>
                                <a:lnTo>
                                  <a:pt x="43624" y="21793"/>
                                </a:lnTo>
                                <a:lnTo>
                                  <a:pt x="41910" y="13308"/>
                                </a:lnTo>
                                <a:lnTo>
                                  <a:pt x="37233" y="6381"/>
                                </a:lnTo>
                                <a:lnTo>
                                  <a:pt x="30294" y="1712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1117793" y="791084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793"/>
                                </a:moveTo>
                                <a:lnTo>
                                  <a:pt x="41910" y="30292"/>
                                </a:lnTo>
                                <a:lnTo>
                                  <a:pt x="37233" y="37226"/>
                                </a:lnTo>
                                <a:lnTo>
                                  <a:pt x="30294" y="41899"/>
                                </a:lnTo>
                                <a:lnTo>
                                  <a:pt x="21793" y="43611"/>
                                </a:lnTo>
                                <a:lnTo>
                                  <a:pt x="13303" y="41899"/>
                                </a:lnTo>
                                <a:lnTo>
                                  <a:pt x="6376" y="37226"/>
                                </a:lnTo>
                                <a:lnTo>
                                  <a:pt x="1710" y="30292"/>
                                </a:lnTo>
                                <a:lnTo>
                                  <a:pt x="0" y="21793"/>
                                </a:lnTo>
                                <a:lnTo>
                                  <a:pt x="1710" y="13308"/>
                                </a:lnTo>
                                <a:lnTo>
                                  <a:pt x="6376" y="6381"/>
                                </a:lnTo>
                                <a:lnTo>
                                  <a:pt x="13303" y="1712"/>
                                </a:lnTo>
                                <a:lnTo>
                                  <a:pt x="21793" y="0"/>
                                </a:lnTo>
                                <a:lnTo>
                                  <a:pt x="30294" y="1712"/>
                                </a:lnTo>
                                <a:lnTo>
                                  <a:pt x="37233" y="6381"/>
                                </a:lnTo>
                                <a:lnTo>
                                  <a:pt x="41910" y="13308"/>
                                </a:lnTo>
                                <a:lnTo>
                                  <a:pt x="43624" y="21793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1340256" y="776819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9"/>
                                </a:lnTo>
                                <a:lnTo>
                                  <a:pt x="6376" y="6405"/>
                                </a:lnTo>
                                <a:lnTo>
                                  <a:pt x="1710" y="13346"/>
                                </a:lnTo>
                                <a:lnTo>
                                  <a:pt x="0" y="21831"/>
                                </a:lnTo>
                                <a:lnTo>
                                  <a:pt x="1710" y="30325"/>
                                </a:lnTo>
                                <a:lnTo>
                                  <a:pt x="6376" y="37260"/>
                                </a:lnTo>
                                <a:lnTo>
                                  <a:pt x="13303" y="41935"/>
                                </a:lnTo>
                                <a:lnTo>
                                  <a:pt x="21793" y="43649"/>
                                </a:lnTo>
                                <a:lnTo>
                                  <a:pt x="30290" y="41935"/>
                                </a:lnTo>
                                <a:lnTo>
                                  <a:pt x="37234" y="37260"/>
                                </a:lnTo>
                                <a:lnTo>
                                  <a:pt x="41918" y="30325"/>
                                </a:lnTo>
                                <a:lnTo>
                                  <a:pt x="43637" y="21831"/>
                                </a:lnTo>
                                <a:lnTo>
                                  <a:pt x="41918" y="13346"/>
                                </a:lnTo>
                                <a:lnTo>
                                  <a:pt x="37234" y="6405"/>
                                </a:lnTo>
                                <a:lnTo>
                                  <a:pt x="30290" y="1719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1340256" y="776819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21831"/>
                                </a:moveTo>
                                <a:lnTo>
                                  <a:pt x="41918" y="30325"/>
                                </a:lnTo>
                                <a:lnTo>
                                  <a:pt x="37234" y="37260"/>
                                </a:lnTo>
                                <a:lnTo>
                                  <a:pt x="30290" y="41935"/>
                                </a:lnTo>
                                <a:lnTo>
                                  <a:pt x="21793" y="43649"/>
                                </a:lnTo>
                                <a:lnTo>
                                  <a:pt x="13303" y="41935"/>
                                </a:lnTo>
                                <a:lnTo>
                                  <a:pt x="6376" y="37260"/>
                                </a:lnTo>
                                <a:lnTo>
                                  <a:pt x="1710" y="30325"/>
                                </a:lnTo>
                                <a:lnTo>
                                  <a:pt x="0" y="21831"/>
                                </a:lnTo>
                                <a:lnTo>
                                  <a:pt x="1710" y="13346"/>
                                </a:lnTo>
                                <a:lnTo>
                                  <a:pt x="6376" y="6405"/>
                                </a:lnTo>
                                <a:lnTo>
                                  <a:pt x="13303" y="1719"/>
                                </a:lnTo>
                                <a:lnTo>
                                  <a:pt x="21793" y="0"/>
                                </a:lnTo>
                                <a:lnTo>
                                  <a:pt x="30290" y="1719"/>
                                </a:lnTo>
                                <a:lnTo>
                                  <a:pt x="37234" y="6405"/>
                                </a:lnTo>
                                <a:lnTo>
                                  <a:pt x="41918" y="13346"/>
                                </a:lnTo>
                                <a:lnTo>
                                  <a:pt x="43637" y="21831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1648853" y="789777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5"/>
                                </a:lnTo>
                                <a:lnTo>
                                  <a:pt x="6376" y="6391"/>
                                </a:lnTo>
                                <a:lnTo>
                                  <a:pt x="1710" y="13319"/>
                                </a:lnTo>
                                <a:lnTo>
                                  <a:pt x="0" y="21793"/>
                                </a:lnTo>
                                <a:lnTo>
                                  <a:pt x="1710" y="30303"/>
                                </a:lnTo>
                                <a:lnTo>
                                  <a:pt x="6376" y="37250"/>
                                </a:lnTo>
                                <a:lnTo>
                                  <a:pt x="13303" y="41933"/>
                                </a:lnTo>
                                <a:lnTo>
                                  <a:pt x="21793" y="43649"/>
                                </a:lnTo>
                                <a:lnTo>
                                  <a:pt x="30296" y="41933"/>
                                </a:lnTo>
                                <a:lnTo>
                                  <a:pt x="37239" y="37250"/>
                                </a:lnTo>
                                <a:lnTo>
                                  <a:pt x="41920" y="30303"/>
                                </a:lnTo>
                                <a:lnTo>
                                  <a:pt x="43637" y="21793"/>
                                </a:lnTo>
                                <a:lnTo>
                                  <a:pt x="41920" y="13319"/>
                                </a:lnTo>
                                <a:lnTo>
                                  <a:pt x="37239" y="6391"/>
                                </a:lnTo>
                                <a:lnTo>
                                  <a:pt x="30296" y="1715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1648853" y="789777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21793"/>
                                </a:moveTo>
                                <a:lnTo>
                                  <a:pt x="41920" y="30303"/>
                                </a:lnTo>
                                <a:lnTo>
                                  <a:pt x="37239" y="37250"/>
                                </a:lnTo>
                                <a:lnTo>
                                  <a:pt x="30296" y="41933"/>
                                </a:lnTo>
                                <a:lnTo>
                                  <a:pt x="21793" y="43649"/>
                                </a:lnTo>
                                <a:lnTo>
                                  <a:pt x="13303" y="41933"/>
                                </a:lnTo>
                                <a:lnTo>
                                  <a:pt x="6376" y="37250"/>
                                </a:lnTo>
                                <a:lnTo>
                                  <a:pt x="1710" y="30303"/>
                                </a:lnTo>
                                <a:lnTo>
                                  <a:pt x="0" y="21793"/>
                                </a:lnTo>
                                <a:lnTo>
                                  <a:pt x="1710" y="13319"/>
                                </a:lnTo>
                                <a:lnTo>
                                  <a:pt x="6376" y="6391"/>
                                </a:lnTo>
                                <a:lnTo>
                                  <a:pt x="13303" y="1715"/>
                                </a:lnTo>
                                <a:lnTo>
                                  <a:pt x="21793" y="0"/>
                                </a:lnTo>
                                <a:lnTo>
                                  <a:pt x="30296" y="1715"/>
                                </a:lnTo>
                                <a:lnTo>
                                  <a:pt x="37239" y="6391"/>
                                </a:lnTo>
                                <a:lnTo>
                                  <a:pt x="41920" y="13319"/>
                                </a:lnTo>
                                <a:lnTo>
                                  <a:pt x="43637" y="21793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2066023" y="773373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80" y="0"/>
                                </a:moveTo>
                                <a:lnTo>
                                  <a:pt x="13287" y="1715"/>
                                </a:lnTo>
                                <a:lnTo>
                                  <a:pt x="6365" y="6391"/>
                                </a:lnTo>
                                <a:lnTo>
                                  <a:pt x="1706" y="13319"/>
                                </a:lnTo>
                                <a:lnTo>
                                  <a:pt x="0" y="21793"/>
                                </a:lnTo>
                                <a:lnTo>
                                  <a:pt x="1706" y="30299"/>
                                </a:lnTo>
                                <a:lnTo>
                                  <a:pt x="6365" y="37237"/>
                                </a:lnTo>
                                <a:lnTo>
                                  <a:pt x="13287" y="41911"/>
                                </a:lnTo>
                                <a:lnTo>
                                  <a:pt x="21780" y="43624"/>
                                </a:lnTo>
                                <a:lnTo>
                                  <a:pt x="30279" y="41911"/>
                                </a:lnTo>
                                <a:lnTo>
                                  <a:pt x="37214" y="37237"/>
                                </a:lnTo>
                                <a:lnTo>
                                  <a:pt x="41886" y="30299"/>
                                </a:lnTo>
                                <a:lnTo>
                                  <a:pt x="43599" y="21793"/>
                                </a:lnTo>
                                <a:lnTo>
                                  <a:pt x="41886" y="13319"/>
                                </a:lnTo>
                                <a:lnTo>
                                  <a:pt x="37214" y="6391"/>
                                </a:lnTo>
                                <a:lnTo>
                                  <a:pt x="30279" y="1715"/>
                                </a:lnTo>
                                <a:lnTo>
                                  <a:pt x="2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2066023" y="773373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99" y="21793"/>
                                </a:moveTo>
                                <a:lnTo>
                                  <a:pt x="41886" y="30299"/>
                                </a:lnTo>
                                <a:lnTo>
                                  <a:pt x="37214" y="37237"/>
                                </a:lnTo>
                                <a:lnTo>
                                  <a:pt x="30279" y="41911"/>
                                </a:lnTo>
                                <a:lnTo>
                                  <a:pt x="21780" y="43624"/>
                                </a:lnTo>
                                <a:lnTo>
                                  <a:pt x="13287" y="41911"/>
                                </a:lnTo>
                                <a:lnTo>
                                  <a:pt x="6365" y="37237"/>
                                </a:lnTo>
                                <a:lnTo>
                                  <a:pt x="1706" y="30299"/>
                                </a:lnTo>
                                <a:lnTo>
                                  <a:pt x="0" y="21793"/>
                                </a:lnTo>
                                <a:lnTo>
                                  <a:pt x="1706" y="13319"/>
                                </a:lnTo>
                                <a:lnTo>
                                  <a:pt x="6365" y="6391"/>
                                </a:lnTo>
                                <a:lnTo>
                                  <a:pt x="13287" y="1715"/>
                                </a:lnTo>
                                <a:lnTo>
                                  <a:pt x="21780" y="0"/>
                                </a:lnTo>
                                <a:lnTo>
                                  <a:pt x="30279" y="1715"/>
                                </a:lnTo>
                                <a:lnTo>
                                  <a:pt x="37214" y="6391"/>
                                </a:lnTo>
                                <a:lnTo>
                                  <a:pt x="41886" y="13319"/>
                                </a:lnTo>
                                <a:lnTo>
                                  <a:pt x="43599" y="21793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2426525" y="781184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80" y="0"/>
                                </a:moveTo>
                                <a:lnTo>
                                  <a:pt x="13292" y="1716"/>
                                </a:lnTo>
                                <a:lnTo>
                                  <a:pt x="6370" y="6394"/>
                                </a:lnTo>
                                <a:lnTo>
                                  <a:pt x="1708" y="13330"/>
                                </a:lnTo>
                                <a:lnTo>
                                  <a:pt x="0" y="21818"/>
                                </a:lnTo>
                                <a:lnTo>
                                  <a:pt x="1708" y="30312"/>
                                </a:lnTo>
                                <a:lnTo>
                                  <a:pt x="6370" y="37247"/>
                                </a:lnTo>
                                <a:lnTo>
                                  <a:pt x="13292" y="41922"/>
                                </a:lnTo>
                                <a:lnTo>
                                  <a:pt x="21780" y="43637"/>
                                </a:lnTo>
                                <a:lnTo>
                                  <a:pt x="30281" y="41922"/>
                                </a:lnTo>
                                <a:lnTo>
                                  <a:pt x="37220" y="37247"/>
                                </a:lnTo>
                                <a:lnTo>
                                  <a:pt x="41897" y="30312"/>
                                </a:lnTo>
                                <a:lnTo>
                                  <a:pt x="43611" y="21818"/>
                                </a:lnTo>
                                <a:lnTo>
                                  <a:pt x="41897" y="13330"/>
                                </a:lnTo>
                                <a:lnTo>
                                  <a:pt x="37220" y="6394"/>
                                </a:lnTo>
                                <a:lnTo>
                                  <a:pt x="30281" y="1716"/>
                                </a:lnTo>
                                <a:lnTo>
                                  <a:pt x="2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2426525" y="781184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11" y="21818"/>
                                </a:moveTo>
                                <a:lnTo>
                                  <a:pt x="41897" y="30312"/>
                                </a:lnTo>
                                <a:lnTo>
                                  <a:pt x="37220" y="37247"/>
                                </a:lnTo>
                                <a:lnTo>
                                  <a:pt x="30281" y="41922"/>
                                </a:lnTo>
                                <a:lnTo>
                                  <a:pt x="21780" y="43637"/>
                                </a:lnTo>
                                <a:lnTo>
                                  <a:pt x="13292" y="41922"/>
                                </a:lnTo>
                                <a:lnTo>
                                  <a:pt x="6370" y="37247"/>
                                </a:lnTo>
                                <a:lnTo>
                                  <a:pt x="1708" y="30312"/>
                                </a:lnTo>
                                <a:lnTo>
                                  <a:pt x="0" y="21818"/>
                                </a:lnTo>
                                <a:lnTo>
                                  <a:pt x="1708" y="13330"/>
                                </a:lnTo>
                                <a:lnTo>
                                  <a:pt x="6370" y="6394"/>
                                </a:lnTo>
                                <a:lnTo>
                                  <a:pt x="13292" y="1716"/>
                                </a:lnTo>
                                <a:lnTo>
                                  <a:pt x="21780" y="0"/>
                                </a:lnTo>
                                <a:lnTo>
                                  <a:pt x="30281" y="1716"/>
                                </a:lnTo>
                                <a:lnTo>
                                  <a:pt x="37220" y="6394"/>
                                </a:lnTo>
                                <a:lnTo>
                                  <a:pt x="41897" y="13330"/>
                                </a:lnTo>
                                <a:lnTo>
                                  <a:pt x="43611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2787027" y="777735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9"/>
                                </a:lnTo>
                                <a:lnTo>
                                  <a:pt x="6376" y="6403"/>
                                </a:lnTo>
                                <a:lnTo>
                                  <a:pt x="1710" y="13340"/>
                                </a:lnTo>
                                <a:lnTo>
                                  <a:pt x="0" y="21818"/>
                                </a:lnTo>
                                <a:lnTo>
                                  <a:pt x="1710" y="30314"/>
                                </a:lnTo>
                                <a:lnTo>
                                  <a:pt x="6376" y="37253"/>
                                </a:lnTo>
                                <a:lnTo>
                                  <a:pt x="13303" y="41933"/>
                                </a:lnTo>
                                <a:lnTo>
                                  <a:pt x="21793" y="43649"/>
                                </a:lnTo>
                                <a:lnTo>
                                  <a:pt x="30294" y="41933"/>
                                </a:lnTo>
                                <a:lnTo>
                                  <a:pt x="37233" y="37253"/>
                                </a:lnTo>
                                <a:lnTo>
                                  <a:pt x="41910" y="30314"/>
                                </a:lnTo>
                                <a:lnTo>
                                  <a:pt x="43624" y="21818"/>
                                </a:lnTo>
                                <a:lnTo>
                                  <a:pt x="41910" y="13340"/>
                                </a:lnTo>
                                <a:lnTo>
                                  <a:pt x="37233" y="6403"/>
                                </a:lnTo>
                                <a:lnTo>
                                  <a:pt x="30294" y="1719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2787027" y="777735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18"/>
                                </a:moveTo>
                                <a:lnTo>
                                  <a:pt x="41910" y="30314"/>
                                </a:lnTo>
                                <a:lnTo>
                                  <a:pt x="37233" y="37253"/>
                                </a:lnTo>
                                <a:lnTo>
                                  <a:pt x="30294" y="41933"/>
                                </a:lnTo>
                                <a:lnTo>
                                  <a:pt x="21793" y="43649"/>
                                </a:lnTo>
                                <a:lnTo>
                                  <a:pt x="13303" y="41933"/>
                                </a:lnTo>
                                <a:lnTo>
                                  <a:pt x="6376" y="37253"/>
                                </a:lnTo>
                                <a:lnTo>
                                  <a:pt x="1710" y="30314"/>
                                </a:lnTo>
                                <a:lnTo>
                                  <a:pt x="0" y="21818"/>
                                </a:lnTo>
                                <a:lnTo>
                                  <a:pt x="1710" y="13340"/>
                                </a:lnTo>
                                <a:lnTo>
                                  <a:pt x="6376" y="6403"/>
                                </a:lnTo>
                                <a:lnTo>
                                  <a:pt x="13303" y="1719"/>
                                </a:lnTo>
                                <a:lnTo>
                                  <a:pt x="21793" y="0"/>
                                </a:lnTo>
                                <a:lnTo>
                                  <a:pt x="30294" y="1719"/>
                                </a:lnTo>
                                <a:lnTo>
                                  <a:pt x="37233" y="6403"/>
                                </a:lnTo>
                                <a:lnTo>
                                  <a:pt x="41910" y="13340"/>
                                </a:lnTo>
                                <a:lnTo>
                                  <a:pt x="43624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3147529" y="781184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93" y="0"/>
                                </a:moveTo>
                                <a:lnTo>
                                  <a:pt x="13303" y="1715"/>
                                </a:lnTo>
                                <a:lnTo>
                                  <a:pt x="6376" y="6392"/>
                                </a:lnTo>
                                <a:lnTo>
                                  <a:pt x="1710" y="13324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30306"/>
                                </a:lnTo>
                                <a:lnTo>
                                  <a:pt x="6376" y="37245"/>
                                </a:lnTo>
                                <a:lnTo>
                                  <a:pt x="13303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30288" y="41922"/>
                                </a:lnTo>
                                <a:lnTo>
                                  <a:pt x="37228" y="37245"/>
                                </a:lnTo>
                                <a:lnTo>
                                  <a:pt x="41908" y="30306"/>
                                </a:lnTo>
                                <a:lnTo>
                                  <a:pt x="43624" y="21805"/>
                                </a:lnTo>
                                <a:lnTo>
                                  <a:pt x="41908" y="13324"/>
                                </a:lnTo>
                                <a:lnTo>
                                  <a:pt x="37228" y="6392"/>
                                </a:lnTo>
                                <a:lnTo>
                                  <a:pt x="30288" y="1715"/>
                                </a:lnTo>
                                <a:lnTo>
                                  <a:pt x="21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3147529" y="781184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24" y="21805"/>
                                </a:moveTo>
                                <a:lnTo>
                                  <a:pt x="41908" y="30306"/>
                                </a:lnTo>
                                <a:lnTo>
                                  <a:pt x="37228" y="37245"/>
                                </a:lnTo>
                                <a:lnTo>
                                  <a:pt x="30288" y="41922"/>
                                </a:lnTo>
                                <a:lnTo>
                                  <a:pt x="21793" y="43637"/>
                                </a:lnTo>
                                <a:lnTo>
                                  <a:pt x="13303" y="41922"/>
                                </a:lnTo>
                                <a:lnTo>
                                  <a:pt x="6376" y="37245"/>
                                </a:lnTo>
                                <a:lnTo>
                                  <a:pt x="1710" y="30306"/>
                                </a:lnTo>
                                <a:lnTo>
                                  <a:pt x="0" y="21805"/>
                                </a:lnTo>
                                <a:lnTo>
                                  <a:pt x="1710" y="13324"/>
                                </a:lnTo>
                                <a:lnTo>
                                  <a:pt x="6376" y="6392"/>
                                </a:lnTo>
                                <a:lnTo>
                                  <a:pt x="13303" y="1715"/>
                                </a:lnTo>
                                <a:lnTo>
                                  <a:pt x="21793" y="0"/>
                                </a:lnTo>
                                <a:lnTo>
                                  <a:pt x="30288" y="1715"/>
                                </a:lnTo>
                                <a:lnTo>
                                  <a:pt x="37228" y="6392"/>
                                </a:lnTo>
                                <a:lnTo>
                                  <a:pt x="41908" y="13324"/>
                                </a:lnTo>
                                <a:lnTo>
                                  <a:pt x="43624" y="21805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3508070" y="781184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55" y="0"/>
                                </a:moveTo>
                                <a:lnTo>
                                  <a:pt x="13271" y="1716"/>
                                </a:lnTo>
                                <a:lnTo>
                                  <a:pt x="6357" y="6394"/>
                                </a:lnTo>
                                <a:lnTo>
                                  <a:pt x="1704" y="13330"/>
                                </a:lnTo>
                                <a:lnTo>
                                  <a:pt x="0" y="21818"/>
                                </a:lnTo>
                                <a:lnTo>
                                  <a:pt x="1704" y="30312"/>
                                </a:lnTo>
                                <a:lnTo>
                                  <a:pt x="6357" y="37247"/>
                                </a:lnTo>
                                <a:lnTo>
                                  <a:pt x="13271" y="41922"/>
                                </a:lnTo>
                                <a:lnTo>
                                  <a:pt x="21755" y="43637"/>
                                </a:lnTo>
                                <a:lnTo>
                                  <a:pt x="30265" y="41922"/>
                                </a:lnTo>
                                <a:lnTo>
                                  <a:pt x="37212" y="37247"/>
                                </a:lnTo>
                                <a:lnTo>
                                  <a:pt x="41895" y="30312"/>
                                </a:lnTo>
                                <a:lnTo>
                                  <a:pt x="43611" y="21818"/>
                                </a:lnTo>
                                <a:lnTo>
                                  <a:pt x="41895" y="13330"/>
                                </a:lnTo>
                                <a:lnTo>
                                  <a:pt x="37212" y="6394"/>
                                </a:lnTo>
                                <a:lnTo>
                                  <a:pt x="30265" y="1716"/>
                                </a:lnTo>
                                <a:lnTo>
                                  <a:pt x="21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3508070" y="7811843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11" y="21818"/>
                                </a:moveTo>
                                <a:lnTo>
                                  <a:pt x="41895" y="30312"/>
                                </a:lnTo>
                                <a:lnTo>
                                  <a:pt x="37212" y="37247"/>
                                </a:lnTo>
                                <a:lnTo>
                                  <a:pt x="30265" y="41922"/>
                                </a:lnTo>
                                <a:lnTo>
                                  <a:pt x="21755" y="43637"/>
                                </a:lnTo>
                                <a:lnTo>
                                  <a:pt x="13271" y="41922"/>
                                </a:lnTo>
                                <a:lnTo>
                                  <a:pt x="6357" y="37247"/>
                                </a:lnTo>
                                <a:lnTo>
                                  <a:pt x="1704" y="30312"/>
                                </a:lnTo>
                                <a:lnTo>
                                  <a:pt x="0" y="21818"/>
                                </a:lnTo>
                                <a:lnTo>
                                  <a:pt x="1704" y="13330"/>
                                </a:lnTo>
                                <a:lnTo>
                                  <a:pt x="6357" y="6394"/>
                                </a:lnTo>
                                <a:lnTo>
                                  <a:pt x="13271" y="1716"/>
                                </a:lnTo>
                                <a:lnTo>
                                  <a:pt x="21755" y="0"/>
                                </a:lnTo>
                                <a:lnTo>
                                  <a:pt x="30265" y="1716"/>
                                </a:lnTo>
                                <a:lnTo>
                                  <a:pt x="37212" y="6394"/>
                                </a:lnTo>
                                <a:lnTo>
                                  <a:pt x="41895" y="13330"/>
                                </a:lnTo>
                                <a:lnTo>
                                  <a:pt x="43611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3868585" y="786669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55" y="0"/>
                                </a:moveTo>
                                <a:lnTo>
                                  <a:pt x="13265" y="1713"/>
                                </a:lnTo>
                                <a:lnTo>
                                  <a:pt x="6353" y="6386"/>
                                </a:lnTo>
                                <a:lnTo>
                                  <a:pt x="1702" y="13314"/>
                                </a:lnTo>
                                <a:lnTo>
                                  <a:pt x="0" y="21793"/>
                                </a:lnTo>
                                <a:lnTo>
                                  <a:pt x="1702" y="30294"/>
                                </a:lnTo>
                                <a:lnTo>
                                  <a:pt x="6353" y="37233"/>
                                </a:lnTo>
                                <a:lnTo>
                                  <a:pt x="13265" y="41909"/>
                                </a:lnTo>
                                <a:lnTo>
                                  <a:pt x="21755" y="43624"/>
                                </a:lnTo>
                                <a:lnTo>
                                  <a:pt x="30252" y="41909"/>
                                </a:lnTo>
                                <a:lnTo>
                                  <a:pt x="37196" y="37233"/>
                                </a:lnTo>
                                <a:lnTo>
                                  <a:pt x="41880" y="30294"/>
                                </a:lnTo>
                                <a:lnTo>
                                  <a:pt x="43599" y="21793"/>
                                </a:lnTo>
                                <a:lnTo>
                                  <a:pt x="41880" y="13314"/>
                                </a:lnTo>
                                <a:lnTo>
                                  <a:pt x="37196" y="6386"/>
                                </a:lnTo>
                                <a:lnTo>
                                  <a:pt x="30252" y="1713"/>
                                </a:lnTo>
                                <a:lnTo>
                                  <a:pt x="21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3868585" y="7866696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99" y="21793"/>
                                </a:moveTo>
                                <a:lnTo>
                                  <a:pt x="41880" y="30294"/>
                                </a:lnTo>
                                <a:lnTo>
                                  <a:pt x="37196" y="37233"/>
                                </a:lnTo>
                                <a:lnTo>
                                  <a:pt x="30252" y="41909"/>
                                </a:lnTo>
                                <a:lnTo>
                                  <a:pt x="21755" y="43624"/>
                                </a:lnTo>
                                <a:lnTo>
                                  <a:pt x="13265" y="41909"/>
                                </a:lnTo>
                                <a:lnTo>
                                  <a:pt x="6353" y="37233"/>
                                </a:lnTo>
                                <a:lnTo>
                                  <a:pt x="1702" y="30294"/>
                                </a:lnTo>
                                <a:lnTo>
                                  <a:pt x="0" y="21793"/>
                                </a:lnTo>
                                <a:lnTo>
                                  <a:pt x="1702" y="13314"/>
                                </a:lnTo>
                                <a:lnTo>
                                  <a:pt x="6353" y="6386"/>
                                </a:lnTo>
                                <a:lnTo>
                                  <a:pt x="13265" y="1713"/>
                                </a:lnTo>
                                <a:lnTo>
                                  <a:pt x="21755" y="0"/>
                                </a:lnTo>
                                <a:lnTo>
                                  <a:pt x="30252" y="1713"/>
                                </a:lnTo>
                                <a:lnTo>
                                  <a:pt x="37196" y="6386"/>
                                </a:lnTo>
                                <a:lnTo>
                                  <a:pt x="41880" y="13314"/>
                                </a:lnTo>
                                <a:lnTo>
                                  <a:pt x="43599" y="21793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4229100" y="779918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67" y="0"/>
                                </a:moveTo>
                                <a:lnTo>
                                  <a:pt x="13282" y="1717"/>
                                </a:lnTo>
                                <a:lnTo>
                                  <a:pt x="6364" y="6399"/>
                                </a:lnTo>
                                <a:lnTo>
                                  <a:pt x="1706" y="13335"/>
                                </a:lnTo>
                                <a:lnTo>
                                  <a:pt x="0" y="21818"/>
                                </a:lnTo>
                                <a:lnTo>
                                  <a:pt x="1706" y="30317"/>
                                </a:lnTo>
                                <a:lnTo>
                                  <a:pt x="6364" y="37252"/>
                                </a:lnTo>
                                <a:lnTo>
                                  <a:pt x="13282" y="41924"/>
                                </a:lnTo>
                                <a:lnTo>
                                  <a:pt x="21767" y="43637"/>
                                </a:lnTo>
                                <a:lnTo>
                                  <a:pt x="30254" y="41924"/>
                                </a:lnTo>
                                <a:lnTo>
                                  <a:pt x="37185" y="37252"/>
                                </a:lnTo>
                                <a:lnTo>
                                  <a:pt x="41859" y="30317"/>
                                </a:lnTo>
                                <a:lnTo>
                                  <a:pt x="43573" y="21818"/>
                                </a:lnTo>
                                <a:lnTo>
                                  <a:pt x="41859" y="13335"/>
                                </a:lnTo>
                                <a:lnTo>
                                  <a:pt x="37185" y="6399"/>
                                </a:lnTo>
                                <a:lnTo>
                                  <a:pt x="30254" y="1717"/>
                                </a:lnTo>
                                <a:lnTo>
                                  <a:pt x="21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4229100" y="7799182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73" y="21818"/>
                                </a:moveTo>
                                <a:lnTo>
                                  <a:pt x="41859" y="30317"/>
                                </a:lnTo>
                                <a:lnTo>
                                  <a:pt x="37185" y="37252"/>
                                </a:lnTo>
                                <a:lnTo>
                                  <a:pt x="30254" y="41924"/>
                                </a:lnTo>
                                <a:lnTo>
                                  <a:pt x="21767" y="43637"/>
                                </a:lnTo>
                                <a:lnTo>
                                  <a:pt x="13282" y="41924"/>
                                </a:lnTo>
                                <a:lnTo>
                                  <a:pt x="6364" y="37252"/>
                                </a:lnTo>
                                <a:lnTo>
                                  <a:pt x="1706" y="30317"/>
                                </a:lnTo>
                                <a:lnTo>
                                  <a:pt x="0" y="21818"/>
                                </a:lnTo>
                                <a:lnTo>
                                  <a:pt x="1706" y="13335"/>
                                </a:lnTo>
                                <a:lnTo>
                                  <a:pt x="6364" y="6399"/>
                                </a:lnTo>
                                <a:lnTo>
                                  <a:pt x="13282" y="1717"/>
                                </a:lnTo>
                                <a:lnTo>
                                  <a:pt x="21767" y="0"/>
                                </a:lnTo>
                                <a:lnTo>
                                  <a:pt x="30254" y="1717"/>
                                </a:lnTo>
                                <a:lnTo>
                                  <a:pt x="37185" y="6399"/>
                                </a:lnTo>
                                <a:lnTo>
                                  <a:pt x="41859" y="13335"/>
                                </a:lnTo>
                                <a:lnTo>
                                  <a:pt x="43573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4589602" y="791031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755" y="0"/>
                                </a:moveTo>
                                <a:lnTo>
                                  <a:pt x="13271" y="1716"/>
                                </a:lnTo>
                                <a:lnTo>
                                  <a:pt x="6357" y="6394"/>
                                </a:lnTo>
                                <a:lnTo>
                                  <a:pt x="1704" y="13330"/>
                                </a:lnTo>
                                <a:lnTo>
                                  <a:pt x="0" y="21818"/>
                                </a:lnTo>
                                <a:lnTo>
                                  <a:pt x="1704" y="30315"/>
                                </a:lnTo>
                                <a:lnTo>
                                  <a:pt x="6357" y="37245"/>
                                </a:lnTo>
                                <a:lnTo>
                                  <a:pt x="13271" y="41913"/>
                                </a:lnTo>
                                <a:lnTo>
                                  <a:pt x="21755" y="43624"/>
                                </a:lnTo>
                                <a:lnTo>
                                  <a:pt x="30272" y="41913"/>
                                </a:lnTo>
                                <a:lnTo>
                                  <a:pt x="37209" y="37245"/>
                                </a:lnTo>
                                <a:lnTo>
                                  <a:pt x="41877" y="30315"/>
                                </a:lnTo>
                                <a:lnTo>
                                  <a:pt x="43586" y="21818"/>
                                </a:lnTo>
                                <a:lnTo>
                                  <a:pt x="41877" y="13330"/>
                                </a:lnTo>
                                <a:lnTo>
                                  <a:pt x="37209" y="6394"/>
                                </a:lnTo>
                                <a:lnTo>
                                  <a:pt x="30272" y="1716"/>
                                </a:lnTo>
                                <a:lnTo>
                                  <a:pt x="21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4589602" y="7910319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586" y="21818"/>
                                </a:moveTo>
                                <a:lnTo>
                                  <a:pt x="41877" y="30315"/>
                                </a:lnTo>
                                <a:lnTo>
                                  <a:pt x="37209" y="37245"/>
                                </a:lnTo>
                                <a:lnTo>
                                  <a:pt x="30272" y="41913"/>
                                </a:lnTo>
                                <a:lnTo>
                                  <a:pt x="21755" y="43624"/>
                                </a:lnTo>
                                <a:lnTo>
                                  <a:pt x="13271" y="41913"/>
                                </a:lnTo>
                                <a:lnTo>
                                  <a:pt x="6357" y="37245"/>
                                </a:lnTo>
                                <a:lnTo>
                                  <a:pt x="1704" y="30315"/>
                                </a:lnTo>
                                <a:lnTo>
                                  <a:pt x="0" y="21818"/>
                                </a:lnTo>
                                <a:lnTo>
                                  <a:pt x="1704" y="13330"/>
                                </a:lnTo>
                                <a:lnTo>
                                  <a:pt x="6357" y="6394"/>
                                </a:lnTo>
                                <a:lnTo>
                                  <a:pt x="13271" y="1716"/>
                                </a:lnTo>
                                <a:lnTo>
                                  <a:pt x="21755" y="0"/>
                                </a:lnTo>
                                <a:lnTo>
                                  <a:pt x="30272" y="1716"/>
                                </a:lnTo>
                                <a:lnTo>
                                  <a:pt x="37209" y="6394"/>
                                </a:lnTo>
                                <a:lnTo>
                                  <a:pt x="41877" y="13330"/>
                                </a:lnTo>
                                <a:lnTo>
                                  <a:pt x="43586" y="21818"/>
                                </a:lnTo>
                                <a:close/>
                              </a:path>
                            </a:pathLst>
                          </a:custGeom>
                          <a:ln w="5448">
                            <a:solidFill>
                              <a:srgbClr val="808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1886597" y="8225535"/>
                            <a:ext cx="2349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7780">
                                <a:moveTo>
                                  <a:pt x="229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3"/>
                                </a:lnTo>
                                <a:lnTo>
                                  <a:pt x="22936" y="17233"/>
                                </a:lnTo>
                                <a:lnTo>
                                  <a:pt x="22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1873224" y="6141069"/>
                            <a:ext cx="2738755" cy="2125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8755" h="2125345">
                                <a:moveTo>
                                  <a:pt x="26746" y="2060638"/>
                                </a:moveTo>
                                <a:lnTo>
                                  <a:pt x="0" y="2125205"/>
                                </a:lnTo>
                              </a:path>
                              <a:path w="2738755" h="2125345">
                                <a:moveTo>
                                  <a:pt x="49695" y="2060638"/>
                                </a:moveTo>
                                <a:lnTo>
                                  <a:pt x="22948" y="2125205"/>
                                </a:lnTo>
                              </a:path>
                              <a:path w="2738755" h="2125345">
                                <a:moveTo>
                                  <a:pt x="2738132" y="0"/>
                                </a:moveTo>
                                <a:lnTo>
                                  <a:pt x="2738132" y="58585"/>
                                </a:lnTo>
                              </a:path>
                            </a:pathLst>
                          </a:custGeom>
                          <a:ln w="7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1886597" y="6132461"/>
                            <a:ext cx="2349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7780">
                                <a:moveTo>
                                  <a:pt x="229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22936" y="17221"/>
                                </a:lnTo>
                                <a:lnTo>
                                  <a:pt x="22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1873224" y="6108774"/>
                            <a:ext cx="5016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4769">
                                <a:moveTo>
                                  <a:pt x="26746" y="0"/>
                                </a:moveTo>
                                <a:lnTo>
                                  <a:pt x="0" y="64579"/>
                                </a:lnTo>
                              </a:path>
                              <a:path w="50165" h="64769">
                                <a:moveTo>
                                  <a:pt x="49695" y="0"/>
                                </a:moveTo>
                                <a:lnTo>
                                  <a:pt x="22948" y="64579"/>
                                </a:lnTo>
                              </a:path>
                            </a:pathLst>
                          </a:custGeom>
                          <a:ln w="7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952271" y="1969350"/>
                            <a:ext cx="23495" cy="6273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6273800">
                                <a:moveTo>
                                  <a:pt x="22948" y="6256185"/>
                                </a:moveTo>
                                <a:lnTo>
                                  <a:pt x="0" y="6256185"/>
                                </a:lnTo>
                                <a:lnTo>
                                  <a:pt x="0" y="6273419"/>
                                </a:lnTo>
                                <a:lnTo>
                                  <a:pt x="22948" y="6273419"/>
                                </a:lnTo>
                                <a:lnTo>
                                  <a:pt x="22948" y="6256185"/>
                                </a:lnTo>
                                <a:close/>
                              </a:path>
                              <a:path w="23495" h="6273800">
                                <a:moveTo>
                                  <a:pt x="22948" y="4163110"/>
                                </a:moveTo>
                                <a:lnTo>
                                  <a:pt x="0" y="4163110"/>
                                </a:lnTo>
                                <a:lnTo>
                                  <a:pt x="0" y="4180332"/>
                                </a:lnTo>
                                <a:lnTo>
                                  <a:pt x="22948" y="4180332"/>
                                </a:lnTo>
                                <a:lnTo>
                                  <a:pt x="22948" y="4163110"/>
                                </a:lnTo>
                                <a:close/>
                              </a:path>
                              <a:path w="23495" h="6273800">
                                <a:moveTo>
                                  <a:pt x="22948" y="2081237"/>
                                </a:moveTo>
                                <a:lnTo>
                                  <a:pt x="0" y="2081237"/>
                                </a:lnTo>
                                <a:lnTo>
                                  <a:pt x="0" y="2098675"/>
                                </a:lnTo>
                                <a:lnTo>
                                  <a:pt x="22948" y="2098675"/>
                                </a:lnTo>
                                <a:lnTo>
                                  <a:pt x="22948" y="2081237"/>
                                </a:lnTo>
                                <a:close/>
                              </a:path>
                              <a:path w="23495" h="6273800">
                                <a:moveTo>
                                  <a:pt x="229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37"/>
                                </a:lnTo>
                                <a:lnTo>
                                  <a:pt x="22948" y="17437"/>
                                </a:lnTo>
                                <a:lnTo>
                                  <a:pt x="229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938900" y="1945588"/>
                            <a:ext cx="50165" cy="6320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320790">
                                <a:moveTo>
                                  <a:pt x="26746" y="2081593"/>
                                </a:moveTo>
                                <a:lnTo>
                                  <a:pt x="0" y="2146173"/>
                                </a:lnTo>
                              </a:path>
                              <a:path w="50165" h="6320790">
                                <a:moveTo>
                                  <a:pt x="49707" y="2081593"/>
                                </a:moveTo>
                                <a:lnTo>
                                  <a:pt x="22948" y="2146173"/>
                                </a:lnTo>
                              </a:path>
                              <a:path w="50165" h="6320790">
                                <a:moveTo>
                                  <a:pt x="26746" y="4163187"/>
                                </a:moveTo>
                                <a:lnTo>
                                  <a:pt x="0" y="4227766"/>
                                </a:lnTo>
                              </a:path>
                              <a:path w="50165" h="6320790">
                                <a:moveTo>
                                  <a:pt x="49707" y="4163187"/>
                                </a:moveTo>
                                <a:lnTo>
                                  <a:pt x="22948" y="4227766"/>
                                </a:lnTo>
                              </a:path>
                              <a:path w="50165" h="6320790">
                                <a:moveTo>
                                  <a:pt x="26746" y="6256121"/>
                                </a:moveTo>
                                <a:lnTo>
                                  <a:pt x="0" y="6320688"/>
                                </a:lnTo>
                              </a:path>
                              <a:path w="50165" h="6320790">
                                <a:moveTo>
                                  <a:pt x="49707" y="6256121"/>
                                </a:moveTo>
                                <a:lnTo>
                                  <a:pt x="22948" y="6320688"/>
                                </a:lnTo>
                              </a:path>
                              <a:path w="50165" h="6320790">
                                <a:moveTo>
                                  <a:pt x="26746" y="0"/>
                                </a:moveTo>
                                <a:lnTo>
                                  <a:pt x="0" y="64566"/>
                                </a:lnTo>
                              </a:path>
                              <a:path w="50165" h="6320790">
                                <a:moveTo>
                                  <a:pt x="49707" y="0"/>
                                </a:moveTo>
                                <a:lnTo>
                                  <a:pt x="22948" y="64566"/>
                                </a:lnTo>
                              </a:path>
                            </a:pathLst>
                          </a:custGeom>
                          <a:ln w="7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Textbox 567"/>
                        <wps:cNvSpPr txBox="1"/>
                        <wps:spPr>
                          <a:xfrm>
                            <a:off x="346635" y="5177114"/>
                            <a:ext cx="1257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8" name="Textbox 568"/>
                        <wps:cNvSpPr txBox="1"/>
                        <wps:spPr>
                          <a:xfrm>
                            <a:off x="2540788" y="8646449"/>
                            <a:ext cx="19177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9" name="Textbox 569"/>
                        <wps:cNvSpPr txBox="1"/>
                        <wps:spPr>
                          <a:xfrm>
                            <a:off x="1949375" y="8413785"/>
                            <a:ext cx="276161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54" w:val="left" w:leader="none"/>
                                </w:tabs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z w:val="16"/>
                                </w:rPr>
                                <w:t>11–20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7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6"/>
                                </w:rPr>
                                <w:t>21–30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7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6"/>
                                </w:rPr>
                                <w:t>31–40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7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6"/>
                                </w:rPr>
                                <w:t>41–50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7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6"/>
                                </w:rPr>
                                <w:t>51–60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7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6"/>
                                </w:rPr>
                                <w:t>61–70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7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6"/>
                                </w:rPr>
                                <w:t>71–80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5"/>
                                  <w:sz w:val="16"/>
                                </w:rPr>
                                <w:t>81+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0" name="Textbox 570"/>
                        <wps:cNvSpPr txBox="1"/>
                        <wps:spPr>
                          <a:xfrm>
                            <a:off x="1560450" y="8413785"/>
                            <a:ext cx="23304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pacing w:val="-4"/>
                                  <w:sz w:val="16"/>
                                </w:rPr>
                                <w:t>7–10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1" name="Textbox 571"/>
                        <wps:cNvSpPr txBox="1"/>
                        <wps:spPr>
                          <a:xfrm>
                            <a:off x="569032" y="8329916"/>
                            <a:ext cx="887730" cy="307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1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z w:val="12"/>
                                </w:rPr>
                                <w:t>&lt;1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51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2"/>
                                </w:rPr>
                                <w:t>4–6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1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2"/>
                                </w:rPr>
                                <w:t>12–23</w:t>
                              </w:r>
                            </w:p>
                            <w:p>
                              <w:pPr>
                                <w:spacing w:line="172" w:lineRule="exact" w:before="0"/>
                                <w:ind w:left="162" w:right="0" w:firstLine="0"/>
                                <w:jc w:val="left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31F20"/>
                                  <w:sz w:val="12"/>
                                </w:rPr>
                                <w:t>1–3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2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2"/>
                                </w:rPr>
                                <w:t>7–11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4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6"/>
                                </w:rPr>
                                <w:t>2–3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3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5"/>
                                  <w:sz w:val="16"/>
                                </w:rPr>
                                <w:t>4–6</w:t>
                              </w:r>
                            </w:p>
                            <w:p>
                              <w:pPr>
                                <w:tabs>
                                  <w:tab w:pos="800" w:val="left" w:leader="none"/>
                                </w:tabs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6"/>
                                </w:rPr>
                                <w:t>months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6"/>
                                </w:rPr>
                                <w:t>years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2" name="Textbox 572"/>
                        <wps:cNvSpPr txBox="1"/>
                        <wps:spPr>
                          <a:xfrm>
                            <a:off x="346787" y="7996860"/>
                            <a:ext cx="1257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3" name="Textbox 573"/>
                        <wps:cNvSpPr txBox="1"/>
                        <wps:spPr>
                          <a:xfrm>
                            <a:off x="346787" y="7269811"/>
                            <a:ext cx="1257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4" name="Textbox 574"/>
                        <wps:cNvSpPr txBox="1"/>
                        <wps:spPr>
                          <a:xfrm>
                            <a:off x="733375" y="6441974"/>
                            <a:ext cx="5530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Influenza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0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5" name="Textbox 575"/>
                        <wps:cNvSpPr txBox="1"/>
                        <wps:spPr>
                          <a:xfrm>
                            <a:off x="290297" y="6361101"/>
                            <a:ext cx="18224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6" name="Textbox 576"/>
                        <wps:cNvSpPr txBox="1"/>
                        <wps:spPr>
                          <a:xfrm>
                            <a:off x="346825" y="5904101"/>
                            <a:ext cx="1257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7" name="Textbox 577"/>
                        <wps:cNvSpPr txBox="1"/>
                        <wps:spPr>
                          <a:xfrm>
                            <a:off x="290297" y="104979"/>
                            <a:ext cx="18224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8" name="Textbox 578"/>
                        <wps:cNvSpPr txBox="1"/>
                        <wps:spPr>
                          <a:xfrm>
                            <a:off x="733375" y="4349116"/>
                            <a:ext cx="55118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Influenza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0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9" name="Textbox 579"/>
                        <wps:cNvSpPr txBox="1"/>
                        <wps:spPr>
                          <a:xfrm>
                            <a:off x="290145" y="4268302"/>
                            <a:ext cx="18224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0" name="Textbox 580"/>
                        <wps:cNvSpPr txBox="1"/>
                        <wps:spPr>
                          <a:xfrm>
                            <a:off x="346787" y="3822421"/>
                            <a:ext cx="1257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1" name="Textbox 581"/>
                        <wps:cNvSpPr txBox="1"/>
                        <wps:spPr>
                          <a:xfrm>
                            <a:off x="346787" y="3095473"/>
                            <a:ext cx="1257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2" name="Textbox 582"/>
                        <wps:cNvSpPr txBox="1"/>
                        <wps:spPr>
                          <a:xfrm>
                            <a:off x="733375" y="2267636"/>
                            <a:ext cx="41529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Measles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3" name="Textbox 583"/>
                        <wps:cNvSpPr txBox="1"/>
                        <wps:spPr>
                          <a:xfrm>
                            <a:off x="290297" y="2186661"/>
                            <a:ext cx="18224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4" name="Textbox 584"/>
                        <wps:cNvSpPr txBox="1"/>
                        <wps:spPr>
                          <a:xfrm>
                            <a:off x="346787" y="1740739"/>
                            <a:ext cx="1257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5" name="Textbox 585"/>
                        <wps:cNvSpPr txBox="1"/>
                        <wps:spPr>
                          <a:xfrm>
                            <a:off x="346787" y="1013791"/>
                            <a:ext cx="1257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6" name="Textbox 586"/>
                        <wps:cNvSpPr txBox="1"/>
                        <wps:spPr>
                          <a:xfrm>
                            <a:off x="733375" y="186056"/>
                            <a:ext cx="37401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Mumps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612999pt;margin-top:55.200001pt;width:378.8pt;height:695.85pt;mso-position-horizontal-relative:page;mso-position-vertical-relative:page;z-index:15731712" id="docshapegroup9" coordorigin="2392,1104" coordsize="7576,13917">
                <v:rect style="position:absolute;left:2392;top:1104;width:7576;height:13917" id="docshape10" filled="true" fillcolor="#a0c9ec" stroked="false">
                  <v:fill type="solid"/>
                </v:rect>
                <v:shape style="position:absolute;left:3403;top:4218;width:6251;height:6649" id="docshape11" coordorigin="3404,4219" coordsize="6251,6649" path="m3404,7497l3404,7589m3552,7497l3552,7589m3700,7497l3700,7589m3838,7497l3838,7589m3978,7497l3978,7589m4187,7497l4187,7589m4537,7497l4537,7589m5023,7497l5023,7589m5680,7497l5680,7589m6248,7497l6248,7589m6816,7497l6816,7589m7383,7497l7383,7589m7951,7497l7951,7589m8519,7497l8519,7589m9087,7497l9087,7589m3404,4219l3404,4311m3552,4219l3552,4311m3700,4219l3700,4311m3838,4219l3838,4311m3978,4219l3978,4311m4187,4219l4187,4311m4537,4219l4537,4311m5023,4219l5023,4311m5680,4219l5680,4311m6248,4219l6248,4311m6816,4219l6816,4311m7383,4219l7383,4311m7951,4219l7951,4311m8519,4219l8519,4311m9087,4219l9087,4311m9654,4219l9654,4311m3404,10775l3404,10867m3552,10775l3552,10867m3700,10775l3700,10867m3838,10775l3838,10867m3978,10775l3978,10867m4187,10775l4187,10867m4537,10775l4537,10867m5023,10775l5023,10867m5680,10775l5680,10867m6248,10775l6248,10867m6816,10775l6816,10867m7383,10775l7383,10867m7951,10775l7951,10867m8519,10775l8519,10867m9087,10775l9087,10867e" filled="false" stroked="true" strokeweight=".615pt" strokecolor="#231f20">
                  <v:path arrowok="t"/>
                  <v:stroke dashstyle="solid"/>
                </v:shape>
                <v:shape style="position:absolute;left:3177;top:1360;width:93;height:12429" id="docshape12" coordorigin="3178,1360" coordsize="93,12429" path="m3270,7215l3178,7215m3270,6928l3178,6928m3270,6642l3178,6642m3270,6356l3178,6356m3270,6070l3178,6070m3270,5783l3178,5783m3270,5497l3178,5497m3270,5211l3178,5211m3270,4925l3178,4925m3270,4639l3178,4639m3270,3936l3178,3936m3270,3650l3178,3650m3270,3364l3178,3364m3270,3078l3178,3078m3270,2792l3178,2792m3270,2505l3178,2505m3270,2219l3178,2219m3270,1933l3178,1933m3270,1647l3178,1647m3270,1360l3178,1360m3270,13789l3178,13789m3270,13502l3178,13502m3270,13216l3178,13216m3270,12930l3178,12930m3270,12644l3178,12644m3270,12358l3178,12358m3270,12071l3178,12071m3270,11785l3178,11785m3270,11499l3178,11499m3270,11213l3178,11213m3270,10493l3178,10493m3270,10206l3178,10206m3270,9920l3178,9920m3270,9634l3178,9634m3270,9348l3178,9348m3270,9062l3178,9062m3270,8775l3178,8775m3270,8489l3178,8489m3270,8203l3178,8203m3270,7917l3178,7917e" filled="false" stroked="true" strokeweight=".5pt" strokecolor="#231f20">
                  <v:path arrowok="t"/>
                  <v:stroke dashstyle="solid"/>
                </v:shape>
                <v:shape style="position:absolute;left:3403;top:14070;width:6251;height:93" id="docshape13" coordorigin="3404,14071" coordsize="6251,93" path="m3404,14071l3404,14163m3552,14071l3552,14163m3700,14071l3700,14163m3838,14071l3838,14163m3978,14071l3978,14163m4187,14071l4187,14163m4537,14071l4537,14163m5023,14071l5023,14163m5680,14071l5680,14163m6248,14071l6248,14163m6816,14071l6816,14163m7383,14071l7383,14163m7951,14071l7951,14163m8519,14071l8519,14163m9087,14071l9087,14163m9654,14071l9654,14163e" filled="false" stroked="true" strokeweight=".615pt" strokecolor="#231f20">
                  <v:path arrowok="t"/>
                  <v:stroke dashstyle="solid"/>
                </v:shape>
                <v:shape style="position:absolute;left:3268;top:7773;width:6535;height:3005" type="#_x0000_t75" id="docshape14" alt="Image of Figure 8.1." stroked="false">
                  <v:imagedata r:id="rId8" o:title=""/>
                </v:shape>
                <v:shape style="position:absolute;left:3270;top:7773;width:6528;height:3002" id="docshape15" coordorigin="3270,7774" coordsize="6528,3002" path="m3270,7774l9798,7774,9798,10775e" filled="false" stroked="true" strokeweight="1.23pt" strokecolor="#ffffff">
                  <v:path arrowok="t"/>
                  <v:stroke dashstyle="solid"/>
                </v:shape>
                <v:shape style="position:absolute;left:3270;top:7773;width:6528;height:3002" id="docshape16" coordorigin="3270,7774" coordsize="6528,3002" path="m9798,10775l3270,10775,3270,7774e" filled="false" stroked="true" strokeweight="1.23pt" strokecolor="#008fd5">
                  <v:path arrowok="t"/>
                  <v:stroke dashstyle="solid"/>
                </v:shape>
                <v:shape style="position:absolute;left:3268;top:4495;width:6535;height:3005" type="#_x0000_t75" id="docshape17" alt="Image of Figure 8.1." stroked="false">
                  <v:imagedata r:id="rId8" o:title=""/>
                </v:shape>
                <v:shape style="position:absolute;left:3270;top:4495;width:6528;height:3002" id="docshape18" coordorigin="3270,4495" coordsize="6528,3002" path="m3270,4495l9798,4495,9798,7497e" filled="false" stroked="true" strokeweight="1.23pt" strokecolor="#ffffff">
                  <v:path arrowok="t"/>
                  <v:stroke dashstyle="solid"/>
                </v:shape>
                <v:shape style="position:absolute;left:3270;top:4495;width:6528;height:3002" id="docshape19" coordorigin="3270,4495" coordsize="6528,3002" path="m9798,7497l3270,7497,3270,4495e" filled="false" stroked="true" strokeweight="1.23pt" strokecolor="#008fd5">
                  <v:path arrowok="t"/>
                  <v:stroke dashstyle="solid"/>
                </v:shape>
                <v:shape style="position:absolute;left:3268;top:1217;width:6535;height:3005" type="#_x0000_t75" id="docshape20" alt="Image of Figure 8.1." stroked="false">
                  <v:imagedata r:id="rId9" o:title=""/>
                </v:shape>
                <v:shape style="position:absolute;left:3270;top:1217;width:6528;height:3002" id="docshape21" coordorigin="3270,1217" coordsize="6528,3002" path="m3270,1217l9798,1217,9798,4219e" filled="false" stroked="true" strokeweight="1.23pt" strokecolor="#ffffff">
                  <v:path arrowok="t"/>
                  <v:stroke dashstyle="solid"/>
                </v:shape>
                <v:shape style="position:absolute;left:3270;top:1217;width:6528;height:3002" id="docshape22" coordorigin="3270,1217" coordsize="6528,3002" path="m9798,4219l3270,4219,3270,1217e" filled="false" stroked="true" strokeweight="1.23pt" strokecolor="#008fd5">
                  <v:path arrowok="t"/>
                  <v:stroke dashstyle="solid"/>
                </v:shape>
                <v:shape style="position:absolute;left:3268;top:11070;width:6535;height:3005" type="#_x0000_t75" id="docshape23" alt="Image of Figure 8.1." stroked="false">
                  <v:imagedata r:id="rId9" o:title=""/>
                </v:shape>
                <v:shape style="position:absolute;left:3270;top:11069;width:6528;height:3002" id="docshape24" coordorigin="3270,11070" coordsize="6528,3002" path="m3270,11070l9798,11070,9798,14071e" filled="false" stroked="true" strokeweight="1.23pt" strokecolor="#ffffff">
                  <v:path arrowok="t"/>
                  <v:stroke dashstyle="solid"/>
                </v:shape>
                <v:shape style="position:absolute;left:3270;top:11069;width:6528;height:3002" id="docshape25" coordorigin="3270,11070" coordsize="6528,3002" path="m9798,14071l3270,14071,3270,11070e" filled="false" stroked="true" strokeweight="1.23pt" strokecolor="#008fd5">
                  <v:path arrowok="t"/>
                  <v:stroke dashstyle="solid"/>
                </v:shape>
                <v:shape style="position:absolute;left:3403;top:2043;width:6299;height:1674" id="docshape26" coordorigin="3404,2044" coordsize="6299,1674" path="m3404,2544l3547,3205,3691,3717,3835,3465,3978,3387,4187,3112,4537,2725,5023,2358,5680,2044,6248,2097,6816,2166,7383,2358,7951,2384,8519,2482,9087,2482,9702,2544e" filled="false" stroked="true" strokeweight=".75pt" strokecolor="#c6168d">
                  <v:path arrowok="t"/>
                  <v:stroke dashstyle="solid"/>
                </v:shape>
                <v:shape style="position:absolute;left:3369;top:2509;width:69;height:69" id="docshape27" coordorigin="3369,2510" coordsize="69,69" path="m3404,2510l3369,2578,3438,2578,3404,2510xe" filled="true" fillcolor="#c6168d" stroked="false">
                  <v:path arrowok="t"/>
                  <v:fill type="solid"/>
                </v:shape>
                <v:shape style="position:absolute;left:3369;top:2509;width:69;height:69" id="docshape28" coordorigin="3369,2510" coordsize="69,69" path="m3438,2578l3369,2578,3404,2510,3438,2578xe" filled="false" stroked="true" strokeweight=".429pt" strokecolor="#c6168d">
                  <v:path arrowok="t"/>
                  <v:stroke dashstyle="solid"/>
                </v:shape>
                <v:shape style="position:absolute;left:3512;top:3170;width:69;height:69" id="docshape29" coordorigin="3513,3170" coordsize="69,69" path="m3547,3170l3513,3239,3582,3239,3547,3170xe" filled="true" fillcolor="#c6168d" stroked="false">
                  <v:path arrowok="t"/>
                  <v:fill type="solid"/>
                </v:shape>
                <v:shape style="position:absolute;left:3512;top:3170;width:69;height:69" id="docshape30" coordorigin="3513,3170" coordsize="69,69" path="m3582,3239l3513,3239,3547,3170,3582,3239xe" filled="false" stroked="true" strokeweight=".429pt" strokecolor="#c6168d">
                  <v:path arrowok="t"/>
                  <v:stroke dashstyle="solid"/>
                </v:shape>
                <v:shape style="position:absolute;left:3656;top:3682;width:69;height:69" id="docshape31" coordorigin="3657,3683" coordsize="69,69" path="m3691,3683l3657,3752,3725,3752,3691,3683xe" filled="true" fillcolor="#c6168d" stroked="false">
                  <v:path arrowok="t"/>
                  <v:fill type="solid"/>
                </v:shape>
                <v:shape style="position:absolute;left:3656;top:3682;width:69;height:69" id="docshape32" coordorigin="3657,3683" coordsize="69,69" path="m3725,3752l3657,3752,3691,3683,3725,3752xe" filled="false" stroked="true" strokeweight=".429pt" strokecolor="#c6168d">
                  <v:path arrowok="t"/>
                  <v:stroke dashstyle="solid"/>
                </v:shape>
                <v:shape style="position:absolute;left:3800;top:3430;width:69;height:69" id="docshape33" coordorigin="3800,3430" coordsize="69,69" path="m3835,3430l3800,3499,3869,3499,3835,3430xe" filled="true" fillcolor="#c6168d" stroked="false">
                  <v:path arrowok="t"/>
                  <v:fill type="solid"/>
                </v:shape>
                <v:shape style="position:absolute;left:3800;top:3430;width:69;height:69" id="docshape34" coordorigin="3800,3430" coordsize="69,69" path="m3869,3499l3800,3499,3835,3430,3869,3499xe" filled="false" stroked="true" strokeweight=".429pt" strokecolor="#c6168d">
                  <v:path arrowok="t"/>
                  <v:stroke dashstyle="solid"/>
                </v:shape>
                <v:shape style="position:absolute;left:3943;top:3353;width:69;height:69" id="docshape35" coordorigin="3944,3353" coordsize="69,69" path="m3978,3353l3944,3422,4013,3422,3978,3353xe" filled="true" fillcolor="#c6168d" stroked="false">
                  <v:path arrowok="t"/>
                  <v:fill type="solid"/>
                </v:shape>
                <v:shape style="position:absolute;left:3943;top:3353;width:69;height:69" id="docshape36" coordorigin="3944,3353" coordsize="69,69" path="m4013,3422l3944,3422,3978,3353,4013,3422xe" filled="false" stroked="true" strokeweight=".429pt" strokecolor="#c6168d">
                  <v:path arrowok="t"/>
                  <v:stroke dashstyle="solid"/>
                </v:shape>
                <v:shape style="position:absolute;left:4152;top:3077;width:69;height:69" id="docshape37" coordorigin="4153,3078" coordsize="69,69" path="m4187,3078l4153,3147,4221,3147,4187,3078xe" filled="true" fillcolor="#c6168d" stroked="false">
                  <v:path arrowok="t"/>
                  <v:fill type="solid"/>
                </v:shape>
                <v:shape style="position:absolute;left:4152;top:3077;width:69;height:69" id="docshape38" coordorigin="4153,3078" coordsize="69,69" path="m4221,3147l4153,3147,4187,3078,4221,3147xe" filled="false" stroked="true" strokeweight=".429pt" strokecolor="#c6168d">
                  <v:path arrowok="t"/>
                  <v:stroke dashstyle="solid"/>
                </v:shape>
                <v:shape style="position:absolute;left:4502;top:2691;width:69;height:69" id="docshape39" coordorigin="4503,2691" coordsize="69,69" path="m4537,2691l4503,2760,4572,2760,4537,2691xe" filled="true" fillcolor="#c6168d" stroked="false">
                  <v:path arrowok="t"/>
                  <v:fill type="solid"/>
                </v:shape>
                <v:shape style="position:absolute;left:4502;top:2691;width:69;height:69" id="docshape40" coordorigin="4503,2691" coordsize="69,69" path="m4572,2760l4503,2760,4537,2691,4572,2760xe" filled="false" stroked="true" strokeweight=".429pt" strokecolor="#c6168d">
                  <v:path arrowok="t"/>
                  <v:stroke dashstyle="solid"/>
                </v:shape>
                <v:shape style="position:absolute;left:4988;top:2323;width:69;height:69" id="docshape41" coordorigin="4989,2323" coordsize="69,69" path="m5023,2323l4989,2392,5058,2392,5023,2323xe" filled="true" fillcolor="#c6168d" stroked="false">
                  <v:path arrowok="t"/>
                  <v:fill type="solid"/>
                </v:shape>
                <v:shape style="position:absolute;left:4988;top:2323;width:69;height:69" id="docshape42" coordorigin="4989,2323" coordsize="69,69" path="m5058,2392l4989,2392,5023,2323,5058,2392xe" filled="false" stroked="true" strokeweight=".429pt" strokecolor="#c6168d">
                  <v:path arrowok="t"/>
                  <v:stroke dashstyle="solid"/>
                </v:shape>
                <v:shape style="position:absolute;left:5645;top:2009;width:69;height:69" id="docshape43" coordorigin="5646,2009" coordsize="69,69" path="m5680,2009l5646,2078,5715,2078,5680,2009xe" filled="true" fillcolor="#c6168d" stroked="false">
                  <v:path arrowok="t"/>
                  <v:fill type="solid"/>
                </v:shape>
                <v:shape style="position:absolute;left:5645;top:2009;width:69;height:69" id="docshape44" coordorigin="5646,2009" coordsize="69,69" path="m5715,2078l5646,2078,5680,2009,5715,2078xe" filled="false" stroked="true" strokeweight=".429pt" strokecolor="#c6168d">
                  <v:path arrowok="t"/>
                  <v:stroke dashstyle="solid"/>
                </v:shape>
                <v:shape style="position:absolute;left:6213;top:2062;width:69;height:69" id="docshape45" coordorigin="6214,2063" coordsize="69,69" path="m6248,2063l6214,2132,6282,2132,6248,2063xe" filled="true" fillcolor="#c6168d" stroked="false">
                  <v:path arrowok="t"/>
                  <v:fill type="solid"/>
                </v:shape>
                <v:shape style="position:absolute;left:6213;top:2062;width:69;height:69" id="docshape46" coordorigin="6214,2063" coordsize="69,69" path="m6282,2132l6214,2132,6248,2063,6282,2132xe" filled="false" stroked="true" strokeweight=".429pt" strokecolor="#c6168d">
                  <v:path arrowok="t"/>
                  <v:stroke dashstyle="solid"/>
                </v:shape>
                <v:shape style="position:absolute;left:6781;top:2131;width:69;height:69" id="docshape47" coordorigin="6781,2132" coordsize="69,69" path="m6816,2132l6781,2200,6850,2200,6816,2132xe" filled="true" fillcolor="#c6168d" stroked="false">
                  <v:path arrowok="t"/>
                  <v:fill type="solid"/>
                </v:shape>
                <v:shape style="position:absolute;left:6781;top:2131;width:69;height:69" id="docshape48" coordorigin="6781,2132" coordsize="69,69" path="m6850,2200l6781,2200,6816,2132,6850,2200xe" filled="false" stroked="true" strokeweight=".429pt" strokecolor="#c6168d">
                  <v:path arrowok="t"/>
                  <v:stroke dashstyle="solid"/>
                </v:shape>
                <v:shape style="position:absolute;left:7348;top:2323;width:69;height:69" id="docshape49" coordorigin="7349,2323" coordsize="69,69" path="m7383,2323l7349,2392,7418,2392,7383,2323xe" filled="true" fillcolor="#c6168d" stroked="false">
                  <v:path arrowok="t"/>
                  <v:fill type="solid"/>
                </v:shape>
                <v:shape style="position:absolute;left:7348;top:2323;width:69;height:69" id="docshape50" coordorigin="7349,2323" coordsize="69,69" path="m7418,2392l7349,2392,7383,2323,7418,2392xe" filled="false" stroked="true" strokeweight=".429pt" strokecolor="#c6168d">
                  <v:path arrowok="t"/>
                  <v:stroke dashstyle="solid"/>
                </v:shape>
                <v:shape style="position:absolute;left:7916;top:2349;width:69;height:69" id="docshape51" coordorigin="7917,2349" coordsize="69,69" path="m7951,2349l7917,2418,7985,2418,7951,2349xe" filled="true" fillcolor="#c6168d" stroked="false">
                  <v:path arrowok="t"/>
                  <v:fill type="solid"/>
                </v:shape>
                <v:shape style="position:absolute;left:7916;top:2349;width:69;height:69" id="docshape52" coordorigin="7917,2349" coordsize="69,69" path="m7985,2418l7917,2418,7951,2349,7985,2418xe" filled="false" stroked="true" strokeweight=".429pt" strokecolor="#c6168d">
                  <v:path arrowok="t"/>
                  <v:stroke dashstyle="solid"/>
                </v:shape>
                <v:shape style="position:absolute;left:8484;top:2447;width:69;height:69" id="docshape53" coordorigin="8484,2448" coordsize="69,69" path="m8519,2448l8484,2517,8553,2517,8519,2448xe" filled="true" fillcolor="#c6168d" stroked="false">
                  <v:path arrowok="t"/>
                  <v:fill type="solid"/>
                </v:shape>
                <v:shape style="position:absolute;left:8484;top:2447;width:69;height:69" id="docshape54" coordorigin="8484,2448" coordsize="69,69" path="m8553,2517l8484,2517,8519,2448,8553,2517xe" filled="false" stroked="true" strokeweight=".429pt" strokecolor="#c6168d">
                  <v:path arrowok="t"/>
                  <v:stroke dashstyle="solid"/>
                </v:shape>
                <v:shape style="position:absolute;left:9052;top:2447;width:69;height:69" id="docshape55" coordorigin="9052,2448" coordsize="69,69" path="m9087,2448l9052,2517,9121,2517,9087,2448xe" filled="true" fillcolor="#c6168d" stroked="false">
                  <v:path arrowok="t"/>
                  <v:fill type="solid"/>
                </v:shape>
                <v:shape style="position:absolute;left:9052;top:2447;width:69;height:69" id="docshape56" coordorigin="9052,2448" coordsize="69,69" path="m9121,2517l9052,2517,9087,2448,9121,2517xe" filled="false" stroked="true" strokeweight=".429pt" strokecolor="#c6168d">
                  <v:path arrowok="t"/>
                  <v:stroke dashstyle="solid"/>
                </v:shape>
                <v:shape style="position:absolute;left:9667;top:2509;width:69;height:69" id="docshape57" coordorigin="9668,2510" coordsize="69,69" path="m9702,2510l9668,2578,9736,2578,9702,2510xe" filled="true" fillcolor="#c6168d" stroked="false">
                  <v:path arrowok="t"/>
                  <v:fill type="solid"/>
                </v:shape>
                <v:shape style="position:absolute;left:9667;top:2509;width:69;height:69" id="docshape58" coordorigin="9668,2510" coordsize="69,69" path="m9736,2578l9668,2578,9702,2510,9736,2578xe" filled="false" stroked="true" strokeweight=".429pt" strokecolor="#c6168d">
                  <v:path arrowok="t"/>
                  <v:stroke dashstyle="solid"/>
                </v:shape>
                <v:shape style="position:absolute;left:3369;top:2577;width:69;height:69" id="docshape59" coordorigin="3369,2578" coordsize="69,69" path="m3404,2578l3369,2647,3438,2647,3404,2578xe" filled="true" fillcolor="#008890" stroked="false">
                  <v:path arrowok="t"/>
                  <v:fill type="solid"/>
                </v:shape>
                <v:shape style="position:absolute;left:3369;top:2577;width:69;height:69" id="docshape60" coordorigin="3369,2578" coordsize="69,69" path="m3438,2647l3369,2647,3404,2578,3438,2647xe" filled="false" stroked="true" strokeweight=".429pt" strokecolor="#008890">
                  <v:path arrowok="t"/>
                  <v:stroke dashstyle="solid"/>
                </v:shape>
                <v:shape style="position:absolute;left:3512;top:3265;width:69;height:69" id="docshape61" coordorigin="3513,3266" coordsize="69,69" path="m3547,3266l3513,3334,3582,3334,3547,3266xe" filled="true" fillcolor="#008890" stroked="false">
                  <v:path arrowok="t"/>
                  <v:fill type="solid"/>
                </v:shape>
                <v:shape style="position:absolute;left:3512;top:3265;width:69;height:69" id="docshape62" coordorigin="3513,3266" coordsize="69,69" path="m3582,3334l3513,3334,3547,3266,3582,3334xe" filled="false" stroked="true" strokeweight=".429pt" strokecolor="#008890">
                  <v:path arrowok="t"/>
                  <v:stroke dashstyle="solid"/>
                </v:shape>
                <v:shape style="position:absolute;left:3656;top:3936;width:69;height:69" id="docshape63" coordorigin="3657,3937" coordsize="69,69" path="m3691,3937l3657,4005,3725,4005,3691,3937xe" filled="true" fillcolor="#008890" stroked="false">
                  <v:path arrowok="t"/>
                  <v:fill type="solid"/>
                </v:shape>
                <v:shape style="position:absolute;left:3656;top:3936;width:69;height:69" id="docshape64" coordorigin="3657,3937" coordsize="69,69" path="m3725,4005l3657,4005,3691,3937,3725,4005xe" filled="false" stroked="true" strokeweight=".429pt" strokecolor="#008890">
                  <v:path arrowok="t"/>
                  <v:stroke dashstyle="solid"/>
                </v:shape>
                <v:shape style="position:absolute;left:3800;top:3760;width:69;height:69" id="docshape65" coordorigin="3800,3760" coordsize="69,69" path="m3835,3760l3800,3829,3869,3829,3835,3760xe" filled="true" fillcolor="#008890" stroked="false">
                  <v:path arrowok="t"/>
                  <v:fill type="solid"/>
                </v:shape>
                <v:shape style="position:absolute;left:3800;top:3760;width:69;height:69" id="docshape66" coordorigin="3800,3760" coordsize="69,69" path="m3869,3829l3800,3829,3835,3760,3869,3829xe" filled="false" stroked="true" strokeweight=".429pt" strokecolor="#008890">
                  <v:path arrowok="t"/>
                  <v:stroke dashstyle="solid"/>
                </v:shape>
                <v:shape style="position:absolute;left:3943;top:3615;width:69;height:69" id="docshape67" coordorigin="3944,3616" coordsize="69,69" path="m3978,3616l3944,3685,4013,3685,3978,3616xe" filled="true" fillcolor="#008890" stroked="false">
                  <v:path arrowok="t"/>
                  <v:fill type="solid"/>
                </v:shape>
                <v:shape style="position:absolute;left:3943;top:3615;width:69;height:69" id="docshape68" coordorigin="3944,3616" coordsize="69,69" path="m4013,3685l3944,3685,3978,3616,4013,3685xe" filled="false" stroked="true" strokeweight=".429pt" strokecolor="#008890">
                  <v:path arrowok="t"/>
                  <v:stroke dashstyle="solid"/>
                </v:shape>
                <v:shape style="position:absolute;left:4152;top:3318;width:69;height:69" id="docshape69" coordorigin="4153,3319" coordsize="69,69" path="m4187,3319l4153,3387,4221,3387,4187,3319xe" filled="true" fillcolor="#008890" stroked="false">
                  <v:path arrowok="t"/>
                  <v:fill type="solid"/>
                </v:shape>
                <v:shape style="position:absolute;left:4152;top:3318;width:69;height:69" id="docshape70" coordorigin="4153,3319" coordsize="69,69" path="m4221,3387l4153,3387,4187,3319,4221,3387xe" filled="false" stroked="true" strokeweight=".429pt" strokecolor="#008890">
                  <v:path arrowok="t"/>
                  <v:stroke dashstyle="solid"/>
                </v:shape>
                <v:shape style="position:absolute;left:4502;top:2913;width:69;height:69" id="docshape71" coordorigin="4503,2914" coordsize="69,69" path="m4537,2914l4503,2982,4572,2982,4537,2914xe" filled="true" fillcolor="#008890" stroked="false">
                  <v:path arrowok="t"/>
                  <v:fill type="solid"/>
                </v:shape>
                <v:shape style="position:absolute;left:4502;top:2913;width:69;height:69" id="docshape72" coordorigin="4503,2914" coordsize="69,69" path="m4572,2982l4503,2982,4537,2914,4572,2982xe" filled="false" stroked="true" strokeweight=".429pt" strokecolor="#008890">
                  <v:path arrowok="t"/>
                  <v:stroke dashstyle="solid"/>
                </v:shape>
                <v:shape style="position:absolute;left:4988;top:2442;width:69;height:69" id="docshape73" coordorigin="4989,2443" coordsize="69,69" path="m5023,2443l4989,2511,5058,2511,5023,2443xe" filled="true" fillcolor="#008890" stroked="false">
                  <v:path arrowok="t"/>
                  <v:fill type="solid"/>
                </v:shape>
                <v:shape style="position:absolute;left:4988;top:2442;width:69;height:69" id="docshape74" coordorigin="4989,2443" coordsize="69,69" path="m5058,2511l4989,2511,5023,2443,5058,2511xe" filled="false" stroked="true" strokeweight=".429pt" strokecolor="#008890">
                  <v:path arrowok="t"/>
                  <v:stroke dashstyle="solid"/>
                </v:shape>
                <v:shape style="position:absolute;left:5645;top:2182;width:69;height:69" id="docshape75" coordorigin="5646,2182" coordsize="69,69" path="m5680,2182l5646,2251,5715,2251,5680,2182xe" filled="true" fillcolor="#008890" stroked="false">
                  <v:path arrowok="t"/>
                  <v:fill type="solid"/>
                </v:shape>
                <v:shape style="position:absolute;left:5645;top:2182;width:69;height:69" id="docshape76" coordorigin="5646,2182" coordsize="69,69" path="m5715,2251l5646,2251,5680,2182,5715,2251xe" filled="false" stroked="true" strokeweight=".429pt" strokecolor="#008890">
                  <v:path arrowok="t"/>
                  <v:stroke dashstyle="solid"/>
                </v:shape>
                <v:shape style="position:absolute;left:6213;top:2113;width:69;height:69" id="docshape77" coordorigin="6214,2114" coordsize="69,69" path="m6248,2114l6214,2182,6282,2182,6248,2114xe" filled="true" fillcolor="#008890" stroked="false">
                  <v:path arrowok="t"/>
                  <v:fill type="solid"/>
                </v:shape>
                <v:shape style="position:absolute;left:6213;top:2113;width:69;height:69" id="docshape78" coordorigin="6214,2114" coordsize="69,69" path="m6282,2182l6214,2182,6248,2114,6282,2182xe" filled="false" stroked="true" strokeweight=".429pt" strokecolor="#008890">
                  <v:path arrowok="t"/>
                  <v:stroke dashstyle="solid"/>
                </v:shape>
                <v:shape style="position:absolute;left:6781;top:2216;width:69;height:69" id="docshape79" coordorigin="6781,2217" coordsize="69,69" path="m6816,2217l6781,2285,6850,2285,6816,2217xe" filled="true" fillcolor="#008890" stroked="false">
                  <v:path arrowok="t"/>
                  <v:fill type="solid"/>
                </v:shape>
                <v:shape style="position:absolute;left:6781;top:2216;width:69;height:69" id="docshape80" coordorigin="6781,2217" coordsize="69,69" path="m6850,2285l6781,2285,6816,2217,6850,2285xe" filled="false" stroked="true" strokeweight=".429pt" strokecolor="#008890">
                  <v:path arrowok="t"/>
                  <v:stroke dashstyle="solid"/>
                </v:shape>
                <v:shape style="position:absolute;left:7348;top:2416;width:69;height:69" id="docshape81" coordorigin="7349,2417" coordsize="69,69" path="m7383,2417l7349,2486,7418,2486,7383,2417xe" filled="true" fillcolor="#008890" stroked="false">
                  <v:path arrowok="t"/>
                  <v:fill type="solid"/>
                </v:shape>
                <v:shape style="position:absolute;left:7348;top:2416;width:69;height:69" id="docshape82" coordorigin="7349,2417" coordsize="69,69" path="m7418,2486l7349,2486,7383,2417,7418,2486xe" filled="false" stroked="true" strokeweight=".429pt" strokecolor="#008890">
                  <v:path arrowok="t"/>
                  <v:stroke dashstyle="solid"/>
                </v:shape>
                <v:shape style="position:absolute;left:7916;top:2436;width:69;height:69" id="docshape83" coordorigin="7917,2437" coordsize="69,69" path="m7951,2437l7917,2505,7985,2505,7951,2437xe" filled="true" fillcolor="#008890" stroked="false">
                  <v:path arrowok="t"/>
                  <v:fill type="solid"/>
                </v:shape>
                <v:shape style="position:absolute;left:7916;top:2436;width:69;height:69" id="docshape84" coordorigin="7917,2437" coordsize="69,69" path="m7985,2505l7917,2505,7951,2437,7985,2505xe" filled="false" stroked="true" strokeweight=".429pt" strokecolor="#008890">
                  <v:path arrowok="t"/>
                  <v:stroke dashstyle="solid"/>
                </v:shape>
                <v:shape style="position:absolute;left:8484;top:2615;width:69;height:69" id="docshape85" coordorigin="8484,2616" coordsize="69,69" path="m8519,2616l8484,2684,8553,2684,8519,2616xe" filled="true" fillcolor="#008890" stroked="false">
                  <v:path arrowok="t"/>
                  <v:fill type="solid"/>
                </v:shape>
                <v:shape style="position:absolute;left:8484;top:2615;width:69;height:69" id="docshape86" coordorigin="8484,2616" coordsize="69,69" path="m8553,2684l8484,2684,8519,2616,8553,2684xe" filled="false" stroked="true" strokeweight=".429pt" strokecolor="#008890">
                  <v:path arrowok="t"/>
                  <v:stroke dashstyle="solid"/>
                </v:shape>
                <v:shape style="position:absolute;left:9052;top:2595;width:69;height:69" id="docshape87" coordorigin="9052,2596" coordsize="69,69" path="m9087,2596l9052,2664,9121,2664,9087,2596xe" filled="true" fillcolor="#008890" stroked="false">
                  <v:path arrowok="t"/>
                  <v:fill type="solid"/>
                </v:shape>
                <v:shape style="position:absolute;left:9052;top:2595;width:69;height:69" id="docshape88" coordorigin="9052,2596" coordsize="69,69" path="m9121,2664l9052,2664,9087,2596,9121,2664xe" filled="false" stroked="true" strokeweight=".429pt" strokecolor="#008890">
                  <v:path arrowok="t"/>
                  <v:stroke dashstyle="solid"/>
                </v:shape>
                <v:shape style="position:absolute;left:9619;top:2496;width:69;height:69" id="docshape89" coordorigin="9620,2496" coordsize="69,69" path="m9654,2496l9620,2565,9689,2565,9654,2496xe" filled="true" fillcolor="#008890" stroked="false">
                  <v:path arrowok="t"/>
                  <v:fill type="solid"/>
                </v:shape>
                <v:shape style="position:absolute;left:9619;top:2496;width:69;height:69" id="docshape90" coordorigin="9620,2496" coordsize="69,69" path="m9689,2565l9620,2565,9654,2496,9689,2565xe" filled="false" stroked="true" strokeweight=".429pt" strokecolor="#008890">
                  <v:path arrowok="t"/>
                  <v:stroke dashstyle="solid"/>
                </v:shape>
                <v:shape style="position:absolute;left:3403;top:2147;width:6251;height:1823" id="docshape91" coordorigin="3404,2148" coordsize="6251,1823" path="m3404,2612l3547,3300,3691,3971,3835,3795,3978,3650,4187,3353,4537,2948,5023,2477,5680,2217,6248,2148,6816,2251,7383,2451,7951,2471,8519,2650,9087,2630,9654,2531e" filled="false" stroked="true" strokeweight=".75pt" strokecolor="#008890">
                  <v:path arrowok="t"/>
                  <v:stroke dashstyle="solid"/>
                </v:shape>
                <v:shape style="position:absolute;left:3403;top:2317;width:6251;height:1700" id="docshape92" coordorigin="3404,2318" coordsize="6251,1700" path="m3404,2887l3547,3547,3691,4017,3835,3999,3978,3823,4187,3533,4537,2906,5023,2404,5680,2318,6248,2428,6816,2549,7383,2649,7951,2845,8519,2935,9087,2941,9654,2960e" filled="false" stroked="true" strokeweight=".75pt" strokecolor="#41c2cf">
                  <v:path arrowok="t"/>
                  <v:stroke dashstyle="solid"/>
                </v:shape>
                <v:shape style="position:absolute;left:3369;top:2852;width:69;height:69" id="docshape93" coordorigin="3369,2853" coordsize="69,69" path="m3403,2853l3390,2855,3379,2863,3372,2874,3369,2887,3372,2900,3379,2911,3390,2919,3403,2921,3417,2919,3428,2911,3435,2900,3438,2887,3435,2874,3428,2863,3417,2855,3403,2853xe" filled="true" fillcolor="#41c2cf" stroked="false">
                  <v:path arrowok="t"/>
                  <v:fill type="solid"/>
                </v:shape>
                <v:shape style="position:absolute;left:3369;top:2852;width:69;height:69" id="docshape94" coordorigin="3369,2853" coordsize="69,69" path="m3438,2887l3435,2900,3428,2911,3417,2919,3403,2921,3390,2919,3379,2911,3372,2900,3369,2887,3372,2874,3379,2863,3390,2855,3403,2853,3417,2855,3428,2863,3435,2874,3438,2887xe" filled="false" stroked="true" strokeweight=".429pt" strokecolor="#41c2cf">
                  <v:path arrowok="t"/>
                  <v:stroke dashstyle="solid"/>
                </v:shape>
                <v:shape style="position:absolute;left:3512;top:3513;width:69;height:69" id="docshape95" coordorigin="3513,3513" coordsize="69,69" path="m3547,3513l3534,3516,3523,3523,3516,3534,3513,3547,3516,3561,3523,3572,3534,3579,3547,3582,3561,3579,3571,3572,3579,3561,3582,3547,3579,3534,3571,3523,3561,3516,3547,3513xe" filled="true" fillcolor="#41c2cf" stroked="false">
                  <v:path arrowok="t"/>
                  <v:fill type="solid"/>
                </v:shape>
                <v:shape style="position:absolute;left:3512;top:3513;width:69;height:69" id="docshape96" coordorigin="3513,3513" coordsize="69,69" path="m3582,3547l3579,3561,3571,3572,3561,3579,3547,3582,3534,3579,3523,3572,3516,3561,3513,3547,3516,3534,3523,3523,3534,3516,3547,3513,3561,3516,3571,3523,3579,3534,3582,3547xe" filled="false" stroked="true" strokeweight=".429pt" strokecolor="#41c2cf">
                  <v:path arrowok="t"/>
                  <v:stroke dashstyle="solid"/>
                </v:shape>
                <v:shape style="position:absolute;left:3656;top:3982;width:69;height:69" id="docshape97" coordorigin="3657,3983" coordsize="69,69" path="m3691,3983l3677,3985,3667,3993,3659,4004,3657,4017,3659,4030,3667,4041,3677,4049,3691,4051,3704,4049,3715,4041,3723,4030,3725,4017,3723,4004,3715,3993,3704,3985,3691,3983xe" filled="true" fillcolor="#41c2cf" stroked="false">
                  <v:path arrowok="t"/>
                  <v:fill type="solid"/>
                </v:shape>
                <v:shape style="position:absolute;left:3656;top:3982;width:69;height:69" id="docshape98" coordorigin="3657,3983" coordsize="69,69" path="m3725,4017l3723,4030,3715,4041,3704,4049,3691,4051,3677,4049,3667,4041,3659,4030,3657,4017,3659,4004,3667,3993,3677,3985,3691,3983,3704,3985,3715,3993,3723,4004,3725,4017xe" filled="false" stroked="true" strokeweight=".429pt" strokecolor="#41c2cf">
                  <v:path arrowok="t"/>
                  <v:stroke dashstyle="solid"/>
                </v:shape>
                <v:shape style="position:absolute;left:3800;top:3964;width:69;height:69" id="docshape99" coordorigin="3800,3965" coordsize="69,69" path="m3835,3965l3821,3968,3810,3975,3803,3986,3800,3999,3803,4013,3810,4024,3821,4031,3835,4034,3848,4031,3859,4024,3866,4013,3869,3999,3866,3986,3859,3975,3848,3968,3835,3965xe" filled="true" fillcolor="#41c2cf" stroked="false">
                  <v:path arrowok="t"/>
                  <v:fill type="solid"/>
                </v:shape>
                <v:shape style="position:absolute;left:3800;top:3964;width:69;height:69" id="docshape100" coordorigin="3800,3965" coordsize="69,69" path="m3869,3999l3866,4013,3859,4024,3848,4031,3835,4034,3821,4031,3810,4024,3803,4013,3800,3999,3803,3986,3810,3975,3821,3968,3835,3965,3848,3968,3859,3975,3866,3986,3869,3999xe" filled="false" stroked="true" strokeweight=".429pt" strokecolor="#41c2cf">
                  <v:path arrowok="t"/>
                  <v:stroke dashstyle="solid"/>
                </v:shape>
                <v:shape style="position:absolute;left:3943;top:3788;width:69;height:69" id="docshape101" coordorigin="3944,3789" coordsize="69,69" path="m3978,3789l3965,3792,3954,3799,3947,3810,3944,3823,3947,3837,3954,3848,3965,3855,3978,3858,3992,3855,4002,3848,4010,3837,4013,3823,4010,3810,4002,3799,3992,3792,3978,3789xe" filled="true" fillcolor="#41c2cf" stroked="false">
                  <v:path arrowok="t"/>
                  <v:fill type="solid"/>
                </v:shape>
                <v:shape style="position:absolute;left:3943;top:3788;width:69;height:69" id="docshape102" coordorigin="3944,3789" coordsize="69,69" path="m4013,3823l4010,3837,4002,3848,3992,3855,3978,3858,3965,3855,3954,3848,3947,3837,3944,3823,3947,3810,3954,3799,3965,3792,3978,3789,3992,3792,4002,3799,4010,3810,4013,3823xe" filled="false" stroked="true" strokeweight=".429pt" strokecolor="#41c2cf">
                  <v:path arrowok="t"/>
                  <v:stroke dashstyle="solid"/>
                </v:shape>
                <v:shape style="position:absolute;left:4152;top:3498;width:69;height:69" id="docshape103" coordorigin="4153,3498" coordsize="69,69" path="m4187,3498l4174,3501,4163,3508,4155,3519,4153,3533,4155,3546,4163,3557,4174,3564,4187,3567,4200,3564,4211,3557,4219,3546,4221,3533,4219,3519,4211,3508,4200,3501,4187,3498xe" filled="true" fillcolor="#41c2cf" stroked="false">
                  <v:path arrowok="t"/>
                  <v:fill type="solid"/>
                </v:shape>
                <v:shape style="position:absolute;left:4152;top:3498;width:69;height:69" id="docshape104" coordorigin="4153,3498" coordsize="69,69" path="m4221,3533l4219,3546,4211,3557,4200,3564,4187,3567,4174,3564,4163,3557,4155,3546,4153,3533,4155,3519,4163,3508,4174,3501,4187,3498,4200,3501,4211,3508,4219,3519,4221,3533xe" filled="false" stroked="true" strokeweight=".429pt" strokecolor="#41c2cf">
                  <v:path arrowok="t"/>
                  <v:stroke dashstyle="solid"/>
                </v:shape>
                <v:shape style="position:absolute;left:4502;top:2872;width:69;height:69" id="docshape105" coordorigin="4503,2872" coordsize="69,69" path="m4537,2872l4524,2875,4513,2882,4506,2893,4503,2906,4506,2920,4513,2931,4524,2938,4537,2941,4551,2938,4562,2931,4569,2920,4572,2906,4569,2893,4562,2882,4551,2875,4537,2872xe" filled="true" fillcolor="#41c2cf" stroked="false">
                  <v:path arrowok="t"/>
                  <v:fill type="solid"/>
                </v:shape>
                <v:shape style="position:absolute;left:4502;top:2872;width:69;height:69" id="docshape106" coordorigin="4503,2872" coordsize="69,69" path="m4572,2906l4569,2920,4562,2931,4551,2938,4537,2941,4524,2938,4513,2931,4506,2920,4503,2906,4506,2893,4513,2882,4524,2875,4537,2872,4551,2875,4562,2882,4569,2893,4572,2906xe" filled="false" stroked="true" strokeweight=".429pt" strokecolor="#41c2cf">
                  <v:path arrowok="t"/>
                  <v:stroke dashstyle="solid"/>
                </v:shape>
                <v:shape style="position:absolute;left:4988;top:2369;width:69;height:69" id="docshape107" coordorigin="4989,2370" coordsize="69,69" path="m5023,2370l5010,2373,4999,2380,4992,2391,4989,2404,4992,2418,4999,2429,5010,2436,5023,2439,5037,2436,5048,2429,5055,2418,5058,2404,5055,2391,5048,2380,5037,2373,5023,2370xe" filled="true" fillcolor="#41c2cf" stroked="false">
                  <v:path arrowok="t"/>
                  <v:fill type="solid"/>
                </v:shape>
                <v:shape style="position:absolute;left:4988;top:2369;width:69;height:69" id="docshape108" coordorigin="4989,2370" coordsize="69,69" path="m5058,2404l5055,2418,5048,2429,5037,2436,5023,2439,5010,2436,4999,2429,4992,2418,4989,2404,4992,2391,4999,2380,5010,2373,5023,2370,5037,2373,5048,2380,5055,2391,5058,2404xe" filled="false" stroked="true" strokeweight=".429pt" strokecolor="#41c2cf">
                  <v:path arrowok="t"/>
                  <v:stroke dashstyle="solid"/>
                </v:shape>
                <v:shape style="position:absolute;left:5645;top:2283;width:69;height:69" id="docshape109" coordorigin="5646,2283" coordsize="69,69" path="m5680,2283l5667,2286,5656,2293,5649,2304,5646,2318,5649,2331,5656,2342,5667,2349,5680,2352,5694,2349,5704,2342,5712,2331,5714,2318,5712,2304,5704,2293,5694,2286,5680,2283xe" filled="true" fillcolor="#41c2cf" stroked="false">
                  <v:path arrowok="t"/>
                  <v:fill type="solid"/>
                </v:shape>
                <v:shape style="position:absolute;left:5645;top:2283;width:69;height:69" id="docshape110" coordorigin="5646,2283" coordsize="69,69" path="m5714,2318l5712,2331,5704,2342,5694,2349,5680,2352,5667,2349,5656,2342,5649,2331,5646,2318,5649,2304,5656,2293,5667,2286,5680,2283,5694,2286,5704,2293,5712,2304,5714,2318xe" filled="false" stroked="true" strokeweight=".429pt" strokecolor="#41c2cf">
                  <v:path arrowok="t"/>
                  <v:stroke dashstyle="solid"/>
                </v:shape>
                <v:shape style="position:absolute;left:6213;top:2393;width:69;height:69" id="docshape111" coordorigin="6214,2394" coordsize="69,69" path="m6248,2394l6234,2396,6224,2404,6216,2415,6214,2428,6216,2441,6224,2452,6234,2460,6248,2462,6261,2460,6272,2452,6280,2441,6282,2428,6280,2415,6272,2404,6261,2396,6248,2394xe" filled="true" fillcolor="#41c2cf" stroked="false">
                  <v:path arrowok="t"/>
                  <v:fill type="solid"/>
                </v:shape>
                <v:shape style="position:absolute;left:6213;top:2393;width:69;height:69" id="docshape112" coordorigin="6214,2394" coordsize="69,69" path="m6282,2428l6280,2441,6272,2452,6261,2460,6248,2462,6234,2460,6224,2452,6216,2441,6214,2428,6216,2415,6224,2404,6234,2396,6248,2394,6261,2396,6272,2404,6280,2415,6282,2428xe" filled="false" stroked="true" strokeweight=".429pt" strokecolor="#41c2cf">
                  <v:path arrowok="t"/>
                  <v:stroke dashstyle="solid"/>
                </v:shape>
                <v:shape style="position:absolute;left:6781;top:2514;width:69;height:69" id="docshape113" coordorigin="6781,2515" coordsize="69,69" path="m6816,2515l6802,2518,6791,2525,6784,2536,6781,2549,6784,2563,6791,2574,6802,2581,6816,2584,6829,2581,6840,2574,6847,2563,6850,2549,6847,2536,6840,2525,6829,2518,6816,2515xe" filled="true" fillcolor="#41c2cf" stroked="false">
                  <v:path arrowok="t"/>
                  <v:fill type="solid"/>
                </v:shape>
                <v:shape style="position:absolute;left:6781;top:2514;width:69;height:69" id="docshape114" coordorigin="6781,2515" coordsize="69,69" path="m6850,2549l6847,2563,6840,2574,6829,2581,6816,2584,6802,2581,6791,2574,6784,2563,6781,2549,6784,2536,6791,2525,6802,2518,6816,2515,6829,2518,6840,2525,6847,2536,6850,2549xe" filled="false" stroked="true" strokeweight=".429pt" strokecolor="#41c2cf">
                  <v:path arrowok="t"/>
                  <v:stroke dashstyle="solid"/>
                </v:shape>
                <v:shape style="position:absolute;left:7349;top:2614;width:69;height:69" id="docshape115" coordorigin="7349,2614" coordsize="69,69" path="m7383,2614l7370,2617,7359,2624,7352,2635,7349,2649,7352,2662,7359,2673,7370,2680,7383,2683,7397,2680,7408,2673,7415,2662,7418,2649,7415,2635,7408,2624,7397,2617,7383,2614xe" filled="true" fillcolor="#41c2cf" stroked="false">
                  <v:path arrowok="t"/>
                  <v:fill type="solid"/>
                </v:shape>
                <v:shape style="position:absolute;left:7349;top:2614;width:69;height:69" id="docshape116" coordorigin="7349,2614" coordsize="69,69" path="m7418,2649l7415,2662,7408,2673,7397,2680,7383,2683,7370,2680,7359,2673,7352,2662,7349,2649,7352,2635,7359,2624,7370,2617,7383,2614,7397,2617,7408,2624,7415,2635,7418,2649xe" filled="false" stroked="true" strokeweight=".429pt" strokecolor="#41c2cf">
                  <v:path arrowok="t"/>
                  <v:stroke dashstyle="solid"/>
                </v:shape>
                <v:shape style="position:absolute;left:7916;top:2811;width:69;height:69" id="docshape117" coordorigin="7917,2811" coordsize="69,69" path="m7951,2811l7938,2814,7927,2821,7919,2832,7917,2845,7919,2859,7927,2870,7938,2877,7951,2880,7964,2877,7975,2870,7983,2859,7985,2845,7983,2832,7975,2821,7964,2814,7951,2811xe" filled="true" fillcolor="#41c2cf" stroked="false">
                  <v:path arrowok="t"/>
                  <v:fill type="solid"/>
                </v:shape>
                <v:shape style="position:absolute;left:7916;top:2811;width:69;height:69" id="docshape118" coordorigin="7917,2811" coordsize="69,69" path="m7985,2845l7983,2859,7975,2870,7964,2877,7951,2880,7938,2877,7927,2870,7919,2859,7917,2845,7919,2832,7927,2821,7938,2814,7951,2811,7964,2814,7975,2821,7983,2832,7985,2845xe" filled="false" stroked="true" strokeweight=".429pt" strokecolor="#41c2cf">
                  <v:path arrowok="t"/>
                  <v:stroke dashstyle="solid"/>
                </v:shape>
                <v:shape style="position:absolute;left:8484;top:2900;width:69;height:69" id="docshape119" coordorigin="8485,2901" coordsize="69,69" path="m8519,2901l8505,2903,8495,2911,8487,2922,8485,2935,8487,2948,8495,2959,8505,2967,8519,2969,8532,2967,8543,2959,8550,2948,8553,2935,8550,2922,8543,2911,8532,2903,8519,2901xe" filled="true" fillcolor="#41c2cf" stroked="false">
                  <v:path arrowok="t"/>
                  <v:fill type="solid"/>
                </v:shape>
                <v:shape style="position:absolute;left:8484;top:2900;width:69;height:69" id="docshape120" coordorigin="8485,2901" coordsize="69,69" path="m8553,2935l8550,2948,8543,2959,8532,2967,8519,2969,8505,2967,8495,2959,8487,2948,8485,2935,8487,2922,8495,2911,8505,2903,8519,2901,8532,2903,8543,2911,8550,2922,8553,2935xe" filled="false" stroked="true" strokeweight=".429pt" strokecolor="#41c2cf">
                  <v:path arrowok="t"/>
                  <v:stroke dashstyle="solid"/>
                </v:shape>
                <v:shape style="position:absolute;left:9052;top:2906;width:69;height:69" id="docshape121" coordorigin="9052,2907" coordsize="69,69" path="m9087,2907l9073,2909,9062,2917,9055,2928,9052,2941,9055,2954,9062,2965,9073,2973,9087,2975,9100,2973,9111,2965,9118,2954,9121,2941,9118,2928,9111,2917,9100,2909,9087,2907xe" filled="true" fillcolor="#41c2cf" stroked="false">
                  <v:path arrowok="t"/>
                  <v:fill type="solid"/>
                </v:shape>
                <v:shape style="position:absolute;left:9052;top:2906;width:69;height:69" id="docshape122" coordorigin="9052,2907" coordsize="69,69" path="m9121,2941l9118,2954,9111,2965,9100,2973,9087,2975,9073,2973,9062,2965,9055,2954,9052,2941,9055,2928,9062,2917,9073,2909,9087,2907,9100,2909,9111,2917,9118,2928,9121,2941xe" filled="false" stroked="true" strokeweight=".429pt" strokecolor="#41c2cf">
                  <v:path arrowok="t"/>
                  <v:stroke dashstyle="solid"/>
                </v:shape>
                <v:shape style="position:absolute;left:9619;top:2925;width:69;height:69" id="docshape123" coordorigin="9620,2925" coordsize="69,69" path="m9654,2925l9641,2928,9630,2935,9623,2946,9620,2960,9623,2973,9630,2984,9641,2991,9654,2994,9668,2991,9679,2984,9686,2973,9689,2960,9686,2946,9679,2935,9668,2928,9654,2925xe" filled="true" fillcolor="#41c2cf" stroked="false">
                  <v:path arrowok="t"/>
                  <v:fill type="solid"/>
                </v:shape>
                <v:shape style="position:absolute;left:9619;top:2925;width:69;height:69" id="docshape124" coordorigin="9620,2925" coordsize="69,69" path="m9689,2960l9686,2973,9679,2984,9668,2991,9654,2994,9641,2991,9630,2984,9623,2973,9620,2960,9623,2946,9630,2935,9641,2928,9654,2925,9668,2928,9679,2935,9686,2946,9689,2960xe" filled="false" stroked="true" strokeweight=".429pt" strokecolor="#41c2cf">
                  <v:path arrowok="t"/>
                  <v:stroke dashstyle="solid"/>
                </v:shape>
                <v:shape style="position:absolute;left:3403;top:2698;width:6251;height:1358" id="docshape125" coordorigin="3404,2698" coordsize="6251,1358" path="m3404,3193l3547,3863,3691,4055,3835,4034,3978,3987,4187,3774,4537,3293,5023,2698,5680,2758,6248,3091,6816,3217,7383,3331,7951,3366,8519,3520,9087,3673,9654,3416e" filled="false" stroked="true" strokeweight=".75pt" strokecolor="#808e33">
                  <v:path arrowok="t"/>
                  <v:stroke dashstyle="solid"/>
                </v:shape>
                <v:shape style="position:absolute;left:3369;top:3158;width:69;height:69" id="docshape126" coordorigin="3369,3158" coordsize="69,69" path="m3403,3158l3390,3161,3379,3168,3372,3179,3369,3193,3372,3206,3379,3217,3390,3224,3403,3227,3417,3224,3428,3217,3435,3206,3438,3193,3435,3179,3428,3168,3417,3161,3403,3158xe" filled="true" fillcolor="#808e33" stroked="false">
                  <v:path arrowok="t"/>
                  <v:fill type="solid"/>
                </v:shape>
                <v:shape style="position:absolute;left:3369;top:3158;width:69;height:69" id="docshape127" coordorigin="3369,3158" coordsize="69,69" path="m3438,3193l3435,3206,3428,3217,3417,3224,3403,3227,3390,3224,3379,3217,3372,3206,3369,3193,3372,3179,3379,3168,3390,3161,3403,3158,3417,3161,3428,3168,3435,3179,3438,3193xe" filled="false" stroked="true" strokeweight=".429pt" strokecolor="#808e33">
                  <v:path arrowok="t"/>
                  <v:stroke dashstyle="solid"/>
                </v:shape>
                <v:shape style="position:absolute;left:3512;top:3828;width:69;height:69" id="docshape128" coordorigin="3513,3828" coordsize="69,69" path="m3547,3828l3534,3831,3523,3838,3516,3849,3513,3863,3516,3876,3523,3887,3534,3894,3547,3897,3561,3894,3571,3887,3579,3876,3582,3863,3579,3849,3571,3838,3561,3831,3547,3828xe" filled="true" fillcolor="#808e33" stroked="false">
                  <v:path arrowok="t"/>
                  <v:fill type="solid"/>
                </v:shape>
                <v:shape style="position:absolute;left:3512;top:3828;width:69;height:69" id="docshape129" coordorigin="3513,3828" coordsize="69,69" path="m3582,3863l3579,3876,3571,3887,3561,3894,3547,3897,3534,3894,3523,3887,3516,3876,3513,3863,3516,3849,3523,3838,3534,3831,3547,3828,3561,3831,3571,3838,3579,3849,3582,3863xe" filled="false" stroked="true" strokeweight=".429pt" strokecolor="#808e33">
                  <v:path arrowok="t"/>
                  <v:stroke dashstyle="solid"/>
                </v:shape>
                <v:shape style="position:absolute;left:3656;top:4021;width:69;height:69" id="docshape130" coordorigin="3657,4021" coordsize="69,69" path="m3691,4021l3677,4024,3667,4031,3659,4042,3657,4055,3659,4069,3667,4080,3677,4087,3691,4090,3704,4087,3715,4080,3723,4069,3725,4055,3723,4042,3715,4031,3704,4024,3691,4021xe" filled="true" fillcolor="#808e33" stroked="false">
                  <v:path arrowok="t"/>
                  <v:fill type="solid"/>
                </v:shape>
                <v:shape style="position:absolute;left:3656;top:4021;width:69;height:69" id="docshape131" coordorigin="3657,4021" coordsize="69,69" path="m3725,4055l3723,4069,3715,4080,3704,4087,3691,4090,3677,4087,3667,4080,3659,4069,3657,4055,3659,4042,3667,4031,3677,4024,3691,4021,3704,4024,3715,4031,3723,4042,3725,4055xe" filled="false" stroked="true" strokeweight=".429pt" strokecolor="#808e33">
                  <v:path arrowok="t"/>
                  <v:stroke dashstyle="solid"/>
                </v:shape>
                <v:shape style="position:absolute;left:3800;top:3999;width:69;height:69" id="docshape132" coordorigin="3800,3999" coordsize="69,69" path="m3835,3999l3821,4002,3810,4009,3803,4020,3800,4033,3803,4047,3810,4058,3821,4065,3835,4068,3848,4065,3859,4058,3866,4047,3869,4033,3866,4020,3859,4009,3848,4002,3835,3999xe" filled="true" fillcolor="#808e33" stroked="false">
                  <v:path arrowok="t"/>
                  <v:fill type="solid"/>
                </v:shape>
                <v:shape style="position:absolute;left:3800;top:3999;width:69;height:69" id="docshape133" coordorigin="3800,3999" coordsize="69,69" path="m3869,4033l3866,4047,3859,4058,3848,4065,3835,4068,3821,4065,3810,4058,3803,4047,3800,4033,3803,4020,3810,4009,3821,4002,3835,3999,3848,4002,3859,4009,3866,4020,3869,4033xe" filled="false" stroked="true" strokeweight=".429pt" strokecolor="#808e33">
                  <v:path arrowok="t"/>
                  <v:stroke dashstyle="solid"/>
                </v:shape>
                <v:shape style="position:absolute;left:3943;top:3952;width:69;height:69" id="docshape134" coordorigin="3944,3952" coordsize="69,69" path="m3978,3952l3965,3955,3954,3962,3947,3973,3944,3987,3947,4000,3954,4011,3965,4018,3978,4021,3992,4018,4002,4011,4010,4000,4013,3987,4010,3973,4002,3962,3992,3955,3978,3952xe" filled="true" fillcolor="#808e33" stroked="false">
                  <v:path arrowok="t"/>
                  <v:fill type="solid"/>
                </v:shape>
                <v:shape style="position:absolute;left:3943;top:3952;width:69;height:69" id="docshape135" coordorigin="3944,3952" coordsize="69,69" path="m4013,3987l4010,4000,4002,4011,3992,4018,3978,4021,3965,4018,3954,4011,3947,4000,3944,3987,3947,3973,3954,3962,3965,3955,3978,3952,3992,3955,4002,3962,4010,3973,4013,3987xe" filled="false" stroked="true" strokeweight=".429pt" strokecolor="#808e33">
                  <v:path arrowok="t"/>
                  <v:stroke dashstyle="solid"/>
                </v:shape>
                <v:shape style="position:absolute;left:4152;top:3739;width:69;height:69" id="docshape136" coordorigin="4153,3740" coordsize="69,69" path="m4187,3740l4174,3742,4163,3750,4155,3761,4153,3774,4155,3787,4163,3798,4174,3806,4187,3808,4200,3806,4211,3798,4219,3787,4221,3774,4219,3761,4211,3750,4200,3742,4187,3740xe" filled="true" fillcolor="#808e33" stroked="false">
                  <v:path arrowok="t"/>
                  <v:fill type="solid"/>
                </v:shape>
                <v:shape style="position:absolute;left:4152;top:3739;width:69;height:69" id="docshape137" coordorigin="4153,3740" coordsize="69,69" path="m4221,3774l4219,3787,4211,3798,4200,3806,4187,3808,4174,3806,4163,3798,4155,3787,4153,3774,4155,3761,4163,3750,4174,3742,4187,3740,4200,3742,4211,3750,4219,3761,4221,3774xe" filled="false" stroked="true" strokeweight=".429pt" strokecolor="#808e33">
                  <v:path arrowok="t"/>
                  <v:stroke dashstyle="solid"/>
                </v:shape>
                <v:shape style="position:absolute;left:4502;top:3258;width:69;height:69" id="docshape138" coordorigin="4503,3259" coordsize="69,69" path="m4537,3259l4524,3261,4513,3269,4506,3280,4503,3293,4506,3306,4513,3317,4524,3325,4537,3327,4551,3325,4562,3317,4569,3306,4572,3293,4569,3280,4562,3269,4551,3261,4537,3259xe" filled="true" fillcolor="#808e33" stroked="false">
                  <v:path arrowok="t"/>
                  <v:fill type="solid"/>
                </v:shape>
                <v:shape style="position:absolute;left:4502;top:3258;width:69;height:69" id="docshape139" coordorigin="4503,3259" coordsize="69,69" path="m4572,3293l4569,3306,4562,3317,4551,3325,4537,3327,4524,3325,4513,3317,4506,3306,4503,3293,4506,3280,4513,3269,4524,3261,4537,3259,4551,3261,4562,3269,4569,3280,4572,3293xe" filled="false" stroked="true" strokeweight=".429pt" strokecolor="#808e33">
                  <v:path arrowok="t"/>
                  <v:stroke dashstyle="solid"/>
                </v:shape>
                <v:shape style="position:absolute;left:4988;top:2663;width:69;height:69" id="docshape140" coordorigin="4989,2664" coordsize="69,69" path="m5023,2664l5010,2667,4999,2674,4992,2685,4989,2698,4992,2712,4999,2723,5010,2730,5023,2733,5037,2730,5048,2723,5055,2712,5058,2698,5055,2685,5048,2674,5037,2667,5023,2664xe" filled="true" fillcolor="#808e33" stroked="false">
                  <v:path arrowok="t"/>
                  <v:fill type="solid"/>
                </v:shape>
                <v:shape style="position:absolute;left:4988;top:2663;width:69;height:69" id="docshape141" coordorigin="4989,2664" coordsize="69,69" path="m5058,2698l5055,2712,5048,2723,5037,2730,5023,2733,5010,2730,4999,2723,4992,2712,4989,2698,4992,2685,4999,2674,5010,2667,5023,2664,5037,2667,5048,2674,5055,2685,5058,2698xe" filled="false" stroked="true" strokeweight=".429pt" strokecolor="#808e33">
                  <v:path arrowok="t"/>
                  <v:stroke dashstyle="solid"/>
                </v:shape>
                <v:shape style="position:absolute;left:5645;top:2723;width:69;height:69" id="docshape142" coordorigin="5646,2724" coordsize="69,69" path="m5680,2724l5667,2726,5656,2734,5649,2745,5646,2758,5649,2771,5656,2782,5667,2790,5680,2792,5694,2790,5704,2782,5712,2771,5714,2758,5712,2745,5704,2734,5694,2726,5680,2724xe" filled="true" fillcolor="#808e33" stroked="false">
                  <v:path arrowok="t"/>
                  <v:fill type="solid"/>
                </v:shape>
                <v:shape style="position:absolute;left:5645;top:2723;width:69;height:69" id="docshape143" coordorigin="5646,2724" coordsize="69,69" path="m5714,2758l5712,2771,5704,2782,5694,2790,5680,2792,5667,2790,5656,2782,5649,2771,5646,2758,5649,2745,5656,2734,5667,2726,5680,2724,5694,2726,5704,2734,5712,2745,5714,2758xe" filled="false" stroked="true" strokeweight=".429pt" strokecolor="#808e33">
                  <v:path arrowok="t"/>
                  <v:stroke dashstyle="solid"/>
                </v:shape>
                <v:shape style="position:absolute;left:6213;top:3056;width:69;height:69" id="docshape144" coordorigin="6214,3057" coordsize="69,69" path="m6248,3057l6234,3059,6224,3067,6216,3078,6214,3091,6216,3104,6224,3115,6234,3123,6248,3125,6261,3123,6272,3115,6280,3104,6282,3091,6280,3078,6272,3067,6261,3059,6248,3057xe" filled="true" fillcolor="#808e33" stroked="false">
                  <v:path arrowok="t"/>
                  <v:fill type="solid"/>
                </v:shape>
                <v:shape style="position:absolute;left:6213;top:3056;width:69;height:69" id="docshape145" coordorigin="6214,3057" coordsize="69,69" path="m6282,3091l6280,3104,6272,3115,6261,3123,6248,3125,6234,3123,6224,3115,6216,3104,6214,3091,6216,3078,6224,3067,6234,3059,6248,3057,6261,3059,6272,3067,6280,3078,6282,3091xe" filled="false" stroked="true" strokeweight=".429pt" strokecolor="#808e33">
                  <v:path arrowok="t"/>
                  <v:stroke dashstyle="solid"/>
                </v:shape>
                <v:shape style="position:absolute;left:6781;top:3182;width:69;height:69" id="docshape146" coordorigin="6781,3183" coordsize="69,69" path="m6816,3183l6802,3185,6791,3193,6784,3204,6781,3217,6784,3231,6791,3241,6802,3249,6816,3251,6829,3249,6840,3241,6847,3231,6850,3217,6847,3204,6840,3193,6829,3185,6816,3183xe" filled="true" fillcolor="#808e33" stroked="false">
                  <v:path arrowok="t"/>
                  <v:fill type="solid"/>
                </v:shape>
                <v:shape style="position:absolute;left:6781;top:3182;width:69;height:69" id="docshape147" coordorigin="6781,3183" coordsize="69,69" path="m6850,3217l6847,3231,6840,3241,6829,3249,6816,3251,6802,3249,6791,3241,6784,3231,6781,3217,6784,3204,6791,3193,6802,3185,6816,3183,6829,3185,6840,3193,6847,3204,6850,3217xe" filled="false" stroked="true" strokeweight=".429pt" strokecolor="#808e33">
                  <v:path arrowok="t"/>
                  <v:stroke dashstyle="solid"/>
                </v:shape>
                <v:shape style="position:absolute;left:7349;top:3297;width:69;height:69" id="docshape148" coordorigin="7349,3297" coordsize="69,69" path="m7383,3297l7370,3300,7359,3307,7352,3318,7349,3331,7352,3345,7359,3356,7370,3363,7383,3366,7397,3363,7408,3356,7415,3345,7418,3331,7415,3318,7408,3307,7397,3300,7383,3297xe" filled="true" fillcolor="#808e33" stroked="false">
                  <v:path arrowok="t"/>
                  <v:fill type="solid"/>
                </v:shape>
                <v:shape style="position:absolute;left:7349;top:3297;width:69;height:69" id="docshape149" coordorigin="7349,3297" coordsize="69,69" path="m7418,3331l7415,3345,7408,3356,7397,3363,7383,3366,7370,3363,7359,3356,7352,3345,7349,3331,7352,3318,7359,3307,7370,3300,7383,3297,7397,3300,7408,3307,7415,3318,7418,3331xe" filled="false" stroked="true" strokeweight=".429pt" strokecolor="#808e33">
                  <v:path arrowok="t"/>
                  <v:stroke dashstyle="solid"/>
                </v:shape>
                <v:shape style="position:absolute;left:7916;top:3331;width:69;height:69" id="docshape150" coordorigin="7917,3331" coordsize="69,69" path="m7951,3331l7938,3334,7927,3341,7919,3352,7917,3366,7919,3379,7927,3390,7938,3397,7951,3400,7964,3397,7975,3390,7983,3379,7985,3366,7983,3352,7975,3341,7964,3334,7951,3331xe" filled="true" fillcolor="#808e33" stroked="false">
                  <v:path arrowok="t"/>
                  <v:fill type="solid"/>
                </v:shape>
                <v:shape style="position:absolute;left:7916;top:3331;width:69;height:69" id="docshape151" coordorigin="7917,3331" coordsize="69,69" path="m7985,3366l7983,3379,7975,3390,7964,3397,7951,3400,7938,3397,7927,3390,7919,3379,7917,3366,7919,3352,7927,3341,7938,3334,7951,3331,7964,3334,7975,3341,7983,3352,7985,3366xe" filled="false" stroked="true" strokeweight=".429pt" strokecolor="#808e33">
                  <v:path arrowok="t"/>
                  <v:stroke dashstyle="solid"/>
                </v:shape>
                <v:shape style="position:absolute;left:8484;top:3485;width:69;height:69" id="docshape152" coordorigin="8485,3485" coordsize="69,69" path="m8519,3485l8505,3488,8495,3496,8487,3506,8485,3520,8487,3533,8495,3544,8505,3551,8519,3554,8532,3551,8543,3544,8550,3533,8553,3520,8550,3506,8543,3496,8532,3488,8519,3485xe" filled="true" fillcolor="#808e33" stroked="false">
                  <v:path arrowok="t"/>
                  <v:fill type="solid"/>
                </v:shape>
                <v:shape style="position:absolute;left:8484;top:3485;width:69;height:69" id="docshape153" coordorigin="8485,3485" coordsize="69,69" path="m8553,3520l8550,3533,8543,3544,8532,3551,8519,3554,8505,3551,8495,3544,8487,3533,8485,3520,8487,3506,8495,3496,8505,3488,8519,3485,8532,3488,8543,3496,8550,3506,8553,3520xe" filled="false" stroked="true" strokeweight=".429pt" strokecolor="#808e33">
                  <v:path arrowok="t"/>
                  <v:stroke dashstyle="solid"/>
                </v:shape>
                <v:shape style="position:absolute;left:9052;top:3638;width:69;height:69" id="docshape154" coordorigin="9052,3639" coordsize="69,69" path="m9087,3639l9073,3641,9062,3649,9055,3660,9052,3673,9055,3686,9062,3697,9073,3705,9087,3707,9100,3705,9111,3697,9118,3686,9121,3673,9118,3660,9111,3649,9100,3641,9087,3639xe" filled="true" fillcolor="#808e33" stroked="false">
                  <v:path arrowok="t"/>
                  <v:fill type="solid"/>
                </v:shape>
                <v:shape style="position:absolute;left:9052;top:3638;width:69;height:69" id="docshape155" coordorigin="9052,3639" coordsize="69,69" path="m9121,3673l9118,3686,9111,3697,9100,3705,9087,3707,9073,3705,9062,3697,9055,3686,9052,3673,9055,3660,9062,3649,9073,3641,9087,3639,9100,3641,9111,3649,9118,3660,9121,3673xe" filled="false" stroked="true" strokeweight=".429pt" strokecolor="#808e33">
                  <v:path arrowok="t"/>
                  <v:stroke dashstyle="solid"/>
                </v:shape>
                <v:shape style="position:absolute;left:9619;top:3382;width:69;height:69" id="docshape156" coordorigin="9620,3382" coordsize="69,69" path="m9654,3382l9641,3385,9630,3392,9623,3403,9620,3416,9623,3430,9630,3441,9641,3448,9654,3451,9668,3448,9679,3441,9686,3430,9689,3416,9686,3403,9679,3392,9668,3385,9654,3382xe" filled="true" fillcolor="#808e33" stroked="false">
                  <v:path arrowok="t"/>
                  <v:fill type="solid"/>
                </v:shape>
                <v:shape style="position:absolute;left:9619;top:3382;width:69;height:69" id="docshape157" coordorigin="9620,3382" coordsize="69,69" path="m9689,3416l9686,3430,9679,3441,9668,3448,9654,3451,9641,3448,9630,3441,9623,3430,9620,3416,9623,3403,9630,3392,9641,3385,9654,3382,9668,3385,9679,3392,9686,3403,9689,3416xe" filled="false" stroked="true" strokeweight=".429pt" strokecolor="#808e33">
                  <v:path arrowok="t"/>
                  <v:stroke dashstyle="solid"/>
                </v:shape>
                <v:line style="position:absolute" from="9654,7497" to="9654,7589" stroked="true" strokeweight=".615pt" strokecolor="#231f20">
                  <v:stroke dashstyle="solid"/>
                </v:line>
                <v:shape style="position:absolute;left:3403;top:5033;width:6251;height:2277" id="docshape158" coordorigin="3404,5034" coordsize="6251,2277" path="m3404,5034l3547,5968,3666,7310,3835,7147,3978,6632,4187,6121,4537,5818,5023,5391,5680,5066,6248,5054,6816,5438,7383,5523,7951,5674,8519,5813,9087,5829,9654,5962e" filled="false" stroked="true" strokeweight=".75pt" strokecolor="#c6168d">
                  <v:path arrowok="t"/>
                  <v:stroke dashstyle="solid"/>
                </v:shape>
                <v:shape style="position:absolute;left:3369;top:4999;width:69;height:69" id="docshape159" coordorigin="3369,4999" coordsize="69,69" path="m3404,4999l3369,5068,3438,5068,3404,4999xe" filled="true" fillcolor="#c6168d" stroked="false">
                  <v:path arrowok="t"/>
                  <v:fill type="solid"/>
                </v:shape>
                <v:shape style="position:absolute;left:3369;top:4999;width:69;height:69" id="docshape160" coordorigin="3369,4999" coordsize="69,69" path="m3438,5068l3369,5068,3404,4999,3438,5068xe" filled="false" stroked="true" strokeweight=".429pt" strokecolor="#c6168d">
                  <v:path arrowok="t"/>
                  <v:stroke dashstyle="solid"/>
                </v:shape>
                <v:shape style="position:absolute;left:3512;top:5933;width:69;height:69" id="docshape161" coordorigin="3513,5933" coordsize="69,69" path="m3547,5933l3513,6002,3582,6002,3547,5933xe" filled="true" fillcolor="#c6168d" stroked="false">
                  <v:path arrowok="t"/>
                  <v:fill type="solid"/>
                </v:shape>
                <v:shape style="position:absolute;left:3512;top:5933;width:69;height:69" id="docshape162" coordorigin="3513,5933" coordsize="69,69" path="m3582,6002l3513,6002,3547,5933,3582,6002xe" filled="false" stroked="true" strokeweight=".429pt" strokecolor="#c6168d">
                  <v:path arrowok="t"/>
                  <v:stroke dashstyle="solid"/>
                </v:shape>
                <v:shape style="position:absolute;left:3612;top:7259;width:69;height:69" id="docshape163" coordorigin="3613,7259" coordsize="69,69" path="m3647,7259l3613,7328,3682,7328,3647,7259xe" filled="true" fillcolor="#c6168d" stroked="false">
                  <v:path arrowok="t"/>
                  <v:fill type="solid"/>
                </v:shape>
                <v:shape style="position:absolute;left:3612;top:7259;width:69;height:69" id="docshape164" coordorigin="3613,7259" coordsize="69,69" path="m3682,7328l3613,7328,3647,7259,3682,7328xe" filled="false" stroked="true" strokeweight=".429pt" strokecolor="#c6168d">
                  <v:path arrowok="t"/>
                  <v:stroke dashstyle="solid"/>
                </v:shape>
                <v:shape style="position:absolute;left:3800;top:7112;width:69;height:69" id="docshape165" coordorigin="3800,7112" coordsize="69,69" path="m3835,7112l3800,7181,3869,7181,3835,7112xe" filled="true" fillcolor="#c6168d" stroked="false">
                  <v:path arrowok="t"/>
                  <v:fill type="solid"/>
                </v:shape>
                <v:shape style="position:absolute;left:3800;top:7112;width:69;height:69" id="docshape166" coordorigin="3800,7112" coordsize="69,69" path="m3869,7181l3800,7181,3835,7112,3869,7181xe" filled="false" stroked="true" strokeweight=".429pt" strokecolor="#c6168d">
                  <v:path arrowok="t"/>
                  <v:stroke dashstyle="solid"/>
                </v:shape>
                <v:shape style="position:absolute;left:3943;top:6597;width:69;height:69" id="docshape167" coordorigin="3944,6598" coordsize="69,69" path="m3978,6598l3944,6667,4013,6667,3978,6598xe" filled="true" fillcolor="#c6168d" stroked="false">
                  <v:path arrowok="t"/>
                  <v:fill type="solid"/>
                </v:shape>
                <v:shape style="position:absolute;left:3943;top:6597;width:69;height:69" id="docshape168" coordorigin="3944,6598" coordsize="69,69" path="m4013,6667l3944,6667,3978,6598,4013,6667xe" filled="false" stroked="true" strokeweight=".429pt" strokecolor="#c6168d">
                  <v:path arrowok="t"/>
                  <v:stroke dashstyle="solid"/>
                </v:shape>
                <v:shape style="position:absolute;left:4152;top:6086;width:69;height:69" id="docshape169" coordorigin="4153,6087" coordsize="69,69" path="m4187,6087l4153,6156,4221,6156,4187,6087xe" filled="true" fillcolor="#c6168d" stroked="false">
                  <v:path arrowok="t"/>
                  <v:fill type="solid"/>
                </v:shape>
                <v:shape style="position:absolute;left:4152;top:6086;width:69;height:69" id="docshape170" coordorigin="4153,6087" coordsize="69,69" path="m4221,6156l4153,6156,4187,6087,4221,6156xe" filled="false" stroked="true" strokeweight=".429pt" strokecolor="#c6168d">
                  <v:path arrowok="t"/>
                  <v:stroke dashstyle="solid"/>
                </v:shape>
                <v:shape style="position:absolute;left:4502;top:5783;width:69;height:69" id="docshape171" coordorigin="4503,5783" coordsize="69,69" path="m4537,5783l4503,5852,4572,5852,4537,5783xe" filled="true" fillcolor="#c6168d" stroked="false">
                  <v:path arrowok="t"/>
                  <v:fill type="solid"/>
                </v:shape>
                <v:shape style="position:absolute;left:4502;top:5783;width:69;height:69" id="docshape172" coordorigin="4503,5783" coordsize="69,69" path="m4572,5852l4503,5852,4537,5783,4572,5852xe" filled="false" stroked="true" strokeweight=".429pt" strokecolor="#c6168d">
                  <v:path arrowok="t"/>
                  <v:stroke dashstyle="solid"/>
                </v:shape>
                <v:shape style="position:absolute;left:4988;top:5356;width:69;height:69" id="docshape173" coordorigin="4989,5356" coordsize="69,69" path="m5023,5356l4989,5425,5058,5425,5023,5356xe" filled="true" fillcolor="#c6168d" stroked="false">
                  <v:path arrowok="t"/>
                  <v:fill type="solid"/>
                </v:shape>
                <v:shape style="position:absolute;left:4988;top:5356;width:69;height:69" id="docshape174" coordorigin="4989,5356" coordsize="69,69" path="m5058,5425l4989,5425,5023,5356,5058,5425xe" filled="false" stroked="true" strokeweight=".429pt" strokecolor="#c6168d">
                  <v:path arrowok="t"/>
                  <v:stroke dashstyle="solid"/>
                </v:shape>
                <v:shape style="position:absolute;left:5645;top:5031;width:69;height:69" id="docshape175" coordorigin="5646,5031" coordsize="69,69" path="m5680,5031l5646,5100,5715,5100,5680,5031xe" filled="true" fillcolor="#c6168d" stroked="false">
                  <v:path arrowok="t"/>
                  <v:fill type="solid"/>
                </v:shape>
                <v:shape style="position:absolute;left:5645;top:5031;width:69;height:69" id="docshape176" coordorigin="5646,5031" coordsize="69,69" path="m5715,5100l5646,5100,5680,5031,5715,5100xe" filled="false" stroked="true" strokeweight=".429pt" strokecolor="#c6168d">
                  <v:path arrowok="t"/>
                  <v:stroke dashstyle="solid"/>
                </v:shape>
                <v:shape style="position:absolute;left:6213;top:5019;width:69;height:69" id="docshape177" coordorigin="6214,5020" coordsize="69,69" path="m6248,5020l6214,5088,6282,5088,6248,5020xe" filled="true" fillcolor="#c6168d" stroked="false">
                  <v:path arrowok="t"/>
                  <v:fill type="solid"/>
                </v:shape>
                <v:shape style="position:absolute;left:6213;top:5019;width:69;height:69" id="docshape178" coordorigin="6214,5020" coordsize="69,69" path="m6282,5088l6214,5088,6248,5020,6282,5088xe" filled="false" stroked="true" strokeweight=".429pt" strokecolor="#c6168d">
                  <v:path arrowok="t"/>
                  <v:stroke dashstyle="solid"/>
                </v:shape>
                <v:shape style="position:absolute;left:6781;top:5403;width:69;height:69" id="docshape179" coordorigin="6781,5403" coordsize="69,69" path="m6816,5403l6781,5472,6850,5472,6816,5403xe" filled="true" fillcolor="#c6168d" stroked="false">
                  <v:path arrowok="t"/>
                  <v:fill type="solid"/>
                </v:shape>
                <v:shape style="position:absolute;left:6781;top:5403;width:69;height:69" id="docshape180" coordorigin="6781,5403" coordsize="69,69" path="m6850,5472l6781,5472,6816,5403,6850,5472xe" filled="false" stroked="true" strokeweight=".429pt" strokecolor="#c6168d">
                  <v:path arrowok="t"/>
                  <v:stroke dashstyle="solid"/>
                </v:shape>
                <v:shape style="position:absolute;left:7348;top:5488;width:69;height:69" id="docshape181" coordorigin="7349,5489" coordsize="69,69" path="m7383,5489l7349,5557,7418,5557,7383,5489xe" filled="true" fillcolor="#c6168d" stroked="false">
                  <v:path arrowok="t"/>
                  <v:fill type="solid"/>
                </v:shape>
                <v:shape style="position:absolute;left:7348;top:5488;width:69;height:69" id="docshape182" coordorigin="7349,5489" coordsize="69,69" path="m7418,5557l7349,5557,7383,5489,7418,5557xe" filled="false" stroked="true" strokeweight=".429pt" strokecolor="#c6168d">
                  <v:path arrowok="t"/>
                  <v:stroke dashstyle="solid"/>
                </v:shape>
                <v:shape style="position:absolute;left:7916;top:5639;width:69;height:69" id="docshape183" coordorigin="7917,5640" coordsize="69,69" path="m7951,5640l7917,5708,7985,5708,7951,5640xe" filled="true" fillcolor="#c6168d" stroked="false">
                  <v:path arrowok="t"/>
                  <v:fill type="solid"/>
                </v:shape>
                <v:shape style="position:absolute;left:7916;top:5639;width:69;height:69" id="docshape184" coordorigin="7917,5640" coordsize="69,69" path="m7985,5708l7917,5708,7951,5640,7985,5708xe" filled="false" stroked="true" strokeweight=".429pt" strokecolor="#c6168d">
                  <v:path arrowok="t"/>
                  <v:stroke dashstyle="solid"/>
                </v:shape>
                <v:shape style="position:absolute;left:8484;top:5778;width:69;height:69" id="docshape185" coordorigin="8484,5779" coordsize="69,69" path="m8519,5779l8484,5848,8553,5848,8519,5779xe" filled="true" fillcolor="#c6168d" stroked="false">
                  <v:path arrowok="t"/>
                  <v:fill type="solid"/>
                </v:shape>
                <v:shape style="position:absolute;left:8484;top:5778;width:69;height:69" id="docshape186" coordorigin="8484,5779" coordsize="69,69" path="m8553,5848l8484,5848,8519,5779,8553,5848xe" filled="false" stroked="true" strokeweight=".429pt" strokecolor="#c6168d">
                  <v:path arrowok="t"/>
                  <v:stroke dashstyle="solid"/>
                </v:shape>
                <v:shape style="position:absolute;left:9052;top:5794;width:69;height:69" id="docshape187" coordorigin="9052,5795" coordsize="69,69" path="m9087,5795l9052,5863,9121,5863,9087,5795xe" filled="true" fillcolor="#c6168d" stroked="false">
                  <v:path arrowok="t"/>
                  <v:fill type="solid"/>
                </v:shape>
                <v:shape style="position:absolute;left:9052;top:5794;width:69;height:69" id="docshape188" coordorigin="9052,5795" coordsize="69,69" path="m9121,5863l9052,5863,9087,5795,9121,5863xe" filled="false" stroked="true" strokeweight=".429pt" strokecolor="#c6168d">
                  <v:path arrowok="t"/>
                  <v:stroke dashstyle="solid"/>
                </v:shape>
                <v:shape style="position:absolute;left:9619;top:5927;width:69;height:69" id="docshape189" coordorigin="9620,5927" coordsize="69,69" path="m9654,5927l9620,5996,9689,5996,9654,5927xe" filled="true" fillcolor="#c6168d" stroked="false">
                  <v:path arrowok="t"/>
                  <v:fill type="solid"/>
                </v:shape>
                <v:shape style="position:absolute;left:9619;top:5927;width:69;height:69" id="docshape190" coordorigin="9620,5927" coordsize="69,69" path="m9689,5996l9620,5996,9654,5927,9689,5996xe" filled="false" stroked="true" strokeweight=".429pt" strokecolor="#c6168d">
                  <v:path arrowok="t"/>
                  <v:stroke dashstyle="solid"/>
                </v:shape>
                <v:shape style="position:absolute;left:3369;top:5248;width:69;height:69" id="docshape191" coordorigin="3369,5248" coordsize="69,69" path="m3404,5248l3369,5317,3438,5317,3404,5248xe" filled="true" fillcolor="#008890" stroked="false">
                  <v:path arrowok="t"/>
                  <v:fill type="solid"/>
                </v:shape>
                <v:shape style="position:absolute;left:3369;top:5248;width:69;height:69" id="docshape192" coordorigin="3369,5248" coordsize="69,69" path="m3438,5317l3369,5317,3404,5248,3438,5317xe" filled="false" stroked="true" strokeweight=".429pt" strokecolor="#008890">
                  <v:path arrowok="t"/>
                  <v:stroke dashstyle="solid"/>
                </v:shape>
                <v:shape style="position:absolute;left:3512;top:6035;width:69;height:69" id="docshape193" coordorigin="3513,6035" coordsize="69,69" path="m3547,6035l3513,6104,3582,6104,3547,6035xe" filled="true" fillcolor="#008890" stroked="false">
                  <v:path arrowok="t"/>
                  <v:fill type="solid"/>
                </v:shape>
                <v:shape style="position:absolute;left:3512;top:6035;width:69;height:69" id="docshape194" coordorigin="3513,6035" coordsize="69,69" path="m3582,6104l3513,6104,3547,6035,3582,6104xe" filled="false" stroked="true" strokeweight=".429pt" strokecolor="#008890">
                  <v:path arrowok="t"/>
                  <v:stroke dashstyle="solid"/>
                </v:shape>
                <v:shape style="position:absolute;left:3656;top:7206;width:69;height:69" id="docshape195" coordorigin="3657,7206" coordsize="69,69" path="m3691,7206l3657,7275,3725,7275,3691,7206xe" filled="true" fillcolor="#008890" stroked="false">
                  <v:path arrowok="t"/>
                  <v:fill type="solid"/>
                </v:shape>
                <v:shape style="position:absolute;left:3656;top:7206;width:69;height:69" id="docshape196" coordorigin="3657,7206" coordsize="69,69" path="m3725,7275l3657,7275,3691,7206,3725,7275xe" filled="false" stroked="true" strokeweight=".429pt" strokecolor="#008890">
                  <v:path arrowok="t"/>
                  <v:stroke dashstyle="solid"/>
                </v:shape>
                <v:shape style="position:absolute;left:3800;top:7180;width:69;height:69" id="docshape197" coordorigin="3800,7180" coordsize="69,69" path="m3835,7180l3800,7249,3869,7249,3835,7180xe" filled="true" fillcolor="#008890" stroked="false">
                  <v:path arrowok="t"/>
                  <v:fill type="solid"/>
                </v:shape>
                <v:shape style="position:absolute;left:3800;top:7180;width:69;height:69" id="docshape198" coordorigin="3800,7180" coordsize="69,69" path="m3869,7249l3800,7249,3835,7180,3869,7249xe" filled="false" stroked="true" strokeweight=".429pt" strokecolor="#008890">
                  <v:path arrowok="t"/>
                  <v:stroke dashstyle="solid"/>
                </v:shape>
                <v:shape style="position:absolute;left:3943;top:6496;width:69;height:69" id="docshape199" coordorigin="3944,6496" coordsize="69,69" path="m3978,6496l3944,6565,4013,6565,3978,6496xe" filled="true" fillcolor="#008890" stroked="false">
                  <v:path arrowok="t"/>
                  <v:fill type="solid"/>
                </v:shape>
                <v:shape style="position:absolute;left:3943;top:6496;width:69;height:69" id="docshape200" coordorigin="3944,6496" coordsize="69,69" path="m4013,6565l3944,6565,3978,6496,4013,6565xe" filled="false" stroked="true" strokeweight=".429pt" strokecolor="#008890">
                  <v:path arrowok="t"/>
                  <v:stroke dashstyle="solid"/>
                </v:shape>
                <v:shape style="position:absolute;left:4152;top:6171;width:69;height:69" id="docshape201" coordorigin="4153,6172" coordsize="69,69" path="m4187,6172l4153,6241,4221,6241,4187,6172xe" filled="true" fillcolor="#008890" stroked="false">
                  <v:path arrowok="t"/>
                  <v:fill type="solid"/>
                </v:shape>
                <v:shape style="position:absolute;left:4152;top:6171;width:69;height:69" id="docshape202" coordorigin="4153,6172" coordsize="69,69" path="m4221,6241l4153,6241,4187,6172,4221,6241xe" filled="false" stroked="true" strokeweight=".429pt" strokecolor="#008890">
                  <v:path arrowok="t"/>
                  <v:stroke dashstyle="solid"/>
                </v:shape>
                <v:shape style="position:absolute;left:4502;top:5886;width:69;height:69" id="docshape203" coordorigin="4503,5886" coordsize="69,69" path="m4537,5886l4503,5955,4572,5955,4537,5886xe" filled="true" fillcolor="#008890" stroked="false">
                  <v:path arrowok="t"/>
                  <v:fill type="solid"/>
                </v:shape>
                <v:shape style="position:absolute;left:4502;top:5886;width:69;height:69" id="docshape204" coordorigin="4503,5886" coordsize="69,69" path="m4572,5955l4503,5955,4537,5886,4572,5955xe" filled="false" stroked="true" strokeweight=".429pt" strokecolor="#008890">
                  <v:path arrowok="t"/>
                  <v:stroke dashstyle="solid"/>
                </v:shape>
                <v:shape style="position:absolute;left:4988;top:5518;width:69;height:69" id="docshape205" coordorigin="4989,5518" coordsize="69,69" path="m5023,5518l4989,5587,5058,5587,5023,5518xe" filled="true" fillcolor="#008890" stroked="false">
                  <v:path arrowok="t"/>
                  <v:fill type="solid"/>
                </v:shape>
                <v:shape style="position:absolute;left:4988;top:5518;width:69;height:69" id="docshape206" coordorigin="4989,5518" coordsize="69,69" path="m5058,5587l4989,5587,5023,5518,5058,5587xe" filled="false" stroked="true" strokeweight=".429pt" strokecolor="#008890">
                  <v:path arrowok="t"/>
                  <v:stroke dashstyle="solid"/>
                </v:shape>
                <v:shape style="position:absolute;left:5645;top:5156;width:69;height:69" id="docshape207" coordorigin="5646,5157" coordsize="69,69" path="m5680,5157l5646,5225,5715,5225,5680,5157xe" filled="true" fillcolor="#008890" stroked="false">
                  <v:path arrowok="t"/>
                  <v:fill type="solid"/>
                </v:shape>
                <v:shape style="position:absolute;left:5645;top:5156;width:69;height:69" id="docshape208" coordorigin="5646,5157" coordsize="69,69" path="m5715,5225l5646,5225,5680,5157,5715,5225xe" filled="false" stroked="true" strokeweight=".429pt" strokecolor="#008890">
                  <v:path arrowok="t"/>
                  <v:stroke dashstyle="solid"/>
                </v:shape>
                <v:shape style="position:absolute;left:6213;top:5258;width:69;height:69" id="docshape209" coordorigin="6214,5258" coordsize="69,69" path="m6248,5258l6214,5327,6282,5327,6248,5258xe" filled="true" fillcolor="#008890" stroked="false">
                  <v:path arrowok="t"/>
                  <v:fill type="solid"/>
                </v:shape>
                <v:shape style="position:absolute;left:6213;top:5258;width:69;height:69" id="docshape210" coordorigin="6214,5258" coordsize="69,69" path="m6282,5327l6214,5327,6248,5258,6282,5327xe" filled="false" stroked="true" strokeweight=".429pt" strokecolor="#008890">
                  <v:path arrowok="t"/>
                  <v:stroke dashstyle="solid"/>
                </v:shape>
                <v:shape style="position:absolute;left:6781;top:5626;width:69;height:69" id="docshape211" coordorigin="6781,5626" coordsize="69,69" path="m6816,5626l6781,5695,6850,5695,6816,5626xe" filled="true" fillcolor="#008890" stroked="false">
                  <v:path arrowok="t"/>
                  <v:fill type="solid"/>
                </v:shape>
                <v:shape style="position:absolute;left:6781;top:5626;width:69;height:69" id="docshape212" coordorigin="6781,5626" coordsize="69,69" path="m6850,5695l6781,5695,6816,5626,6850,5695xe" filled="false" stroked="true" strokeweight=".429pt" strokecolor="#008890">
                  <v:path arrowok="t"/>
                  <v:stroke dashstyle="solid"/>
                </v:shape>
                <v:shape style="position:absolute;left:7348;top:5714;width:69;height:69" id="docshape213" coordorigin="7349,5715" coordsize="69,69" path="m7383,5715l7349,5783,7418,5783,7383,5715xe" filled="true" fillcolor="#008890" stroked="false">
                  <v:path arrowok="t"/>
                  <v:fill type="solid"/>
                </v:shape>
                <v:shape style="position:absolute;left:7348;top:5714;width:69;height:69" id="docshape214" coordorigin="7349,5715" coordsize="69,69" path="m7418,5783l7349,5783,7383,5715,7418,5783xe" filled="false" stroked="true" strokeweight=".429pt" strokecolor="#008890">
                  <v:path arrowok="t"/>
                  <v:stroke dashstyle="solid"/>
                </v:shape>
                <v:shape style="position:absolute;left:7916;top:5942;width:69;height:69" id="docshape215" coordorigin="7917,5943" coordsize="69,69" path="m7951,5943l7917,6011,7985,6011,7951,5943xe" filled="true" fillcolor="#008890" stroked="false">
                  <v:path arrowok="t"/>
                  <v:fill type="solid"/>
                </v:shape>
                <v:shape style="position:absolute;left:7916;top:5942;width:69;height:69" id="docshape216" coordorigin="7917,5943" coordsize="69,69" path="m7985,6011l7917,6011,7951,5943,7985,6011xe" filled="false" stroked="true" strokeweight=".429pt" strokecolor="#008890">
                  <v:path arrowok="t"/>
                  <v:stroke dashstyle="solid"/>
                </v:shape>
                <v:shape style="position:absolute;left:8484;top:5982;width:69;height:69" id="docshape217" coordorigin="8484,5982" coordsize="69,69" path="m8519,5982l8484,6051,8553,6051,8519,5982xe" filled="true" fillcolor="#008890" stroked="false">
                  <v:path arrowok="t"/>
                  <v:fill type="solid"/>
                </v:shape>
                <v:shape style="position:absolute;left:8484;top:5982;width:69;height:69" id="docshape218" coordorigin="8484,5982" coordsize="69,69" path="m8553,6051l8484,6051,8519,5982,8553,6051xe" filled="false" stroked="true" strokeweight=".429pt" strokecolor="#008890">
                  <v:path arrowok="t"/>
                  <v:stroke dashstyle="solid"/>
                </v:shape>
                <v:shape style="position:absolute;left:9052;top:5923;width:69;height:69" id="docshape219" coordorigin="9052,5924" coordsize="69,69" path="m9087,5924l9052,5993,9121,5993,9087,5924xe" filled="true" fillcolor="#008890" stroked="false">
                  <v:path arrowok="t"/>
                  <v:fill type="solid"/>
                </v:shape>
                <v:shape style="position:absolute;left:9052;top:5923;width:69;height:69" id="docshape220" coordorigin="9052,5924" coordsize="69,69" path="m9121,5993l9052,5993,9087,5924,9121,5993xe" filled="false" stroked="true" strokeweight=".429pt" strokecolor="#008890">
                  <v:path arrowok="t"/>
                  <v:stroke dashstyle="solid"/>
                </v:shape>
                <v:shape style="position:absolute;left:9619;top:5976;width:69;height:69" id="docshape221" coordorigin="9620,5977" coordsize="69,69" path="m9654,5977l9620,6046,9689,6046,9654,5977xe" filled="true" fillcolor="#008890" stroked="false">
                  <v:path arrowok="t"/>
                  <v:fill type="solid"/>
                </v:shape>
                <v:shape style="position:absolute;left:9619;top:5976;width:69;height:69" id="docshape222" coordorigin="9620,5977" coordsize="69,69" path="m9689,6046l9620,6046,9654,5977,9689,6046xe" filled="false" stroked="true" strokeweight=".429pt" strokecolor="#008890">
                  <v:path arrowok="t"/>
                  <v:stroke dashstyle="solid"/>
                </v:shape>
                <v:shape style="position:absolute;left:3403;top:5191;width:6251;height:2050" id="docshape223" coordorigin="3404,5191" coordsize="6251,2050" path="m3404,5283l3547,6070,3691,7240,3835,7215,3978,6531,4187,6206,4537,5921,5023,5553,5680,5191,6248,5292,6816,5661,7383,5774,7951,5977,8519,6016,9087,5958,9654,6011e" filled="false" stroked="true" strokeweight=".75pt" strokecolor="#008890">
                  <v:path arrowok="t"/>
                  <v:stroke dashstyle="solid"/>
                </v:shape>
                <v:shape style="position:absolute;left:3403;top:5032;width:6251;height:2260" id="docshape224" coordorigin="3404,5032" coordsize="6251,2260" path="m3404,5394l3547,6253,3673,7292,3822,7223,3978,6928,4187,6549,4537,5797,5023,5235,5680,5032,6248,5245,6816,5543,7383,5669,7951,5955,8519,6055,9087,6089,9654,6110e" filled="false" stroked="true" strokeweight=".75pt" strokecolor="#41c2cf">
                  <v:path arrowok="t"/>
                  <v:stroke dashstyle="solid"/>
                </v:shape>
                <v:shape style="position:absolute;left:3369;top:5360;width:69;height:69" id="docshape225" coordorigin="3369,5360" coordsize="69,69" path="m3403,5360l3390,5363,3379,5370,3372,5381,3369,5394,3372,5408,3379,5419,3390,5426,3403,5429,3417,5426,3428,5419,3435,5408,3438,5394,3435,5381,3428,5370,3417,5363,3403,5360xe" filled="true" fillcolor="#41c2cf" stroked="false">
                  <v:path arrowok="t"/>
                  <v:fill type="solid"/>
                </v:shape>
                <v:shape style="position:absolute;left:3369;top:5360;width:69;height:69" id="docshape226" coordorigin="3369,5360" coordsize="69,69" path="m3438,5394l3435,5408,3428,5419,3417,5426,3403,5429,3390,5426,3379,5419,3372,5408,3369,5394,3372,5381,3379,5370,3390,5363,3403,5360,3417,5363,3428,5370,3435,5381,3438,5394xe" filled="false" stroked="true" strokeweight=".429pt" strokecolor="#41c2cf">
                  <v:path arrowok="t"/>
                  <v:stroke dashstyle="solid"/>
                </v:shape>
                <v:shape style="position:absolute;left:3512;top:6218;width:69;height:69" id="docshape227" coordorigin="3513,6219" coordsize="69,69" path="m3547,6219l3534,6222,3523,6229,3516,6240,3513,6253,3516,6267,3523,6278,3534,6285,3547,6288,3561,6285,3571,6278,3579,6267,3582,6253,3579,6240,3571,6229,3561,6222,3547,6219xe" filled="true" fillcolor="#41c2cf" stroked="false">
                  <v:path arrowok="t"/>
                  <v:fill type="solid"/>
                </v:shape>
                <v:shape style="position:absolute;left:3512;top:6218;width:69;height:69" id="docshape228" coordorigin="3513,6219" coordsize="69,69" path="m3582,6253l3579,6267,3571,6278,3561,6285,3547,6288,3534,6285,3523,6278,3516,6267,3513,6253,3516,6240,3523,6229,3534,6222,3547,6219,3561,6222,3571,6229,3579,6240,3582,6253xe" filled="false" stroked="true" strokeweight=".429pt" strokecolor="#41c2cf">
                  <v:path arrowok="t"/>
                  <v:stroke dashstyle="solid"/>
                </v:shape>
                <v:shape style="position:absolute;left:3638;top:7257;width:69;height:69" id="docshape229" coordorigin="3639,7258" coordsize="69,69" path="m3673,7258l3660,7260,3649,7268,3641,7279,3639,7292,3641,7305,3649,7316,3660,7324,3673,7326,3686,7324,3697,7316,3705,7305,3707,7292,3705,7279,3697,7268,3686,7260,3673,7258xe" filled="true" fillcolor="#41c2cf" stroked="false">
                  <v:path arrowok="t"/>
                  <v:fill type="solid"/>
                </v:shape>
                <v:shape style="position:absolute;left:3638;top:7257;width:69;height:69" id="docshape230" coordorigin="3639,7258" coordsize="69,69" path="m3707,7292l3705,7305,3697,7316,3686,7324,3673,7326,3660,7324,3649,7316,3641,7305,3639,7292,3641,7279,3649,7268,3660,7260,3673,7258,3686,7260,3697,7268,3705,7279,3707,7292xe" filled="false" stroked="true" strokeweight=".429pt" strokecolor="#41c2cf">
                  <v:path arrowok="t"/>
                  <v:stroke dashstyle="solid"/>
                </v:shape>
                <v:shape style="position:absolute;left:3788;top:7189;width:69;height:69" id="docshape231" coordorigin="3788,7189" coordsize="69,69" path="m3822,7189l3809,7192,3798,7199,3791,7210,3788,7223,3791,7237,3798,7248,3809,7255,3822,7258,3836,7255,3847,7248,3854,7237,3857,7223,3854,7210,3847,7199,3836,7192,3822,7189xe" filled="true" fillcolor="#41c2cf" stroked="false">
                  <v:path arrowok="t"/>
                  <v:fill type="solid"/>
                </v:shape>
                <v:shape style="position:absolute;left:3788;top:7189;width:69;height:69" id="docshape232" coordorigin="3788,7189" coordsize="69,69" path="m3857,7223l3854,7237,3847,7248,3836,7255,3822,7258,3809,7255,3798,7248,3791,7237,3788,7223,3791,7210,3798,7199,3809,7192,3822,7189,3836,7192,3847,7199,3854,7210,3857,7223xe" filled="false" stroked="true" strokeweight=".429pt" strokecolor="#41c2cf">
                  <v:path arrowok="t"/>
                  <v:stroke dashstyle="solid"/>
                </v:shape>
                <v:shape style="position:absolute;left:3943;top:6894;width:69;height:69" id="docshape233" coordorigin="3944,6894" coordsize="69,69" path="m3978,6894l3965,6897,3954,6904,3947,6915,3944,6928,3947,6942,3954,6953,3965,6960,3978,6963,3992,6960,4002,6953,4010,6942,4013,6928,4010,6915,4002,6904,3992,6897,3978,6894xe" filled="true" fillcolor="#41c2cf" stroked="false">
                  <v:path arrowok="t"/>
                  <v:fill type="solid"/>
                </v:shape>
                <v:shape style="position:absolute;left:3943;top:6894;width:69;height:69" id="docshape234" coordorigin="3944,6894" coordsize="69,69" path="m4013,6928l4010,6942,4002,6953,3992,6960,3978,6963,3965,6960,3954,6953,3947,6942,3944,6928,3947,6915,3954,6904,3965,6897,3978,6894,3992,6897,4002,6904,4010,6915,4013,6928xe" filled="false" stroked="true" strokeweight=".429pt" strokecolor="#41c2cf">
                  <v:path arrowok="t"/>
                  <v:stroke dashstyle="solid"/>
                </v:shape>
                <v:shape style="position:absolute;left:4152;top:6514;width:69;height:69" id="docshape235" coordorigin="4153,6515" coordsize="69,69" path="m4187,6515l4174,6517,4163,6525,4155,6536,4153,6549,4155,6562,4163,6573,4174,6581,4187,6583,4200,6581,4211,6573,4219,6562,4221,6549,4219,6536,4211,6525,4200,6517,4187,6515xe" filled="true" fillcolor="#41c2cf" stroked="false">
                  <v:path arrowok="t"/>
                  <v:fill type="solid"/>
                </v:shape>
                <v:shape style="position:absolute;left:4152;top:6514;width:69;height:69" id="docshape236" coordorigin="4153,6515" coordsize="69,69" path="m4221,6549l4219,6562,4211,6573,4200,6581,4187,6583,4174,6581,4163,6573,4155,6562,4153,6549,4155,6536,4163,6525,4174,6517,4187,6515,4200,6517,4211,6525,4219,6536,4221,6549xe" filled="false" stroked="true" strokeweight=".429pt" strokecolor="#41c2cf">
                  <v:path arrowok="t"/>
                  <v:stroke dashstyle="solid"/>
                </v:shape>
                <v:shape style="position:absolute;left:4502;top:5762;width:69;height:69" id="docshape237" coordorigin="4503,5762" coordsize="69,69" path="m4537,5762l4524,5765,4513,5773,4506,5783,4503,5797,4506,5810,4513,5821,4524,5829,4537,5831,4551,5829,4562,5821,4569,5810,4572,5797,4569,5783,4562,5773,4551,5765,4537,5762xe" filled="true" fillcolor="#41c2cf" stroked="false">
                  <v:path arrowok="t"/>
                  <v:fill type="solid"/>
                </v:shape>
                <v:shape style="position:absolute;left:4502;top:5762;width:69;height:69" id="docshape238" coordorigin="4503,5762" coordsize="69,69" path="m4572,5797l4569,5810,4562,5821,4551,5829,4537,5831,4524,5829,4513,5821,4506,5810,4503,5797,4506,5783,4513,5773,4524,5765,4537,5762,4551,5765,4562,5773,4569,5783,4572,5797xe" filled="false" stroked="true" strokeweight=".429pt" strokecolor="#41c2cf">
                  <v:path arrowok="t"/>
                  <v:stroke dashstyle="solid"/>
                </v:shape>
                <v:shape style="position:absolute;left:4988;top:5200;width:69;height:69" id="docshape239" coordorigin="4989,5200" coordsize="69,69" path="m5023,5200l5010,5203,4999,5211,4992,5221,4989,5235,4992,5248,4999,5259,5010,5266,5023,5269,5037,5266,5048,5259,5055,5248,5058,5235,5055,5221,5048,5211,5037,5203,5023,5200xe" filled="true" fillcolor="#41c2cf" stroked="false">
                  <v:path arrowok="t"/>
                  <v:fill type="solid"/>
                </v:shape>
                <v:shape style="position:absolute;left:4988;top:5200;width:69;height:69" id="docshape240" coordorigin="4989,5200" coordsize="69,69" path="m5058,5235l5055,5248,5048,5259,5037,5266,5023,5269,5010,5266,4999,5259,4992,5248,4989,5235,4992,5221,4999,5211,5010,5203,5023,5200,5037,5203,5048,5211,5055,5221,5058,5235xe" filled="false" stroked="true" strokeweight=".429pt" strokecolor="#41c2cf">
                  <v:path arrowok="t"/>
                  <v:stroke dashstyle="solid"/>
                </v:shape>
                <v:shape style="position:absolute;left:5645;top:4997;width:69;height:69" id="docshape241" coordorigin="5646,4998" coordsize="69,69" path="m5680,4998l5667,5000,5656,5008,5649,5019,5646,5032,5649,5045,5656,5056,5667,5064,5680,5066,5694,5064,5704,5056,5712,5045,5714,5032,5712,5019,5704,5008,5694,5000,5680,4998xe" filled="true" fillcolor="#41c2cf" stroked="false">
                  <v:path arrowok="t"/>
                  <v:fill type="solid"/>
                </v:shape>
                <v:shape style="position:absolute;left:5645;top:4997;width:69;height:69" id="docshape242" coordorigin="5646,4998" coordsize="69,69" path="m5714,5032l5712,5045,5704,5056,5694,5064,5680,5066,5667,5064,5656,5056,5649,5045,5646,5032,5649,5019,5656,5008,5667,5000,5680,4998,5694,5000,5704,5008,5712,5019,5714,5032xe" filled="false" stroked="true" strokeweight=".429pt" strokecolor="#41c2cf">
                  <v:path arrowok="t"/>
                  <v:stroke dashstyle="solid"/>
                </v:shape>
                <v:shape style="position:absolute;left:6213;top:5210;width:69;height:69" id="docshape243" coordorigin="6214,5211" coordsize="69,69" path="m6248,5211l6234,5214,6224,5221,6216,5232,6214,5245,6216,5259,6224,5270,6234,5277,6248,5280,6261,5277,6272,5270,6280,5259,6282,5245,6280,5232,6272,5221,6261,5214,6248,5211xe" filled="true" fillcolor="#41c2cf" stroked="false">
                  <v:path arrowok="t"/>
                  <v:fill type="solid"/>
                </v:shape>
                <v:shape style="position:absolute;left:6213;top:5210;width:69;height:69" id="docshape244" coordorigin="6214,5211" coordsize="69,69" path="m6282,5245l6280,5259,6272,5270,6261,5277,6248,5280,6234,5277,6224,5270,6216,5259,6214,5245,6216,5232,6224,5221,6234,5214,6248,5211,6261,5214,6272,5221,6280,5232,6282,5245xe" filled="false" stroked="true" strokeweight=".429pt" strokecolor="#41c2cf">
                  <v:path arrowok="t"/>
                  <v:stroke dashstyle="solid"/>
                </v:shape>
                <v:shape style="position:absolute;left:6781;top:5509;width:69;height:69" id="docshape245" coordorigin="6781,5509" coordsize="69,69" path="m6816,5509l6802,5512,6791,5519,6784,5530,6781,5543,6784,5557,6791,5568,6802,5575,6816,5578,6829,5575,6840,5568,6847,5557,6850,5543,6847,5530,6840,5519,6829,5512,6816,5509xe" filled="true" fillcolor="#41c2cf" stroked="false">
                  <v:path arrowok="t"/>
                  <v:fill type="solid"/>
                </v:shape>
                <v:shape style="position:absolute;left:6781;top:5509;width:69;height:69" id="docshape246" coordorigin="6781,5509" coordsize="69,69" path="m6850,5543l6847,5557,6840,5568,6829,5575,6816,5578,6802,5575,6791,5568,6784,5557,6781,5543,6784,5530,6791,5519,6802,5512,6816,5509,6829,5512,6840,5519,6847,5530,6850,5543xe" filled="false" stroked="true" strokeweight=".429pt" strokecolor="#41c2cf">
                  <v:path arrowok="t"/>
                  <v:stroke dashstyle="solid"/>
                </v:shape>
                <v:shape style="position:absolute;left:7349;top:5634;width:69;height:69" id="docshape247" coordorigin="7349,5634" coordsize="69,69" path="m7383,5634l7370,5637,7359,5644,7352,5655,7349,5669,7352,5682,7359,5693,7370,5700,7383,5703,7397,5700,7408,5693,7415,5682,7418,5669,7415,5655,7408,5644,7397,5637,7383,5634xe" filled="true" fillcolor="#41c2cf" stroked="false">
                  <v:path arrowok="t"/>
                  <v:fill type="solid"/>
                </v:shape>
                <v:shape style="position:absolute;left:7349;top:5634;width:69;height:69" id="docshape248" coordorigin="7349,5634" coordsize="69,69" path="m7418,5669l7415,5682,7408,5693,7397,5700,7383,5703,7370,5700,7359,5693,7352,5682,7349,5669,7352,5655,7359,5644,7370,5637,7383,5634,7397,5637,7408,5644,7415,5655,7418,5669xe" filled="false" stroked="true" strokeweight=".429pt" strokecolor="#41c2cf">
                  <v:path arrowok="t"/>
                  <v:stroke dashstyle="solid"/>
                </v:shape>
                <v:shape style="position:absolute;left:7916;top:5920;width:69;height:69" id="docshape249" coordorigin="7917,5921" coordsize="69,69" path="m7951,5921l7938,5923,7927,5931,7919,5942,7917,5955,7919,5968,7927,5979,7938,5987,7951,5989,7964,5987,7975,5979,7983,5968,7985,5955,7983,5942,7975,5931,7964,5923,7951,5921xe" filled="true" fillcolor="#41c2cf" stroked="false">
                  <v:path arrowok="t"/>
                  <v:fill type="solid"/>
                </v:shape>
                <v:shape style="position:absolute;left:7916;top:5920;width:69;height:69" id="docshape250" coordorigin="7917,5921" coordsize="69,69" path="m7985,5955l7983,5968,7975,5979,7964,5987,7951,5989,7938,5987,7927,5979,7919,5968,7917,5955,7919,5942,7927,5931,7938,5923,7951,5921,7964,5923,7975,5931,7983,5942,7985,5955xe" filled="false" stroked="true" strokeweight=".429pt" strokecolor="#41c2cf">
                  <v:path arrowok="t"/>
                  <v:stroke dashstyle="solid"/>
                </v:shape>
                <v:shape style="position:absolute;left:8484;top:6020;width:69;height:69" id="docshape251" coordorigin="8485,6020" coordsize="69,69" path="m8519,6020l8505,6023,8495,6030,8487,6041,8485,6055,8487,6068,8495,6079,8505,6086,8519,6089,8532,6086,8543,6079,8550,6068,8553,6055,8550,6041,8543,6030,8532,6023,8519,6020xe" filled="true" fillcolor="#41c2cf" stroked="false">
                  <v:path arrowok="t"/>
                  <v:fill type="solid"/>
                </v:shape>
                <v:shape style="position:absolute;left:8484;top:6020;width:69;height:69" id="docshape252" coordorigin="8485,6020" coordsize="69,69" path="m8553,6055l8550,6068,8543,6079,8532,6086,8519,6089,8505,6086,8495,6079,8487,6068,8485,6055,8487,6041,8495,6030,8505,6023,8519,6020,8532,6023,8543,6030,8550,6041,8553,6055xe" filled="false" stroked="true" strokeweight=".429pt" strokecolor="#41c2cf">
                  <v:path arrowok="t"/>
                  <v:stroke dashstyle="solid"/>
                </v:shape>
                <v:shape style="position:absolute;left:9052;top:6054;width:69;height:69" id="docshape253" coordorigin="9052,6055" coordsize="69,69" path="m9087,6055l9073,6057,9062,6065,9055,6076,9052,6089,9055,6102,9062,6113,9073,6121,9087,6123,9100,6121,9111,6113,9118,6102,9121,6089,9118,6076,9111,6065,9100,6057,9087,6055xe" filled="true" fillcolor="#41c2cf" stroked="false">
                  <v:path arrowok="t"/>
                  <v:fill type="solid"/>
                </v:shape>
                <v:shape style="position:absolute;left:9052;top:6054;width:69;height:69" id="docshape254" coordorigin="9052,6055" coordsize="69,69" path="m9121,6089l9118,6102,9111,6113,9100,6121,9087,6123,9073,6121,9062,6113,9055,6102,9052,6089,9055,6076,9062,6065,9073,6057,9087,6055,9100,6057,9111,6065,9118,6076,9121,6089xe" filled="false" stroked="true" strokeweight=".429pt" strokecolor="#41c2cf">
                  <v:path arrowok="t"/>
                  <v:stroke dashstyle="solid"/>
                </v:shape>
                <v:shape style="position:absolute;left:9619;top:6075;width:69;height:69" id="docshape255" coordorigin="9620,6076" coordsize="69,69" path="m9654,6076l9641,6078,9630,6086,9623,6097,9620,6110,9623,6123,9630,6134,9641,6142,9654,6144,9668,6142,9679,6134,9686,6123,9689,6110,9686,6097,9679,6086,9668,6078,9654,6076xe" filled="true" fillcolor="#41c2cf" stroked="false">
                  <v:path arrowok="t"/>
                  <v:fill type="solid"/>
                </v:shape>
                <v:shape style="position:absolute;left:9619;top:6075;width:69;height:69" id="docshape256" coordorigin="9620,6076" coordsize="69,69" path="m9689,6110l9686,6123,9679,6134,9668,6142,9654,6144,9641,6142,9630,6134,9623,6123,9620,6110,9623,6097,9630,6086,9641,6078,9654,6076,9668,6078,9679,6086,9686,6097,9689,6110xe" filled="false" stroked="true" strokeweight=".429pt" strokecolor="#41c2cf">
                  <v:path arrowok="t"/>
                  <v:stroke dashstyle="solid"/>
                </v:shape>
                <v:shape style="position:absolute;left:3403;top:5112;width:6251;height:2222" id="docshape257" coordorigin="3404,5112" coordsize="6251,2222" path="m3404,5398l3547,6206,3691,7333,3835,7282,3978,7121,4187,6672,4537,6038,5023,5433,5680,5112,6248,5321,6816,5508,7383,5804,7951,5850,8519,5987,9087,5918,9654,5850e" filled="false" stroked="true" strokeweight=".75pt" strokecolor="#808e33">
                  <v:path arrowok="t"/>
                  <v:stroke dashstyle="solid"/>
                </v:shape>
                <v:shape style="position:absolute;left:3369;top:5364;width:69;height:69" id="docshape258" coordorigin="3369,5364" coordsize="69,69" path="m3403,5364l3390,5367,3379,5374,3372,5385,3369,5398,3372,5412,3379,5423,3390,5430,3403,5433,3417,5430,3428,5423,3435,5412,3438,5398,3435,5385,3428,5374,3417,5367,3403,5364xe" filled="true" fillcolor="#808e33" stroked="false">
                  <v:path arrowok="t"/>
                  <v:fill type="solid"/>
                </v:shape>
                <v:shape style="position:absolute;left:3369;top:5364;width:69;height:69" id="docshape259" coordorigin="3369,5364" coordsize="69,69" path="m3438,5398l3435,5412,3428,5423,3417,5430,3403,5433,3390,5430,3379,5423,3372,5412,3369,5398,3372,5385,3379,5374,3390,5367,3403,5364,3417,5367,3428,5374,3435,5385,3438,5398xe" filled="false" stroked="true" strokeweight=".429pt" strokecolor="#808e33">
                  <v:path arrowok="t"/>
                  <v:stroke dashstyle="solid"/>
                </v:shape>
                <v:shape style="position:absolute;left:3512;top:6171;width:69;height:69" id="docshape260" coordorigin="3513,6172" coordsize="69,69" path="m3547,6172l3534,6175,3523,6182,3516,6193,3513,6206,3516,6220,3523,6231,3534,6238,3547,6241,3561,6238,3571,6231,3579,6220,3582,6206,3579,6193,3571,6182,3561,6175,3547,6172xe" filled="true" fillcolor="#808e33" stroked="false">
                  <v:path arrowok="t"/>
                  <v:fill type="solid"/>
                </v:shape>
                <v:shape style="position:absolute;left:3512;top:6171;width:69;height:69" id="docshape261" coordorigin="3513,6172" coordsize="69,69" path="m3582,6206l3579,6220,3571,6231,3561,6238,3547,6241,3534,6238,3523,6231,3516,6220,3513,6206,3516,6193,3523,6182,3534,6175,3547,6172,3561,6175,3571,6182,3579,6193,3582,6206xe" filled="false" stroked="true" strokeweight=".429pt" strokecolor="#808e33">
                  <v:path arrowok="t"/>
                  <v:stroke dashstyle="solid"/>
                </v:shape>
                <v:shape style="position:absolute;left:3656;top:7299;width:69;height:69" id="docshape262" coordorigin="3657,7299" coordsize="69,69" path="m3691,7299l3677,7302,3667,7309,3659,7320,3657,7333,3659,7347,3667,7358,3677,7365,3691,7368,3704,7365,3715,7358,3723,7347,3725,7333,3723,7320,3715,7309,3704,7302,3691,7299xe" filled="true" fillcolor="#808e33" stroked="false">
                  <v:path arrowok="t"/>
                  <v:fill type="solid"/>
                </v:shape>
                <v:shape style="position:absolute;left:3656;top:7299;width:69;height:69" id="docshape263" coordorigin="3657,7299" coordsize="69,69" path="m3725,7333l3723,7347,3715,7358,3704,7365,3691,7368,3677,7365,3667,7358,3659,7347,3657,7333,3659,7320,3667,7309,3677,7302,3691,7299,3704,7302,3715,7309,3723,7320,3725,7333xe" filled="false" stroked="true" strokeweight=".429pt" strokecolor="#808e33">
                  <v:path arrowok="t"/>
                  <v:stroke dashstyle="solid"/>
                </v:shape>
                <v:shape style="position:absolute;left:3800;top:7248;width:69;height:69" id="docshape264" coordorigin="3800,7248" coordsize="69,69" path="m3835,7248l3821,7251,3810,7258,3803,7269,3800,7282,3803,7296,3810,7307,3821,7314,3835,7317,3848,7314,3859,7307,3866,7296,3869,7282,3866,7269,3859,7258,3848,7251,3835,7248xe" filled="true" fillcolor="#808e33" stroked="false">
                  <v:path arrowok="t"/>
                  <v:fill type="solid"/>
                </v:shape>
                <v:shape style="position:absolute;left:3800;top:7248;width:69;height:69" id="docshape265" coordorigin="3800,7248" coordsize="69,69" path="m3869,7282l3866,7296,3859,7307,3848,7314,3835,7317,3821,7314,3810,7307,3803,7296,3800,7282,3803,7269,3810,7258,3821,7251,3835,7248,3848,7251,3859,7258,3866,7269,3869,7282xe" filled="false" stroked="true" strokeweight=".429pt" strokecolor="#808e33">
                  <v:path arrowok="t"/>
                  <v:stroke dashstyle="solid"/>
                </v:shape>
                <v:shape style="position:absolute;left:3943;top:7086;width:69;height:69" id="docshape266" coordorigin="3944,7086" coordsize="69,69" path="m3978,7086l3965,7089,3954,7097,3947,7107,3944,7121,3947,7134,3954,7145,3965,7152,3978,7155,3992,7152,4002,7145,4010,7134,4013,7121,4010,7107,4002,7097,3992,7089,3978,7086xe" filled="true" fillcolor="#808e33" stroked="false">
                  <v:path arrowok="t"/>
                  <v:fill type="solid"/>
                </v:shape>
                <v:shape style="position:absolute;left:3943;top:7086;width:69;height:69" id="docshape267" coordorigin="3944,7086" coordsize="69,69" path="m4013,7121l4010,7134,4002,7145,3992,7152,3978,7155,3965,7152,3954,7145,3947,7134,3944,7121,3947,7107,3954,7097,3965,7089,3978,7086,3992,7089,4002,7097,4010,7107,4013,7121xe" filled="false" stroked="true" strokeweight=".429pt" strokecolor="#808e33">
                  <v:path arrowok="t"/>
                  <v:stroke dashstyle="solid"/>
                </v:shape>
                <v:shape style="position:absolute;left:4152;top:6638;width:69;height:69" id="docshape268" coordorigin="4153,6638" coordsize="69,69" path="m4187,6638l4174,6641,4163,6648,4155,6659,4153,6672,4155,6686,4163,6697,4174,6704,4187,6707,4200,6704,4211,6697,4219,6686,4221,6672,4219,6659,4211,6648,4200,6641,4187,6638xe" filled="true" fillcolor="#808e33" stroked="false">
                  <v:path arrowok="t"/>
                  <v:fill type="solid"/>
                </v:shape>
                <v:shape style="position:absolute;left:4152;top:6638;width:69;height:69" id="docshape269" coordorigin="4153,6638" coordsize="69,69" path="m4221,6672l4219,6686,4211,6697,4200,6704,4187,6707,4174,6704,4163,6697,4155,6686,4153,6672,4155,6659,4163,6648,4174,6641,4187,6638,4200,6641,4211,6648,4219,6659,4221,6672xe" filled="false" stroked="true" strokeweight=".429pt" strokecolor="#808e33">
                  <v:path arrowok="t"/>
                  <v:stroke dashstyle="solid"/>
                </v:shape>
                <v:shape style="position:absolute;left:4502;top:6004;width:69;height:69" id="docshape270" coordorigin="4503,6004" coordsize="69,69" path="m4537,6004l4524,6007,4513,6014,4506,6025,4503,6038,4506,6052,4513,6063,4524,6070,4537,6073,4551,6070,4562,6063,4569,6052,4572,6038,4569,6025,4562,6014,4551,6007,4537,6004xe" filled="true" fillcolor="#808e33" stroked="false">
                  <v:path arrowok="t"/>
                  <v:fill type="solid"/>
                </v:shape>
                <v:shape style="position:absolute;left:4502;top:6004;width:69;height:69" id="docshape271" coordorigin="4503,6004" coordsize="69,69" path="m4572,6038l4569,6052,4562,6063,4551,6070,4537,6073,4524,6070,4513,6063,4506,6052,4503,6038,4506,6025,4513,6014,4524,6007,4537,6004,4551,6007,4562,6014,4569,6025,4572,6038xe" filled="false" stroked="true" strokeweight=".429pt" strokecolor="#808e33">
                  <v:path arrowok="t"/>
                  <v:stroke dashstyle="solid"/>
                </v:shape>
                <v:shape style="position:absolute;left:4988;top:5398;width:69;height:69" id="docshape272" coordorigin="4989,5398" coordsize="69,69" path="m5023,5398l5010,5401,4999,5408,4992,5419,4989,5433,4992,5446,4999,5457,5010,5464,5023,5467,5037,5464,5048,5457,5055,5446,5058,5433,5055,5419,5048,5408,5037,5401,5023,5398xe" filled="true" fillcolor="#808e33" stroked="false">
                  <v:path arrowok="t"/>
                  <v:fill type="solid"/>
                </v:shape>
                <v:shape style="position:absolute;left:4988;top:5398;width:69;height:69" id="docshape273" coordorigin="4989,5398" coordsize="69,69" path="m5058,5433l5055,5446,5048,5457,5037,5464,5023,5467,5010,5464,4999,5457,4992,5446,4989,5433,4992,5419,4999,5408,5010,5401,5023,5398,5037,5401,5048,5408,5055,5419,5058,5433xe" filled="false" stroked="true" strokeweight=".429pt" strokecolor="#808e33">
                  <v:path arrowok="t"/>
                  <v:stroke dashstyle="solid"/>
                </v:shape>
                <v:shape style="position:absolute;left:5645;top:5077;width:69;height:69" id="docshape274" coordorigin="5646,5078" coordsize="69,69" path="m5680,5078l5667,5080,5656,5088,5649,5099,5646,5112,5649,5126,5656,5136,5667,5144,5680,5147,5694,5144,5704,5136,5712,5126,5714,5112,5712,5099,5704,5088,5694,5080,5680,5078xe" filled="true" fillcolor="#808e33" stroked="false">
                  <v:path arrowok="t"/>
                  <v:fill type="solid"/>
                </v:shape>
                <v:shape style="position:absolute;left:5645;top:5077;width:69;height:69" id="docshape275" coordorigin="5646,5078" coordsize="69,69" path="m5714,5112l5712,5126,5704,5136,5694,5144,5680,5147,5667,5144,5656,5136,5649,5126,5646,5112,5649,5099,5656,5088,5667,5080,5680,5078,5694,5080,5704,5088,5712,5099,5714,5112xe" filled="false" stroked="true" strokeweight=".429pt" strokecolor="#808e33">
                  <v:path arrowok="t"/>
                  <v:stroke dashstyle="solid"/>
                </v:shape>
                <v:shape style="position:absolute;left:6213;top:5286;width:69;height:69" id="docshape276" coordorigin="6214,5287" coordsize="69,69" path="m6248,5287l6234,5289,6224,5297,6216,5308,6214,5321,6216,5334,6224,5345,6234,5353,6248,5355,6261,5353,6272,5345,6280,5334,6282,5321,6280,5308,6272,5297,6261,5289,6248,5287xe" filled="true" fillcolor="#808e33" stroked="false">
                  <v:path arrowok="t"/>
                  <v:fill type="solid"/>
                </v:shape>
                <v:shape style="position:absolute;left:6213;top:5286;width:69;height:69" id="docshape277" coordorigin="6214,5287" coordsize="69,69" path="m6282,5321l6280,5334,6272,5345,6261,5353,6248,5355,6234,5353,6224,5345,6216,5334,6214,5321,6216,5308,6224,5297,6234,5289,6248,5287,6261,5289,6272,5297,6280,5308,6282,5321xe" filled="false" stroked="true" strokeweight=".429pt" strokecolor="#808e33">
                  <v:path arrowok="t"/>
                  <v:stroke dashstyle="solid"/>
                </v:shape>
                <v:shape style="position:absolute;left:6781;top:5473;width:69;height:69" id="docshape278" coordorigin="6781,5473" coordsize="69,69" path="m6816,5473l6802,5476,6791,5483,6784,5494,6781,5508,6784,5521,6791,5532,6802,5539,6816,5542,6829,5539,6840,5532,6847,5521,6850,5508,6847,5494,6840,5483,6829,5476,6816,5473xe" filled="true" fillcolor="#808e33" stroked="false">
                  <v:path arrowok="t"/>
                  <v:fill type="solid"/>
                </v:shape>
                <v:shape style="position:absolute;left:6781;top:5473;width:69;height:69" id="docshape279" coordorigin="6781,5473" coordsize="69,69" path="m6850,5508l6847,5521,6840,5532,6829,5539,6816,5542,6802,5539,6791,5532,6784,5521,6781,5508,6784,5494,6791,5483,6802,5476,6816,5473,6829,5476,6840,5483,6847,5494,6850,5508xe" filled="false" stroked="true" strokeweight=".429pt" strokecolor="#808e33">
                  <v:path arrowok="t"/>
                  <v:stroke dashstyle="solid"/>
                </v:shape>
                <v:shape style="position:absolute;left:7349;top:5769;width:69;height:69" id="docshape280" coordorigin="7349,5770" coordsize="69,69" path="m7383,5770l7370,5772,7359,5780,7352,5791,7349,5804,7352,5817,7359,5828,7370,5836,7383,5838,7397,5836,7408,5828,7415,5817,7418,5804,7415,5791,7408,5780,7397,5772,7383,5770xe" filled="true" fillcolor="#808e33" stroked="false">
                  <v:path arrowok="t"/>
                  <v:fill type="solid"/>
                </v:shape>
                <v:shape style="position:absolute;left:7349;top:5769;width:69;height:69" id="docshape281" coordorigin="7349,5770" coordsize="69,69" path="m7418,5804l7415,5817,7408,5828,7397,5836,7383,5838,7370,5836,7359,5828,7352,5817,7349,5804,7352,5791,7359,5780,7370,5772,7383,5770,7397,5772,7408,5780,7415,5791,7418,5804xe" filled="false" stroked="true" strokeweight=".429pt" strokecolor="#808e33">
                  <v:path arrowok="t"/>
                  <v:stroke dashstyle="solid"/>
                </v:shape>
                <v:shape style="position:absolute;left:7916;top:5815;width:69;height:69" id="docshape282" coordorigin="7917,5815" coordsize="69,69" path="m7951,5815l7938,5818,7927,5825,7919,5836,7917,5850,7919,5863,7927,5874,7938,5881,7951,5884,7964,5881,7975,5874,7983,5863,7985,5850,7983,5836,7975,5825,7964,5818,7951,5815xe" filled="true" fillcolor="#808e33" stroked="false">
                  <v:path arrowok="t"/>
                  <v:fill type="solid"/>
                </v:shape>
                <v:shape style="position:absolute;left:7916;top:5815;width:69;height:69" id="docshape283" coordorigin="7917,5815" coordsize="69,69" path="m7985,5850l7983,5863,7975,5874,7964,5881,7951,5884,7938,5881,7927,5874,7919,5863,7917,5850,7919,5836,7927,5825,7938,5818,7951,5815,7964,5818,7975,5825,7983,5836,7985,5850xe" filled="false" stroked="true" strokeweight=".429pt" strokecolor="#808e33">
                  <v:path arrowok="t"/>
                  <v:stroke dashstyle="solid"/>
                </v:shape>
                <v:shape style="position:absolute;left:8484;top:5952;width:69;height:69" id="docshape284" coordorigin="8485,5952" coordsize="69,69" path="m8519,5952l8505,5955,8495,5962,8487,5973,8485,5987,8487,6000,8495,6011,8505,6018,8519,6021,8532,6018,8543,6011,8550,6000,8553,5987,8550,5973,8543,5962,8532,5955,8519,5952xe" filled="true" fillcolor="#808e33" stroked="false">
                  <v:path arrowok="t"/>
                  <v:fill type="solid"/>
                </v:shape>
                <v:shape style="position:absolute;left:8484;top:5952;width:69;height:69" id="docshape285" coordorigin="8485,5952" coordsize="69,69" path="m8553,5987l8550,6000,8543,6011,8532,6018,8519,6021,8505,6018,8495,6011,8487,6000,8485,5987,8487,5973,8495,5962,8505,5955,8519,5952,8532,5955,8543,5962,8550,5973,8553,5987xe" filled="false" stroked="true" strokeweight=".429pt" strokecolor="#808e33">
                  <v:path arrowok="t"/>
                  <v:stroke dashstyle="solid"/>
                </v:shape>
                <v:shape style="position:absolute;left:9052;top:5883;width:69;height:69" id="docshape286" coordorigin="9052,5884" coordsize="69,69" path="m9087,5884l9073,5887,9062,5894,9055,5905,9052,5918,9055,5932,9062,5943,9073,5950,9087,5953,9100,5950,9111,5943,9118,5932,9121,5918,9118,5905,9111,5894,9100,5887,9087,5884xe" filled="true" fillcolor="#808e33" stroked="false">
                  <v:path arrowok="t"/>
                  <v:fill type="solid"/>
                </v:shape>
                <v:shape style="position:absolute;left:9052;top:5883;width:69;height:69" id="docshape287" coordorigin="9052,5884" coordsize="69,69" path="m9121,5918l9118,5932,9111,5943,9100,5950,9087,5953,9073,5950,9062,5943,9055,5932,9052,5918,9055,5905,9062,5894,9073,5887,9087,5884,9100,5887,9111,5894,9118,5905,9121,5918xe" filled="false" stroked="true" strokeweight=".429pt" strokecolor="#808e33">
                  <v:path arrowok="t"/>
                  <v:stroke dashstyle="solid"/>
                </v:shape>
                <v:shape style="position:absolute;left:9619;top:5815;width:69;height:69" id="docshape288" coordorigin="9620,5815" coordsize="69,69" path="m9654,5815l9641,5818,9630,5825,9623,5836,9620,5850,9623,5863,9630,5874,9641,5881,9654,5884,9668,5881,9679,5874,9686,5863,9689,5850,9686,5836,9679,5825,9668,5818,9654,5815xe" filled="true" fillcolor="#808e33" stroked="false">
                  <v:path arrowok="t"/>
                  <v:fill type="solid"/>
                </v:shape>
                <v:shape style="position:absolute;left:9619;top:5815;width:69;height:69" id="docshape289" coordorigin="9620,5815" coordsize="69,69" path="m9689,5850l9686,5863,9679,5874,9668,5881,9654,5884,9641,5881,9630,5874,9623,5863,9620,5850,9623,5836,9630,5825,9641,5818,9654,5815,9668,5818,9679,5825,9686,5836,9689,5850xe" filled="false" stroked="true" strokeweight=".429pt" strokecolor="#808e33">
                  <v:path arrowok="t"/>
                  <v:stroke dashstyle="solid"/>
                </v:shape>
                <v:rect style="position:absolute;left:5363;top:7482;width:37;height:28" id="docshape290" filled="true" fillcolor="#ffffff" stroked="false">
                  <v:fill type="solid"/>
                </v:rect>
                <v:shape style="position:absolute;left:5342;top:7446;width:79;height:102" id="docshape291" coordorigin="5342,7446" coordsize="79,102" path="m5384,7446l5342,7548m5420,7446l5378,7548e" filled="false" stroked="true" strokeweight=".615pt" strokecolor="#231f20">
                  <v:path arrowok="t"/>
                  <v:stroke dashstyle="solid"/>
                </v:shape>
                <v:rect style="position:absolute;left:5363;top:4205;width:37;height:27" id="docshape292" filled="true" fillcolor="#ffffff" stroked="false">
                  <v:fill type="solid"/>
                </v:rect>
                <v:shape style="position:absolute;left:5342;top:4167;width:79;height:102" id="docshape293" coordorigin="5342,4168" coordsize="79,102" path="m5384,4168l5342,4270m5420,4168l5378,4270e" filled="false" stroked="true" strokeweight=".615pt" strokecolor="#231f20">
                  <v:path arrowok="t"/>
                  <v:stroke dashstyle="solid"/>
                </v:shape>
                <v:shape style="position:absolute;left:3384;top:8394;width:6283;height:2091" id="docshape294" coordorigin="3385,8395" coordsize="6283,2091" path="m3385,8874l3547,9944,3691,10486,3835,10156,3978,9944,4187,9575,4537,9431,5023,9272,5680,8644,6248,8448,6816,8482,7383,8395,7951,8424,8519,8493,9087,8458,9668,8527e" filled="false" stroked="true" strokeweight=".75pt" strokecolor="#c6168d">
                  <v:path arrowok="t"/>
                  <v:stroke dashstyle="solid"/>
                </v:shape>
                <v:shape style="position:absolute;left:3350;top:8839;width:69;height:69" id="docshape295" coordorigin="3350,8839" coordsize="69,69" path="m3385,8839l3350,8908,3419,8908,3385,8839xe" filled="true" fillcolor="#c6168d" stroked="false">
                  <v:path arrowok="t"/>
                  <v:fill type="solid"/>
                </v:shape>
                <v:shape style="position:absolute;left:3350;top:8839;width:69;height:69" id="docshape296" coordorigin="3350,8839" coordsize="69,69" path="m3419,8908l3350,8908,3385,8839,3419,8908xe" filled="false" stroked="true" strokeweight=".429pt" strokecolor="#c6168d">
                  <v:path arrowok="t"/>
                  <v:stroke dashstyle="solid"/>
                </v:shape>
                <v:shape style="position:absolute;left:3512;top:9909;width:69;height:69" id="docshape297" coordorigin="3513,9909" coordsize="69,69" path="m3547,9909l3513,9978,3582,9978,3547,9909xe" filled="true" fillcolor="#c6168d" stroked="false">
                  <v:path arrowok="t"/>
                  <v:fill type="solid"/>
                </v:shape>
                <v:shape style="position:absolute;left:3512;top:9909;width:69;height:69" id="docshape298" coordorigin="3513,9909" coordsize="69,69" path="m3582,9978l3513,9978,3547,9909,3582,9978xe" filled="false" stroked="true" strokeweight=".429pt" strokecolor="#c6168d">
                  <v:path arrowok="t"/>
                  <v:stroke dashstyle="solid"/>
                </v:shape>
                <v:shape style="position:absolute;left:3656;top:10451;width:69;height:69" id="docshape299" coordorigin="3657,10451" coordsize="69,69" path="m3691,10451l3657,10520,3725,10520,3691,10451xe" filled="true" fillcolor="#c6168d" stroked="false">
                  <v:path arrowok="t"/>
                  <v:fill type="solid"/>
                </v:shape>
                <v:shape style="position:absolute;left:3656;top:10451;width:69;height:69" id="docshape300" coordorigin="3657,10451" coordsize="69,69" path="m3725,10520l3657,10520,3691,10451,3725,10520xe" filled="false" stroked="true" strokeweight=".429pt" strokecolor="#c6168d">
                  <v:path arrowok="t"/>
                  <v:stroke dashstyle="solid"/>
                </v:shape>
                <v:shape style="position:absolute;left:3800;top:10121;width:69;height:69" id="docshape301" coordorigin="3800,10122" coordsize="69,69" path="m3835,10122l3800,10191,3869,10191,3835,10122xe" filled="true" fillcolor="#c6168d" stroked="false">
                  <v:path arrowok="t"/>
                  <v:fill type="solid"/>
                </v:shape>
                <v:shape style="position:absolute;left:3800;top:10121;width:69;height:69" id="docshape302" coordorigin="3800,10122" coordsize="69,69" path="m3869,10191l3800,10191,3835,10122,3869,10191xe" filled="false" stroked="true" strokeweight=".429pt" strokecolor="#c6168d">
                  <v:path arrowok="t"/>
                  <v:stroke dashstyle="solid"/>
                </v:shape>
                <v:shape style="position:absolute;left:3943;top:9909;width:69;height:69" id="docshape303" coordorigin="3944,9909" coordsize="69,69" path="m3978,9909l3944,9978,4013,9978,3978,9909xe" filled="true" fillcolor="#c6168d" stroked="false">
                  <v:path arrowok="t"/>
                  <v:fill type="solid"/>
                </v:shape>
                <v:shape style="position:absolute;left:3943;top:9909;width:69;height:69" id="docshape304" coordorigin="3944,9909" coordsize="69,69" path="m4013,9978l3944,9978,3978,9909,4013,9978xe" filled="false" stroked="true" strokeweight=".429pt" strokecolor="#c6168d">
                  <v:path arrowok="t"/>
                  <v:stroke dashstyle="solid"/>
                </v:shape>
                <v:shape style="position:absolute;left:4152;top:9540;width:69;height:69" id="docshape305" coordorigin="4153,9540" coordsize="69,69" path="m4187,9540l4153,9609,4221,9609,4187,9540xe" filled="true" fillcolor="#c6168d" stroked="false">
                  <v:path arrowok="t"/>
                  <v:fill type="solid"/>
                </v:shape>
                <v:shape style="position:absolute;left:4152;top:9540;width:69;height:69" id="docshape306" coordorigin="4153,9540" coordsize="69,69" path="m4221,9609l4153,9609,4187,9540,4221,9609xe" filled="false" stroked="true" strokeweight=".429pt" strokecolor="#c6168d">
                  <v:path arrowok="t"/>
                  <v:stroke dashstyle="solid"/>
                </v:shape>
                <v:shape style="position:absolute;left:4502;top:9396;width:69;height:69" id="docshape307" coordorigin="4503,9397" coordsize="69,69" path="m4537,9397l4503,9465,4572,9465,4537,9397xe" filled="true" fillcolor="#c6168d" stroked="false">
                  <v:path arrowok="t"/>
                  <v:fill type="solid"/>
                </v:shape>
                <v:shape style="position:absolute;left:4502;top:9396;width:69;height:69" id="docshape308" coordorigin="4503,9397" coordsize="69,69" path="m4572,9465l4503,9465,4537,9397,4572,9465xe" filled="false" stroked="true" strokeweight=".429pt" strokecolor="#c6168d">
                  <v:path arrowok="t"/>
                  <v:stroke dashstyle="solid"/>
                </v:shape>
                <v:shape style="position:absolute;left:4988;top:9237;width:69;height:69" id="docshape309" coordorigin="4989,9238" coordsize="69,69" path="m5023,9238l4989,9307,5058,9307,5023,9238xe" filled="true" fillcolor="#c6168d" stroked="false">
                  <v:path arrowok="t"/>
                  <v:fill type="solid"/>
                </v:shape>
                <v:shape style="position:absolute;left:4988;top:9237;width:69;height:69" id="docshape310" coordorigin="4989,9238" coordsize="69,69" path="m5058,9307l4989,9307,5023,9238,5058,9307xe" filled="false" stroked="true" strokeweight=".429pt" strokecolor="#c6168d">
                  <v:path arrowok="t"/>
                  <v:stroke dashstyle="solid"/>
                </v:shape>
                <v:shape style="position:absolute;left:5645;top:8610;width:69;height:69" id="docshape311" coordorigin="5646,8610" coordsize="69,69" path="m5680,8610l5646,8679,5715,8679,5680,8610xe" filled="true" fillcolor="#c6168d" stroked="false">
                  <v:path arrowok="t"/>
                  <v:fill type="solid"/>
                </v:shape>
                <v:shape style="position:absolute;left:5645;top:8610;width:69;height:69" id="docshape312" coordorigin="5646,8610" coordsize="69,69" path="m5715,8679l5646,8679,5680,8610,5715,8679xe" filled="false" stroked="true" strokeweight=".429pt" strokecolor="#c6168d">
                  <v:path arrowok="t"/>
                  <v:stroke dashstyle="solid"/>
                </v:shape>
                <v:shape style="position:absolute;left:6213;top:8413;width:69;height:69" id="docshape313" coordorigin="6214,8414" coordsize="69,69" path="m6248,8414l6214,8482,6282,8482,6248,8414xe" filled="true" fillcolor="#c6168d" stroked="false">
                  <v:path arrowok="t"/>
                  <v:fill type="solid"/>
                </v:shape>
                <v:shape style="position:absolute;left:6213;top:8413;width:69;height:69" id="docshape314" coordorigin="6214,8414" coordsize="69,69" path="m6282,8482l6214,8482,6248,8414,6282,8482xe" filled="false" stroked="true" strokeweight=".429pt" strokecolor="#c6168d">
                  <v:path arrowok="t"/>
                  <v:stroke dashstyle="solid"/>
                </v:shape>
                <v:shape style="position:absolute;left:6781;top:8447;width:69;height:69" id="docshape315" coordorigin="6781,8448" coordsize="69,69" path="m6816,8448l6781,8517,6850,8517,6816,8448xe" filled="true" fillcolor="#c6168d" stroked="false">
                  <v:path arrowok="t"/>
                  <v:fill type="solid"/>
                </v:shape>
                <v:shape style="position:absolute;left:6781;top:8447;width:69;height:69" id="docshape316" coordorigin="6781,8448" coordsize="69,69" path="m6850,8517l6781,8517,6816,8448,6850,8517xe" filled="false" stroked="true" strokeweight=".429pt" strokecolor="#c6168d">
                  <v:path arrowok="t"/>
                  <v:stroke dashstyle="solid"/>
                </v:shape>
                <v:shape style="position:absolute;left:7348;top:8360;width:69;height:69" id="docshape317" coordorigin="7349,8361" coordsize="69,69" path="m7383,8361l7349,8429,7418,8429,7383,8361xe" filled="true" fillcolor="#c6168d" stroked="false">
                  <v:path arrowok="t"/>
                  <v:fill type="solid"/>
                </v:shape>
                <v:shape style="position:absolute;left:7348;top:8360;width:69;height:69" id="docshape318" coordorigin="7349,8361" coordsize="69,69" path="m7418,8429l7349,8429,7383,8361,7418,8429xe" filled="false" stroked="true" strokeweight=".429pt" strokecolor="#c6168d">
                  <v:path arrowok="t"/>
                  <v:stroke dashstyle="solid"/>
                </v:shape>
                <v:shape style="position:absolute;left:7916;top:8389;width:69;height:69" id="docshape319" coordorigin="7917,8390" coordsize="69,69" path="m7951,8390l7917,8458,7985,8458,7951,8390xe" filled="true" fillcolor="#c6168d" stroked="false">
                  <v:path arrowok="t"/>
                  <v:fill type="solid"/>
                </v:shape>
                <v:shape style="position:absolute;left:7916;top:8389;width:69;height:69" id="docshape320" coordorigin="7917,8390" coordsize="69,69" path="m7985,8458l7917,8458,7951,8390,7985,8458xe" filled="false" stroked="true" strokeweight=".429pt" strokecolor="#c6168d">
                  <v:path arrowok="t"/>
                  <v:stroke dashstyle="solid"/>
                </v:shape>
                <v:shape style="position:absolute;left:8484;top:8458;width:69;height:69" id="docshape321" coordorigin="8484,8458" coordsize="69,69" path="m8519,8458l8484,8527,8553,8527,8519,8458xe" filled="true" fillcolor="#c6168d" stroked="false">
                  <v:path arrowok="t"/>
                  <v:fill type="solid"/>
                </v:shape>
                <v:shape style="position:absolute;left:8484;top:8458;width:69;height:69" id="docshape322" coordorigin="8484,8458" coordsize="69,69" path="m8553,8527l8484,8527,8519,8458,8553,8527xe" filled="false" stroked="true" strokeweight=".429pt" strokecolor="#c6168d">
                  <v:path arrowok="t"/>
                  <v:stroke dashstyle="solid"/>
                </v:shape>
                <v:shape style="position:absolute;left:9052;top:8423;width:69;height:69" id="docshape323" coordorigin="9052,8424" coordsize="69,69" path="m9087,8424l9052,8493,9121,8493,9087,8424xe" filled="true" fillcolor="#c6168d" stroked="false">
                  <v:path arrowok="t"/>
                  <v:fill type="solid"/>
                </v:shape>
                <v:shape style="position:absolute;left:9052;top:8423;width:69;height:69" id="docshape324" coordorigin="9052,8424" coordsize="69,69" path="m9121,8493l9052,8493,9087,8424,9121,8493xe" filled="false" stroked="true" strokeweight=".429pt" strokecolor="#c6168d">
                  <v:path arrowok="t"/>
                  <v:stroke dashstyle="solid"/>
                </v:shape>
                <v:shape style="position:absolute;left:9633;top:8492;width:69;height:69" id="docshape325" coordorigin="9633,8493" coordsize="69,69" path="m9668,8493l9633,8561,9702,8561,9668,8493xe" filled="true" fillcolor="#c6168d" stroked="false">
                  <v:path arrowok="t"/>
                  <v:fill type="solid"/>
                </v:shape>
                <v:shape style="position:absolute;left:9633;top:8492;width:69;height:69" id="docshape326" coordorigin="9633,8493" coordsize="69,69" path="m9702,8561l9633,8561,9668,8493,9702,8561xe" filled="false" stroked="true" strokeweight=".429pt" strokecolor="#c6168d">
                  <v:path arrowok="t"/>
                  <v:stroke dashstyle="solid"/>
                </v:shape>
                <v:shape style="position:absolute;left:3384;top:8839;width:69;height:69" id="docshape327" coordorigin="3384,8839" coordsize="69,69" path="m3418,8839l3384,8908,3453,8908,3418,8839xe" filled="true" fillcolor="#008890" stroked="false">
                  <v:path arrowok="t"/>
                  <v:fill type="solid"/>
                </v:shape>
                <v:shape style="position:absolute;left:3384;top:8839;width:69;height:69" id="docshape328" coordorigin="3384,8839" coordsize="69,69" path="m3453,8908l3384,8908,3418,8839,3453,8908xe" filled="false" stroked="true" strokeweight=".429pt" strokecolor="#008890">
                  <v:path arrowok="t"/>
                  <v:stroke dashstyle="solid"/>
                </v:shape>
                <v:shape style="position:absolute;left:3512;top:9739;width:69;height:69" id="docshape329" coordorigin="3513,9740" coordsize="69,69" path="m3547,9740l3513,9809,3582,9809,3547,9740xe" filled="true" fillcolor="#008890" stroked="false">
                  <v:path arrowok="t"/>
                  <v:fill type="solid"/>
                </v:shape>
                <v:shape style="position:absolute;left:3512;top:9739;width:69;height:69" id="docshape330" coordorigin="3513,9740" coordsize="69,69" path="m3582,9809l3513,9809,3547,9740,3582,9809xe" filled="false" stroked="true" strokeweight=".429pt" strokecolor="#008890">
                  <v:path arrowok="t"/>
                  <v:stroke dashstyle="solid"/>
                </v:shape>
                <v:shape style="position:absolute;left:3690;top:10622;width:69;height:69" id="docshape331" coordorigin="3691,10622" coordsize="69,69" path="m3725,10622l3691,10691,3760,10691,3725,10622xe" filled="true" fillcolor="#008890" stroked="false">
                  <v:path arrowok="t"/>
                  <v:fill type="solid"/>
                </v:shape>
                <v:shape style="position:absolute;left:3690;top:10622;width:69;height:69" id="docshape332" coordorigin="3691,10622" coordsize="69,69" path="m3760,10691l3691,10691,3725,10622,3760,10691xe" filled="false" stroked="true" strokeweight=".429pt" strokecolor="#008890">
                  <v:path arrowok="t"/>
                  <v:stroke dashstyle="solid"/>
                </v:shape>
                <v:shape style="position:absolute;left:3800;top:10452;width:69;height:69" id="docshape333" coordorigin="3800,10453" coordsize="69,69" path="m3835,10453l3800,10522,3869,10522,3835,10453xe" filled="true" fillcolor="#008890" stroked="false">
                  <v:path arrowok="t"/>
                  <v:fill type="solid"/>
                </v:shape>
                <v:shape style="position:absolute;left:3800;top:10452;width:69;height:69" id="docshape334" coordorigin="3800,10453" coordsize="69,69" path="m3869,10522l3800,10522,3835,10453,3869,10522xe" filled="false" stroked="true" strokeweight=".429pt" strokecolor="#008890">
                  <v:path arrowok="t"/>
                  <v:stroke dashstyle="solid"/>
                </v:shape>
                <v:shape style="position:absolute;left:3943;top:10166;width:69;height:69" id="docshape335" coordorigin="3944,10167" coordsize="69,69" path="m3978,10167l3944,10235,4013,10235,3978,10167xe" filled="true" fillcolor="#008890" stroked="false">
                  <v:path arrowok="t"/>
                  <v:fill type="solid"/>
                </v:shape>
                <v:shape style="position:absolute;left:3943;top:10166;width:69;height:69" id="docshape336" coordorigin="3944,10167" coordsize="69,69" path="m4013,10235l3944,10235,3978,10167,4013,10235xe" filled="false" stroked="true" strokeweight=".429pt" strokecolor="#008890">
                  <v:path arrowok="t"/>
                  <v:stroke dashstyle="solid"/>
                </v:shape>
                <v:shape style="position:absolute;left:4152;top:9898;width:69;height:69" id="docshape337" coordorigin="4153,9898" coordsize="69,69" path="m4187,9898l4153,9967,4221,9967,4187,9898xe" filled="true" fillcolor="#008890" stroked="false">
                  <v:path arrowok="t"/>
                  <v:fill type="solid"/>
                </v:shape>
                <v:shape style="position:absolute;left:4152;top:9898;width:69;height:69" id="docshape338" coordorigin="4153,9898" coordsize="69,69" path="m4221,9967l4153,9967,4187,9898,4221,9967xe" filled="false" stroked="true" strokeweight=".429pt" strokecolor="#008890">
                  <v:path arrowok="t"/>
                  <v:stroke dashstyle="solid"/>
                </v:shape>
                <v:shape style="position:absolute;left:4531;top:9498;width:69;height:69" id="docshape339" coordorigin="4532,9499" coordsize="69,69" path="m4566,9499l4532,9567,4600,9567,4566,9499xe" filled="true" fillcolor="#008890" stroked="false">
                  <v:path arrowok="t"/>
                  <v:fill type="solid"/>
                </v:shape>
                <v:shape style="position:absolute;left:4531;top:9498;width:69;height:69" id="docshape340" coordorigin="4532,9499" coordsize="69,69" path="m4600,9567l4532,9567,4566,9499,4600,9567xe" filled="false" stroked="true" strokeweight=".429pt" strokecolor="#008890">
                  <v:path arrowok="t"/>
                  <v:stroke dashstyle="solid"/>
                </v:shape>
                <v:shape style="position:absolute;left:4988;top:9143;width:69;height:69" id="docshape341" coordorigin="4989,9143" coordsize="69,69" path="m5023,9143l4989,9212,5058,9212,5023,9143xe" filled="true" fillcolor="#008890" stroked="false">
                  <v:path arrowok="t"/>
                  <v:fill type="solid"/>
                </v:shape>
                <v:shape style="position:absolute;left:4988;top:9143;width:69;height:69" id="docshape342" coordorigin="4989,9143" coordsize="69,69" path="m5058,9212l4989,9212,5023,9143,5058,9212xe" filled="false" stroked="true" strokeweight=".429pt" strokecolor="#008890">
                  <v:path arrowok="t"/>
                  <v:stroke dashstyle="solid"/>
                </v:shape>
                <v:shape style="position:absolute;left:5645;top:8551;width:69;height:69" id="docshape343" coordorigin="5646,8552" coordsize="69,69" path="m5680,8552l5646,8621,5715,8621,5680,8552xe" filled="true" fillcolor="#008890" stroked="false">
                  <v:path arrowok="t"/>
                  <v:fill type="solid"/>
                </v:shape>
                <v:shape style="position:absolute;left:5645;top:8551;width:69;height:69" id="docshape344" coordorigin="5646,8552" coordsize="69,69" path="m5715,8621l5646,8621,5680,8552,5715,8621xe" filled="false" stroked="true" strokeweight=".429pt" strokecolor="#008890">
                  <v:path arrowok="t"/>
                  <v:stroke dashstyle="solid"/>
                </v:shape>
                <v:shape style="position:absolute;left:6213;top:8363;width:69;height:69" id="docshape345" coordorigin="6214,8363" coordsize="69,69" path="m6248,8363l6214,8432,6282,8432,6248,8363xe" filled="true" fillcolor="#008890" stroked="false">
                  <v:path arrowok="t"/>
                  <v:fill type="solid"/>
                </v:shape>
                <v:shape style="position:absolute;left:6213;top:8363;width:69;height:69" id="docshape346" coordorigin="6214,8363" coordsize="69,69" path="m6282,8432l6214,8432,6248,8363,6282,8432xe" filled="false" stroked="true" strokeweight=".429pt" strokecolor="#008890">
                  <v:path arrowok="t"/>
                  <v:stroke dashstyle="solid"/>
                </v:shape>
                <v:shape style="position:absolute;left:6781;top:8352;width:69;height:69" id="docshape347" coordorigin="6781,8353" coordsize="69,69" path="m6816,8353l6781,8421,6850,8421,6816,8353xe" filled="true" fillcolor="#008890" stroked="false">
                  <v:path arrowok="t"/>
                  <v:fill type="solid"/>
                </v:shape>
                <v:shape style="position:absolute;left:6781;top:8352;width:69;height:69" id="docshape348" coordorigin="6781,8353" coordsize="69,69" path="m6850,8421l6781,8421,6816,8353,6850,8421xe" filled="false" stroked="true" strokeweight=".429pt" strokecolor="#008890">
                  <v:path arrowok="t"/>
                  <v:stroke dashstyle="solid"/>
                </v:shape>
                <v:shape style="position:absolute;left:7348;top:8336;width:69;height:69" id="docshape349" coordorigin="7349,8336" coordsize="69,69" path="m7383,8336l7349,8405,7418,8405,7383,8336xe" filled="true" fillcolor="#008890" stroked="false">
                  <v:path arrowok="t"/>
                  <v:fill type="solid"/>
                </v:shape>
                <v:shape style="position:absolute;left:7348;top:8336;width:69;height:69" id="docshape350" coordorigin="7349,8336" coordsize="69,69" path="m7418,8405l7349,8405,7383,8336,7418,8405xe" filled="false" stroked="true" strokeweight=".429pt" strokecolor="#008890">
                  <v:path arrowok="t"/>
                  <v:stroke dashstyle="solid"/>
                </v:shape>
                <v:shape style="position:absolute;left:7916;top:8404;width:69;height:69" id="docshape351" coordorigin="7917,8405" coordsize="69,69" path="m7951,8405l7917,8474,7985,8474,7951,8405xe" filled="true" fillcolor="#008890" stroked="false">
                  <v:path arrowok="t"/>
                  <v:fill type="solid"/>
                </v:shape>
                <v:shape style="position:absolute;left:7916;top:8404;width:69;height:69" id="docshape352" coordorigin="7917,8405" coordsize="69,69" path="m7985,8474l7917,8474,7951,8405,7985,8474xe" filled="false" stroked="true" strokeweight=".429pt" strokecolor="#008890">
                  <v:path arrowok="t"/>
                  <v:stroke dashstyle="solid"/>
                </v:shape>
                <v:shape style="position:absolute;left:8484;top:8516;width:69;height:69" id="docshape353" coordorigin="8484,8517" coordsize="69,69" path="m8519,8517l8484,8585,8553,8585,8519,8517xe" filled="true" fillcolor="#008890" stroked="false">
                  <v:path arrowok="t"/>
                  <v:fill type="solid"/>
                </v:shape>
                <v:shape style="position:absolute;left:8484;top:8516;width:69;height:69" id="docshape354" coordorigin="8484,8517" coordsize="69,69" path="m8553,8585l8484,8585,8519,8517,8553,8585xe" filled="false" stroked="true" strokeweight=".429pt" strokecolor="#008890">
                  <v:path arrowok="t"/>
                  <v:stroke dashstyle="solid"/>
                </v:shape>
                <v:shape style="position:absolute;left:9052;top:8461;width:69;height:69" id="docshape355" coordorigin="9052,8461" coordsize="69,69" path="m9087,8461l9052,8530,9121,8530,9087,8461xe" filled="true" fillcolor="#008890" stroked="false">
                  <v:path arrowok="t"/>
                  <v:fill type="solid"/>
                </v:shape>
                <v:shape style="position:absolute;left:9052;top:8461;width:69;height:69" id="docshape356" coordorigin="9052,8461" coordsize="69,69" path="m9121,8530l9052,8530,9087,8461,9121,8530xe" filled="false" stroked="true" strokeweight=".429pt" strokecolor="#008890">
                  <v:path arrowok="t"/>
                  <v:stroke dashstyle="solid"/>
                </v:shape>
                <v:shape style="position:absolute;left:9619;top:8669;width:69;height:69" id="docshape357" coordorigin="9620,8670" coordsize="69,69" path="m9654,8670l9620,8739,9689,8739,9654,8670xe" filled="true" fillcolor="#008890" stroked="false">
                  <v:path arrowok="t"/>
                  <v:fill type="solid"/>
                </v:shape>
                <v:shape style="position:absolute;left:9619;top:8669;width:69;height:69" id="docshape358" coordorigin="9620,8670" coordsize="69,69" path="m9689,8739l9620,8739,9654,8670,9689,8739xe" filled="false" stroked="true" strokeweight=".429pt" strokecolor="#008890">
                  <v:path arrowok="t"/>
                  <v:stroke dashstyle="solid"/>
                </v:shape>
                <v:shape style="position:absolute;left:3403;top:8370;width:6251;height:2287" id="docshape359" coordorigin="3404,8371" coordsize="6251,2287" path="m3404,8874l3547,9955,3725,10657,3835,10487,3978,10201,4187,9933,4566,9533,5023,9177,5680,8586,6248,8398,6816,8387,7383,8371,7951,8439,8519,8551,9087,8496,9654,8704e" filled="false" stroked="true" strokeweight=".75pt" strokecolor="#008890">
                  <v:path arrowok="t"/>
                  <v:stroke dashstyle="solid"/>
                </v:shape>
                <v:shape style="position:absolute;left:3403;top:8640;width:6251;height:2034" id="docshape360" coordorigin="3404,8640" coordsize="6251,2034" path="m3404,9207l3547,10019,3691,10674,3835,10517,3978,10405,4187,9994,4537,9936,5023,9729,5680,9059,6248,8823,6816,8754,7383,8685,7951,8640,8519,8730,9087,8914,9654,9286e" filled="false" stroked="true" strokeweight=".75pt" strokecolor="#41c2cf">
                  <v:path arrowok="t"/>
                  <v:stroke dashstyle="solid"/>
                </v:shape>
                <v:shape style="position:absolute;left:3369;top:9173;width:69;height:69" id="docshape361" coordorigin="3369,9173" coordsize="69,69" path="m3403,9173l3390,9176,3379,9183,3372,9194,3369,9207,3372,9221,3379,9232,3390,9239,3403,9242,3417,9239,3428,9232,3435,9221,3438,9207,3435,9194,3428,9183,3417,9176,3403,9173xe" filled="true" fillcolor="#41c2cf" stroked="false">
                  <v:path arrowok="t"/>
                  <v:fill type="solid"/>
                </v:shape>
                <v:shape style="position:absolute;left:3369;top:9173;width:69;height:69" id="docshape362" coordorigin="3369,9173" coordsize="69,69" path="m3438,9207l3435,9221,3428,9232,3417,9239,3403,9242,3390,9239,3379,9232,3372,9221,3369,9207,3372,9194,3379,9183,3390,9176,3403,9173,3417,9176,3428,9183,3435,9194,3438,9207xe" filled="false" stroked="true" strokeweight=".429pt" strokecolor="#41c2cf">
                  <v:path arrowok="t"/>
                  <v:stroke dashstyle="solid"/>
                </v:shape>
                <v:shape style="position:absolute;left:3512;top:9985;width:69;height:69" id="docshape363" coordorigin="3513,9985" coordsize="69,69" path="m3547,9985l3534,9988,3523,9995,3516,10006,3513,10019,3516,10033,3523,10044,3534,10051,3547,10054,3561,10051,3571,10044,3579,10033,3582,10019,3579,10006,3571,9995,3561,9988,3547,9985xe" filled="true" fillcolor="#41c2cf" stroked="false">
                  <v:path arrowok="t"/>
                  <v:fill type="solid"/>
                </v:shape>
                <v:shape style="position:absolute;left:3512;top:9985;width:69;height:69" id="docshape364" coordorigin="3513,9985" coordsize="69,69" path="m3582,10019l3579,10033,3571,10044,3561,10051,3547,10054,3534,10051,3523,10044,3516,10033,3513,10019,3516,10006,3523,9995,3534,9988,3547,9985,3561,9988,3571,9995,3579,10006,3582,10019xe" filled="false" stroked="true" strokeweight=".429pt" strokecolor="#41c2cf">
                  <v:path arrowok="t"/>
                  <v:stroke dashstyle="solid"/>
                </v:shape>
                <v:shape style="position:absolute;left:3656;top:10639;width:69;height:69" id="docshape365" coordorigin="3657,10639" coordsize="69,69" path="m3691,10639l3677,10642,3667,10649,3659,10660,3657,10674,3659,10687,3667,10698,3677,10705,3691,10708,3704,10705,3715,10698,3723,10687,3725,10674,3723,10660,3715,10649,3704,10642,3691,10639xe" filled="true" fillcolor="#41c2cf" stroked="false">
                  <v:path arrowok="t"/>
                  <v:fill type="solid"/>
                </v:shape>
                <v:shape style="position:absolute;left:3656;top:10639;width:69;height:69" id="docshape366" coordorigin="3657,10639" coordsize="69,69" path="m3725,10674l3723,10687,3715,10698,3704,10705,3691,10708,3677,10705,3667,10698,3659,10687,3657,10674,3659,10660,3667,10649,3677,10642,3691,10639,3704,10642,3715,10649,3723,10660,3725,10674xe" filled="false" stroked="true" strokeweight=".429pt" strokecolor="#41c2cf">
                  <v:path arrowok="t"/>
                  <v:stroke dashstyle="solid"/>
                </v:shape>
                <v:shape style="position:absolute;left:3800;top:10483;width:69;height:69" id="docshape367" coordorigin="3800,10483" coordsize="69,69" path="m3835,10483l3821,10486,3810,10493,3803,10504,3800,10517,3803,10531,3810,10542,3821,10549,3835,10552,3848,10549,3859,10542,3866,10531,3869,10517,3866,10504,3859,10493,3848,10486,3835,10483xe" filled="true" fillcolor="#41c2cf" stroked="false">
                  <v:path arrowok="t"/>
                  <v:fill type="solid"/>
                </v:shape>
                <v:shape style="position:absolute;left:3800;top:10483;width:69;height:69" id="docshape368" coordorigin="3800,10483" coordsize="69,69" path="m3869,10517l3866,10531,3859,10542,3848,10549,3835,10552,3821,10549,3810,10542,3803,10531,3800,10517,3803,10504,3810,10493,3821,10486,3835,10483,3848,10486,3859,10493,3866,10504,3869,10517xe" filled="false" stroked="true" strokeweight=".429pt" strokecolor="#41c2cf">
                  <v:path arrowok="t"/>
                  <v:stroke dashstyle="solid"/>
                </v:shape>
                <v:shape style="position:absolute;left:3943;top:10370;width:69;height:69" id="docshape369" coordorigin="3944,10371" coordsize="69,69" path="m3978,10371l3965,10374,3954,10381,3947,10392,3944,10405,3947,10419,3954,10430,3965,10437,3978,10440,3992,10437,4002,10430,4010,10419,4013,10405,4010,10392,4002,10381,3992,10374,3978,10371xe" filled="true" fillcolor="#41c2cf" stroked="false">
                  <v:path arrowok="t"/>
                  <v:fill type="solid"/>
                </v:shape>
                <v:shape style="position:absolute;left:3943;top:10370;width:69;height:69" id="docshape370" coordorigin="3944,10371" coordsize="69,69" path="m4013,10405l4010,10419,4002,10430,3992,10437,3978,10440,3965,10437,3954,10430,3947,10419,3944,10405,3947,10392,3954,10381,3965,10374,3978,10371,3992,10374,4002,10381,4010,10392,4013,10405xe" filled="false" stroked="true" strokeweight=".429pt" strokecolor="#41c2cf">
                  <v:path arrowok="t"/>
                  <v:stroke dashstyle="solid"/>
                </v:shape>
                <v:shape style="position:absolute;left:4152;top:9959;width:69;height:69" id="docshape371" coordorigin="4153,9959" coordsize="69,69" path="m4187,9959l4174,9962,4163,9970,4155,9980,4153,9994,4155,10007,4163,10018,4174,10025,4187,10028,4200,10025,4211,10018,4219,10007,4221,9994,4219,9980,4211,9970,4200,9962,4187,9959xe" filled="true" fillcolor="#41c2cf" stroked="false">
                  <v:path arrowok="t"/>
                  <v:fill type="solid"/>
                </v:shape>
                <v:shape style="position:absolute;left:4152;top:9959;width:69;height:69" id="docshape372" coordorigin="4153,9959" coordsize="69,69" path="m4221,9994l4219,10007,4211,10018,4200,10025,4187,10028,4174,10025,4163,10018,4155,10007,4153,9994,4155,9980,4163,9970,4174,9962,4187,9959,4200,9962,4211,9970,4219,9980,4221,9994xe" filled="false" stroked="true" strokeweight=".429pt" strokecolor="#41c2cf">
                  <v:path arrowok="t"/>
                  <v:stroke dashstyle="solid"/>
                </v:shape>
                <v:shape style="position:absolute;left:4502;top:9901;width:69;height:69" id="docshape373" coordorigin="4503,9902" coordsize="69,69" path="m4537,9902l4524,9905,4513,9912,4506,9923,4503,9936,4506,9950,4513,9961,4524,9968,4537,9971,4551,9968,4562,9961,4569,9950,4572,9936,4569,9923,4562,9912,4551,9905,4537,9902xe" filled="true" fillcolor="#41c2cf" stroked="false">
                  <v:path arrowok="t"/>
                  <v:fill type="solid"/>
                </v:shape>
                <v:shape style="position:absolute;left:4502;top:9901;width:69;height:69" id="docshape374" coordorigin="4503,9902" coordsize="69,69" path="m4572,9936l4569,9950,4562,9961,4551,9968,4537,9971,4524,9968,4513,9961,4506,9950,4503,9936,4506,9923,4513,9912,4524,9905,4537,9902,4551,9905,4562,9912,4569,9923,4572,9936xe" filled="false" stroked="true" strokeweight=".429pt" strokecolor="#41c2cf">
                  <v:path arrowok="t"/>
                  <v:stroke dashstyle="solid"/>
                </v:shape>
                <v:shape style="position:absolute;left:4988;top:9694;width:69;height:69" id="docshape375" coordorigin="4989,9694" coordsize="69,69" path="m5023,9694l5010,9697,4999,9704,4992,9715,4989,9729,4992,9742,4999,9753,5010,9760,5023,9763,5037,9760,5048,9753,5055,9742,5058,9729,5055,9715,5048,9704,5037,9697,5023,9694xe" filled="true" fillcolor="#41c2cf" stroked="false">
                  <v:path arrowok="t"/>
                  <v:fill type="solid"/>
                </v:shape>
                <v:shape style="position:absolute;left:4988;top:9694;width:69;height:69" id="docshape376" coordorigin="4989,9694" coordsize="69,69" path="m5058,9729l5055,9742,5048,9753,5037,9760,5023,9763,5010,9760,4999,9753,4992,9742,4989,9729,4992,9715,4999,9704,5010,9697,5023,9694,5037,9697,5048,9704,5055,9715,5058,9729xe" filled="false" stroked="true" strokeweight=".429pt" strokecolor="#41c2cf">
                  <v:path arrowok="t"/>
                  <v:stroke dashstyle="solid"/>
                </v:shape>
                <v:shape style="position:absolute;left:5645;top:9024;width:69;height:69" id="docshape377" coordorigin="5646,9024" coordsize="69,69" path="m5680,9024l5667,9027,5656,9034,5649,9045,5646,9059,5649,9072,5656,9083,5667,9090,5680,9093,5694,9090,5704,9083,5712,9072,5714,9059,5712,9045,5704,9034,5694,9027,5680,9024xe" filled="true" fillcolor="#41c2cf" stroked="false">
                  <v:path arrowok="t"/>
                  <v:fill type="solid"/>
                </v:shape>
                <v:shape style="position:absolute;left:5645;top:9024;width:69;height:69" id="docshape378" coordorigin="5646,9024" coordsize="69,69" path="m5714,9059l5712,9072,5704,9083,5694,9090,5680,9093,5667,9090,5656,9083,5649,9072,5646,9059,5649,9045,5656,9034,5667,9027,5680,9024,5694,9027,5704,9034,5712,9045,5714,9059xe" filled="false" stroked="true" strokeweight=".429pt" strokecolor="#41c2cf">
                  <v:path arrowok="t"/>
                  <v:stroke dashstyle="solid"/>
                </v:shape>
                <v:shape style="position:absolute;left:6213;top:8788;width:69;height:69" id="docshape379" coordorigin="6214,8788" coordsize="69,69" path="m6248,8788l6234,8791,6224,8798,6216,8809,6214,8823,6216,8836,6224,8847,6234,8854,6248,8857,6261,8854,6272,8847,6280,8836,6282,8823,6280,8809,6272,8798,6261,8791,6248,8788xe" filled="true" fillcolor="#41c2cf" stroked="false">
                  <v:path arrowok="t"/>
                  <v:fill type="solid"/>
                </v:shape>
                <v:shape style="position:absolute;left:6213;top:8788;width:69;height:69" id="docshape380" coordorigin="6214,8788" coordsize="69,69" path="m6282,8823l6280,8836,6272,8847,6261,8854,6248,8857,6234,8854,6224,8847,6216,8836,6214,8823,6216,8809,6224,8798,6234,8791,6248,8788,6261,8791,6272,8798,6280,8809,6282,8823xe" filled="false" stroked="true" strokeweight=".429pt" strokecolor="#41c2cf">
                  <v:path arrowok="t"/>
                  <v:stroke dashstyle="solid"/>
                </v:shape>
                <v:shape style="position:absolute;left:6781;top:8719;width:69;height:69" id="docshape381" coordorigin="6781,8720" coordsize="69,69" path="m6816,8720l6802,8722,6791,8730,6784,8741,6781,8754,6784,8767,6791,8778,6802,8786,6816,8788,6829,8786,6840,8778,6847,8767,6850,8754,6847,8741,6840,8730,6829,8722,6816,8720xe" filled="true" fillcolor="#41c2cf" stroked="false">
                  <v:path arrowok="t"/>
                  <v:fill type="solid"/>
                </v:shape>
                <v:shape style="position:absolute;left:6781;top:8719;width:69;height:69" id="docshape382" coordorigin="6781,8720" coordsize="69,69" path="m6850,8754l6847,8767,6840,8778,6829,8786,6816,8788,6802,8786,6791,8778,6784,8767,6781,8754,6784,8741,6791,8730,6802,8722,6816,8720,6829,8722,6840,8730,6847,8741,6850,8754xe" filled="false" stroked="true" strokeweight=".429pt" strokecolor="#41c2cf">
                  <v:path arrowok="t"/>
                  <v:stroke dashstyle="solid"/>
                </v:shape>
                <v:shape style="position:absolute;left:7349;top:8650;width:69;height:69" id="docshape383" coordorigin="7349,8651" coordsize="69,69" path="m7383,8651l7370,8654,7359,8661,7352,8672,7349,8685,7352,8699,7359,8710,7370,8717,7383,8720,7397,8717,7408,8710,7415,8699,7418,8685,7415,8672,7408,8661,7397,8654,7383,8651xe" filled="true" fillcolor="#41c2cf" stroked="false">
                  <v:path arrowok="t"/>
                  <v:fill type="solid"/>
                </v:shape>
                <v:shape style="position:absolute;left:7349;top:8650;width:69;height:69" id="docshape384" coordorigin="7349,8651" coordsize="69,69" path="m7418,8685l7415,8699,7408,8710,7397,8717,7383,8720,7370,8717,7359,8710,7352,8699,7349,8685,7352,8672,7359,8661,7370,8654,7383,8651,7397,8654,7408,8661,7415,8672,7418,8685xe" filled="false" stroked="true" strokeweight=".429pt" strokecolor="#41c2cf">
                  <v:path arrowok="t"/>
                  <v:stroke dashstyle="solid"/>
                </v:shape>
                <v:shape style="position:absolute;left:7916;top:8606;width:69;height:69" id="docshape385" coordorigin="7917,8606" coordsize="69,69" path="m7951,8606l7938,8609,7927,8616,7919,8627,7917,8640,7919,8654,7927,8665,7938,8672,7951,8675,7964,8672,7975,8665,7983,8654,7985,8640,7983,8627,7975,8616,7964,8609,7951,8606xe" filled="true" fillcolor="#41c2cf" stroked="false">
                  <v:path arrowok="t"/>
                  <v:fill type="solid"/>
                </v:shape>
                <v:shape style="position:absolute;left:7916;top:8606;width:69;height:69" id="docshape386" coordorigin="7917,8606" coordsize="69,69" path="m7985,8640l7983,8654,7975,8665,7964,8672,7951,8675,7938,8672,7927,8665,7919,8654,7917,8640,7919,8627,7927,8616,7938,8609,7951,8606,7964,8609,7975,8616,7983,8627,7985,8640xe" filled="false" stroked="true" strokeweight=".429pt" strokecolor="#41c2cf">
                  <v:path arrowok="t"/>
                  <v:stroke dashstyle="solid"/>
                </v:shape>
                <v:shape style="position:absolute;left:8484;top:8695;width:69;height:69" id="docshape387" coordorigin="8485,8696" coordsize="69,69" path="m8519,8696l8505,8698,8495,8706,8487,8717,8485,8730,8487,8743,8495,8754,8505,8762,8519,8764,8532,8762,8543,8754,8550,8743,8553,8730,8550,8717,8543,8706,8532,8698,8519,8696xe" filled="true" fillcolor="#41c2cf" stroked="false">
                  <v:path arrowok="t"/>
                  <v:fill type="solid"/>
                </v:shape>
                <v:shape style="position:absolute;left:8484;top:8695;width:69;height:69" id="docshape388" coordorigin="8485,8696" coordsize="69,69" path="m8553,8730l8550,8743,8543,8754,8532,8762,8519,8764,8505,8762,8495,8754,8487,8743,8485,8730,8487,8717,8495,8706,8505,8698,8519,8696,8532,8698,8543,8706,8550,8717,8553,8730xe" filled="false" stroked="true" strokeweight=".429pt" strokecolor="#41c2cf">
                  <v:path arrowok="t"/>
                  <v:stroke dashstyle="solid"/>
                </v:shape>
                <v:shape style="position:absolute;left:9052;top:8880;width:69;height:69" id="docshape389" coordorigin="9052,8880" coordsize="69,69" path="m9087,8880l9073,8883,9062,8890,9055,8901,9052,8914,9055,8928,9062,8939,9073,8946,9087,8949,9100,8946,9111,8939,9118,8928,9121,8914,9118,8901,9111,8890,9100,8883,9087,8880xe" filled="true" fillcolor="#41c2cf" stroked="false">
                  <v:path arrowok="t"/>
                  <v:fill type="solid"/>
                </v:shape>
                <v:shape style="position:absolute;left:9052;top:8880;width:69;height:69" id="docshape390" coordorigin="9052,8880" coordsize="69,69" path="m9121,8914l9118,8928,9111,8939,9100,8946,9087,8949,9073,8946,9062,8939,9055,8928,9052,8914,9055,8901,9062,8890,9073,8883,9087,8880,9100,8883,9111,8890,9118,8901,9121,8914xe" filled="false" stroked="true" strokeweight=".429pt" strokecolor="#41c2cf">
                  <v:path arrowok="t"/>
                  <v:stroke dashstyle="solid"/>
                </v:shape>
                <v:shape style="position:absolute;left:9619;top:9251;width:69;height:69" id="docshape391" coordorigin="9620,9251" coordsize="69,69" path="m9654,9251l9641,9254,9630,9261,9623,9272,9620,9286,9623,9299,9630,9310,9641,9317,9654,9320,9668,9317,9679,9310,9686,9299,9689,9286,9686,9272,9679,9261,9668,9254,9654,9251xe" filled="true" fillcolor="#41c2cf" stroked="false">
                  <v:path arrowok="t"/>
                  <v:fill type="solid"/>
                </v:shape>
                <v:shape style="position:absolute;left:9619;top:9251;width:69;height:69" id="docshape392" coordorigin="9620,9251" coordsize="69,69" path="m9689,9286l9686,9299,9679,9310,9668,9317,9654,9320,9641,9317,9630,9310,9623,9299,9620,9286,9623,9272,9630,9261,9641,9254,9654,9251,9668,9254,9679,9261,9686,9272,9689,9286xe" filled="false" stroked="true" strokeweight=".429pt" strokecolor="#41c2cf">
                  <v:path arrowok="t"/>
                  <v:stroke dashstyle="solid"/>
                </v:shape>
                <v:shape style="position:absolute;left:3403;top:8783;width:6251;height:1829" id="docshape393" coordorigin="3404,8783" coordsize="6251,1829" path="m3404,9356l3547,10219,3691,10612,3835,10384,3978,10375,4187,10149,4537,9955,5023,9748,5680,9271,6248,9137,6816,9002,7383,8783,7951,8818,8519,8972,9087,8930,9654,9500e" filled="false" stroked="true" strokeweight=".75pt" strokecolor="#808e33">
                  <v:path arrowok="t"/>
                  <v:stroke dashstyle="solid"/>
                </v:shape>
                <v:shape style="position:absolute;left:3369;top:9321;width:69;height:69" id="docshape394" coordorigin="3369,9321" coordsize="69,69" path="m3403,9321l3390,9324,3379,9331,3372,9342,3369,9356,3372,9369,3379,9380,3390,9387,3403,9390,3417,9387,3428,9380,3435,9369,3438,9356,3435,9342,3428,9331,3417,9324,3403,9321xe" filled="true" fillcolor="#808e33" stroked="false">
                  <v:path arrowok="t"/>
                  <v:fill type="solid"/>
                </v:shape>
                <v:shape style="position:absolute;left:3369;top:9321;width:69;height:69" id="docshape395" coordorigin="3369,9321" coordsize="69,69" path="m3438,9356l3435,9369,3428,9380,3417,9387,3403,9390,3390,9387,3379,9380,3372,9369,3369,9356,3372,9342,3379,9331,3390,9324,3403,9321,3417,9324,3428,9331,3435,9342,3438,9356xe" filled="false" stroked="true" strokeweight=".429pt" strokecolor="#808e33">
                  <v:path arrowok="t"/>
                  <v:stroke dashstyle="solid"/>
                </v:shape>
                <v:shape style="position:absolute;left:3512;top:10185;width:69;height:69" id="docshape396" coordorigin="3513,10185" coordsize="69,69" path="m3547,10185l3534,10188,3523,10195,3516,10206,3513,10219,3516,10233,3523,10244,3534,10251,3547,10254,3561,10251,3571,10244,3579,10233,3582,10219,3579,10206,3571,10195,3561,10188,3547,10185xe" filled="true" fillcolor="#808e33" stroked="false">
                  <v:path arrowok="t"/>
                  <v:fill type="solid"/>
                </v:shape>
                <v:shape style="position:absolute;left:3512;top:10185;width:69;height:69" id="docshape397" coordorigin="3513,10185" coordsize="69,69" path="m3582,10219l3579,10233,3571,10244,3561,10251,3547,10254,3534,10251,3523,10244,3516,10233,3513,10219,3516,10206,3523,10195,3534,10188,3547,10185,3561,10188,3571,10195,3579,10206,3582,10219xe" filled="false" stroked="true" strokeweight=".429pt" strokecolor="#808e33">
                  <v:path arrowok="t"/>
                  <v:stroke dashstyle="solid"/>
                </v:shape>
                <v:shape style="position:absolute;left:3656;top:10577;width:69;height:69" id="docshape398" coordorigin="3657,10577" coordsize="69,69" path="m3691,10577l3677,10580,3667,10587,3659,10598,3657,10612,3659,10625,3667,10636,3677,10643,3691,10646,3704,10643,3715,10636,3723,10625,3725,10612,3723,10598,3715,10587,3704,10580,3691,10577xe" filled="true" fillcolor="#808e33" stroked="false">
                  <v:path arrowok="t"/>
                  <v:fill type="solid"/>
                </v:shape>
                <v:shape style="position:absolute;left:3656;top:10577;width:69;height:69" id="docshape399" coordorigin="3657,10577" coordsize="69,69" path="m3725,10612l3723,10625,3715,10636,3704,10643,3691,10646,3677,10643,3667,10636,3659,10625,3657,10612,3659,10598,3667,10587,3677,10580,3691,10577,3704,10580,3715,10587,3723,10598,3725,10612xe" filled="false" stroked="true" strokeweight=".429pt" strokecolor="#808e33">
                  <v:path arrowok="t"/>
                  <v:stroke dashstyle="solid"/>
                </v:shape>
                <v:shape style="position:absolute;left:3800;top:10349;width:69;height:69" id="docshape400" coordorigin="3800,10349" coordsize="69,69" path="m3835,10349l3821,10352,3810,10359,3803,10370,3800,10384,3803,10397,3810,10408,3821,10415,3835,10418,3848,10415,3859,10408,3866,10397,3869,10384,3866,10370,3859,10359,3848,10352,3835,10349xe" filled="true" fillcolor="#808e33" stroked="false">
                  <v:path arrowok="t"/>
                  <v:fill type="solid"/>
                </v:shape>
                <v:shape style="position:absolute;left:3800;top:10349;width:69;height:69" id="docshape401" coordorigin="3800,10349" coordsize="69,69" path="m3869,10384l3866,10397,3859,10408,3848,10415,3835,10418,3821,10415,3810,10408,3803,10397,3800,10384,3803,10370,3810,10359,3821,10352,3835,10349,3848,10352,3859,10359,3866,10370,3869,10384xe" filled="false" stroked="true" strokeweight=".429pt" strokecolor="#808e33">
                  <v:path arrowok="t"/>
                  <v:stroke dashstyle="solid"/>
                </v:shape>
                <v:shape style="position:absolute;left:3943;top:10340;width:69;height:69" id="docshape402" coordorigin="3944,10340" coordsize="69,69" path="m3978,10340l3965,10343,3954,10350,3947,10361,3944,10375,3947,10388,3954,10399,3965,10406,3978,10409,3992,10406,4002,10399,4010,10388,4013,10375,4010,10361,4002,10350,3992,10343,3978,10340xe" filled="true" fillcolor="#808e33" stroked="false">
                  <v:path arrowok="t"/>
                  <v:fill type="solid"/>
                </v:shape>
                <v:shape style="position:absolute;left:3943;top:10340;width:69;height:69" id="docshape403" coordorigin="3944,10340" coordsize="69,69" path="m4013,10375l4010,10388,4002,10399,3992,10406,3978,10409,3965,10406,3954,10399,3947,10388,3944,10375,3947,10361,3954,10350,3965,10343,3978,10340,3992,10343,4002,10350,4010,10361,4013,10375xe" filled="false" stroked="true" strokeweight=".429pt" strokecolor="#808e33">
                  <v:path arrowok="t"/>
                  <v:stroke dashstyle="solid"/>
                </v:shape>
                <v:shape style="position:absolute;left:4152;top:10115;width:69;height:69" id="docshape404" coordorigin="4153,10115" coordsize="69,69" path="m4187,10115l4174,10118,4163,10125,4155,10136,4153,10149,4155,10163,4163,10174,4174,10181,4187,10184,4200,10181,4211,10174,4219,10163,4221,10149,4219,10136,4211,10125,4200,10118,4187,10115xe" filled="true" fillcolor="#808e33" stroked="false">
                  <v:path arrowok="t"/>
                  <v:fill type="solid"/>
                </v:shape>
                <v:shape style="position:absolute;left:4152;top:10115;width:69;height:69" id="docshape405" coordorigin="4153,10115" coordsize="69,69" path="m4221,10149l4219,10163,4211,10174,4200,10181,4187,10184,4174,10181,4163,10174,4155,10163,4153,10149,4155,10136,4163,10125,4174,10118,4187,10115,4200,10118,4211,10125,4219,10136,4221,10149xe" filled="false" stroked="true" strokeweight=".429pt" strokecolor="#808e33">
                  <v:path arrowok="t"/>
                  <v:stroke dashstyle="solid"/>
                </v:shape>
                <v:shape style="position:absolute;left:4502;top:9920;width:69;height:69" id="docshape406" coordorigin="4503,9921" coordsize="69,69" path="m4537,9921l4524,9923,4513,9931,4506,9942,4503,9955,4506,9968,4513,9979,4524,9987,4537,9989,4551,9987,4562,9979,4569,9968,4572,9955,4569,9942,4562,9931,4551,9923,4537,9921xe" filled="true" fillcolor="#808e33" stroked="false">
                  <v:path arrowok="t"/>
                  <v:fill type="solid"/>
                </v:shape>
                <v:shape style="position:absolute;left:4502;top:9920;width:69;height:69" id="docshape407" coordorigin="4503,9921" coordsize="69,69" path="m4572,9955l4569,9968,4562,9979,4551,9987,4537,9989,4524,9987,4513,9979,4506,9968,4503,9955,4506,9942,4513,9931,4524,9923,4537,9921,4551,9923,4562,9931,4569,9942,4572,9955xe" filled="false" stroked="true" strokeweight=".429pt" strokecolor="#808e33">
                  <v:path arrowok="t"/>
                  <v:stroke dashstyle="solid"/>
                </v:shape>
                <v:shape style="position:absolute;left:4988;top:9713;width:69;height:69" id="docshape408" coordorigin="4989,9714" coordsize="69,69" path="m5023,9714l5010,9716,4999,9724,4992,9735,4989,9748,4992,9762,4999,9772,5010,9780,5023,9782,5037,9780,5048,9772,5055,9762,5058,9748,5055,9735,5048,9724,5037,9716,5023,9714xe" filled="true" fillcolor="#808e33" stroked="false">
                  <v:path arrowok="t"/>
                  <v:fill type="solid"/>
                </v:shape>
                <v:shape style="position:absolute;left:4988;top:9713;width:69;height:69" id="docshape409" coordorigin="4989,9714" coordsize="69,69" path="m5058,9748l5055,9762,5048,9772,5037,9780,5023,9782,5010,9780,4999,9772,4992,9762,4989,9748,4992,9735,4999,9724,5010,9716,5023,9714,5037,9716,5048,9724,5055,9735,5058,9748xe" filled="false" stroked="true" strokeweight=".429pt" strokecolor="#808e33">
                  <v:path arrowok="t"/>
                  <v:stroke dashstyle="solid"/>
                </v:shape>
                <v:shape style="position:absolute;left:5645;top:9236;width:69;height:69" id="docshape410" coordorigin="5646,9236" coordsize="69,69" path="m5680,9236l5667,9239,5656,9247,5649,9257,5646,9271,5649,9284,5656,9295,5667,9302,5680,9305,5694,9302,5704,9295,5712,9284,5714,9271,5712,9257,5704,9247,5694,9239,5680,9236xe" filled="true" fillcolor="#808e33" stroked="false">
                  <v:path arrowok="t"/>
                  <v:fill type="solid"/>
                </v:shape>
                <v:shape style="position:absolute;left:5645;top:9236;width:69;height:69" id="docshape411" coordorigin="5646,9236" coordsize="69,69" path="m5714,9271l5712,9284,5704,9295,5694,9302,5680,9305,5667,9302,5656,9295,5649,9284,5646,9271,5649,9257,5656,9247,5667,9239,5680,9236,5694,9239,5704,9247,5712,9257,5714,9271xe" filled="false" stroked="true" strokeweight=".429pt" strokecolor="#808e33">
                  <v:path arrowok="t"/>
                  <v:stroke dashstyle="solid"/>
                </v:shape>
                <v:shape style="position:absolute;left:6213;top:9102;width:69;height:69" id="docshape412" coordorigin="6214,9103" coordsize="69,69" path="m6248,9103l6234,9106,6224,9113,6216,9124,6214,9137,6216,9151,6224,9162,6234,9169,6248,9172,6261,9169,6272,9162,6280,9151,6282,9137,6280,9124,6272,9113,6261,9106,6248,9103xe" filled="true" fillcolor="#808e33" stroked="false">
                  <v:path arrowok="t"/>
                  <v:fill type="solid"/>
                </v:shape>
                <v:shape style="position:absolute;left:6213;top:9102;width:69;height:69" id="docshape413" coordorigin="6214,9103" coordsize="69,69" path="m6282,9137l6280,9151,6272,9162,6261,9169,6248,9172,6234,9169,6224,9162,6216,9151,6214,9137,6216,9124,6224,9113,6234,9106,6248,9103,6261,9106,6272,9113,6280,9124,6282,9137xe" filled="false" stroked="true" strokeweight=".429pt" strokecolor="#808e33">
                  <v:path arrowok="t"/>
                  <v:stroke dashstyle="solid"/>
                </v:shape>
                <v:shape style="position:absolute;left:6781;top:8967;width:69;height:69" id="docshape414" coordorigin="6781,8967" coordsize="69,69" path="m6816,8967l6802,8970,6791,8977,6784,8988,6781,9002,6784,9015,6791,9026,6802,9033,6816,9036,6829,9033,6840,9026,6847,9015,6850,9002,6847,8988,6840,8977,6829,8970,6816,8967xe" filled="true" fillcolor="#808e33" stroked="false">
                  <v:path arrowok="t"/>
                  <v:fill type="solid"/>
                </v:shape>
                <v:shape style="position:absolute;left:6781;top:8967;width:69;height:69" id="docshape415" coordorigin="6781,8967" coordsize="69,69" path="m6850,9002l6847,9015,6840,9026,6829,9033,6816,9036,6802,9033,6791,9026,6784,9015,6781,9002,6784,8988,6791,8977,6802,8970,6816,8967,6829,8970,6840,8977,6847,8988,6850,9002xe" filled="false" stroked="true" strokeweight=".429pt" strokecolor="#808e33">
                  <v:path arrowok="t"/>
                  <v:stroke dashstyle="solid"/>
                </v:shape>
                <v:shape style="position:absolute;left:7349;top:8749;width:69;height:69" id="docshape416" coordorigin="7349,8749" coordsize="69,69" path="m7383,8749l7370,8752,7359,8759,7352,8770,7349,8783,7352,8797,7359,8808,7370,8815,7383,8818,7397,8815,7408,8808,7415,8797,7418,8783,7415,8770,7408,8759,7397,8752,7383,8749xe" filled="true" fillcolor="#808e33" stroked="false">
                  <v:path arrowok="t"/>
                  <v:fill type="solid"/>
                </v:shape>
                <v:shape style="position:absolute;left:7349;top:8749;width:69;height:69" id="docshape417" coordorigin="7349,8749" coordsize="69,69" path="m7418,8783l7415,8797,7408,8808,7397,8815,7383,8818,7370,8815,7359,8808,7352,8797,7349,8783,7352,8770,7359,8759,7370,8752,7383,8749,7397,8752,7408,8759,7415,8770,7418,8783xe" filled="false" stroked="true" strokeweight=".429pt" strokecolor="#808e33">
                  <v:path arrowok="t"/>
                  <v:stroke dashstyle="solid"/>
                </v:shape>
                <v:shape style="position:absolute;left:7916;top:8783;width:69;height:69" id="docshape418" coordorigin="7917,8783" coordsize="69,69" path="m7951,8783l7938,8786,7927,8793,7919,8804,7917,8818,7919,8831,7927,8842,7938,8849,7951,8852,7964,8849,7975,8842,7983,8831,7985,8818,7983,8804,7975,8793,7964,8786,7951,8783xe" filled="true" fillcolor="#808e33" stroked="false">
                  <v:path arrowok="t"/>
                  <v:fill type="solid"/>
                </v:shape>
                <v:shape style="position:absolute;left:7916;top:8783;width:69;height:69" id="docshape419" coordorigin="7917,8783" coordsize="69,69" path="m7985,8818l7983,8831,7975,8842,7964,8849,7951,8852,7938,8849,7927,8842,7919,8831,7917,8818,7919,8804,7927,8793,7938,8786,7951,8783,7964,8786,7975,8793,7983,8804,7985,8818xe" filled="false" stroked="true" strokeweight=".429pt" strokecolor="#808e33">
                  <v:path arrowok="t"/>
                  <v:stroke dashstyle="solid"/>
                </v:shape>
                <v:shape style="position:absolute;left:8484;top:8937;width:69;height:69" id="docshape420" coordorigin="8485,8937" coordsize="69,69" path="m8519,8937l8505,8940,8495,8947,8487,8958,8485,8972,8487,8985,8495,8996,8505,9003,8519,9006,8532,9003,8543,8996,8550,8985,8553,8972,8550,8958,8543,8947,8532,8940,8519,8937xe" filled="true" fillcolor="#808e33" stroked="false">
                  <v:path arrowok="t"/>
                  <v:fill type="solid"/>
                </v:shape>
                <v:shape style="position:absolute;left:8484;top:8937;width:69;height:69" id="docshape421" coordorigin="8485,8937" coordsize="69,69" path="m8553,8972l8550,8985,8543,8996,8532,9003,8519,9006,8505,9003,8495,8996,8487,8985,8485,8972,8487,8958,8495,8947,8505,8940,8519,8937,8532,8940,8543,8947,8550,8958,8553,8972xe" filled="false" stroked="true" strokeweight=".429pt" strokecolor="#808e33">
                  <v:path arrowok="t"/>
                  <v:stroke dashstyle="solid"/>
                </v:shape>
                <v:shape style="position:absolute;left:9052;top:8895;width:69;height:69" id="docshape422" coordorigin="9052,8895" coordsize="69,69" path="m9087,8895l9073,8898,9062,8905,9055,8916,9052,8930,9055,8943,9062,8954,9073,8961,9087,8964,9100,8961,9111,8954,9118,8943,9121,8930,9118,8916,9111,8905,9100,8898,9087,8895xe" filled="true" fillcolor="#808e33" stroked="false">
                  <v:path arrowok="t"/>
                  <v:fill type="solid"/>
                </v:shape>
                <v:shape style="position:absolute;left:9052;top:8895;width:69;height:69" id="docshape423" coordorigin="9052,8895" coordsize="69,69" path="m9121,8930l9118,8943,9111,8954,9100,8961,9087,8964,9073,8961,9062,8954,9055,8943,9052,8930,9055,8916,9062,8905,9073,8898,9087,8895,9100,8898,9111,8905,9118,8916,9121,8930xe" filled="false" stroked="true" strokeweight=".429pt" strokecolor="#808e33">
                  <v:path arrowok="t"/>
                  <v:stroke dashstyle="solid"/>
                </v:shape>
                <v:shape style="position:absolute;left:9619;top:9465;width:69;height:69" id="docshape424" coordorigin="9620,9466" coordsize="69,69" path="m9654,9466l9641,9469,9630,9476,9623,9487,9620,9500,9623,9514,9630,9525,9641,9532,9654,9535,9668,9532,9679,9525,9686,9514,9689,9500,9686,9487,9679,9476,9668,9469,9654,9466xe" filled="true" fillcolor="#808e33" stroked="false">
                  <v:path arrowok="t"/>
                  <v:fill type="solid"/>
                </v:shape>
                <v:shape style="position:absolute;left:9619;top:9465;width:69;height:69" id="docshape425" coordorigin="9620,9466" coordsize="69,69" path="m9689,9500l9686,9514,9679,9525,9668,9532,9654,9535,9641,9532,9630,9525,9623,9514,9620,9500,9623,9487,9630,9476,9641,9469,9654,9466,9668,9469,9679,9476,9686,9487,9689,9500xe" filled="false" stroked="true" strokeweight=".429pt" strokecolor="#808e33">
                  <v:path arrowok="t"/>
                  <v:stroke dashstyle="solid"/>
                </v:shape>
                <v:shape style="position:absolute;left:3403;top:12456;width:6251;height:1433" id="docshape426" coordorigin="3404,12456" coordsize="6251,1433" path="m3404,13172l3547,13607,3706,13888,3849,13618,4013,13485,4187,13021,4537,12812,5023,12930,5680,12503,6248,12546,6816,12456,7383,12605,7951,12583,8519,12570,9087,12591,9654,12652e" filled="false" stroked="true" strokeweight=".75pt" strokecolor="#c6168d">
                  <v:path arrowok="t"/>
                  <v:stroke dashstyle="solid"/>
                </v:shape>
                <v:shape style="position:absolute;left:3369;top:13137;width:69;height:69" id="docshape427" coordorigin="3369,13137" coordsize="69,69" path="m3404,13137l3369,13206,3438,13206,3404,13137xe" filled="true" fillcolor="#c6168d" stroked="false">
                  <v:path arrowok="t"/>
                  <v:fill type="solid"/>
                </v:shape>
                <v:shape style="position:absolute;left:3369;top:13137;width:69;height:69" id="docshape428" coordorigin="3369,13137" coordsize="69,69" path="m3438,13206l3369,13206,3404,13137,3438,13206xe" filled="false" stroked="true" strokeweight=".429pt" strokecolor="#c6168d">
                  <v:path arrowok="t"/>
                  <v:stroke dashstyle="solid"/>
                </v:shape>
                <v:shape style="position:absolute;left:3512;top:13572;width:69;height:69" id="docshape429" coordorigin="3513,13573" coordsize="69,69" path="m3547,13573l3513,13642,3582,13642,3547,13573xe" filled="true" fillcolor="#c6168d" stroked="false">
                  <v:path arrowok="t"/>
                  <v:fill type="solid"/>
                </v:shape>
                <v:shape style="position:absolute;left:3512;top:13572;width:69;height:69" id="docshape430" coordorigin="3513,13573" coordsize="69,69" path="m3582,13642l3513,13642,3547,13573,3582,13642xe" filled="false" stroked="true" strokeweight=".429pt" strokecolor="#c6168d">
                  <v:path arrowok="t"/>
                  <v:stroke dashstyle="solid"/>
                </v:shape>
                <v:shape style="position:absolute;left:3653;top:13837;width:69;height:69" id="docshape431" coordorigin="3653,13837" coordsize="69,69" path="m3688,13837l3653,13906,3722,13906,3688,13837xe" filled="true" fillcolor="#c6168d" stroked="false">
                  <v:path arrowok="t"/>
                  <v:fill type="solid"/>
                </v:shape>
                <v:shape style="position:absolute;left:3653;top:13837;width:69;height:69" id="docshape432" coordorigin="3653,13837" coordsize="69,69" path="m3722,13906l3653,13906,3688,13837,3722,13906xe" filled="false" stroked="true" strokeweight=".429pt" strokecolor="#c6168d">
                  <v:path arrowok="t"/>
                  <v:stroke dashstyle="solid"/>
                </v:shape>
                <v:shape style="position:absolute;left:3814;top:13583;width:69;height:69" id="docshape433" coordorigin="3815,13584" coordsize="69,69" path="m3849,13584l3815,13652,3883,13652,3849,13584xe" filled="true" fillcolor="#c6168d" stroked="false">
                  <v:path arrowok="t"/>
                  <v:fill type="solid"/>
                </v:shape>
                <v:shape style="position:absolute;left:3814;top:13583;width:69;height:69" id="docshape434" coordorigin="3815,13584" coordsize="69,69" path="m3883,13652l3815,13652,3849,13584,3883,13652xe" filled="false" stroked="true" strokeweight=".429pt" strokecolor="#c6168d">
                  <v:path arrowok="t"/>
                  <v:stroke dashstyle="solid"/>
                </v:shape>
                <v:shape style="position:absolute;left:3978;top:13450;width:69;height:69" id="docshape435" coordorigin="3978,13451" coordsize="69,69" path="m4013,13451l3978,13520,4047,13520,4013,13451xe" filled="true" fillcolor="#c6168d" stroked="false">
                  <v:path arrowok="t"/>
                  <v:fill type="solid"/>
                </v:shape>
                <v:shape style="position:absolute;left:3978;top:13450;width:69;height:69" id="docshape436" coordorigin="3978,13451" coordsize="69,69" path="m4047,13520l3978,13520,4013,13451,4047,13520xe" filled="false" stroked="true" strokeweight=".429pt" strokecolor="#c6168d">
                  <v:path arrowok="t"/>
                  <v:stroke dashstyle="solid"/>
                </v:shape>
                <v:shape style="position:absolute;left:4152;top:12987;width:69;height:69" id="docshape437" coordorigin="4153,12987" coordsize="69,69" path="m4187,12987l4153,13056,4221,13056,4187,12987xe" filled="true" fillcolor="#c6168d" stroked="false">
                  <v:path arrowok="t"/>
                  <v:fill type="solid"/>
                </v:shape>
                <v:shape style="position:absolute;left:4152;top:12987;width:69;height:69" id="docshape438" coordorigin="4153,12987" coordsize="69,69" path="m4221,13056l4153,13056,4187,12987,4221,13056xe" filled="false" stroked="true" strokeweight=".429pt" strokecolor="#c6168d">
                  <v:path arrowok="t"/>
                  <v:stroke dashstyle="solid"/>
                </v:shape>
                <v:shape style="position:absolute;left:4502;top:12777;width:69;height:69" id="docshape439" coordorigin="4503,12777" coordsize="69,69" path="m4537,12777l4503,12846,4572,12846,4537,12777xe" filled="true" fillcolor="#c6168d" stroked="false">
                  <v:path arrowok="t"/>
                  <v:fill type="solid"/>
                </v:shape>
                <v:shape style="position:absolute;left:4502;top:12777;width:69;height:69" id="docshape440" coordorigin="4503,12777" coordsize="69,69" path="m4572,12846l4503,12846,4537,12777,4572,12846xe" filled="false" stroked="true" strokeweight=".429pt" strokecolor="#c6168d">
                  <v:path arrowok="t"/>
                  <v:stroke dashstyle="solid"/>
                </v:shape>
                <v:shape style="position:absolute;left:4988;top:12895;width:69;height:69" id="docshape441" coordorigin="4989,12896" coordsize="69,69" path="m5023,12896l4989,12964,5058,12964,5023,12896xe" filled="true" fillcolor="#c6168d" stroked="false">
                  <v:path arrowok="t"/>
                  <v:fill type="solid"/>
                </v:shape>
                <v:shape style="position:absolute;left:4988;top:12895;width:69;height:69" id="docshape442" coordorigin="4989,12896" coordsize="69,69" path="m5058,12964l4989,12964,5023,12896,5058,12964xe" filled="false" stroked="true" strokeweight=".429pt" strokecolor="#c6168d">
                  <v:path arrowok="t"/>
                  <v:stroke dashstyle="solid"/>
                </v:shape>
                <v:shape style="position:absolute;left:5645;top:12469;width:69;height:69" id="docshape443" coordorigin="5646,12469" coordsize="69,69" path="m5680,12469l5646,12538,5715,12538,5680,12469xe" filled="true" fillcolor="#c6168d" stroked="false">
                  <v:path arrowok="t"/>
                  <v:fill type="solid"/>
                </v:shape>
                <v:shape style="position:absolute;left:5645;top:12469;width:69;height:69" id="docshape444" coordorigin="5646,12469" coordsize="69,69" path="m5715,12538l5646,12538,5680,12469,5715,12538xe" filled="false" stroked="true" strokeweight=".429pt" strokecolor="#c6168d">
                  <v:path arrowok="t"/>
                  <v:stroke dashstyle="solid"/>
                </v:shape>
                <v:shape style="position:absolute;left:6213;top:12511;width:69;height:69" id="docshape445" coordorigin="6214,12512" coordsize="69,69" path="m6248,12512l6214,12581,6282,12581,6248,12512xe" filled="true" fillcolor="#c6168d" stroked="false">
                  <v:path arrowok="t"/>
                  <v:fill type="solid"/>
                </v:shape>
                <v:shape style="position:absolute;left:6213;top:12511;width:69;height:69" id="docshape446" coordorigin="6214,12512" coordsize="69,69" path="m6282,12581l6214,12581,6248,12512,6282,12581xe" filled="false" stroked="true" strokeweight=".429pt" strokecolor="#c6168d">
                  <v:path arrowok="t"/>
                  <v:stroke dashstyle="solid"/>
                </v:shape>
                <v:shape style="position:absolute;left:6781;top:12421;width:69;height:69" id="docshape447" coordorigin="6781,12422" coordsize="69,69" path="m6816,12422l6781,12490,6850,12490,6816,12422xe" filled="true" fillcolor="#c6168d" stroked="false">
                  <v:path arrowok="t"/>
                  <v:fill type="solid"/>
                </v:shape>
                <v:shape style="position:absolute;left:6781;top:12421;width:69;height:69" id="docshape448" coordorigin="6781,12422" coordsize="69,69" path="m6850,12490l6781,12490,6816,12422,6850,12490xe" filled="false" stroked="true" strokeweight=".429pt" strokecolor="#c6168d">
                  <v:path arrowok="t"/>
                  <v:stroke dashstyle="solid"/>
                </v:shape>
                <v:shape style="position:absolute;left:7348;top:12570;width:69;height:69" id="docshape449" coordorigin="7349,12570" coordsize="69,69" path="m7383,12570l7349,12639,7418,12639,7383,12570xe" filled="true" fillcolor="#c6168d" stroked="false">
                  <v:path arrowok="t"/>
                  <v:fill type="solid"/>
                </v:shape>
                <v:shape style="position:absolute;left:7348;top:12570;width:69;height:69" id="docshape450" coordorigin="7349,12570" coordsize="69,69" path="m7418,12639l7349,12639,7383,12570,7418,12639xe" filled="false" stroked="true" strokeweight=".429pt" strokecolor="#c6168d">
                  <v:path arrowok="t"/>
                  <v:stroke dashstyle="solid"/>
                </v:shape>
                <v:shape style="position:absolute;left:7916;top:12548;width:69;height:69" id="docshape451" coordorigin="7917,12549" coordsize="69,69" path="m7951,12549l7917,12617,7985,12617,7951,12549xe" filled="true" fillcolor="#c6168d" stroked="false">
                  <v:path arrowok="t"/>
                  <v:fill type="solid"/>
                </v:shape>
                <v:shape style="position:absolute;left:7916;top:12548;width:69;height:69" id="docshape452" coordorigin="7917,12549" coordsize="69,69" path="m7985,12617l7917,12617,7951,12549,7985,12617xe" filled="false" stroked="true" strokeweight=".429pt" strokecolor="#c6168d">
                  <v:path arrowok="t"/>
                  <v:stroke dashstyle="solid"/>
                </v:shape>
                <v:shape style="position:absolute;left:8484;top:12535;width:69;height:69" id="docshape453" coordorigin="8484,12536" coordsize="69,69" path="m8519,12536l8484,12605,8553,12605,8519,12536xe" filled="true" fillcolor="#c6168d" stroked="false">
                  <v:path arrowok="t"/>
                  <v:fill type="solid"/>
                </v:shape>
                <v:shape style="position:absolute;left:8484;top:12535;width:69;height:69" id="docshape454" coordorigin="8484,12536" coordsize="69,69" path="m8553,12605l8484,12605,8519,12536,8553,12605xe" filled="false" stroked="true" strokeweight=".429pt" strokecolor="#c6168d">
                  <v:path arrowok="t"/>
                  <v:stroke dashstyle="solid"/>
                </v:shape>
                <v:shape style="position:absolute;left:9025;top:12556;width:69;height:69" id="docshape455" coordorigin="9025,12556" coordsize="69,69" path="m9059,12556l9025,12625,9094,12625,9059,12556xe" filled="true" fillcolor="#c6168d" stroked="false">
                  <v:path arrowok="t"/>
                  <v:fill type="solid"/>
                </v:shape>
                <v:shape style="position:absolute;left:9025;top:12556;width:69;height:69" id="docshape456" coordorigin="9025,12556" coordsize="69,69" path="m9094,12625l9025,12625,9059,12556,9094,12625xe" filled="false" stroked="true" strokeweight=".429pt" strokecolor="#c6168d">
                  <v:path arrowok="t"/>
                  <v:stroke dashstyle="solid"/>
                </v:shape>
                <v:shape style="position:absolute;left:9619;top:12617;width:69;height:69" id="docshape457" coordorigin="9620,12617" coordsize="69,69" path="m9654,12617l9620,12686,9689,12686,9654,12617xe" filled="true" fillcolor="#c6168d" stroked="false">
                  <v:path arrowok="t"/>
                  <v:fill type="solid"/>
                </v:shape>
                <v:shape style="position:absolute;left:9619;top:12617;width:69;height:69" id="docshape458" coordorigin="9620,12617" coordsize="69,69" path="m9689,12686l9620,12686,9654,12617,9689,12686xe" filled="false" stroked="true" strokeweight=".429pt" strokecolor="#c6168d">
                  <v:path arrowok="t"/>
                  <v:stroke dashstyle="solid"/>
                </v:shape>
                <v:shape style="position:absolute;left:3387;top:13070;width:69;height:69" id="docshape459" coordorigin="3387,13070" coordsize="69,69" path="m3422,13070l3387,13139,3456,13139,3422,13070xe" filled="true" fillcolor="#008890" stroked="false">
                  <v:path arrowok="t"/>
                  <v:fill type="solid"/>
                </v:shape>
                <v:shape style="position:absolute;left:3387;top:13070;width:69;height:69" id="docshape460" coordorigin="3387,13070" coordsize="69,69" path="m3456,13139l3387,13139,3422,13070,3456,13139xe" filled="false" stroked="true" strokeweight=".429pt" strokecolor="#008890">
                  <v:path arrowok="t"/>
                  <v:stroke dashstyle="solid"/>
                </v:shape>
                <v:shape style="position:absolute;left:3512;top:13617;width:69;height:69" id="docshape461" coordorigin="3513,13618" coordsize="69,69" path="m3547,13618l3513,13686,3582,13686,3547,13618xe" filled="true" fillcolor="#008890" stroked="false">
                  <v:path arrowok="t"/>
                  <v:fill type="solid"/>
                </v:shape>
                <v:shape style="position:absolute;left:3512;top:13617;width:69;height:69" id="docshape462" coordorigin="3513,13618" coordsize="69,69" path="m3582,13686l3513,13686,3547,13618,3582,13686xe" filled="false" stroked="true" strokeweight=".429pt" strokecolor="#008890">
                  <v:path arrowok="t"/>
                  <v:stroke dashstyle="solid"/>
                </v:shape>
                <v:shape style="position:absolute;left:3682;top:13848;width:69;height:69" id="docshape463" coordorigin="3683,13849" coordsize="69,69" path="m3717,13849l3683,13918,3751,13918,3717,13849xe" filled="true" fillcolor="#008890" stroked="false">
                  <v:path arrowok="t"/>
                  <v:fill type="solid"/>
                </v:shape>
                <v:shape style="position:absolute;left:3682;top:13848;width:69;height:69" id="docshape464" coordorigin="3683,13849" coordsize="69,69" path="m3751,13918l3683,13918,3717,13849,3751,13918xe" filled="false" stroked="true" strokeweight=".429pt" strokecolor="#008890">
                  <v:path arrowok="t"/>
                  <v:stroke dashstyle="solid"/>
                </v:shape>
                <v:shape style="position:absolute;left:3823;top:13765;width:69;height:69" id="docshape465" coordorigin="3823,13765" coordsize="69,69" path="m3858,13765l3823,13834,3892,13834,3858,13765xe" filled="true" fillcolor="#008890" stroked="false">
                  <v:path arrowok="t"/>
                  <v:fill type="solid"/>
                </v:shape>
                <v:shape style="position:absolute;left:3823;top:13765;width:69;height:69" id="docshape466" coordorigin="3823,13765" coordsize="69,69" path="m3892,13834l3823,13834,3858,13765,3892,13834xe" filled="false" stroked="true" strokeweight=".429pt" strokecolor="#008890">
                  <v:path arrowok="t"/>
                  <v:stroke dashstyle="solid"/>
                </v:shape>
                <v:shape style="position:absolute;left:3959;top:13564;width:69;height:69" id="docshape467" coordorigin="3959,13565" coordsize="69,69" path="m3993,13565l3959,13633,4028,13633,3993,13565xe" filled="true" fillcolor="#008890" stroked="false">
                  <v:path arrowok="t"/>
                  <v:fill type="solid"/>
                </v:shape>
                <v:shape style="position:absolute;left:3959;top:13564;width:69;height:69" id="docshape468" coordorigin="3959,13565" coordsize="69,69" path="m4028,13633l3959,13633,3993,13565,4028,13633xe" filled="false" stroked="true" strokeweight=".429pt" strokecolor="#008890">
                  <v:path arrowok="t"/>
                  <v:stroke dashstyle="solid"/>
                </v:shape>
                <v:shape style="position:absolute;left:4165;top:13367;width:69;height:69" id="docshape469" coordorigin="4165,13368" coordsize="69,69" path="m4200,13368l4165,13436,4234,13436,4200,13368xe" filled="true" fillcolor="#008890" stroked="false">
                  <v:path arrowok="t"/>
                  <v:fill type="solid"/>
                </v:shape>
                <v:shape style="position:absolute;left:4165;top:13367;width:69;height:69" id="docshape470" coordorigin="4165,13368" coordsize="69,69" path="m4234,13436l4165,13436,4200,13368,4234,13436xe" filled="false" stroked="true" strokeweight=".429pt" strokecolor="#008890">
                  <v:path arrowok="t"/>
                  <v:stroke dashstyle="solid"/>
                </v:shape>
                <v:shape style="position:absolute;left:4502;top:13250;width:69;height:69" id="docshape471" coordorigin="4503,13250" coordsize="69,69" path="m4537,13250l4503,13319,4572,13319,4537,13250xe" filled="true" fillcolor="#008890" stroked="false">
                  <v:path arrowok="t"/>
                  <v:fill type="solid"/>
                </v:shape>
                <v:shape style="position:absolute;left:4502;top:13250;width:69;height:69" id="docshape472" coordorigin="4503,13250" coordsize="69,69" path="m4572,13319l4503,13319,4537,13250,4572,13319xe" filled="false" stroked="true" strokeweight=".429pt" strokecolor="#008890">
                  <v:path arrowok="t"/>
                  <v:stroke dashstyle="solid"/>
                </v:shape>
                <v:shape style="position:absolute;left:4988;top:13054;width:69;height:69" id="docshape473" coordorigin="4989,13055" coordsize="69,69" path="m5023,13055l4989,13124,5058,13124,5023,13055xe" filled="true" fillcolor="#008890" stroked="false">
                  <v:path arrowok="t"/>
                  <v:fill type="solid"/>
                </v:shape>
                <v:shape style="position:absolute;left:4988;top:13054;width:69;height:69" id="docshape474" coordorigin="4989,13055" coordsize="69,69" path="m5058,13124l4989,13124,5023,13055,5058,13124xe" filled="false" stroked="true" strokeweight=".429pt" strokecolor="#008890">
                  <v:path arrowok="t"/>
                  <v:stroke dashstyle="solid"/>
                </v:shape>
                <v:shape style="position:absolute;left:5645;top:12629;width:69;height:69" id="docshape475" coordorigin="5646,12629" coordsize="69,69" path="m5680,12629l5646,12698,5715,12698,5680,12629xe" filled="true" fillcolor="#008890" stroked="false">
                  <v:path arrowok="t"/>
                  <v:fill type="solid"/>
                </v:shape>
                <v:shape style="position:absolute;left:5645;top:12629;width:69;height:69" id="docshape476" coordorigin="5646,12629" coordsize="69,69" path="m5715,12698l5646,12698,5680,12629,5715,12698xe" filled="false" stroked="true" strokeweight=".429pt" strokecolor="#008890">
                  <v:path arrowok="t"/>
                  <v:stroke dashstyle="solid"/>
                </v:shape>
                <v:shape style="position:absolute;left:6213;top:12570;width:69;height:69" id="docshape477" coordorigin="6214,12570" coordsize="69,69" path="m6248,12570l6214,12639,6282,12639,6248,12570xe" filled="true" fillcolor="#008890" stroked="false">
                  <v:path arrowok="t"/>
                  <v:fill type="solid"/>
                </v:shape>
                <v:shape style="position:absolute;left:6213;top:12570;width:69;height:69" id="docshape478" coordorigin="6214,12570" coordsize="69,69" path="m6282,12639l6214,12639,6248,12570,6282,12639xe" filled="false" stroked="true" strokeweight=".429pt" strokecolor="#008890">
                  <v:path arrowok="t"/>
                  <v:stroke dashstyle="solid"/>
                </v:shape>
                <v:shape style="position:absolute;left:6781;top:12546;width:69;height:69" id="docshape479" coordorigin="6781,12546" coordsize="69,69" path="m6816,12546l6781,12615,6850,12615,6816,12546xe" filled="true" fillcolor="#008890" stroked="false">
                  <v:path arrowok="t"/>
                  <v:fill type="solid"/>
                </v:shape>
                <v:shape style="position:absolute;left:6781;top:12546;width:69;height:69" id="docshape480" coordorigin="6781,12546" coordsize="69,69" path="m6850,12615l6781,12615,6816,12546,6850,12615xe" filled="false" stroked="true" strokeweight=".429pt" strokecolor="#008890">
                  <v:path arrowok="t"/>
                  <v:stroke dashstyle="solid"/>
                </v:shape>
                <v:shape style="position:absolute;left:7348;top:12604;width:69;height:69" id="docshape481" coordorigin="7349,12605" coordsize="69,69" path="m7383,12605l7349,12673,7418,12673,7383,12605xe" filled="true" fillcolor="#008890" stroked="false">
                  <v:path arrowok="t"/>
                  <v:fill type="solid"/>
                </v:shape>
                <v:shape style="position:absolute;left:7348;top:12604;width:69;height:69" id="docshape482" coordorigin="7349,12605" coordsize="69,69" path="m7418,12673l7349,12673,7383,12605,7418,12673xe" filled="false" stroked="true" strokeweight=".429pt" strokecolor="#008890">
                  <v:path arrowok="t"/>
                  <v:stroke dashstyle="solid"/>
                </v:shape>
                <v:shape style="position:absolute;left:7916;top:12596;width:69;height:69" id="docshape483" coordorigin="7917,12597" coordsize="69,69" path="m7951,12597l7917,12665,7985,12665,7951,12597xe" filled="true" fillcolor="#008890" stroked="false">
                  <v:path arrowok="t"/>
                  <v:fill type="solid"/>
                </v:shape>
                <v:shape style="position:absolute;left:7916;top:12596;width:69;height:69" id="docshape484" coordorigin="7917,12597" coordsize="69,69" path="m7985,12665l7917,12665,7951,12597,7985,12665xe" filled="false" stroked="true" strokeweight=".429pt" strokecolor="#008890">
                  <v:path arrowok="t"/>
                  <v:stroke dashstyle="solid"/>
                </v:shape>
                <v:shape style="position:absolute;left:8484;top:12498;width:69;height:69" id="docshape485" coordorigin="8484,12498" coordsize="69,69" path="m8519,12498l8484,12567,8553,12567,8519,12498xe" filled="true" fillcolor="#008890" stroked="false">
                  <v:path arrowok="t"/>
                  <v:fill type="solid"/>
                </v:shape>
                <v:shape style="position:absolute;left:8484;top:12498;width:69;height:69" id="docshape486" coordorigin="8484,12498" coordsize="69,69" path="m8553,12567l8484,12567,8519,12498,8553,12567xe" filled="false" stroked="true" strokeweight=".429pt" strokecolor="#008890">
                  <v:path arrowok="t"/>
                  <v:stroke dashstyle="solid"/>
                </v:shape>
                <v:shape style="position:absolute;left:9069;top:12566;width:69;height:69" id="docshape487" coordorigin="9070,12567" coordsize="69,69" path="m9104,12567l9070,12635,9138,12635,9104,12567xe" filled="true" fillcolor="#008890" stroked="false">
                  <v:path arrowok="t"/>
                  <v:fill type="solid"/>
                </v:shape>
                <v:shape style="position:absolute;left:9069;top:12566;width:69;height:69" id="docshape488" coordorigin="9070,12567" coordsize="69,69" path="m9138,12635l9070,12635,9104,12567,9138,12635xe" filled="false" stroked="true" strokeweight=".429pt" strokecolor="#008890">
                  <v:path arrowok="t"/>
                  <v:stroke dashstyle="solid"/>
                </v:shape>
                <v:shape style="position:absolute;left:9619;top:12736;width:69;height:69" id="docshape489" coordorigin="9620,12736" coordsize="69,69" path="m9654,12736l9620,12805,9689,12805,9654,12736xe" filled="true" fillcolor="#008890" stroked="false">
                  <v:path arrowok="t"/>
                  <v:fill type="solid"/>
                </v:shape>
                <v:shape style="position:absolute;left:9619;top:12736;width:69;height:69" id="docshape490" coordorigin="9620,12736" coordsize="69,69" path="m9689,12805l9620,12805,9654,12736,9689,12805xe" filled="false" stroked="true" strokeweight=".429pt" strokecolor="#008890">
                  <v:path arrowok="t"/>
                  <v:stroke dashstyle="solid"/>
                </v:shape>
                <v:shape style="position:absolute;left:3421;top:12532;width:6233;height:1351" id="docshape491" coordorigin="3422,12532" coordsize="6233,1351" path="m3422,13105l3547,13652,3717,13883,3858,13800,3993,13599,4200,13402,4537,13284,5023,13089,5680,12663,6248,12605,6816,12581,7383,12639,7951,12631,8519,12532,9087,12601,9654,12771e" filled="false" stroked="true" strokeweight=".75pt" strokecolor="#008890">
                  <v:path arrowok="t"/>
                  <v:stroke dashstyle="solid"/>
                </v:shape>
                <v:shape style="position:absolute;left:3403;top:12734;width:6251;height:1122" id="docshape492" coordorigin="3404,12735" coordsize="6251,1122" path="m3404,13251l3547,13767,3700,13856,3822,13789,3978,13502,4187,13344,4537,13063,5023,12964,5680,12735,6248,12835,6816,12777,7383,12846,7951,12863,8519,12794,9087,12872,9654,13070e" filled="false" stroked="true" strokeweight=".75pt" strokecolor="#41c2cf">
                  <v:path arrowok="t"/>
                  <v:stroke dashstyle="solid"/>
                </v:shape>
                <v:shape style="position:absolute;left:3369;top:13216;width:69;height:69" id="docshape493" coordorigin="3369,13216" coordsize="69,69" path="m3403,13216l3390,13219,3379,13226,3372,13237,3369,13251,3372,13264,3379,13275,3390,13282,3403,13285,3417,13282,3428,13275,3435,13264,3438,13251,3435,13237,3428,13226,3417,13219,3403,13216xe" filled="true" fillcolor="#41c2cf" stroked="false">
                  <v:path arrowok="t"/>
                  <v:fill type="solid"/>
                </v:shape>
                <v:shape style="position:absolute;left:3369;top:13216;width:69;height:69" id="docshape494" coordorigin="3369,13216" coordsize="69,69" path="m3438,13251l3435,13264,3428,13275,3417,13282,3403,13285,3390,13282,3379,13275,3372,13264,3369,13251,3372,13237,3379,13226,3390,13219,3403,13216,3417,13219,3428,13226,3435,13237,3438,13251xe" filled="false" stroked="true" strokeweight=".429pt" strokecolor="#41c2cf">
                  <v:path arrowok="t"/>
                  <v:stroke dashstyle="solid"/>
                </v:shape>
                <v:shape style="position:absolute;left:3512;top:13733;width:69;height:69" id="docshape495" coordorigin="3513,13733" coordsize="69,69" path="m3547,13733l3534,13736,3523,13743,3516,13754,3513,13767,3516,13781,3523,13792,3534,13799,3547,13802,3561,13799,3571,13792,3579,13781,3582,13767,3579,13754,3571,13743,3561,13736,3547,13733xe" filled="true" fillcolor="#41c2cf" stroked="false">
                  <v:path arrowok="t"/>
                  <v:fill type="solid"/>
                </v:shape>
                <v:shape style="position:absolute;left:3512;top:13733;width:69;height:69" id="docshape496" coordorigin="3513,13733" coordsize="69,69" path="m3582,13767l3579,13781,3571,13792,3561,13799,3547,13802,3534,13799,3523,13792,3516,13781,3513,13767,3516,13754,3523,13743,3534,13736,3547,13733,3561,13736,3571,13743,3579,13754,3582,13767xe" filled="false" stroked="true" strokeweight=".429pt" strokecolor="#41c2cf">
                  <v:path arrowok="t"/>
                  <v:stroke dashstyle="solid"/>
                </v:shape>
                <v:shape style="position:absolute;left:3665;top:13822;width:69;height:69" id="docshape497" coordorigin="3666,13822" coordsize="69,69" path="m3700,13822l3687,13825,3676,13832,3669,13843,3666,13856,3669,13870,3676,13881,3687,13888,3700,13891,3714,13888,3724,13881,3732,13870,3735,13856,3732,13843,3724,13832,3714,13825,3700,13822xe" filled="true" fillcolor="#41c2cf" stroked="false">
                  <v:path arrowok="t"/>
                  <v:fill type="solid"/>
                </v:shape>
                <v:shape style="position:absolute;left:3665;top:13822;width:69;height:69" id="docshape498" coordorigin="3666,13822" coordsize="69,69" path="m3735,13856l3732,13870,3724,13881,3714,13888,3700,13891,3687,13888,3676,13881,3669,13870,3666,13856,3669,13843,3676,13832,3687,13825,3700,13822,3714,13825,3724,13832,3732,13843,3735,13856xe" filled="false" stroked="true" strokeweight=".429pt" strokecolor="#41c2cf">
                  <v:path arrowok="t"/>
                  <v:stroke dashstyle="solid"/>
                </v:shape>
                <v:shape style="position:absolute;left:3788;top:13754;width:69;height:69" id="docshape499" coordorigin="3788,13754" coordsize="69,69" path="m3822,13754l3809,13757,3798,13764,3791,13775,3788,13789,3791,13802,3798,13813,3809,13820,3822,13823,3836,13820,3847,13813,3854,13802,3857,13789,3854,13775,3847,13764,3836,13757,3822,13754xe" filled="true" fillcolor="#41c2cf" stroked="false">
                  <v:path arrowok="t"/>
                  <v:fill type="solid"/>
                </v:shape>
                <v:shape style="position:absolute;left:3788;top:13754;width:69;height:69" id="docshape500" coordorigin="3788,13754" coordsize="69,69" path="m3857,13789l3854,13802,3847,13813,3836,13820,3822,13823,3809,13820,3798,13813,3791,13802,3788,13789,3791,13775,3798,13764,3809,13757,3822,13754,3836,13757,3847,13764,3854,13775,3857,13789xe" filled="false" stroked="true" strokeweight=".429pt" strokecolor="#41c2cf">
                  <v:path arrowok="t"/>
                  <v:stroke dashstyle="solid"/>
                </v:shape>
                <v:shape style="position:absolute;left:3943;top:13468;width:69;height:69" id="docshape501" coordorigin="3944,13468" coordsize="69,69" path="m3978,13468l3965,13471,3954,13478,3947,13489,3944,13502,3947,13516,3954,13527,3965,13534,3978,13537,3992,13534,4002,13527,4010,13516,4013,13502,4010,13489,4002,13478,3992,13471,3978,13468xe" filled="true" fillcolor="#41c2cf" stroked="false">
                  <v:path arrowok="t"/>
                  <v:fill type="solid"/>
                </v:shape>
                <v:shape style="position:absolute;left:3943;top:13468;width:69;height:69" id="docshape502" coordorigin="3944,13468" coordsize="69,69" path="m4013,13502l4010,13516,4002,13527,3992,13534,3978,13537,3965,13534,3954,13527,3947,13516,3944,13502,3947,13489,3954,13478,3965,13471,3978,13468,3992,13471,4002,13478,4010,13489,4013,13502xe" filled="false" stroked="true" strokeweight=".429pt" strokecolor="#41c2cf">
                  <v:path arrowok="t"/>
                  <v:stroke dashstyle="solid"/>
                </v:shape>
                <v:shape style="position:absolute;left:4152;top:13309;width:69;height:69" id="docshape503" coordorigin="4153,13309" coordsize="69,69" path="m4187,13309l4174,13312,4163,13319,4155,13330,4153,13344,4155,13357,4163,13368,4174,13375,4187,13378,4200,13375,4211,13368,4219,13357,4221,13344,4219,13330,4211,13319,4200,13312,4187,13309xe" filled="true" fillcolor="#41c2cf" stroked="false">
                  <v:path arrowok="t"/>
                  <v:fill type="solid"/>
                </v:shape>
                <v:shape style="position:absolute;left:4152;top:13309;width:69;height:69" id="docshape504" coordorigin="4153,13309" coordsize="69,69" path="m4221,13344l4219,13357,4211,13368,4200,13375,4187,13378,4174,13375,4163,13368,4155,13357,4153,13344,4155,13330,4163,13319,4174,13312,4187,13309,4200,13312,4211,13319,4219,13330,4221,13344xe" filled="false" stroked="true" strokeweight=".429pt" strokecolor="#41c2cf">
                  <v:path arrowok="t"/>
                  <v:stroke dashstyle="solid"/>
                </v:shape>
                <v:shape style="position:absolute;left:4502;top:13029;width:69;height:69" id="docshape505" coordorigin="4503,13029" coordsize="69,69" path="m4537,13029l4524,13032,4513,13039,4506,13050,4503,13063,4506,13077,4513,13088,4524,13095,4537,13098,4551,13095,4562,13088,4569,13077,4572,13063,4569,13050,4562,13039,4551,13032,4537,13029xe" filled="true" fillcolor="#41c2cf" stroked="false">
                  <v:path arrowok="t"/>
                  <v:fill type="solid"/>
                </v:shape>
                <v:shape style="position:absolute;left:4502;top:13029;width:69;height:69" id="docshape506" coordorigin="4503,13029" coordsize="69,69" path="m4572,13063l4569,13077,4562,13088,4551,13095,4537,13098,4524,13095,4513,13088,4506,13077,4503,13063,4506,13050,4513,13039,4524,13032,4537,13029,4551,13032,4562,13039,4569,13050,4572,13063xe" filled="false" stroked="true" strokeweight=".429pt" strokecolor="#41c2cf">
                  <v:path arrowok="t"/>
                  <v:stroke dashstyle="solid"/>
                </v:shape>
                <v:shape style="position:absolute;left:4988;top:12930;width:69;height:69" id="docshape507" coordorigin="4989,12930" coordsize="69,69" path="m5023,12930l5010,12933,4999,12940,4992,12951,4989,12964,4992,12978,4999,12989,5010,12996,5023,12999,5037,12996,5048,12989,5055,12978,5058,12964,5055,12951,5048,12940,5037,12933,5023,12930xe" filled="true" fillcolor="#41c2cf" stroked="false">
                  <v:path arrowok="t"/>
                  <v:fill type="solid"/>
                </v:shape>
                <v:shape style="position:absolute;left:4988;top:12930;width:69;height:69" id="docshape508" coordorigin="4989,12930" coordsize="69,69" path="m5058,12964l5055,12978,5048,12989,5037,12996,5023,12999,5010,12996,4999,12989,4992,12978,4989,12964,4992,12951,4999,12940,5010,12933,5023,12930,5037,12933,5048,12940,5055,12951,5058,12964xe" filled="false" stroked="true" strokeweight=".429pt" strokecolor="#41c2cf">
                  <v:path arrowok="t"/>
                  <v:stroke dashstyle="solid"/>
                </v:shape>
                <v:shape style="position:absolute;left:5645;top:12700;width:69;height:69" id="docshape509" coordorigin="5646,12701" coordsize="69,69" path="m5680,12701l5667,12703,5656,12711,5649,12722,5646,12735,5649,12748,5656,12759,5667,12767,5680,12769,5694,12767,5704,12759,5712,12748,5714,12735,5712,12722,5704,12711,5694,12703,5680,12701xe" filled="true" fillcolor="#41c2cf" stroked="false">
                  <v:path arrowok="t"/>
                  <v:fill type="solid"/>
                </v:shape>
                <v:shape style="position:absolute;left:5645;top:12700;width:69;height:69" id="docshape510" coordorigin="5646,12701" coordsize="69,69" path="m5714,12735l5712,12748,5704,12759,5694,12767,5680,12769,5667,12767,5656,12759,5649,12748,5646,12735,5649,12722,5656,12711,5667,12703,5680,12701,5694,12703,5704,12711,5712,12722,5714,12735xe" filled="false" stroked="true" strokeweight=".429pt" strokecolor="#41c2cf">
                  <v:path arrowok="t"/>
                  <v:stroke dashstyle="solid"/>
                </v:shape>
                <v:shape style="position:absolute;left:6213;top:12801;width:69;height:69" id="docshape511" coordorigin="6214,12801" coordsize="69,69" path="m6248,12801l6234,12804,6224,12811,6216,12822,6214,12835,6216,12849,6224,12860,6234,12867,6248,12870,6261,12867,6272,12860,6280,12849,6282,12835,6280,12822,6272,12811,6261,12804,6248,12801xe" filled="true" fillcolor="#41c2cf" stroked="false">
                  <v:path arrowok="t"/>
                  <v:fill type="solid"/>
                </v:shape>
                <v:shape style="position:absolute;left:6213;top:12801;width:69;height:69" id="docshape512" coordorigin="6214,12801" coordsize="69,69" path="m6282,12835l6280,12849,6272,12860,6261,12867,6248,12870,6234,12867,6224,12860,6216,12849,6214,12835,6216,12822,6224,12811,6234,12804,6248,12801,6261,12804,6272,12811,6280,12822,6282,12835xe" filled="false" stroked="true" strokeweight=".429pt" strokecolor="#41c2cf">
                  <v:path arrowok="t"/>
                  <v:stroke dashstyle="solid"/>
                </v:shape>
                <v:shape style="position:absolute;left:6781;top:12743;width:69;height:69" id="docshape513" coordorigin="6781,12743" coordsize="69,69" path="m6816,12743l6802,12746,6791,12753,6784,12764,6781,12777,6784,12791,6791,12802,6802,12809,6816,12812,6829,12809,6840,12802,6847,12791,6850,12777,6847,12764,6840,12753,6829,12746,6816,12743xe" filled="true" fillcolor="#41c2cf" stroked="false">
                  <v:path arrowok="t"/>
                  <v:fill type="solid"/>
                </v:shape>
                <v:shape style="position:absolute;left:6781;top:12743;width:69;height:69" id="docshape514" coordorigin="6781,12743" coordsize="69,69" path="m6850,12777l6847,12791,6840,12802,6829,12809,6816,12812,6802,12809,6791,12802,6784,12791,6781,12777,6784,12764,6791,12753,6802,12746,6816,12743,6829,12746,6840,12753,6847,12764,6850,12777xe" filled="false" stroked="true" strokeweight=".429pt" strokecolor="#41c2cf">
                  <v:path arrowok="t"/>
                  <v:stroke dashstyle="solid"/>
                </v:shape>
                <v:shape style="position:absolute;left:7349;top:12811;width:69;height:69" id="docshape515" coordorigin="7349,12812" coordsize="69,69" path="m7383,12812l7370,12814,7359,12822,7352,12833,7349,12846,7352,12859,7359,12870,7370,12878,7383,12880,7397,12878,7408,12870,7415,12859,7418,12846,7415,12833,7408,12822,7397,12814,7383,12812xe" filled="true" fillcolor="#41c2cf" stroked="false">
                  <v:path arrowok="t"/>
                  <v:fill type="solid"/>
                </v:shape>
                <v:shape style="position:absolute;left:7349;top:12811;width:69;height:69" id="docshape516" coordorigin="7349,12812" coordsize="69,69" path="m7418,12846l7415,12859,7408,12870,7397,12878,7383,12880,7370,12878,7359,12870,7352,12859,7349,12846,7352,12833,7359,12822,7370,12814,7383,12812,7397,12814,7408,12822,7415,12833,7418,12846xe" filled="false" stroked="true" strokeweight=".429pt" strokecolor="#41c2cf">
                  <v:path arrowok="t"/>
                  <v:stroke dashstyle="solid"/>
                </v:shape>
                <v:shape style="position:absolute;left:7916;top:12828;width:69;height:69" id="docshape517" coordorigin="7917,12828" coordsize="69,69" path="m7951,12828l7938,12831,7927,12838,7919,12849,7917,12863,7919,12876,7927,12887,7938,12894,7951,12897,7964,12894,7975,12887,7983,12876,7985,12863,7983,12849,7975,12838,7964,12831,7951,12828xe" filled="true" fillcolor="#41c2cf" stroked="false">
                  <v:path arrowok="t"/>
                  <v:fill type="solid"/>
                </v:shape>
                <v:shape style="position:absolute;left:7916;top:12828;width:69;height:69" id="docshape518" coordorigin="7917,12828" coordsize="69,69" path="m7985,12863l7983,12876,7975,12887,7964,12894,7951,12897,7938,12894,7927,12887,7919,12876,7917,12863,7919,12849,7927,12838,7938,12831,7951,12828,7964,12831,7975,12838,7983,12849,7985,12863xe" filled="false" stroked="true" strokeweight=".429pt" strokecolor="#41c2cf">
                  <v:path arrowok="t"/>
                  <v:stroke dashstyle="solid"/>
                </v:shape>
                <v:shape style="position:absolute;left:8484;top:12759;width:69;height:69" id="docshape519" coordorigin="8485,12759" coordsize="69,69" path="m8519,12759l8505,12762,8495,12770,8487,12780,8485,12794,8487,12807,8495,12818,8505,12825,8519,12828,8532,12825,8543,12818,8550,12807,8553,12794,8550,12780,8543,12770,8532,12762,8519,12759xe" filled="true" fillcolor="#41c2cf" stroked="false">
                  <v:path arrowok="t"/>
                  <v:fill type="solid"/>
                </v:shape>
                <v:shape style="position:absolute;left:8484;top:12759;width:69;height:69" id="docshape520" coordorigin="8485,12759" coordsize="69,69" path="m8553,12794l8550,12807,8543,12818,8532,12825,8519,12828,8505,12825,8495,12818,8487,12807,8485,12794,8487,12780,8495,12770,8505,12762,8519,12759,8532,12762,8543,12770,8550,12780,8553,12794xe" filled="false" stroked="true" strokeweight=".429pt" strokecolor="#41c2cf">
                  <v:path arrowok="t"/>
                  <v:stroke dashstyle="solid"/>
                </v:shape>
                <v:shape style="position:absolute;left:9052;top:12837;width:69;height:69" id="docshape521" coordorigin="9052,12838" coordsize="69,69" path="m9087,12838l9073,12840,9062,12848,9055,12859,9052,12872,9055,12885,9062,12896,9073,12904,9087,12906,9100,12904,9111,12896,9118,12885,9121,12872,9118,12859,9111,12848,9100,12840,9087,12838xe" filled="true" fillcolor="#41c2cf" stroked="false">
                  <v:path arrowok="t"/>
                  <v:fill type="solid"/>
                </v:shape>
                <v:shape style="position:absolute;left:9052;top:12837;width:69;height:69" id="docshape522" coordorigin="9052,12838" coordsize="69,69" path="m9121,12872l9118,12885,9111,12896,9100,12904,9087,12906,9073,12904,9062,12896,9055,12885,9052,12872,9055,12859,9062,12848,9073,12840,9087,12838,9100,12840,9111,12848,9118,12859,9121,12872xe" filled="false" stroked="true" strokeweight=".429pt" strokecolor="#41c2cf">
                  <v:path arrowok="t"/>
                  <v:stroke dashstyle="solid"/>
                </v:shape>
                <v:shape style="position:absolute;left:9619;top:13036;width:69;height:69" id="docshape523" coordorigin="9620,13036" coordsize="69,69" path="m9654,13036l9641,13039,9630,13046,9623,13057,9620,13070,9623,13084,9630,13095,9641,13102,9654,13105,9668,13102,9679,13095,9686,13084,9689,13070,9686,13057,9679,13046,9668,13039,9654,13036xe" filled="true" fillcolor="#41c2cf" stroked="false">
                  <v:path arrowok="t"/>
                  <v:fill type="solid"/>
                </v:shape>
                <v:shape style="position:absolute;left:9619;top:13036;width:69;height:69" id="docshape524" coordorigin="9620,13036" coordsize="69,69" path="m9689,13070l9686,13084,9679,13095,9668,13102,9654,13105,9641,13102,9630,13095,9623,13084,9620,13070,9623,13057,9630,13046,9641,13039,9654,13036,9668,13039,9679,13046,9686,13057,9689,13070xe" filled="false" stroked="true" strokeweight=".429pt" strokecolor="#41c2cf">
                  <v:path arrowok="t"/>
                  <v:stroke dashstyle="solid"/>
                </v:shape>
                <v:shape style="position:absolute;left:3403;top:13317;width:6251;height:635" id="docshape525" coordorigin="3404,13317" coordsize="6251,635" path="m3404,13686l3547,13942,3703,13920,3838,13952,3978,13839,4187,13596,4537,13372,5023,13576,5680,13317,6248,13440,6816,13386,7383,13440,7951,13440,8519,13527,9087,13421,9654,13596e" filled="false" stroked="true" strokeweight=".75pt" strokecolor="#808e33">
                  <v:path arrowok="t"/>
                  <v:stroke dashstyle="solid"/>
                </v:shape>
                <v:shape style="position:absolute;left:3369;top:13652;width:69;height:69" id="docshape526" coordorigin="3369,13652" coordsize="69,69" path="m3403,13652l3390,13655,3379,13662,3372,13673,3369,13686,3372,13700,3379,13711,3390,13718,3403,13721,3417,13718,3428,13711,3435,13700,3438,13686,3435,13673,3428,13662,3417,13655,3403,13652xe" filled="true" fillcolor="#808e33" stroked="false">
                  <v:path arrowok="t"/>
                  <v:fill type="solid"/>
                </v:shape>
                <v:shape style="position:absolute;left:3369;top:13652;width:69;height:69" id="docshape527" coordorigin="3369,13652" coordsize="69,69" path="m3438,13686l3435,13700,3428,13711,3417,13718,3403,13721,3390,13718,3379,13711,3372,13700,3369,13686,3372,13673,3379,13662,3390,13655,3403,13652,3417,13655,3428,13662,3435,13673,3438,13686xe" filled="false" stroked="true" strokeweight=".429pt" strokecolor="#808e33">
                  <v:path arrowok="t"/>
                  <v:stroke dashstyle="solid"/>
                </v:shape>
                <v:shape style="position:absolute;left:3512;top:13907;width:69;height:69" id="docshape528" coordorigin="3513,13907" coordsize="69,69" path="m3547,13907l3534,13910,3523,13918,3516,13928,3513,13942,3516,13955,3523,13966,3534,13974,3547,13976,3561,13974,3571,13966,3579,13955,3582,13942,3579,13928,3571,13918,3561,13910,3547,13907xe" filled="true" fillcolor="#808e33" stroked="false">
                  <v:path arrowok="t"/>
                  <v:fill type="solid"/>
                </v:shape>
                <v:shape style="position:absolute;left:3512;top:13907;width:69;height:69" id="docshape529" coordorigin="3513,13907" coordsize="69,69" path="m3582,13942l3579,13955,3571,13966,3561,13974,3547,13976,3534,13974,3523,13966,3516,13955,3513,13942,3516,13928,3523,13918,3534,13910,3547,13907,3561,13910,3571,13918,3579,13928,3582,13942xe" filled="false" stroked="true" strokeweight=".429pt" strokecolor="#808e33">
                  <v:path arrowok="t"/>
                  <v:stroke dashstyle="solid"/>
                </v:shape>
                <v:shape style="position:absolute;left:3668;top:13885;width:69;height:69" id="docshape530" coordorigin="3668,13885" coordsize="69,69" path="m3703,13885l3689,13888,3678,13895,3671,13906,3668,13920,3671,13933,3678,13944,3689,13951,3703,13954,3716,13951,3727,13944,3734,13933,3737,13920,3734,13906,3727,13895,3716,13888,3703,13885xe" filled="true" fillcolor="#808e33" stroked="false">
                  <v:path arrowok="t"/>
                  <v:fill type="solid"/>
                </v:shape>
                <v:shape style="position:absolute;left:3668;top:13885;width:69;height:69" id="docshape531" coordorigin="3668,13885" coordsize="69,69" path="m3737,13920l3734,13933,3727,13944,3716,13951,3703,13954,3689,13951,3678,13944,3671,13933,3668,13920,3671,13906,3678,13895,3689,13888,3703,13885,3716,13888,3727,13895,3734,13906,3737,13920xe" filled="false" stroked="true" strokeweight=".429pt" strokecolor="#808e33">
                  <v:path arrowok="t"/>
                  <v:stroke dashstyle="solid"/>
                </v:shape>
                <v:shape style="position:absolute;left:3803;top:13917;width:69;height:69" id="docshape532" coordorigin="3804,13917" coordsize="69,69" path="m3838,13917l3825,13920,3814,13928,3806,13938,3804,13952,3806,13965,3814,13976,3825,13983,3838,13986,3851,13983,3862,13976,3870,13965,3872,13952,3870,13938,3862,13928,3851,13920,3838,13917xe" filled="true" fillcolor="#808e33" stroked="false">
                  <v:path arrowok="t"/>
                  <v:fill type="solid"/>
                </v:shape>
                <v:shape style="position:absolute;left:3803;top:13917;width:69;height:69" id="docshape533" coordorigin="3804,13917" coordsize="69,69" path="m3872,13952l3870,13965,3862,13976,3851,13983,3838,13986,3825,13983,3814,13976,3806,13965,3804,13952,3806,13938,3814,13928,3825,13920,3838,13917,3851,13920,3862,13928,3870,13938,3872,13952xe" filled="false" stroked="true" strokeweight=".429pt" strokecolor="#808e33">
                  <v:path arrowok="t"/>
                  <v:stroke dashstyle="solid"/>
                </v:shape>
                <v:shape style="position:absolute;left:3943;top:13804;width:69;height:69" id="docshape534" coordorigin="3944,13804" coordsize="69,69" path="m3978,13804l3965,13807,3954,13814,3947,13825,3944,13839,3947,13852,3954,13863,3965,13870,3978,13873,3992,13870,4002,13863,4010,13852,4013,13839,4010,13825,4002,13814,3992,13807,3978,13804xe" filled="true" fillcolor="#808e33" stroked="false">
                  <v:path arrowok="t"/>
                  <v:fill type="solid"/>
                </v:shape>
                <v:shape style="position:absolute;left:3943;top:13804;width:69;height:69" id="docshape535" coordorigin="3944,13804" coordsize="69,69" path="m4013,13839l4010,13852,4002,13863,3992,13870,3978,13873,3965,13870,3954,13863,3947,13852,3944,13839,3947,13825,3954,13814,3965,13807,3978,13804,3992,13807,4002,13814,4010,13825,4013,13839xe" filled="false" stroked="true" strokeweight=".429pt" strokecolor="#808e33">
                  <v:path arrowok="t"/>
                  <v:stroke dashstyle="solid"/>
                </v:shape>
                <v:shape style="position:absolute;left:4152;top:13562;width:69;height:69" id="docshape536" coordorigin="4153,13562" coordsize="69,69" path="m4187,13562l4174,13565,4163,13572,4155,13583,4153,13596,4155,13610,4163,13621,4174,13628,4187,13631,4200,13628,4211,13621,4219,13610,4221,13596,4219,13583,4211,13572,4200,13565,4187,13562xe" filled="true" fillcolor="#808e33" stroked="false">
                  <v:path arrowok="t"/>
                  <v:fill type="solid"/>
                </v:shape>
                <v:shape style="position:absolute;left:4152;top:13562;width:69;height:69" id="docshape537" coordorigin="4153,13562" coordsize="69,69" path="m4221,13596l4219,13610,4211,13621,4200,13628,4187,13631,4174,13628,4163,13621,4155,13610,4153,13596,4155,13583,4163,13572,4174,13565,4187,13562,4200,13565,4211,13572,4219,13583,4221,13596xe" filled="false" stroked="true" strokeweight=".429pt" strokecolor="#808e33">
                  <v:path arrowok="t"/>
                  <v:stroke dashstyle="solid"/>
                </v:shape>
                <v:shape style="position:absolute;left:4502;top:13337;width:69;height:69" id="docshape538" coordorigin="4503,13337" coordsize="69,69" path="m4537,13337l4524,13340,4513,13347,4506,13358,4503,13372,4506,13385,4513,13396,4524,13403,4537,13406,4551,13403,4562,13396,4569,13385,4572,13372,4569,13358,4562,13347,4551,13340,4537,13337xe" filled="true" fillcolor="#808e33" stroked="false">
                  <v:path arrowok="t"/>
                  <v:fill type="solid"/>
                </v:shape>
                <v:shape style="position:absolute;left:4502;top:13337;width:69;height:69" id="docshape539" coordorigin="4503,13337" coordsize="69,69" path="m4572,13372l4569,13385,4562,13396,4551,13403,4537,13406,4524,13403,4513,13396,4506,13385,4503,13372,4506,13358,4513,13347,4524,13340,4537,13337,4551,13340,4562,13347,4569,13358,4572,13372xe" filled="false" stroked="true" strokeweight=".429pt" strokecolor="#808e33">
                  <v:path arrowok="t"/>
                  <v:stroke dashstyle="solid"/>
                </v:shape>
                <v:shape style="position:absolute;left:4988;top:13541;width:69;height:69" id="docshape540" coordorigin="4989,13541" coordsize="69,69" path="m5023,13541l5010,13544,4999,13552,4992,13562,4989,13576,4992,13589,4999,13600,5010,13607,5023,13610,5037,13607,5048,13600,5055,13589,5058,13576,5055,13562,5048,13552,5037,13544,5023,13541xe" filled="true" fillcolor="#808e33" stroked="false">
                  <v:path arrowok="t"/>
                  <v:fill type="solid"/>
                </v:shape>
                <v:shape style="position:absolute;left:4988;top:13541;width:69;height:69" id="docshape541" coordorigin="4989,13541" coordsize="69,69" path="m5058,13576l5055,13589,5048,13600,5037,13607,5023,13610,5010,13607,4999,13600,4992,13589,4989,13576,4992,13562,4999,13552,5010,13544,5023,13541,5037,13544,5048,13552,5055,13562,5058,13576xe" filled="false" stroked="true" strokeweight=".429pt" strokecolor="#808e33">
                  <v:path arrowok="t"/>
                  <v:stroke dashstyle="solid"/>
                </v:shape>
                <v:shape style="position:absolute;left:5645;top:13283;width:69;height:69" id="docshape542" coordorigin="5646,13283" coordsize="69,69" path="m5680,13283l5667,13286,5656,13293,5649,13304,5646,13317,5649,13331,5656,13342,5667,13349,5680,13352,5694,13349,5704,13342,5712,13331,5714,13317,5712,13304,5704,13293,5694,13286,5680,13283xe" filled="true" fillcolor="#808e33" stroked="false">
                  <v:path arrowok="t"/>
                  <v:fill type="solid"/>
                </v:shape>
                <v:shape style="position:absolute;left:5645;top:13283;width:69;height:69" id="docshape543" coordorigin="5646,13283" coordsize="69,69" path="m5714,13317l5712,13331,5704,13342,5694,13349,5680,13352,5667,13349,5656,13342,5649,13331,5646,13317,5649,13304,5656,13293,5667,13286,5680,13283,5694,13286,5704,13293,5712,13304,5714,13317xe" filled="false" stroked="true" strokeweight=".429pt" strokecolor="#808e33">
                  <v:path arrowok="t"/>
                  <v:stroke dashstyle="solid"/>
                </v:shape>
                <v:shape style="position:absolute;left:6213;top:13406;width:69;height:69" id="docshape544" coordorigin="6214,13406" coordsize="69,69" path="m6248,13406l6234,13409,6224,13416,6216,13427,6214,13440,6216,13454,6224,13465,6234,13472,6248,13475,6261,13472,6272,13465,6280,13454,6282,13440,6280,13427,6272,13416,6261,13409,6248,13406xe" filled="true" fillcolor="#808e33" stroked="false">
                  <v:path arrowok="t"/>
                  <v:fill type="solid"/>
                </v:shape>
                <v:shape style="position:absolute;left:6213;top:13406;width:69;height:69" id="docshape545" coordorigin="6214,13406" coordsize="69,69" path="m6282,13440l6280,13454,6272,13465,6261,13472,6248,13475,6234,13472,6224,13465,6216,13454,6214,13440,6216,13427,6224,13416,6234,13409,6248,13406,6261,13409,6272,13416,6280,13427,6282,13440xe" filled="false" stroked="true" strokeweight=".429pt" strokecolor="#808e33">
                  <v:path arrowok="t"/>
                  <v:stroke dashstyle="solid"/>
                </v:shape>
                <v:shape style="position:absolute;left:6781;top:13351;width:69;height:69" id="docshape546" coordorigin="6781,13352" coordsize="69,69" path="m6816,13352l6802,13355,6791,13362,6784,13373,6781,13386,6784,13400,6791,13410,6802,13418,6816,13421,6829,13418,6840,13410,6847,13400,6850,13386,6847,13373,6840,13362,6829,13355,6816,13352xe" filled="true" fillcolor="#808e33" stroked="false">
                  <v:path arrowok="t"/>
                  <v:fill type="solid"/>
                </v:shape>
                <v:shape style="position:absolute;left:6781;top:13351;width:69;height:69" id="docshape547" coordorigin="6781,13352" coordsize="69,69" path="m6850,13386l6847,13400,6840,13410,6829,13418,6816,13421,6802,13418,6791,13410,6784,13400,6781,13386,6784,13373,6791,13362,6802,13355,6816,13352,6829,13355,6840,13362,6847,13373,6850,13386xe" filled="false" stroked="true" strokeweight=".429pt" strokecolor="#808e33">
                  <v:path arrowok="t"/>
                  <v:stroke dashstyle="solid"/>
                </v:shape>
                <v:shape style="position:absolute;left:7349;top:13406;width:69;height:69" id="docshape548" coordorigin="7349,13406" coordsize="69,69" path="m7383,13406l7370,13409,7359,13416,7352,13427,7349,13440,7352,13454,7359,13465,7370,13472,7383,13475,7397,13472,7408,13465,7415,13454,7418,13440,7415,13427,7408,13416,7397,13409,7383,13406xe" filled="true" fillcolor="#808e33" stroked="false">
                  <v:path arrowok="t"/>
                  <v:fill type="solid"/>
                </v:shape>
                <v:shape style="position:absolute;left:7349;top:13406;width:69;height:69" id="docshape549" coordorigin="7349,13406" coordsize="69,69" path="m7418,13440l7415,13454,7408,13465,7397,13472,7383,13475,7370,13472,7359,13465,7352,13454,7349,13440,7352,13427,7359,13416,7370,13409,7383,13406,7397,13409,7408,13416,7415,13427,7418,13440xe" filled="false" stroked="true" strokeweight=".429pt" strokecolor="#808e33">
                  <v:path arrowok="t"/>
                  <v:stroke dashstyle="solid"/>
                </v:shape>
                <v:shape style="position:absolute;left:7916;top:13406;width:69;height:69" id="docshape550" coordorigin="7917,13406" coordsize="69,69" path="m7951,13406l7938,13409,7927,13416,7919,13427,7917,13440,7919,13454,7927,13465,7938,13472,7951,13475,7964,13472,7975,13465,7983,13454,7985,13440,7983,13427,7975,13416,7964,13409,7951,13406xe" filled="true" fillcolor="#808e33" stroked="false">
                  <v:path arrowok="t"/>
                  <v:fill type="solid"/>
                </v:shape>
                <v:shape style="position:absolute;left:7916;top:13406;width:69;height:69" id="docshape551" coordorigin="7917,13406" coordsize="69,69" path="m7985,13440l7983,13454,7975,13465,7964,13472,7951,13475,7938,13472,7927,13465,7919,13454,7917,13440,7919,13427,7927,13416,7938,13409,7951,13406,7964,13409,7975,13416,7983,13427,7985,13440xe" filled="false" stroked="true" strokeweight=".429pt" strokecolor="#808e33">
                  <v:path arrowok="t"/>
                  <v:stroke dashstyle="solid"/>
                </v:shape>
                <v:shape style="position:absolute;left:8484;top:13492;width:69;height:69" id="docshape552" coordorigin="8485,13492" coordsize="69,69" path="m8519,13492l8505,13495,8495,13503,8487,13513,8485,13527,8487,13540,8495,13551,8505,13558,8519,13561,8532,13558,8543,13551,8550,13540,8553,13527,8550,13513,8543,13503,8532,13495,8519,13492xe" filled="true" fillcolor="#808e33" stroked="false">
                  <v:path arrowok="t"/>
                  <v:fill type="solid"/>
                </v:shape>
                <v:shape style="position:absolute;left:8484;top:13492;width:69;height:69" id="docshape553" coordorigin="8485,13492" coordsize="69,69" path="m8553,13527l8550,13540,8543,13551,8532,13558,8519,13561,8505,13558,8495,13551,8487,13540,8485,13527,8487,13513,8495,13503,8505,13495,8519,13492,8532,13495,8543,13503,8550,13513,8553,13527xe" filled="false" stroked="true" strokeweight=".429pt" strokecolor="#808e33">
                  <v:path arrowok="t"/>
                  <v:stroke dashstyle="solid"/>
                </v:shape>
                <v:shape style="position:absolute;left:9052;top:13386;width:69;height:69" id="docshape554" coordorigin="9052,13386" coordsize="69,69" path="m9087,13386l9073,13389,9062,13396,9055,13407,9052,13421,9055,13434,9062,13445,9073,13452,9087,13455,9100,13452,9111,13445,9118,13434,9121,13421,9118,13407,9111,13396,9100,13389,9087,13386xe" filled="true" fillcolor="#808e33" stroked="false">
                  <v:path arrowok="t"/>
                  <v:fill type="solid"/>
                </v:shape>
                <v:shape style="position:absolute;left:9052;top:13386;width:69;height:69" id="docshape555" coordorigin="9052,13386" coordsize="69,69" path="m9121,13421l9118,13434,9111,13445,9100,13452,9087,13455,9073,13452,9062,13445,9055,13434,9052,13421,9055,13407,9062,13396,9073,13389,9087,13386,9100,13389,9111,13396,9118,13407,9121,13421xe" filled="false" stroked="true" strokeweight=".429pt" strokecolor="#808e33">
                  <v:path arrowok="t"/>
                  <v:stroke dashstyle="solid"/>
                </v:shape>
                <v:shape style="position:absolute;left:9619;top:13561;width:69;height:69" id="docshape556" coordorigin="9620,13561" coordsize="69,69" path="m9654,13561l9641,13564,9630,13571,9623,13582,9620,13596,9623,13609,9630,13620,9641,13627,9654,13630,9668,13627,9679,13620,9686,13609,9689,13596,9686,13582,9679,13571,9668,13564,9654,13561xe" filled="true" fillcolor="#808e33" stroked="false">
                  <v:path arrowok="t"/>
                  <v:fill type="solid"/>
                </v:shape>
                <v:shape style="position:absolute;left:9619;top:13561;width:69;height:69" id="docshape557" coordorigin="9620,13561" coordsize="69,69" path="m9689,13596l9686,13609,9679,13620,9668,13627,9654,13630,9641,13627,9630,13620,9623,13609,9620,13596,9623,13582,9630,13571,9641,13564,9654,13561,9668,13564,9679,13571,9686,13582,9689,13596xe" filled="false" stroked="true" strokeweight=".429pt" strokecolor="#808e33">
                  <v:path arrowok="t"/>
                  <v:stroke dashstyle="solid"/>
                </v:shape>
                <v:rect style="position:absolute;left:5363;top:14057;width:37;height:28" id="docshape558" filled="true" fillcolor="#ffffff" stroked="false">
                  <v:fill type="solid"/>
                </v:rect>
                <v:shape style="position:absolute;left:5342;top:10774;width:4313;height:3347" id="docshape559" coordorigin="5342,10775" coordsize="4313,3347" path="m5384,14020l5342,14122m5420,14020l5378,14122m9654,10775l9654,10867e" filled="false" stroked="true" strokeweight=".615pt" strokecolor="#231f20">
                  <v:path arrowok="t"/>
                  <v:stroke dashstyle="solid"/>
                </v:shape>
                <v:rect style="position:absolute;left:5363;top:10761;width:37;height:28" id="docshape560" filled="true" fillcolor="#ffffff" stroked="false">
                  <v:fill type="solid"/>
                </v:rect>
                <v:shape style="position:absolute;left:5342;top:10724;width:79;height:102" id="docshape561" coordorigin="5342,10724" coordsize="79,102" path="m5384,10724l5342,10826m5420,10724l5378,10826e" filled="false" stroked="true" strokeweight=".615pt" strokecolor="#231f20">
                  <v:path arrowok="t"/>
                  <v:stroke dashstyle="solid"/>
                </v:shape>
                <v:shape style="position:absolute;left:3891;top:4205;width:37;height:9880" id="docshape562" coordorigin="3892,4205" coordsize="37,9880" path="m3928,14058l3892,14058,3892,14085,3928,14085,3928,14058xm3928,10761l3892,10761,3892,10789,3928,10789,3928,10761xm3928,7483l3892,7483,3892,7510,3928,7510,3928,7483xm3928,4205l3892,4205,3892,4233,3928,4233,3928,4205xe" filled="true" fillcolor="#ffffff" stroked="false">
                  <v:path arrowok="t"/>
                  <v:fill type="solid"/>
                </v:shape>
                <v:shape style="position:absolute;left:3870;top:4167;width:79;height:9954" id="docshape563" coordorigin="3871,4168" coordsize="79,9954" path="m3913,7446l3871,7548m3949,7446l3907,7548m3913,10724l3871,10826m3949,10724l3907,10826m3913,14020l3871,14122m3949,14020l3907,14122m3913,4168l3871,4270m3949,4168l3907,4270e" filled="false" stroked="true" strokeweight=".615pt" strokecolor="#231f20">
                  <v:path arrowok="t"/>
                  <v:stroke dashstyle="solid"/>
                </v:shape>
                <v:shape style="position:absolute;left:2938;top:9256;width:198;height:186" type="#_x0000_t202" id="docshape564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50</w:t>
                        </w:r>
                      </w:p>
                    </w:txbxContent>
                  </v:textbox>
                  <w10:wrap type="none"/>
                </v:shape>
                <v:shape style="position:absolute;left:6393;top:14720;width:302;height:186" type="#_x0000_t202" id="docshape565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Age</w:t>
                        </w:r>
                      </w:p>
                    </w:txbxContent>
                  </v:textbox>
                  <w10:wrap type="none"/>
                </v:shape>
                <v:shape style="position:absolute;left:5462;top:14354;width:4349;height:186" type="#_x0000_t202" id="docshape566" filled="false" stroked="false">
                  <v:textbox inset="0,0,0,0">
                    <w:txbxContent>
                      <w:p>
                        <w:pPr>
                          <w:tabs>
                            <w:tab w:pos="4054" w:val="left" w:leader="none"/>
                          </w:tabs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z w:val="16"/>
                          </w:rPr>
                          <w:t>11–20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72"/>
                            <w:sz w:val="16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6"/>
                          </w:rPr>
                          <w:t>21–30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73"/>
                            <w:sz w:val="16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6"/>
                          </w:rPr>
                          <w:t>31–40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72"/>
                            <w:sz w:val="16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6"/>
                          </w:rPr>
                          <w:t>41–50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73"/>
                            <w:sz w:val="16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6"/>
                          </w:rPr>
                          <w:t>51–60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73"/>
                            <w:sz w:val="16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6"/>
                          </w:rPr>
                          <w:t>61–70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72"/>
                            <w:sz w:val="16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6"/>
                          </w:rPr>
                          <w:t>71–80</w:t>
                        </w:r>
                        <w:r>
                          <w:rPr>
                            <w:rFonts w:ascii="Arial MT" w:hAnsi="Arial MT"/>
                            <w:color w:val="231F20"/>
                            <w:sz w:val="16"/>
                          </w:rPr>
                          <w:tab/>
                        </w:r>
                        <w:r>
                          <w:rPr>
                            <w:rFonts w:ascii="Arial MT" w:hAnsi="Arial MT"/>
                            <w:color w:val="231F20"/>
                            <w:spacing w:val="-5"/>
                            <w:sz w:val="16"/>
                          </w:rPr>
                          <w:t>81+</w:t>
                        </w:r>
                      </w:p>
                    </w:txbxContent>
                  </v:textbox>
                  <w10:wrap type="none"/>
                </v:shape>
                <v:shape style="position:absolute;left:4849;top:14354;width:367;height:186" type="#_x0000_t202" id="docshape567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pacing w:val="-4"/>
                            <w:sz w:val="16"/>
                          </w:rPr>
                          <w:t>7–10</w:t>
                        </w:r>
                      </w:p>
                    </w:txbxContent>
                  </v:textbox>
                  <w10:wrap type="none"/>
                </v:shape>
                <v:shape style="position:absolute;left:3288;top:14221;width:1398;height:484" type="#_x0000_t202" id="docshape568" filled="false" stroked="false">
                  <v:textbox inset="0,0,0,0">
                    <w:txbxContent>
                      <w:p>
                        <w:pPr>
                          <w:spacing w:line="135" w:lineRule="exact" w:before="1"/>
                          <w:ind w:left="0" w:right="0" w:firstLine="0"/>
                          <w:jc w:val="left"/>
                          <w:rPr>
                            <w:rFonts w:ascii="Arial MT" w:hAnsi="Arial MT"/>
                            <w:sz w:val="12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z w:val="12"/>
                          </w:rPr>
                          <w:t>&lt;1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51"/>
                            <w:sz w:val="12"/>
                          </w:rPr>
                          <w:t>  </w:t>
                        </w:r>
                        <w:r>
                          <w:rPr>
                            <w:rFonts w:ascii="Arial MT" w:hAnsi="Arial MT"/>
                            <w:color w:val="231F20"/>
                            <w:sz w:val="12"/>
                          </w:rPr>
                          <w:t>4–6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12"/>
                            <w:sz w:val="12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2"/>
                          </w:rPr>
                          <w:t>12–23</w:t>
                        </w:r>
                      </w:p>
                      <w:p>
                        <w:pPr>
                          <w:spacing w:line="172" w:lineRule="exact" w:before="0"/>
                          <w:ind w:left="162" w:right="0" w:firstLine="0"/>
                          <w:jc w:val="left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color w:val="231F20"/>
                            <w:sz w:val="12"/>
                          </w:rPr>
                          <w:t>1–3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23"/>
                            <w:sz w:val="12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2"/>
                          </w:rPr>
                          <w:t>7–11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45"/>
                            <w:sz w:val="12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6"/>
                          </w:rPr>
                          <w:t>2–3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37"/>
                            <w:sz w:val="16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5"/>
                            <w:sz w:val="16"/>
                          </w:rPr>
                          <w:t>4–6</w:t>
                        </w:r>
                      </w:p>
                      <w:p>
                        <w:pPr>
                          <w:tabs>
                            <w:tab w:pos="800" w:val="left" w:leader="none"/>
                          </w:tabs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6"/>
                          </w:rPr>
                          <w:t>months</w:t>
                        </w:r>
                        <w:r>
                          <w:rPr>
                            <w:rFonts w:ascii="Arial MT"/>
                            <w:color w:val="231F20"/>
                            <w:sz w:val="16"/>
                          </w:rPr>
                          <w:tab/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6"/>
                          </w:rPr>
                          <w:t>years</w:t>
                        </w:r>
                      </w:p>
                    </w:txbxContent>
                  </v:textbox>
                  <w10:wrap type="none"/>
                </v:shape>
                <v:shape style="position:absolute;left:2938;top:13697;width:198;height:186" type="#_x0000_t202" id="docshape569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2938;top:12552;width:198;height:186" type="#_x0000_t202" id="docshape570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50</w:t>
                        </w:r>
                      </w:p>
                    </w:txbxContent>
                  </v:textbox>
                  <w10:wrap type="none"/>
                </v:shape>
                <v:shape style="position:absolute;left:3547;top:11248;width:871;height:191" type="#_x0000_t202" id="docshape571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Influenza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849;top:11121;width:287;height:186" type="#_x0000_t202" id="docshape572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100</w:t>
                        </w:r>
                      </w:p>
                    </w:txbxContent>
                  </v:textbox>
                  <w10:wrap type="none"/>
                </v:shape>
                <v:shape style="position:absolute;left:2938;top:10401;width:198;height:186" type="#_x0000_t202" id="docshape573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2849;top:1269;width:287;height:186" type="#_x0000_t202" id="docshape574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100</w:t>
                        </w:r>
                      </w:p>
                    </w:txbxContent>
                  </v:textbox>
                  <w10:wrap type="none"/>
                </v:shape>
                <v:shape style="position:absolute;left:3547;top:7953;width:868;height:191" type="#_x0000_t202" id="docshape575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Influenza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849;top:7825;width:287;height:186" type="#_x0000_t202" id="docshape576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100</w:t>
                        </w:r>
                      </w:p>
                    </w:txbxContent>
                  </v:textbox>
                  <w10:wrap type="none"/>
                </v:shape>
                <v:shape style="position:absolute;left:2938;top:7123;width:198;height:186" type="#_x0000_t202" id="docshape577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2938;top:5978;width:198;height:186" type="#_x0000_t202" id="docshape578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50</w:t>
                        </w:r>
                      </w:p>
                    </w:txbxContent>
                  </v:textbox>
                  <w10:wrap type="none"/>
                </v:shape>
                <v:shape style="position:absolute;left:3547;top:4675;width:654;height:191" type="#_x0000_t202" id="docshape57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Measles</w:t>
                        </w:r>
                      </w:p>
                    </w:txbxContent>
                  </v:textbox>
                  <w10:wrap type="none"/>
                </v:shape>
                <v:shape style="position:absolute;left:2849;top:4547;width:287;height:186" type="#_x0000_t202" id="docshape580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100</w:t>
                        </w:r>
                      </w:p>
                    </w:txbxContent>
                  </v:textbox>
                  <w10:wrap type="none"/>
                </v:shape>
                <v:shape style="position:absolute;left:2938;top:3845;width:198;height:186" type="#_x0000_t202" id="docshape581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2938;top:2700;width:198;height:186" type="#_x0000_t202" id="docshape582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50</w:t>
                        </w:r>
                      </w:p>
                    </w:txbxContent>
                  </v:textbox>
                  <w10:wrap type="none"/>
                </v:shape>
                <v:shape style="position:absolute;left:3547;top:1397;width:589;height:191" type="#_x0000_t202" id="docshape583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Mumps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i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1604738</wp:posOffset>
                </wp:positionH>
                <wp:positionV relativeFrom="page">
                  <wp:posOffset>4607038</wp:posOffset>
                </wp:positionV>
                <wp:extent cx="143510" cy="1021080"/>
                <wp:effectExtent l="0" t="0" r="0" b="0"/>
                <wp:wrapNone/>
                <wp:docPr id="587" name="Textbox 5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7" name="Textbox 587"/>
                      <wps:cNvSpPr txBox="1"/>
                      <wps:spPr>
                        <a:xfrm>
                          <a:off x="0" y="0"/>
                          <a:ext cx="143510" cy="1021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2"/>
                              <w:ind w:left="20" w:firstLine="0"/>
                              <w:jc w:val="left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</w:rPr>
                              <w:t>%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With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CF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</w:rPr>
                              <w:t>antibodies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357399pt;margin-top:362.758911pt;width:11.3pt;height:80.4pt;mso-position-horizontal-relative:page;mso-position-vertical-relative:page;z-index:15732224" type="#_x0000_t202" id="docshape584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22"/>
                        <w:ind w:left="20" w:firstLine="0"/>
                        <w:jc w:val="left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231F20"/>
                        </w:rPr>
                        <w:t>%</w:t>
                      </w:r>
                      <w:r>
                        <w:rPr>
                          <w:rFonts w:ascii="Arial MT"/>
                          <w:color w:val="231F20"/>
                          <w:spacing w:val="3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With</w:t>
                      </w:r>
                      <w:r>
                        <w:rPr>
                          <w:rFonts w:ascii="Arial MT"/>
                          <w:color w:val="231F20"/>
                          <w:spacing w:val="4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CF</w:t>
                      </w:r>
                      <w:r>
                        <w:rPr>
                          <w:rFonts w:ascii="Arial MT"/>
                          <w:color w:val="231F20"/>
                          <w:spacing w:val="3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pacing w:val="-2"/>
                        </w:rPr>
                        <w:t>antibodies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10680" w:right="-58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533400" cy="304800"/>
                <wp:effectExtent l="0" t="0" r="0" b="0"/>
                <wp:docPr id="588" name="Textbox 5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8" name="Textbox 588"/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CED3EB"/>
                        </a:solidFill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6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22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2pt;height:24pt;mso-position-horizontal-relative:char;mso-position-vertical-relative:line" type="#_x0000_t202" id="docshape585" filled="true" fillcolor="#ced3eb" stroked="false">
                <w10:anchorlock/>
                <v:textbox inset="0,0,0,0">
                  <w:txbxContent>
                    <w:p>
                      <w:pPr>
                        <w:spacing w:before="113"/>
                        <w:ind w:left="6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sz w:val="22"/>
                        </w:rPr>
                        <w:t>8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after="0"/>
        <w:jc w:val="left"/>
        <w:rPr>
          <w:rFonts w:ascii="Arial"/>
          <w:sz w:val="20"/>
        </w:rPr>
        <w:sectPr>
          <w:pgSz w:w="12240" w:h="15660"/>
          <w:pgMar w:header="561" w:footer="0" w:top="900" w:bottom="280" w:left="720" w:right="0"/>
        </w:sectPr>
      </w:pPr>
    </w:p>
    <w:p>
      <w:pPr>
        <w:spacing w:line="232" w:lineRule="auto" w:before="165"/>
        <w:ind w:left="359" w:right="0" w:firstLine="0"/>
        <w:jc w:val="both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701040</wp:posOffset>
                </wp:positionV>
                <wp:extent cx="533400" cy="304800"/>
                <wp:effectExtent l="0" t="0" r="0" b="0"/>
                <wp:wrapNone/>
                <wp:docPr id="589" name="Graphic 5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9" name="Graphic 589"/>
                      <wps:cNvSpPr/>
                      <wps:spPr>
                        <a:xfrm>
                          <a:off x="0" y="0"/>
                          <a:ext cx="5334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304800">
                              <a:moveTo>
                                <a:pt x="533400" y="0"/>
                              </a:moveTo>
                              <a:lnTo>
                                <a:pt x="0" y="0"/>
                              </a:lnTo>
                              <a:lnTo>
                                <a:pt x="0" y="304800"/>
                              </a:lnTo>
                              <a:lnTo>
                                <a:pt x="533400" y="304800"/>
                              </a:lnTo>
                              <a:lnTo>
                                <a:pt x="53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63A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55.200001pt;width:42pt;height:24pt;mso-position-horizontal-relative:page;mso-position-vertical-relative:page;z-index:15732736" id="docshape586" filled="true" fillcolor="#3763af" stroked="false">
                <v:fill type="solid"/>
                <w10:wrap type="none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4292379</wp:posOffset>
                </wp:positionH>
                <wp:positionV relativeFrom="paragraph">
                  <wp:posOffset>441940</wp:posOffset>
                </wp:positionV>
                <wp:extent cx="143510" cy="895350"/>
                <wp:effectExtent l="0" t="0" r="0" b="0"/>
                <wp:wrapNone/>
                <wp:docPr id="590" name="Textbox 5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0" name="Textbox 590"/>
                      <wps:cNvSpPr txBox="1"/>
                      <wps:spPr>
                        <a:xfrm>
                          <a:off x="0" y="0"/>
                          <a:ext cx="143510" cy="895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2"/>
                              <w:ind w:left="20" w:firstLine="0"/>
                              <w:jc w:val="left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</w:rPr>
                              <w:t>Disease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</w:rPr>
                              <w:t>magnitude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982605pt;margin-top:34.798496pt;width:11.3pt;height:70.5pt;mso-position-horizontal-relative:page;mso-position-vertical-relative:paragraph;z-index:15733760" type="#_x0000_t202" id="docshape587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22"/>
                        <w:ind w:left="20" w:firstLine="0"/>
                        <w:jc w:val="left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231F20"/>
                          <w:spacing w:val="-2"/>
                        </w:rPr>
                        <w:t>Disease</w:t>
                      </w:r>
                      <w:r>
                        <w:rPr>
                          <w:rFonts w:ascii="Arial MT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pacing w:val="-2"/>
                        </w:rPr>
                        <w:t>magnitude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18"/>
        </w:rPr>
        <w:t>contrast,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w w:val="110"/>
          <w:sz w:val="18"/>
        </w:rPr>
        <w:t>monoclonal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w w:val="110"/>
          <w:sz w:val="18"/>
        </w:rPr>
        <w:t>antibodies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w w:val="110"/>
          <w:sz w:val="18"/>
        </w:rPr>
        <w:t>are,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w w:val="110"/>
          <w:sz w:val="18"/>
        </w:rPr>
        <w:t>by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w w:val="110"/>
          <w:sz w:val="18"/>
        </w:rPr>
        <w:t>definition,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w w:val="110"/>
          <w:sz w:val="18"/>
        </w:rPr>
        <w:t>limited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w w:val="110"/>
          <w:sz w:val="18"/>
        </w:rPr>
        <w:t>to a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single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epitope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specificity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but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they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have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several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advantages over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polyclonal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antibodies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since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they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can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be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manufactured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in vitro</w:t>
      </w:r>
      <w:r>
        <w:rPr>
          <w:color w:val="231F20"/>
          <w:w w:val="110"/>
          <w:sz w:val="18"/>
        </w:rPr>
        <w:t> at</w:t>
      </w:r>
      <w:r>
        <w:rPr>
          <w:color w:val="231F20"/>
          <w:w w:val="110"/>
          <w:sz w:val="18"/>
        </w:rPr>
        <w:t> large</w:t>
      </w:r>
      <w:r>
        <w:rPr>
          <w:color w:val="231F20"/>
          <w:w w:val="110"/>
          <w:sz w:val="18"/>
        </w:rPr>
        <w:t> scale,</w:t>
      </w:r>
      <w:r>
        <w:rPr>
          <w:color w:val="231F20"/>
          <w:w w:val="110"/>
          <w:sz w:val="18"/>
        </w:rPr>
        <w:t> with</w:t>
      </w:r>
      <w:r>
        <w:rPr>
          <w:color w:val="231F20"/>
          <w:w w:val="110"/>
          <w:sz w:val="18"/>
        </w:rPr>
        <w:t> inherently</w:t>
      </w:r>
      <w:r>
        <w:rPr>
          <w:color w:val="231F20"/>
          <w:w w:val="110"/>
          <w:sz w:val="18"/>
        </w:rPr>
        <w:t> high</w:t>
      </w:r>
      <w:r>
        <w:rPr>
          <w:color w:val="231F20"/>
          <w:w w:val="110"/>
          <w:sz w:val="18"/>
        </w:rPr>
        <w:t> specificity</w:t>
      </w:r>
      <w:r>
        <w:rPr>
          <w:color w:val="231F20"/>
          <w:w w:val="110"/>
          <w:sz w:val="18"/>
        </w:rPr>
        <w:t> and</w:t>
      </w:r>
      <w:r>
        <w:rPr>
          <w:color w:val="231F20"/>
          <w:w w:val="110"/>
          <w:sz w:val="18"/>
        </w:rPr>
        <w:t> lot consistency</w:t>
      </w:r>
      <w:r>
        <w:rPr>
          <w:color w:val="231F20"/>
          <w:spacing w:val="34"/>
          <w:w w:val="110"/>
          <w:sz w:val="18"/>
        </w:rPr>
        <w:t> </w:t>
      </w:r>
      <w:r>
        <w:rPr>
          <w:color w:val="231F20"/>
          <w:w w:val="110"/>
          <w:sz w:val="18"/>
        </w:rPr>
        <w:t>(</w:t>
      </w:r>
      <w:hyperlink w:history="true" w:anchor="_bookmark3">
        <w:r>
          <w:rPr>
            <w:color w:val="0080AC"/>
            <w:w w:val="110"/>
            <w:sz w:val="18"/>
          </w:rPr>
          <w:t>Table</w:t>
        </w:r>
        <w:r>
          <w:rPr>
            <w:color w:val="0080AC"/>
            <w:spacing w:val="35"/>
            <w:w w:val="110"/>
            <w:sz w:val="18"/>
          </w:rPr>
          <w:t> </w:t>
        </w:r>
        <w:r>
          <w:rPr>
            <w:color w:val="0080AC"/>
            <w:w w:val="110"/>
            <w:sz w:val="18"/>
          </w:rPr>
          <w:t>8.2</w:t>
        </w:r>
      </w:hyperlink>
      <w:r>
        <w:rPr>
          <w:color w:val="231F20"/>
          <w:w w:val="110"/>
          <w:sz w:val="18"/>
        </w:rPr>
        <w:t>).</w:t>
      </w:r>
      <w:r>
        <w:rPr>
          <w:color w:val="231F20"/>
          <w:spacing w:val="35"/>
          <w:w w:val="110"/>
          <w:sz w:val="18"/>
        </w:rPr>
        <w:t> </w:t>
      </w:r>
      <w:r>
        <w:rPr>
          <w:color w:val="231F20"/>
          <w:w w:val="110"/>
          <w:sz w:val="18"/>
        </w:rPr>
        <w:t>For</w:t>
      </w:r>
      <w:r>
        <w:rPr>
          <w:color w:val="231F20"/>
          <w:spacing w:val="34"/>
          <w:w w:val="110"/>
          <w:sz w:val="18"/>
        </w:rPr>
        <w:t> </w:t>
      </w:r>
      <w:r>
        <w:rPr>
          <w:color w:val="231F20"/>
          <w:w w:val="110"/>
          <w:sz w:val="18"/>
        </w:rPr>
        <w:t>example,</w:t>
      </w:r>
      <w:r>
        <w:rPr>
          <w:color w:val="231F20"/>
          <w:spacing w:val="35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35"/>
          <w:w w:val="110"/>
          <w:sz w:val="18"/>
        </w:rPr>
        <w:t> </w:t>
      </w:r>
      <w:r>
        <w:rPr>
          <w:color w:val="231F20"/>
          <w:w w:val="110"/>
          <w:sz w:val="18"/>
        </w:rPr>
        <w:t>combination</w:t>
      </w:r>
      <w:r>
        <w:rPr>
          <w:color w:val="231F20"/>
          <w:spacing w:val="34"/>
          <w:w w:val="110"/>
          <w:sz w:val="18"/>
        </w:rPr>
        <w:t> </w:t>
      </w:r>
      <w:r>
        <w:rPr>
          <w:color w:val="231F20"/>
          <w:spacing w:val="-5"/>
          <w:w w:val="110"/>
          <w:sz w:val="18"/>
        </w:rPr>
        <w:t>of</w:t>
      </w:r>
    </w:p>
    <w:p>
      <w:pPr>
        <w:spacing w:line="232" w:lineRule="auto" w:before="0"/>
        <w:ind w:left="359" w:right="0" w:firstLine="0"/>
        <w:jc w:val="both"/>
        <w:rPr>
          <w:sz w:val="18"/>
        </w:rPr>
      </w:pPr>
      <w:r>
        <w:rPr>
          <w:color w:val="231F20"/>
          <w:w w:val="110"/>
          <w:sz w:val="18"/>
        </w:rPr>
        <w:t>0.7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w w:val="110"/>
          <w:sz w:val="18"/>
        </w:rPr>
        <w:t>mg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two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tetanus-specific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human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monoclonal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antibodies has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same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neutralizing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capacity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observed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with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administra- tion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100</w:t>
      </w:r>
      <w:r>
        <w:rPr>
          <w:color w:val="231F20"/>
          <w:w w:val="110"/>
          <w:sz w:val="18"/>
        </w:rPr>
        <w:t> to</w:t>
      </w:r>
      <w:r>
        <w:rPr>
          <w:color w:val="231F20"/>
          <w:w w:val="110"/>
          <w:sz w:val="18"/>
        </w:rPr>
        <w:t> 170 mg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polyclonal</w:t>
      </w:r>
      <w:r>
        <w:rPr>
          <w:color w:val="231F20"/>
          <w:w w:val="110"/>
          <w:sz w:val="18"/>
        </w:rPr>
        <w:t> tetanus</w:t>
      </w:r>
      <w:r>
        <w:rPr>
          <w:color w:val="231F20"/>
          <w:w w:val="110"/>
          <w:sz w:val="18"/>
        </w:rPr>
        <w:t> immunoglobu- lin.</w:t>
      </w:r>
      <w:r>
        <w:rPr>
          <w:color w:val="0080AC"/>
          <w:w w:val="110"/>
          <w:sz w:val="18"/>
          <w:vertAlign w:val="superscript"/>
        </w:rPr>
        <w:t>36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Likewise,</w:t>
      </w:r>
      <w:r>
        <w:rPr>
          <w:color w:val="231F20"/>
          <w:w w:val="110"/>
          <w:sz w:val="18"/>
          <w:vertAlign w:val="baseline"/>
        </w:rPr>
        <w:t> administration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0.023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mg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a</w:t>
      </w:r>
      <w:r>
        <w:rPr>
          <w:color w:val="231F20"/>
          <w:w w:val="110"/>
          <w:sz w:val="18"/>
          <w:vertAlign w:val="baseline"/>
        </w:rPr>
        <w:t> vaccinia </w:t>
      </w:r>
      <w:r>
        <w:rPr>
          <w:color w:val="231F20"/>
          <w:sz w:val="18"/>
          <w:vertAlign w:val="baseline"/>
        </w:rPr>
        <w:t>virus-specific monoclonal antibody provides the same level of </w:t>
      </w:r>
      <w:r>
        <w:rPr>
          <w:color w:val="231F20"/>
          <w:w w:val="110"/>
          <w:sz w:val="18"/>
          <w:vertAlign w:val="baseline"/>
        </w:rPr>
        <w:t>protection afforded by 5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mgs of vaccinia immunoglobulin (VIG).</w:t>
      </w:r>
      <w:r>
        <w:rPr>
          <w:color w:val="0080AC"/>
          <w:w w:val="110"/>
          <w:sz w:val="18"/>
          <w:vertAlign w:val="superscript"/>
        </w:rPr>
        <w:t>37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Although</w:t>
      </w:r>
      <w:r>
        <w:rPr>
          <w:color w:val="231F20"/>
          <w:w w:val="110"/>
          <w:sz w:val="18"/>
          <w:vertAlign w:val="baseline"/>
        </w:rPr>
        <w:t> neutralization</w:t>
      </w:r>
      <w:r>
        <w:rPr>
          <w:color w:val="231F20"/>
          <w:w w:val="110"/>
          <w:sz w:val="18"/>
          <w:vertAlign w:val="baseline"/>
        </w:rPr>
        <w:t> escape</w:t>
      </w:r>
      <w:r>
        <w:rPr>
          <w:color w:val="231F20"/>
          <w:w w:val="110"/>
          <w:sz w:val="18"/>
          <w:vertAlign w:val="baseline"/>
        </w:rPr>
        <w:t> mutants</w:t>
      </w:r>
      <w:r>
        <w:rPr>
          <w:color w:val="231F20"/>
          <w:w w:val="110"/>
          <w:sz w:val="18"/>
          <w:vertAlign w:val="baseline"/>
        </w:rPr>
        <w:t> are</w:t>
      </w:r>
      <w:r>
        <w:rPr>
          <w:color w:val="231F20"/>
          <w:w w:val="110"/>
          <w:sz w:val="18"/>
          <w:vertAlign w:val="baseline"/>
        </w:rPr>
        <w:t> a</w:t>
      </w:r>
      <w:r>
        <w:rPr>
          <w:color w:val="231F20"/>
          <w:w w:val="110"/>
          <w:sz w:val="18"/>
          <w:vertAlign w:val="baseline"/>
        </w:rPr>
        <w:t> valid concern</w:t>
      </w:r>
      <w:r>
        <w:rPr>
          <w:color w:val="231F20"/>
          <w:w w:val="110"/>
          <w:sz w:val="18"/>
          <w:vertAlign w:val="baseline"/>
        </w:rPr>
        <w:t> when</w:t>
      </w:r>
      <w:r>
        <w:rPr>
          <w:color w:val="231F20"/>
          <w:w w:val="110"/>
          <w:sz w:val="18"/>
          <w:vertAlign w:val="baseline"/>
        </w:rPr>
        <w:t> using</w:t>
      </w:r>
      <w:r>
        <w:rPr>
          <w:color w:val="231F20"/>
          <w:w w:val="110"/>
          <w:sz w:val="18"/>
          <w:vertAlign w:val="baseline"/>
        </w:rPr>
        <w:t> monoclonal</w:t>
      </w:r>
      <w:r>
        <w:rPr>
          <w:color w:val="231F20"/>
          <w:w w:val="110"/>
          <w:sz w:val="18"/>
          <w:vertAlign w:val="baseline"/>
        </w:rPr>
        <w:t> antibody</w:t>
      </w:r>
      <w:r>
        <w:rPr>
          <w:color w:val="231F20"/>
          <w:w w:val="110"/>
          <w:sz w:val="18"/>
          <w:vertAlign w:val="baseline"/>
        </w:rPr>
        <w:t> therapy,</w:t>
      </w:r>
      <w:r>
        <w:rPr>
          <w:color w:val="0080AC"/>
          <w:w w:val="110"/>
          <w:sz w:val="18"/>
          <w:vertAlign w:val="superscript"/>
        </w:rPr>
        <w:t>38,39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this </w:t>
      </w:r>
      <w:r>
        <w:rPr>
          <w:color w:val="231F20"/>
          <w:spacing w:val="-2"/>
          <w:w w:val="110"/>
          <w:sz w:val="18"/>
          <w:vertAlign w:val="baseline"/>
        </w:rPr>
        <w:t>has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not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yet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been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a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major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problem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during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clinical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use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of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palivi- </w:t>
      </w:r>
      <w:r>
        <w:rPr>
          <w:color w:val="231F20"/>
          <w:sz w:val="18"/>
          <w:vertAlign w:val="baseline"/>
        </w:rPr>
        <w:t>zumab for respiratory syncytial virus (RSV). Initially, sequenc- </w:t>
      </w:r>
      <w:r>
        <w:rPr>
          <w:color w:val="231F20"/>
          <w:w w:val="110"/>
          <w:sz w:val="18"/>
          <w:vertAlign w:val="baseline"/>
        </w:rPr>
        <w:t>ing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371</w:t>
      </w:r>
      <w:r>
        <w:rPr>
          <w:color w:val="231F20"/>
          <w:w w:val="110"/>
          <w:sz w:val="18"/>
          <w:vertAlign w:val="baseline"/>
        </w:rPr>
        <w:t> RSV</w:t>
      </w:r>
      <w:r>
        <w:rPr>
          <w:color w:val="231F20"/>
          <w:w w:val="110"/>
          <w:sz w:val="18"/>
          <w:vertAlign w:val="baseline"/>
        </w:rPr>
        <w:t> isolates</w:t>
      </w:r>
      <w:r>
        <w:rPr>
          <w:color w:val="231F20"/>
          <w:w w:val="110"/>
          <w:sz w:val="18"/>
          <w:vertAlign w:val="baseline"/>
        </w:rPr>
        <w:t> demonstrated</w:t>
      </w:r>
      <w:r>
        <w:rPr>
          <w:color w:val="231F20"/>
          <w:w w:val="110"/>
          <w:sz w:val="18"/>
          <w:vertAlign w:val="baseline"/>
        </w:rPr>
        <w:t> that</w:t>
      </w:r>
      <w:r>
        <w:rPr>
          <w:color w:val="231F20"/>
          <w:w w:val="110"/>
          <w:sz w:val="18"/>
          <w:vertAlign w:val="baseline"/>
        </w:rPr>
        <w:t> there</w:t>
      </w:r>
      <w:r>
        <w:rPr>
          <w:color w:val="231F20"/>
          <w:w w:val="110"/>
          <w:sz w:val="18"/>
          <w:vertAlign w:val="baseline"/>
        </w:rPr>
        <w:t> were</w:t>
      </w:r>
      <w:r>
        <w:rPr>
          <w:color w:val="231F20"/>
          <w:w w:val="110"/>
          <w:sz w:val="18"/>
          <w:vertAlign w:val="baseline"/>
        </w:rPr>
        <w:t> no mutations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neutralizing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epitope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protein.</w:t>
      </w:r>
      <w:r>
        <w:rPr>
          <w:color w:val="0080AC"/>
          <w:w w:val="110"/>
          <w:sz w:val="18"/>
          <w:vertAlign w:val="superscript"/>
        </w:rPr>
        <w:t>40</w:t>
      </w:r>
      <w:r>
        <w:rPr>
          <w:color w:val="0080AC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Sub- sequent</w:t>
      </w:r>
      <w:r>
        <w:rPr>
          <w:color w:val="231F20"/>
          <w:w w:val="110"/>
          <w:sz w:val="18"/>
          <w:vertAlign w:val="baseline"/>
        </w:rPr>
        <w:t> studies</w:t>
      </w:r>
      <w:r>
        <w:rPr>
          <w:color w:val="231F20"/>
          <w:w w:val="110"/>
          <w:sz w:val="18"/>
          <w:vertAlign w:val="baseline"/>
        </w:rPr>
        <w:t> identified</w:t>
      </w:r>
      <w:r>
        <w:rPr>
          <w:color w:val="231F20"/>
          <w:w w:val="110"/>
          <w:sz w:val="18"/>
          <w:vertAlign w:val="baseline"/>
        </w:rPr>
        <w:t> RSV</w:t>
      </w:r>
      <w:r>
        <w:rPr>
          <w:color w:val="231F20"/>
          <w:w w:val="110"/>
          <w:sz w:val="18"/>
          <w:vertAlign w:val="baseline"/>
        </w:rPr>
        <w:t> escape</w:t>
      </w:r>
      <w:r>
        <w:rPr>
          <w:color w:val="231F20"/>
          <w:w w:val="110"/>
          <w:sz w:val="18"/>
          <w:vertAlign w:val="baseline"/>
        </w:rPr>
        <w:t> mutants</w:t>
      </w:r>
      <w:r>
        <w:rPr>
          <w:color w:val="231F20"/>
          <w:w w:val="110"/>
          <w:sz w:val="18"/>
          <w:vertAlign w:val="baseline"/>
        </w:rPr>
        <w:t> in</w:t>
      </w:r>
      <w:r>
        <w:rPr>
          <w:color w:val="231F20"/>
          <w:w w:val="110"/>
          <w:sz w:val="18"/>
          <w:vertAlign w:val="baseline"/>
        </w:rPr>
        <w:t> approxi- </w:t>
      </w:r>
      <w:r>
        <w:rPr>
          <w:color w:val="231F20"/>
          <w:sz w:val="18"/>
          <w:vertAlign w:val="baseline"/>
        </w:rPr>
        <w:t>mately 5% of 146 breakthrough cases, indicating that selective </w:t>
      </w:r>
      <w:r>
        <w:rPr>
          <w:color w:val="231F20"/>
          <w:w w:val="110"/>
          <w:sz w:val="18"/>
          <w:vertAlign w:val="baseline"/>
        </w:rPr>
        <w:t>pressure</w:t>
      </w:r>
      <w:r>
        <w:rPr>
          <w:color w:val="231F20"/>
          <w:w w:val="110"/>
          <w:sz w:val="18"/>
          <w:vertAlign w:val="baseline"/>
        </w:rPr>
        <w:t> for</w:t>
      </w:r>
      <w:r>
        <w:rPr>
          <w:color w:val="231F20"/>
          <w:w w:val="110"/>
          <w:sz w:val="18"/>
          <w:vertAlign w:val="baseline"/>
        </w:rPr>
        <w:t> escape</w:t>
      </w:r>
      <w:r>
        <w:rPr>
          <w:color w:val="231F20"/>
          <w:w w:val="110"/>
          <w:sz w:val="18"/>
          <w:vertAlign w:val="baseline"/>
        </w:rPr>
        <w:t> mutations</w:t>
      </w:r>
      <w:r>
        <w:rPr>
          <w:color w:val="231F20"/>
          <w:w w:val="110"/>
          <w:sz w:val="18"/>
          <w:vertAlign w:val="baseline"/>
        </w:rPr>
        <w:t> is</w:t>
      </w:r>
      <w:r>
        <w:rPr>
          <w:color w:val="231F20"/>
          <w:w w:val="110"/>
          <w:sz w:val="18"/>
          <w:vertAlign w:val="baseline"/>
        </w:rPr>
        <w:t> still</w:t>
      </w:r>
      <w:r>
        <w:rPr>
          <w:color w:val="231F20"/>
          <w:w w:val="110"/>
          <w:sz w:val="18"/>
          <w:vertAlign w:val="baseline"/>
        </w:rPr>
        <w:t> relatively</w:t>
      </w:r>
      <w:r>
        <w:rPr>
          <w:color w:val="231F20"/>
          <w:w w:val="110"/>
          <w:sz w:val="18"/>
          <w:vertAlign w:val="baseline"/>
        </w:rPr>
        <w:t> uncommon </w:t>
      </w:r>
      <w:r>
        <w:rPr>
          <w:color w:val="231F20"/>
          <w:spacing w:val="-2"/>
          <w:w w:val="110"/>
          <w:sz w:val="18"/>
          <w:vertAlign w:val="baseline"/>
        </w:rPr>
        <w:t>under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current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conditions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of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use.</w:t>
      </w:r>
      <w:r>
        <w:rPr>
          <w:color w:val="0080AC"/>
          <w:spacing w:val="-2"/>
          <w:w w:val="110"/>
          <w:sz w:val="18"/>
          <w:vertAlign w:val="superscript"/>
        </w:rPr>
        <w:t>41</w:t>
      </w:r>
      <w:r>
        <w:rPr>
          <w:color w:val="0080AC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This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suggests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that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monoclo- </w:t>
      </w:r>
      <w:r>
        <w:rPr>
          <w:color w:val="231F20"/>
          <w:sz w:val="18"/>
          <w:vertAlign w:val="baseline"/>
        </w:rPr>
        <w:t>nal antibodies can remain effective when used clinically in the </w:t>
      </w:r>
      <w:r>
        <w:rPr>
          <w:color w:val="231F20"/>
          <w:w w:val="110"/>
          <w:sz w:val="18"/>
          <w:vertAlign w:val="baseline"/>
        </w:rPr>
        <w:t>long-term,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as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long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as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they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are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specific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for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stable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epitope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for that particular pathogen.</w:t>
      </w:r>
    </w:p>
    <w:p>
      <w:pPr>
        <w:spacing w:line="184" w:lineRule="exact" w:before="0"/>
        <w:ind w:left="599" w:right="0" w:firstLine="0"/>
        <w:jc w:val="both"/>
        <w:rPr>
          <w:sz w:val="18"/>
        </w:rPr>
      </w:pPr>
      <w:r>
        <w:rPr>
          <w:color w:val="231F20"/>
          <w:w w:val="110"/>
          <w:sz w:val="18"/>
        </w:rPr>
        <w:t>The</w:t>
      </w:r>
      <w:r>
        <w:rPr>
          <w:color w:val="231F20"/>
          <w:spacing w:val="45"/>
          <w:w w:val="110"/>
          <w:sz w:val="18"/>
        </w:rPr>
        <w:t> </w:t>
      </w:r>
      <w:r>
        <w:rPr>
          <w:color w:val="231F20"/>
          <w:w w:val="110"/>
          <w:sz w:val="18"/>
        </w:rPr>
        <w:t>functional</w:t>
      </w:r>
      <w:r>
        <w:rPr>
          <w:color w:val="231F20"/>
          <w:spacing w:val="45"/>
          <w:w w:val="110"/>
          <w:sz w:val="18"/>
        </w:rPr>
        <w:t> </w:t>
      </w:r>
      <w:r>
        <w:rPr>
          <w:color w:val="231F20"/>
          <w:w w:val="110"/>
          <w:sz w:val="18"/>
        </w:rPr>
        <w:t>characteristics</w:t>
      </w:r>
      <w:r>
        <w:rPr>
          <w:color w:val="231F20"/>
          <w:spacing w:val="46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45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45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immunoglobulins</w:t>
      </w:r>
    </w:p>
    <w:p>
      <w:pPr>
        <w:spacing w:line="232" w:lineRule="auto" w:before="0"/>
        <w:ind w:left="359" w:right="0" w:firstLine="0"/>
        <w:jc w:val="both"/>
        <w:rPr>
          <w:sz w:val="18"/>
        </w:rPr>
      </w:pPr>
      <w:r>
        <w:rPr>
          <w:color w:val="231F20"/>
          <w:w w:val="110"/>
          <w:sz w:val="18"/>
        </w:rPr>
        <w:t>used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for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passive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immunization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is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an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important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consideration in</w:t>
      </w:r>
      <w:r>
        <w:rPr>
          <w:color w:val="231F20"/>
          <w:w w:val="110"/>
          <w:sz w:val="18"/>
        </w:rPr>
        <w:t> determining</w:t>
      </w:r>
      <w:r>
        <w:rPr>
          <w:color w:val="231F20"/>
          <w:w w:val="110"/>
          <w:sz w:val="18"/>
        </w:rPr>
        <w:t> protective</w:t>
      </w:r>
      <w:r>
        <w:rPr>
          <w:color w:val="231F20"/>
          <w:w w:val="110"/>
          <w:sz w:val="18"/>
        </w:rPr>
        <w:t> efficacy</w:t>
      </w:r>
      <w:r>
        <w:rPr>
          <w:color w:val="231F20"/>
          <w:w w:val="110"/>
          <w:sz w:val="18"/>
        </w:rPr>
        <w:t> in</w:t>
      </w:r>
      <w:r>
        <w:rPr>
          <w:color w:val="231F20"/>
          <w:w w:val="110"/>
          <w:sz w:val="18"/>
        </w:rPr>
        <w:t> vivo.</w:t>
      </w:r>
      <w:r>
        <w:rPr>
          <w:color w:val="0080AC"/>
          <w:w w:val="110"/>
          <w:sz w:val="18"/>
          <w:vertAlign w:val="superscript"/>
        </w:rPr>
        <w:t>35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For</w:t>
      </w:r>
      <w:r>
        <w:rPr>
          <w:color w:val="231F20"/>
          <w:w w:val="110"/>
          <w:sz w:val="18"/>
          <w:vertAlign w:val="baseline"/>
        </w:rPr>
        <w:t> example, serum</w:t>
      </w:r>
      <w:r>
        <w:rPr>
          <w:color w:val="231F20"/>
          <w:w w:val="110"/>
          <w:sz w:val="18"/>
          <w:vertAlign w:val="baseline"/>
        </w:rPr>
        <w:t> IgG</w:t>
      </w:r>
      <w:r>
        <w:rPr>
          <w:color w:val="231F20"/>
          <w:w w:val="110"/>
          <w:sz w:val="18"/>
          <w:vertAlign w:val="baseline"/>
        </w:rPr>
        <w:t> molecules</w:t>
      </w:r>
      <w:r>
        <w:rPr>
          <w:color w:val="231F20"/>
          <w:w w:val="110"/>
          <w:sz w:val="18"/>
          <w:vertAlign w:val="baseline"/>
        </w:rPr>
        <w:t> equilibrate</w:t>
      </w:r>
      <w:r>
        <w:rPr>
          <w:color w:val="231F20"/>
          <w:w w:val="110"/>
          <w:sz w:val="18"/>
          <w:vertAlign w:val="baseline"/>
        </w:rPr>
        <w:t> into</w:t>
      </w:r>
      <w:r>
        <w:rPr>
          <w:color w:val="231F20"/>
          <w:w w:val="110"/>
          <w:sz w:val="18"/>
          <w:vertAlign w:val="baseline"/>
        </w:rPr>
        <w:t> extravascular</w:t>
      </w:r>
      <w:r>
        <w:rPr>
          <w:color w:val="231F20"/>
          <w:w w:val="110"/>
          <w:sz w:val="18"/>
          <w:vertAlign w:val="baseline"/>
        </w:rPr>
        <w:t> space </w:t>
      </w:r>
      <w:r>
        <w:rPr>
          <w:color w:val="231F20"/>
          <w:spacing w:val="-2"/>
          <w:w w:val="110"/>
          <w:sz w:val="18"/>
          <w:vertAlign w:val="baseline"/>
        </w:rPr>
        <w:t>whereas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IgM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is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largely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confined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to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intravascular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space.</w:t>
      </w:r>
      <w:r>
        <w:rPr>
          <w:color w:val="0080AC"/>
          <w:spacing w:val="-2"/>
          <w:w w:val="110"/>
          <w:sz w:val="18"/>
          <w:vertAlign w:val="superscript"/>
        </w:rPr>
        <w:t>14</w:t>
      </w:r>
      <w:r>
        <w:rPr>
          <w:color w:val="0080AC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IgM </w:t>
      </w:r>
      <w:r>
        <w:rPr>
          <w:color w:val="231F20"/>
          <w:w w:val="110"/>
          <w:sz w:val="18"/>
          <w:vertAlign w:val="baseline"/>
        </w:rPr>
        <w:t>molecules also have a short half-life (5 days</w:t>
      </w:r>
      <w:r>
        <w:rPr>
          <w:color w:val="0080AC"/>
          <w:w w:val="110"/>
          <w:sz w:val="18"/>
          <w:vertAlign w:val="superscript"/>
        </w:rPr>
        <w:t>14</w:t>
      </w:r>
      <w:r>
        <w:rPr>
          <w:color w:val="231F20"/>
          <w:w w:val="110"/>
          <w:sz w:val="18"/>
          <w:vertAlign w:val="baseline"/>
        </w:rPr>
        <w:t>) and are typi- </w:t>
      </w:r>
      <w:r>
        <w:rPr>
          <w:color w:val="231F20"/>
          <w:sz w:val="18"/>
          <w:vertAlign w:val="baseline"/>
        </w:rPr>
        <w:t>cally of low affinity, which is why IgM is not an optimal choice </w:t>
      </w:r>
      <w:r>
        <w:rPr>
          <w:color w:val="231F20"/>
          <w:w w:val="110"/>
          <w:sz w:val="18"/>
          <w:vertAlign w:val="baseline"/>
        </w:rPr>
        <w:t>for</w:t>
      </w:r>
      <w:r>
        <w:rPr>
          <w:color w:val="231F20"/>
          <w:w w:val="110"/>
          <w:sz w:val="18"/>
          <w:vertAlign w:val="baseline"/>
        </w:rPr>
        <w:t> passive</w:t>
      </w:r>
      <w:r>
        <w:rPr>
          <w:color w:val="231F20"/>
          <w:w w:val="110"/>
          <w:sz w:val="18"/>
          <w:vertAlign w:val="baseline"/>
        </w:rPr>
        <w:t> immunotherapy.</w:t>
      </w:r>
      <w:r>
        <w:rPr>
          <w:color w:val="231F20"/>
          <w:w w:val="110"/>
          <w:sz w:val="18"/>
          <w:vertAlign w:val="baseline"/>
        </w:rPr>
        <w:t> Serum</w:t>
      </w:r>
      <w:r>
        <w:rPr>
          <w:color w:val="231F20"/>
          <w:w w:val="110"/>
          <w:sz w:val="18"/>
          <w:vertAlign w:val="baseline"/>
        </w:rPr>
        <w:t> IgA</w:t>
      </w:r>
      <w:r>
        <w:rPr>
          <w:color w:val="231F20"/>
          <w:w w:val="110"/>
          <w:sz w:val="18"/>
          <w:vertAlign w:val="baseline"/>
        </w:rPr>
        <w:t> is</w:t>
      </w:r>
      <w:r>
        <w:rPr>
          <w:color w:val="231F20"/>
          <w:w w:val="110"/>
          <w:sz w:val="18"/>
          <w:vertAlign w:val="baseline"/>
        </w:rPr>
        <w:t> monomeric</w:t>
      </w:r>
      <w:r>
        <w:rPr>
          <w:color w:val="231F20"/>
          <w:w w:val="110"/>
          <w:sz w:val="18"/>
          <w:vertAlign w:val="baseline"/>
        </w:rPr>
        <w:t> and, although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it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also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equilibrates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into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extravascular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space,</w:t>
      </w:r>
      <w:r>
        <w:rPr>
          <w:color w:val="0080AC"/>
          <w:w w:val="110"/>
          <w:sz w:val="18"/>
          <w:vertAlign w:val="superscript"/>
        </w:rPr>
        <w:t>14</w:t>
      </w:r>
      <w:r>
        <w:rPr>
          <w:color w:val="0080AC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it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has only</w:t>
      </w:r>
      <w:r>
        <w:rPr>
          <w:color w:val="231F20"/>
          <w:w w:val="110"/>
          <w:sz w:val="18"/>
          <w:vertAlign w:val="baseline"/>
        </w:rPr>
        <w:t> a</w:t>
      </w:r>
      <w:r>
        <w:rPr>
          <w:color w:val="231F20"/>
          <w:w w:val="110"/>
          <w:sz w:val="18"/>
          <w:vertAlign w:val="baseline"/>
        </w:rPr>
        <w:t> 6-day</w:t>
      </w:r>
      <w:r>
        <w:rPr>
          <w:color w:val="231F20"/>
          <w:w w:val="110"/>
          <w:sz w:val="18"/>
          <w:vertAlign w:val="baseline"/>
        </w:rPr>
        <w:t> half-life</w:t>
      </w:r>
      <w:r>
        <w:rPr>
          <w:color w:val="0080AC"/>
          <w:w w:val="110"/>
          <w:sz w:val="18"/>
          <w:vertAlign w:val="superscript"/>
        </w:rPr>
        <w:t>14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and</w:t>
      </w:r>
      <w:r>
        <w:rPr>
          <w:color w:val="231F20"/>
          <w:w w:val="110"/>
          <w:sz w:val="18"/>
          <w:vertAlign w:val="baseline"/>
        </w:rPr>
        <w:t> does</w:t>
      </w:r>
      <w:r>
        <w:rPr>
          <w:color w:val="231F20"/>
          <w:w w:val="110"/>
          <w:sz w:val="18"/>
          <w:vertAlign w:val="baseline"/>
        </w:rPr>
        <w:t> not</w:t>
      </w:r>
      <w:r>
        <w:rPr>
          <w:color w:val="231F20"/>
          <w:w w:val="110"/>
          <w:sz w:val="18"/>
          <w:vertAlign w:val="baseline"/>
        </w:rPr>
        <w:t> appear</w:t>
      </w:r>
      <w:r>
        <w:rPr>
          <w:color w:val="231F20"/>
          <w:w w:val="110"/>
          <w:sz w:val="18"/>
          <w:vertAlign w:val="baseline"/>
        </w:rPr>
        <w:t> to</w:t>
      </w:r>
      <w:r>
        <w:rPr>
          <w:color w:val="231F20"/>
          <w:w w:val="110"/>
          <w:sz w:val="18"/>
          <w:vertAlign w:val="baseline"/>
        </w:rPr>
        <w:t> contribute </w:t>
      </w:r>
      <w:r>
        <w:rPr>
          <w:color w:val="231F20"/>
          <w:sz w:val="18"/>
          <w:vertAlign w:val="baseline"/>
        </w:rPr>
        <w:t>significantly to functional IgA in the lungs of mice.</w:t>
      </w:r>
      <w:r>
        <w:rPr>
          <w:color w:val="0080AC"/>
          <w:sz w:val="18"/>
          <w:vertAlign w:val="superscript"/>
        </w:rPr>
        <w:t>42,43</w:t>
      </w:r>
      <w:r>
        <w:rPr>
          <w:color w:val="0080AC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Human </w:t>
      </w:r>
      <w:r>
        <w:rPr>
          <w:color w:val="231F20"/>
          <w:w w:val="110"/>
          <w:sz w:val="18"/>
          <w:vertAlign w:val="baseline"/>
        </w:rPr>
        <w:t>IgG</w:t>
      </w:r>
      <w:r>
        <w:rPr>
          <w:color w:val="231F20"/>
          <w:w w:val="110"/>
          <w:sz w:val="18"/>
          <w:vertAlign w:val="baseline"/>
        </w:rPr>
        <w:t> on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other</w:t>
      </w:r>
      <w:r>
        <w:rPr>
          <w:color w:val="231F20"/>
          <w:w w:val="110"/>
          <w:sz w:val="18"/>
          <w:vertAlign w:val="baseline"/>
        </w:rPr>
        <w:t> hand,</w:t>
      </w:r>
      <w:r>
        <w:rPr>
          <w:color w:val="231F20"/>
          <w:w w:val="110"/>
          <w:sz w:val="18"/>
          <w:vertAlign w:val="baseline"/>
        </w:rPr>
        <w:t> has</w:t>
      </w:r>
      <w:r>
        <w:rPr>
          <w:color w:val="231F20"/>
          <w:w w:val="110"/>
          <w:sz w:val="18"/>
          <w:vertAlign w:val="baseline"/>
        </w:rPr>
        <w:t> an</w:t>
      </w:r>
      <w:r>
        <w:rPr>
          <w:color w:val="231F20"/>
          <w:w w:val="110"/>
          <w:sz w:val="18"/>
          <w:vertAlign w:val="baseline"/>
        </w:rPr>
        <w:t> average</w:t>
      </w:r>
      <w:r>
        <w:rPr>
          <w:color w:val="231F20"/>
          <w:w w:val="110"/>
          <w:sz w:val="18"/>
          <w:vertAlign w:val="baseline"/>
        </w:rPr>
        <w:t> half-life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approxi- mately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21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days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(except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IgG</w:t>
      </w:r>
      <w:r>
        <w:rPr>
          <w:color w:val="231F20"/>
          <w:w w:val="110"/>
          <w:sz w:val="18"/>
          <w:vertAlign w:val="subscript"/>
        </w:rPr>
        <w:t>3</w:t>
      </w:r>
      <w:r>
        <w:rPr>
          <w:color w:val="231F20"/>
          <w:w w:val="110"/>
          <w:sz w:val="18"/>
          <w:vertAlign w:val="baseline"/>
        </w:rPr>
        <w:t>,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which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has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7-day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half-life),</w:t>
      </w:r>
      <w:r>
        <w:rPr>
          <w:color w:val="0080AC"/>
          <w:w w:val="110"/>
          <w:sz w:val="18"/>
          <w:vertAlign w:val="superscript"/>
        </w:rPr>
        <w:t>14,44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is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typically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high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affinity,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and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transudation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across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mucosal barriers</w:t>
      </w:r>
      <w:r>
        <w:rPr>
          <w:color w:val="231F20"/>
          <w:w w:val="110"/>
          <w:sz w:val="18"/>
          <w:vertAlign w:val="baseline"/>
        </w:rPr>
        <w:t> can</w:t>
      </w:r>
      <w:r>
        <w:rPr>
          <w:color w:val="231F20"/>
          <w:w w:val="110"/>
          <w:sz w:val="18"/>
          <w:vertAlign w:val="baseline"/>
        </w:rPr>
        <w:t> protect</w:t>
      </w:r>
      <w:r>
        <w:rPr>
          <w:color w:val="231F20"/>
          <w:w w:val="110"/>
          <w:sz w:val="18"/>
          <w:vertAlign w:val="baseline"/>
        </w:rPr>
        <w:t> against</w:t>
      </w:r>
      <w:r>
        <w:rPr>
          <w:color w:val="231F20"/>
          <w:w w:val="110"/>
          <w:sz w:val="18"/>
          <w:vertAlign w:val="baseline"/>
        </w:rPr>
        <w:t> pathogens</w:t>
      </w:r>
      <w:r>
        <w:rPr>
          <w:color w:val="231F20"/>
          <w:w w:val="110"/>
          <w:sz w:val="18"/>
          <w:vertAlign w:val="baseline"/>
        </w:rPr>
        <w:t> that</w:t>
      </w:r>
      <w:r>
        <w:rPr>
          <w:color w:val="231F20"/>
          <w:w w:val="110"/>
          <w:sz w:val="18"/>
          <w:vertAlign w:val="baseline"/>
        </w:rPr>
        <w:t> invade</w:t>
      </w:r>
      <w:r>
        <w:rPr>
          <w:color w:val="231F20"/>
          <w:w w:val="110"/>
          <w:sz w:val="18"/>
          <w:vertAlign w:val="baseline"/>
        </w:rPr>
        <w:t> through mucosal</w:t>
      </w:r>
      <w:r>
        <w:rPr>
          <w:color w:val="231F20"/>
          <w:w w:val="110"/>
          <w:sz w:val="18"/>
          <w:vertAlign w:val="baseline"/>
        </w:rPr>
        <w:t> routes.</w:t>
      </w:r>
      <w:r>
        <w:rPr>
          <w:color w:val="231F20"/>
          <w:w w:val="110"/>
          <w:sz w:val="18"/>
          <w:vertAlign w:val="baseline"/>
        </w:rPr>
        <w:t> Interestingly,</w:t>
      </w:r>
      <w:r>
        <w:rPr>
          <w:color w:val="231F20"/>
          <w:w w:val="110"/>
          <w:sz w:val="18"/>
          <w:vertAlign w:val="baseline"/>
        </w:rPr>
        <w:t> serum</w:t>
      </w:r>
      <w:r>
        <w:rPr>
          <w:color w:val="231F20"/>
          <w:w w:val="110"/>
          <w:sz w:val="18"/>
          <w:vertAlign w:val="baseline"/>
        </w:rPr>
        <w:t> IgG</w:t>
      </w:r>
      <w:r>
        <w:rPr>
          <w:color w:val="231F20"/>
          <w:w w:val="110"/>
          <w:sz w:val="18"/>
          <w:vertAlign w:val="baseline"/>
        </w:rPr>
        <w:t> (and</w:t>
      </w:r>
      <w:r>
        <w:rPr>
          <w:color w:val="231F20"/>
          <w:w w:val="110"/>
          <w:sz w:val="18"/>
          <w:vertAlign w:val="baseline"/>
        </w:rPr>
        <w:t> serum</w:t>
      </w:r>
      <w:r>
        <w:rPr>
          <w:color w:val="231F20"/>
          <w:w w:val="110"/>
          <w:sz w:val="18"/>
          <w:vertAlign w:val="baseline"/>
        </w:rPr>
        <w:t> IgA) </w:t>
      </w:r>
      <w:r>
        <w:rPr>
          <w:color w:val="231F20"/>
          <w:sz w:val="18"/>
          <w:vertAlign w:val="baseline"/>
        </w:rPr>
        <w:t>responses elicited in response to vaccination against </w:t>
      </w:r>
      <w:r>
        <w:rPr>
          <w:i/>
          <w:color w:val="231F20"/>
          <w:sz w:val="18"/>
          <w:vertAlign w:val="baseline"/>
        </w:rPr>
        <w:t>Neisseria </w:t>
      </w:r>
      <w:r>
        <w:rPr>
          <w:i/>
          <w:color w:val="231F20"/>
          <w:w w:val="110"/>
          <w:sz w:val="18"/>
          <w:vertAlign w:val="baseline"/>
        </w:rPr>
        <w:t>meningitidis</w:t>
      </w:r>
      <w:r>
        <w:rPr>
          <w:i/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correlate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strongly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with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levels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antibacterial antibodies present in the saliva at 1 month and 1 year after vaccination,</w:t>
      </w:r>
      <w:r>
        <w:rPr>
          <w:color w:val="0080AC"/>
          <w:w w:val="110"/>
          <w:sz w:val="18"/>
          <w:vertAlign w:val="superscript"/>
        </w:rPr>
        <w:t>45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indicating</w:t>
      </w:r>
      <w:r>
        <w:rPr>
          <w:color w:val="231F20"/>
          <w:w w:val="110"/>
          <w:sz w:val="18"/>
          <w:vertAlign w:val="baseline"/>
        </w:rPr>
        <w:t> that</w:t>
      </w:r>
      <w:r>
        <w:rPr>
          <w:color w:val="231F20"/>
          <w:w w:val="110"/>
          <w:sz w:val="18"/>
          <w:vertAlign w:val="baseline"/>
        </w:rPr>
        <w:t> circulating</w:t>
      </w:r>
      <w:r>
        <w:rPr>
          <w:color w:val="231F20"/>
          <w:w w:val="110"/>
          <w:sz w:val="18"/>
          <w:vertAlign w:val="baseline"/>
        </w:rPr>
        <w:t> serum</w:t>
      </w:r>
      <w:r>
        <w:rPr>
          <w:color w:val="231F20"/>
          <w:w w:val="110"/>
          <w:sz w:val="18"/>
          <w:vertAlign w:val="baseline"/>
        </w:rPr>
        <w:t> antibodies may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be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important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contributor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to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antibodies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released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 mucosal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secretions.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Indeed,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after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intravenous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administration </w:t>
      </w:r>
      <w:r>
        <w:rPr>
          <w:color w:val="231F20"/>
          <w:sz w:val="18"/>
          <w:vertAlign w:val="baseline"/>
        </w:rPr>
        <w:t>of an HIV-specific monoclonal antibody into rhesus macaques, serum antibody titers of 690 to 725</w:t>
      </w:r>
      <w:r>
        <w:rPr>
          <w:color w:val="231F20"/>
          <w:spacing w:val="40"/>
          <w:sz w:val="18"/>
          <w:vertAlign w:val="baseline"/>
        </w:rPr>
        <w:t> </w:t>
      </w:r>
      <w:r>
        <w:rPr>
          <w:rFonts w:ascii="Microsoft Sans Serif" w:hAnsi="Microsoft Sans Serif"/>
          <w:color w:val="231F20"/>
          <w:sz w:val="18"/>
          <w:vertAlign w:val="baseline"/>
        </w:rPr>
        <w:t>µ</w:t>
      </w:r>
      <w:r>
        <w:rPr>
          <w:color w:val="231F20"/>
          <w:sz w:val="18"/>
          <w:vertAlign w:val="baseline"/>
        </w:rPr>
        <w:t>g/mL resulted in mucosal antibody titers of 17 to 30</w:t>
      </w:r>
      <w:r>
        <w:rPr>
          <w:color w:val="231F20"/>
          <w:spacing w:val="40"/>
          <w:sz w:val="18"/>
          <w:vertAlign w:val="baseline"/>
        </w:rPr>
        <w:t> </w:t>
      </w:r>
      <w:r>
        <w:rPr>
          <w:rFonts w:ascii="Microsoft Sans Serif" w:hAnsi="Microsoft Sans Serif"/>
          <w:color w:val="231F20"/>
          <w:sz w:val="18"/>
          <w:vertAlign w:val="baseline"/>
        </w:rPr>
        <w:t>µ</w:t>
      </w:r>
      <w:r>
        <w:rPr>
          <w:color w:val="231F20"/>
          <w:sz w:val="18"/>
          <w:vertAlign w:val="baseline"/>
        </w:rPr>
        <w:t>g/mL in vaginal fluids and provide complete protection against intravaginal challenge with SHIV </w:t>
      </w:r>
      <w:r>
        <w:rPr>
          <w:color w:val="231F20"/>
          <w:w w:val="110"/>
          <w:sz w:val="18"/>
          <w:vertAlign w:val="baseline"/>
        </w:rPr>
        <w:t>(chimeric</w:t>
      </w:r>
      <w:r>
        <w:rPr>
          <w:color w:val="231F20"/>
          <w:w w:val="110"/>
          <w:sz w:val="18"/>
          <w:vertAlign w:val="baseline"/>
        </w:rPr>
        <w:t> simian</w:t>
      </w:r>
      <w:r>
        <w:rPr>
          <w:color w:val="231F20"/>
          <w:w w:val="110"/>
          <w:sz w:val="18"/>
          <w:vertAlign w:val="baseline"/>
        </w:rPr>
        <w:t> immunodeficiency</w:t>
      </w:r>
      <w:r>
        <w:rPr>
          <w:color w:val="231F20"/>
          <w:w w:val="110"/>
          <w:sz w:val="18"/>
          <w:vertAlign w:val="baseline"/>
        </w:rPr>
        <w:t> virus</w:t>
      </w:r>
      <w:r>
        <w:rPr>
          <w:color w:val="231F20"/>
          <w:w w:val="110"/>
          <w:sz w:val="18"/>
          <w:vertAlign w:val="baseline"/>
        </w:rPr>
        <w:t> expressing</w:t>
      </w:r>
      <w:r>
        <w:rPr>
          <w:color w:val="231F20"/>
          <w:w w:val="110"/>
          <w:sz w:val="18"/>
          <w:vertAlign w:val="baseline"/>
        </w:rPr>
        <w:t> HIV </w:t>
      </w:r>
      <w:r>
        <w:rPr>
          <w:color w:val="231F20"/>
          <w:sz w:val="18"/>
          <w:vertAlign w:val="baseline"/>
        </w:rPr>
        <w:t>envelope).</w:t>
      </w:r>
      <w:r>
        <w:rPr>
          <w:color w:val="0080AC"/>
          <w:sz w:val="18"/>
          <w:vertAlign w:val="superscript"/>
        </w:rPr>
        <w:t>46</w:t>
      </w:r>
      <w:r>
        <w:rPr>
          <w:color w:val="0080AC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Influenza virus is another mucosal pathogen with </w:t>
      </w:r>
      <w:r>
        <w:rPr>
          <w:color w:val="231F20"/>
          <w:w w:val="110"/>
          <w:sz w:val="18"/>
          <w:vertAlign w:val="baseline"/>
        </w:rPr>
        <w:t>strict</w:t>
      </w:r>
      <w:r>
        <w:rPr>
          <w:color w:val="231F20"/>
          <w:w w:val="110"/>
          <w:sz w:val="18"/>
          <w:vertAlign w:val="baseline"/>
        </w:rPr>
        <w:t> tropism</w:t>
      </w:r>
      <w:r>
        <w:rPr>
          <w:color w:val="231F20"/>
          <w:w w:val="110"/>
          <w:sz w:val="18"/>
          <w:vertAlign w:val="baseline"/>
        </w:rPr>
        <w:t> to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respiratory</w:t>
      </w:r>
      <w:r>
        <w:rPr>
          <w:color w:val="231F20"/>
          <w:w w:val="110"/>
          <w:sz w:val="18"/>
          <w:vertAlign w:val="baseline"/>
        </w:rPr>
        <w:t> tract,</w:t>
      </w:r>
      <w:r>
        <w:rPr>
          <w:color w:val="231F20"/>
          <w:w w:val="110"/>
          <w:sz w:val="18"/>
          <w:vertAlign w:val="baseline"/>
        </w:rPr>
        <w:t> but</w:t>
      </w:r>
      <w:r>
        <w:rPr>
          <w:color w:val="231F20"/>
          <w:w w:val="110"/>
          <w:sz w:val="18"/>
          <w:vertAlign w:val="baseline"/>
        </w:rPr>
        <w:t> influenza-specific serum antibody titers correlate with protection in humans.</w:t>
      </w:r>
      <w:r>
        <w:rPr>
          <w:color w:val="0080AC"/>
          <w:w w:val="110"/>
          <w:sz w:val="18"/>
          <w:vertAlign w:val="superscript"/>
        </w:rPr>
        <w:t>47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In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mice,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the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relative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roles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of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influenza-specific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polymeric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IgA </w:t>
      </w:r>
      <w:r>
        <w:rPr>
          <w:color w:val="231F20"/>
          <w:w w:val="110"/>
          <w:sz w:val="18"/>
          <w:vertAlign w:val="baseline"/>
        </w:rPr>
        <w:t>and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IgG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were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compared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terms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antiviral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protection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 upper</w:t>
      </w:r>
      <w:r>
        <w:rPr>
          <w:color w:val="231F20"/>
          <w:w w:val="110"/>
          <w:sz w:val="18"/>
          <w:vertAlign w:val="baseline"/>
        </w:rPr>
        <w:t> respiratory</w:t>
      </w:r>
      <w:r>
        <w:rPr>
          <w:color w:val="231F20"/>
          <w:w w:val="110"/>
          <w:sz w:val="18"/>
          <w:vertAlign w:val="baseline"/>
        </w:rPr>
        <w:t> tract</w:t>
      </w:r>
      <w:r>
        <w:rPr>
          <w:color w:val="231F20"/>
          <w:w w:val="110"/>
          <w:sz w:val="18"/>
          <w:vertAlign w:val="baseline"/>
        </w:rPr>
        <w:t> versus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lung</w:t>
      </w:r>
      <w:r>
        <w:rPr>
          <w:color w:val="231F20"/>
          <w:w w:val="110"/>
          <w:sz w:val="18"/>
          <w:vertAlign w:val="baseline"/>
        </w:rPr>
        <w:t> after</w:t>
      </w:r>
      <w:r>
        <w:rPr>
          <w:color w:val="231F20"/>
          <w:w w:val="110"/>
          <w:sz w:val="18"/>
          <w:vertAlign w:val="baseline"/>
        </w:rPr>
        <w:t> influenza</w:t>
      </w:r>
      <w:r>
        <w:rPr>
          <w:color w:val="231F20"/>
          <w:w w:val="110"/>
          <w:sz w:val="18"/>
          <w:vertAlign w:val="baseline"/>
        </w:rPr>
        <w:t> chal- lenge.</w:t>
      </w:r>
      <w:r>
        <w:rPr>
          <w:color w:val="0080AC"/>
          <w:w w:val="110"/>
          <w:sz w:val="18"/>
          <w:vertAlign w:val="superscript"/>
        </w:rPr>
        <w:t>42</w:t>
      </w:r>
      <w:r>
        <w:rPr>
          <w:color w:val="0080AC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When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polymeric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IgA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was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transferred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4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hours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prior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to influenza</w:t>
      </w:r>
      <w:r>
        <w:rPr>
          <w:color w:val="231F20"/>
          <w:w w:val="110"/>
          <w:sz w:val="18"/>
          <w:vertAlign w:val="baseline"/>
        </w:rPr>
        <w:t> infection,</w:t>
      </w:r>
      <w:r>
        <w:rPr>
          <w:color w:val="231F20"/>
          <w:w w:val="110"/>
          <w:sz w:val="18"/>
          <w:vertAlign w:val="baseline"/>
        </w:rPr>
        <w:t> this</w:t>
      </w:r>
      <w:r>
        <w:rPr>
          <w:color w:val="231F20"/>
          <w:w w:val="110"/>
          <w:sz w:val="18"/>
          <w:vertAlign w:val="baseline"/>
        </w:rPr>
        <w:t> prevented</w:t>
      </w:r>
      <w:r>
        <w:rPr>
          <w:color w:val="231F20"/>
          <w:w w:val="110"/>
          <w:sz w:val="18"/>
          <w:vertAlign w:val="baseline"/>
        </w:rPr>
        <w:t> pathology</w:t>
      </w:r>
      <w:r>
        <w:rPr>
          <w:color w:val="231F20"/>
          <w:w w:val="110"/>
          <w:sz w:val="18"/>
          <w:vertAlign w:val="baseline"/>
        </w:rPr>
        <w:t> in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upper respiratory</w:t>
      </w:r>
      <w:r>
        <w:rPr>
          <w:color w:val="231F20"/>
          <w:w w:val="110"/>
          <w:sz w:val="18"/>
          <w:vertAlign w:val="baseline"/>
        </w:rPr>
        <w:t> tract</w:t>
      </w:r>
      <w:r>
        <w:rPr>
          <w:color w:val="231F20"/>
          <w:w w:val="110"/>
          <w:sz w:val="18"/>
          <w:vertAlign w:val="baseline"/>
        </w:rPr>
        <w:t> but</w:t>
      </w:r>
      <w:r>
        <w:rPr>
          <w:color w:val="231F20"/>
          <w:w w:val="110"/>
          <w:sz w:val="18"/>
          <w:vertAlign w:val="baseline"/>
        </w:rPr>
        <w:t> was</w:t>
      </w:r>
      <w:r>
        <w:rPr>
          <w:color w:val="231F20"/>
          <w:w w:val="110"/>
          <w:sz w:val="18"/>
          <w:vertAlign w:val="baseline"/>
        </w:rPr>
        <w:t> not</w:t>
      </w:r>
      <w:r>
        <w:rPr>
          <w:color w:val="231F20"/>
          <w:w w:val="110"/>
          <w:sz w:val="18"/>
          <w:vertAlign w:val="baseline"/>
        </w:rPr>
        <w:t> effective</w:t>
      </w:r>
      <w:r>
        <w:rPr>
          <w:color w:val="231F20"/>
          <w:w w:val="110"/>
          <w:sz w:val="18"/>
          <w:vertAlign w:val="baseline"/>
        </w:rPr>
        <w:t> in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lung,</w:t>
      </w:r>
      <w:r>
        <w:rPr>
          <w:color w:val="231F20"/>
          <w:w w:val="110"/>
          <w:sz w:val="18"/>
          <w:vertAlign w:val="baseline"/>
        </w:rPr>
        <w:t> whereas transfer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IgG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prevented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pathology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lung,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but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required higher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doses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to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protect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against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infection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upper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respira- tory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tract.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authors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concluded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that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different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antibody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iso- types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may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function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preferentially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at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different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anatomical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sites </w:t>
      </w:r>
      <w:r>
        <w:rPr>
          <w:color w:val="231F20"/>
          <w:sz w:val="18"/>
          <w:vertAlign w:val="baseline"/>
        </w:rPr>
        <w:t>in vivo. These results are in contrast to experimental influenza </w:t>
      </w:r>
      <w:r>
        <w:rPr>
          <w:color w:val="231F20"/>
          <w:w w:val="110"/>
          <w:sz w:val="18"/>
          <w:vertAlign w:val="baseline"/>
        </w:rPr>
        <w:t>infection</w:t>
      </w:r>
      <w:r>
        <w:rPr>
          <w:color w:val="231F20"/>
          <w:w w:val="110"/>
          <w:sz w:val="18"/>
          <w:vertAlign w:val="baseline"/>
        </w:rPr>
        <w:t> in</w:t>
      </w:r>
      <w:r>
        <w:rPr>
          <w:color w:val="231F20"/>
          <w:w w:val="110"/>
          <w:sz w:val="18"/>
          <w:vertAlign w:val="baseline"/>
        </w:rPr>
        <w:t> humans</w:t>
      </w:r>
      <w:r>
        <w:rPr>
          <w:color w:val="231F20"/>
          <w:w w:val="110"/>
          <w:sz w:val="18"/>
          <w:vertAlign w:val="baseline"/>
        </w:rPr>
        <w:t> in</w:t>
      </w:r>
      <w:r>
        <w:rPr>
          <w:color w:val="231F20"/>
          <w:w w:val="110"/>
          <w:sz w:val="18"/>
          <w:vertAlign w:val="baseline"/>
        </w:rPr>
        <w:t> which</w:t>
      </w:r>
      <w:r>
        <w:rPr>
          <w:color w:val="231F20"/>
          <w:w w:val="110"/>
          <w:sz w:val="18"/>
          <w:vertAlign w:val="baseline"/>
        </w:rPr>
        <w:t> inactivated</w:t>
      </w:r>
      <w:r>
        <w:rPr>
          <w:color w:val="231F20"/>
          <w:w w:val="110"/>
          <w:sz w:val="18"/>
          <w:vertAlign w:val="baseline"/>
        </w:rPr>
        <w:t> influenza</w:t>
      </w:r>
      <w:r>
        <w:rPr>
          <w:color w:val="231F20"/>
          <w:w w:val="110"/>
          <w:sz w:val="18"/>
          <w:vertAlign w:val="baseline"/>
        </w:rPr>
        <w:t> vaccine- </w:t>
      </w:r>
      <w:r>
        <w:rPr>
          <w:color w:val="231F20"/>
          <w:spacing w:val="-2"/>
          <w:w w:val="110"/>
          <w:sz w:val="18"/>
          <w:vertAlign w:val="baseline"/>
        </w:rPr>
        <w:t>derived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IgG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is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believed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to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be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a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major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contributor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to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protection </w:t>
      </w:r>
      <w:r>
        <w:rPr>
          <w:color w:val="231F20"/>
          <w:sz w:val="18"/>
          <w:vertAlign w:val="baseline"/>
        </w:rPr>
        <w:t>of</w:t>
      </w:r>
      <w:r>
        <w:rPr>
          <w:color w:val="231F20"/>
          <w:spacing w:val="2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the</w:t>
      </w:r>
      <w:r>
        <w:rPr>
          <w:color w:val="231F20"/>
          <w:spacing w:val="2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nasal</w:t>
      </w:r>
      <w:r>
        <w:rPr>
          <w:color w:val="231F20"/>
          <w:spacing w:val="2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compartment.</w:t>
      </w:r>
      <w:r>
        <w:rPr>
          <w:color w:val="0080AC"/>
          <w:sz w:val="18"/>
          <w:vertAlign w:val="superscript"/>
        </w:rPr>
        <w:t>48</w:t>
      </w:r>
      <w:r>
        <w:rPr>
          <w:color w:val="0080AC"/>
          <w:spacing w:val="2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Overall,</w:t>
      </w:r>
      <w:r>
        <w:rPr>
          <w:color w:val="231F20"/>
          <w:spacing w:val="2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the</w:t>
      </w:r>
      <w:r>
        <w:rPr>
          <w:color w:val="231F20"/>
          <w:spacing w:val="2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ability</w:t>
      </w:r>
      <w:r>
        <w:rPr>
          <w:color w:val="231F20"/>
          <w:spacing w:val="2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of</w:t>
      </w:r>
      <w:r>
        <w:rPr>
          <w:color w:val="231F20"/>
          <w:spacing w:val="2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IgG</w:t>
      </w:r>
      <w:r>
        <w:rPr>
          <w:color w:val="231F20"/>
          <w:spacing w:val="2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to</w:t>
      </w:r>
      <w:r>
        <w:rPr>
          <w:color w:val="231F20"/>
          <w:spacing w:val="24"/>
          <w:sz w:val="18"/>
          <w:vertAlign w:val="baseline"/>
        </w:rPr>
        <w:t> </w:t>
      </w:r>
      <w:r>
        <w:rPr>
          <w:color w:val="231F20"/>
          <w:spacing w:val="-2"/>
          <w:sz w:val="18"/>
          <w:vertAlign w:val="baseline"/>
        </w:rPr>
        <w:t>enter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0" w:firstLine="0"/>
        <w:jc w:val="left"/>
      </w:pPr>
    </w:p>
    <w:p>
      <w:pPr>
        <w:pStyle w:val="BodyText"/>
        <w:ind w:left="0" w:firstLine="0"/>
        <w:jc w:val="left"/>
      </w:pPr>
    </w:p>
    <w:p>
      <w:pPr>
        <w:pStyle w:val="BodyText"/>
        <w:ind w:left="0" w:firstLine="0"/>
        <w:jc w:val="left"/>
      </w:pPr>
    </w:p>
    <w:p>
      <w:pPr>
        <w:pStyle w:val="BodyText"/>
        <w:ind w:left="0" w:firstLine="0"/>
        <w:jc w:val="left"/>
      </w:pPr>
    </w:p>
    <w:p>
      <w:pPr>
        <w:pStyle w:val="BodyText"/>
        <w:ind w:left="0" w:firstLine="0"/>
        <w:jc w:val="left"/>
      </w:pPr>
    </w:p>
    <w:p>
      <w:pPr>
        <w:pStyle w:val="BodyText"/>
        <w:ind w:left="0" w:firstLine="0"/>
        <w:jc w:val="left"/>
      </w:pPr>
    </w:p>
    <w:p>
      <w:pPr>
        <w:pStyle w:val="BodyText"/>
        <w:ind w:left="0" w:firstLine="0"/>
        <w:jc w:val="left"/>
      </w:pPr>
    </w:p>
    <w:p>
      <w:pPr>
        <w:pStyle w:val="BodyText"/>
        <w:ind w:left="0" w:firstLine="0"/>
        <w:jc w:val="left"/>
      </w:pPr>
    </w:p>
    <w:p>
      <w:pPr>
        <w:pStyle w:val="BodyText"/>
        <w:ind w:left="0" w:firstLine="0"/>
        <w:jc w:val="left"/>
      </w:pPr>
    </w:p>
    <w:p>
      <w:pPr>
        <w:pStyle w:val="BodyText"/>
        <w:ind w:left="0" w:firstLine="0"/>
        <w:jc w:val="left"/>
      </w:pPr>
    </w:p>
    <w:p>
      <w:pPr>
        <w:pStyle w:val="BodyText"/>
        <w:ind w:left="0" w:firstLine="0"/>
        <w:jc w:val="left"/>
      </w:pPr>
    </w:p>
    <w:p>
      <w:pPr>
        <w:pStyle w:val="BodyText"/>
        <w:ind w:left="0" w:firstLine="0"/>
        <w:jc w:val="left"/>
      </w:pPr>
    </w:p>
    <w:p>
      <w:pPr>
        <w:pStyle w:val="BodyText"/>
        <w:ind w:left="0" w:firstLine="0"/>
        <w:jc w:val="left"/>
      </w:pPr>
    </w:p>
    <w:p>
      <w:pPr>
        <w:pStyle w:val="BodyText"/>
        <w:ind w:left="0" w:firstLine="0"/>
        <w:jc w:val="left"/>
      </w:pPr>
    </w:p>
    <w:p>
      <w:pPr>
        <w:pStyle w:val="BodyText"/>
        <w:ind w:left="0" w:firstLine="0"/>
        <w:jc w:val="left"/>
      </w:pPr>
    </w:p>
    <w:p>
      <w:pPr>
        <w:pStyle w:val="BodyText"/>
        <w:spacing w:before="68"/>
        <w:ind w:left="0" w:firstLine="0"/>
        <w:jc w:val="left"/>
      </w:pPr>
    </w:p>
    <w:p>
      <w:pPr>
        <w:pStyle w:val="BodyText"/>
        <w:spacing w:line="261" w:lineRule="auto"/>
        <w:ind w:left="319" w:right="1197" w:firstLine="0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3962400</wp:posOffset>
                </wp:positionH>
                <wp:positionV relativeFrom="paragraph">
                  <wp:posOffset>-1904882</wp:posOffset>
                </wp:positionV>
                <wp:extent cx="3048000" cy="1851025"/>
                <wp:effectExtent l="0" t="0" r="0" b="0"/>
                <wp:wrapNone/>
                <wp:docPr id="591" name="Group 5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1" name="Group 591"/>
                      <wpg:cNvGrpSpPr/>
                      <wpg:grpSpPr>
                        <a:xfrm>
                          <a:off x="0" y="0"/>
                          <a:ext cx="3048000" cy="1851025"/>
                          <a:chExt cx="3048000" cy="1851025"/>
                        </a:xfrm>
                      </wpg:grpSpPr>
                      <wps:wsp>
                        <wps:cNvPr id="592" name="Graphic 592"/>
                        <wps:cNvSpPr/>
                        <wps:spPr>
                          <a:xfrm>
                            <a:off x="0" y="0"/>
                            <a:ext cx="3048000" cy="185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0" h="1851025">
                                <a:moveTo>
                                  <a:pt x="304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0936"/>
                                </a:lnTo>
                                <a:lnTo>
                                  <a:pt x="3048000" y="1850936"/>
                                </a:lnTo>
                                <a:lnTo>
                                  <a:pt x="304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C9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3" name="Image 59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2063" y="72008"/>
                            <a:ext cx="2346794" cy="13859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4" name="Graphic 594"/>
                        <wps:cNvSpPr/>
                        <wps:spPr>
                          <a:xfrm>
                            <a:off x="562063" y="71996"/>
                            <a:ext cx="2346960" cy="138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6960" h="1386205">
                                <a:moveTo>
                                  <a:pt x="2346794" y="1385963"/>
                                </a:moveTo>
                                <a:lnTo>
                                  <a:pt x="0" y="1385963"/>
                                </a:lnTo>
                                <a:lnTo>
                                  <a:pt x="0" y="0"/>
                                </a:lnTo>
                                <a:lnTo>
                                  <a:pt x="2346794" y="0"/>
                                </a:lnTo>
                                <a:lnTo>
                                  <a:pt x="2346794" y="1385963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5" name="Image 59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2063" y="403732"/>
                            <a:ext cx="2339593" cy="10542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6" name="Graphic 596"/>
                        <wps:cNvSpPr/>
                        <wps:spPr>
                          <a:xfrm>
                            <a:off x="562067" y="403732"/>
                            <a:ext cx="2339340" cy="84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9340" h="843280">
                                <a:moveTo>
                                  <a:pt x="0" y="842810"/>
                                </a:moveTo>
                                <a:lnTo>
                                  <a:pt x="1182738" y="842810"/>
                                </a:lnTo>
                                <a:lnTo>
                                  <a:pt x="1376121" y="527113"/>
                                </a:lnTo>
                                <a:lnTo>
                                  <a:pt x="1402671" y="483956"/>
                                </a:lnTo>
                                <a:lnTo>
                                  <a:pt x="1429685" y="441747"/>
                                </a:lnTo>
                                <a:lnTo>
                                  <a:pt x="1457276" y="400621"/>
                                </a:lnTo>
                                <a:lnTo>
                                  <a:pt x="1485561" y="360717"/>
                                </a:lnTo>
                                <a:lnTo>
                                  <a:pt x="1514653" y="322170"/>
                                </a:lnTo>
                                <a:lnTo>
                                  <a:pt x="1544668" y="285118"/>
                                </a:lnTo>
                                <a:lnTo>
                                  <a:pt x="1575722" y="249698"/>
                                </a:lnTo>
                                <a:lnTo>
                                  <a:pt x="1607928" y="216046"/>
                                </a:lnTo>
                                <a:lnTo>
                                  <a:pt x="1641402" y="184299"/>
                                </a:lnTo>
                                <a:lnTo>
                                  <a:pt x="1676260" y="154595"/>
                                </a:lnTo>
                                <a:lnTo>
                                  <a:pt x="1712615" y="127070"/>
                                </a:lnTo>
                                <a:lnTo>
                                  <a:pt x="1750584" y="101861"/>
                                </a:lnTo>
                                <a:lnTo>
                                  <a:pt x="1790281" y="79105"/>
                                </a:lnTo>
                                <a:lnTo>
                                  <a:pt x="1831821" y="58940"/>
                                </a:lnTo>
                                <a:lnTo>
                                  <a:pt x="1875319" y="41501"/>
                                </a:lnTo>
                                <a:lnTo>
                                  <a:pt x="1920890" y="26925"/>
                                </a:lnTo>
                                <a:lnTo>
                                  <a:pt x="1968650" y="15351"/>
                                </a:lnTo>
                                <a:lnTo>
                                  <a:pt x="2018713" y="6913"/>
                                </a:lnTo>
                                <a:lnTo>
                                  <a:pt x="2071194" y="1751"/>
                                </a:lnTo>
                                <a:lnTo>
                                  <a:pt x="2126208" y="0"/>
                                </a:lnTo>
                                <a:lnTo>
                                  <a:pt x="233885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562063" y="65610"/>
                            <a:ext cx="2353945" cy="139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3945" h="1392555">
                                <a:moveTo>
                                  <a:pt x="2353322" y="1392351"/>
                                </a:moveTo>
                                <a:lnTo>
                                  <a:pt x="0" y="13923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8F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494003" y="140083"/>
                            <a:ext cx="1270" cy="131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18260">
                                <a:moveTo>
                                  <a:pt x="0" y="1317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472527" y="75388"/>
                            <a:ext cx="4254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79375">
                                <a:moveTo>
                                  <a:pt x="21221" y="0"/>
                                </a:moveTo>
                                <a:lnTo>
                                  <a:pt x="0" y="79159"/>
                                </a:lnTo>
                                <a:lnTo>
                                  <a:pt x="42430" y="79159"/>
                                </a:lnTo>
                                <a:lnTo>
                                  <a:pt x="21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990419" y="1205442"/>
                            <a:ext cx="1905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68580">
                                <a:moveTo>
                                  <a:pt x="18541" y="0"/>
                                </a:moveTo>
                                <a:lnTo>
                                  <a:pt x="0" y="68186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1016675" y="1205442"/>
                            <a:ext cx="1905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68580">
                                <a:moveTo>
                                  <a:pt x="18541" y="0"/>
                                </a:moveTo>
                                <a:lnTo>
                                  <a:pt x="0" y="68186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607621" y="1516573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 h="0">
                                <a:moveTo>
                                  <a:pt x="0" y="0"/>
                                </a:moveTo>
                                <a:lnTo>
                                  <a:pt x="7615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88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542925" y="1495107"/>
                            <a:ext cx="89090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0905" h="43180">
                                <a:moveTo>
                                  <a:pt x="79159" y="520"/>
                                </a:moveTo>
                                <a:lnTo>
                                  <a:pt x="0" y="21729"/>
                                </a:lnTo>
                                <a:lnTo>
                                  <a:pt x="79159" y="42938"/>
                                </a:lnTo>
                                <a:lnTo>
                                  <a:pt x="79159" y="520"/>
                                </a:lnTo>
                                <a:close/>
                              </a:path>
                              <a:path w="890905" h="43180">
                                <a:moveTo>
                                  <a:pt x="890905" y="21221"/>
                                </a:moveTo>
                                <a:lnTo>
                                  <a:pt x="811745" y="0"/>
                                </a:lnTo>
                                <a:lnTo>
                                  <a:pt x="811745" y="42418"/>
                                </a:lnTo>
                                <a:lnTo>
                                  <a:pt x="890905" y="212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944915" y="1592328"/>
                            <a:ext cx="153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7335" h="0">
                                <a:moveTo>
                                  <a:pt x="0" y="0"/>
                                </a:moveTo>
                                <a:lnTo>
                                  <a:pt x="153696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5F6B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880224" y="1570862"/>
                            <a:ext cx="166687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6875" h="43180">
                                <a:moveTo>
                                  <a:pt x="79159" y="520"/>
                                </a:moveTo>
                                <a:lnTo>
                                  <a:pt x="0" y="21729"/>
                                </a:lnTo>
                                <a:lnTo>
                                  <a:pt x="79159" y="42951"/>
                                </a:lnTo>
                                <a:lnTo>
                                  <a:pt x="79159" y="520"/>
                                </a:lnTo>
                                <a:close/>
                              </a:path>
                              <a:path w="1666875" h="43180">
                                <a:moveTo>
                                  <a:pt x="1666367" y="21221"/>
                                </a:moveTo>
                                <a:lnTo>
                                  <a:pt x="1587195" y="0"/>
                                </a:lnTo>
                                <a:lnTo>
                                  <a:pt x="1587195" y="42430"/>
                                </a:lnTo>
                                <a:lnTo>
                                  <a:pt x="1666367" y="212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6B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2447124" y="1516573"/>
                            <a:ext cx="40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130" h="0">
                                <a:moveTo>
                                  <a:pt x="0" y="0"/>
                                </a:moveTo>
                                <a:lnTo>
                                  <a:pt x="40509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C616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2382431" y="1495107"/>
                            <a:ext cx="5346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670" h="43180">
                                <a:moveTo>
                                  <a:pt x="79159" y="520"/>
                                </a:moveTo>
                                <a:lnTo>
                                  <a:pt x="0" y="21729"/>
                                </a:lnTo>
                                <a:lnTo>
                                  <a:pt x="79159" y="42938"/>
                                </a:lnTo>
                                <a:lnTo>
                                  <a:pt x="79159" y="520"/>
                                </a:lnTo>
                                <a:close/>
                              </a:path>
                              <a:path w="534670" h="43180">
                                <a:moveTo>
                                  <a:pt x="534492" y="21221"/>
                                </a:moveTo>
                                <a:lnTo>
                                  <a:pt x="455320" y="0"/>
                                </a:lnTo>
                                <a:lnTo>
                                  <a:pt x="455320" y="42418"/>
                                </a:lnTo>
                                <a:lnTo>
                                  <a:pt x="534492" y="212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6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Textbox 608"/>
                        <wps:cNvSpPr txBox="1"/>
                        <wps:spPr>
                          <a:xfrm>
                            <a:off x="1715160" y="551328"/>
                            <a:ext cx="317500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0" w:right="11" w:firstLine="85"/>
                                <w:jc w:val="lef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4"/>
                                </w:rPr>
                                <w:t>Early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4"/>
                                </w:rPr>
                                <w:t>disease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9" name="Textbox 609"/>
                        <wps:cNvSpPr txBox="1"/>
                        <wps:spPr>
                          <a:xfrm>
                            <a:off x="2553042" y="407221"/>
                            <a:ext cx="317500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0" w:right="11" w:firstLine="103"/>
                                <w:jc w:val="lef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4"/>
                                </w:rPr>
                                <w:t>Late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4"/>
                                </w:rPr>
                                <w:t>disease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0" name="Textbox 610"/>
                        <wps:cNvSpPr txBox="1"/>
                        <wps:spPr>
                          <a:xfrm>
                            <a:off x="599465" y="1020009"/>
                            <a:ext cx="1104900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96" w:val="left" w:leader="none"/>
                                </w:tabs>
                                <w:spacing w:before="2"/>
                                <w:ind w:left="0" w:right="18" w:firstLine="0"/>
                                <w:jc w:val="righ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4"/>
                                </w:rPr>
                                <w:t>Pre-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4"/>
                                </w:rPr>
                                <w:t>Postexposure</w:t>
                              </w:r>
                            </w:p>
                            <w:p>
                              <w:pPr>
                                <w:tabs>
                                  <w:tab w:pos="947" w:val="left" w:leader="none"/>
                                </w:tabs>
                                <w:spacing w:line="161" w:lineRule="exact" w:before="7"/>
                                <w:ind w:left="0" w:right="112" w:firstLine="0"/>
                                <w:jc w:val="righ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4"/>
                                </w:rPr>
                                <w:t>exposure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4"/>
                                </w:rPr>
                                <w:tab/>
                                <w:t>no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4"/>
                                </w:rPr>
                                <w:t>disease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1" name="Textbox 611"/>
                        <wps:cNvSpPr txBox="1"/>
                        <wps:spPr>
                          <a:xfrm>
                            <a:off x="88553" y="1538556"/>
                            <a:ext cx="419734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50" w:right="18" w:hanging="51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6"/>
                                </w:rPr>
                                <w:t>Antibody therapy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2" name="Textbox 612"/>
                        <wps:cNvSpPr txBox="1"/>
                        <wps:spPr>
                          <a:xfrm>
                            <a:off x="703389" y="1651555"/>
                            <a:ext cx="1362710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008890"/>
                                  <w:sz w:val="14"/>
                                </w:rPr>
                                <w:t>Full</w:t>
                              </w:r>
                              <w:r>
                                <w:rPr>
                                  <w:rFonts w:ascii="Arial MT"/>
                                  <w:color w:val="008890"/>
                                  <w:spacing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8890"/>
                                  <w:sz w:val="14"/>
                                </w:rPr>
                                <w:t>protection</w:t>
                              </w:r>
                              <w:r>
                                <w:rPr>
                                  <w:rFonts w:ascii="Arial MT"/>
                                  <w:color w:val="008890"/>
                                  <w:spacing w:val="42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Arial MT"/>
                                  <w:color w:val="5F6BB2"/>
                                  <w:sz w:val="14"/>
                                </w:rPr>
                                <w:t>Partial</w:t>
                              </w:r>
                              <w:r>
                                <w:rPr>
                                  <w:rFonts w:ascii="Arial MT"/>
                                  <w:color w:val="5F6BB2"/>
                                  <w:spacing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5F6BB2"/>
                                  <w:spacing w:val="-2"/>
                                  <w:sz w:val="14"/>
                                </w:rPr>
                                <w:t>protection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3" name="Textbox 613"/>
                        <wps:cNvSpPr txBox="1"/>
                        <wps:spPr>
                          <a:xfrm>
                            <a:off x="2377109" y="1651555"/>
                            <a:ext cx="55816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C6168D"/>
                                  <w:sz w:val="14"/>
                                </w:rPr>
                                <w:t>No</w:t>
                              </w:r>
                              <w:r>
                                <w:rPr>
                                  <w:rFonts w:ascii="Arial MT"/>
                                  <w:color w:val="C6168D"/>
                                  <w:spacing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C6168D"/>
                                  <w:spacing w:val="-2"/>
                                  <w:sz w:val="14"/>
                                </w:rPr>
                                <w:t>protection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2pt;margin-top:-149.990723pt;width:240pt;height:145.75pt;mso-position-horizontal-relative:page;mso-position-vertical-relative:paragraph;z-index:15733248" id="docshapegroup588" coordorigin="6240,-3000" coordsize="4800,2915">
                <v:rect style="position:absolute;left:6240;top:-3000;width:4800;height:2915" id="docshape589" filled="true" fillcolor="#a0c9ec" stroked="false">
                  <v:fill type="solid"/>
                </v:rect>
                <v:shape style="position:absolute;left:7125;top:-2887;width:3696;height:2183" type="#_x0000_t75" id="docshape590" stroked="false">
                  <v:imagedata r:id="rId10" o:title=""/>
                </v:shape>
                <v:rect style="position:absolute;left:7125;top:-2887;width:3696;height:2183" id="docshape591" filled="false" stroked="true" strokeweight="1pt" strokecolor="#ffffff">
                  <v:stroke dashstyle="solid"/>
                </v:rect>
                <v:shape style="position:absolute;left:7125;top:-2365;width:3685;height:1661" type="#_x0000_t75" id="docshape592" stroked="false">
                  <v:imagedata r:id="rId11" o:title=""/>
                </v:shape>
                <v:shape style="position:absolute;left:7125;top:-2365;width:3684;height:1328" id="docshape593" coordorigin="7125,-2364" coordsize="3684,1328" path="m7125,-1037l8988,-1037,9292,-1534,9334,-1602,9377,-1668,9420,-1733,9465,-1796,9510,-1857,9558,-1915,9607,-1971,9657,-2024,9710,-2074,9765,-2121,9822,-2164,9882,-2204,9944,-2239,10010,-2271,10078,-2299,10150,-2322,10225,-2340,10304,-2353,10387,-2361,10474,-2364,10808,-2364e" filled="false" stroked="true" strokeweight=".5pt" strokecolor="#231f20">
                  <v:path arrowok="t"/>
                  <v:stroke dashstyle="solid"/>
                </v:shape>
                <v:shape style="position:absolute;left:7125;top:-2897;width:3707;height:2193" id="docshape594" coordorigin="7125,-2896" coordsize="3707,2193" path="m10831,-704l7125,-704,7125,-2896e" filled="false" stroked="true" strokeweight="1pt" strokecolor="#008fd5">
                  <v:path arrowok="t"/>
                  <v:stroke dashstyle="solid"/>
                </v:shape>
                <v:line style="position:absolute" from="7018,-704" to="7018,-2779" stroked="true" strokeweight=".5pt" strokecolor="#231f20">
                  <v:stroke dashstyle="solid"/>
                </v:line>
                <v:shape style="position:absolute;left:6984;top:-2882;width:67;height:125" id="docshape595" coordorigin="6984,-2881" coordsize="67,125" path="m7018,-2881l6984,-2756,7051,-2756,7018,-2881xe" filled="true" fillcolor="#231f20" stroked="false">
                  <v:path arrowok="t"/>
                  <v:fill type="solid"/>
                </v:shape>
                <v:line style="position:absolute" from="7829,-1101" to="7800,-994" stroked="true" strokeweight=".5pt" strokecolor="#231f20">
                  <v:stroke dashstyle="solid"/>
                </v:line>
                <v:line style="position:absolute" from="7870,-1101" to="7841,-994" stroked="true" strokeweight=".5pt" strokecolor="#231f20">
                  <v:stroke dashstyle="solid"/>
                </v:line>
                <v:line style="position:absolute" from="7197,-612" to="8396,-612" stroked="true" strokeweight=".5pt" strokecolor="#008890">
                  <v:stroke dashstyle="solid"/>
                </v:line>
                <v:shape style="position:absolute;left:7095;top:-646;width:1403;height:68" id="docshape596" coordorigin="7095,-645" coordsize="1403,68" path="m7220,-644l7095,-611,7220,-578,7220,-644xm8498,-612l8373,-645,8373,-579,8498,-612xe" filled="true" fillcolor="#008890" stroked="false">
                  <v:path arrowok="t"/>
                  <v:fill type="solid"/>
                </v:shape>
                <v:line style="position:absolute" from="7728,-492" to="10148,-492" stroked="true" strokeweight=".5pt" strokecolor="#5f6bb2">
                  <v:stroke dashstyle="solid"/>
                </v:line>
                <v:shape style="position:absolute;left:7626;top:-527;width:2625;height:68" id="docshape597" coordorigin="7626,-526" coordsize="2625,68" path="m7751,-525l7626,-492,7751,-458,7751,-525xm10250,-493l10126,-526,10126,-459,10250,-493xe" filled="true" fillcolor="#5f6bb2" stroked="false">
                  <v:path arrowok="t"/>
                  <v:fill type="solid"/>
                </v:shape>
                <v:line style="position:absolute" from="10094,-612" to="10732,-612" stroked="true" strokeweight=".5pt" strokecolor="#c6168d">
                  <v:stroke dashstyle="solid"/>
                </v:line>
                <v:shape style="position:absolute;left:9991;top:-646;width:842;height:68" id="docshape598" coordorigin="9992,-645" coordsize="842,68" path="m10117,-644l9992,-611,10117,-578,10117,-644xm10834,-612l10709,-645,10709,-579,10834,-612xe" filled="true" fillcolor="#c6168d" stroked="false">
                  <v:path arrowok="t"/>
                  <v:fill type="solid"/>
                </v:shape>
                <v:shape style="position:absolute;left:8941;top:-2132;width:500;height:331" type="#_x0000_t202" id="docshape599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0" w:right="11" w:firstLine="85"/>
                          <w:jc w:val="lef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4"/>
                          </w:rPr>
                          <w:t>Early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4"/>
                          </w:rPr>
                          <w:t>disease</w:t>
                        </w:r>
                      </w:p>
                    </w:txbxContent>
                  </v:textbox>
                  <w10:wrap type="none"/>
                </v:shape>
                <v:shape style="position:absolute;left:10260;top:-2359;width:500;height:331" type="#_x0000_t202" id="docshape600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0" w:right="11" w:firstLine="103"/>
                          <w:jc w:val="lef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4"/>
                            <w:sz w:val="14"/>
                          </w:rPr>
                          <w:t>Late</w:t>
                        </w:r>
                        <w:r>
                          <w:rPr>
                            <w:rFonts w:ascii="Arial MT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4"/>
                          </w:rPr>
                          <w:t>disease</w:t>
                        </w:r>
                      </w:p>
                    </w:txbxContent>
                  </v:textbox>
                  <w10:wrap type="none"/>
                </v:shape>
                <v:shape style="position:absolute;left:7184;top:-1394;width:1740;height:331" type="#_x0000_t202" id="docshape601" filled="false" stroked="false">
                  <v:textbox inset="0,0,0,0">
                    <w:txbxContent>
                      <w:p>
                        <w:pPr>
                          <w:tabs>
                            <w:tab w:pos="696" w:val="left" w:leader="none"/>
                          </w:tabs>
                          <w:spacing w:before="2"/>
                          <w:ind w:left="0" w:right="18" w:firstLine="0"/>
                          <w:jc w:val="righ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4"/>
                            <w:sz w:val="14"/>
                          </w:rPr>
                          <w:t>Pre-</w:t>
                        </w:r>
                        <w:r>
                          <w:rPr>
                            <w:rFonts w:ascii="Arial MT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4"/>
                          </w:rPr>
                          <w:t>Postexposure</w:t>
                        </w:r>
                      </w:p>
                      <w:p>
                        <w:pPr>
                          <w:tabs>
                            <w:tab w:pos="947" w:val="left" w:leader="none"/>
                          </w:tabs>
                          <w:spacing w:line="161" w:lineRule="exact" w:before="7"/>
                          <w:ind w:left="0" w:right="112" w:firstLine="0"/>
                          <w:jc w:val="righ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4"/>
                          </w:rPr>
                          <w:t>exposure</w:t>
                        </w:r>
                        <w:r>
                          <w:rPr>
                            <w:rFonts w:ascii="Arial MT"/>
                            <w:color w:val="231F20"/>
                            <w:sz w:val="14"/>
                          </w:rPr>
                          <w:tab/>
                          <w:t>no</w:t>
                        </w:r>
                        <w:r>
                          <w:rPr>
                            <w:rFonts w:ascii="Arial MT"/>
                            <w:color w:val="231F20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4"/>
                          </w:rPr>
                          <w:t>disease</w:t>
                        </w:r>
                      </w:p>
                    </w:txbxContent>
                  </v:textbox>
                  <w10:wrap type="none"/>
                </v:shape>
                <v:shape style="position:absolute;left:6379;top:-577;width:661;height:378" type="#_x0000_t202" id="docshape602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50" w:right="18" w:hanging="51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6"/>
                          </w:rPr>
                          <w:t>Antibody therapy</w:t>
                        </w:r>
                      </w:p>
                    </w:txbxContent>
                  </v:textbox>
                  <w10:wrap type="none"/>
                </v:shape>
                <v:shape style="position:absolute;left:7347;top:-399;width:2146;height:163" type="#_x0000_t202" id="docshape603" filled="false" stroked="false">
                  <v:textbox inset="0,0,0,0">
                    <w:txbxContent>
                      <w:p>
                        <w:pPr>
                          <w:spacing w:line="161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008890"/>
                            <w:sz w:val="14"/>
                          </w:rPr>
                          <w:t>Full</w:t>
                        </w:r>
                        <w:r>
                          <w:rPr>
                            <w:rFonts w:ascii="Arial MT"/>
                            <w:color w:val="008890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color w:val="008890"/>
                            <w:sz w:val="14"/>
                          </w:rPr>
                          <w:t>protection</w:t>
                        </w:r>
                        <w:r>
                          <w:rPr>
                            <w:rFonts w:ascii="Arial MT"/>
                            <w:color w:val="008890"/>
                            <w:spacing w:val="42"/>
                            <w:sz w:val="14"/>
                          </w:rPr>
                          <w:t>  </w:t>
                        </w:r>
                        <w:r>
                          <w:rPr>
                            <w:rFonts w:ascii="Arial MT"/>
                            <w:color w:val="5F6BB2"/>
                            <w:sz w:val="14"/>
                          </w:rPr>
                          <w:t>Partial</w:t>
                        </w:r>
                        <w:r>
                          <w:rPr>
                            <w:rFonts w:ascii="Arial MT"/>
                            <w:color w:val="5F6BB2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color w:val="5F6BB2"/>
                            <w:spacing w:val="-2"/>
                            <w:sz w:val="14"/>
                          </w:rPr>
                          <w:t>protection</w:t>
                        </w:r>
                      </w:p>
                    </w:txbxContent>
                  </v:textbox>
                  <w10:wrap type="none"/>
                </v:shape>
                <v:shape style="position:absolute;left:9983;top:-399;width:879;height:163" type="#_x0000_t202" id="docshape604" filled="false" stroked="false">
                  <v:textbox inset="0,0,0,0">
                    <w:txbxContent>
                      <w:p>
                        <w:pPr>
                          <w:spacing w:line="161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C6168D"/>
                            <w:sz w:val="14"/>
                          </w:rPr>
                          <w:t>No</w:t>
                        </w:r>
                        <w:r>
                          <w:rPr>
                            <w:rFonts w:ascii="Arial MT"/>
                            <w:color w:val="C6168D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color w:val="C6168D"/>
                            <w:spacing w:val="-2"/>
                            <w:sz w:val="14"/>
                          </w:rPr>
                          <w:t>protection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5" w:id="12"/>
      <w:bookmarkEnd w:id="12"/>
      <w:r>
        <w:rPr/>
      </w:r>
      <w:r>
        <w:rPr>
          <w:rFonts w:ascii="Arial"/>
          <w:b/>
          <w:color w:val="231F20"/>
        </w:rPr>
        <w:t>Figure 8.2.</w:t>
      </w:r>
      <w:r>
        <w:rPr>
          <w:rFonts w:ascii="Arial"/>
          <w:b/>
          <w:color w:val="231F20"/>
          <w:spacing w:val="40"/>
        </w:rPr>
        <w:t> </w:t>
      </w:r>
      <w:r>
        <w:rPr>
          <w:rFonts w:ascii="Arial MT"/>
          <w:color w:val="231F20"/>
        </w:rPr>
        <w:t>Efficacy of passive immunity decreases with </w:t>
      </w:r>
      <w:r>
        <w:rPr>
          <w:rFonts w:ascii="Arial MT"/>
          <w:color w:val="231F20"/>
        </w:rPr>
        <w:t>disease progression. Full protection from symptomatic disease is best </w:t>
      </w:r>
      <w:r>
        <w:rPr>
          <w:rFonts w:ascii="Arial MT"/>
          <w:color w:val="231F20"/>
          <w:spacing w:val="-2"/>
        </w:rPr>
        <w:t>achieved</w:t>
      </w:r>
      <w:r>
        <w:rPr>
          <w:rFonts w:ascii="Arial MT"/>
          <w:color w:val="231F20"/>
          <w:spacing w:val="-7"/>
        </w:rPr>
        <w:t> </w:t>
      </w:r>
      <w:r>
        <w:rPr>
          <w:rFonts w:ascii="Arial MT"/>
          <w:color w:val="231F20"/>
          <w:spacing w:val="-2"/>
        </w:rPr>
        <w:t>through</w:t>
      </w:r>
      <w:r>
        <w:rPr>
          <w:rFonts w:ascii="Arial MT"/>
          <w:color w:val="231F20"/>
          <w:spacing w:val="-7"/>
        </w:rPr>
        <w:t> </w:t>
      </w:r>
      <w:r>
        <w:rPr>
          <w:rFonts w:ascii="Arial MT"/>
          <w:color w:val="231F20"/>
          <w:spacing w:val="-2"/>
        </w:rPr>
        <w:t>prophylactic</w:t>
      </w:r>
      <w:r>
        <w:rPr>
          <w:rFonts w:ascii="Arial MT"/>
          <w:color w:val="231F20"/>
          <w:spacing w:val="-7"/>
        </w:rPr>
        <w:t> </w:t>
      </w:r>
      <w:r>
        <w:rPr>
          <w:rFonts w:ascii="Arial MT"/>
          <w:color w:val="231F20"/>
          <w:spacing w:val="-2"/>
        </w:rPr>
        <w:t>administration</w:t>
      </w:r>
      <w:r>
        <w:rPr>
          <w:rFonts w:ascii="Arial MT"/>
          <w:color w:val="231F20"/>
          <w:spacing w:val="-7"/>
        </w:rPr>
        <w:t> </w:t>
      </w:r>
      <w:r>
        <w:rPr>
          <w:rFonts w:ascii="Arial MT"/>
          <w:color w:val="231F20"/>
          <w:spacing w:val="-2"/>
        </w:rPr>
        <w:t>of</w:t>
      </w:r>
      <w:r>
        <w:rPr>
          <w:rFonts w:ascii="Arial MT"/>
          <w:color w:val="231F20"/>
          <w:spacing w:val="-7"/>
        </w:rPr>
        <w:t> </w:t>
      </w:r>
      <w:r>
        <w:rPr>
          <w:rFonts w:ascii="Arial MT"/>
          <w:color w:val="231F20"/>
          <w:spacing w:val="-2"/>
        </w:rPr>
        <w:t>antibody</w:t>
      </w:r>
      <w:r>
        <w:rPr>
          <w:rFonts w:ascii="Arial MT"/>
          <w:color w:val="231F20"/>
          <w:spacing w:val="-7"/>
        </w:rPr>
        <w:t> </w:t>
      </w:r>
      <w:r>
        <w:rPr>
          <w:rFonts w:ascii="Arial MT"/>
          <w:color w:val="231F20"/>
          <w:spacing w:val="-2"/>
        </w:rPr>
        <w:t>therapy</w:t>
      </w:r>
      <w:r>
        <w:rPr>
          <w:rFonts w:ascii="Arial MT"/>
          <w:color w:val="231F20"/>
          <w:spacing w:val="-7"/>
        </w:rPr>
        <w:t> </w:t>
      </w:r>
      <w:r>
        <w:rPr>
          <w:rFonts w:ascii="Arial MT"/>
          <w:color w:val="231F20"/>
          <w:spacing w:val="-2"/>
        </w:rPr>
        <w:t>prior </w:t>
      </w:r>
      <w:r>
        <w:rPr>
          <w:rFonts w:ascii="Arial MT"/>
          <w:color w:val="231F20"/>
          <w:spacing w:val="-4"/>
        </w:rPr>
        <w:t>to exposure or infection. However, antibody therapy may also be highly </w:t>
      </w:r>
      <w:r>
        <w:rPr>
          <w:rFonts w:ascii="Arial MT"/>
          <w:color w:val="231F20"/>
        </w:rPr>
        <w:t>effective at early points postexposure, prior to the onset of disease </w:t>
      </w:r>
      <w:r>
        <w:rPr>
          <w:rFonts w:ascii="Arial MT"/>
          <w:color w:val="231F20"/>
          <w:spacing w:val="-2"/>
        </w:rPr>
        <w:t>symptoms.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  <w:spacing w:val="-2"/>
        </w:rPr>
        <w:t>Passive</w:t>
      </w:r>
      <w:r>
        <w:rPr>
          <w:rFonts w:ascii="Arial MT"/>
          <w:color w:val="231F20"/>
          <w:spacing w:val="-9"/>
        </w:rPr>
        <w:t> </w:t>
      </w:r>
      <w:r>
        <w:rPr>
          <w:rFonts w:ascii="Arial MT"/>
          <w:color w:val="231F20"/>
          <w:spacing w:val="-2"/>
        </w:rPr>
        <w:t>immunity</w:t>
      </w:r>
      <w:r>
        <w:rPr>
          <w:rFonts w:ascii="Arial MT"/>
          <w:color w:val="231F20"/>
          <w:spacing w:val="-9"/>
        </w:rPr>
        <w:t> </w:t>
      </w:r>
      <w:r>
        <w:rPr>
          <w:rFonts w:ascii="Arial MT"/>
          <w:color w:val="231F20"/>
          <w:spacing w:val="-2"/>
        </w:rPr>
        <w:t>is</w:t>
      </w:r>
      <w:r>
        <w:rPr>
          <w:rFonts w:ascii="Arial MT"/>
          <w:color w:val="231F20"/>
          <w:spacing w:val="-9"/>
        </w:rPr>
        <w:t> </w:t>
      </w:r>
      <w:r>
        <w:rPr>
          <w:rFonts w:ascii="Arial MT"/>
          <w:color w:val="231F20"/>
          <w:spacing w:val="-2"/>
        </w:rPr>
        <w:t>generally</w:t>
      </w:r>
      <w:r>
        <w:rPr>
          <w:rFonts w:ascii="Arial MT"/>
          <w:color w:val="231F20"/>
          <w:spacing w:val="-9"/>
        </w:rPr>
        <w:t> </w:t>
      </w:r>
      <w:r>
        <w:rPr>
          <w:rFonts w:ascii="Arial MT"/>
          <w:color w:val="231F20"/>
          <w:spacing w:val="-2"/>
        </w:rPr>
        <w:t>less</w:t>
      </w:r>
      <w:r>
        <w:rPr>
          <w:rFonts w:ascii="Arial MT"/>
          <w:color w:val="231F20"/>
          <w:spacing w:val="-9"/>
        </w:rPr>
        <w:t> </w:t>
      </w:r>
      <w:r>
        <w:rPr>
          <w:rFonts w:ascii="Arial MT"/>
          <w:color w:val="231F20"/>
          <w:spacing w:val="-2"/>
        </w:rPr>
        <w:t>effective</w:t>
      </w:r>
      <w:r>
        <w:rPr>
          <w:rFonts w:ascii="Arial MT"/>
          <w:color w:val="231F20"/>
          <w:spacing w:val="-9"/>
        </w:rPr>
        <w:t> </w:t>
      </w:r>
      <w:r>
        <w:rPr>
          <w:rFonts w:ascii="Arial MT"/>
          <w:color w:val="231F20"/>
          <w:spacing w:val="-2"/>
        </w:rPr>
        <w:t>when</w:t>
      </w:r>
      <w:r>
        <w:rPr>
          <w:rFonts w:ascii="Arial MT"/>
          <w:color w:val="231F20"/>
          <w:spacing w:val="-9"/>
        </w:rPr>
        <w:t> </w:t>
      </w:r>
      <w:r>
        <w:rPr>
          <w:rFonts w:ascii="Arial MT"/>
          <w:color w:val="231F20"/>
          <w:spacing w:val="-2"/>
        </w:rPr>
        <w:t>adminis- tered</w:t>
      </w:r>
      <w:r>
        <w:rPr>
          <w:rFonts w:ascii="Arial MT"/>
          <w:color w:val="231F20"/>
          <w:spacing w:val="-6"/>
        </w:rPr>
        <w:t> </w:t>
      </w:r>
      <w:r>
        <w:rPr>
          <w:rFonts w:ascii="Arial MT"/>
          <w:color w:val="231F20"/>
          <w:spacing w:val="-2"/>
        </w:rPr>
        <w:t>after</w:t>
      </w:r>
      <w:r>
        <w:rPr>
          <w:rFonts w:ascii="Arial MT"/>
          <w:color w:val="231F20"/>
          <w:spacing w:val="-6"/>
        </w:rPr>
        <w:t> </w:t>
      </w:r>
      <w:r>
        <w:rPr>
          <w:rFonts w:ascii="Arial MT"/>
          <w:color w:val="231F20"/>
          <w:spacing w:val="-2"/>
        </w:rPr>
        <w:t>the</w:t>
      </w:r>
      <w:r>
        <w:rPr>
          <w:rFonts w:ascii="Arial MT"/>
          <w:color w:val="231F20"/>
          <w:spacing w:val="-6"/>
        </w:rPr>
        <w:t> </w:t>
      </w:r>
      <w:r>
        <w:rPr>
          <w:rFonts w:ascii="Arial MT"/>
          <w:color w:val="231F20"/>
          <w:spacing w:val="-2"/>
        </w:rPr>
        <w:t>onset</w:t>
      </w:r>
      <w:r>
        <w:rPr>
          <w:rFonts w:ascii="Arial MT"/>
          <w:color w:val="231F20"/>
          <w:spacing w:val="-6"/>
        </w:rPr>
        <w:t> </w:t>
      </w:r>
      <w:r>
        <w:rPr>
          <w:rFonts w:ascii="Arial MT"/>
          <w:color w:val="231F20"/>
          <w:spacing w:val="-2"/>
        </w:rPr>
        <w:t>of</w:t>
      </w:r>
      <w:r>
        <w:rPr>
          <w:rFonts w:ascii="Arial MT"/>
          <w:color w:val="231F20"/>
          <w:spacing w:val="-6"/>
        </w:rPr>
        <w:t> </w:t>
      </w:r>
      <w:r>
        <w:rPr>
          <w:rFonts w:ascii="Arial MT"/>
          <w:color w:val="231F20"/>
          <w:spacing w:val="-2"/>
        </w:rPr>
        <w:t>symptomatic</w:t>
      </w:r>
      <w:r>
        <w:rPr>
          <w:rFonts w:ascii="Arial MT"/>
          <w:color w:val="231F20"/>
          <w:spacing w:val="-6"/>
        </w:rPr>
        <w:t> </w:t>
      </w:r>
      <w:r>
        <w:rPr>
          <w:rFonts w:ascii="Arial MT"/>
          <w:color w:val="231F20"/>
          <w:spacing w:val="-2"/>
        </w:rPr>
        <w:t>disease,</w:t>
      </w:r>
      <w:r>
        <w:rPr>
          <w:rFonts w:ascii="Arial MT"/>
          <w:color w:val="231F20"/>
          <w:spacing w:val="-6"/>
        </w:rPr>
        <w:t> </w:t>
      </w:r>
      <w:r>
        <w:rPr>
          <w:rFonts w:ascii="Arial MT"/>
          <w:color w:val="231F20"/>
          <w:spacing w:val="-2"/>
        </w:rPr>
        <w:t>and</w:t>
      </w:r>
      <w:r>
        <w:rPr>
          <w:rFonts w:ascii="Arial MT"/>
          <w:color w:val="231F20"/>
          <w:spacing w:val="-6"/>
        </w:rPr>
        <w:t> </w:t>
      </w:r>
      <w:r>
        <w:rPr>
          <w:rFonts w:ascii="Arial MT"/>
          <w:color w:val="231F20"/>
          <w:spacing w:val="-2"/>
        </w:rPr>
        <w:t>typically</w:t>
      </w:r>
      <w:r>
        <w:rPr>
          <w:rFonts w:ascii="Arial MT"/>
          <w:color w:val="231F20"/>
          <w:spacing w:val="-6"/>
        </w:rPr>
        <w:t> </w:t>
      </w:r>
      <w:r>
        <w:rPr>
          <w:rFonts w:ascii="Arial MT"/>
          <w:color w:val="231F20"/>
          <w:spacing w:val="-2"/>
        </w:rPr>
        <w:t>shows</w:t>
      </w:r>
      <w:r>
        <w:rPr>
          <w:rFonts w:ascii="Arial MT"/>
          <w:color w:val="231F20"/>
          <w:spacing w:val="-6"/>
        </w:rPr>
        <w:t> </w:t>
      </w:r>
      <w:r>
        <w:rPr>
          <w:rFonts w:ascii="Arial MT"/>
          <w:color w:val="231F20"/>
          <w:spacing w:val="-2"/>
        </w:rPr>
        <w:t>little </w:t>
      </w:r>
      <w:r>
        <w:rPr>
          <w:rFonts w:ascii="Arial MT"/>
          <w:color w:val="231F20"/>
        </w:rPr>
        <w:t>to no clinical benefit once severe late-stage disease has occurred.</w:t>
      </w:r>
    </w:p>
    <w:p>
      <w:pPr>
        <w:pStyle w:val="BodyText"/>
        <w:ind w:left="0" w:firstLine="0"/>
        <w:jc w:val="left"/>
        <w:rPr>
          <w:rFonts w:ascii="Arial MT"/>
        </w:rPr>
      </w:pPr>
    </w:p>
    <w:p>
      <w:pPr>
        <w:pStyle w:val="BodyText"/>
        <w:ind w:left="0" w:firstLine="0"/>
        <w:jc w:val="left"/>
        <w:rPr>
          <w:rFonts w:ascii="Arial MT"/>
        </w:rPr>
      </w:pPr>
    </w:p>
    <w:p>
      <w:pPr>
        <w:pStyle w:val="BodyText"/>
        <w:ind w:left="0" w:firstLine="0"/>
        <w:jc w:val="left"/>
        <w:rPr>
          <w:rFonts w:ascii="Arial MT"/>
        </w:rPr>
      </w:pPr>
    </w:p>
    <w:p>
      <w:pPr>
        <w:pStyle w:val="BodyText"/>
        <w:spacing w:before="28"/>
        <w:ind w:left="0" w:firstLine="0"/>
        <w:jc w:val="left"/>
        <w:rPr>
          <w:rFonts w:ascii="Arial MT"/>
        </w:rPr>
      </w:pPr>
    </w:p>
    <w:p>
      <w:pPr>
        <w:spacing w:line="232" w:lineRule="auto" w:before="1"/>
        <w:ind w:left="319" w:right="1197" w:firstLine="0"/>
        <w:jc w:val="both"/>
        <w:rPr>
          <w:sz w:val="18"/>
        </w:rPr>
      </w:pPr>
      <w:r>
        <w:rPr>
          <w:color w:val="231F20"/>
          <w:w w:val="110"/>
          <w:sz w:val="18"/>
        </w:rPr>
        <w:t>nonlymphoid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tissues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and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to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penetrate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mucosal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sites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infec- tion</w:t>
      </w:r>
      <w:r>
        <w:rPr>
          <w:color w:val="231F20"/>
          <w:w w:val="110"/>
          <w:sz w:val="18"/>
        </w:rPr>
        <w:t> is</w:t>
      </w:r>
      <w:r>
        <w:rPr>
          <w:color w:val="231F20"/>
          <w:w w:val="110"/>
          <w:sz w:val="18"/>
        </w:rPr>
        <w:t> likely</w:t>
      </w:r>
      <w:r>
        <w:rPr>
          <w:color w:val="231F20"/>
          <w:w w:val="110"/>
          <w:sz w:val="18"/>
        </w:rPr>
        <w:t> to</w:t>
      </w:r>
      <w:r>
        <w:rPr>
          <w:color w:val="231F20"/>
          <w:w w:val="110"/>
          <w:sz w:val="18"/>
        </w:rPr>
        <w:t> explain</w:t>
      </w:r>
      <w:r>
        <w:rPr>
          <w:color w:val="231F20"/>
          <w:w w:val="110"/>
          <w:sz w:val="18"/>
        </w:rPr>
        <w:t> why</w:t>
      </w:r>
      <w:r>
        <w:rPr>
          <w:color w:val="231F20"/>
          <w:w w:val="110"/>
          <w:sz w:val="18"/>
        </w:rPr>
        <w:t> it</w:t>
      </w:r>
      <w:r>
        <w:rPr>
          <w:color w:val="231F20"/>
          <w:w w:val="110"/>
          <w:sz w:val="18"/>
        </w:rPr>
        <w:t> is</w:t>
      </w:r>
      <w:r>
        <w:rPr>
          <w:color w:val="231F20"/>
          <w:w w:val="110"/>
          <w:sz w:val="18"/>
        </w:rPr>
        <w:t> often</w:t>
      </w:r>
      <w:r>
        <w:rPr>
          <w:color w:val="231F20"/>
          <w:w w:val="110"/>
          <w:sz w:val="18"/>
        </w:rPr>
        <w:t> considered</w:t>
      </w:r>
      <w:r>
        <w:rPr>
          <w:color w:val="231F20"/>
          <w:w w:val="110"/>
          <w:sz w:val="18"/>
        </w:rPr>
        <w:t> the</w:t>
      </w:r>
      <w:r>
        <w:rPr>
          <w:color w:val="231F20"/>
          <w:w w:val="110"/>
          <w:sz w:val="18"/>
        </w:rPr>
        <w:t> best immunoglobulin</w:t>
      </w:r>
      <w:r>
        <w:rPr>
          <w:color w:val="231F20"/>
          <w:w w:val="110"/>
          <w:sz w:val="18"/>
        </w:rPr>
        <w:t> isotype</w:t>
      </w:r>
      <w:r>
        <w:rPr>
          <w:color w:val="231F20"/>
          <w:w w:val="110"/>
          <w:sz w:val="18"/>
        </w:rPr>
        <w:t> for</w:t>
      </w:r>
      <w:r>
        <w:rPr>
          <w:color w:val="231F20"/>
          <w:w w:val="110"/>
          <w:sz w:val="18"/>
        </w:rPr>
        <w:t> routine</w:t>
      </w:r>
      <w:r>
        <w:rPr>
          <w:color w:val="231F20"/>
          <w:w w:val="110"/>
          <w:sz w:val="18"/>
        </w:rPr>
        <w:t> passive</w:t>
      </w:r>
      <w:r>
        <w:rPr>
          <w:color w:val="231F20"/>
          <w:w w:val="110"/>
          <w:sz w:val="18"/>
        </w:rPr>
        <w:t> immunization and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has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shown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clinical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benefit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ranging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from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reduced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clinical symptoms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to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nearly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complete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protection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from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lethal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infection in a number of infectious disease models (</w:t>
      </w:r>
      <w:hyperlink w:history="true" w:anchor="_bookmark6">
        <w:r>
          <w:rPr>
            <w:color w:val="0080AC"/>
            <w:w w:val="110"/>
            <w:sz w:val="18"/>
          </w:rPr>
          <w:t>Table 8.3</w:t>
        </w:r>
      </w:hyperlink>
      <w:r>
        <w:rPr>
          <w:color w:val="231F20"/>
          <w:w w:val="110"/>
          <w:sz w:val="18"/>
        </w:rPr>
        <w:t>).</w:t>
      </w:r>
    </w:p>
    <w:p>
      <w:pPr>
        <w:spacing w:line="232" w:lineRule="auto" w:before="0"/>
        <w:ind w:left="319" w:right="1197" w:firstLine="240"/>
        <w:jc w:val="both"/>
        <w:rPr>
          <w:sz w:val="18"/>
        </w:rPr>
      </w:pPr>
      <w:r>
        <w:rPr>
          <w:color w:val="231F20"/>
          <w:w w:val="110"/>
          <w:sz w:val="18"/>
        </w:rPr>
        <w:t>Over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last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century,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it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has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been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well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established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that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high specific antibody titers and early timing of antibody </w:t>
      </w:r>
      <w:r>
        <w:rPr>
          <w:color w:val="231F20"/>
          <w:w w:val="110"/>
          <w:sz w:val="18"/>
        </w:rPr>
        <w:t>transfer in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relation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to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disease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onset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are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two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most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important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param- eters</w:t>
      </w:r>
      <w:r>
        <w:rPr>
          <w:color w:val="231F20"/>
          <w:w w:val="110"/>
          <w:sz w:val="18"/>
        </w:rPr>
        <w:t> involved</w:t>
      </w:r>
      <w:r>
        <w:rPr>
          <w:color w:val="231F20"/>
          <w:w w:val="110"/>
          <w:sz w:val="18"/>
        </w:rPr>
        <w:t> with</w:t>
      </w:r>
      <w:r>
        <w:rPr>
          <w:color w:val="231F20"/>
          <w:w w:val="110"/>
          <w:sz w:val="18"/>
        </w:rPr>
        <w:t> determining</w:t>
      </w:r>
      <w:r>
        <w:rPr>
          <w:color w:val="231F20"/>
          <w:w w:val="110"/>
          <w:sz w:val="18"/>
        </w:rPr>
        <w:t> the</w:t>
      </w:r>
      <w:r>
        <w:rPr>
          <w:color w:val="231F20"/>
          <w:w w:val="110"/>
          <w:sz w:val="18"/>
        </w:rPr>
        <w:t> protective</w:t>
      </w:r>
      <w:r>
        <w:rPr>
          <w:color w:val="231F20"/>
          <w:w w:val="110"/>
          <w:sz w:val="18"/>
        </w:rPr>
        <w:t> efficacy</w:t>
      </w:r>
      <w:r>
        <w:rPr>
          <w:color w:val="231F20"/>
          <w:w w:val="110"/>
          <w:sz w:val="18"/>
        </w:rPr>
        <w:t> of passive immunization (</w:t>
      </w:r>
      <w:hyperlink w:history="true" w:anchor="_bookmark5">
        <w:r>
          <w:rPr>
            <w:color w:val="0080AC"/>
            <w:w w:val="110"/>
            <w:sz w:val="18"/>
          </w:rPr>
          <w:t>Fig. 8.2</w:t>
        </w:r>
      </w:hyperlink>
      <w:r>
        <w:rPr>
          <w:color w:val="231F20"/>
          <w:w w:val="110"/>
          <w:sz w:val="18"/>
        </w:rPr>
        <w:t>). In one account of the early </w:t>
      </w:r>
      <w:r>
        <w:rPr>
          <w:color w:val="231F20"/>
          <w:sz w:val="18"/>
        </w:rPr>
        <w:t>days</w:t>
      </w:r>
      <w:r>
        <w:rPr>
          <w:color w:val="231F20"/>
          <w:spacing w:val="3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38"/>
          <w:sz w:val="18"/>
        </w:rPr>
        <w:t> </w:t>
      </w:r>
      <w:r>
        <w:rPr>
          <w:color w:val="231F20"/>
          <w:sz w:val="18"/>
        </w:rPr>
        <w:t>clinical</w:t>
      </w:r>
      <w:r>
        <w:rPr>
          <w:color w:val="231F20"/>
          <w:spacing w:val="38"/>
          <w:sz w:val="18"/>
        </w:rPr>
        <w:t> </w:t>
      </w:r>
      <w:r>
        <w:rPr>
          <w:color w:val="231F20"/>
          <w:sz w:val="18"/>
        </w:rPr>
        <w:t>diphtheria-specific</w:t>
      </w:r>
      <w:r>
        <w:rPr>
          <w:color w:val="231F20"/>
          <w:spacing w:val="38"/>
          <w:sz w:val="18"/>
        </w:rPr>
        <w:t> </w:t>
      </w:r>
      <w:r>
        <w:rPr>
          <w:color w:val="231F20"/>
          <w:sz w:val="18"/>
        </w:rPr>
        <w:t>immunotherapy</w:t>
      </w:r>
      <w:r>
        <w:rPr>
          <w:color w:val="231F20"/>
          <w:spacing w:val="38"/>
          <w:sz w:val="18"/>
        </w:rPr>
        <w:t> </w:t>
      </w:r>
      <w:r>
        <w:rPr>
          <w:color w:val="231F20"/>
          <w:sz w:val="18"/>
        </w:rPr>
        <w:t>developed </w:t>
      </w:r>
      <w:r>
        <w:rPr>
          <w:color w:val="231F20"/>
          <w:w w:val="110"/>
          <w:sz w:val="18"/>
        </w:rPr>
        <w:t>by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Behring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and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Ehrlich,</w:t>
      </w:r>
      <w:r>
        <w:rPr>
          <w:color w:val="0080AC"/>
          <w:w w:val="110"/>
          <w:sz w:val="18"/>
          <w:vertAlign w:val="superscript"/>
        </w:rPr>
        <w:t>5</w:t>
      </w:r>
      <w:r>
        <w:rPr>
          <w:color w:val="0080AC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initial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failures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patients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after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treat- ment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with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weak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or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unstandardized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diphtheria-immune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serum brought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Ehrlich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to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describe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three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points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that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believed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were important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for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successful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immunotherapy: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(a)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treatment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has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to be initiated at the onset of disease; (b) the more the disease has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progressed,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higher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serum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quantities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necessary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for cure;</w:t>
      </w:r>
      <w:r>
        <w:rPr>
          <w:color w:val="231F20"/>
          <w:w w:val="110"/>
          <w:sz w:val="18"/>
          <w:vertAlign w:val="baseline"/>
        </w:rPr>
        <w:t> and</w:t>
      </w:r>
      <w:r>
        <w:rPr>
          <w:color w:val="231F20"/>
          <w:w w:val="110"/>
          <w:sz w:val="18"/>
          <w:vertAlign w:val="baseline"/>
        </w:rPr>
        <w:t> (c)</w:t>
      </w:r>
      <w:r>
        <w:rPr>
          <w:color w:val="231F20"/>
          <w:w w:val="110"/>
          <w:sz w:val="18"/>
          <w:vertAlign w:val="baseline"/>
        </w:rPr>
        <w:t> depending</w:t>
      </w:r>
      <w:r>
        <w:rPr>
          <w:color w:val="231F20"/>
          <w:w w:val="110"/>
          <w:sz w:val="18"/>
          <w:vertAlign w:val="baseline"/>
        </w:rPr>
        <w:t> on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severity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case,</w:t>
      </w:r>
      <w:r>
        <w:rPr>
          <w:color w:val="231F20"/>
          <w:w w:val="110"/>
          <w:sz w:val="18"/>
          <w:vertAlign w:val="baseline"/>
        </w:rPr>
        <w:t> certain </w:t>
      </w:r>
      <w:r>
        <w:rPr>
          <w:color w:val="231F20"/>
          <w:spacing w:val="-2"/>
          <w:w w:val="110"/>
          <w:sz w:val="18"/>
          <w:vertAlign w:val="baseline"/>
        </w:rPr>
        <w:t>minimal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doses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can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be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specified.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Later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studies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confirmed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these </w:t>
      </w:r>
      <w:r>
        <w:rPr>
          <w:color w:val="231F20"/>
          <w:w w:val="110"/>
          <w:sz w:val="18"/>
          <w:vertAlign w:val="baseline"/>
        </w:rPr>
        <w:t>results: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if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diphtheria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immunotherapy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was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initiated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on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first day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disease,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there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was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0%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mortality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(</w:t>
      </w:r>
      <w:r>
        <w:rPr>
          <w:i/>
          <w:color w:val="231F20"/>
          <w:w w:val="110"/>
          <w:sz w:val="18"/>
          <w:vertAlign w:val="baseline"/>
        </w:rPr>
        <w:t>n</w:t>
      </w:r>
      <w:r>
        <w:rPr>
          <w:i/>
          <w:color w:val="231F20"/>
          <w:spacing w:val="-10"/>
          <w:w w:val="110"/>
          <w:sz w:val="18"/>
          <w:vertAlign w:val="baseline"/>
        </w:rPr>
        <w:t> </w:t>
      </w:r>
      <w:r>
        <w:rPr>
          <w:rFonts w:ascii="Microsoft Sans Serif"/>
          <w:color w:val="231F20"/>
          <w:w w:val="110"/>
          <w:sz w:val="18"/>
          <w:vertAlign w:val="baseline"/>
        </w:rPr>
        <w:t>=</w:t>
      </w:r>
      <w:r>
        <w:rPr>
          <w:rFonts w:ascii="Microsoft Sans Serif"/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183).</w:t>
      </w:r>
      <w:r>
        <w:rPr>
          <w:color w:val="0080AC"/>
          <w:w w:val="110"/>
          <w:sz w:val="18"/>
          <w:vertAlign w:val="superscript"/>
        </w:rPr>
        <w:t>49</w:t>
      </w:r>
      <w:r>
        <w:rPr>
          <w:color w:val="0080AC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However, if therapy was delayed to 2, 3, or 4 days after disease onset, then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accompanying</w:t>
      </w:r>
      <w:r>
        <w:rPr>
          <w:color w:val="231F20"/>
          <w:w w:val="110"/>
          <w:sz w:val="18"/>
          <w:vertAlign w:val="baseline"/>
        </w:rPr>
        <w:t> diphtheria</w:t>
      </w:r>
      <w:r>
        <w:rPr>
          <w:color w:val="231F20"/>
          <w:w w:val="110"/>
          <w:sz w:val="18"/>
          <w:vertAlign w:val="baseline"/>
        </w:rPr>
        <w:t> case-fatality</w:t>
      </w:r>
      <w:r>
        <w:rPr>
          <w:color w:val="231F20"/>
          <w:w w:val="110"/>
          <w:sz w:val="18"/>
          <w:vertAlign w:val="baseline"/>
        </w:rPr>
        <w:t> rate</w:t>
      </w:r>
      <w:r>
        <w:rPr>
          <w:color w:val="231F20"/>
          <w:w w:val="110"/>
          <w:sz w:val="18"/>
          <w:vertAlign w:val="baseline"/>
        </w:rPr>
        <w:t> subse- quently</w:t>
      </w:r>
      <w:r>
        <w:rPr>
          <w:color w:val="231F20"/>
          <w:w w:val="110"/>
          <w:sz w:val="18"/>
          <w:vertAlign w:val="baseline"/>
        </w:rPr>
        <w:t> increased</w:t>
      </w:r>
      <w:r>
        <w:rPr>
          <w:color w:val="231F20"/>
          <w:w w:val="110"/>
          <w:sz w:val="18"/>
          <w:vertAlign w:val="baseline"/>
        </w:rPr>
        <w:t> to</w:t>
      </w:r>
      <w:r>
        <w:rPr>
          <w:color w:val="231F20"/>
          <w:w w:val="110"/>
          <w:sz w:val="18"/>
          <w:vertAlign w:val="baseline"/>
        </w:rPr>
        <w:t> 1.6%</w:t>
      </w:r>
      <w:r>
        <w:rPr>
          <w:color w:val="231F20"/>
          <w:w w:val="110"/>
          <w:sz w:val="18"/>
          <w:vertAlign w:val="baseline"/>
        </w:rPr>
        <w:t> (</w:t>
      </w:r>
      <w:r>
        <w:rPr>
          <w:i/>
          <w:color w:val="231F20"/>
          <w:w w:val="110"/>
          <w:sz w:val="18"/>
          <w:vertAlign w:val="baseline"/>
        </w:rPr>
        <w:t>n</w:t>
      </w:r>
      <w:r>
        <w:rPr>
          <w:i/>
          <w:color w:val="231F20"/>
          <w:w w:val="110"/>
          <w:sz w:val="18"/>
          <w:vertAlign w:val="baseline"/>
        </w:rPr>
        <w:t> </w:t>
      </w:r>
      <w:r>
        <w:rPr>
          <w:rFonts w:ascii="Microsoft Sans Serif"/>
          <w:color w:val="231F20"/>
          <w:w w:val="110"/>
          <w:sz w:val="18"/>
          <w:vertAlign w:val="baseline"/>
        </w:rPr>
        <w:t>=</w:t>
      </w:r>
      <w:r>
        <w:rPr>
          <w:rFonts w:ascii="Microsoft Sans Serif"/>
          <w:color w:val="231F2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905),</w:t>
      </w:r>
      <w:r>
        <w:rPr>
          <w:color w:val="231F20"/>
          <w:w w:val="110"/>
          <w:sz w:val="18"/>
          <w:vertAlign w:val="baseline"/>
        </w:rPr>
        <w:t> 4.4%</w:t>
      </w:r>
      <w:r>
        <w:rPr>
          <w:color w:val="231F20"/>
          <w:w w:val="110"/>
          <w:sz w:val="18"/>
          <w:vertAlign w:val="baseline"/>
        </w:rPr>
        <w:t> (</w:t>
      </w:r>
      <w:r>
        <w:rPr>
          <w:i/>
          <w:color w:val="231F20"/>
          <w:w w:val="110"/>
          <w:sz w:val="18"/>
          <w:vertAlign w:val="baseline"/>
        </w:rPr>
        <w:t>n</w:t>
      </w:r>
      <w:r>
        <w:rPr>
          <w:i/>
          <w:color w:val="231F20"/>
          <w:w w:val="110"/>
          <w:sz w:val="18"/>
          <w:vertAlign w:val="baseline"/>
        </w:rPr>
        <w:t> </w:t>
      </w:r>
      <w:r>
        <w:rPr>
          <w:rFonts w:ascii="Microsoft Sans Serif"/>
          <w:color w:val="231F20"/>
          <w:w w:val="110"/>
          <w:sz w:val="18"/>
          <w:vertAlign w:val="baseline"/>
        </w:rPr>
        <w:t>=</w:t>
      </w:r>
      <w:r>
        <w:rPr>
          <w:rFonts w:ascii="Microsoft Sans Serif"/>
          <w:color w:val="231F2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632),</w:t>
      </w:r>
      <w:r>
        <w:rPr>
          <w:color w:val="231F20"/>
          <w:w w:val="110"/>
          <w:sz w:val="18"/>
          <w:vertAlign w:val="baseline"/>
        </w:rPr>
        <w:t> and 6.9%</w:t>
      </w:r>
      <w:r>
        <w:rPr>
          <w:color w:val="231F20"/>
          <w:w w:val="110"/>
          <w:sz w:val="18"/>
          <w:vertAlign w:val="baseline"/>
        </w:rPr>
        <w:t> (</w:t>
      </w:r>
      <w:r>
        <w:rPr>
          <w:i/>
          <w:color w:val="231F20"/>
          <w:w w:val="110"/>
          <w:sz w:val="18"/>
          <w:vertAlign w:val="baseline"/>
        </w:rPr>
        <w:t>n</w:t>
      </w:r>
      <w:r>
        <w:rPr>
          <w:i/>
          <w:color w:val="231F20"/>
          <w:w w:val="110"/>
          <w:sz w:val="18"/>
          <w:vertAlign w:val="baseline"/>
        </w:rPr>
        <w:t> </w:t>
      </w:r>
      <w:r>
        <w:rPr>
          <w:rFonts w:ascii="Microsoft Sans Serif"/>
          <w:color w:val="231F20"/>
          <w:w w:val="110"/>
          <w:sz w:val="18"/>
          <w:vertAlign w:val="baseline"/>
        </w:rPr>
        <w:t>=</w:t>
      </w:r>
      <w:r>
        <w:rPr>
          <w:rFonts w:ascii="Microsoft Sans Serif"/>
          <w:color w:val="231F2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436),</w:t>
      </w:r>
      <w:r>
        <w:rPr>
          <w:color w:val="231F20"/>
          <w:w w:val="110"/>
          <w:sz w:val="18"/>
          <w:vertAlign w:val="baseline"/>
        </w:rPr>
        <w:t> respectively.</w:t>
      </w:r>
      <w:r>
        <w:rPr>
          <w:color w:val="0080AC"/>
          <w:w w:val="110"/>
          <w:sz w:val="18"/>
          <w:vertAlign w:val="superscript"/>
        </w:rPr>
        <w:t>49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These</w:t>
      </w:r>
      <w:r>
        <w:rPr>
          <w:color w:val="231F20"/>
          <w:w w:val="110"/>
          <w:sz w:val="18"/>
          <w:vertAlign w:val="baseline"/>
        </w:rPr>
        <w:t> results</w:t>
      </w:r>
      <w:r>
        <w:rPr>
          <w:color w:val="231F20"/>
          <w:w w:val="110"/>
          <w:sz w:val="18"/>
          <w:vertAlign w:val="baseline"/>
        </w:rPr>
        <w:t> are</w:t>
      </w:r>
      <w:r>
        <w:rPr>
          <w:color w:val="231F20"/>
          <w:w w:val="110"/>
          <w:sz w:val="18"/>
          <w:vertAlign w:val="baseline"/>
        </w:rPr>
        <w:t> similar</w:t>
      </w:r>
      <w:r>
        <w:rPr>
          <w:color w:val="231F20"/>
          <w:w w:val="110"/>
          <w:sz w:val="18"/>
          <w:vertAlign w:val="baseline"/>
        </w:rPr>
        <w:t> to those</w:t>
      </w:r>
      <w:r>
        <w:rPr>
          <w:color w:val="231F20"/>
          <w:w w:val="110"/>
          <w:sz w:val="18"/>
          <w:vertAlign w:val="baseline"/>
        </w:rPr>
        <w:t> observed</w:t>
      </w:r>
      <w:r>
        <w:rPr>
          <w:color w:val="231F20"/>
          <w:w w:val="110"/>
          <w:sz w:val="18"/>
          <w:vertAlign w:val="baseline"/>
        </w:rPr>
        <w:t> during</w:t>
      </w:r>
      <w:r>
        <w:rPr>
          <w:color w:val="231F20"/>
          <w:w w:val="110"/>
          <w:sz w:val="18"/>
          <w:vertAlign w:val="baseline"/>
        </w:rPr>
        <w:t> antibiotic-based</w:t>
      </w:r>
      <w:r>
        <w:rPr>
          <w:color w:val="231F20"/>
          <w:w w:val="110"/>
          <w:sz w:val="18"/>
          <w:vertAlign w:val="baseline"/>
        </w:rPr>
        <w:t> therapy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bacterial sepsis.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ideal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setting,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it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is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recommended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that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antibiotics be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administered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within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1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hour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diagnosis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severe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sepsis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or septic</w:t>
      </w:r>
      <w:r>
        <w:rPr>
          <w:color w:val="231F20"/>
          <w:w w:val="110"/>
          <w:sz w:val="18"/>
          <w:vertAlign w:val="baseline"/>
        </w:rPr>
        <w:t> shock</w:t>
      </w:r>
      <w:r>
        <w:rPr>
          <w:color w:val="231F20"/>
          <w:w w:val="110"/>
          <w:sz w:val="18"/>
          <w:vertAlign w:val="baseline"/>
        </w:rPr>
        <w:t> as</w:t>
      </w:r>
      <w:r>
        <w:rPr>
          <w:color w:val="231F20"/>
          <w:w w:val="110"/>
          <w:sz w:val="18"/>
          <w:vertAlign w:val="baseline"/>
        </w:rPr>
        <w:t> these</w:t>
      </w:r>
      <w:r>
        <w:rPr>
          <w:color w:val="231F20"/>
          <w:w w:val="110"/>
          <w:sz w:val="18"/>
          <w:vertAlign w:val="baseline"/>
        </w:rPr>
        <w:t> drugs</w:t>
      </w:r>
      <w:r>
        <w:rPr>
          <w:color w:val="231F20"/>
          <w:w w:val="110"/>
          <w:sz w:val="18"/>
          <w:vertAlign w:val="baseline"/>
        </w:rPr>
        <w:t> provide</w:t>
      </w:r>
      <w:r>
        <w:rPr>
          <w:color w:val="231F20"/>
          <w:w w:val="110"/>
          <w:sz w:val="18"/>
          <w:vertAlign w:val="baseline"/>
        </w:rPr>
        <w:t> clinical</w:t>
      </w:r>
      <w:r>
        <w:rPr>
          <w:color w:val="231F20"/>
          <w:w w:val="110"/>
          <w:sz w:val="18"/>
          <w:vertAlign w:val="baseline"/>
        </w:rPr>
        <w:t> benefit</w:t>
      </w:r>
      <w:r>
        <w:rPr>
          <w:color w:val="231F20"/>
          <w:w w:val="110"/>
          <w:sz w:val="18"/>
          <w:vertAlign w:val="baseline"/>
        </w:rPr>
        <w:t> only</w:t>
      </w:r>
      <w:r>
        <w:rPr>
          <w:color w:val="231F20"/>
          <w:w w:val="110"/>
          <w:sz w:val="18"/>
          <w:vertAlign w:val="baseline"/>
        </w:rPr>
        <w:t> if administered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early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course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disease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and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are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generally ineffective during late-stage disease.</w:t>
      </w:r>
      <w:r>
        <w:rPr>
          <w:color w:val="0080AC"/>
          <w:w w:val="110"/>
          <w:sz w:val="18"/>
          <w:vertAlign w:val="superscript"/>
        </w:rPr>
        <w:t>50</w:t>
      </w:r>
    </w:p>
    <w:p>
      <w:pPr>
        <w:spacing w:line="178" w:lineRule="exact" w:before="0"/>
        <w:ind w:left="559" w:right="0" w:firstLine="0"/>
        <w:jc w:val="both"/>
        <w:rPr>
          <w:sz w:val="18"/>
        </w:rPr>
      </w:pPr>
      <w:r>
        <w:rPr>
          <w:color w:val="231F20"/>
          <w:w w:val="110"/>
          <w:sz w:val="18"/>
        </w:rPr>
        <w:t>The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w w:val="110"/>
          <w:sz w:val="18"/>
        </w:rPr>
        <w:t>importance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w w:val="110"/>
          <w:sz w:val="18"/>
        </w:rPr>
        <w:t>high-dose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immunotherapy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w w:val="110"/>
          <w:sz w:val="18"/>
        </w:rPr>
        <w:t>given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w w:val="110"/>
          <w:sz w:val="18"/>
        </w:rPr>
        <w:t>at</w:t>
      </w:r>
      <w:r>
        <w:rPr>
          <w:color w:val="231F20"/>
          <w:spacing w:val="-5"/>
          <w:w w:val="110"/>
          <w:sz w:val="18"/>
        </w:rPr>
        <w:t> the</w:t>
      </w:r>
    </w:p>
    <w:p>
      <w:pPr>
        <w:spacing w:line="232" w:lineRule="auto" w:before="0"/>
        <w:ind w:left="319" w:right="1197" w:firstLine="0"/>
        <w:jc w:val="both"/>
        <w:rPr>
          <w:sz w:val="18"/>
        </w:rPr>
      </w:pPr>
      <w:r>
        <w:rPr>
          <w:color w:val="231F20"/>
          <w:w w:val="110"/>
          <w:sz w:val="18"/>
        </w:rPr>
        <w:t>earliest</w:t>
      </w:r>
      <w:r>
        <w:rPr>
          <w:color w:val="231F20"/>
          <w:w w:val="110"/>
          <w:sz w:val="18"/>
        </w:rPr>
        <w:t> sign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disease</w:t>
      </w:r>
      <w:r>
        <w:rPr>
          <w:color w:val="231F20"/>
          <w:w w:val="110"/>
          <w:sz w:val="18"/>
        </w:rPr>
        <w:t> is</w:t>
      </w:r>
      <w:r>
        <w:rPr>
          <w:color w:val="231F20"/>
          <w:w w:val="110"/>
          <w:sz w:val="18"/>
        </w:rPr>
        <w:t> not</w:t>
      </w:r>
      <w:r>
        <w:rPr>
          <w:color w:val="231F20"/>
          <w:w w:val="110"/>
          <w:sz w:val="18"/>
        </w:rPr>
        <w:t> unique</w:t>
      </w:r>
      <w:r>
        <w:rPr>
          <w:color w:val="231F20"/>
          <w:w w:val="110"/>
          <w:sz w:val="18"/>
        </w:rPr>
        <w:t> to</w:t>
      </w:r>
      <w:r>
        <w:rPr>
          <w:color w:val="231F20"/>
          <w:w w:val="110"/>
          <w:sz w:val="18"/>
        </w:rPr>
        <w:t> bacterial</w:t>
      </w:r>
      <w:r>
        <w:rPr>
          <w:color w:val="231F20"/>
          <w:w w:val="110"/>
          <w:sz w:val="18"/>
        </w:rPr>
        <w:t> anti-</w:t>
      </w:r>
      <w:r>
        <w:rPr>
          <w:color w:val="231F20"/>
          <w:w w:val="110"/>
          <w:sz w:val="18"/>
        </w:rPr>
        <w:t>toxin therapy. The same rules apply to preventing or treating viral infections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as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well.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During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a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measles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epidemic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in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1931–1932, 72%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exposed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individuals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(</w:t>
      </w:r>
      <w:r>
        <w:rPr>
          <w:i/>
          <w:color w:val="231F20"/>
          <w:w w:val="110"/>
          <w:sz w:val="18"/>
        </w:rPr>
        <w:t>n</w:t>
      </w:r>
      <w:r>
        <w:rPr>
          <w:i/>
          <w:color w:val="231F20"/>
          <w:spacing w:val="-12"/>
          <w:w w:val="110"/>
          <w:sz w:val="18"/>
        </w:rPr>
        <w:t> </w:t>
      </w:r>
      <w:r>
        <w:rPr>
          <w:rFonts w:ascii="Microsoft Sans Serif" w:hAnsi="Microsoft Sans Serif"/>
          <w:color w:val="231F20"/>
          <w:w w:val="110"/>
          <w:sz w:val="18"/>
        </w:rPr>
        <w:t>=</w:t>
      </w:r>
      <w:r>
        <w:rPr>
          <w:rFonts w:ascii="Microsoft Sans Serif" w:hAnsi="Microsoft Sans Serif"/>
          <w:color w:val="231F20"/>
          <w:spacing w:val="-14"/>
          <w:w w:val="110"/>
          <w:sz w:val="18"/>
        </w:rPr>
        <w:t> </w:t>
      </w:r>
      <w:r>
        <w:rPr>
          <w:color w:val="231F20"/>
          <w:w w:val="110"/>
          <w:sz w:val="18"/>
        </w:rPr>
        <w:t>32)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who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received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no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passive immunization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contracted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measles.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If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convalescent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serum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was administered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within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10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days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exposure,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then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attack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rate </w:t>
      </w:r>
      <w:r>
        <w:rPr>
          <w:color w:val="231F20"/>
          <w:sz w:val="18"/>
        </w:rPr>
        <w:t>was reduced to 16% (</w:t>
      </w:r>
      <w:r>
        <w:rPr>
          <w:i/>
          <w:color w:val="231F20"/>
          <w:sz w:val="18"/>
        </w:rPr>
        <w:t>n </w:t>
      </w:r>
      <w:r>
        <w:rPr>
          <w:rFonts w:ascii="Microsoft Sans Serif" w:hAnsi="Microsoft Sans Serif"/>
          <w:color w:val="231F20"/>
          <w:sz w:val="18"/>
        </w:rPr>
        <w:t>= </w:t>
      </w:r>
      <w:r>
        <w:rPr>
          <w:color w:val="231F20"/>
          <w:sz w:val="18"/>
        </w:rPr>
        <w:t>219) whereas if therapy was not initi- </w:t>
      </w:r>
      <w:r>
        <w:rPr>
          <w:color w:val="231F20"/>
          <w:w w:val="110"/>
          <w:sz w:val="18"/>
        </w:rPr>
        <w:t>ated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until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12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to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16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days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postexposure,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approximately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80%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spacing w:val="-5"/>
          <w:w w:val="110"/>
          <w:sz w:val="18"/>
        </w:rPr>
        <w:t>of</w:t>
      </w:r>
    </w:p>
    <w:p>
      <w:pPr>
        <w:spacing w:after="0" w:line="232" w:lineRule="auto"/>
        <w:jc w:val="both"/>
        <w:rPr>
          <w:sz w:val="18"/>
        </w:rPr>
        <w:sectPr>
          <w:pgSz w:w="12240" w:h="15660"/>
          <w:pgMar w:header="565" w:footer="0" w:top="900" w:bottom="280" w:left="720" w:right="0"/>
          <w:cols w:num="2" w:equalWidth="0">
            <w:col w:w="5161" w:space="40"/>
            <w:col w:w="6319"/>
          </w:cols>
        </w:sectPr>
      </w:pPr>
    </w:p>
    <w:p>
      <w:pPr>
        <w:pStyle w:val="BodyText"/>
        <w:ind w:left="0" w:firstLine="0"/>
        <w:jc w:val="left"/>
        <w:rPr>
          <w:sz w:val="17"/>
        </w:rPr>
      </w:pPr>
    </w:p>
    <w:p>
      <w:pPr>
        <w:tabs>
          <w:tab w:pos="10680" w:val="left" w:leader="none"/>
        </w:tabs>
        <w:spacing w:line="240" w:lineRule="auto"/>
        <w:ind w:left="480" w:right="-58" w:firstLine="0"/>
        <w:rPr>
          <w:position w:val="1284"/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24600" cy="8458200"/>
                <wp:effectExtent l="0" t="0" r="0" b="0"/>
                <wp:docPr id="614" name="Textbox 6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4" name="Textbox 614"/>
                      <wps:cNvSpPr txBox="1"/>
                      <wps:spPr>
                        <a:xfrm>
                          <a:off x="0" y="0"/>
                          <a:ext cx="6324600" cy="8458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243"/>
                              <w:gridCol w:w="3290"/>
                              <w:gridCol w:w="3427"/>
                            </w:tblGrid>
                            <w:tr>
                              <w:trPr>
                                <w:trHeight w:val="248" w:hRule="atLeast"/>
                              </w:trPr>
                              <w:tc>
                                <w:tcPr>
                                  <w:tcW w:w="9960" w:type="dxa"/>
                                  <w:gridSpan w:val="3"/>
                                  <w:tcBorders>
                                    <w:bottom w:val="single" w:sz="1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rPr>
                                      <w:sz w:val="15"/>
                                    </w:rPr>
                                  </w:pPr>
                                  <w:bookmarkStart w:name="_bookmark6" w:id="13"/>
                                  <w:bookmarkEnd w:id="13"/>
                                  <w:r>
                                    <w:rPr/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15"/>
                                    </w:rPr>
                                    <w:t>TABLE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15"/>
                                    </w:rPr>
                                    <w:t>8.3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Efficacy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Passive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Immunity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Infectious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Diseases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7" w:hRule="atLeast"/>
                              </w:trPr>
                              <w:tc>
                                <w:tcPr>
                                  <w:tcW w:w="3243" w:type="dxa"/>
                                  <w:tcBorders>
                                    <w:top w:val="single" w:sz="1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0" w:type="dxa"/>
                                  <w:tcBorders>
                                    <w:top w:val="single" w:sz="1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658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15"/>
                                    </w:rPr>
                                    <w:t>Animal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2"/>
                                      <w:sz w:val="15"/>
                                    </w:rPr>
                                    <w:t>Models</w:t>
                                  </w:r>
                                </w:p>
                              </w:tc>
                              <w:tc>
                                <w:tcPr>
                                  <w:tcW w:w="3427" w:type="dxa"/>
                                  <w:tcBorders>
                                    <w:top w:val="single" w:sz="1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808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15"/>
                                    </w:rPr>
                                    <w:t>Clinical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2"/>
                                      <w:sz w:val="15"/>
                                    </w:rPr>
                                    <w:t>Studies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3243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19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pacing w:val="-2"/>
                                      <w:sz w:val="15"/>
                                    </w:rPr>
                                    <w:t>Toxins</w:t>
                                  </w:r>
                                </w:p>
                              </w:tc>
                              <w:tc>
                                <w:tcPr>
                                  <w:tcW w:w="3290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7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42" w:hRule="atLeast"/>
                              </w:trPr>
                              <w:tc>
                                <w:tcPr>
                                  <w:tcW w:w="3243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Anthrax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toxin</w:t>
                                  </w:r>
                                </w:p>
                              </w:tc>
                              <w:tc>
                                <w:tcPr>
                                  <w:tcW w:w="3290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26"/>
                                    <w:ind w:left="658" w:right="146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6"/>
                                      <w:sz w:val="15"/>
                                      <w:vertAlign w:val="superscript"/>
                                    </w:rPr>
                                    <w:t>145,146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145,146</w:t>
                                  </w:r>
                                </w:p>
                              </w:tc>
                              <w:tc>
                                <w:tcPr>
                                  <w:tcW w:w="3427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26"/>
                                    <w:ind w:left="808" w:right="8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Prophylaxis: not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available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147,148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324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Botulinum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toxin</w:t>
                                  </w:r>
                                </w:p>
                              </w:tc>
                              <w:tc>
                                <w:tcPr>
                                  <w:tcW w:w="329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658" w:right="146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6"/>
                                      <w:sz w:val="15"/>
                                      <w:vertAlign w:val="superscript"/>
                                    </w:rPr>
                                    <w:t>149–151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151</w:t>
                                  </w:r>
                                </w:p>
                              </w:tc>
                              <w:tc>
                                <w:tcPr>
                                  <w:tcW w:w="342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808" w:right="8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Prophylaxis: not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available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152–155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324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Diphtheria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toxin</w:t>
                                  </w:r>
                                </w:p>
                              </w:tc>
                              <w:tc>
                                <w:tcPr>
                                  <w:tcW w:w="329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658" w:right="146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6"/>
                                      <w:sz w:val="15"/>
                                      <w:vertAlign w:val="superscript"/>
                                    </w:rPr>
                                    <w:t>156,157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157,158</w:t>
                                  </w:r>
                                </w:p>
                              </w:tc>
                              <w:tc>
                                <w:tcPr>
                                  <w:tcW w:w="342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4" w:lineRule="auto"/>
                                    <w:ind w:left="808" w:right="143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159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position w:val="-5"/>
                                      <w:sz w:val="15"/>
                                      <w:vertAlign w:val="baseline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9"/>
                                      <w:vertAlign w:val="baseline"/>
                                    </w:rPr>
                                    <w:t>7,49,160,161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324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Ricin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toxin</w:t>
                                  </w:r>
                                </w:p>
                              </w:tc>
                              <w:tc>
                                <w:tcPr>
                                  <w:tcW w:w="329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658" w:right="146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6"/>
                                      <w:sz w:val="15"/>
                                      <w:vertAlign w:val="superscript"/>
                                    </w:rPr>
                                    <w:t>162,163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163</w:t>
                                  </w:r>
                                </w:p>
                              </w:tc>
                              <w:tc>
                                <w:tcPr>
                                  <w:tcW w:w="342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808" w:right="8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Prophylaxis: not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available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Treatment: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available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2" w:hRule="atLeast"/>
                              </w:trPr>
                              <w:tc>
                                <w:tcPr>
                                  <w:tcW w:w="3243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Tetanus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toxin</w:t>
                                  </w:r>
                                </w:p>
                              </w:tc>
                              <w:tc>
                                <w:tcPr>
                                  <w:tcW w:w="3290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4" w:lineRule="auto"/>
                                    <w:ind w:left="658" w:right="146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1,164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position w:val="-5"/>
                                      <w:sz w:val="15"/>
                                      <w:vertAlign w:val="baseline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9"/>
                                      <w:vertAlign w:val="baseline"/>
                                    </w:rPr>
                                    <w:t>157,164,165</w:t>
                                  </w:r>
                                </w:p>
                              </w:tc>
                              <w:tc>
                                <w:tcPr>
                                  <w:tcW w:w="3427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80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166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"/>
                                    <w:ind w:left="80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166,167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: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supported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168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3243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91"/>
                                    <w:ind w:left="119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z w:val="15"/>
                                    </w:rPr>
                                    <w:t>Bacterial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pacing w:val="-2"/>
                                      <w:sz w:val="15"/>
                                    </w:rPr>
                                    <w:t>Infections</w:t>
                                  </w:r>
                                </w:p>
                              </w:tc>
                              <w:tc>
                                <w:tcPr>
                                  <w:tcW w:w="3290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7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43" w:hRule="atLeast"/>
                              </w:trPr>
                              <w:tc>
                                <w:tcPr>
                                  <w:tcW w:w="3243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27"/>
                                    <w:ind w:left="269" w:right="720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Bordetella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pertussis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(whooping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cough)</w:t>
                                  </w:r>
                                </w:p>
                              </w:tc>
                              <w:tc>
                                <w:tcPr>
                                  <w:tcW w:w="3290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26"/>
                                    <w:ind w:left="658" w:right="146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6"/>
                                      <w:sz w:val="15"/>
                                      <w:vertAlign w:val="superscript"/>
                                    </w:rPr>
                                    <w:t>169,170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170,171</w:t>
                                  </w:r>
                                </w:p>
                              </w:tc>
                              <w:tc>
                                <w:tcPr>
                                  <w:tcW w:w="3427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23"/>
                                    <w:ind w:left="808" w:right="8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position w:val="-5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9"/>
                                    </w:rPr>
                                    <w:t>30b,31b,172,173</w:t>
                                  </w:r>
                                  <w:r>
                                    <w:rPr>
                                      <w:color w:val="0080AC"/>
                                      <w:spacing w:val="4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173,174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324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Borrelia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spp.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(Lyme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disease)</w:t>
                                  </w:r>
                                </w:p>
                              </w:tc>
                              <w:tc>
                                <w:tcPr>
                                  <w:tcW w:w="329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658" w:right="146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6"/>
                                      <w:sz w:val="15"/>
                                      <w:vertAlign w:val="superscript"/>
                                    </w:rPr>
                                    <w:t>175,176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342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808" w:right="8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Prophylaxis: not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available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Treatment: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available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324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119"/>
                                    <w:rPr>
                                      <w:rFonts w:ascii="Arial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4"/>
                                      <w:sz w:val="15"/>
                                    </w:rPr>
                                    <w:t>Chlamydia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trachomatis</w:t>
                                  </w:r>
                                </w:p>
                              </w:tc>
                              <w:tc>
                                <w:tcPr>
                                  <w:tcW w:w="329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658" w:right="106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177–179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Treatment: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available</w:t>
                                  </w:r>
                                </w:p>
                              </w:tc>
                              <w:tc>
                                <w:tcPr>
                                  <w:tcW w:w="342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808" w:right="8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Prophylaxis: not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available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Treatment: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available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324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119"/>
                                    <w:rPr>
                                      <w:rFonts w:ascii="Arial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Clostridium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difficile</w:t>
                                  </w:r>
                                </w:p>
                              </w:tc>
                              <w:tc>
                                <w:tcPr>
                                  <w:tcW w:w="329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658" w:right="146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6"/>
                                      <w:sz w:val="15"/>
                                      <w:vertAlign w:val="superscript"/>
                                    </w:rPr>
                                    <w:t>180,181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180,181</w:t>
                                  </w:r>
                                </w:p>
                              </w:tc>
                              <w:tc>
                                <w:tcPr>
                                  <w:tcW w:w="342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808" w:right="8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Prophylaxis: not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available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182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324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rPr>
                                      <w:rFonts w:ascii="Arial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4"/>
                                      <w:sz w:val="15"/>
                                    </w:rPr>
                                    <w:t>Escherichia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4"/>
                                      <w:sz w:val="15"/>
                                    </w:rPr>
                                    <w:t>coli</w:t>
                                  </w:r>
                                </w:p>
                              </w:tc>
                              <w:tc>
                                <w:tcPr>
                                  <w:tcW w:w="329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658" w:right="146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6"/>
                                      <w:sz w:val="15"/>
                                      <w:vertAlign w:val="superscript"/>
                                    </w:rPr>
                                    <w:t>183–185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184,185</w:t>
                                  </w:r>
                                </w:p>
                              </w:tc>
                              <w:tc>
                                <w:tcPr>
                                  <w:tcW w:w="342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80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4"/>
                                      <w:sz w:val="15"/>
                                      <w:vertAlign w:val="superscript"/>
                                    </w:rPr>
                                    <w:t>110–113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: not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supported</w:t>
                                  </w:r>
                                  <w:r>
                                    <w:rPr>
                                      <w:color w:val="0080AC"/>
                                      <w:spacing w:val="-4"/>
                                      <w:sz w:val="15"/>
                                      <w:vertAlign w:val="superscript"/>
                                    </w:rPr>
                                    <w:t>186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Treatment: not supported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superscript"/>
                                    </w:rPr>
                                    <w:t>187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324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4"/>
                                      <w:sz w:val="15"/>
                                    </w:rPr>
                                    <w:t>Francisella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4"/>
                                      <w:sz w:val="15"/>
                                    </w:rPr>
                                    <w:t>tularensis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(Tularemia)</w:t>
                                  </w:r>
                                </w:p>
                              </w:tc>
                              <w:tc>
                                <w:tcPr>
                                  <w:tcW w:w="329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658" w:right="146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6"/>
                                      <w:sz w:val="15"/>
                                      <w:vertAlign w:val="superscript"/>
                                    </w:rPr>
                                    <w:t>119,120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121</w:t>
                                  </w:r>
                                </w:p>
                              </w:tc>
                              <w:tc>
                                <w:tcPr>
                                  <w:tcW w:w="342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808" w:right="8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Prophylaxis: not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available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118,188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324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119"/>
                                    <w:rPr>
                                      <w:rFonts w:ascii="Arial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Haemophilus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influenzae</w:t>
                                  </w:r>
                                </w:p>
                              </w:tc>
                              <w:tc>
                                <w:tcPr>
                                  <w:tcW w:w="329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658" w:right="146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6"/>
                                      <w:sz w:val="15"/>
                                      <w:vertAlign w:val="superscript"/>
                                    </w:rPr>
                                    <w:t>189–191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191,192</w:t>
                                  </w:r>
                                </w:p>
                              </w:tc>
                              <w:tc>
                                <w:tcPr>
                                  <w:tcW w:w="342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808" w:right="8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102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  <w:vertAlign w:val="baseline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6"/>
                                      <w:sz w:val="15"/>
                                      <w:vertAlign w:val="superscript"/>
                                    </w:rPr>
                                    <w:t>99,101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5" w:hRule="atLeast"/>
                              </w:trPr>
                              <w:tc>
                                <w:tcPr>
                                  <w:tcW w:w="324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rPr>
                                      <w:rFonts w:ascii="Arial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Mycobacterium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1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tuberculosis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"/>
                                    <w:ind w:left="27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(Tuberculosis)</w:t>
                                  </w:r>
                                </w:p>
                              </w:tc>
                              <w:tc>
                                <w:tcPr>
                                  <w:tcW w:w="329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4" w:lineRule="auto"/>
                                    <w:ind w:left="658" w:right="146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124,193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position w:val="-5"/>
                                      <w:sz w:val="15"/>
                                      <w:vertAlign w:val="baseline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9"/>
                                      <w:vertAlign w:val="baseline"/>
                                    </w:rPr>
                                    <w:t>124,194,195</w:t>
                                  </w:r>
                                </w:p>
                              </w:tc>
                              <w:tc>
                                <w:tcPr>
                                  <w:tcW w:w="342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808" w:right="51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Prophylaxis: not available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128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: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supported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128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5" w:hRule="atLeast"/>
                              </w:trPr>
                              <w:tc>
                                <w:tcPr>
                                  <w:tcW w:w="324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40"/>
                                    <w:ind w:left="270" w:right="188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4"/>
                                      <w:sz w:val="15"/>
                                    </w:rPr>
                                    <w:t>Neisseria meningitidis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(Meningococcal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disease)</w:t>
                                  </w:r>
                                </w:p>
                              </w:tc>
                              <w:tc>
                                <w:tcPr>
                                  <w:tcW w:w="329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658" w:right="146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6"/>
                                      <w:sz w:val="15"/>
                                      <w:vertAlign w:val="superscript"/>
                                    </w:rPr>
                                    <w:t>196–199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198–200</w:t>
                                  </w:r>
                                </w:p>
                              </w:tc>
                              <w:tc>
                                <w:tcPr>
                                  <w:tcW w:w="342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808" w:right="8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Prophylaxis: not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available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33,201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324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rPr>
                                      <w:rFonts w:ascii="Arial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Pseudomonas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aeruginosa</w:t>
                                  </w:r>
                                </w:p>
                              </w:tc>
                              <w:tc>
                                <w:tcPr>
                                  <w:tcW w:w="329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658" w:right="146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6"/>
                                      <w:sz w:val="15"/>
                                      <w:vertAlign w:val="superscript"/>
                                    </w:rPr>
                                    <w:t>202,203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202–204</w:t>
                                  </w:r>
                                </w:p>
                              </w:tc>
                              <w:tc>
                                <w:tcPr>
                                  <w:tcW w:w="342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80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Prophylaxis: not available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205,206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: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supported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207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324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Salmonella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typhi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(Typhoid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fever)</w:t>
                                  </w:r>
                                </w:p>
                              </w:tc>
                              <w:tc>
                                <w:tcPr>
                                  <w:tcW w:w="329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658" w:right="146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6"/>
                                      <w:sz w:val="15"/>
                                      <w:vertAlign w:val="superscript"/>
                                    </w:rPr>
                                    <w:t>208,209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210</w:t>
                                  </w:r>
                                </w:p>
                              </w:tc>
                              <w:tc>
                                <w:tcPr>
                                  <w:tcW w:w="342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808" w:right="8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Prophylaxis: not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available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211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324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4"/>
                                      <w:sz w:val="15"/>
                                    </w:rPr>
                                    <w:t>Shigella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spp.</w:t>
                                  </w:r>
                                </w:p>
                              </w:tc>
                              <w:tc>
                                <w:tcPr>
                                  <w:tcW w:w="329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35"/>
                                    <w:ind w:left="658" w:right="106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position w:val="-5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9"/>
                                    </w:rPr>
                                    <w:t>212b,213b,214</w:t>
                                  </w:r>
                                  <w:r>
                                    <w:rPr>
                                      <w:color w:val="0080AC"/>
                                      <w:spacing w:val="4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Treatment: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available</w:t>
                                  </w:r>
                                </w:p>
                              </w:tc>
                              <w:tc>
                                <w:tcPr>
                                  <w:tcW w:w="342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80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215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"/>
                                    <w:ind w:left="80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Treatment: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supported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216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324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rPr>
                                      <w:rFonts w:ascii="Arial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Staphylococcus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1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aureus</w:t>
                                  </w:r>
                                </w:p>
                              </w:tc>
                              <w:tc>
                                <w:tcPr>
                                  <w:tcW w:w="329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65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217–219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"/>
                                    <w:ind w:left="65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Treatment: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supported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218</w:t>
                                  </w:r>
                                </w:p>
                              </w:tc>
                              <w:tc>
                                <w:tcPr>
                                  <w:tcW w:w="342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808" w:right="51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Prophylaxis: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supported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220–222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Treatment: not supported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superscript"/>
                                    </w:rPr>
                                    <w:t>223,224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5" w:hRule="atLeast"/>
                              </w:trPr>
                              <w:tc>
                                <w:tcPr>
                                  <w:tcW w:w="324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rPr>
                                      <w:rFonts w:ascii="Arial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z w:val="15"/>
                                    </w:rPr>
                                    <w:t>Streptococcus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 agalactiae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"/>
                                    <w:ind w:left="27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(Streptococcus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group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B)</w:t>
                                  </w:r>
                                </w:p>
                              </w:tc>
                              <w:tc>
                                <w:tcPr>
                                  <w:tcW w:w="329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658" w:right="146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6"/>
                                      <w:sz w:val="15"/>
                                      <w:vertAlign w:val="superscript"/>
                                    </w:rPr>
                                    <w:t>225–228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225,226</w:t>
                                  </w:r>
                                </w:p>
                              </w:tc>
                              <w:tc>
                                <w:tcPr>
                                  <w:tcW w:w="342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808" w:right="105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229b,230b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Treatment: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available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5" w:hRule="atLeast"/>
                              </w:trPr>
                              <w:tc>
                                <w:tcPr>
                                  <w:tcW w:w="324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0" w:right="1205"/>
                                    <w:jc w:val="center"/>
                                    <w:rPr>
                                      <w:rFonts w:ascii="Arial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z w:val="15"/>
                                    </w:rPr>
                                    <w:t>Streptococcus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 pneumoniae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"/>
                                    <w:ind w:left="83" w:right="1205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(Pneumococcal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disease)</w:t>
                                  </w:r>
                                </w:p>
                              </w:tc>
                              <w:tc>
                                <w:tcPr>
                                  <w:tcW w:w="329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658" w:right="146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6"/>
                                      <w:sz w:val="15"/>
                                      <w:vertAlign w:val="superscript"/>
                                    </w:rPr>
                                    <w:t>231–233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234–236</w:t>
                                  </w:r>
                                </w:p>
                              </w:tc>
                              <w:tc>
                                <w:tcPr>
                                  <w:tcW w:w="342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4" w:lineRule="auto"/>
                                    <w:ind w:left="808" w:right="1503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237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position w:val="-5"/>
                                      <w:sz w:val="15"/>
                                      <w:vertAlign w:val="baseline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9"/>
                                      <w:vertAlign w:val="baseline"/>
                                    </w:rPr>
                                    <w:t>33,236,238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5" w:hRule="atLeast"/>
                              </w:trPr>
                              <w:tc>
                                <w:tcPr>
                                  <w:tcW w:w="324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rPr>
                                      <w:rFonts w:ascii="Arial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z w:val="15"/>
                                    </w:rPr>
                                    <w:t>Streptococcus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 pyogenes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"/>
                                    <w:ind w:left="27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(Streptococcus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group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A)</w:t>
                                  </w:r>
                                </w:p>
                              </w:tc>
                              <w:tc>
                                <w:tcPr>
                                  <w:tcW w:w="329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658" w:right="106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239–241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Treatment: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available</w:t>
                                  </w:r>
                                </w:p>
                              </w:tc>
                              <w:tc>
                                <w:tcPr>
                                  <w:tcW w:w="342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808" w:right="8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6"/>
                                      <w:sz w:val="15"/>
                                      <w:vertAlign w:val="superscript"/>
                                    </w:rPr>
                                    <w:t>242,243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243–248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324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Vibrio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cholerae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(Cholera)</w:t>
                                  </w:r>
                                </w:p>
                              </w:tc>
                              <w:tc>
                                <w:tcPr>
                                  <w:tcW w:w="329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35"/>
                                    <w:ind w:left="658" w:right="106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position w:val="-5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4"/>
                                      <w:sz w:val="9"/>
                                    </w:rPr>
                                    <w:t>249–251,251b</w:t>
                                  </w:r>
                                  <w:r>
                                    <w:rPr>
                                      <w:color w:val="0080AC"/>
                                      <w:spacing w:val="4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250</w:t>
                                  </w:r>
                                </w:p>
                              </w:tc>
                              <w:tc>
                                <w:tcPr>
                                  <w:tcW w:w="342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808" w:right="8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Prophylaxis: not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available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252,253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2" w:hRule="atLeast"/>
                              </w:trPr>
                              <w:tc>
                                <w:tcPr>
                                  <w:tcW w:w="3243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Yersinia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pestis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(Plague)</w:t>
                                  </w:r>
                                </w:p>
                              </w:tc>
                              <w:tc>
                                <w:tcPr>
                                  <w:tcW w:w="3290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4" w:lineRule="auto"/>
                                    <w:ind w:left="658" w:right="125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254–260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position w:val="-5"/>
                                      <w:sz w:val="15"/>
                                      <w:vertAlign w:val="baseline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9"/>
                                      <w:vertAlign w:val="baseline"/>
                                    </w:rPr>
                                    <w:t>254–257,261–263</w:t>
                                  </w:r>
                                </w:p>
                              </w:tc>
                              <w:tc>
                                <w:tcPr>
                                  <w:tcW w:w="3427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808" w:right="8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264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  <w:vertAlign w:val="baseline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6"/>
                                      <w:sz w:val="15"/>
                                      <w:vertAlign w:val="superscript"/>
                                    </w:rPr>
                                    <w:t>257,265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3243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91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z w:val="15"/>
                                    </w:rPr>
                                    <w:t>Viral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pacing w:val="-2"/>
                                      <w:sz w:val="15"/>
                                    </w:rPr>
                                    <w:t>Infections</w:t>
                                  </w:r>
                                </w:p>
                              </w:tc>
                              <w:tc>
                                <w:tcPr>
                                  <w:tcW w:w="3290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7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42" w:hRule="atLeast"/>
                              </w:trPr>
                              <w:tc>
                                <w:tcPr>
                                  <w:tcW w:w="3243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Chikungunya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virus</w:t>
                                  </w:r>
                                </w:p>
                              </w:tc>
                              <w:tc>
                                <w:tcPr>
                                  <w:tcW w:w="3290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26"/>
                                    <w:ind w:left="658" w:right="146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6"/>
                                      <w:sz w:val="15"/>
                                      <w:vertAlign w:val="superscript"/>
                                    </w:rPr>
                                    <w:t>266,267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266,267</w:t>
                                  </w:r>
                                </w:p>
                              </w:tc>
                              <w:tc>
                                <w:tcPr>
                                  <w:tcW w:w="3427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26"/>
                                    <w:ind w:left="808" w:right="8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Prophylaxis: not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available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Treatment: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anecdotal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268c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3243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Coxsackievirus</w:t>
                                  </w:r>
                                </w:p>
                              </w:tc>
                              <w:tc>
                                <w:tcPr>
                                  <w:tcW w:w="329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658" w:right="146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6"/>
                                      <w:sz w:val="15"/>
                                      <w:vertAlign w:val="superscript"/>
                                    </w:rPr>
                                    <w:t>269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270</w:t>
                                  </w:r>
                                </w:p>
                              </w:tc>
                              <w:tc>
                                <w:tcPr>
                                  <w:tcW w:w="342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808" w:right="8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Prophylaxis: not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available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271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6" w:hRule="atLeast"/>
                              </w:trPr>
                              <w:tc>
                                <w:tcPr>
                                  <w:tcW w:w="3243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Cytomegalovirus</w:t>
                                  </w:r>
                                </w:p>
                              </w:tc>
                              <w:tc>
                                <w:tcPr>
                                  <w:tcW w:w="3290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35"/>
                                    <w:ind w:left="658" w:right="106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position w:val="-5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9"/>
                                    </w:rPr>
                                    <w:t>272b,273,274</w:t>
                                  </w:r>
                                  <w:r>
                                    <w:rPr>
                                      <w:color w:val="0080AC"/>
                                      <w:spacing w:val="4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Treatment: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available</w:t>
                                  </w:r>
                                </w:p>
                              </w:tc>
                              <w:tc>
                                <w:tcPr>
                                  <w:tcW w:w="3427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808" w:right="105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275–277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Treatment: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available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98pt;height:666pt;mso-position-horizontal-relative:char;mso-position-vertical-relative:line" type="#_x0000_t202" id="docshape605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243"/>
                        <w:gridCol w:w="3290"/>
                        <w:gridCol w:w="3427"/>
                      </w:tblGrid>
                      <w:tr>
                        <w:trPr>
                          <w:trHeight w:val="248" w:hRule="atLeast"/>
                        </w:trPr>
                        <w:tc>
                          <w:tcPr>
                            <w:tcW w:w="9960" w:type="dxa"/>
                            <w:gridSpan w:val="3"/>
                            <w:tcBorders>
                              <w:bottom w:val="single" w:sz="1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7"/>
                              <w:rPr>
                                <w:sz w:val="15"/>
                              </w:rPr>
                            </w:pPr>
                            <w:bookmarkStart w:name="_bookmark6" w:id="14"/>
                            <w:bookmarkEnd w:id="14"/>
                            <w:r>
                              <w:rPr/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5"/>
                              </w:rPr>
                              <w:t>TABLE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5"/>
                              </w:rPr>
                              <w:t>8.3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Efficacy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Passive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Immunity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Infectious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Diseases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a</w:t>
                            </w:r>
                          </w:p>
                        </w:tc>
                      </w:tr>
                      <w:tr>
                        <w:trPr>
                          <w:trHeight w:val="267" w:hRule="atLeast"/>
                        </w:trPr>
                        <w:tc>
                          <w:tcPr>
                            <w:tcW w:w="3243" w:type="dxa"/>
                            <w:tcBorders>
                              <w:top w:val="single" w:sz="1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90" w:type="dxa"/>
                            <w:tcBorders>
                              <w:top w:val="single" w:sz="1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6"/>
                              <w:ind w:left="658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15"/>
                              </w:rPr>
                              <w:t>Animal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"/>
                                <w:sz w:val="15"/>
                              </w:rPr>
                              <w:t>Models</w:t>
                            </w:r>
                          </w:p>
                        </w:tc>
                        <w:tc>
                          <w:tcPr>
                            <w:tcW w:w="3427" w:type="dxa"/>
                            <w:tcBorders>
                              <w:top w:val="single" w:sz="1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6"/>
                              <w:ind w:left="808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15"/>
                              </w:rPr>
                              <w:t>Clinical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"/>
                                <w:sz w:val="15"/>
                              </w:rPr>
                              <w:t>Studies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3243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5"/>
                              <w:ind w:left="119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pacing w:val="-2"/>
                                <w:sz w:val="15"/>
                              </w:rPr>
                              <w:t>Toxins</w:t>
                            </w:r>
                          </w:p>
                        </w:tc>
                        <w:tc>
                          <w:tcPr>
                            <w:tcW w:w="3290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427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42" w:hRule="atLeast"/>
                        </w:trPr>
                        <w:tc>
                          <w:tcPr>
                            <w:tcW w:w="3243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2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Anthrax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toxin</w:t>
                            </w:r>
                          </w:p>
                        </w:tc>
                        <w:tc>
                          <w:tcPr>
                            <w:tcW w:w="3290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26"/>
                              <w:ind w:left="658" w:right="146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6"/>
                                <w:sz w:val="15"/>
                                <w:vertAlign w:val="superscript"/>
                              </w:rPr>
                              <w:t>145,146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145,146</w:t>
                            </w:r>
                          </w:p>
                        </w:tc>
                        <w:tc>
                          <w:tcPr>
                            <w:tcW w:w="3427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26"/>
                              <w:ind w:left="808" w:right="82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Prophylaxis: not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available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147,148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324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Botulinum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toxin</w:t>
                            </w:r>
                          </w:p>
                        </w:tc>
                        <w:tc>
                          <w:tcPr>
                            <w:tcW w:w="329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658" w:right="146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6"/>
                                <w:sz w:val="15"/>
                                <w:vertAlign w:val="superscript"/>
                              </w:rPr>
                              <w:t>149–151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151</w:t>
                            </w:r>
                          </w:p>
                        </w:tc>
                        <w:tc>
                          <w:tcPr>
                            <w:tcW w:w="342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808" w:right="82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Prophylaxis: not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available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152–155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324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Diphtheria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toxin</w:t>
                            </w:r>
                          </w:p>
                        </w:tc>
                        <w:tc>
                          <w:tcPr>
                            <w:tcW w:w="329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658" w:right="146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6"/>
                                <w:sz w:val="15"/>
                                <w:vertAlign w:val="superscript"/>
                              </w:rPr>
                              <w:t>156,157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157,158</w:t>
                            </w:r>
                          </w:p>
                        </w:tc>
                        <w:tc>
                          <w:tcPr>
                            <w:tcW w:w="342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4" w:lineRule="auto"/>
                              <w:ind w:left="808" w:right="1431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159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position w:val="-5"/>
                                <w:sz w:val="15"/>
                                <w:vertAlign w:val="baseline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9"/>
                                <w:vertAlign w:val="baseline"/>
                              </w:rPr>
                              <w:t>7,49,160,161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324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Ricin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toxin</w:t>
                            </w:r>
                          </w:p>
                        </w:tc>
                        <w:tc>
                          <w:tcPr>
                            <w:tcW w:w="329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658" w:right="146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6"/>
                                <w:sz w:val="15"/>
                                <w:vertAlign w:val="superscript"/>
                              </w:rPr>
                              <w:t>162,163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163</w:t>
                            </w:r>
                          </w:p>
                        </w:tc>
                        <w:tc>
                          <w:tcPr>
                            <w:tcW w:w="342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808" w:right="82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Prophylaxis: not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available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Treatment: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available</w:t>
                            </w:r>
                          </w:p>
                        </w:tc>
                      </w:tr>
                      <w:tr>
                        <w:trPr>
                          <w:trHeight w:val="452" w:hRule="atLeast"/>
                        </w:trPr>
                        <w:tc>
                          <w:tcPr>
                            <w:tcW w:w="3243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Tetanus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toxin</w:t>
                            </w:r>
                          </w:p>
                        </w:tc>
                        <w:tc>
                          <w:tcPr>
                            <w:tcW w:w="3290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4" w:lineRule="auto"/>
                              <w:ind w:left="658" w:right="1467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1,164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position w:val="-5"/>
                                <w:sz w:val="15"/>
                                <w:vertAlign w:val="baseline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9"/>
                                <w:vertAlign w:val="baseline"/>
                              </w:rPr>
                              <w:t>157,164,165</w:t>
                            </w:r>
                          </w:p>
                        </w:tc>
                        <w:tc>
                          <w:tcPr>
                            <w:tcW w:w="3427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80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166</w:t>
                            </w:r>
                          </w:p>
                          <w:p>
                            <w:pPr>
                              <w:pStyle w:val="TableParagraph"/>
                              <w:spacing w:before="7"/>
                              <w:ind w:left="80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166,167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supported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168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3243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91"/>
                              <w:ind w:left="119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z w:val="15"/>
                              </w:rPr>
                              <w:t>Bacterial 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pacing w:val="-2"/>
                                <w:sz w:val="15"/>
                              </w:rPr>
                              <w:t>Infections</w:t>
                            </w:r>
                          </w:p>
                        </w:tc>
                        <w:tc>
                          <w:tcPr>
                            <w:tcW w:w="3290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427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43" w:hRule="atLeast"/>
                        </w:trPr>
                        <w:tc>
                          <w:tcPr>
                            <w:tcW w:w="3243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27"/>
                              <w:ind w:left="269" w:right="720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Bordetella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pertussis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(whooping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cough)</w:t>
                            </w:r>
                          </w:p>
                        </w:tc>
                        <w:tc>
                          <w:tcPr>
                            <w:tcW w:w="3290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26"/>
                              <w:ind w:left="658" w:right="146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6"/>
                                <w:sz w:val="15"/>
                                <w:vertAlign w:val="superscript"/>
                              </w:rPr>
                              <w:t>169,170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170,171</w:t>
                            </w:r>
                          </w:p>
                        </w:tc>
                        <w:tc>
                          <w:tcPr>
                            <w:tcW w:w="3427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23"/>
                              <w:ind w:left="808" w:right="82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position w:val="-5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2"/>
                                <w:sz w:val="9"/>
                              </w:rPr>
                              <w:t>30b,31b,172,173</w:t>
                            </w:r>
                            <w:r>
                              <w:rPr>
                                <w:color w:val="0080AC"/>
                                <w:spacing w:val="4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173,174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324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40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Borrelia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spp.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(Lyme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disease)</w:t>
                            </w:r>
                          </w:p>
                        </w:tc>
                        <w:tc>
                          <w:tcPr>
                            <w:tcW w:w="329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658" w:right="146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6"/>
                                <w:sz w:val="15"/>
                                <w:vertAlign w:val="superscript"/>
                              </w:rPr>
                              <w:t>175,176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175</w:t>
                            </w:r>
                          </w:p>
                        </w:tc>
                        <w:tc>
                          <w:tcPr>
                            <w:tcW w:w="342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808" w:right="82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Prophylaxis: not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available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Treatment: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available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324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40"/>
                              <w:ind w:left="119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4"/>
                                <w:sz w:val="15"/>
                              </w:rPr>
                              <w:t>Chlamydia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trachomatis</w:t>
                            </w:r>
                          </w:p>
                        </w:tc>
                        <w:tc>
                          <w:tcPr>
                            <w:tcW w:w="329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658" w:right="106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177–179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Treatment: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available</w:t>
                            </w:r>
                          </w:p>
                        </w:tc>
                        <w:tc>
                          <w:tcPr>
                            <w:tcW w:w="342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808" w:right="82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Prophylaxis: not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available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Treatment: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available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324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40"/>
                              <w:ind w:left="119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Clostridium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difficile</w:t>
                            </w:r>
                          </w:p>
                        </w:tc>
                        <w:tc>
                          <w:tcPr>
                            <w:tcW w:w="329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658" w:right="146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6"/>
                                <w:sz w:val="15"/>
                                <w:vertAlign w:val="superscript"/>
                              </w:rPr>
                              <w:t>180,181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180,181</w:t>
                            </w:r>
                          </w:p>
                        </w:tc>
                        <w:tc>
                          <w:tcPr>
                            <w:tcW w:w="342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808" w:right="82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Prophylaxis: not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available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182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324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40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4"/>
                                <w:sz w:val="15"/>
                              </w:rPr>
                              <w:t>Escherichia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4"/>
                                <w:sz w:val="15"/>
                              </w:rPr>
                              <w:t>coli</w:t>
                            </w:r>
                          </w:p>
                        </w:tc>
                        <w:tc>
                          <w:tcPr>
                            <w:tcW w:w="329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658" w:right="146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6"/>
                                <w:sz w:val="15"/>
                                <w:vertAlign w:val="superscript"/>
                              </w:rPr>
                              <w:t>183–185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184,185</w:t>
                            </w:r>
                          </w:p>
                        </w:tc>
                        <w:tc>
                          <w:tcPr>
                            <w:tcW w:w="342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80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4"/>
                                <w:sz w:val="15"/>
                                <w:vertAlign w:val="superscript"/>
                              </w:rPr>
                              <w:t>110–113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: not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supported</w:t>
                            </w:r>
                            <w:r>
                              <w:rPr>
                                <w:color w:val="0080AC"/>
                                <w:spacing w:val="-4"/>
                                <w:sz w:val="15"/>
                                <w:vertAlign w:val="superscript"/>
                              </w:rPr>
                              <w:t>186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Treatment: not supported</w:t>
                            </w:r>
                            <w:r>
                              <w:rPr>
                                <w:color w:val="0080AC"/>
                                <w:sz w:val="15"/>
                                <w:vertAlign w:val="superscript"/>
                              </w:rPr>
                              <w:t>187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324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40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4"/>
                                <w:sz w:val="15"/>
                              </w:rPr>
                              <w:t>Francisella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4"/>
                                <w:sz w:val="15"/>
                              </w:rPr>
                              <w:t>tularensis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(Tularemia)</w:t>
                            </w:r>
                          </w:p>
                        </w:tc>
                        <w:tc>
                          <w:tcPr>
                            <w:tcW w:w="329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658" w:right="146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6"/>
                                <w:sz w:val="15"/>
                                <w:vertAlign w:val="superscript"/>
                              </w:rPr>
                              <w:t>119,120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121</w:t>
                            </w:r>
                          </w:p>
                        </w:tc>
                        <w:tc>
                          <w:tcPr>
                            <w:tcW w:w="342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808" w:right="82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Prophylaxis: not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available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118,188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324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40"/>
                              <w:ind w:left="119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Haemophilus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influenzae</w:t>
                            </w:r>
                          </w:p>
                        </w:tc>
                        <w:tc>
                          <w:tcPr>
                            <w:tcW w:w="329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658" w:right="146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6"/>
                                <w:sz w:val="15"/>
                                <w:vertAlign w:val="superscript"/>
                              </w:rPr>
                              <w:t>189–191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191,192</w:t>
                            </w:r>
                          </w:p>
                        </w:tc>
                        <w:tc>
                          <w:tcPr>
                            <w:tcW w:w="342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808" w:right="82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102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  <w:vertAlign w:val="baseline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6"/>
                                <w:sz w:val="15"/>
                                <w:vertAlign w:val="superscript"/>
                              </w:rPr>
                              <w:t>99,101</w:t>
                            </w:r>
                          </w:p>
                        </w:tc>
                      </w:tr>
                      <w:tr>
                        <w:trPr>
                          <w:trHeight w:val="455" w:hRule="atLeast"/>
                        </w:trPr>
                        <w:tc>
                          <w:tcPr>
                            <w:tcW w:w="324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40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Mycobacterium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tuberculosis</w:t>
                            </w:r>
                          </w:p>
                          <w:p>
                            <w:pPr>
                              <w:pStyle w:val="TableParagraph"/>
                              <w:spacing w:before="7"/>
                              <w:ind w:left="27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(Tuberculosis)</w:t>
                            </w:r>
                          </w:p>
                        </w:tc>
                        <w:tc>
                          <w:tcPr>
                            <w:tcW w:w="329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4" w:lineRule="auto"/>
                              <w:ind w:left="658" w:right="1467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124,193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position w:val="-5"/>
                                <w:sz w:val="15"/>
                                <w:vertAlign w:val="baseline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9"/>
                                <w:vertAlign w:val="baseline"/>
                              </w:rPr>
                              <w:t>124,194,195</w:t>
                            </w:r>
                          </w:p>
                        </w:tc>
                        <w:tc>
                          <w:tcPr>
                            <w:tcW w:w="342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808" w:right="51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Prophylaxis: not available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128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supported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128</w:t>
                            </w:r>
                          </w:p>
                        </w:tc>
                      </w:tr>
                      <w:tr>
                        <w:trPr>
                          <w:trHeight w:val="455" w:hRule="atLeast"/>
                        </w:trPr>
                        <w:tc>
                          <w:tcPr>
                            <w:tcW w:w="324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40"/>
                              <w:ind w:left="270" w:right="188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4"/>
                                <w:sz w:val="15"/>
                              </w:rPr>
                              <w:t>Neisseria meningitidis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(Meningococcal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disease)</w:t>
                            </w:r>
                          </w:p>
                        </w:tc>
                        <w:tc>
                          <w:tcPr>
                            <w:tcW w:w="329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658" w:right="146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6"/>
                                <w:sz w:val="15"/>
                                <w:vertAlign w:val="superscript"/>
                              </w:rPr>
                              <w:t>196–199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198–200</w:t>
                            </w:r>
                          </w:p>
                        </w:tc>
                        <w:tc>
                          <w:tcPr>
                            <w:tcW w:w="342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808" w:right="82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Prophylaxis: not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available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33,201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324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40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Pseudomonas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aeruginosa</w:t>
                            </w:r>
                          </w:p>
                        </w:tc>
                        <w:tc>
                          <w:tcPr>
                            <w:tcW w:w="329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658" w:right="146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6"/>
                                <w:sz w:val="15"/>
                                <w:vertAlign w:val="superscript"/>
                              </w:rPr>
                              <w:t>202,203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202–204</w:t>
                            </w:r>
                          </w:p>
                        </w:tc>
                        <w:tc>
                          <w:tcPr>
                            <w:tcW w:w="342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80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Prophylaxis: not available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205,206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supported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207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324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40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Salmonella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typhi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(Typhoid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fever)</w:t>
                            </w:r>
                          </w:p>
                        </w:tc>
                        <w:tc>
                          <w:tcPr>
                            <w:tcW w:w="329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658" w:right="146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6"/>
                                <w:sz w:val="15"/>
                                <w:vertAlign w:val="superscript"/>
                              </w:rPr>
                              <w:t>208,209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210</w:t>
                            </w:r>
                          </w:p>
                        </w:tc>
                        <w:tc>
                          <w:tcPr>
                            <w:tcW w:w="342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808" w:right="82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Prophylaxis: not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available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211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324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40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4"/>
                                <w:sz w:val="15"/>
                              </w:rPr>
                              <w:t>Shigella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spp.</w:t>
                            </w:r>
                          </w:p>
                        </w:tc>
                        <w:tc>
                          <w:tcPr>
                            <w:tcW w:w="329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35"/>
                              <w:ind w:left="658" w:right="106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position w:val="-5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2"/>
                                <w:sz w:val="9"/>
                              </w:rPr>
                              <w:t>212b,213b,214</w:t>
                            </w:r>
                            <w:r>
                              <w:rPr>
                                <w:color w:val="0080AC"/>
                                <w:spacing w:val="4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Treatment: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available</w:t>
                            </w:r>
                          </w:p>
                        </w:tc>
                        <w:tc>
                          <w:tcPr>
                            <w:tcW w:w="342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80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215</w:t>
                            </w:r>
                          </w:p>
                          <w:p>
                            <w:pPr>
                              <w:pStyle w:val="TableParagraph"/>
                              <w:spacing w:before="7"/>
                              <w:ind w:left="80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Treatment: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supported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216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324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40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Staphylococcus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aureus</w:t>
                            </w:r>
                          </w:p>
                        </w:tc>
                        <w:tc>
                          <w:tcPr>
                            <w:tcW w:w="329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65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217–219</w:t>
                            </w:r>
                          </w:p>
                          <w:p>
                            <w:pPr>
                              <w:pStyle w:val="TableParagraph"/>
                              <w:spacing w:before="7"/>
                              <w:ind w:left="65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Treatment: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supported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218</w:t>
                            </w:r>
                          </w:p>
                        </w:tc>
                        <w:tc>
                          <w:tcPr>
                            <w:tcW w:w="342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808" w:right="51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Prophylaxis: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supported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220–222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Treatment: not supported</w:t>
                            </w:r>
                            <w:r>
                              <w:rPr>
                                <w:color w:val="0080AC"/>
                                <w:sz w:val="15"/>
                                <w:vertAlign w:val="superscript"/>
                              </w:rPr>
                              <w:t>223,224</w:t>
                            </w:r>
                          </w:p>
                        </w:tc>
                      </w:tr>
                      <w:tr>
                        <w:trPr>
                          <w:trHeight w:val="455" w:hRule="atLeast"/>
                        </w:trPr>
                        <w:tc>
                          <w:tcPr>
                            <w:tcW w:w="324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40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231F20"/>
                                <w:sz w:val="15"/>
                              </w:rPr>
                              <w:t>Streptococcus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 agalactiae</w:t>
                            </w:r>
                          </w:p>
                          <w:p>
                            <w:pPr>
                              <w:pStyle w:val="TableParagraph"/>
                              <w:spacing w:before="7"/>
                              <w:ind w:left="27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(Streptococcus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group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B)</w:t>
                            </w:r>
                          </w:p>
                        </w:tc>
                        <w:tc>
                          <w:tcPr>
                            <w:tcW w:w="329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658" w:right="146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6"/>
                                <w:sz w:val="15"/>
                                <w:vertAlign w:val="superscript"/>
                              </w:rPr>
                              <w:t>225–228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225,226</w:t>
                            </w:r>
                          </w:p>
                        </w:tc>
                        <w:tc>
                          <w:tcPr>
                            <w:tcW w:w="342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808" w:right="105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229b,230b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Treatment: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available</w:t>
                            </w:r>
                          </w:p>
                        </w:tc>
                      </w:tr>
                      <w:tr>
                        <w:trPr>
                          <w:trHeight w:val="455" w:hRule="atLeast"/>
                        </w:trPr>
                        <w:tc>
                          <w:tcPr>
                            <w:tcW w:w="324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40"/>
                              <w:ind w:left="0" w:right="1205"/>
                              <w:jc w:val="center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231F20"/>
                                <w:sz w:val="15"/>
                              </w:rPr>
                              <w:t>Streptococcus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 pneumoniae</w:t>
                            </w:r>
                          </w:p>
                          <w:p>
                            <w:pPr>
                              <w:pStyle w:val="TableParagraph"/>
                              <w:spacing w:before="7"/>
                              <w:ind w:left="83" w:right="120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(Pneumococcal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disease)</w:t>
                            </w:r>
                          </w:p>
                        </w:tc>
                        <w:tc>
                          <w:tcPr>
                            <w:tcW w:w="329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658" w:right="146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6"/>
                                <w:sz w:val="15"/>
                                <w:vertAlign w:val="superscript"/>
                              </w:rPr>
                              <w:t>231–233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234–236</w:t>
                            </w:r>
                          </w:p>
                        </w:tc>
                        <w:tc>
                          <w:tcPr>
                            <w:tcW w:w="342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4" w:lineRule="auto"/>
                              <w:ind w:left="808" w:right="1503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237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position w:val="-5"/>
                                <w:sz w:val="15"/>
                                <w:vertAlign w:val="baseline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9"/>
                                <w:vertAlign w:val="baseline"/>
                              </w:rPr>
                              <w:t>33,236,238</w:t>
                            </w:r>
                          </w:p>
                        </w:tc>
                      </w:tr>
                      <w:tr>
                        <w:trPr>
                          <w:trHeight w:val="455" w:hRule="atLeast"/>
                        </w:trPr>
                        <w:tc>
                          <w:tcPr>
                            <w:tcW w:w="324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40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231F20"/>
                                <w:sz w:val="15"/>
                              </w:rPr>
                              <w:t>Streptococcus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 pyogenes</w:t>
                            </w:r>
                          </w:p>
                          <w:p>
                            <w:pPr>
                              <w:pStyle w:val="TableParagraph"/>
                              <w:spacing w:before="7"/>
                              <w:ind w:left="27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(Streptococcus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group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A)</w:t>
                            </w:r>
                          </w:p>
                        </w:tc>
                        <w:tc>
                          <w:tcPr>
                            <w:tcW w:w="329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658" w:right="106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239–241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Treatment: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available</w:t>
                            </w:r>
                          </w:p>
                        </w:tc>
                        <w:tc>
                          <w:tcPr>
                            <w:tcW w:w="342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808" w:right="82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6"/>
                                <w:sz w:val="15"/>
                                <w:vertAlign w:val="superscript"/>
                              </w:rPr>
                              <w:t>242,243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243–248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324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40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Vibrio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cholerae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(Cholera)</w:t>
                            </w:r>
                          </w:p>
                        </w:tc>
                        <w:tc>
                          <w:tcPr>
                            <w:tcW w:w="329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35"/>
                              <w:ind w:left="658" w:right="106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position w:val="-5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4"/>
                                <w:sz w:val="9"/>
                              </w:rPr>
                              <w:t>249–251,251b</w:t>
                            </w:r>
                            <w:r>
                              <w:rPr>
                                <w:color w:val="0080AC"/>
                                <w:spacing w:val="4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250</w:t>
                            </w:r>
                          </w:p>
                        </w:tc>
                        <w:tc>
                          <w:tcPr>
                            <w:tcW w:w="342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808" w:right="82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Prophylaxis: not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available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252,253</w:t>
                            </w:r>
                          </w:p>
                        </w:tc>
                      </w:tr>
                      <w:tr>
                        <w:trPr>
                          <w:trHeight w:val="452" w:hRule="atLeast"/>
                        </w:trPr>
                        <w:tc>
                          <w:tcPr>
                            <w:tcW w:w="3243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40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Yersinia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pestis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(Plague)</w:t>
                            </w:r>
                          </w:p>
                        </w:tc>
                        <w:tc>
                          <w:tcPr>
                            <w:tcW w:w="3290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4" w:lineRule="auto"/>
                              <w:ind w:left="658" w:right="1250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254–260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position w:val="-5"/>
                                <w:sz w:val="15"/>
                                <w:vertAlign w:val="baseline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9"/>
                                <w:vertAlign w:val="baseline"/>
                              </w:rPr>
                              <w:t>254–257,261–263</w:t>
                            </w:r>
                          </w:p>
                        </w:tc>
                        <w:tc>
                          <w:tcPr>
                            <w:tcW w:w="3427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808" w:right="82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264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  <w:vertAlign w:val="baseline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6"/>
                                <w:sz w:val="15"/>
                                <w:vertAlign w:val="superscript"/>
                              </w:rPr>
                              <w:t>257,265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3243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91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z w:val="15"/>
                              </w:rPr>
                              <w:t>Viral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pacing w:val="-2"/>
                                <w:sz w:val="15"/>
                              </w:rPr>
                              <w:t>Infections</w:t>
                            </w:r>
                          </w:p>
                        </w:tc>
                        <w:tc>
                          <w:tcPr>
                            <w:tcW w:w="3290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427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42" w:hRule="atLeast"/>
                        </w:trPr>
                        <w:tc>
                          <w:tcPr>
                            <w:tcW w:w="3243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2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Chikungunya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virus</w:t>
                            </w:r>
                          </w:p>
                        </w:tc>
                        <w:tc>
                          <w:tcPr>
                            <w:tcW w:w="3290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26"/>
                              <w:ind w:left="658" w:right="146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6"/>
                                <w:sz w:val="15"/>
                                <w:vertAlign w:val="superscript"/>
                              </w:rPr>
                              <w:t>266,267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266,267</w:t>
                            </w:r>
                          </w:p>
                        </w:tc>
                        <w:tc>
                          <w:tcPr>
                            <w:tcW w:w="3427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26"/>
                              <w:ind w:left="808" w:right="82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Prophylaxis: not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available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Treatment: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anecdotal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268c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3243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Coxsackievirus</w:t>
                            </w:r>
                          </w:p>
                        </w:tc>
                        <w:tc>
                          <w:tcPr>
                            <w:tcW w:w="329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658" w:right="146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6"/>
                                <w:sz w:val="15"/>
                                <w:vertAlign w:val="superscript"/>
                              </w:rPr>
                              <w:t>269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270</w:t>
                            </w:r>
                          </w:p>
                        </w:tc>
                        <w:tc>
                          <w:tcPr>
                            <w:tcW w:w="342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808" w:right="82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Prophylaxis: not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available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271</w:t>
                            </w:r>
                          </w:p>
                        </w:tc>
                      </w:tr>
                      <w:tr>
                        <w:trPr>
                          <w:trHeight w:val="496" w:hRule="atLeast"/>
                        </w:trPr>
                        <w:tc>
                          <w:tcPr>
                            <w:tcW w:w="3243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Cytomegalovirus</w:t>
                            </w:r>
                          </w:p>
                        </w:tc>
                        <w:tc>
                          <w:tcPr>
                            <w:tcW w:w="3290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35"/>
                              <w:ind w:left="658" w:right="106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position w:val="-5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2"/>
                                <w:sz w:val="9"/>
                              </w:rPr>
                              <w:t>272b,273,274</w:t>
                            </w:r>
                            <w:r>
                              <w:rPr>
                                <w:color w:val="0080AC"/>
                                <w:spacing w:val="4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Treatment: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available</w:t>
                            </w:r>
                          </w:p>
                        </w:tc>
                        <w:tc>
                          <w:tcPr>
                            <w:tcW w:w="3427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808" w:right="105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275–277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Treatment: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available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 w:firstLine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1284"/>
          <w:sz w:val="20"/>
        </w:rPr>
        <mc:AlternateContent>
          <mc:Choice Requires="wps">
            <w:drawing>
              <wp:inline distT="0" distB="0" distL="0" distR="0">
                <wp:extent cx="533400" cy="304800"/>
                <wp:effectExtent l="0" t="0" r="0" b="0"/>
                <wp:docPr id="615" name="Textbox 6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5" name="Textbox 615"/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CED3EB"/>
                        </a:solidFill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6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22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2pt;height:24pt;mso-position-horizontal-relative:char;mso-position-vertical-relative:line" type="#_x0000_t202" id="docshape606" filled="true" fillcolor="#ced3eb" stroked="false">
                <w10:anchorlock/>
                <v:textbox inset="0,0,0,0">
                  <w:txbxContent>
                    <w:p>
                      <w:pPr>
                        <w:spacing w:before="113"/>
                        <w:ind w:left="6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sz w:val="22"/>
                        </w:rPr>
                        <w:t>8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1284"/>
          <w:sz w:val="20"/>
        </w:rPr>
      </w:r>
    </w:p>
    <w:p>
      <w:pPr>
        <w:spacing w:before="82"/>
        <w:ind w:left="0" w:right="1077" w:firstLine="0"/>
        <w:jc w:val="right"/>
        <w:rPr>
          <w:rFonts w:ascii="Arial"/>
          <w:i/>
          <w:sz w:val="16"/>
        </w:rPr>
      </w:pPr>
      <w:r>
        <w:rPr>
          <w:rFonts w:ascii="Arial"/>
          <w:i/>
          <w:color w:val="231F20"/>
          <w:sz w:val="16"/>
        </w:rPr>
        <w:t>Continued</w:t>
      </w:r>
      <w:r>
        <w:rPr>
          <w:rFonts w:ascii="Arial"/>
          <w:i/>
          <w:color w:val="231F20"/>
          <w:spacing w:val="-9"/>
          <w:sz w:val="16"/>
        </w:rPr>
        <w:t> </w:t>
      </w:r>
      <w:r>
        <w:rPr>
          <w:rFonts w:ascii="Arial"/>
          <w:i/>
          <w:color w:val="231F20"/>
          <w:sz w:val="16"/>
        </w:rPr>
        <w:t>on</w:t>
      </w:r>
      <w:r>
        <w:rPr>
          <w:rFonts w:ascii="Arial"/>
          <w:i/>
          <w:color w:val="231F20"/>
          <w:spacing w:val="-9"/>
          <w:sz w:val="16"/>
        </w:rPr>
        <w:t> </w:t>
      </w:r>
      <w:r>
        <w:rPr>
          <w:rFonts w:ascii="Arial"/>
          <w:i/>
          <w:color w:val="231F20"/>
          <w:sz w:val="16"/>
        </w:rPr>
        <w:t>following</w:t>
      </w:r>
      <w:r>
        <w:rPr>
          <w:rFonts w:ascii="Arial"/>
          <w:i/>
          <w:color w:val="231F20"/>
          <w:spacing w:val="-9"/>
          <w:sz w:val="16"/>
        </w:rPr>
        <w:t> </w:t>
      </w:r>
      <w:r>
        <w:rPr>
          <w:rFonts w:ascii="Arial"/>
          <w:i/>
          <w:color w:val="231F20"/>
          <w:spacing w:val="-4"/>
          <w:sz w:val="16"/>
        </w:rPr>
        <w:t>page</w:t>
      </w:r>
    </w:p>
    <w:p>
      <w:pPr>
        <w:spacing w:after="0"/>
        <w:jc w:val="right"/>
        <w:rPr>
          <w:rFonts w:ascii="Arial"/>
          <w:i/>
          <w:sz w:val="16"/>
        </w:rPr>
        <w:sectPr>
          <w:pgSz w:w="12240" w:h="15660"/>
          <w:pgMar w:header="561" w:footer="0" w:top="900" w:bottom="280" w:left="720" w:right="0"/>
        </w:sectPr>
      </w:pPr>
    </w:p>
    <w:p>
      <w:pPr>
        <w:pStyle w:val="BodyText"/>
        <w:ind w:lef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0</wp:posOffset>
                </wp:positionH>
                <wp:positionV relativeFrom="page">
                  <wp:posOffset>701040</wp:posOffset>
                </wp:positionV>
                <wp:extent cx="533400" cy="304800"/>
                <wp:effectExtent l="0" t="0" r="0" b="0"/>
                <wp:wrapNone/>
                <wp:docPr id="616" name="Graphic 6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6" name="Graphic 616"/>
                      <wps:cNvSpPr/>
                      <wps:spPr>
                        <a:xfrm>
                          <a:off x="0" y="0"/>
                          <a:ext cx="5334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304800">
                              <a:moveTo>
                                <a:pt x="533400" y="0"/>
                              </a:moveTo>
                              <a:lnTo>
                                <a:pt x="0" y="0"/>
                              </a:lnTo>
                              <a:lnTo>
                                <a:pt x="0" y="304800"/>
                              </a:lnTo>
                              <a:lnTo>
                                <a:pt x="533400" y="304800"/>
                              </a:lnTo>
                              <a:lnTo>
                                <a:pt x="53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63A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55.200001pt;width:42pt;height:24pt;mso-position-horizontal-relative:page;mso-position-vertical-relative:page;z-index:15734784" id="docshape607" filled="true" fillcolor="#3763af" stroked="false">
                <v:fill type="solid"/>
                <w10:wrap type="none"/>
              </v:rect>
            </w:pict>
          </mc:Fallback>
        </mc:AlternateContent>
      </w:r>
    </w:p>
    <w:tbl>
      <w:tblPr>
        <w:tblW w:w="0" w:type="auto"/>
        <w:jc w:val="left"/>
        <w:tblInd w:w="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6"/>
        <w:gridCol w:w="3231"/>
        <w:gridCol w:w="3493"/>
      </w:tblGrid>
      <w:tr>
        <w:trPr>
          <w:trHeight w:val="249" w:hRule="atLeast"/>
        </w:trPr>
        <w:tc>
          <w:tcPr>
            <w:tcW w:w="9960" w:type="dxa"/>
            <w:gridSpan w:val="3"/>
            <w:tcBorders>
              <w:bottom w:val="single" w:sz="12" w:space="0" w:color="231F20"/>
            </w:tcBorders>
            <w:shd w:val="clear" w:color="auto" w:fill="E5E6F4"/>
          </w:tcPr>
          <w:p>
            <w:pPr>
              <w:pStyle w:val="TableParagraph"/>
              <w:spacing w:before="38"/>
              <w:rPr>
                <w:rFonts w:ascii="Arial"/>
                <w:i/>
                <w:sz w:val="15"/>
              </w:rPr>
            </w:pPr>
            <w:r>
              <w:rPr>
                <w:rFonts w:ascii="Arial"/>
                <w:b/>
                <w:color w:val="231F20"/>
                <w:spacing w:val="-2"/>
                <w:sz w:val="15"/>
              </w:rPr>
              <w:t>TABLE</w:t>
            </w:r>
            <w:r>
              <w:rPr>
                <w:rFonts w:ascii="Arial"/>
                <w:b/>
                <w:color w:val="231F20"/>
                <w:spacing w:val="-1"/>
                <w:sz w:val="15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sz w:val="15"/>
              </w:rPr>
              <w:t>8.3</w:t>
            </w:r>
            <w:r>
              <w:rPr>
                <w:rFonts w:ascii="Arial"/>
                <w:b/>
                <w:color w:val="231F20"/>
                <w:spacing w:val="1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Efficacy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Passive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Immunity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for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Infectious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Diseases</w:t>
            </w:r>
            <w:r>
              <w:rPr>
                <w:color w:val="231F20"/>
                <w:spacing w:val="-2"/>
                <w:sz w:val="15"/>
                <w:vertAlign w:val="superscript"/>
              </w:rPr>
              <w:t>a</w:t>
            </w:r>
            <w:r>
              <w:rPr>
                <w:color w:val="231F20"/>
                <w:spacing w:val="-1"/>
                <w:sz w:val="15"/>
                <w:vertAlign w:val="baseline"/>
              </w:rPr>
              <w:t> </w:t>
            </w:r>
            <w:r>
              <w:rPr>
                <w:rFonts w:ascii="Arial"/>
                <w:i/>
                <w:color w:val="231F20"/>
                <w:spacing w:val="-2"/>
                <w:sz w:val="15"/>
                <w:vertAlign w:val="baseline"/>
              </w:rPr>
              <w:t>(Continued)</w:t>
            </w:r>
          </w:p>
        </w:tc>
      </w:tr>
      <w:tr>
        <w:trPr>
          <w:trHeight w:val="264" w:hRule="atLeast"/>
        </w:trPr>
        <w:tc>
          <w:tcPr>
            <w:tcW w:w="3236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231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3"/>
              <w:ind w:left="66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z w:val="15"/>
              </w:rPr>
              <w:t>Animal</w:t>
            </w:r>
            <w:r>
              <w:rPr>
                <w:rFonts w:ascii="Arial"/>
                <w:b/>
                <w:color w:val="231F20"/>
                <w:spacing w:val="-4"/>
                <w:sz w:val="15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sz w:val="15"/>
              </w:rPr>
              <w:t>Models</w:t>
            </w:r>
          </w:p>
        </w:tc>
        <w:tc>
          <w:tcPr>
            <w:tcW w:w="3493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3"/>
              <w:ind w:left="874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z w:val="15"/>
              </w:rPr>
              <w:t>Clinical</w:t>
            </w:r>
            <w:r>
              <w:rPr>
                <w:rFonts w:ascii="Arial"/>
                <w:b/>
                <w:color w:val="231F20"/>
                <w:spacing w:val="-3"/>
                <w:sz w:val="15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sz w:val="15"/>
              </w:rPr>
              <w:t>Studies</w:t>
            </w:r>
          </w:p>
        </w:tc>
      </w:tr>
      <w:tr>
        <w:trPr>
          <w:trHeight w:val="457" w:hRule="atLeast"/>
        </w:trPr>
        <w:tc>
          <w:tcPr>
            <w:tcW w:w="3236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4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Dengue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virus</w:t>
            </w:r>
          </w:p>
        </w:tc>
        <w:tc>
          <w:tcPr>
            <w:tcW w:w="3231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 w:before="41"/>
              <w:ind w:left="665" w:right="997"/>
              <w:rPr>
                <w:sz w:val="15"/>
              </w:rPr>
            </w:pPr>
            <w:r>
              <w:rPr>
                <w:color w:val="231F20"/>
                <w:spacing w:val="-2"/>
                <w:w w:val="90"/>
                <w:sz w:val="15"/>
              </w:rPr>
              <w:t>Prophylaxis</w:t>
            </w:r>
            <w:r>
              <w:rPr>
                <w:color w:val="0080AC"/>
                <w:spacing w:val="-2"/>
                <w:w w:val="90"/>
                <w:sz w:val="15"/>
                <w:vertAlign w:val="superscript"/>
              </w:rPr>
              <w:t>278–280</w:t>
            </w:r>
            <w:r>
              <w:rPr>
                <w:color w:val="0080AC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Treatment</w:t>
            </w:r>
            <w:r>
              <w:rPr>
                <w:color w:val="0080AC"/>
                <w:spacing w:val="-2"/>
                <w:sz w:val="15"/>
                <w:vertAlign w:val="superscript"/>
              </w:rPr>
              <w:t>278,280</w:t>
            </w:r>
          </w:p>
        </w:tc>
        <w:tc>
          <w:tcPr>
            <w:tcW w:w="3493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 w:before="41"/>
              <w:ind w:left="874" w:right="81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Prophylaxis: not </w:t>
            </w:r>
            <w:r>
              <w:rPr>
                <w:color w:val="231F20"/>
                <w:spacing w:val="-4"/>
                <w:sz w:val="15"/>
              </w:rPr>
              <w:t>available</w:t>
            </w:r>
            <w:r>
              <w:rPr>
                <w:color w:val="231F20"/>
                <w:sz w:val="15"/>
              </w:rPr>
              <w:t> Treatment: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available</w:t>
            </w:r>
          </w:p>
        </w:tc>
      </w:tr>
      <w:tr>
        <w:trPr>
          <w:trHeight w:val="454" w:hRule="atLeast"/>
        </w:trPr>
        <w:tc>
          <w:tcPr>
            <w:tcW w:w="323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Ebola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virus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(Ebola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hemorrhagic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fever)</w:t>
            </w:r>
          </w:p>
        </w:tc>
        <w:tc>
          <w:tcPr>
            <w:tcW w:w="323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665" w:right="99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Prophylaxis</w:t>
            </w:r>
            <w:r>
              <w:rPr>
                <w:color w:val="0080AC"/>
                <w:spacing w:val="-2"/>
                <w:sz w:val="15"/>
                <w:vertAlign w:val="superscript"/>
              </w:rPr>
              <w:t>281</w:t>
            </w:r>
            <w:r>
              <w:rPr>
                <w:color w:val="0080AC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w w:val="90"/>
                <w:sz w:val="15"/>
                <w:vertAlign w:val="baseline"/>
              </w:rPr>
              <w:t>Treatment</w:t>
            </w:r>
            <w:r>
              <w:rPr>
                <w:color w:val="0080AC"/>
                <w:spacing w:val="-2"/>
                <w:w w:val="90"/>
                <w:sz w:val="15"/>
                <w:vertAlign w:val="superscript"/>
              </w:rPr>
              <w:t>281–283</w:t>
            </w:r>
          </w:p>
        </w:tc>
        <w:tc>
          <w:tcPr>
            <w:tcW w:w="349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874" w:right="81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Prophylaxis: not </w:t>
            </w:r>
            <w:r>
              <w:rPr>
                <w:color w:val="231F20"/>
                <w:spacing w:val="-4"/>
                <w:sz w:val="15"/>
              </w:rPr>
              <w:t>available</w:t>
            </w:r>
            <w:r>
              <w:rPr>
                <w:color w:val="231F20"/>
                <w:sz w:val="15"/>
              </w:rPr>
              <w:t> Treatment: anecdotal</w:t>
            </w:r>
            <w:r>
              <w:rPr>
                <w:color w:val="0080AC"/>
                <w:sz w:val="15"/>
                <w:vertAlign w:val="superscript"/>
              </w:rPr>
              <w:t>284</w:t>
            </w:r>
          </w:p>
        </w:tc>
      </w:tr>
      <w:tr>
        <w:trPr>
          <w:trHeight w:val="454" w:hRule="atLeast"/>
        </w:trPr>
        <w:tc>
          <w:tcPr>
            <w:tcW w:w="323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Epstein-Barr virus</w:t>
            </w:r>
          </w:p>
        </w:tc>
        <w:tc>
          <w:tcPr>
            <w:tcW w:w="323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665" w:right="99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Prophylaxis</w:t>
            </w:r>
            <w:r>
              <w:rPr>
                <w:color w:val="0080AC"/>
                <w:spacing w:val="-2"/>
                <w:sz w:val="15"/>
                <w:vertAlign w:val="superscript"/>
              </w:rPr>
              <w:t>285,286</w:t>
            </w:r>
            <w:r>
              <w:rPr>
                <w:color w:val="0080AC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Treatment: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not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available</w:t>
            </w:r>
          </w:p>
        </w:tc>
        <w:tc>
          <w:tcPr>
            <w:tcW w:w="349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874" w:right="10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Prophylaxis</w:t>
            </w:r>
            <w:r>
              <w:rPr>
                <w:color w:val="0080AC"/>
                <w:spacing w:val="-2"/>
                <w:sz w:val="15"/>
                <w:vertAlign w:val="superscript"/>
              </w:rPr>
              <w:t>133</w:t>
            </w:r>
            <w:r>
              <w:rPr>
                <w:color w:val="0080AC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Treatment: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not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available</w:t>
            </w:r>
          </w:p>
        </w:tc>
      </w:tr>
      <w:tr>
        <w:trPr>
          <w:trHeight w:val="454" w:hRule="atLeast"/>
        </w:trPr>
        <w:tc>
          <w:tcPr>
            <w:tcW w:w="323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270" w:right="857" w:hanging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Hantavirus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(Andes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virus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Sin</w:t>
            </w:r>
            <w:r>
              <w:rPr>
                <w:color w:val="231F20"/>
                <w:sz w:val="15"/>
              </w:rPr>
              <w:t> Nombre virus)</w:t>
            </w:r>
          </w:p>
        </w:tc>
        <w:tc>
          <w:tcPr>
            <w:tcW w:w="323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665" w:right="99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Prophylaxis</w:t>
            </w:r>
            <w:r>
              <w:rPr>
                <w:color w:val="0080AC"/>
                <w:spacing w:val="-2"/>
                <w:sz w:val="15"/>
                <w:vertAlign w:val="superscript"/>
              </w:rPr>
              <w:t>287</w:t>
            </w:r>
            <w:r>
              <w:rPr>
                <w:color w:val="0080AC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w w:val="90"/>
                <w:sz w:val="15"/>
                <w:vertAlign w:val="baseline"/>
              </w:rPr>
              <w:t>Treatment</w:t>
            </w:r>
            <w:r>
              <w:rPr>
                <w:color w:val="0080AC"/>
                <w:spacing w:val="-2"/>
                <w:w w:val="90"/>
                <w:sz w:val="15"/>
                <w:vertAlign w:val="superscript"/>
              </w:rPr>
              <w:t>287,288</w:t>
            </w:r>
          </w:p>
        </w:tc>
        <w:tc>
          <w:tcPr>
            <w:tcW w:w="349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874" w:right="81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Prophylaxis: not </w:t>
            </w:r>
            <w:r>
              <w:rPr>
                <w:color w:val="231F20"/>
                <w:spacing w:val="-4"/>
                <w:sz w:val="15"/>
              </w:rPr>
              <w:t>available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Treatment</w:t>
            </w:r>
            <w:r>
              <w:rPr>
                <w:color w:val="0080AC"/>
                <w:spacing w:val="-2"/>
                <w:sz w:val="15"/>
                <w:vertAlign w:val="superscript"/>
              </w:rPr>
              <w:t>289</w:t>
            </w:r>
          </w:p>
        </w:tc>
      </w:tr>
      <w:tr>
        <w:trPr>
          <w:trHeight w:val="454" w:hRule="atLeast"/>
        </w:trPr>
        <w:tc>
          <w:tcPr>
            <w:tcW w:w="323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z w:val="15"/>
              </w:rPr>
              <w:t>Hepatitis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virus</w:t>
            </w:r>
          </w:p>
        </w:tc>
        <w:tc>
          <w:tcPr>
            <w:tcW w:w="323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665" w:right="263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Prophylaxis: not </w:t>
            </w:r>
            <w:r>
              <w:rPr>
                <w:color w:val="231F20"/>
                <w:spacing w:val="-4"/>
                <w:sz w:val="15"/>
              </w:rPr>
              <w:t>available</w:t>
            </w:r>
            <w:r>
              <w:rPr>
                <w:color w:val="231F20"/>
                <w:sz w:val="15"/>
              </w:rPr>
              <w:t> Treatment: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available</w:t>
            </w:r>
          </w:p>
        </w:tc>
        <w:tc>
          <w:tcPr>
            <w:tcW w:w="349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874" w:right="10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Prophylaxis</w:t>
            </w:r>
            <w:r>
              <w:rPr>
                <w:color w:val="0080AC"/>
                <w:spacing w:val="-2"/>
                <w:sz w:val="15"/>
                <w:vertAlign w:val="superscript"/>
              </w:rPr>
              <w:t>290–293</w:t>
            </w:r>
            <w:r>
              <w:rPr>
                <w:color w:val="0080AC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Treatment: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not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available</w:t>
            </w:r>
          </w:p>
        </w:tc>
      </w:tr>
      <w:tr>
        <w:trPr>
          <w:trHeight w:val="454" w:hRule="atLeast"/>
        </w:trPr>
        <w:tc>
          <w:tcPr>
            <w:tcW w:w="323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z w:val="15"/>
              </w:rPr>
              <w:t>Hepatitis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B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virus</w:t>
            </w:r>
          </w:p>
        </w:tc>
        <w:tc>
          <w:tcPr>
            <w:tcW w:w="323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665" w:right="997"/>
              <w:rPr>
                <w:sz w:val="15"/>
              </w:rPr>
            </w:pPr>
            <w:r>
              <w:rPr>
                <w:color w:val="231F20"/>
                <w:spacing w:val="-2"/>
                <w:w w:val="90"/>
                <w:sz w:val="15"/>
              </w:rPr>
              <w:t>Prophylaxis</w:t>
            </w:r>
            <w:r>
              <w:rPr>
                <w:color w:val="0080AC"/>
                <w:spacing w:val="-2"/>
                <w:w w:val="90"/>
                <w:sz w:val="15"/>
                <w:vertAlign w:val="superscript"/>
              </w:rPr>
              <w:t>294</w:t>
            </w:r>
            <w:r>
              <w:rPr>
                <w:color w:val="0080AC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Treatment</w:t>
            </w:r>
            <w:r>
              <w:rPr>
                <w:color w:val="0080AC"/>
                <w:spacing w:val="-2"/>
                <w:sz w:val="15"/>
                <w:vertAlign w:val="superscript"/>
              </w:rPr>
              <w:t>294</w:t>
            </w:r>
          </w:p>
        </w:tc>
        <w:tc>
          <w:tcPr>
            <w:tcW w:w="349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874" w:right="81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Prophylaxis</w:t>
            </w:r>
            <w:r>
              <w:rPr>
                <w:color w:val="0080AC"/>
                <w:spacing w:val="-2"/>
                <w:sz w:val="15"/>
                <w:vertAlign w:val="superscript"/>
              </w:rPr>
              <w:t>295</w:t>
            </w:r>
            <w:r>
              <w:rPr>
                <w:color w:val="0080AC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w w:val="90"/>
                <w:sz w:val="15"/>
                <w:vertAlign w:val="baseline"/>
              </w:rPr>
              <w:t>Treatment</w:t>
            </w:r>
            <w:r>
              <w:rPr>
                <w:color w:val="0080AC"/>
                <w:spacing w:val="-2"/>
                <w:w w:val="90"/>
                <w:sz w:val="15"/>
                <w:vertAlign w:val="superscript"/>
              </w:rPr>
              <w:t>296,297</w:t>
            </w:r>
          </w:p>
        </w:tc>
      </w:tr>
      <w:tr>
        <w:trPr>
          <w:trHeight w:val="454" w:hRule="atLeast"/>
        </w:trPr>
        <w:tc>
          <w:tcPr>
            <w:tcW w:w="323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z w:val="15"/>
              </w:rPr>
              <w:t>Hepatitis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C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virus</w:t>
            </w:r>
          </w:p>
        </w:tc>
        <w:tc>
          <w:tcPr>
            <w:tcW w:w="323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665" w:right="997"/>
              <w:rPr>
                <w:sz w:val="15"/>
              </w:rPr>
            </w:pPr>
            <w:r>
              <w:rPr>
                <w:color w:val="231F20"/>
                <w:spacing w:val="-2"/>
                <w:w w:val="90"/>
                <w:sz w:val="15"/>
              </w:rPr>
              <w:t>Prophylaxis</w:t>
            </w:r>
            <w:r>
              <w:rPr>
                <w:color w:val="0080AC"/>
                <w:spacing w:val="-2"/>
                <w:w w:val="90"/>
                <w:sz w:val="15"/>
                <w:vertAlign w:val="superscript"/>
              </w:rPr>
              <w:t>298</w:t>
            </w:r>
            <w:r>
              <w:rPr>
                <w:color w:val="0080AC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Treatment</w:t>
            </w:r>
            <w:r>
              <w:rPr>
                <w:color w:val="0080AC"/>
                <w:spacing w:val="-2"/>
                <w:sz w:val="15"/>
                <w:vertAlign w:val="superscript"/>
              </w:rPr>
              <w:t>298</w:t>
            </w:r>
          </w:p>
        </w:tc>
        <w:tc>
          <w:tcPr>
            <w:tcW w:w="349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87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Prophylaxis</w:t>
            </w:r>
            <w:r>
              <w:rPr>
                <w:color w:val="0080AC"/>
                <w:spacing w:val="-2"/>
                <w:sz w:val="15"/>
                <w:vertAlign w:val="superscript"/>
              </w:rPr>
              <w:t>299</w:t>
            </w:r>
          </w:p>
          <w:p>
            <w:pPr>
              <w:pStyle w:val="TableParagraph"/>
              <w:spacing w:before="7"/>
              <w:ind w:left="87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Treatment</w:t>
            </w:r>
            <w:r>
              <w:rPr>
                <w:color w:val="0080AC"/>
                <w:spacing w:val="-2"/>
                <w:sz w:val="15"/>
                <w:vertAlign w:val="superscript"/>
              </w:rPr>
              <w:t>300,301</w:t>
            </w:r>
            <w:r>
              <w:rPr>
                <w:color w:val="231F20"/>
                <w:spacing w:val="-2"/>
                <w:sz w:val="15"/>
                <w:vertAlign w:val="baseline"/>
              </w:rPr>
              <w:t>: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not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supported</w:t>
            </w:r>
            <w:r>
              <w:rPr>
                <w:color w:val="0080AC"/>
                <w:spacing w:val="-2"/>
                <w:sz w:val="15"/>
                <w:vertAlign w:val="superscript"/>
              </w:rPr>
              <w:t>301,302</w:t>
            </w:r>
          </w:p>
        </w:tc>
      </w:tr>
      <w:tr>
        <w:trPr>
          <w:trHeight w:val="454" w:hRule="atLeast"/>
        </w:trPr>
        <w:tc>
          <w:tcPr>
            <w:tcW w:w="323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Hepatitis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virus</w:t>
            </w:r>
          </w:p>
        </w:tc>
        <w:tc>
          <w:tcPr>
            <w:tcW w:w="323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665" w:right="99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Prophylaxis</w:t>
            </w:r>
            <w:r>
              <w:rPr>
                <w:color w:val="0080AC"/>
                <w:spacing w:val="-2"/>
                <w:sz w:val="15"/>
                <w:vertAlign w:val="superscript"/>
              </w:rPr>
              <w:t>303</w:t>
            </w:r>
            <w:r>
              <w:rPr>
                <w:color w:val="0080AC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Treatment: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not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available</w:t>
            </w:r>
          </w:p>
        </w:tc>
        <w:tc>
          <w:tcPr>
            <w:tcW w:w="349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874" w:right="10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Prophylaxis</w:t>
            </w:r>
            <w:r>
              <w:rPr>
                <w:color w:val="0080AC"/>
                <w:spacing w:val="-2"/>
                <w:sz w:val="15"/>
                <w:vertAlign w:val="superscript"/>
              </w:rPr>
              <w:t>304</w:t>
            </w:r>
            <w:r>
              <w:rPr>
                <w:color w:val="0080AC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Treatment: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not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available</w:t>
            </w:r>
          </w:p>
        </w:tc>
      </w:tr>
      <w:tr>
        <w:trPr>
          <w:trHeight w:val="454" w:hRule="atLeast"/>
        </w:trPr>
        <w:tc>
          <w:tcPr>
            <w:tcW w:w="323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Herpes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simplex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virus</w:t>
            </w:r>
          </w:p>
        </w:tc>
        <w:tc>
          <w:tcPr>
            <w:tcW w:w="323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665" w:right="997"/>
              <w:rPr>
                <w:sz w:val="15"/>
              </w:rPr>
            </w:pPr>
            <w:r>
              <w:rPr>
                <w:color w:val="231F20"/>
                <w:spacing w:val="-2"/>
                <w:w w:val="90"/>
                <w:sz w:val="15"/>
              </w:rPr>
              <w:t>Prophylaxis</w:t>
            </w:r>
            <w:r>
              <w:rPr>
                <w:color w:val="0080AC"/>
                <w:spacing w:val="-2"/>
                <w:w w:val="90"/>
                <w:sz w:val="15"/>
                <w:vertAlign w:val="superscript"/>
              </w:rPr>
              <w:t>92,305,306</w:t>
            </w:r>
            <w:r>
              <w:rPr>
                <w:color w:val="0080AC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Treatment</w:t>
            </w:r>
            <w:r>
              <w:rPr>
                <w:color w:val="0080AC"/>
                <w:spacing w:val="-2"/>
                <w:sz w:val="15"/>
                <w:vertAlign w:val="superscript"/>
              </w:rPr>
              <w:t>92,307</w:t>
            </w:r>
          </w:p>
        </w:tc>
        <w:tc>
          <w:tcPr>
            <w:tcW w:w="349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874" w:right="1050"/>
              <w:rPr>
                <w:sz w:val="15"/>
              </w:rPr>
            </w:pPr>
            <w:r>
              <w:rPr>
                <w:color w:val="231F20"/>
                <w:spacing w:val="-2"/>
                <w:w w:val="90"/>
                <w:sz w:val="15"/>
              </w:rPr>
              <w:t>Prophylaxis</w:t>
            </w:r>
            <w:r>
              <w:rPr>
                <w:color w:val="0080AC"/>
                <w:spacing w:val="-2"/>
                <w:w w:val="90"/>
                <w:sz w:val="15"/>
                <w:vertAlign w:val="superscript"/>
              </w:rPr>
              <w:t>308</w:t>
            </w:r>
            <w:r>
              <w:rPr>
                <w:color w:val="0080AC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Treatment</w:t>
            </w:r>
            <w:r>
              <w:rPr>
                <w:color w:val="0080AC"/>
                <w:spacing w:val="-2"/>
                <w:sz w:val="15"/>
                <w:vertAlign w:val="superscript"/>
              </w:rPr>
              <w:t>309</w:t>
            </w:r>
          </w:p>
        </w:tc>
      </w:tr>
      <w:tr>
        <w:trPr>
          <w:trHeight w:val="454" w:hRule="atLeast"/>
        </w:trPr>
        <w:tc>
          <w:tcPr>
            <w:tcW w:w="323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HIV</w:t>
            </w:r>
          </w:p>
        </w:tc>
        <w:tc>
          <w:tcPr>
            <w:tcW w:w="323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665" w:right="997"/>
              <w:rPr>
                <w:sz w:val="15"/>
              </w:rPr>
            </w:pPr>
            <w:r>
              <w:rPr>
                <w:color w:val="231F20"/>
                <w:spacing w:val="-2"/>
                <w:w w:val="90"/>
                <w:sz w:val="15"/>
              </w:rPr>
              <w:t>Prophylaxis</w:t>
            </w:r>
            <w:r>
              <w:rPr>
                <w:color w:val="0080AC"/>
                <w:spacing w:val="-2"/>
                <w:w w:val="90"/>
                <w:sz w:val="15"/>
                <w:vertAlign w:val="superscript"/>
              </w:rPr>
              <w:t>310,311</w:t>
            </w:r>
            <w:r>
              <w:rPr>
                <w:color w:val="0080AC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Treatment</w:t>
            </w:r>
            <w:r>
              <w:rPr>
                <w:color w:val="0080AC"/>
                <w:spacing w:val="-2"/>
                <w:sz w:val="15"/>
                <w:vertAlign w:val="superscript"/>
              </w:rPr>
              <w:t>312,313</w:t>
            </w:r>
          </w:p>
        </w:tc>
        <w:tc>
          <w:tcPr>
            <w:tcW w:w="349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874"/>
              <w:rPr>
                <w:sz w:val="15"/>
              </w:rPr>
            </w:pPr>
            <w:r>
              <w:rPr>
                <w:color w:val="231F20"/>
                <w:sz w:val="15"/>
              </w:rPr>
              <w:t>Prophylaxis: not available </w:t>
            </w:r>
            <w:r>
              <w:rPr>
                <w:color w:val="231F20"/>
                <w:spacing w:val="-4"/>
                <w:sz w:val="15"/>
              </w:rPr>
              <w:t>Treatment</w:t>
            </w:r>
            <w:r>
              <w:rPr>
                <w:color w:val="0080AC"/>
                <w:spacing w:val="-4"/>
                <w:sz w:val="15"/>
                <w:vertAlign w:val="superscript"/>
              </w:rPr>
              <w:t>140,314,315</w:t>
            </w:r>
            <w:r>
              <w:rPr>
                <w:color w:val="231F20"/>
                <w:spacing w:val="-4"/>
                <w:sz w:val="15"/>
                <w:vertAlign w:val="baseline"/>
              </w:rPr>
              <w:t>: not </w:t>
            </w:r>
            <w:r>
              <w:rPr>
                <w:color w:val="231F20"/>
                <w:spacing w:val="-4"/>
                <w:sz w:val="15"/>
                <w:vertAlign w:val="baseline"/>
              </w:rPr>
              <w:t>supported</w:t>
            </w:r>
            <w:r>
              <w:rPr>
                <w:color w:val="0080AC"/>
                <w:spacing w:val="-4"/>
                <w:sz w:val="15"/>
                <w:vertAlign w:val="superscript"/>
              </w:rPr>
              <w:t>316,317</w:t>
            </w:r>
          </w:p>
        </w:tc>
      </w:tr>
      <w:tr>
        <w:trPr>
          <w:trHeight w:val="454" w:hRule="atLeast"/>
        </w:trPr>
        <w:tc>
          <w:tcPr>
            <w:tcW w:w="323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z w:val="15"/>
              </w:rPr>
              <w:t>Human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papillomavirus</w:t>
            </w:r>
          </w:p>
        </w:tc>
        <w:tc>
          <w:tcPr>
            <w:tcW w:w="323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665" w:right="99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Prophylaxis</w:t>
            </w:r>
            <w:r>
              <w:rPr>
                <w:color w:val="0080AC"/>
                <w:spacing w:val="-2"/>
                <w:sz w:val="15"/>
                <w:vertAlign w:val="superscript"/>
              </w:rPr>
              <w:t>318,319</w:t>
            </w:r>
            <w:r>
              <w:rPr>
                <w:color w:val="0080AC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Treatment: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not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available</w:t>
            </w:r>
          </w:p>
        </w:tc>
        <w:tc>
          <w:tcPr>
            <w:tcW w:w="349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874" w:right="81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Prophylaxis: not </w:t>
            </w:r>
            <w:r>
              <w:rPr>
                <w:color w:val="231F20"/>
                <w:spacing w:val="-4"/>
                <w:sz w:val="15"/>
              </w:rPr>
              <w:t>available</w:t>
            </w:r>
            <w:r>
              <w:rPr>
                <w:color w:val="231F20"/>
                <w:sz w:val="15"/>
              </w:rPr>
              <w:t> Treatment: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available</w:t>
            </w:r>
          </w:p>
        </w:tc>
      </w:tr>
      <w:tr>
        <w:trPr>
          <w:trHeight w:val="454" w:hRule="atLeast"/>
        </w:trPr>
        <w:tc>
          <w:tcPr>
            <w:tcW w:w="323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Influenza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virus</w:t>
            </w:r>
          </w:p>
        </w:tc>
        <w:tc>
          <w:tcPr>
            <w:tcW w:w="323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665" w:right="997"/>
              <w:rPr>
                <w:sz w:val="15"/>
              </w:rPr>
            </w:pPr>
            <w:r>
              <w:rPr>
                <w:color w:val="231F20"/>
                <w:spacing w:val="-2"/>
                <w:w w:val="90"/>
                <w:sz w:val="15"/>
              </w:rPr>
              <w:t>Prophylaxis</w:t>
            </w:r>
            <w:r>
              <w:rPr>
                <w:color w:val="0080AC"/>
                <w:spacing w:val="-2"/>
                <w:w w:val="90"/>
                <w:sz w:val="15"/>
                <w:vertAlign w:val="superscript"/>
              </w:rPr>
              <w:t>92,95,96</w:t>
            </w:r>
            <w:r>
              <w:rPr>
                <w:color w:val="0080AC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Treatment</w:t>
            </w:r>
            <w:r>
              <w:rPr>
                <w:color w:val="0080AC"/>
                <w:spacing w:val="-2"/>
                <w:sz w:val="15"/>
                <w:vertAlign w:val="superscript"/>
              </w:rPr>
              <w:t>92,95,96</w:t>
            </w:r>
          </w:p>
        </w:tc>
        <w:tc>
          <w:tcPr>
            <w:tcW w:w="349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4" w:lineRule="auto"/>
              <w:ind w:left="874" w:right="1551"/>
              <w:rPr>
                <w:sz w:val="9"/>
              </w:rPr>
            </w:pPr>
            <w:r>
              <w:rPr>
                <w:color w:val="231F20"/>
                <w:spacing w:val="-4"/>
                <w:sz w:val="15"/>
              </w:rPr>
              <w:t>Prophylaxis</w:t>
            </w:r>
            <w:r>
              <w:rPr>
                <w:color w:val="0080AC"/>
                <w:spacing w:val="-4"/>
                <w:sz w:val="15"/>
                <w:vertAlign w:val="superscript"/>
              </w:rPr>
              <w:t>23–25b</w:t>
            </w:r>
            <w:r>
              <w:rPr>
                <w:color w:val="0080AC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position w:val="-5"/>
                <w:sz w:val="15"/>
                <w:vertAlign w:val="baseline"/>
              </w:rPr>
              <w:t>Treatment</w:t>
            </w:r>
            <w:r>
              <w:rPr>
                <w:color w:val="0080AC"/>
                <w:spacing w:val="-2"/>
                <w:sz w:val="9"/>
                <w:vertAlign w:val="baseline"/>
              </w:rPr>
              <w:t>97,98,320</w:t>
            </w:r>
          </w:p>
        </w:tc>
      </w:tr>
      <w:tr>
        <w:trPr>
          <w:trHeight w:val="454" w:hRule="atLeast"/>
        </w:trPr>
        <w:tc>
          <w:tcPr>
            <w:tcW w:w="323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Japanese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encephalitis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virus</w:t>
            </w:r>
          </w:p>
        </w:tc>
        <w:tc>
          <w:tcPr>
            <w:tcW w:w="323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665" w:right="997"/>
              <w:rPr>
                <w:sz w:val="15"/>
              </w:rPr>
            </w:pPr>
            <w:r>
              <w:rPr>
                <w:color w:val="231F20"/>
                <w:spacing w:val="-2"/>
                <w:w w:val="90"/>
                <w:sz w:val="15"/>
              </w:rPr>
              <w:t>Prophylaxis</w:t>
            </w:r>
            <w:r>
              <w:rPr>
                <w:color w:val="0080AC"/>
                <w:spacing w:val="-2"/>
                <w:w w:val="90"/>
                <w:sz w:val="15"/>
                <w:vertAlign w:val="superscript"/>
              </w:rPr>
              <w:t>321,322</w:t>
            </w:r>
            <w:r>
              <w:rPr>
                <w:color w:val="0080AC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Treatment</w:t>
            </w:r>
            <w:r>
              <w:rPr>
                <w:color w:val="0080AC"/>
                <w:spacing w:val="-2"/>
                <w:sz w:val="15"/>
                <w:vertAlign w:val="superscript"/>
              </w:rPr>
              <w:t>321,322</w:t>
            </w:r>
          </w:p>
        </w:tc>
        <w:tc>
          <w:tcPr>
            <w:tcW w:w="349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874" w:right="81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Prophylaxis: not </w:t>
            </w:r>
            <w:r>
              <w:rPr>
                <w:color w:val="231F20"/>
                <w:spacing w:val="-4"/>
                <w:sz w:val="15"/>
              </w:rPr>
              <w:t>available</w:t>
            </w:r>
            <w:r>
              <w:rPr>
                <w:color w:val="231F20"/>
                <w:sz w:val="15"/>
              </w:rPr>
              <w:t> Treatment: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available</w:t>
            </w:r>
          </w:p>
        </w:tc>
      </w:tr>
      <w:tr>
        <w:trPr>
          <w:trHeight w:val="454" w:hRule="atLeast"/>
        </w:trPr>
        <w:tc>
          <w:tcPr>
            <w:tcW w:w="323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270" w:right="857" w:hanging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Junin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virus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(Argentine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hemorrhagic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fever)</w:t>
            </w:r>
          </w:p>
        </w:tc>
        <w:tc>
          <w:tcPr>
            <w:tcW w:w="323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665" w:right="99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Prophylaxis</w:t>
            </w:r>
            <w:r>
              <w:rPr>
                <w:color w:val="0080AC"/>
                <w:spacing w:val="-2"/>
                <w:sz w:val="15"/>
                <w:vertAlign w:val="superscript"/>
              </w:rPr>
              <w:t>70</w:t>
            </w:r>
            <w:r>
              <w:rPr>
                <w:color w:val="0080AC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w w:val="90"/>
                <w:sz w:val="15"/>
                <w:vertAlign w:val="baseline"/>
              </w:rPr>
              <w:t>Treatment</w:t>
            </w:r>
            <w:r>
              <w:rPr>
                <w:color w:val="0080AC"/>
                <w:spacing w:val="-2"/>
                <w:w w:val="90"/>
                <w:sz w:val="15"/>
                <w:vertAlign w:val="superscript"/>
              </w:rPr>
              <w:t>70–72</w:t>
            </w:r>
          </w:p>
        </w:tc>
        <w:tc>
          <w:tcPr>
            <w:tcW w:w="349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874" w:right="81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Prophylaxis: not </w:t>
            </w:r>
            <w:r>
              <w:rPr>
                <w:color w:val="231F20"/>
                <w:spacing w:val="-4"/>
                <w:sz w:val="15"/>
              </w:rPr>
              <w:t>available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Treatment</w:t>
            </w:r>
            <w:r>
              <w:rPr>
                <w:color w:val="0080AC"/>
                <w:spacing w:val="-2"/>
                <w:sz w:val="15"/>
                <w:vertAlign w:val="superscript"/>
              </w:rPr>
              <w:t>68,69</w:t>
            </w:r>
          </w:p>
        </w:tc>
      </w:tr>
      <w:tr>
        <w:trPr>
          <w:trHeight w:val="454" w:hRule="atLeast"/>
        </w:trPr>
        <w:tc>
          <w:tcPr>
            <w:tcW w:w="323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Lassa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virus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(Lassa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hemorrhagic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fever)</w:t>
            </w:r>
          </w:p>
        </w:tc>
        <w:tc>
          <w:tcPr>
            <w:tcW w:w="323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665" w:right="263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Prophylaxis: not </w:t>
            </w:r>
            <w:r>
              <w:rPr>
                <w:color w:val="231F20"/>
                <w:spacing w:val="-4"/>
                <w:sz w:val="15"/>
              </w:rPr>
              <w:t>available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Treatment</w:t>
            </w:r>
            <w:r>
              <w:rPr>
                <w:color w:val="0080AC"/>
                <w:spacing w:val="-2"/>
                <w:sz w:val="15"/>
                <w:vertAlign w:val="superscript"/>
              </w:rPr>
              <w:t>76,77</w:t>
            </w:r>
          </w:p>
        </w:tc>
        <w:tc>
          <w:tcPr>
            <w:tcW w:w="349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874" w:right="81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Prophylaxis: not </w:t>
            </w:r>
            <w:r>
              <w:rPr>
                <w:color w:val="231F20"/>
                <w:spacing w:val="-4"/>
                <w:sz w:val="15"/>
              </w:rPr>
              <w:t>available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Treatment</w:t>
            </w:r>
            <w:r>
              <w:rPr>
                <w:color w:val="0080AC"/>
                <w:spacing w:val="-2"/>
                <w:sz w:val="15"/>
                <w:vertAlign w:val="superscript"/>
              </w:rPr>
              <w:t>78,79</w:t>
            </w:r>
          </w:p>
        </w:tc>
      </w:tr>
      <w:tr>
        <w:trPr>
          <w:trHeight w:val="454" w:hRule="atLeast"/>
        </w:trPr>
        <w:tc>
          <w:tcPr>
            <w:tcW w:w="323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270" w:right="386" w:hanging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Machupo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virus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(Bolivian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hemorrhagic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fever)</w:t>
            </w:r>
          </w:p>
        </w:tc>
        <w:tc>
          <w:tcPr>
            <w:tcW w:w="323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665" w:right="997"/>
              <w:rPr>
                <w:sz w:val="15"/>
              </w:rPr>
            </w:pPr>
            <w:r>
              <w:rPr>
                <w:color w:val="231F20"/>
                <w:spacing w:val="-2"/>
                <w:w w:val="90"/>
                <w:sz w:val="15"/>
              </w:rPr>
              <w:t>Prophylaxis</w:t>
            </w:r>
            <w:r>
              <w:rPr>
                <w:color w:val="0080AC"/>
                <w:spacing w:val="-2"/>
                <w:w w:val="90"/>
                <w:sz w:val="15"/>
                <w:vertAlign w:val="superscript"/>
              </w:rPr>
              <w:t>323</w:t>
            </w:r>
            <w:r>
              <w:rPr>
                <w:color w:val="0080AC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Treatment</w:t>
            </w:r>
            <w:r>
              <w:rPr>
                <w:color w:val="0080AC"/>
                <w:spacing w:val="-2"/>
                <w:sz w:val="15"/>
                <w:vertAlign w:val="superscript"/>
              </w:rPr>
              <w:t>323</w:t>
            </w:r>
          </w:p>
        </w:tc>
        <w:tc>
          <w:tcPr>
            <w:tcW w:w="349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874" w:right="81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Prophylaxis: not </w:t>
            </w:r>
            <w:r>
              <w:rPr>
                <w:color w:val="231F20"/>
                <w:spacing w:val="-4"/>
                <w:sz w:val="15"/>
              </w:rPr>
              <w:t>available</w:t>
            </w:r>
            <w:r>
              <w:rPr>
                <w:color w:val="231F20"/>
                <w:sz w:val="15"/>
              </w:rPr>
              <w:t> Treatment: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available</w:t>
            </w:r>
          </w:p>
        </w:tc>
      </w:tr>
      <w:tr>
        <w:trPr>
          <w:trHeight w:val="454" w:hRule="atLeast"/>
        </w:trPr>
        <w:tc>
          <w:tcPr>
            <w:tcW w:w="323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Measles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virus</w:t>
            </w:r>
          </w:p>
        </w:tc>
        <w:tc>
          <w:tcPr>
            <w:tcW w:w="323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665" w:right="99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Prophylaxis</w:t>
            </w:r>
            <w:r>
              <w:rPr>
                <w:color w:val="0080AC"/>
                <w:spacing w:val="-2"/>
                <w:sz w:val="15"/>
                <w:vertAlign w:val="superscript"/>
              </w:rPr>
              <w:t>324,325</w:t>
            </w:r>
            <w:r>
              <w:rPr>
                <w:color w:val="0080AC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Treatment: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not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available</w:t>
            </w:r>
          </w:p>
        </w:tc>
        <w:tc>
          <w:tcPr>
            <w:tcW w:w="349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 w:before="35"/>
              <w:ind w:left="874" w:right="1050"/>
              <w:rPr>
                <w:sz w:val="15"/>
              </w:rPr>
            </w:pPr>
            <w:r>
              <w:rPr>
                <w:color w:val="231F20"/>
                <w:spacing w:val="-2"/>
                <w:position w:val="-5"/>
                <w:sz w:val="15"/>
              </w:rPr>
              <w:t>Prophylaxis</w:t>
            </w:r>
            <w:r>
              <w:rPr>
                <w:color w:val="0080AC"/>
                <w:spacing w:val="-2"/>
                <w:sz w:val="9"/>
              </w:rPr>
              <w:t>51,53,80–84</w:t>
            </w:r>
            <w:r>
              <w:rPr>
                <w:color w:val="0080AC"/>
                <w:spacing w:val="40"/>
                <w:sz w:val="9"/>
              </w:rPr>
              <w:t> </w:t>
            </w:r>
            <w:r>
              <w:rPr>
                <w:color w:val="231F20"/>
                <w:spacing w:val="-2"/>
                <w:sz w:val="15"/>
              </w:rPr>
              <w:t>Treatment: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not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available</w:t>
            </w:r>
          </w:p>
        </w:tc>
      </w:tr>
      <w:tr>
        <w:trPr>
          <w:trHeight w:val="454" w:hRule="atLeast"/>
        </w:trPr>
        <w:tc>
          <w:tcPr>
            <w:tcW w:w="323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Molluscum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contagiosum</w:t>
            </w:r>
          </w:p>
        </w:tc>
        <w:tc>
          <w:tcPr>
            <w:tcW w:w="323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665" w:right="263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Prophylaxis: not </w:t>
            </w:r>
            <w:r>
              <w:rPr>
                <w:color w:val="231F20"/>
                <w:spacing w:val="-4"/>
                <w:sz w:val="15"/>
              </w:rPr>
              <w:t>available</w:t>
            </w:r>
            <w:r>
              <w:rPr>
                <w:color w:val="231F20"/>
                <w:sz w:val="15"/>
              </w:rPr>
              <w:t> Treatment: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available</w:t>
            </w:r>
          </w:p>
        </w:tc>
        <w:tc>
          <w:tcPr>
            <w:tcW w:w="349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874" w:right="81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Prophylaxis: </w:t>
            </w:r>
            <w:r>
              <w:rPr>
                <w:color w:val="231F20"/>
                <w:spacing w:val="-4"/>
                <w:sz w:val="15"/>
              </w:rPr>
              <w:t>anecdotal</w:t>
            </w:r>
            <w:r>
              <w:rPr>
                <w:color w:val="0080AC"/>
                <w:spacing w:val="-4"/>
                <w:sz w:val="15"/>
                <w:vertAlign w:val="superscript"/>
              </w:rPr>
              <w:t>308</w:t>
            </w:r>
            <w:r>
              <w:rPr>
                <w:color w:val="0080AC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Treatment:</w:t>
            </w:r>
            <w:r>
              <w:rPr>
                <w:color w:val="231F20"/>
                <w:spacing w:val="-10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not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available</w:t>
            </w:r>
          </w:p>
        </w:tc>
      </w:tr>
      <w:tr>
        <w:trPr>
          <w:trHeight w:val="454" w:hRule="atLeast"/>
        </w:trPr>
        <w:tc>
          <w:tcPr>
            <w:tcW w:w="323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z w:val="15"/>
              </w:rPr>
              <w:t>Monkeypox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virus</w:t>
            </w:r>
          </w:p>
        </w:tc>
        <w:tc>
          <w:tcPr>
            <w:tcW w:w="323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665" w:right="99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Prophylaxis</w:t>
            </w:r>
            <w:r>
              <w:rPr>
                <w:color w:val="0080AC"/>
                <w:spacing w:val="-2"/>
                <w:sz w:val="15"/>
                <w:vertAlign w:val="superscript"/>
              </w:rPr>
              <w:t>326</w:t>
            </w:r>
            <w:r>
              <w:rPr>
                <w:color w:val="0080AC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Treatment: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not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available</w:t>
            </w:r>
          </w:p>
        </w:tc>
        <w:tc>
          <w:tcPr>
            <w:tcW w:w="349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874" w:right="81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Prophylaxis: not </w:t>
            </w:r>
            <w:r>
              <w:rPr>
                <w:color w:val="231F20"/>
                <w:spacing w:val="-4"/>
                <w:sz w:val="15"/>
              </w:rPr>
              <w:t>available</w:t>
            </w:r>
            <w:r>
              <w:rPr>
                <w:color w:val="231F20"/>
                <w:sz w:val="15"/>
              </w:rPr>
              <w:t> Treatment: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available</w:t>
            </w:r>
          </w:p>
        </w:tc>
      </w:tr>
      <w:tr>
        <w:trPr>
          <w:trHeight w:val="454" w:hRule="atLeast"/>
        </w:trPr>
        <w:tc>
          <w:tcPr>
            <w:tcW w:w="323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z w:val="15"/>
              </w:rPr>
              <w:t>Mumps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virus</w:t>
            </w:r>
          </w:p>
        </w:tc>
        <w:tc>
          <w:tcPr>
            <w:tcW w:w="323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665" w:right="263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Prophylaxis: not </w:t>
            </w:r>
            <w:r>
              <w:rPr>
                <w:color w:val="231F20"/>
                <w:spacing w:val="-4"/>
                <w:sz w:val="15"/>
              </w:rPr>
              <w:t>available</w:t>
            </w:r>
            <w:r>
              <w:rPr>
                <w:color w:val="0080AC"/>
                <w:spacing w:val="-4"/>
                <w:sz w:val="15"/>
                <w:vertAlign w:val="superscript"/>
              </w:rPr>
              <w:t>d</w:t>
            </w:r>
            <w:r>
              <w:rPr>
                <w:color w:val="0080AC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Treatment: not available</w:t>
            </w:r>
          </w:p>
        </w:tc>
        <w:tc>
          <w:tcPr>
            <w:tcW w:w="349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874" w:right="816"/>
              <w:rPr>
                <w:sz w:val="15"/>
              </w:rPr>
            </w:pPr>
            <w:r>
              <w:rPr>
                <w:color w:val="231F20"/>
                <w:spacing w:val="-2"/>
                <w:w w:val="90"/>
                <w:sz w:val="15"/>
              </w:rPr>
              <w:t>Prophylaxis</w:t>
            </w:r>
            <w:r>
              <w:rPr>
                <w:color w:val="0080AC"/>
                <w:spacing w:val="-2"/>
                <w:w w:val="90"/>
                <w:sz w:val="15"/>
                <w:vertAlign w:val="superscript"/>
              </w:rPr>
              <w:t>327–330</w:t>
            </w:r>
            <w:r>
              <w:rPr>
                <w:color w:val="0080AC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Treatment</w:t>
            </w:r>
            <w:r>
              <w:rPr>
                <w:color w:val="0080AC"/>
                <w:spacing w:val="-2"/>
                <w:sz w:val="15"/>
                <w:vertAlign w:val="superscript"/>
              </w:rPr>
              <w:t>328</w:t>
            </w:r>
          </w:p>
        </w:tc>
      </w:tr>
      <w:tr>
        <w:trPr>
          <w:trHeight w:val="454" w:hRule="atLeast"/>
        </w:trPr>
        <w:tc>
          <w:tcPr>
            <w:tcW w:w="323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Parvovirus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B19</w:t>
            </w:r>
          </w:p>
        </w:tc>
        <w:tc>
          <w:tcPr>
            <w:tcW w:w="323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665" w:right="263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Prophylaxis: not </w:t>
            </w:r>
            <w:r>
              <w:rPr>
                <w:color w:val="231F20"/>
                <w:spacing w:val="-4"/>
                <w:sz w:val="15"/>
              </w:rPr>
              <w:t>available</w:t>
            </w:r>
            <w:r>
              <w:rPr>
                <w:color w:val="231F20"/>
                <w:sz w:val="15"/>
              </w:rPr>
              <w:t> Treatment: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available</w:t>
            </w:r>
          </w:p>
        </w:tc>
        <w:tc>
          <w:tcPr>
            <w:tcW w:w="349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874" w:right="816"/>
              <w:rPr>
                <w:sz w:val="15"/>
              </w:rPr>
            </w:pPr>
            <w:r>
              <w:rPr>
                <w:color w:val="231F20"/>
                <w:sz w:val="15"/>
              </w:rPr>
              <w:t>Prophylaxis: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available </w:t>
            </w:r>
            <w:r>
              <w:rPr>
                <w:color w:val="231F20"/>
                <w:spacing w:val="-2"/>
                <w:sz w:val="15"/>
              </w:rPr>
              <w:t>Treatment: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anecdotal</w:t>
            </w:r>
            <w:r>
              <w:rPr>
                <w:color w:val="0080AC"/>
                <w:spacing w:val="-5"/>
                <w:sz w:val="15"/>
                <w:vertAlign w:val="superscript"/>
              </w:rPr>
              <w:t>331,332</w:t>
            </w:r>
          </w:p>
        </w:tc>
      </w:tr>
      <w:tr>
        <w:trPr>
          <w:trHeight w:val="454" w:hRule="atLeast"/>
        </w:trPr>
        <w:tc>
          <w:tcPr>
            <w:tcW w:w="323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Poliovirus</w:t>
            </w:r>
          </w:p>
        </w:tc>
        <w:tc>
          <w:tcPr>
            <w:tcW w:w="323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665" w:right="997"/>
              <w:rPr>
                <w:sz w:val="15"/>
              </w:rPr>
            </w:pPr>
            <w:r>
              <w:rPr>
                <w:color w:val="231F20"/>
                <w:spacing w:val="-2"/>
                <w:w w:val="90"/>
                <w:sz w:val="15"/>
              </w:rPr>
              <w:t>Prophylaxis</w:t>
            </w:r>
            <w:r>
              <w:rPr>
                <w:color w:val="0080AC"/>
                <w:spacing w:val="-2"/>
                <w:w w:val="90"/>
                <w:sz w:val="15"/>
                <w:vertAlign w:val="superscript"/>
              </w:rPr>
              <w:t>333,334</w:t>
            </w:r>
            <w:r>
              <w:rPr>
                <w:color w:val="0080AC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Treatment</w:t>
            </w:r>
            <w:r>
              <w:rPr>
                <w:color w:val="0080AC"/>
                <w:spacing w:val="-2"/>
                <w:sz w:val="15"/>
                <w:vertAlign w:val="superscript"/>
              </w:rPr>
              <w:t>335</w:t>
            </w:r>
          </w:p>
        </w:tc>
        <w:tc>
          <w:tcPr>
            <w:tcW w:w="349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4" w:lineRule="auto"/>
              <w:ind w:left="874" w:right="1477"/>
              <w:rPr>
                <w:sz w:val="9"/>
              </w:rPr>
            </w:pPr>
            <w:r>
              <w:rPr>
                <w:color w:val="231F20"/>
                <w:spacing w:val="-2"/>
                <w:sz w:val="15"/>
              </w:rPr>
              <w:t>Prophylaxis</w:t>
            </w:r>
            <w:r>
              <w:rPr>
                <w:color w:val="0080AC"/>
                <w:spacing w:val="-2"/>
                <w:sz w:val="15"/>
                <w:vertAlign w:val="superscript"/>
              </w:rPr>
              <w:t>336,337</w:t>
            </w:r>
            <w:r>
              <w:rPr>
                <w:color w:val="0080AC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position w:val="-5"/>
                <w:sz w:val="15"/>
                <w:vertAlign w:val="baseline"/>
              </w:rPr>
              <w:t>Treatment</w:t>
            </w:r>
            <w:r>
              <w:rPr>
                <w:color w:val="0080AC"/>
                <w:spacing w:val="-2"/>
                <w:sz w:val="9"/>
                <w:vertAlign w:val="baseline"/>
              </w:rPr>
              <w:t>54,338–340</w:t>
            </w:r>
          </w:p>
        </w:tc>
      </w:tr>
      <w:tr>
        <w:trPr>
          <w:trHeight w:val="454" w:hRule="atLeast"/>
        </w:trPr>
        <w:tc>
          <w:tcPr>
            <w:tcW w:w="323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Rabies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virus</w:t>
            </w:r>
          </w:p>
        </w:tc>
        <w:tc>
          <w:tcPr>
            <w:tcW w:w="323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665" w:right="99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Prophylaxis</w:t>
            </w:r>
            <w:r>
              <w:rPr>
                <w:color w:val="0080AC"/>
                <w:spacing w:val="-2"/>
                <w:sz w:val="15"/>
                <w:vertAlign w:val="superscript"/>
              </w:rPr>
              <w:t>341</w:t>
            </w:r>
            <w:r>
              <w:rPr>
                <w:color w:val="0080AC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w w:val="90"/>
                <w:sz w:val="15"/>
                <w:vertAlign w:val="baseline"/>
              </w:rPr>
              <w:t>Treatment</w:t>
            </w:r>
            <w:r>
              <w:rPr>
                <w:color w:val="0080AC"/>
                <w:spacing w:val="-2"/>
                <w:w w:val="90"/>
                <w:sz w:val="15"/>
                <w:vertAlign w:val="superscript"/>
              </w:rPr>
              <w:t>342–345</w:t>
            </w:r>
          </w:p>
        </w:tc>
        <w:tc>
          <w:tcPr>
            <w:tcW w:w="349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87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Prophylaxis</w:t>
            </w:r>
            <w:r>
              <w:rPr>
                <w:color w:val="0080AC"/>
                <w:spacing w:val="-2"/>
                <w:sz w:val="15"/>
                <w:vertAlign w:val="superscript"/>
              </w:rPr>
              <w:t>346</w:t>
            </w:r>
          </w:p>
          <w:p>
            <w:pPr>
              <w:pStyle w:val="TableParagraph"/>
              <w:spacing w:before="7"/>
              <w:ind w:left="874"/>
              <w:rPr>
                <w:sz w:val="15"/>
              </w:rPr>
            </w:pPr>
            <w:r>
              <w:rPr>
                <w:color w:val="231F20"/>
                <w:sz w:val="15"/>
              </w:rPr>
              <w:t>Treatment: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supported</w:t>
            </w:r>
            <w:r>
              <w:rPr>
                <w:color w:val="0080AC"/>
                <w:spacing w:val="-2"/>
                <w:sz w:val="15"/>
                <w:vertAlign w:val="superscript"/>
              </w:rPr>
              <w:t>347</w:t>
            </w:r>
          </w:p>
        </w:tc>
      </w:tr>
      <w:tr>
        <w:trPr>
          <w:trHeight w:val="454" w:hRule="atLeast"/>
        </w:trPr>
        <w:tc>
          <w:tcPr>
            <w:tcW w:w="323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Respiratory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syncytial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virus</w:t>
            </w:r>
          </w:p>
        </w:tc>
        <w:tc>
          <w:tcPr>
            <w:tcW w:w="323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665" w:right="997"/>
              <w:rPr>
                <w:sz w:val="15"/>
              </w:rPr>
            </w:pPr>
            <w:r>
              <w:rPr>
                <w:color w:val="231F20"/>
                <w:spacing w:val="-2"/>
                <w:w w:val="90"/>
                <w:sz w:val="15"/>
              </w:rPr>
              <w:t>Prophylaxis</w:t>
            </w:r>
            <w:r>
              <w:rPr>
                <w:color w:val="0080AC"/>
                <w:spacing w:val="-2"/>
                <w:w w:val="90"/>
                <w:sz w:val="15"/>
                <w:vertAlign w:val="superscript"/>
              </w:rPr>
              <w:t>348,349</w:t>
            </w:r>
            <w:r>
              <w:rPr>
                <w:color w:val="0080AC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Treatment</w:t>
            </w:r>
            <w:r>
              <w:rPr>
                <w:color w:val="0080AC"/>
                <w:spacing w:val="-2"/>
                <w:sz w:val="15"/>
                <w:vertAlign w:val="superscript"/>
              </w:rPr>
              <w:t>350,351</w:t>
            </w:r>
          </w:p>
        </w:tc>
        <w:tc>
          <w:tcPr>
            <w:tcW w:w="349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5"/>
              <w:ind w:left="874"/>
              <w:rPr>
                <w:sz w:val="9"/>
              </w:rPr>
            </w:pPr>
            <w:r>
              <w:rPr>
                <w:color w:val="231F20"/>
                <w:spacing w:val="-2"/>
                <w:position w:val="-5"/>
                <w:sz w:val="15"/>
              </w:rPr>
              <w:t>Prophylaxis</w:t>
            </w:r>
            <w:r>
              <w:rPr>
                <w:color w:val="0080AC"/>
                <w:spacing w:val="-2"/>
                <w:sz w:val="9"/>
              </w:rPr>
              <w:t>55–58,60,352</w:t>
            </w:r>
          </w:p>
          <w:p>
            <w:pPr>
              <w:pStyle w:val="TableParagraph"/>
              <w:spacing w:before="8"/>
              <w:ind w:left="874"/>
              <w:rPr>
                <w:sz w:val="15"/>
              </w:rPr>
            </w:pPr>
            <w:r>
              <w:rPr>
                <w:color w:val="231F20"/>
                <w:sz w:val="15"/>
              </w:rPr>
              <w:t>Treatment: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supported</w:t>
            </w:r>
            <w:r>
              <w:rPr>
                <w:color w:val="0080AC"/>
                <w:spacing w:val="-2"/>
                <w:sz w:val="15"/>
                <w:vertAlign w:val="superscript"/>
              </w:rPr>
              <w:t>59,61,62</w:t>
            </w:r>
          </w:p>
        </w:tc>
      </w:tr>
      <w:tr>
        <w:trPr>
          <w:trHeight w:val="454" w:hRule="atLeast"/>
        </w:trPr>
        <w:tc>
          <w:tcPr>
            <w:tcW w:w="323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Rift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Valley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fever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virus</w:t>
            </w:r>
          </w:p>
        </w:tc>
        <w:tc>
          <w:tcPr>
            <w:tcW w:w="323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665" w:right="997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Prophylaxis</w:t>
            </w:r>
            <w:r>
              <w:rPr>
                <w:color w:val="0080AC"/>
                <w:spacing w:val="-2"/>
                <w:sz w:val="15"/>
                <w:vertAlign w:val="superscript"/>
              </w:rPr>
              <w:t>353,354</w:t>
            </w:r>
            <w:r>
              <w:rPr>
                <w:color w:val="0080AC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Treatment:</w:t>
            </w:r>
            <w:r>
              <w:rPr>
                <w:color w:val="231F20"/>
                <w:spacing w:val="-9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not</w:t>
            </w:r>
            <w:r>
              <w:rPr>
                <w:color w:val="231F20"/>
                <w:spacing w:val="-8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available</w:t>
            </w:r>
          </w:p>
        </w:tc>
        <w:tc>
          <w:tcPr>
            <w:tcW w:w="349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874" w:right="81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Prophylaxis: not </w:t>
            </w:r>
            <w:r>
              <w:rPr>
                <w:color w:val="231F20"/>
                <w:spacing w:val="-4"/>
                <w:sz w:val="15"/>
              </w:rPr>
              <w:t>available</w:t>
            </w:r>
            <w:r>
              <w:rPr>
                <w:color w:val="231F20"/>
                <w:sz w:val="15"/>
              </w:rPr>
              <w:t> Treatment: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available</w:t>
            </w:r>
          </w:p>
        </w:tc>
      </w:tr>
      <w:tr>
        <w:trPr>
          <w:trHeight w:val="454" w:hRule="atLeast"/>
        </w:trPr>
        <w:tc>
          <w:tcPr>
            <w:tcW w:w="323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Rotavirus</w:t>
            </w:r>
          </w:p>
        </w:tc>
        <w:tc>
          <w:tcPr>
            <w:tcW w:w="323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 w:before="35"/>
              <w:ind w:left="665" w:right="1121"/>
              <w:rPr>
                <w:sz w:val="15"/>
              </w:rPr>
            </w:pPr>
            <w:r>
              <w:rPr>
                <w:color w:val="231F20"/>
                <w:spacing w:val="-2"/>
                <w:position w:val="-5"/>
                <w:sz w:val="15"/>
              </w:rPr>
              <w:t>Prophylaxis</w:t>
            </w:r>
            <w:r>
              <w:rPr>
                <w:color w:val="0080AC"/>
                <w:spacing w:val="-2"/>
                <w:sz w:val="9"/>
              </w:rPr>
              <w:t>104,105,355–358</w:t>
            </w:r>
            <w:r>
              <w:rPr>
                <w:color w:val="0080AC"/>
                <w:spacing w:val="40"/>
                <w:sz w:val="9"/>
              </w:rPr>
              <w:t> </w:t>
            </w:r>
            <w:r>
              <w:rPr>
                <w:color w:val="231F20"/>
                <w:spacing w:val="-2"/>
                <w:sz w:val="15"/>
              </w:rPr>
              <w:t>Treatment</w:t>
            </w:r>
            <w:r>
              <w:rPr>
                <w:color w:val="0080AC"/>
                <w:spacing w:val="-2"/>
                <w:sz w:val="15"/>
                <w:vertAlign w:val="superscript"/>
              </w:rPr>
              <w:t>104,358</w:t>
            </w:r>
          </w:p>
        </w:tc>
        <w:tc>
          <w:tcPr>
            <w:tcW w:w="349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 w:before="35"/>
              <w:ind w:left="874" w:right="1367"/>
              <w:rPr>
                <w:sz w:val="15"/>
              </w:rPr>
            </w:pPr>
            <w:r>
              <w:rPr>
                <w:color w:val="231F20"/>
                <w:spacing w:val="-2"/>
                <w:position w:val="-5"/>
                <w:sz w:val="15"/>
              </w:rPr>
              <w:t>Prophylaxis</w:t>
            </w:r>
            <w:r>
              <w:rPr>
                <w:color w:val="0080AC"/>
                <w:spacing w:val="-2"/>
                <w:sz w:val="9"/>
              </w:rPr>
              <w:t>21b,103,104</w:t>
            </w:r>
            <w:r>
              <w:rPr>
                <w:color w:val="0080AC"/>
                <w:spacing w:val="40"/>
                <w:sz w:val="9"/>
              </w:rPr>
              <w:t> </w:t>
            </w:r>
            <w:r>
              <w:rPr>
                <w:color w:val="231F20"/>
                <w:spacing w:val="-2"/>
                <w:sz w:val="15"/>
              </w:rPr>
              <w:t>Treatment</w:t>
            </w:r>
            <w:r>
              <w:rPr>
                <w:color w:val="0080AC"/>
                <w:spacing w:val="-2"/>
                <w:sz w:val="15"/>
                <w:vertAlign w:val="superscript"/>
              </w:rPr>
              <w:t>104–108</w:t>
            </w:r>
          </w:p>
        </w:tc>
      </w:tr>
      <w:tr>
        <w:trPr>
          <w:trHeight w:val="484" w:hRule="atLeast"/>
        </w:trPr>
        <w:tc>
          <w:tcPr>
            <w:tcW w:w="3236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Rubella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virus</w:t>
            </w:r>
          </w:p>
        </w:tc>
        <w:tc>
          <w:tcPr>
            <w:tcW w:w="3231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665" w:right="263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Prophylaxis: not </w:t>
            </w:r>
            <w:r>
              <w:rPr>
                <w:color w:val="231F20"/>
                <w:spacing w:val="-4"/>
                <w:sz w:val="15"/>
              </w:rPr>
              <w:t>available</w:t>
            </w:r>
            <w:r>
              <w:rPr>
                <w:color w:val="231F20"/>
                <w:sz w:val="15"/>
              </w:rPr>
              <w:t> Treatment: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available</w:t>
            </w:r>
          </w:p>
        </w:tc>
        <w:tc>
          <w:tcPr>
            <w:tcW w:w="3493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874" w:right="816"/>
              <w:rPr>
                <w:sz w:val="15"/>
              </w:rPr>
            </w:pPr>
            <w:r>
              <w:rPr>
                <w:color w:val="231F20"/>
                <w:spacing w:val="-2"/>
                <w:w w:val="90"/>
                <w:sz w:val="15"/>
              </w:rPr>
              <w:t>Prophylaxis</w:t>
            </w:r>
            <w:r>
              <w:rPr>
                <w:color w:val="0080AC"/>
                <w:spacing w:val="-2"/>
                <w:w w:val="90"/>
                <w:sz w:val="15"/>
                <w:vertAlign w:val="superscript"/>
              </w:rPr>
              <w:t>359–362</w:t>
            </w:r>
            <w:r>
              <w:rPr>
                <w:color w:val="0080AC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Treatment</w:t>
            </w:r>
            <w:r>
              <w:rPr>
                <w:color w:val="0080AC"/>
                <w:spacing w:val="-2"/>
                <w:sz w:val="15"/>
                <w:vertAlign w:val="superscript"/>
              </w:rPr>
              <w:t>363</w:t>
            </w:r>
          </w:p>
        </w:tc>
      </w:tr>
    </w:tbl>
    <w:p>
      <w:pPr>
        <w:pStyle w:val="TableParagraph"/>
        <w:spacing w:after="0" w:line="249" w:lineRule="auto"/>
        <w:rPr>
          <w:sz w:val="15"/>
        </w:rPr>
        <w:sectPr>
          <w:pgSz w:w="12240" w:h="15660"/>
          <w:pgMar w:header="565" w:footer="0" w:top="900" w:bottom="280" w:left="720" w:right="0"/>
        </w:sectPr>
      </w:pPr>
    </w:p>
    <w:p>
      <w:pPr>
        <w:pStyle w:val="BodyText"/>
        <w:ind w:left="0" w:firstLine="0"/>
        <w:jc w:val="left"/>
        <w:rPr>
          <w:rFonts w:ascii="Arial"/>
          <w:i/>
          <w:sz w:val="17"/>
        </w:rPr>
      </w:pPr>
    </w:p>
    <w:p>
      <w:pPr>
        <w:tabs>
          <w:tab w:pos="10680" w:val="left" w:leader="none"/>
        </w:tabs>
        <w:spacing w:line="240" w:lineRule="auto"/>
        <w:ind w:left="480" w:right="-58" w:firstLine="0"/>
        <w:rPr>
          <w:rFonts w:ascii="Arial"/>
          <w:position w:val="975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324600" cy="6497955"/>
                <wp:effectExtent l="0" t="0" r="0" b="0"/>
                <wp:docPr id="617" name="Textbox 6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7" name="Textbox 617"/>
                      <wps:cNvSpPr txBox="1"/>
                      <wps:spPr>
                        <a:xfrm>
                          <a:off x="0" y="0"/>
                          <a:ext cx="6324600" cy="649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255"/>
                              <w:gridCol w:w="3440"/>
                              <w:gridCol w:w="3264"/>
                            </w:tblGrid>
                            <w:tr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9959" w:type="dxa"/>
                                  <w:gridSpan w:val="3"/>
                                  <w:tcBorders>
                                    <w:bottom w:val="single" w:sz="1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rPr>
                                      <w:rFonts w:ascii="Arial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2"/>
                                      <w:sz w:val="15"/>
                                    </w:rPr>
                                    <w:t>TABLE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2"/>
                                      <w:sz w:val="15"/>
                                    </w:rPr>
                                    <w:t>8.3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1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Efficacy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Passive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Immunity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Infectious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Diseases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(Continued)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3255" w:type="dxa"/>
                                  <w:tcBorders>
                                    <w:top w:val="single" w:sz="1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0" w:type="dxa"/>
                                  <w:tcBorders>
                                    <w:top w:val="single" w:sz="1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646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15"/>
                                    </w:rPr>
                                    <w:t>Animal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2"/>
                                      <w:sz w:val="15"/>
                                    </w:rPr>
                                    <w:t>Models</w:t>
                                  </w:r>
                                </w:p>
                              </w:tc>
                              <w:tc>
                                <w:tcPr>
                                  <w:tcW w:w="3264" w:type="dxa"/>
                                  <w:tcBorders>
                                    <w:top w:val="single" w:sz="1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646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15"/>
                                    </w:rPr>
                                    <w:t>Clinical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2"/>
                                      <w:sz w:val="15"/>
                                    </w:rPr>
                                    <w:t>Studies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7" w:hRule="atLeast"/>
                              </w:trPr>
                              <w:tc>
                                <w:tcPr>
                                  <w:tcW w:w="3255" w:type="dxa"/>
                                  <w:tcBorders>
                                    <w:top w:val="single" w:sz="4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41"/>
                                    <w:ind w:left="270" w:right="474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Severe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acute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respiratory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syndrome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coronavirus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tcBorders>
                                    <w:top w:val="single" w:sz="4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41"/>
                                    <w:ind w:left="646" w:right="112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6"/>
                                      <w:sz w:val="15"/>
                                      <w:vertAlign w:val="superscript"/>
                                    </w:rPr>
                                    <w:t>364,365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366</w:t>
                                  </w:r>
                                </w:p>
                              </w:tc>
                              <w:tc>
                                <w:tcPr>
                                  <w:tcW w:w="3264" w:type="dxa"/>
                                  <w:tcBorders>
                                    <w:top w:val="single" w:sz="4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41"/>
                                    <w:ind w:left="646" w:right="80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Prophylaxis: not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available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320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3255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Simian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immunodeficiency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virus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64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367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"/>
                                    <w:ind w:left="64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368,369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: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supported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367</w:t>
                                  </w:r>
                                </w:p>
                              </w:tc>
                              <w:tc>
                                <w:tcPr>
                                  <w:tcW w:w="3264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64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applicable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3255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Simian/human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immunodeficiency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virus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646" w:right="112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6"/>
                                      <w:sz w:val="15"/>
                                      <w:vertAlign w:val="superscript"/>
                                    </w:rPr>
                                    <w:t>46,370–376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141,374</w:t>
                                  </w:r>
                                </w:p>
                              </w:tc>
                              <w:tc>
                                <w:tcPr>
                                  <w:tcW w:w="3264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64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applicable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3255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Tickborne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encephalitis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virus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646" w:right="112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6"/>
                                      <w:sz w:val="15"/>
                                      <w:vertAlign w:val="superscript"/>
                                    </w:rPr>
                                    <w:t>377,378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377</w:t>
                                  </w:r>
                                </w:p>
                              </w:tc>
                              <w:tc>
                                <w:tcPr>
                                  <w:tcW w:w="3264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646" w:right="10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379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Treatment: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anecdotal</w:t>
                                  </w:r>
                                  <w:r>
                                    <w:rPr>
                                      <w:color w:val="0080AC"/>
                                      <w:spacing w:val="-4"/>
                                      <w:sz w:val="15"/>
                                      <w:vertAlign w:val="superscript"/>
                                    </w:rPr>
                                    <w:t>380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3255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Vaccinia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virus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4" w:lineRule="auto"/>
                                    <w:ind w:left="646" w:right="112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6"/>
                                      <w:sz w:val="15"/>
                                      <w:vertAlign w:val="superscript"/>
                                    </w:rPr>
                                    <w:t>37,381–383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position w:val="-5"/>
                                      <w:sz w:val="15"/>
                                      <w:vertAlign w:val="baseline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9"/>
                                      <w:vertAlign w:val="baseline"/>
                                    </w:rPr>
                                    <w:t>37,383,384</w:t>
                                  </w:r>
                                </w:p>
                              </w:tc>
                              <w:tc>
                                <w:tcPr>
                                  <w:tcW w:w="3264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646" w:right="80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385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  <w:vertAlign w:val="baseline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6"/>
                                      <w:sz w:val="15"/>
                                      <w:vertAlign w:val="superscript"/>
                                    </w:rPr>
                                    <w:t>386,387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3255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Varicella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virus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646" w:right="112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Prophylaxis: not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available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Treatment: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available</w:t>
                                  </w:r>
                                </w:p>
                              </w:tc>
                              <w:tc>
                                <w:tcPr>
                                  <w:tcW w:w="3264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646" w:right="10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388–390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Treatment: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available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3255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Variola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(smallpox)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646" w:right="112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Prophylaxis: not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available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Treatment: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available</w:t>
                                  </w:r>
                                </w:p>
                              </w:tc>
                              <w:tc>
                                <w:tcPr>
                                  <w:tcW w:w="3264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646" w:right="80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6"/>
                                      <w:sz w:val="15"/>
                                      <w:vertAlign w:val="superscript"/>
                                    </w:rPr>
                                    <w:t>64,65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65,66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3255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270" w:right="474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Venezuelan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equine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encephalomyelitis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virus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646" w:right="112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6"/>
                                      <w:sz w:val="15"/>
                                      <w:vertAlign w:val="superscript"/>
                                    </w:rPr>
                                    <w:t>391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391</w:t>
                                  </w:r>
                                </w:p>
                              </w:tc>
                              <w:tc>
                                <w:tcPr>
                                  <w:tcW w:w="3264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646" w:right="80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Prophylaxis: not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available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Treatment: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available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3255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West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Nile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virus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4" w:lineRule="auto"/>
                                    <w:ind w:left="646" w:right="162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392–394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position w:val="-5"/>
                                      <w:sz w:val="15"/>
                                      <w:vertAlign w:val="baseline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9"/>
                                      <w:vertAlign w:val="baseline"/>
                                    </w:rPr>
                                    <w:t>392,394,395</w:t>
                                  </w:r>
                                </w:p>
                              </w:tc>
                              <w:tc>
                                <w:tcPr>
                                  <w:tcW w:w="3264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646" w:right="80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Prophylaxis: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available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Treatment: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anecdotal</w:t>
                                  </w:r>
                                  <w:r>
                                    <w:rPr>
                                      <w:color w:val="0080AC"/>
                                      <w:spacing w:val="-5"/>
                                      <w:sz w:val="15"/>
                                      <w:vertAlign w:val="superscript"/>
                                    </w:rPr>
                                    <w:t>396,397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2" w:hRule="atLeast"/>
                              </w:trPr>
                              <w:tc>
                                <w:tcPr>
                                  <w:tcW w:w="3255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Yellow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fever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virus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646" w:right="112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6"/>
                                      <w:sz w:val="15"/>
                                      <w:vertAlign w:val="superscript"/>
                                    </w:rPr>
                                    <w:t>398–400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398,401</w:t>
                                  </w:r>
                                </w:p>
                              </w:tc>
                              <w:tc>
                                <w:tcPr>
                                  <w:tcW w:w="3264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646" w:right="80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Prophylaxis: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anecdotal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superscript"/>
                                    </w:rPr>
                                    <w:t>401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  <w:vertAlign w:val="baseline"/>
                                    </w:rPr>
                                    <w:t>Treatment: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anecdotal</w:t>
                                  </w:r>
                                  <w:r>
                                    <w:rPr>
                                      <w:color w:val="0080AC"/>
                                      <w:spacing w:val="-4"/>
                                      <w:sz w:val="15"/>
                                      <w:vertAlign w:val="superscript"/>
                                    </w:rPr>
                                    <w:t>402,403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3255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91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z w:val="15"/>
                                    </w:rPr>
                                    <w:t>Parasites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z w:val="15"/>
                                    </w:rPr>
                                    <w:t>Fungal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pacing w:val="-2"/>
                                      <w:sz w:val="15"/>
                                    </w:rPr>
                                    <w:t>Infections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4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42" w:hRule="atLeast"/>
                              </w:trPr>
                              <w:tc>
                                <w:tcPr>
                                  <w:tcW w:w="3255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rPr>
                                      <w:rFonts w:ascii="Arial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Candida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albicans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26"/>
                                    <w:ind w:left="646" w:right="112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6"/>
                                      <w:sz w:val="15"/>
                                      <w:vertAlign w:val="superscript"/>
                                    </w:rPr>
                                    <w:t>404–407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406</w:t>
                                  </w:r>
                                </w:p>
                              </w:tc>
                              <w:tc>
                                <w:tcPr>
                                  <w:tcW w:w="3264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26"/>
                                    <w:ind w:left="646" w:right="10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308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Treatment: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available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3255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rPr>
                                      <w:rFonts w:ascii="Arial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z w:val="15"/>
                                    </w:rPr>
                                    <w:t>Cryptococcus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 neoformans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646" w:right="12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408–410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Treatment: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available</w:t>
                                  </w:r>
                                </w:p>
                              </w:tc>
                              <w:tc>
                                <w:tcPr>
                                  <w:tcW w:w="3264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646" w:right="23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Prophylaxis: not available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Treatment: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supported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411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3255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rPr>
                                      <w:rFonts w:ascii="Arial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Cryptosporidium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1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parvum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64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412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"/>
                                    <w:ind w:left="64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413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: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supported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412</w:t>
                                  </w:r>
                                </w:p>
                              </w:tc>
                              <w:tc>
                                <w:tcPr>
                                  <w:tcW w:w="3264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646" w:right="23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Prophylaxis: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supported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414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Treatment: not available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3255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z w:val="15"/>
                                    </w:rPr>
                                    <w:t>Plasmodium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spp.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(Malaria)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646" w:right="12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415–417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Treatment: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available</w:t>
                                  </w:r>
                                </w:p>
                              </w:tc>
                              <w:tc>
                                <w:tcPr>
                                  <w:tcW w:w="3264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646" w:right="80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Prophylaxis: not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available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418,419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2" w:hRule="atLeast"/>
                              </w:trPr>
                              <w:tc>
                                <w:tcPr>
                                  <w:tcW w:w="3255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Toxoplasma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gondii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(Toxoplasmosis)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646" w:right="12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420–422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Treatment: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available</w:t>
                                  </w:r>
                                </w:p>
                              </w:tc>
                              <w:tc>
                                <w:tcPr>
                                  <w:tcW w:w="3264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646" w:right="80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Prophylaxis: not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available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Treatment: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available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3255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91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pacing w:val="-2"/>
                                      <w:sz w:val="15"/>
                                    </w:rPr>
                                    <w:t>General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4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255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Genetic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immunodeficiency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diseases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64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applicable</w:t>
                                  </w:r>
                                </w:p>
                              </w:tc>
                              <w:tc>
                                <w:tcPr>
                                  <w:tcW w:w="3264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64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423–427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3255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HIV-associated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diseases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64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applicable</w:t>
                                  </w:r>
                                </w:p>
                              </w:tc>
                              <w:tc>
                                <w:tcPr>
                                  <w:tcW w:w="3264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64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308,428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3255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Sepsis/septic</w:t>
                                  </w:r>
                                  <w:r>
                                    <w:rPr>
                                      <w:color w:val="231F20"/>
                                      <w:spacing w:val="1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shock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64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applicable</w:t>
                                  </w:r>
                                </w:p>
                              </w:tc>
                              <w:tc>
                                <w:tcPr>
                                  <w:tcW w:w="3264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64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position w:val="-5"/>
                                      <w:sz w:val="15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9"/>
                                    </w:rPr>
                                    <w:t>246,426,429–432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79" w:hRule="atLeast"/>
                              </w:trPr>
                              <w:tc>
                                <w:tcPr>
                                  <w:tcW w:w="9959" w:type="dxa"/>
                                  <w:gridSpan w:val="3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270" w:right="111" w:hanging="150"/>
                                    <w:rPr>
                                      <w:sz w:val="15"/>
                                    </w:rPr>
                                  </w:pPr>
                                  <w:bookmarkStart w:name="_bookmark7" w:id="15"/>
                                  <w:bookmarkEnd w:id="15"/>
                                  <w:r>
                                    <w:rPr/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For animal studies, prophylaxis is defined as antibody administration prior to experimental infection and treatment is defined as antibody administration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after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infection.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clinical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studies,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is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defined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as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antibody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administration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prior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disease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onset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is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defined as antibody administration after disease onset.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"/>
                                    <w:rPr>
                                      <w:sz w:val="15"/>
                                    </w:rPr>
                                  </w:pPr>
                                  <w:bookmarkStart w:name="_bookmark8" w:id="16"/>
                                  <w:bookmarkEnd w:id="16"/>
                                  <w:r>
                                    <w:rPr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b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Evidence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provided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through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maternal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immunization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studies.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9" w:lineRule="auto" w:before="7"/>
                                    <w:ind w:left="270" w:hanging="150"/>
                                    <w:rPr>
                                      <w:sz w:val="15"/>
                                    </w:rPr>
                                  </w:pPr>
                                  <w:bookmarkStart w:name="_bookmark9" w:id="17"/>
                                  <w:bookmarkEnd w:id="17"/>
                                  <w:r>
                                    <w:rPr/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superscript"/>
                                    </w:rPr>
                                    <w:t>c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Anecdotal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results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are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defined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as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small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studies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that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indicate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passive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immunization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may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provide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clinical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benefit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but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are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too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limited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scope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be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conclusive.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"/>
                                    <w:rPr>
                                      <w:sz w:val="15"/>
                                    </w:rPr>
                                  </w:pPr>
                                  <w:bookmarkStart w:name="_bookmark10" w:id="18"/>
                                  <w:bookmarkEnd w:id="18"/>
                                  <w:r>
                                    <w:rPr/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superscript"/>
                                    </w:rPr>
                                    <w:t>d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available,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although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two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studies</w:t>
                                  </w:r>
                                  <w:r>
                                    <w:rPr>
                                      <w:color w:val="0080AC"/>
                                      <w:sz w:val="15"/>
                                      <w:vertAlign w:val="superscript"/>
                                    </w:rPr>
                                    <w:t>433,434</w:t>
                                  </w:r>
                                  <w:r>
                                    <w:rPr>
                                      <w:color w:val="0080AC"/>
                                      <w:spacing w:val="-8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demonstrated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prophylaxis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direct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mixing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mumps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virus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antibody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prior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inoculation.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98pt;height:511.65pt;mso-position-horizontal-relative:char;mso-position-vertical-relative:line" type="#_x0000_t202" id="docshape608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255"/>
                        <w:gridCol w:w="3440"/>
                        <w:gridCol w:w="3264"/>
                      </w:tblGrid>
                      <w:tr>
                        <w:trPr>
                          <w:trHeight w:val="249" w:hRule="atLeast"/>
                        </w:trPr>
                        <w:tc>
                          <w:tcPr>
                            <w:tcW w:w="9959" w:type="dxa"/>
                            <w:gridSpan w:val="3"/>
                            <w:tcBorders>
                              <w:bottom w:val="single" w:sz="1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8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"/>
                                <w:sz w:val="15"/>
                              </w:rPr>
                              <w:t>TABLE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"/>
                                <w:sz w:val="15"/>
                              </w:rPr>
                              <w:t>8.3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1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Efficacy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Passive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Immunity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Infectious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Diseases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(Continued)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3255" w:type="dxa"/>
                            <w:tcBorders>
                              <w:top w:val="single" w:sz="1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40" w:type="dxa"/>
                            <w:tcBorders>
                              <w:top w:val="single" w:sz="1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7"/>
                              <w:ind w:left="646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15"/>
                              </w:rPr>
                              <w:t>Animal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"/>
                                <w:sz w:val="15"/>
                              </w:rPr>
                              <w:t>Models</w:t>
                            </w:r>
                          </w:p>
                        </w:tc>
                        <w:tc>
                          <w:tcPr>
                            <w:tcW w:w="3264" w:type="dxa"/>
                            <w:tcBorders>
                              <w:top w:val="single" w:sz="1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7"/>
                              <w:ind w:left="646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15"/>
                              </w:rPr>
                              <w:t>Clinical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"/>
                                <w:sz w:val="15"/>
                              </w:rPr>
                              <w:t>Studies</w:t>
                            </w:r>
                          </w:p>
                        </w:tc>
                      </w:tr>
                      <w:tr>
                        <w:trPr>
                          <w:trHeight w:val="457" w:hRule="atLeast"/>
                        </w:trPr>
                        <w:tc>
                          <w:tcPr>
                            <w:tcW w:w="3255" w:type="dxa"/>
                            <w:tcBorders>
                              <w:top w:val="single" w:sz="4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41"/>
                              <w:ind w:left="270" w:right="474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Severe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acute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respiratory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syndrome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coronavirus</w:t>
                            </w:r>
                          </w:p>
                        </w:tc>
                        <w:tc>
                          <w:tcPr>
                            <w:tcW w:w="3440" w:type="dxa"/>
                            <w:tcBorders>
                              <w:top w:val="single" w:sz="4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41"/>
                              <w:ind w:left="646" w:right="112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6"/>
                                <w:sz w:val="15"/>
                                <w:vertAlign w:val="superscript"/>
                              </w:rPr>
                              <w:t>364,365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366</w:t>
                            </w:r>
                          </w:p>
                        </w:tc>
                        <w:tc>
                          <w:tcPr>
                            <w:tcW w:w="3264" w:type="dxa"/>
                            <w:tcBorders>
                              <w:top w:val="single" w:sz="4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41"/>
                              <w:ind w:left="646" w:right="80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Prophylaxis: not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available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320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3255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Simian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immunodeficiency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virus</w:t>
                            </w:r>
                          </w:p>
                        </w:tc>
                        <w:tc>
                          <w:tcPr>
                            <w:tcW w:w="344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64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367</w:t>
                            </w:r>
                          </w:p>
                          <w:p>
                            <w:pPr>
                              <w:pStyle w:val="TableParagraph"/>
                              <w:spacing w:before="7"/>
                              <w:ind w:left="64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368,369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supported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367</w:t>
                            </w:r>
                          </w:p>
                        </w:tc>
                        <w:tc>
                          <w:tcPr>
                            <w:tcW w:w="3264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64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applicable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3255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Simian/human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immunodeficiency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virus</w:t>
                            </w:r>
                          </w:p>
                        </w:tc>
                        <w:tc>
                          <w:tcPr>
                            <w:tcW w:w="344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646" w:right="112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6"/>
                                <w:sz w:val="15"/>
                                <w:vertAlign w:val="superscript"/>
                              </w:rPr>
                              <w:t>46,370–376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141,374</w:t>
                            </w:r>
                          </w:p>
                        </w:tc>
                        <w:tc>
                          <w:tcPr>
                            <w:tcW w:w="3264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64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applicable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3255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Tickborne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encephalitis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virus</w:t>
                            </w:r>
                          </w:p>
                        </w:tc>
                        <w:tc>
                          <w:tcPr>
                            <w:tcW w:w="344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646" w:right="112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6"/>
                                <w:sz w:val="15"/>
                                <w:vertAlign w:val="superscript"/>
                              </w:rPr>
                              <w:t>377,378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377</w:t>
                            </w:r>
                          </w:p>
                        </w:tc>
                        <w:tc>
                          <w:tcPr>
                            <w:tcW w:w="3264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646" w:right="10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379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Treatment: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anecdotal</w:t>
                            </w:r>
                            <w:r>
                              <w:rPr>
                                <w:color w:val="0080AC"/>
                                <w:spacing w:val="-4"/>
                                <w:sz w:val="15"/>
                                <w:vertAlign w:val="superscript"/>
                              </w:rPr>
                              <w:t>380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3255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Vaccinia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virus</w:t>
                            </w:r>
                          </w:p>
                        </w:tc>
                        <w:tc>
                          <w:tcPr>
                            <w:tcW w:w="344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4" w:lineRule="auto"/>
                              <w:ind w:left="646" w:right="1129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6"/>
                                <w:sz w:val="15"/>
                                <w:vertAlign w:val="superscript"/>
                              </w:rPr>
                              <w:t>37,381–383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position w:val="-5"/>
                                <w:sz w:val="15"/>
                                <w:vertAlign w:val="baseline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9"/>
                                <w:vertAlign w:val="baseline"/>
                              </w:rPr>
                              <w:t>37,383,384</w:t>
                            </w:r>
                          </w:p>
                        </w:tc>
                        <w:tc>
                          <w:tcPr>
                            <w:tcW w:w="3264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646" w:right="80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385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  <w:vertAlign w:val="baseline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6"/>
                                <w:sz w:val="15"/>
                                <w:vertAlign w:val="superscript"/>
                              </w:rPr>
                              <w:t>386,387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3255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Varicella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virus</w:t>
                            </w:r>
                          </w:p>
                        </w:tc>
                        <w:tc>
                          <w:tcPr>
                            <w:tcW w:w="344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646" w:right="112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Prophylaxis: not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available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Treatment: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available</w:t>
                            </w:r>
                          </w:p>
                        </w:tc>
                        <w:tc>
                          <w:tcPr>
                            <w:tcW w:w="3264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646" w:right="10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388–390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Treatment: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available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3255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Variola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(smallpox)</w:t>
                            </w:r>
                          </w:p>
                        </w:tc>
                        <w:tc>
                          <w:tcPr>
                            <w:tcW w:w="344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646" w:right="112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Prophylaxis: not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available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Treatment: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available</w:t>
                            </w:r>
                          </w:p>
                        </w:tc>
                        <w:tc>
                          <w:tcPr>
                            <w:tcW w:w="3264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646" w:right="80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6"/>
                                <w:sz w:val="15"/>
                                <w:vertAlign w:val="superscript"/>
                              </w:rPr>
                              <w:t>64,65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65,66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3255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270" w:right="474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Venezuelan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equine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encephalomyelitis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virus</w:t>
                            </w:r>
                          </w:p>
                        </w:tc>
                        <w:tc>
                          <w:tcPr>
                            <w:tcW w:w="344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646" w:right="112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6"/>
                                <w:sz w:val="15"/>
                                <w:vertAlign w:val="superscript"/>
                              </w:rPr>
                              <w:t>391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391</w:t>
                            </w:r>
                          </w:p>
                        </w:tc>
                        <w:tc>
                          <w:tcPr>
                            <w:tcW w:w="3264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646" w:right="80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Prophylaxis: not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available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Treatment: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available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3255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West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Nile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virus</w:t>
                            </w:r>
                          </w:p>
                        </w:tc>
                        <w:tc>
                          <w:tcPr>
                            <w:tcW w:w="344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4" w:lineRule="auto"/>
                              <w:ind w:left="646" w:right="1629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392–394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position w:val="-5"/>
                                <w:sz w:val="15"/>
                                <w:vertAlign w:val="baseline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9"/>
                                <w:vertAlign w:val="baseline"/>
                              </w:rPr>
                              <w:t>392,394,395</w:t>
                            </w:r>
                          </w:p>
                        </w:tc>
                        <w:tc>
                          <w:tcPr>
                            <w:tcW w:w="3264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646" w:right="80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Prophylaxis: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available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Treatment: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anecdotal</w:t>
                            </w:r>
                            <w:r>
                              <w:rPr>
                                <w:color w:val="0080AC"/>
                                <w:spacing w:val="-5"/>
                                <w:sz w:val="15"/>
                                <w:vertAlign w:val="superscript"/>
                              </w:rPr>
                              <w:t>396,397</w:t>
                            </w:r>
                          </w:p>
                        </w:tc>
                      </w:tr>
                      <w:tr>
                        <w:trPr>
                          <w:trHeight w:val="452" w:hRule="atLeast"/>
                        </w:trPr>
                        <w:tc>
                          <w:tcPr>
                            <w:tcW w:w="3255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Yellow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fever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virus</w:t>
                            </w:r>
                          </w:p>
                        </w:tc>
                        <w:tc>
                          <w:tcPr>
                            <w:tcW w:w="3440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646" w:right="112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6"/>
                                <w:sz w:val="15"/>
                                <w:vertAlign w:val="superscript"/>
                              </w:rPr>
                              <w:t>398–400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398,401</w:t>
                            </w:r>
                          </w:p>
                        </w:tc>
                        <w:tc>
                          <w:tcPr>
                            <w:tcW w:w="3264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646" w:right="80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Prophylaxis: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anecdotal</w:t>
                            </w:r>
                            <w:r>
                              <w:rPr>
                                <w:color w:val="0080AC"/>
                                <w:sz w:val="15"/>
                                <w:vertAlign w:val="superscript"/>
                              </w:rPr>
                              <w:t>401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  <w:vertAlign w:val="baseline"/>
                              </w:rPr>
                              <w:t>Treatment: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anecdotal</w:t>
                            </w:r>
                            <w:r>
                              <w:rPr>
                                <w:color w:val="0080AC"/>
                                <w:spacing w:val="-4"/>
                                <w:sz w:val="15"/>
                                <w:vertAlign w:val="superscript"/>
                              </w:rPr>
                              <w:t>402,403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3255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91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z w:val="15"/>
                              </w:rPr>
                              <w:t>Parasites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z w:val="15"/>
                              </w:rPr>
                              <w:t>Fungal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pacing w:val="-2"/>
                                <w:sz w:val="15"/>
                              </w:rPr>
                              <w:t>Infections</w:t>
                            </w:r>
                          </w:p>
                        </w:tc>
                        <w:tc>
                          <w:tcPr>
                            <w:tcW w:w="3440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264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42" w:hRule="atLeast"/>
                        </w:trPr>
                        <w:tc>
                          <w:tcPr>
                            <w:tcW w:w="3255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27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Candida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albicans</w:t>
                            </w:r>
                          </w:p>
                        </w:tc>
                        <w:tc>
                          <w:tcPr>
                            <w:tcW w:w="3440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26"/>
                              <w:ind w:left="646" w:right="112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6"/>
                                <w:sz w:val="15"/>
                                <w:vertAlign w:val="superscript"/>
                              </w:rPr>
                              <w:t>404–407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406</w:t>
                            </w:r>
                          </w:p>
                        </w:tc>
                        <w:tc>
                          <w:tcPr>
                            <w:tcW w:w="3264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26"/>
                              <w:ind w:left="646" w:right="10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308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Treatment: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available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3255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40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231F20"/>
                                <w:sz w:val="15"/>
                              </w:rPr>
                              <w:t>Cryptococcus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 neoformans</w:t>
                            </w:r>
                          </w:p>
                        </w:tc>
                        <w:tc>
                          <w:tcPr>
                            <w:tcW w:w="344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646" w:right="122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408–410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Treatment: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available</w:t>
                            </w:r>
                          </w:p>
                        </w:tc>
                        <w:tc>
                          <w:tcPr>
                            <w:tcW w:w="3264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646" w:right="23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Prophylaxis: not available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Treatment: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supported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411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3255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40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Cryptosporidium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1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parvum</w:t>
                            </w:r>
                          </w:p>
                        </w:tc>
                        <w:tc>
                          <w:tcPr>
                            <w:tcW w:w="344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64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412</w:t>
                            </w:r>
                          </w:p>
                          <w:p>
                            <w:pPr>
                              <w:pStyle w:val="TableParagraph"/>
                              <w:spacing w:before="7"/>
                              <w:ind w:left="64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413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supported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412</w:t>
                            </w:r>
                          </w:p>
                        </w:tc>
                        <w:tc>
                          <w:tcPr>
                            <w:tcW w:w="3264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646" w:right="23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Prophylaxis: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supported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414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Treatment: not available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3255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40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231F20"/>
                                <w:sz w:val="15"/>
                              </w:rPr>
                              <w:t>Plasmodium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spp.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(Malaria)</w:t>
                            </w:r>
                          </w:p>
                        </w:tc>
                        <w:tc>
                          <w:tcPr>
                            <w:tcW w:w="344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646" w:right="122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415–417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Treatment: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available</w:t>
                            </w:r>
                          </w:p>
                        </w:tc>
                        <w:tc>
                          <w:tcPr>
                            <w:tcW w:w="3264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646" w:right="80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Prophylaxis: not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available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418,419</w:t>
                            </w:r>
                          </w:p>
                        </w:tc>
                      </w:tr>
                      <w:tr>
                        <w:trPr>
                          <w:trHeight w:val="452" w:hRule="atLeast"/>
                        </w:trPr>
                        <w:tc>
                          <w:tcPr>
                            <w:tcW w:w="3255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40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Toxoplasma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gondii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(Toxoplasmosis)</w:t>
                            </w:r>
                          </w:p>
                        </w:tc>
                        <w:tc>
                          <w:tcPr>
                            <w:tcW w:w="3440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646" w:right="122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420–422</w:t>
                            </w:r>
                            <w:r>
                              <w:rPr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Treatment: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available</w:t>
                            </w:r>
                          </w:p>
                        </w:tc>
                        <w:tc>
                          <w:tcPr>
                            <w:tcW w:w="3264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646" w:right="80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Prophylaxis: not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available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Treatment: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available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3255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91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pacing w:val="-2"/>
                                <w:sz w:val="15"/>
                              </w:rPr>
                              <w:t>General</w:t>
                            </w:r>
                          </w:p>
                        </w:tc>
                        <w:tc>
                          <w:tcPr>
                            <w:tcW w:w="3440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264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255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2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Genetic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immunodeficiency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diseases</w:t>
                            </w:r>
                          </w:p>
                        </w:tc>
                        <w:tc>
                          <w:tcPr>
                            <w:tcW w:w="3440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26"/>
                              <w:ind w:left="64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applicable</w:t>
                            </w:r>
                          </w:p>
                        </w:tc>
                        <w:tc>
                          <w:tcPr>
                            <w:tcW w:w="3264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26"/>
                              <w:ind w:left="64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423–427</w:t>
                            </w:r>
                          </w:p>
                        </w:tc>
                      </w:tr>
                      <w:tr>
                        <w:trPr>
                          <w:trHeight w:val="274" w:hRule="atLeast"/>
                        </w:trPr>
                        <w:tc>
                          <w:tcPr>
                            <w:tcW w:w="3255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HIV-associated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diseases</w:t>
                            </w:r>
                          </w:p>
                        </w:tc>
                        <w:tc>
                          <w:tcPr>
                            <w:tcW w:w="3440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64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applicable</w:t>
                            </w:r>
                          </w:p>
                        </w:tc>
                        <w:tc>
                          <w:tcPr>
                            <w:tcW w:w="3264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64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Prophylaxis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308,428</w:t>
                            </w:r>
                          </w:p>
                        </w:tc>
                      </w:tr>
                      <w:tr>
                        <w:trPr>
                          <w:trHeight w:val="274" w:hRule="atLeast"/>
                        </w:trPr>
                        <w:tc>
                          <w:tcPr>
                            <w:tcW w:w="3255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Sepsis/septic</w:t>
                            </w:r>
                            <w:r>
                              <w:rPr>
                                <w:color w:val="231F20"/>
                                <w:spacing w:val="1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shock</w:t>
                            </w:r>
                          </w:p>
                        </w:tc>
                        <w:tc>
                          <w:tcPr>
                            <w:tcW w:w="3440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64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applicable</w:t>
                            </w:r>
                          </w:p>
                        </w:tc>
                        <w:tc>
                          <w:tcPr>
                            <w:tcW w:w="3264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5"/>
                              <w:ind w:left="646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position w:val="-5"/>
                                <w:sz w:val="15"/>
                              </w:rPr>
                              <w:t>Treatment</w:t>
                            </w:r>
                            <w:r>
                              <w:rPr>
                                <w:color w:val="0080AC"/>
                                <w:spacing w:val="-2"/>
                                <w:sz w:val="9"/>
                              </w:rPr>
                              <w:t>246,426,429–432</w:t>
                            </w:r>
                          </w:p>
                        </w:tc>
                      </w:tr>
                      <w:tr>
                        <w:trPr>
                          <w:trHeight w:val="1379" w:hRule="atLeast"/>
                        </w:trPr>
                        <w:tc>
                          <w:tcPr>
                            <w:tcW w:w="9959" w:type="dxa"/>
                            <w:gridSpan w:val="3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270" w:right="111" w:hanging="150"/>
                              <w:rPr>
                                <w:sz w:val="15"/>
                              </w:rPr>
                            </w:pPr>
                            <w:bookmarkStart w:name="_bookmark7" w:id="19"/>
                            <w:bookmarkEnd w:id="19"/>
                            <w:r>
                              <w:rPr/>
                            </w:r>
                            <w:r>
                              <w:rPr>
                                <w:color w:val="231F20"/>
                                <w:sz w:val="15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For animal studies, prophylaxis is defined as antibody administration prior to experimental infection and treatment is defined as antibody administration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after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infection.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clinical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studies,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prophylaxis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defined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as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antibody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administration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prior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disease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onset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treatment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defined as antibody administration after disease onset.</w:t>
                            </w:r>
                          </w:p>
                          <w:p>
                            <w:pPr>
                              <w:pStyle w:val="TableParagraph"/>
                              <w:spacing w:before="2"/>
                              <w:rPr>
                                <w:sz w:val="15"/>
                              </w:rPr>
                            </w:pPr>
                            <w:bookmarkStart w:name="_bookmark8" w:id="20"/>
                            <w:bookmarkEnd w:id="20"/>
                            <w:r>
                              <w:rPr/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superscript"/>
                              </w:rPr>
                              <w:t>b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Evidence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provided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through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maternal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immunization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studies.</w:t>
                            </w:r>
                          </w:p>
                          <w:p>
                            <w:pPr>
                              <w:pStyle w:val="TableParagraph"/>
                              <w:spacing w:line="249" w:lineRule="auto" w:before="7"/>
                              <w:ind w:left="270" w:hanging="150"/>
                              <w:rPr>
                                <w:sz w:val="15"/>
                              </w:rPr>
                            </w:pPr>
                            <w:bookmarkStart w:name="_bookmark9" w:id="21"/>
                            <w:bookmarkEnd w:id="21"/>
                            <w:r>
                              <w:rPr/>
                            </w:r>
                            <w:r>
                              <w:rPr>
                                <w:color w:val="231F20"/>
                                <w:sz w:val="15"/>
                                <w:vertAlign w:val="superscript"/>
                              </w:rPr>
                              <w:t>c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Anecdotal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results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are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defined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as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small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studies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that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indicate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passive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immunization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may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provide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clinical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benefit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but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are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too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limited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scope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be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conclusive.</w:t>
                            </w:r>
                          </w:p>
                          <w:p>
                            <w:pPr>
                              <w:pStyle w:val="TableParagraph"/>
                              <w:spacing w:before="2"/>
                              <w:rPr>
                                <w:sz w:val="15"/>
                              </w:rPr>
                            </w:pPr>
                            <w:bookmarkStart w:name="_bookmark10" w:id="22"/>
                            <w:bookmarkEnd w:id="22"/>
                            <w:r>
                              <w:rPr/>
                            </w:r>
                            <w:r>
                              <w:rPr>
                                <w:color w:val="231F20"/>
                                <w:sz w:val="15"/>
                                <w:vertAlign w:val="superscript"/>
                              </w:rPr>
                              <w:t>d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available,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although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two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studies</w:t>
                            </w:r>
                            <w:r>
                              <w:rPr>
                                <w:color w:val="0080AC"/>
                                <w:sz w:val="15"/>
                                <w:vertAlign w:val="superscript"/>
                              </w:rPr>
                              <w:t>433,434</w:t>
                            </w:r>
                            <w:r>
                              <w:rPr>
                                <w:color w:val="0080AC"/>
                                <w:spacing w:val="-8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demonstrated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prophylaxis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direct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mixing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mumps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virus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antibody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prior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inoculation.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 w:firstLine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z w:val="20"/>
        </w:rPr>
      </w:r>
      <w:r>
        <w:rPr>
          <w:rFonts w:ascii="Arial"/>
          <w:sz w:val="20"/>
        </w:rPr>
        <w:tab/>
      </w:r>
      <w:r>
        <w:rPr>
          <w:rFonts w:ascii="Arial"/>
          <w:position w:val="975"/>
          <w:sz w:val="20"/>
        </w:rPr>
        <mc:AlternateContent>
          <mc:Choice Requires="wps">
            <w:drawing>
              <wp:inline distT="0" distB="0" distL="0" distR="0">
                <wp:extent cx="533400" cy="304800"/>
                <wp:effectExtent l="0" t="0" r="0" b="0"/>
                <wp:docPr id="618" name="Textbox 6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8" name="Textbox 618"/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CED3EB"/>
                        </a:solidFill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6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22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2pt;height:24pt;mso-position-horizontal-relative:char;mso-position-vertical-relative:line" type="#_x0000_t202" id="docshape609" filled="true" fillcolor="#ced3eb" stroked="false">
                <w10:anchorlock/>
                <v:textbox inset="0,0,0,0">
                  <w:txbxContent>
                    <w:p>
                      <w:pPr>
                        <w:spacing w:before="113"/>
                        <w:ind w:left="6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sz w:val="22"/>
                        </w:rPr>
                        <w:t>8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Arial"/>
          <w:position w:val="975"/>
          <w:sz w:val="20"/>
        </w:rPr>
      </w:r>
    </w:p>
    <w:p>
      <w:pPr>
        <w:pStyle w:val="BodyText"/>
        <w:ind w:left="0" w:firstLine="0"/>
        <w:jc w:val="left"/>
        <w:rPr>
          <w:rFonts w:ascii="Arial"/>
          <w:i/>
          <w:sz w:val="20"/>
        </w:rPr>
      </w:pPr>
    </w:p>
    <w:p>
      <w:pPr>
        <w:pStyle w:val="BodyText"/>
        <w:spacing w:before="130"/>
        <w:ind w:left="0" w:firstLine="0"/>
        <w:jc w:val="left"/>
        <w:rPr>
          <w:rFonts w:ascii="Arial"/>
          <w:i/>
          <w:sz w:val="20"/>
        </w:rPr>
      </w:pPr>
    </w:p>
    <w:p>
      <w:pPr>
        <w:pStyle w:val="BodyText"/>
        <w:spacing w:after="0"/>
        <w:jc w:val="left"/>
        <w:rPr>
          <w:rFonts w:ascii="Arial"/>
          <w:i/>
          <w:sz w:val="20"/>
        </w:rPr>
        <w:sectPr>
          <w:pgSz w:w="12240" w:h="15660"/>
          <w:pgMar w:header="561" w:footer="0" w:top="900" w:bottom="280" w:left="720" w:right="0"/>
        </w:sectPr>
      </w:pPr>
    </w:p>
    <w:p>
      <w:pPr>
        <w:spacing w:line="232" w:lineRule="auto" w:before="119"/>
        <w:ind w:left="479" w:right="0" w:firstLine="0"/>
        <w:jc w:val="both"/>
        <w:rPr>
          <w:sz w:val="18"/>
        </w:rPr>
      </w:pPr>
      <w:r>
        <w:rPr>
          <w:color w:val="231F20"/>
          <w:w w:val="105"/>
          <w:sz w:val="18"/>
        </w:rPr>
        <w:t>contacts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subsequently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contracted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measles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(</w:t>
      </w:r>
      <w:r>
        <w:rPr>
          <w:i/>
          <w:color w:val="231F20"/>
          <w:w w:val="105"/>
          <w:sz w:val="18"/>
        </w:rPr>
        <w:t>n</w:t>
      </w:r>
      <w:r>
        <w:rPr>
          <w:i/>
          <w:color w:val="231F20"/>
          <w:spacing w:val="40"/>
          <w:w w:val="105"/>
          <w:sz w:val="18"/>
        </w:rPr>
        <w:t> </w:t>
      </w:r>
      <w:r>
        <w:rPr>
          <w:rFonts w:ascii="Microsoft Sans Serif"/>
          <w:color w:val="231F20"/>
          <w:w w:val="105"/>
          <w:sz w:val="18"/>
        </w:rPr>
        <w:t>=</w:t>
      </w:r>
      <w:r>
        <w:rPr>
          <w:rFonts w:ascii="Microsoft Sans Serif"/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5).</w:t>
      </w:r>
      <w:r>
        <w:rPr>
          <w:color w:val="0080AC"/>
          <w:w w:val="105"/>
          <w:sz w:val="18"/>
          <w:vertAlign w:val="superscript"/>
        </w:rPr>
        <w:t>51</w:t>
      </w:r>
      <w:r>
        <w:rPr>
          <w:color w:val="0080AC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In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 study</w:t>
      </w:r>
      <w:r>
        <w:rPr>
          <w:color w:val="231F20"/>
          <w:w w:val="105"/>
          <w:sz w:val="18"/>
          <w:vertAlign w:val="baseline"/>
        </w:rPr>
        <w:t> published</w:t>
      </w:r>
      <w:r>
        <w:rPr>
          <w:color w:val="231F20"/>
          <w:w w:val="105"/>
          <w:sz w:val="18"/>
          <w:vertAlign w:val="baseline"/>
        </w:rPr>
        <w:t> in</w:t>
      </w:r>
      <w:r>
        <w:rPr>
          <w:color w:val="231F20"/>
          <w:w w:val="105"/>
          <w:sz w:val="18"/>
          <w:vertAlign w:val="baseline"/>
        </w:rPr>
        <w:t> 1945</w:t>
      </w:r>
      <w:r>
        <w:rPr>
          <w:color w:val="231F20"/>
          <w:w w:val="105"/>
          <w:sz w:val="18"/>
          <w:vertAlign w:val="baseline"/>
        </w:rPr>
        <w:t> involving</w:t>
      </w:r>
      <w:r>
        <w:rPr>
          <w:color w:val="231F20"/>
          <w:w w:val="105"/>
          <w:sz w:val="18"/>
          <w:vertAlign w:val="baseline"/>
        </w:rPr>
        <w:t> 1024</w:t>
      </w:r>
      <w:r>
        <w:rPr>
          <w:color w:val="231F20"/>
          <w:w w:val="105"/>
          <w:sz w:val="18"/>
          <w:vertAlign w:val="baseline"/>
        </w:rPr>
        <w:t> cases</w:t>
      </w:r>
      <w:r>
        <w:rPr>
          <w:color w:val="231F20"/>
          <w:w w:val="105"/>
          <w:sz w:val="18"/>
          <w:vertAlign w:val="baseline"/>
        </w:rPr>
        <w:t> of</w:t>
      </w:r>
      <w:r>
        <w:rPr>
          <w:color w:val="231F20"/>
          <w:w w:val="105"/>
          <w:sz w:val="18"/>
          <w:vertAlign w:val="baseline"/>
        </w:rPr>
        <w:t> measles exposure, 36% of the individuals who received immunother- apy within 0 to 2 days of exposure contracted measles com- pared</w:t>
      </w:r>
      <w:r>
        <w:rPr>
          <w:color w:val="231F20"/>
          <w:spacing w:val="2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to</w:t>
      </w:r>
      <w:r>
        <w:rPr>
          <w:color w:val="231F20"/>
          <w:spacing w:val="2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48%</w:t>
      </w:r>
      <w:r>
        <w:rPr>
          <w:color w:val="231F20"/>
          <w:spacing w:val="2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for</w:t>
      </w:r>
      <w:r>
        <w:rPr>
          <w:color w:val="231F20"/>
          <w:spacing w:val="2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those</w:t>
      </w:r>
      <w:r>
        <w:rPr>
          <w:color w:val="231F20"/>
          <w:spacing w:val="2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whose</w:t>
      </w:r>
      <w:r>
        <w:rPr>
          <w:color w:val="231F20"/>
          <w:spacing w:val="2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treatment</w:t>
      </w:r>
      <w:r>
        <w:rPr>
          <w:color w:val="231F20"/>
          <w:spacing w:val="2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was</w:t>
      </w:r>
      <w:r>
        <w:rPr>
          <w:color w:val="231F20"/>
          <w:spacing w:val="2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delayed</w:t>
      </w:r>
      <w:r>
        <w:rPr>
          <w:color w:val="231F20"/>
          <w:spacing w:val="2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to</w:t>
      </w:r>
      <w:r>
        <w:rPr>
          <w:color w:val="231F20"/>
          <w:spacing w:val="2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6</w:t>
      </w:r>
      <w:r>
        <w:rPr>
          <w:color w:val="231F20"/>
          <w:spacing w:val="2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to 8 days postexposure.</w:t>
      </w:r>
      <w:r>
        <w:rPr>
          <w:color w:val="0080AC"/>
          <w:w w:val="105"/>
          <w:sz w:val="18"/>
          <w:vertAlign w:val="superscript"/>
        </w:rPr>
        <w:t>52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The dose used in these studies was also critical: 67% of patients who received 0.01 mL/kg of gamma- globulin</w:t>
      </w:r>
      <w:r>
        <w:rPr>
          <w:color w:val="231F20"/>
          <w:w w:val="105"/>
          <w:sz w:val="18"/>
          <w:vertAlign w:val="baseline"/>
        </w:rPr>
        <w:t> contracted</w:t>
      </w:r>
      <w:r>
        <w:rPr>
          <w:color w:val="231F20"/>
          <w:w w:val="105"/>
          <w:sz w:val="18"/>
          <w:vertAlign w:val="baseline"/>
        </w:rPr>
        <w:t> measles</w:t>
      </w:r>
      <w:r>
        <w:rPr>
          <w:color w:val="231F20"/>
          <w:w w:val="105"/>
          <w:sz w:val="18"/>
          <w:vertAlign w:val="baseline"/>
        </w:rPr>
        <w:t> whereas</w:t>
      </w:r>
      <w:r>
        <w:rPr>
          <w:color w:val="231F20"/>
          <w:w w:val="105"/>
          <w:sz w:val="18"/>
          <w:vertAlign w:val="baseline"/>
        </w:rPr>
        <w:t> only</w:t>
      </w:r>
      <w:r>
        <w:rPr>
          <w:color w:val="231F20"/>
          <w:w w:val="105"/>
          <w:sz w:val="18"/>
          <w:vertAlign w:val="baseline"/>
        </w:rPr>
        <w:t> 16%</w:t>
      </w:r>
      <w:r>
        <w:rPr>
          <w:color w:val="231F20"/>
          <w:w w:val="105"/>
          <w:sz w:val="18"/>
          <w:vertAlign w:val="baseline"/>
        </w:rPr>
        <w:t> of</w:t>
      </w:r>
      <w:r>
        <w:rPr>
          <w:color w:val="231F20"/>
          <w:w w:val="105"/>
          <w:sz w:val="18"/>
          <w:vertAlign w:val="baseline"/>
        </w:rPr>
        <w:t> patients</w:t>
      </w:r>
      <w:r>
        <w:rPr>
          <w:color w:val="231F20"/>
          <w:spacing w:val="8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who</w:t>
      </w:r>
      <w:r>
        <w:rPr>
          <w:color w:val="231F20"/>
          <w:w w:val="105"/>
          <w:sz w:val="18"/>
          <w:vertAlign w:val="baseline"/>
        </w:rPr>
        <w:t> received</w:t>
      </w:r>
      <w:r>
        <w:rPr>
          <w:color w:val="231F20"/>
          <w:w w:val="105"/>
          <w:sz w:val="18"/>
          <w:vertAlign w:val="baseline"/>
        </w:rPr>
        <w:t> 0.06 mL/kg</w:t>
      </w:r>
      <w:r>
        <w:rPr>
          <w:color w:val="231F20"/>
          <w:w w:val="105"/>
          <w:sz w:val="18"/>
          <w:vertAlign w:val="baseline"/>
        </w:rPr>
        <w:t> of</w:t>
      </w:r>
      <w:r>
        <w:rPr>
          <w:color w:val="231F20"/>
          <w:w w:val="105"/>
          <w:sz w:val="18"/>
          <w:vertAlign w:val="baseline"/>
        </w:rPr>
        <w:t> gammaglobulin</w:t>
      </w:r>
      <w:r>
        <w:rPr>
          <w:color w:val="231F20"/>
          <w:w w:val="105"/>
          <w:sz w:val="18"/>
          <w:vertAlign w:val="baseline"/>
        </w:rPr>
        <w:t> contracted</w:t>
      </w:r>
      <w:r>
        <w:rPr>
          <w:color w:val="231F20"/>
          <w:w w:val="105"/>
          <w:sz w:val="18"/>
          <w:vertAlign w:val="baseline"/>
        </w:rPr>
        <w:t> the disease. The titer of virus-specific antibodies will often differ between lots of polyclonal immunoglobulin preparations (see </w:t>
      </w:r>
      <w:hyperlink w:history="true" w:anchor="_bookmark3">
        <w:r>
          <w:rPr>
            <w:color w:val="0080AC"/>
            <w:w w:val="105"/>
            <w:sz w:val="18"/>
            <w:vertAlign w:val="baseline"/>
          </w:rPr>
          <w:t>Table 8.2</w:t>
        </w:r>
      </w:hyperlink>
      <w:r>
        <w:rPr>
          <w:color w:val="231F20"/>
          <w:w w:val="105"/>
          <w:sz w:val="18"/>
          <w:vertAlign w:val="baseline"/>
        </w:rPr>
        <w:t>). In another study, when the measles-specific titer of gammaglobulin</w:t>
      </w:r>
      <w:r>
        <w:rPr>
          <w:color w:val="231F20"/>
          <w:spacing w:val="2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from</w:t>
      </w:r>
      <w:r>
        <w:rPr>
          <w:color w:val="231F20"/>
          <w:spacing w:val="2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different</w:t>
      </w:r>
      <w:r>
        <w:rPr>
          <w:color w:val="231F20"/>
          <w:spacing w:val="2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lots</w:t>
      </w:r>
      <w:r>
        <w:rPr>
          <w:color w:val="231F20"/>
          <w:spacing w:val="2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decreased</w:t>
      </w:r>
      <w:r>
        <w:rPr>
          <w:color w:val="231F20"/>
          <w:spacing w:val="2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from</w:t>
      </w:r>
      <w:r>
        <w:rPr>
          <w:color w:val="231F20"/>
          <w:spacing w:val="2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33</w:t>
      </w:r>
      <w:r>
        <w:rPr>
          <w:color w:val="231F20"/>
          <w:spacing w:val="26"/>
          <w:w w:val="105"/>
          <w:sz w:val="18"/>
          <w:vertAlign w:val="baseline"/>
        </w:rPr>
        <w:t> </w:t>
      </w:r>
      <w:r>
        <w:rPr>
          <w:color w:val="231F20"/>
          <w:spacing w:val="-4"/>
          <w:w w:val="105"/>
          <w:sz w:val="18"/>
          <w:vertAlign w:val="baseline"/>
        </w:rPr>
        <w:t>IU/mL</w:t>
      </w:r>
    </w:p>
    <w:p>
      <w:pPr>
        <w:spacing w:line="232" w:lineRule="auto" w:before="119"/>
        <w:ind w:left="319" w:right="1077" w:firstLine="0"/>
        <w:jc w:val="both"/>
        <w:rPr>
          <w:sz w:val="18"/>
        </w:rPr>
      </w:pPr>
      <w:r>
        <w:rPr/>
        <w:br w:type="column"/>
      </w:r>
      <w:r>
        <w:rPr>
          <w:color w:val="231F20"/>
          <w:sz w:val="18"/>
        </w:rPr>
        <w:t>to 16 IU/mL, the postexposure incidence of measles </w:t>
      </w:r>
      <w:r>
        <w:rPr>
          <w:color w:val="231F20"/>
          <w:sz w:val="18"/>
        </w:rPr>
        <w:t>increased </w:t>
      </w:r>
      <w:r>
        <w:rPr>
          <w:color w:val="231F20"/>
          <w:w w:val="110"/>
          <w:sz w:val="18"/>
        </w:rPr>
        <w:t>from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17%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to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57%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despite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either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lot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being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administered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within </w:t>
      </w:r>
      <w:r>
        <w:rPr>
          <w:color w:val="231F20"/>
          <w:sz w:val="18"/>
        </w:rPr>
        <w:t>5 days of exposure.</w:t>
      </w:r>
      <w:r>
        <w:rPr>
          <w:color w:val="0080AC"/>
          <w:sz w:val="18"/>
          <w:vertAlign w:val="superscript"/>
        </w:rPr>
        <w:t>53</w:t>
      </w:r>
      <w:r>
        <w:rPr>
          <w:color w:val="0080AC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Likewise, the timing of passive immuno- </w:t>
      </w:r>
      <w:r>
        <w:rPr>
          <w:color w:val="231F20"/>
          <w:w w:val="110"/>
          <w:sz w:val="18"/>
          <w:vertAlign w:val="baseline"/>
        </w:rPr>
        <w:t>therapy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is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also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important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for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enteric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(e.g.,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polio)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and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respira- tory</w:t>
      </w:r>
      <w:r>
        <w:rPr>
          <w:color w:val="231F20"/>
          <w:w w:val="110"/>
          <w:sz w:val="18"/>
          <w:vertAlign w:val="baseline"/>
        </w:rPr>
        <w:t> pathogens</w:t>
      </w:r>
      <w:r>
        <w:rPr>
          <w:color w:val="231F20"/>
          <w:w w:val="110"/>
          <w:sz w:val="18"/>
          <w:vertAlign w:val="baseline"/>
        </w:rPr>
        <w:t> (e.g.,</w:t>
      </w:r>
      <w:r>
        <w:rPr>
          <w:color w:val="231F20"/>
          <w:w w:val="110"/>
          <w:sz w:val="18"/>
          <w:vertAlign w:val="baseline"/>
        </w:rPr>
        <w:t> RSV).</w:t>
      </w:r>
      <w:r>
        <w:rPr>
          <w:color w:val="231F20"/>
          <w:w w:val="110"/>
          <w:sz w:val="18"/>
          <w:vertAlign w:val="baseline"/>
        </w:rPr>
        <w:t> An</w:t>
      </w:r>
      <w:r>
        <w:rPr>
          <w:color w:val="231F20"/>
          <w:w w:val="110"/>
          <w:sz w:val="18"/>
          <w:vertAlign w:val="baseline"/>
        </w:rPr>
        <w:t> outbreak</w:t>
      </w:r>
      <w:r>
        <w:rPr>
          <w:color w:val="231F20"/>
          <w:w w:val="110"/>
          <w:sz w:val="18"/>
          <w:vertAlign w:val="baseline"/>
        </w:rPr>
        <w:t> in</w:t>
      </w:r>
      <w:r>
        <w:rPr>
          <w:color w:val="231F20"/>
          <w:w w:val="110"/>
          <w:sz w:val="18"/>
          <w:vertAlign w:val="baseline"/>
        </w:rPr>
        <w:t> 1934</w:t>
      </w:r>
      <w:r>
        <w:rPr>
          <w:color w:val="231F20"/>
          <w:w w:val="110"/>
          <w:sz w:val="18"/>
          <w:vertAlign w:val="baseline"/>
        </w:rPr>
        <w:t> involving 2992</w:t>
      </w:r>
      <w:r>
        <w:rPr>
          <w:color w:val="231F20"/>
          <w:w w:val="110"/>
          <w:sz w:val="18"/>
          <w:vertAlign w:val="baseline"/>
        </w:rPr>
        <w:t> polio</w:t>
      </w:r>
      <w:r>
        <w:rPr>
          <w:color w:val="231F20"/>
          <w:w w:val="110"/>
          <w:sz w:val="18"/>
          <w:vertAlign w:val="baseline"/>
        </w:rPr>
        <w:t> patients</w:t>
      </w:r>
      <w:r>
        <w:rPr>
          <w:color w:val="231F20"/>
          <w:w w:val="110"/>
          <w:sz w:val="18"/>
          <w:vertAlign w:val="baseline"/>
        </w:rPr>
        <w:t> showed</w:t>
      </w:r>
      <w:r>
        <w:rPr>
          <w:color w:val="231F20"/>
          <w:w w:val="110"/>
          <w:sz w:val="18"/>
          <w:vertAlign w:val="baseline"/>
        </w:rPr>
        <w:t> that</w:t>
      </w:r>
      <w:r>
        <w:rPr>
          <w:color w:val="231F20"/>
          <w:w w:val="110"/>
          <w:sz w:val="18"/>
          <w:vertAlign w:val="baseline"/>
        </w:rPr>
        <w:t> if</w:t>
      </w:r>
      <w:r>
        <w:rPr>
          <w:color w:val="231F20"/>
          <w:w w:val="110"/>
          <w:sz w:val="18"/>
          <w:vertAlign w:val="baseline"/>
        </w:rPr>
        <w:t> convalescent</w:t>
      </w:r>
      <w:r>
        <w:rPr>
          <w:color w:val="231F20"/>
          <w:w w:val="110"/>
          <w:sz w:val="18"/>
          <w:vertAlign w:val="baseline"/>
        </w:rPr>
        <w:t> serum</w:t>
      </w:r>
      <w:r>
        <w:rPr>
          <w:color w:val="231F20"/>
          <w:w w:val="110"/>
          <w:sz w:val="18"/>
          <w:vertAlign w:val="baseline"/>
        </w:rPr>
        <w:t> was administered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within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0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to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2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days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meningitis,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then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paralysis was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reported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5.4%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patients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(</w:t>
      </w:r>
      <w:r>
        <w:rPr>
          <w:i/>
          <w:color w:val="231F20"/>
          <w:w w:val="110"/>
          <w:sz w:val="18"/>
          <w:vertAlign w:val="baseline"/>
        </w:rPr>
        <w:t>n</w:t>
      </w:r>
      <w:r>
        <w:rPr>
          <w:i/>
          <w:color w:val="231F20"/>
          <w:spacing w:val="-7"/>
          <w:w w:val="110"/>
          <w:sz w:val="18"/>
          <w:vertAlign w:val="baseline"/>
        </w:rPr>
        <w:t> </w:t>
      </w:r>
      <w:r>
        <w:rPr>
          <w:rFonts w:ascii="Microsoft Sans Serif"/>
          <w:color w:val="231F20"/>
          <w:w w:val="110"/>
          <w:sz w:val="18"/>
          <w:vertAlign w:val="baseline"/>
        </w:rPr>
        <w:t>=</w:t>
      </w:r>
      <w:r>
        <w:rPr>
          <w:rFonts w:ascii="Microsoft Sans Serif"/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2367).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If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treatment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was </w:t>
      </w:r>
      <w:r>
        <w:rPr>
          <w:color w:val="231F20"/>
          <w:spacing w:val="-2"/>
          <w:w w:val="110"/>
          <w:sz w:val="18"/>
          <w:vertAlign w:val="baseline"/>
        </w:rPr>
        <w:t>delayed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until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3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to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6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days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after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meningeal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disease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onset,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15.5% </w:t>
      </w:r>
      <w:r>
        <w:rPr>
          <w:color w:val="231F20"/>
          <w:w w:val="110"/>
          <w:sz w:val="18"/>
          <w:vertAlign w:val="baseline"/>
        </w:rPr>
        <w:t>reported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paralysis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(</w:t>
      </w:r>
      <w:r>
        <w:rPr>
          <w:i/>
          <w:color w:val="231F20"/>
          <w:w w:val="110"/>
          <w:sz w:val="18"/>
          <w:vertAlign w:val="baseline"/>
        </w:rPr>
        <w:t>n</w:t>
      </w:r>
      <w:r>
        <w:rPr>
          <w:i/>
          <w:color w:val="231F20"/>
          <w:spacing w:val="-10"/>
          <w:w w:val="110"/>
          <w:sz w:val="18"/>
          <w:vertAlign w:val="baseline"/>
        </w:rPr>
        <w:t> </w:t>
      </w:r>
      <w:r>
        <w:rPr>
          <w:rFonts w:ascii="Microsoft Sans Serif"/>
          <w:color w:val="231F20"/>
          <w:w w:val="110"/>
          <w:sz w:val="18"/>
          <w:vertAlign w:val="baseline"/>
        </w:rPr>
        <w:t>=</w:t>
      </w:r>
      <w:r>
        <w:rPr>
          <w:rFonts w:ascii="Microsoft Sans Serif"/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536),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and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if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treatment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was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delayed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for more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than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6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days,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then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paralysis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was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noted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30.3%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polio </w:t>
      </w:r>
      <w:r>
        <w:rPr>
          <w:color w:val="231F20"/>
          <w:sz w:val="18"/>
          <w:vertAlign w:val="baseline"/>
        </w:rPr>
        <w:t>patients (</w:t>
      </w:r>
      <w:r>
        <w:rPr>
          <w:i/>
          <w:color w:val="231F20"/>
          <w:sz w:val="18"/>
          <w:vertAlign w:val="baseline"/>
        </w:rPr>
        <w:t>n </w:t>
      </w:r>
      <w:r>
        <w:rPr>
          <w:rFonts w:ascii="Microsoft Sans Serif"/>
          <w:color w:val="231F20"/>
          <w:sz w:val="18"/>
          <w:vertAlign w:val="baseline"/>
        </w:rPr>
        <w:t>= </w:t>
      </w:r>
      <w:r>
        <w:rPr>
          <w:color w:val="231F20"/>
          <w:sz w:val="18"/>
          <w:vertAlign w:val="baseline"/>
        </w:rPr>
        <w:t>89).</w:t>
      </w:r>
      <w:r>
        <w:rPr>
          <w:color w:val="0080AC"/>
          <w:sz w:val="18"/>
          <w:vertAlign w:val="superscript"/>
        </w:rPr>
        <w:t>54</w:t>
      </w:r>
      <w:r>
        <w:rPr>
          <w:color w:val="0080AC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For RSV, polyclonal RSV-immunoglobulin </w:t>
      </w:r>
      <w:r>
        <w:rPr>
          <w:color w:val="231F20"/>
          <w:w w:val="110"/>
          <w:sz w:val="18"/>
          <w:vertAlign w:val="baseline"/>
        </w:rPr>
        <w:t>reduced</w:t>
      </w:r>
      <w:r>
        <w:rPr>
          <w:color w:val="231F20"/>
          <w:spacing w:val="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incidence</w:t>
      </w:r>
      <w:r>
        <w:rPr>
          <w:color w:val="231F20"/>
          <w:spacing w:val="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RSV-associated</w:t>
      </w:r>
      <w:r>
        <w:rPr>
          <w:color w:val="231F20"/>
          <w:spacing w:val="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hospitalization</w:t>
      </w:r>
      <w:r>
        <w:rPr>
          <w:color w:val="231F20"/>
          <w:spacing w:val="12"/>
          <w:w w:val="110"/>
          <w:sz w:val="18"/>
          <w:vertAlign w:val="baseline"/>
        </w:rPr>
        <w:t> </w:t>
      </w:r>
      <w:r>
        <w:rPr>
          <w:color w:val="231F20"/>
          <w:spacing w:val="-5"/>
          <w:w w:val="110"/>
          <w:sz w:val="18"/>
          <w:vertAlign w:val="baseline"/>
        </w:rPr>
        <w:t>by</w:t>
      </w:r>
    </w:p>
    <w:p>
      <w:pPr>
        <w:spacing w:after="0" w:line="232" w:lineRule="auto"/>
        <w:jc w:val="both"/>
        <w:rPr>
          <w:sz w:val="18"/>
        </w:rPr>
        <w:sectPr>
          <w:type w:val="continuous"/>
          <w:pgSz w:w="12240" w:h="15660"/>
          <w:pgMar w:header="561" w:footer="0" w:top="1060" w:bottom="280" w:left="720" w:right="0"/>
          <w:cols w:num="2" w:equalWidth="0">
            <w:col w:w="5281" w:space="40"/>
            <w:col w:w="6199"/>
          </w:cols>
        </w:sectPr>
      </w:pPr>
    </w:p>
    <w:p>
      <w:pPr>
        <w:spacing w:line="232" w:lineRule="auto" w:before="165"/>
        <w:ind w:left="359" w:right="0" w:firstLine="0"/>
        <w:jc w:val="both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0</wp:posOffset>
                </wp:positionH>
                <wp:positionV relativeFrom="page">
                  <wp:posOffset>701040</wp:posOffset>
                </wp:positionV>
                <wp:extent cx="533400" cy="304800"/>
                <wp:effectExtent l="0" t="0" r="0" b="0"/>
                <wp:wrapNone/>
                <wp:docPr id="619" name="Graphic 6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9" name="Graphic 619"/>
                      <wps:cNvSpPr/>
                      <wps:spPr>
                        <a:xfrm>
                          <a:off x="0" y="0"/>
                          <a:ext cx="5334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304800">
                              <a:moveTo>
                                <a:pt x="533400" y="0"/>
                              </a:moveTo>
                              <a:lnTo>
                                <a:pt x="0" y="0"/>
                              </a:lnTo>
                              <a:lnTo>
                                <a:pt x="0" y="304800"/>
                              </a:lnTo>
                              <a:lnTo>
                                <a:pt x="533400" y="304800"/>
                              </a:lnTo>
                              <a:lnTo>
                                <a:pt x="53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63A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55.200001pt;width:42pt;height:24pt;mso-position-horizontal-relative:page;mso-position-vertical-relative:page;z-index:15735808" id="docshape610" filled="true" fillcolor="#3763af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110"/>
          <w:sz w:val="18"/>
        </w:rPr>
        <w:t>41%</w:t>
      </w:r>
      <w:r>
        <w:rPr>
          <w:color w:val="231F20"/>
          <w:w w:val="110"/>
          <w:sz w:val="18"/>
        </w:rPr>
        <w:t> among</w:t>
      </w:r>
      <w:r>
        <w:rPr>
          <w:color w:val="231F20"/>
          <w:w w:val="110"/>
          <w:sz w:val="18"/>
        </w:rPr>
        <w:t> children</w:t>
      </w:r>
      <w:r>
        <w:rPr>
          <w:color w:val="231F20"/>
          <w:w w:val="110"/>
          <w:sz w:val="18"/>
        </w:rPr>
        <w:t> with</w:t>
      </w:r>
      <w:r>
        <w:rPr>
          <w:color w:val="231F20"/>
          <w:w w:val="110"/>
          <w:sz w:val="18"/>
        </w:rPr>
        <w:t> a</w:t>
      </w:r>
      <w:r>
        <w:rPr>
          <w:color w:val="231F20"/>
          <w:w w:val="110"/>
          <w:sz w:val="18"/>
        </w:rPr>
        <w:t> history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prematurity</w:t>
      </w:r>
      <w:r>
        <w:rPr>
          <w:color w:val="231F20"/>
          <w:w w:val="110"/>
          <w:sz w:val="18"/>
        </w:rPr>
        <w:t> or</w:t>
      </w:r>
      <w:r>
        <w:rPr>
          <w:color w:val="231F20"/>
          <w:w w:val="110"/>
          <w:sz w:val="18"/>
        </w:rPr>
        <w:t> </w:t>
      </w:r>
      <w:r>
        <w:rPr>
          <w:color w:val="231F20"/>
          <w:w w:val="110"/>
          <w:sz w:val="18"/>
        </w:rPr>
        <w:t>bron- chopulmonary</w:t>
      </w:r>
      <w:r>
        <w:rPr>
          <w:color w:val="231F20"/>
          <w:w w:val="110"/>
          <w:sz w:val="18"/>
        </w:rPr>
        <w:t> dysplasia.</w:t>
      </w:r>
      <w:r>
        <w:rPr>
          <w:color w:val="0080AC"/>
          <w:w w:val="110"/>
          <w:sz w:val="18"/>
          <w:vertAlign w:val="superscript"/>
        </w:rPr>
        <w:t>55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Prophylactic</w:t>
      </w:r>
      <w:r>
        <w:rPr>
          <w:color w:val="231F20"/>
          <w:w w:val="110"/>
          <w:sz w:val="18"/>
          <w:vertAlign w:val="baseline"/>
        </w:rPr>
        <w:t> administration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a neutralizing</w:t>
      </w:r>
      <w:r>
        <w:rPr>
          <w:color w:val="231F20"/>
          <w:w w:val="110"/>
          <w:sz w:val="18"/>
          <w:vertAlign w:val="baseline"/>
        </w:rPr>
        <w:t> monoclonal</w:t>
      </w:r>
      <w:r>
        <w:rPr>
          <w:color w:val="231F20"/>
          <w:w w:val="110"/>
          <w:sz w:val="18"/>
          <w:vertAlign w:val="baseline"/>
        </w:rPr>
        <w:t> antibody,</w:t>
      </w:r>
      <w:r>
        <w:rPr>
          <w:color w:val="231F20"/>
          <w:w w:val="110"/>
          <w:sz w:val="18"/>
          <w:vertAlign w:val="baseline"/>
        </w:rPr>
        <w:t> palivizumab,</w:t>
      </w:r>
      <w:r>
        <w:rPr>
          <w:color w:val="231F20"/>
          <w:w w:val="110"/>
          <w:sz w:val="18"/>
          <w:vertAlign w:val="baseline"/>
        </w:rPr>
        <w:t> was</w:t>
      </w:r>
      <w:r>
        <w:rPr>
          <w:color w:val="231F20"/>
          <w:w w:val="110"/>
          <w:sz w:val="18"/>
          <w:vertAlign w:val="baseline"/>
        </w:rPr>
        <w:t> shown to</w:t>
      </w:r>
      <w:r>
        <w:rPr>
          <w:color w:val="231F20"/>
          <w:w w:val="110"/>
          <w:sz w:val="18"/>
          <w:vertAlign w:val="baseline"/>
        </w:rPr>
        <w:t> significantly</w:t>
      </w:r>
      <w:r>
        <w:rPr>
          <w:color w:val="231F20"/>
          <w:w w:val="110"/>
          <w:sz w:val="18"/>
          <w:vertAlign w:val="baseline"/>
        </w:rPr>
        <w:t> improve</w:t>
      </w:r>
      <w:r>
        <w:rPr>
          <w:color w:val="231F20"/>
          <w:w w:val="110"/>
          <w:sz w:val="18"/>
          <w:vertAlign w:val="baseline"/>
        </w:rPr>
        <w:t> clinical</w:t>
      </w:r>
      <w:r>
        <w:rPr>
          <w:color w:val="231F20"/>
          <w:w w:val="110"/>
          <w:sz w:val="18"/>
          <w:vertAlign w:val="baseline"/>
        </w:rPr>
        <w:t> outcome</w:t>
      </w:r>
      <w:r>
        <w:rPr>
          <w:color w:val="231F20"/>
          <w:w w:val="110"/>
          <w:sz w:val="18"/>
          <w:vertAlign w:val="baseline"/>
        </w:rPr>
        <w:t> by</w:t>
      </w:r>
      <w:r>
        <w:rPr>
          <w:color w:val="231F20"/>
          <w:w w:val="110"/>
          <w:sz w:val="18"/>
          <w:vertAlign w:val="baseline"/>
        </w:rPr>
        <w:t> reducing</w:t>
      </w:r>
      <w:r>
        <w:rPr>
          <w:color w:val="231F20"/>
          <w:w w:val="110"/>
          <w:sz w:val="18"/>
          <w:vertAlign w:val="baseline"/>
        </w:rPr>
        <w:t> RSV- associated hospitalizations of children with congenital heart disease</w:t>
      </w:r>
      <w:r>
        <w:rPr>
          <w:color w:val="231F20"/>
          <w:w w:val="110"/>
          <w:sz w:val="18"/>
          <w:vertAlign w:val="baseline"/>
        </w:rPr>
        <w:t> by</w:t>
      </w:r>
      <w:r>
        <w:rPr>
          <w:color w:val="231F20"/>
          <w:w w:val="110"/>
          <w:sz w:val="18"/>
          <w:vertAlign w:val="baseline"/>
        </w:rPr>
        <w:t> 45%.</w:t>
      </w:r>
      <w:r>
        <w:rPr>
          <w:color w:val="0080AC"/>
          <w:w w:val="110"/>
          <w:sz w:val="18"/>
          <w:vertAlign w:val="superscript"/>
        </w:rPr>
        <w:t>56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Among</w:t>
      </w:r>
      <w:r>
        <w:rPr>
          <w:color w:val="231F20"/>
          <w:w w:val="110"/>
          <w:sz w:val="18"/>
          <w:vertAlign w:val="baseline"/>
        </w:rPr>
        <w:t> premature</w:t>
      </w:r>
      <w:r>
        <w:rPr>
          <w:color w:val="231F20"/>
          <w:w w:val="110"/>
          <w:sz w:val="18"/>
          <w:vertAlign w:val="baseline"/>
        </w:rPr>
        <w:t> infants</w:t>
      </w:r>
      <w:r>
        <w:rPr>
          <w:color w:val="231F20"/>
          <w:w w:val="110"/>
          <w:sz w:val="18"/>
          <w:vertAlign w:val="baseline"/>
        </w:rPr>
        <w:t> or</w:t>
      </w:r>
      <w:r>
        <w:rPr>
          <w:color w:val="231F20"/>
          <w:w w:val="110"/>
          <w:sz w:val="18"/>
          <w:vertAlign w:val="baseline"/>
        </w:rPr>
        <w:t> those</w:t>
      </w:r>
      <w:r>
        <w:rPr>
          <w:color w:val="231F20"/>
          <w:w w:val="110"/>
          <w:sz w:val="18"/>
          <w:vertAlign w:val="baseline"/>
        </w:rPr>
        <w:t> with </w:t>
      </w:r>
      <w:r>
        <w:rPr>
          <w:color w:val="231F20"/>
          <w:sz w:val="18"/>
          <w:vertAlign w:val="baseline"/>
        </w:rPr>
        <w:t>bronchopulmonary dysplasia, RSV-associated hospitalizations </w:t>
      </w:r>
      <w:r>
        <w:rPr>
          <w:color w:val="231F20"/>
          <w:w w:val="110"/>
          <w:sz w:val="18"/>
          <w:vertAlign w:val="baseline"/>
        </w:rPr>
        <w:t>were</w:t>
      </w:r>
      <w:r>
        <w:rPr>
          <w:color w:val="231F20"/>
          <w:spacing w:val="-1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reduced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by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55%.</w:t>
      </w:r>
      <w:r>
        <w:rPr>
          <w:color w:val="0080AC"/>
          <w:w w:val="110"/>
          <w:sz w:val="18"/>
          <w:vertAlign w:val="superscript"/>
        </w:rPr>
        <w:t>57</w:t>
      </w:r>
      <w:r>
        <w:rPr>
          <w:color w:val="0080AC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third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palivizumab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study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confirmed </w:t>
      </w:r>
      <w:bookmarkStart w:name="Passive Immunity Against Respiratory and" w:id="23"/>
      <w:bookmarkEnd w:id="23"/>
      <w:r>
        <w:rPr>
          <w:color w:val="231F20"/>
          <w:w w:val="110"/>
          <w:sz w:val="18"/>
          <w:vertAlign w:val="baseline"/>
        </w:rPr>
        <w:t>these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results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by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showing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70%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reduction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hospitalizations among</w:t>
      </w:r>
      <w:r>
        <w:rPr>
          <w:color w:val="231F20"/>
          <w:w w:val="110"/>
          <w:sz w:val="18"/>
          <w:vertAlign w:val="baseline"/>
        </w:rPr>
        <w:t> premature</w:t>
      </w:r>
      <w:r>
        <w:rPr>
          <w:color w:val="231F20"/>
          <w:w w:val="110"/>
          <w:sz w:val="18"/>
          <w:vertAlign w:val="baseline"/>
        </w:rPr>
        <w:t> infants</w:t>
      </w:r>
      <w:r>
        <w:rPr>
          <w:color w:val="231F20"/>
          <w:w w:val="110"/>
          <w:sz w:val="18"/>
          <w:vertAlign w:val="baseline"/>
        </w:rPr>
        <w:t> and</w:t>
      </w:r>
      <w:r>
        <w:rPr>
          <w:color w:val="231F20"/>
          <w:w w:val="110"/>
          <w:sz w:val="18"/>
          <w:vertAlign w:val="baseline"/>
        </w:rPr>
        <w:t> infants</w:t>
      </w:r>
      <w:r>
        <w:rPr>
          <w:color w:val="231F20"/>
          <w:w w:val="110"/>
          <w:sz w:val="18"/>
          <w:vertAlign w:val="baseline"/>
        </w:rPr>
        <w:t> with</w:t>
      </w:r>
      <w:r>
        <w:rPr>
          <w:color w:val="231F20"/>
          <w:w w:val="110"/>
          <w:sz w:val="18"/>
          <w:vertAlign w:val="baseline"/>
        </w:rPr>
        <w:t> chronic</w:t>
      </w:r>
      <w:r>
        <w:rPr>
          <w:color w:val="231F20"/>
          <w:w w:val="110"/>
          <w:sz w:val="18"/>
          <w:vertAlign w:val="baseline"/>
        </w:rPr>
        <w:t> lung disease.</w:t>
      </w:r>
      <w:r>
        <w:rPr>
          <w:color w:val="0080AC"/>
          <w:w w:val="110"/>
          <w:sz w:val="18"/>
          <w:vertAlign w:val="superscript"/>
        </w:rPr>
        <w:t>58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Another</w:t>
      </w:r>
      <w:r>
        <w:rPr>
          <w:color w:val="231F20"/>
          <w:w w:val="110"/>
          <w:sz w:val="18"/>
          <w:vertAlign w:val="baseline"/>
        </w:rPr>
        <w:t> monoclonal</w:t>
      </w:r>
      <w:r>
        <w:rPr>
          <w:color w:val="231F20"/>
          <w:w w:val="110"/>
          <w:sz w:val="18"/>
          <w:vertAlign w:val="baseline"/>
        </w:rPr>
        <w:t> antibody,</w:t>
      </w:r>
      <w:r>
        <w:rPr>
          <w:color w:val="231F20"/>
          <w:w w:val="110"/>
          <w:sz w:val="18"/>
          <w:vertAlign w:val="baseline"/>
        </w:rPr>
        <w:t> motavizumab,</w:t>
      </w:r>
      <w:r>
        <w:rPr>
          <w:color w:val="0080AC"/>
          <w:w w:val="110"/>
          <w:sz w:val="18"/>
          <w:vertAlign w:val="superscript"/>
        </w:rPr>
        <w:t>59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demonstrated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further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26%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relative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reduction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RSV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hospi- talizations</w:t>
      </w:r>
      <w:r>
        <w:rPr>
          <w:color w:val="231F20"/>
          <w:w w:val="110"/>
          <w:sz w:val="18"/>
          <w:vertAlign w:val="baseline"/>
        </w:rPr>
        <w:t> compared</w:t>
      </w:r>
      <w:r>
        <w:rPr>
          <w:color w:val="231F20"/>
          <w:w w:val="110"/>
          <w:sz w:val="18"/>
          <w:vertAlign w:val="baseline"/>
        </w:rPr>
        <w:t> with</w:t>
      </w:r>
      <w:r>
        <w:rPr>
          <w:color w:val="231F20"/>
          <w:w w:val="110"/>
          <w:sz w:val="18"/>
          <w:vertAlign w:val="baseline"/>
        </w:rPr>
        <w:t> patients</w:t>
      </w:r>
      <w:r>
        <w:rPr>
          <w:color w:val="231F20"/>
          <w:w w:val="110"/>
          <w:sz w:val="18"/>
          <w:vertAlign w:val="baseline"/>
        </w:rPr>
        <w:t> receiving</w:t>
      </w:r>
      <w:r>
        <w:rPr>
          <w:color w:val="231F20"/>
          <w:w w:val="110"/>
          <w:sz w:val="18"/>
          <w:vertAlign w:val="baseline"/>
        </w:rPr>
        <w:t> palivizumab- </w:t>
      </w:r>
      <w:r>
        <w:rPr>
          <w:color w:val="231F20"/>
          <w:spacing w:val="-2"/>
          <w:w w:val="110"/>
          <w:sz w:val="18"/>
          <w:vertAlign w:val="baseline"/>
        </w:rPr>
        <w:t>based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prophylaxis.</w:t>
      </w:r>
      <w:r>
        <w:rPr>
          <w:color w:val="0080AC"/>
          <w:spacing w:val="-2"/>
          <w:w w:val="110"/>
          <w:sz w:val="18"/>
          <w:vertAlign w:val="superscript"/>
        </w:rPr>
        <w:t>60</w:t>
      </w:r>
      <w:r>
        <w:rPr>
          <w:color w:val="0080AC"/>
          <w:spacing w:val="-5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In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contrast,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once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RSV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infection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has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been </w:t>
      </w:r>
      <w:r>
        <w:rPr>
          <w:color w:val="231F20"/>
          <w:sz w:val="18"/>
          <w:vertAlign w:val="baseline"/>
        </w:rPr>
        <w:t>established, the use of palivizumab,</w:t>
      </w:r>
      <w:r>
        <w:rPr>
          <w:color w:val="0080AC"/>
          <w:sz w:val="18"/>
          <w:vertAlign w:val="superscript"/>
        </w:rPr>
        <w:t>61</w:t>
      </w:r>
      <w:r>
        <w:rPr>
          <w:color w:val="0080AC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motavizumab,</w:t>
      </w:r>
      <w:r>
        <w:rPr>
          <w:color w:val="0080AC"/>
          <w:sz w:val="18"/>
          <w:vertAlign w:val="superscript"/>
        </w:rPr>
        <w:t>59</w:t>
      </w:r>
      <w:r>
        <w:rPr>
          <w:color w:val="0080AC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or RSV- </w:t>
      </w:r>
      <w:r>
        <w:rPr>
          <w:color w:val="231F20"/>
          <w:w w:val="110"/>
          <w:sz w:val="18"/>
          <w:vertAlign w:val="baseline"/>
        </w:rPr>
        <w:t>immunoglobulin</w:t>
      </w:r>
      <w:r>
        <w:rPr>
          <w:color w:val="0080AC"/>
          <w:w w:val="110"/>
          <w:sz w:val="18"/>
          <w:vertAlign w:val="superscript"/>
        </w:rPr>
        <w:t>62</w:t>
      </w:r>
      <w:r>
        <w:rPr>
          <w:color w:val="0080AC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shows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no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clinical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benefit,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although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RSV- immunoglobulin may provide limited protection in the most severe cases.</w:t>
      </w:r>
      <w:r>
        <w:rPr>
          <w:color w:val="0080AC"/>
          <w:w w:val="110"/>
          <w:sz w:val="18"/>
          <w:vertAlign w:val="superscript"/>
        </w:rPr>
        <w:t>62</w:t>
      </w:r>
    </w:p>
    <w:p>
      <w:pPr>
        <w:spacing w:line="184" w:lineRule="exact" w:before="0"/>
        <w:ind w:left="600" w:right="0" w:firstLine="0"/>
        <w:jc w:val="both"/>
        <w:rPr>
          <w:sz w:val="18"/>
        </w:rPr>
      </w:pPr>
      <w:r>
        <w:rPr>
          <w:color w:val="231F20"/>
          <w:w w:val="110"/>
          <w:sz w:val="18"/>
        </w:rPr>
        <w:t>Passive</w:t>
      </w:r>
      <w:r>
        <w:rPr>
          <w:color w:val="231F20"/>
          <w:spacing w:val="66"/>
          <w:w w:val="110"/>
          <w:sz w:val="18"/>
        </w:rPr>
        <w:t> </w:t>
      </w:r>
      <w:r>
        <w:rPr>
          <w:color w:val="231F20"/>
          <w:w w:val="110"/>
          <w:sz w:val="18"/>
        </w:rPr>
        <w:t>immunotherapy</w:t>
      </w:r>
      <w:r>
        <w:rPr>
          <w:color w:val="231F20"/>
          <w:spacing w:val="66"/>
          <w:w w:val="110"/>
          <w:sz w:val="18"/>
        </w:rPr>
        <w:t> </w:t>
      </w:r>
      <w:r>
        <w:rPr>
          <w:color w:val="231F20"/>
          <w:w w:val="110"/>
          <w:sz w:val="18"/>
        </w:rPr>
        <w:t>can</w:t>
      </w:r>
      <w:r>
        <w:rPr>
          <w:color w:val="231F20"/>
          <w:spacing w:val="66"/>
          <w:w w:val="110"/>
          <w:sz w:val="18"/>
        </w:rPr>
        <w:t> </w:t>
      </w:r>
      <w:r>
        <w:rPr>
          <w:color w:val="231F20"/>
          <w:w w:val="110"/>
          <w:sz w:val="18"/>
        </w:rPr>
        <w:t>be</w:t>
      </w:r>
      <w:r>
        <w:rPr>
          <w:color w:val="231F20"/>
          <w:spacing w:val="66"/>
          <w:w w:val="110"/>
          <w:sz w:val="18"/>
        </w:rPr>
        <w:t> </w:t>
      </w:r>
      <w:r>
        <w:rPr>
          <w:color w:val="231F20"/>
          <w:w w:val="110"/>
          <w:sz w:val="18"/>
        </w:rPr>
        <w:t>highly</w:t>
      </w:r>
      <w:r>
        <w:rPr>
          <w:color w:val="231F20"/>
          <w:spacing w:val="67"/>
          <w:w w:val="110"/>
          <w:sz w:val="18"/>
        </w:rPr>
        <w:t> </w:t>
      </w:r>
      <w:r>
        <w:rPr>
          <w:color w:val="231F20"/>
          <w:w w:val="110"/>
          <w:sz w:val="18"/>
        </w:rPr>
        <w:t>successful</w:t>
      </w:r>
      <w:r>
        <w:rPr>
          <w:color w:val="231F20"/>
          <w:spacing w:val="66"/>
          <w:w w:val="110"/>
          <w:sz w:val="18"/>
        </w:rPr>
        <w:t> </w:t>
      </w:r>
      <w:r>
        <w:rPr>
          <w:color w:val="231F20"/>
          <w:spacing w:val="-5"/>
          <w:w w:val="110"/>
          <w:sz w:val="18"/>
        </w:rPr>
        <w:t>for</w:t>
      </w:r>
    </w:p>
    <w:p>
      <w:pPr>
        <w:spacing w:line="232" w:lineRule="auto" w:before="1"/>
        <w:ind w:left="359" w:right="0" w:firstLine="0"/>
        <w:jc w:val="both"/>
        <w:rPr>
          <w:sz w:val="18"/>
        </w:rPr>
      </w:pPr>
      <w:r>
        <w:rPr>
          <w:color w:val="231F20"/>
          <w:w w:val="105"/>
          <w:sz w:val="18"/>
        </w:rPr>
        <w:t>severe,</w:t>
      </w:r>
      <w:r>
        <w:rPr>
          <w:color w:val="231F20"/>
          <w:w w:val="105"/>
          <w:sz w:val="18"/>
        </w:rPr>
        <w:t> even</w:t>
      </w:r>
      <w:r>
        <w:rPr>
          <w:color w:val="231F20"/>
          <w:w w:val="105"/>
          <w:sz w:val="18"/>
        </w:rPr>
        <w:t> life-threatening</w:t>
      </w:r>
      <w:r>
        <w:rPr>
          <w:color w:val="231F20"/>
          <w:w w:val="105"/>
          <w:sz w:val="18"/>
        </w:rPr>
        <w:t> human</w:t>
      </w:r>
      <w:r>
        <w:rPr>
          <w:color w:val="231F20"/>
          <w:w w:val="105"/>
          <w:sz w:val="18"/>
        </w:rPr>
        <w:t> diseases</w:t>
      </w:r>
      <w:r>
        <w:rPr>
          <w:color w:val="231F20"/>
          <w:w w:val="105"/>
          <w:sz w:val="18"/>
        </w:rPr>
        <w:t> such</w:t>
      </w:r>
      <w:r>
        <w:rPr>
          <w:color w:val="231F20"/>
          <w:w w:val="105"/>
          <w:sz w:val="18"/>
        </w:rPr>
        <w:t> as</w:t>
      </w:r>
      <w:r>
        <w:rPr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small- pox,</w:t>
      </w:r>
      <w:r>
        <w:rPr>
          <w:color w:val="231F20"/>
          <w:w w:val="105"/>
          <w:sz w:val="18"/>
        </w:rPr>
        <w:t> or</w:t>
      </w:r>
      <w:r>
        <w:rPr>
          <w:color w:val="231F20"/>
          <w:w w:val="105"/>
          <w:sz w:val="18"/>
        </w:rPr>
        <w:t> hemorrhagic</w:t>
      </w:r>
      <w:r>
        <w:rPr>
          <w:color w:val="231F20"/>
          <w:w w:val="105"/>
          <w:sz w:val="18"/>
        </w:rPr>
        <w:t> fever</w:t>
      </w:r>
      <w:r>
        <w:rPr>
          <w:color w:val="231F20"/>
          <w:w w:val="105"/>
          <w:sz w:val="18"/>
        </w:rPr>
        <w:t> caused</w:t>
      </w:r>
      <w:r>
        <w:rPr>
          <w:color w:val="231F20"/>
          <w:w w:val="105"/>
          <w:sz w:val="18"/>
        </w:rPr>
        <w:t> by</w:t>
      </w:r>
      <w:r>
        <w:rPr>
          <w:color w:val="231F20"/>
          <w:w w:val="105"/>
          <w:sz w:val="18"/>
        </w:rPr>
        <w:t> arenaviruses</w:t>
      </w:r>
      <w:r>
        <w:rPr>
          <w:color w:val="231F20"/>
          <w:w w:val="105"/>
          <w:sz w:val="18"/>
        </w:rPr>
        <w:t> including Junin or Lassa fever virus (see </w:t>
      </w:r>
      <w:hyperlink w:history="true" w:anchor="_bookmark6">
        <w:r>
          <w:rPr>
            <w:color w:val="0080AC"/>
            <w:w w:val="105"/>
            <w:sz w:val="18"/>
          </w:rPr>
          <w:t>Table 8.3</w:t>
        </w:r>
      </w:hyperlink>
      <w:r>
        <w:rPr>
          <w:color w:val="231F20"/>
          <w:w w:val="105"/>
          <w:sz w:val="18"/>
        </w:rPr>
        <w:t>). Successful interven- tion,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however,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typically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requires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initiating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treatment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before or</w:t>
      </w:r>
      <w:r>
        <w:rPr>
          <w:color w:val="231F20"/>
          <w:w w:val="105"/>
          <w:sz w:val="18"/>
        </w:rPr>
        <w:t> very</w:t>
      </w:r>
      <w:r>
        <w:rPr>
          <w:color w:val="231F20"/>
          <w:w w:val="105"/>
          <w:sz w:val="18"/>
        </w:rPr>
        <w:t> shortly</w:t>
      </w:r>
      <w:r>
        <w:rPr>
          <w:color w:val="231F20"/>
          <w:w w:val="105"/>
          <w:sz w:val="18"/>
        </w:rPr>
        <w:t> after</w:t>
      </w:r>
      <w:r>
        <w:rPr>
          <w:color w:val="231F20"/>
          <w:w w:val="105"/>
          <w:sz w:val="18"/>
        </w:rPr>
        <w:t> symptom</w:t>
      </w:r>
      <w:r>
        <w:rPr>
          <w:color w:val="231F20"/>
          <w:w w:val="105"/>
          <w:sz w:val="18"/>
        </w:rPr>
        <w:t> onset.</w:t>
      </w:r>
      <w:r>
        <w:rPr>
          <w:color w:val="231F20"/>
          <w:w w:val="105"/>
          <w:sz w:val="18"/>
        </w:rPr>
        <w:t> When</w:t>
      </w:r>
      <w:r>
        <w:rPr>
          <w:color w:val="231F20"/>
          <w:w w:val="105"/>
          <w:sz w:val="18"/>
        </w:rPr>
        <w:t> convalescent</w:t>
      </w:r>
      <w:r>
        <w:rPr>
          <w:color w:val="231F20"/>
          <w:spacing w:val="80"/>
          <w:w w:val="105"/>
          <w:sz w:val="18"/>
        </w:rPr>
        <w:t> </w:t>
      </w:r>
      <w:r>
        <w:rPr>
          <w:color w:val="231F20"/>
          <w:w w:val="105"/>
          <w:sz w:val="18"/>
        </w:rPr>
        <w:t>serum from smallpox survivors was administered to smallpox patients</w:t>
      </w:r>
      <w:r>
        <w:rPr>
          <w:color w:val="231F20"/>
          <w:w w:val="105"/>
          <w:sz w:val="18"/>
        </w:rPr>
        <w:t> during</w:t>
      </w:r>
      <w:r>
        <w:rPr>
          <w:color w:val="231F20"/>
          <w:w w:val="105"/>
          <w:sz w:val="18"/>
        </w:rPr>
        <w:t> the</w:t>
      </w:r>
      <w:r>
        <w:rPr>
          <w:color w:val="231F20"/>
          <w:w w:val="105"/>
          <w:sz w:val="18"/>
        </w:rPr>
        <w:t> late</w:t>
      </w:r>
      <w:r>
        <w:rPr>
          <w:color w:val="231F20"/>
          <w:w w:val="105"/>
          <w:sz w:val="18"/>
        </w:rPr>
        <w:t> stages</w:t>
      </w:r>
      <w:r>
        <w:rPr>
          <w:color w:val="231F20"/>
          <w:w w:val="105"/>
          <w:sz w:val="18"/>
        </w:rPr>
        <w:t> of</w:t>
      </w:r>
      <w:r>
        <w:rPr>
          <w:color w:val="231F20"/>
          <w:w w:val="105"/>
          <w:sz w:val="18"/>
        </w:rPr>
        <w:t> confluent</w:t>
      </w:r>
      <w:r>
        <w:rPr>
          <w:color w:val="231F20"/>
          <w:w w:val="105"/>
          <w:sz w:val="18"/>
        </w:rPr>
        <w:t> or</w:t>
      </w:r>
      <w:r>
        <w:rPr>
          <w:color w:val="231F20"/>
          <w:w w:val="105"/>
          <w:sz w:val="18"/>
        </w:rPr>
        <w:t> hemorrhagic smallpox, there was no clinical benefit observed in compari- son</w:t>
      </w:r>
      <w:r>
        <w:rPr>
          <w:color w:val="231F20"/>
          <w:w w:val="105"/>
          <w:sz w:val="18"/>
        </w:rPr>
        <w:t> to</w:t>
      </w:r>
      <w:r>
        <w:rPr>
          <w:color w:val="231F20"/>
          <w:w w:val="105"/>
          <w:sz w:val="18"/>
        </w:rPr>
        <w:t> untreated</w:t>
      </w:r>
      <w:r>
        <w:rPr>
          <w:color w:val="231F20"/>
          <w:w w:val="105"/>
          <w:sz w:val="18"/>
        </w:rPr>
        <w:t> controls</w:t>
      </w:r>
      <w:r>
        <w:rPr>
          <w:color w:val="231F20"/>
          <w:w w:val="105"/>
          <w:sz w:val="18"/>
        </w:rPr>
        <w:t> (80%</w:t>
      </w:r>
      <w:r>
        <w:rPr>
          <w:color w:val="231F20"/>
          <w:w w:val="105"/>
          <w:sz w:val="18"/>
        </w:rPr>
        <w:t> vs.</w:t>
      </w:r>
      <w:r>
        <w:rPr>
          <w:color w:val="231F20"/>
          <w:w w:val="105"/>
          <w:sz w:val="18"/>
        </w:rPr>
        <w:t> 72%</w:t>
      </w:r>
      <w:r>
        <w:rPr>
          <w:color w:val="231F20"/>
          <w:w w:val="105"/>
          <w:sz w:val="18"/>
        </w:rPr>
        <w:t> mortality,</w:t>
      </w:r>
      <w:r>
        <w:rPr>
          <w:color w:val="231F20"/>
          <w:w w:val="105"/>
          <w:sz w:val="18"/>
        </w:rPr>
        <w:t> respec- tively).</w:t>
      </w:r>
      <w:r>
        <w:rPr>
          <w:color w:val="0080AC"/>
          <w:w w:val="105"/>
          <w:sz w:val="18"/>
          <w:vertAlign w:val="superscript"/>
        </w:rPr>
        <w:t>63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When</w:t>
      </w:r>
      <w:r>
        <w:rPr>
          <w:color w:val="231F20"/>
          <w:w w:val="105"/>
          <w:sz w:val="18"/>
          <w:vertAlign w:val="baseline"/>
        </w:rPr>
        <w:t> vaccinia-immune</w:t>
      </w:r>
      <w:r>
        <w:rPr>
          <w:color w:val="231F20"/>
          <w:w w:val="105"/>
          <w:sz w:val="18"/>
          <w:vertAlign w:val="baseline"/>
        </w:rPr>
        <w:t> gammaglobulin</w:t>
      </w:r>
      <w:r>
        <w:rPr>
          <w:color w:val="231F20"/>
          <w:w w:val="105"/>
          <w:sz w:val="18"/>
          <w:vertAlign w:val="baseline"/>
        </w:rPr>
        <w:t> (VIG)</w:t>
      </w:r>
      <w:r>
        <w:rPr>
          <w:color w:val="231F20"/>
          <w:w w:val="105"/>
          <w:sz w:val="18"/>
          <w:vertAlign w:val="baseline"/>
        </w:rPr>
        <w:t> was administered</w:t>
      </w:r>
      <w:r>
        <w:rPr>
          <w:color w:val="231F20"/>
          <w:spacing w:val="76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to</w:t>
      </w:r>
      <w:r>
        <w:rPr>
          <w:color w:val="231F20"/>
          <w:spacing w:val="76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smallpox</w:t>
      </w:r>
      <w:r>
        <w:rPr>
          <w:color w:val="231F20"/>
          <w:spacing w:val="76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contacts</w:t>
      </w:r>
      <w:r>
        <w:rPr>
          <w:color w:val="231F20"/>
          <w:spacing w:val="76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prior</w:t>
      </w:r>
      <w:r>
        <w:rPr>
          <w:color w:val="231F20"/>
          <w:spacing w:val="76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to</w:t>
      </w:r>
      <w:r>
        <w:rPr>
          <w:color w:val="231F20"/>
          <w:spacing w:val="76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disease</w:t>
      </w:r>
      <w:r>
        <w:rPr>
          <w:color w:val="231F20"/>
          <w:spacing w:val="76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onset in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addition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to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postexposure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vaccination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(i.e.,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standard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of care),</w:t>
      </w:r>
      <w:r>
        <w:rPr>
          <w:color w:val="231F20"/>
          <w:w w:val="105"/>
          <w:sz w:val="18"/>
          <w:vertAlign w:val="baseline"/>
        </w:rPr>
        <w:t> the</w:t>
      </w:r>
      <w:r>
        <w:rPr>
          <w:color w:val="231F20"/>
          <w:w w:val="105"/>
          <w:sz w:val="18"/>
          <w:vertAlign w:val="baseline"/>
        </w:rPr>
        <w:t> number</w:t>
      </w:r>
      <w:r>
        <w:rPr>
          <w:color w:val="231F20"/>
          <w:w w:val="105"/>
          <w:sz w:val="18"/>
          <w:vertAlign w:val="baseline"/>
        </w:rPr>
        <w:t> of</w:t>
      </w:r>
      <w:r>
        <w:rPr>
          <w:color w:val="231F20"/>
          <w:w w:val="105"/>
          <w:sz w:val="18"/>
          <w:vertAlign w:val="baseline"/>
        </w:rPr>
        <w:t> smallpox</w:t>
      </w:r>
      <w:r>
        <w:rPr>
          <w:color w:val="231F20"/>
          <w:w w:val="105"/>
          <w:sz w:val="18"/>
          <w:vertAlign w:val="baseline"/>
        </w:rPr>
        <w:t> cases</w:t>
      </w:r>
      <w:r>
        <w:rPr>
          <w:color w:val="231F20"/>
          <w:w w:val="105"/>
          <w:sz w:val="18"/>
          <w:vertAlign w:val="baseline"/>
        </w:rPr>
        <w:t> was</w:t>
      </w:r>
      <w:r>
        <w:rPr>
          <w:color w:val="231F20"/>
          <w:w w:val="105"/>
          <w:sz w:val="18"/>
          <w:vertAlign w:val="baseline"/>
        </w:rPr>
        <w:t> reduced</w:t>
      </w:r>
      <w:r>
        <w:rPr>
          <w:color w:val="231F20"/>
          <w:w w:val="105"/>
          <w:sz w:val="18"/>
          <w:vertAlign w:val="baseline"/>
        </w:rPr>
        <w:t> by</w:t>
      </w:r>
      <w:r>
        <w:rPr>
          <w:color w:val="231F20"/>
          <w:w w:val="105"/>
          <w:sz w:val="18"/>
          <w:vertAlign w:val="baseline"/>
        </w:rPr>
        <w:t> 70% compared</w:t>
      </w:r>
      <w:r>
        <w:rPr>
          <w:color w:val="231F20"/>
          <w:w w:val="105"/>
          <w:sz w:val="18"/>
          <w:vertAlign w:val="baseline"/>
        </w:rPr>
        <w:t> to</w:t>
      </w:r>
      <w:r>
        <w:rPr>
          <w:color w:val="231F20"/>
          <w:w w:val="105"/>
          <w:sz w:val="18"/>
          <w:vertAlign w:val="baseline"/>
        </w:rPr>
        <w:t> contacts</w:t>
      </w:r>
      <w:r>
        <w:rPr>
          <w:color w:val="231F20"/>
          <w:w w:val="105"/>
          <w:sz w:val="18"/>
          <w:vertAlign w:val="baseline"/>
        </w:rPr>
        <w:t> who</w:t>
      </w:r>
      <w:r>
        <w:rPr>
          <w:color w:val="231F20"/>
          <w:w w:val="105"/>
          <w:sz w:val="18"/>
          <w:vertAlign w:val="baseline"/>
        </w:rPr>
        <w:t> received</w:t>
      </w:r>
      <w:r>
        <w:rPr>
          <w:color w:val="231F20"/>
          <w:w w:val="105"/>
          <w:sz w:val="18"/>
          <w:vertAlign w:val="baseline"/>
        </w:rPr>
        <w:t> postexposure</w:t>
      </w:r>
      <w:r>
        <w:rPr>
          <w:color w:val="231F20"/>
          <w:w w:val="105"/>
          <w:sz w:val="18"/>
          <w:vertAlign w:val="baseline"/>
        </w:rPr>
        <w:t> smallpox vaccination</w:t>
      </w:r>
      <w:r>
        <w:rPr>
          <w:color w:val="231F20"/>
          <w:w w:val="105"/>
          <w:sz w:val="18"/>
          <w:vertAlign w:val="baseline"/>
        </w:rPr>
        <w:t> alone.</w:t>
      </w:r>
      <w:r>
        <w:rPr>
          <w:color w:val="0080AC"/>
          <w:w w:val="105"/>
          <w:sz w:val="18"/>
          <w:vertAlign w:val="superscript"/>
        </w:rPr>
        <w:t>64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Likewise,</w:t>
      </w:r>
      <w:r>
        <w:rPr>
          <w:color w:val="231F20"/>
          <w:w w:val="105"/>
          <w:sz w:val="18"/>
          <w:vertAlign w:val="baseline"/>
        </w:rPr>
        <w:t> administration</w:t>
      </w:r>
      <w:r>
        <w:rPr>
          <w:color w:val="231F20"/>
          <w:w w:val="105"/>
          <w:sz w:val="18"/>
          <w:vertAlign w:val="baseline"/>
        </w:rPr>
        <w:t> of</w:t>
      </w:r>
      <w:r>
        <w:rPr>
          <w:color w:val="231F20"/>
          <w:w w:val="105"/>
          <w:sz w:val="18"/>
          <w:vertAlign w:val="baseline"/>
        </w:rPr>
        <w:t> vaccinia- immune</w:t>
      </w:r>
      <w:r>
        <w:rPr>
          <w:color w:val="231F20"/>
          <w:w w:val="105"/>
          <w:sz w:val="18"/>
          <w:vertAlign w:val="baseline"/>
        </w:rPr>
        <w:t> serum</w:t>
      </w:r>
      <w:r>
        <w:rPr>
          <w:color w:val="231F20"/>
          <w:w w:val="105"/>
          <w:sz w:val="18"/>
          <w:vertAlign w:val="baseline"/>
        </w:rPr>
        <w:t> of</w:t>
      </w:r>
      <w:r>
        <w:rPr>
          <w:color w:val="231F20"/>
          <w:w w:val="105"/>
          <w:sz w:val="18"/>
          <w:vertAlign w:val="baseline"/>
        </w:rPr>
        <w:t> animal</w:t>
      </w:r>
      <w:r>
        <w:rPr>
          <w:color w:val="231F20"/>
          <w:w w:val="105"/>
          <w:sz w:val="18"/>
          <w:vertAlign w:val="baseline"/>
        </w:rPr>
        <w:t> origin</w:t>
      </w:r>
      <w:r>
        <w:rPr>
          <w:color w:val="231F20"/>
          <w:w w:val="105"/>
          <w:sz w:val="18"/>
          <w:vertAlign w:val="baseline"/>
        </w:rPr>
        <w:t> along</w:t>
      </w:r>
      <w:r>
        <w:rPr>
          <w:color w:val="231F20"/>
          <w:w w:val="105"/>
          <w:sz w:val="18"/>
          <w:vertAlign w:val="baseline"/>
        </w:rPr>
        <w:t> with</w:t>
      </w:r>
      <w:r>
        <w:rPr>
          <w:color w:val="231F20"/>
          <w:w w:val="105"/>
          <w:sz w:val="18"/>
          <w:vertAlign w:val="baseline"/>
        </w:rPr>
        <w:t> postexposure vaccination resulted in 0 of 13 cases (0%) of smallpox among close contacts compared to 13 of 29 cases (45%) among con- trols</w:t>
      </w:r>
      <w:r>
        <w:rPr>
          <w:color w:val="231F20"/>
          <w:w w:val="105"/>
          <w:sz w:val="18"/>
          <w:vertAlign w:val="baseline"/>
        </w:rPr>
        <w:t> who</w:t>
      </w:r>
      <w:r>
        <w:rPr>
          <w:color w:val="231F20"/>
          <w:w w:val="105"/>
          <w:sz w:val="18"/>
          <w:vertAlign w:val="baseline"/>
        </w:rPr>
        <w:t> received</w:t>
      </w:r>
      <w:r>
        <w:rPr>
          <w:color w:val="231F20"/>
          <w:w w:val="105"/>
          <w:sz w:val="18"/>
          <w:vertAlign w:val="baseline"/>
        </w:rPr>
        <w:t> smallpox</w:t>
      </w:r>
      <w:r>
        <w:rPr>
          <w:color w:val="231F20"/>
          <w:w w:val="105"/>
          <w:sz w:val="18"/>
          <w:vertAlign w:val="baseline"/>
        </w:rPr>
        <w:t> vaccination</w:t>
      </w:r>
      <w:r>
        <w:rPr>
          <w:color w:val="231F20"/>
          <w:w w:val="105"/>
          <w:sz w:val="18"/>
          <w:vertAlign w:val="baseline"/>
        </w:rPr>
        <w:t> alone.</w:t>
      </w:r>
      <w:r>
        <w:rPr>
          <w:color w:val="0080AC"/>
          <w:w w:val="105"/>
          <w:sz w:val="18"/>
          <w:vertAlign w:val="superscript"/>
        </w:rPr>
        <w:t>65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During</w:t>
      </w:r>
      <w:r>
        <w:rPr>
          <w:color w:val="231F20"/>
          <w:w w:val="105"/>
          <w:sz w:val="18"/>
          <w:vertAlign w:val="baseline"/>
        </w:rPr>
        <w:t> a smallpox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outbreak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in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1941,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3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of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10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patients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(30%)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died while</w:t>
      </w:r>
      <w:r>
        <w:rPr>
          <w:color w:val="231F20"/>
          <w:w w:val="105"/>
          <w:sz w:val="18"/>
          <w:vertAlign w:val="baseline"/>
        </w:rPr>
        <w:t> undergoing</w:t>
      </w:r>
      <w:r>
        <w:rPr>
          <w:color w:val="231F20"/>
          <w:w w:val="105"/>
          <w:sz w:val="18"/>
          <w:vertAlign w:val="baseline"/>
        </w:rPr>
        <w:t> standard</w:t>
      </w:r>
      <w:r>
        <w:rPr>
          <w:color w:val="231F20"/>
          <w:w w:val="105"/>
          <w:sz w:val="18"/>
          <w:vertAlign w:val="baseline"/>
        </w:rPr>
        <w:t> clinical</w:t>
      </w:r>
      <w:r>
        <w:rPr>
          <w:color w:val="231F20"/>
          <w:w w:val="105"/>
          <w:sz w:val="18"/>
          <w:vertAlign w:val="baseline"/>
        </w:rPr>
        <w:t> care.</w:t>
      </w:r>
      <w:r>
        <w:rPr>
          <w:color w:val="0080AC"/>
          <w:w w:val="105"/>
          <w:sz w:val="18"/>
          <w:vertAlign w:val="superscript"/>
        </w:rPr>
        <w:t>66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To</w:t>
      </w:r>
      <w:r>
        <w:rPr>
          <w:color w:val="231F20"/>
          <w:w w:val="105"/>
          <w:sz w:val="18"/>
          <w:vertAlign w:val="baseline"/>
        </w:rPr>
        <w:t> determine</w:t>
      </w:r>
      <w:r>
        <w:rPr>
          <w:color w:val="231F20"/>
          <w:w w:val="105"/>
          <w:sz w:val="18"/>
          <w:vertAlign w:val="baseline"/>
        </w:rPr>
        <w:t> if addition</w:t>
      </w:r>
      <w:r>
        <w:rPr>
          <w:color w:val="231F20"/>
          <w:w w:val="105"/>
          <w:sz w:val="18"/>
          <w:vertAlign w:val="baseline"/>
        </w:rPr>
        <w:t> of</w:t>
      </w:r>
      <w:r>
        <w:rPr>
          <w:color w:val="231F20"/>
          <w:w w:val="105"/>
          <w:sz w:val="18"/>
          <w:vertAlign w:val="baseline"/>
        </w:rPr>
        <w:t> passive</w:t>
      </w:r>
      <w:r>
        <w:rPr>
          <w:color w:val="231F20"/>
          <w:w w:val="105"/>
          <w:sz w:val="18"/>
          <w:vertAlign w:val="baseline"/>
        </w:rPr>
        <w:t> immunotherapy</w:t>
      </w:r>
      <w:r>
        <w:rPr>
          <w:color w:val="231F20"/>
          <w:w w:val="105"/>
          <w:sz w:val="18"/>
          <w:vertAlign w:val="baseline"/>
        </w:rPr>
        <w:t> would</w:t>
      </w:r>
      <w:r>
        <w:rPr>
          <w:color w:val="231F20"/>
          <w:w w:val="105"/>
          <w:sz w:val="18"/>
          <w:vertAlign w:val="baseline"/>
        </w:rPr>
        <w:t> reduce</w:t>
      </w:r>
      <w:r>
        <w:rPr>
          <w:color w:val="231F20"/>
          <w:w w:val="105"/>
          <w:sz w:val="18"/>
          <w:vertAlign w:val="baseline"/>
        </w:rPr>
        <w:t> mortality after smallpox diagnosis, 250 cases of smallpox were treated with</w:t>
      </w:r>
      <w:r>
        <w:rPr>
          <w:color w:val="231F20"/>
          <w:w w:val="105"/>
          <w:sz w:val="18"/>
          <w:vertAlign w:val="baseline"/>
        </w:rPr>
        <w:t> convalescent</w:t>
      </w:r>
      <w:r>
        <w:rPr>
          <w:color w:val="231F20"/>
          <w:w w:val="105"/>
          <w:sz w:val="18"/>
          <w:vertAlign w:val="baseline"/>
        </w:rPr>
        <w:t> serum</w:t>
      </w:r>
      <w:r>
        <w:rPr>
          <w:color w:val="231F20"/>
          <w:w w:val="105"/>
          <w:sz w:val="18"/>
          <w:vertAlign w:val="baseline"/>
        </w:rPr>
        <w:t> or</w:t>
      </w:r>
      <w:r>
        <w:rPr>
          <w:color w:val="231F20"/>
          <w:w w:val="105"/>
          <w:sz w:val="18"/>
          <w:vertAlign w:val="baseline"/>
        </w:rPr>
        <w:t> blood,</w:t>
      </w:r>
      <w:r>
        <w:rPr>
          <w:color w:val="231F20"/>
          <w:w w:val="105"/>
          <w:sz w:val="18"/>
          <w:vertAlign w:val="baseline"/>
        </w:rPr>
        <w:t> with</w:t>
      </w:r>
      <w:r>
        <w:rPr>
          <w:color w:val="231F20"/>
          <w:w w:val="105"/>
          <w:sz w:val="18"/>
          <w:vertAlign w:val="baseline"/>
        </w:rPr>
        <w:t> no</w:t>
      </w:r>
      <w:r>
        <w:rPr>
          <w:color w:val="231F20"/>
          <w:w w:val="105"/>
          <w:sz w:val="18"/>
          <w:vertAlign w:val="baseline"/>
        </w:rPr>
        <w:t> smallpox- associated</w:t>
      </w:r>
      <w:r>
        <w:rPr>
          <w:color w:val="231F20"/>
          <w:w w:val="105"/>
          <w:sz w:val="18"/>
          <w:vertAlign w:val="baseline"/>
        </w:rPr>
        <w:t> deaths</w:t>
      </w:r>
      <w:r>
        <w:rPr>
          <w:color w:val="231F20"/>
          <w:w w:val="105"/>
          <w:sz w:val="18"/>
          <w:vertAlign w:val="baseline"/>
        </w:rPr>
        <w:t> reported</w:t>
      </w:r>
      <w:r>
        <w:rPr>
          <w:color w:val="231F20"/>
          <w:w w:val="105"/>
          <w:sz w:val="18"/>
          <w:vertAlign w:val="baseline"/>
        </w:rPr>
        <w:t> (0</w:t>
      </w:r>
      <w:r>
        <w:rPr>
          <w:color w:val="231F20"/>
          <w:w w:val="105"/>
          <w:sz w:val="18"/>
          <w:vertAlign w:val="baseline"/>
        </w:rPr>
        <w:t> of</w:t>
      </w:r>
      <w:r>
        <w:rPr>
          <w:color w:val="231F20"/>
          <w:w w:val="105"/>
          <w:sz w:val="18"/>
          <w:vertAlign w:val="baseline"/>
        </w:rPr>
        <w:t> 250).</w:t>
      </w:r>
      <w:r>
        <w:rPr>
          <w:color w:val="231F20"/>
          <w:w w:val="105"/>
          <w:sz w:val="18"/>
          <w:vertAlign w:val="baseline"/>
        </w:rPr>
        <w:t> Approximately</w:t>
      </w:r>
      <w:r>
        <w:rPr>
          <w:color w:val="231F20"/>
          <w:w w:val="105"/>
          <w:sz w:val="18"/>
          <w:vertAlign w:val="baseline"/>
        </w:rPr>
        <w:t> 75 patients</w:t>
      </w:r>
      <w:r>
        <w:rPr>
          <w:color w:val="231F20"/>
          <w:w w:val="105"/>
          <w:sz w:val="18"/>
          <w:vertAlign w:val="baseline"/>
        </w:rPr>
        <w:t> were</w:t>
      </w:r>
      <w:r>
        <w:rPr>
          <w:color w:val="231F20"/>
          <w:w w:val="105"/>
          <w:sz w:val="18"/>
          <w:vertAlign w:val="baseline"/>
        </w:rPr>
        <w:t> described</w:t>
      </w:r>
      <w:r>
        <w:rPr>
          <w:color w:val="231F20"/>
          <w:w w:val="105"/>
          <w:sz w:val="18"/>
          <w:vertAlign w:val="baseline"/>
        </w:rPr>
        <w:t> as</w:t>
      </w:r>
      <w:r>
        <w:rPr>
          <w:color w:val="231F20"/>
          <w:w w:val="105"/>
          <w:sz w:val="18"/>
          <w:vertAlign w:val="baseline"/>
        </w:rPr>
        <w:t> having</w:t>
      </w:r>
      <w:r>
        <w:rPr>
          <w:color w:val="231F20"/>
          <w:w w:val="105"/>
          <w:sz w:val="18"/>
          <w:vertAlign w:val="baseline"/>
        </w:rPr>
        <w:t> severe</w:t>
      </w:r>
      <w:r>
        <w:rPr>
          <w:color w:val="231F20"/>
          <w:w w:val="105"/>
          <w:sz w:val="18"/>
          <w:vertAlign w:val="baseline"/>
        </w:rPr>
        <w:t> or</w:t>
      </w:r>
      <w:r>
        <w:rPr>
          <w:color w:val="231F20"/>
          <w:w w:val="105"/>
          <w:sz w:val="18"/>
          <w:vertAlign w:val="baseline"/>
        </w:rPr>
        <w:t> hemorrhagic smallpox</w:t>
      </w:r>
      <w:r>
        <w:rPr>
          <w:color w:val="231F20"/>
          <w:w w:val="105"/>
          <w:sz w:val="18"/>
          <w:vertAlign w:val="baseline"/>
        </w:rPr>
        <w:t> at</w:t>
      </w:r>
      <w:r>
        <w:rPr>
          <w:color w:val="231F20"/>
          <w:w w:val="105"/>
          <w:sz w:val="18"/>
          <w:vertAlign w:val="baseline"/>
        </w:rPr>
        <w:t> the</w:t>
      </w:r>
      <w:r>
        <w:rPr>
          <w:color w:val="231F20"/>
          <w:w w:val="105"/>
          <w:sz w:val="18"/>
          <w:vertAlign w:val="baseline"/>
        </w:rPr>
        <w:t> time</w:t>
      </w:r>
      <w:r>
        <w:rPr>
          <w:color w:val="231F20"/>
          <w:w w:val="105"/>
          <w:sz w:val="18"/>
          <w:vertAlign w:val="baseline"/>
        </w:rPr>
        <w:t> of</w:t>
      </w:r>
      <w:r>
        <w:rPr>
          <w:color w:val="231F20"/>
          <w:w w:val="105"/>
          <w:sz w:val="18"/>
          <w:vertAlign w:val="baseline"/>
        </w:rPr>
        <w:t> treatment</w:t>
      </w:r>
      <w:r>
        <w:rPr>
          <w:color w:val="231F20"/>
          <w:w w:val="105"/>
          <w:sz w:val="18"/>
          <w:vertAlign w:val="baseline"/>
        </w:rPr>
        <w:t> and</w:t>
      </w:r>
      <w:r>
        <w:rPr>
          <w:color w:val="231F20"/>
          <w:w w:val="105"/>
          <w:sz w:val="18"/>
          <w:vertAlign w:val="baseline"/>
        </w:rPr>
        <w:t> yet</w:t>
      </w:r>
      <w:r>
        <w:rPr>
          <w:color w:val="231F20"/>
          <w:w w:val="105"/>
          <w:sz w:val="18"/>
          <w:vertAlign w:val="baseline"/>
        </w:rPr>
        <w:t> all</w:t>
      </w:r>
      <w:r>
        <w:rPr>
          <w:color w:val="231F20"/>
          <w:w w:val="105"/>
          <w:sz w:val="18"/>
          <w:vertAlign w:val="baseline"/>
        </w:rPr>
        <w:t> survived.</w:t>
      </w:r>
      <w:r>
        <w:rPr>
          <w:color w:val="231F20"/>
          <w:w w:val="105"/>
          <w:sz w:val="18"/>
          <w:vertAlign w:val="baseline"/>
        </w:rPr>
        <w:t> This appears to be the result of using convalescent serum obtained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at</w:t>
      </w:r>
      <w:r>
        <w:rPr>
          <w:color w:val="231F20"/>
          <w:w w:val="105"/>
          <w:sz w:val="18"/>
          <w:vertAlign w:val="baseline"/>
        </w:rPr>
        <w:t> the</w:t>
      </w:r>
      <w:r>
        <w:rPr>
          <w:color w:val="231F20"/>
          <w:w w:val="105"/>
          <w:sz w:val="18"/>
          <w:vertAlign w:val="baseline"/>
        </w:rPr>
        <w:t> peak</w:t>
      </w:r>
      <w:r>
        <w:rPr>
          <w:color w:val="231F20"/>
          <w:w w:val="105"/>
          <w:sz w:val="18"/>
          <w:vertAlign w:val="baseline"/>
        </w:rPr>
        <w:t> of</w:t>
      </w:r>
      <w:r>
        <w:rPr>
          <w:color w:val="231F20"/>
          <w:w w:val="105"/>
          <w:sz w:val="18"/>
          <w:vertAlign w:val="baseline"/>
        </w:rPr>
        <w:t> the</w:t>
      </w:r>
      <w:r>
        <w:rPr>
          <w:color w:val="231F20"/>
          <w:w w:val="105"/>
          <w:sz w:val="18"/>
          <w:vertAlign w:val="baseline"/>
        </w:rPr>
        <w:t> humoral</w:t>
      </w:r>
      <w:r>
        <w:rPr>
          <w:color w:val="231F20"/>
          <w:w w:val="105"/>
          <w:sz w:val="18"/>
          <w:vertAlign w:val="baseline"/>
        </w:rPr>
        <w:t> immune</w:t>
      </w:r>
      <w:r>
        <w:rPr>
          <w:color w:val="231F20"/>
          <w:w w:val="105"/>
          <w:sz w:val="18"/>
          <w:vertAlign w:val="baseline"/>
        </w:rPr>
        <w:t> response</w:t>
      </w:r>
      <w:r>
        <w:rPr>
          <w:color w:val="231F20"/>
          <w:w w:val="105"/>
          <w:sz w:val="18"/>
          <w:vertAlign w:val="baseline"/>
        </w:rPr>
        <w:t> shortly</w:t>
      </w:r>
      <w:r>
        <w:rPr>
          <w:color w:val="231F20"/>
          <w:w w:val="105"/>
          <w:sz w:val="18"/>
          <w:vertAlign w:val="baseline"/>
        </w:rPr>
        <w:t> after recovery from smallpox and the use of an optimized dosing schedule with higher doses administered to patients with the more severe disease manifestations.</w:t>
      </w:r>
      <w:r>
        <w:rPr>
          <w:color w:val="0080AC"/>
          <w:w w:val="105"/>
          <w:sz w:val="18"/>
          <w:vertAlign w:val="superscript"/>
        </w:rPr>
        <w:t>66</w:t>
      </w:r>
    </w:p>
    <w:p>
      <w:pPr>
        <w:spacing w:line="174" w:lineRule="exact" w:before="0"/>
        <w:ind w:left="600" w:right="0" w:firstLine="0"/>
        <w:jc w:val="both"/>
        <w:rPr>
          <w:sz w:val="18"/>
        </w:rPr>
      </w:pPr>
      <w:r>
        <w:rPr>
          <w:color w:val="231F20"/>
          <w:w w:val="105"/>
          <w:sz w:val="18"/>
        </w:rPr>
        <w:t>Argentine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hemorrhagic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fever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is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caused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by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infection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with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spacing w:val="-5"/>
          <w:w w:val="105"/>
          <w:sz w:val="18"/>
        </w:rPr>
        <w:t>the</w:t>
      </w:r>
    </w:p>
    <w:p>
      <w:pPr>
        <w:spacing w:line="232" w:lineRule="auto" w:before="2"/>
        <w:ind w:left="359" w:right="0" w:firstLine="0"/>
        <w:jc w:val="both"/>
        <w:rPr>
          <w:sz w:val="18"/>
        </w:rPr>
      </w:pPr>
      <w:r>
        <w:rPr>
          <w:color w:val="231F20"/>
          <w:w w:val="110"/>
          <w:sz w:val="18"/>
        </w:rPr>
        <w:t>Junin</w:t>
      </w:r>
      <w:r>
        <w:rPr>
          <w:color w:val="231F20"/>
          <w:w w:val="110"/>
          <w:sz w:val="18"/>
        </w:rPr>
        <w:t> virus</w:t>
      </w:r>
      <w:r>
        <w:rPr>
          <w:color w:val="231F20"/>
          <w:w w:val="110"/>
          <w:sz w:val="18"/>
        </w:rPr>
        <w:t> and</w:t>
      </w:r>
      <w:r>
        <w:rPr>
          <w:color w:val="231F20"/>
          <w:w w:val="110"/>
          <w:sz w:val="18"/>
        </w:rPr>
        <w:t> untreated</w:t>
      </w:r>
      <w:r>
        <w:rPr>
          <w:color w:val="231F20"/>
          <w:w w:val="110"/>
          <w:sz w:val="18"/>
        </w:rPr>
        <w:t> cases</w:t>
      </w:r>
      <w:r>
        <w:rPr>
          <w:color w:val="231F20"/>
          <w:w w:val="110"/>
          <w:sz w:val="18"/>
        </w:rPr>
        <w:t> result</w:t>
      </w:r>
      <w:r>
        <w:rPr>
          <w:color w:val="231F20"/>
          <w:w w:val="110"/>
          <w:sz w:val="18"/>
        </w:rPr>
        <w:t> in</w:t>
      </w:r>
      <w:r>
        <w:rPr>
          <w:color w:val="231F20"/>
          <w:w w:val="110"/>
          <w:sz w:val="18"/>
        </w:rPr>
        <w:t> 15%</w:t>
      </w:r>
      <w:r>
        <w:rPr>
          <w:color w:val="231F20"/>
          <w:w w:val="110"/>
          <w:sz w:val="18"/>
        </w:rPr>
        <w:t> to</w:t>
      </w:r>
      <w:r>
        <w:rPr>
          <w:color w:val="231F20"/>
          <w:w w:val="110"/>
          <w:sz w:val="18"/>
        </w:rPr>
        <w:t> </w:t>
      </w:r>
      <w:r>
        <w:rPr>
          <w:color w:val="231F20"/>
          <w:w w:val="110"/>
          <w:sz w:val="18"/>
        </w:rPr>
        <w:t>40% mortality.</w:t>
      </w:r>
      <w:r>
        <w:rPr>
          <w:color w:val="0080AC"/>
          <w:w w:val="110"/>
          <w:sz w:val="18"/>
          <w:vertAlign w:val="superscript"/>
        </w:rPr>
        <w:t>67–69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Convalescent</w:t>
      </w:r>
      <w:r>
        <w:rPr>
          <w:color w:val="231F20"/>
          <w:w w:val="110"/>
          <w:sz w:val="18"/>
          <w:vertAlign w:val="baseline"/>
        </w:rPr>
        <w:t> serum</w:t>
      </w:r>
      <w:r>
        <w:rPr>
          <w:color w:val="231F20"/>
          <w:w w:val="110"/>
          <w:sz w:val="18"/>
          <w:vertAlign w:val="baseline"/>
        </w:rPr>
        <w:t> is</w:t>
      </w:r>
      <w:r>
        <w:rPr>
          <w:color w:val="231F20"/>
          <w:w w:val="110"/>
          <w:sz w:val="18"/>
          <w:vertAlign w:val="baseline"/>
        </w:rPr>
        <w:t> protective</w:t>
      </w:r>
      <w:r>
        <w:rPr>
          <w:color w:val="231F20"/>
          <w:w w:val="110"/>
          <w:sz w:val="18"/>
          <w:vertAlign w:val="baseline"/>
        </w:rPr>
        <w:t> in</w:t>
      </w:r>
      <w:r>
        <w:rPr>
          <w:color w:val="231F20"/>
          <w:w w:val="110"/>
          <w:sz w:val="18"/>
          <w:vertAlign w:val="baseline"/>
        </w:rPr>
        <w:t> animal models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Junin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infection</w:t>
      </w:r>
      <w:r>
        <w:rPr>
          <w:color w:val="0080AC"/>
          <w:w w:val="110"/>
          <w:sz w:val="18"/>
          <w:vertAlign w:val="superscript"/>
        </w:rPr>
        <w:t>70–72</w:t>
      </w:r>
      <w:r>
        <w:rPr>
          <w:color w:val="0080AC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and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when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administered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within 8</w:t>
      </w:r>
      <w:r>
        <w:rPr>
          <w:color w:val="231F20"/>
          <w:w w:val="110"/>
          <w:sz w:val="18"/>
          <w:vertAlign w:val="baseline"/>
        </w:rPr>
        <w:t> days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symptom</w:t>
      </w:r>
      <w:r>
        <w:rPr>
          <w:color w:val="231F20"/>
          <w:w w:val="110"/>
          <w:sz w:val="18"/>
          <w:vertAlign w:val="baseline"/>
        </w:rPr>
        <w:t> onset,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mortality</w:t>
      </w:r>
      <w:r>
        <w:rPr>
          <w:color w:val="231F20"/>
          <w:w w:val="110"/>
          <w:sz w:val="18"/>
          <w:vertAlign w:val="baseline"/>
        </w:rPr>
        <w:t> rate</w:t>
      </w:r>
      <w:r>
        <w:rPr>
          <w:color w:val="231F20"/>
          <w:w w:val="110"/>
          <w:sz w:val="18"/>
          <w:vertAlign w:val="baseline"/>
        </w:rPr>
        <w:t> among</w:t>
      </w:r>
      <w:r>
        <w:rPr>
          <w:color w:val="231F20"/>
          <w:w w:val="110"/>
          <w:sz w:val="18"/>
          <w:vertAlign w:val="baseline"/>
        </w:rPr>
        <w:t> human cases</w:t>
      </w:r>
      <w:r>
        <w:rPr>
          <w:color w:val="231F20"/>
          <w:w w:val="110"/>
          <w:sz w:val="18"/>
          <w:vertAlign w:val="baseline"/>
        </w:rPr>
        <w:t> drops</w:t>
      </w:r>
      <w:r>
        <w:rPr>
          <w:color w:val="231F20"/>
          <w:w w:val="110"/>
          <w:sz w:val="18"/>
          <w:vertAlign w:val="baseline"/>
        </w:rPr>
        <w:t> to</w:t>
      </w:r>
      <w:r>
        <w:rPr>
          <w:color w:val="231F20"/>
          <w:w w:val="110"/>
          <w:sz w:val="18"/>
          <w:vertAlign w:val="baseline"/>
        </w:rPr>
        <w:t> 1%</w:t>
      </w:r>
      <w:r>
        <w:rPr>
          <w:color w:val="231F20"/>
          <w:w w:val="110"/>
          <w:sz w:val="18"/>
          <w:vertAlign w:val="baseline"/>
        </w:rPr>
        <w:t> to</w:t>
      </w:r>
      <w:r>
        <w:rPr>
          <w:color w:val="231F20"/>
          <w:w w:val="110"/>
          <w:sz w:val="18"/>
          <w:vertAlign w:val="baseline"/>
        </w:rPr>
        <w:t> 3%.</w:t>
      </w:r>
      <w:r>
        <w:rPr>
          <w:color w:val="0080AC"/>
          <w:w w:val="110"/>
          <w:sz w:val="18"/>
          <w:vertAlign w:val="superscript"/>
        </w:rPr>
        <w:t>68,69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Likewise,</w:t>
      </w:r>
      <w:r>
        <w:rPr>
          <w:color w:val="231F20"/>
          <w:w w:val="110"/>
          <w:sz w:val="18"/>
          <w:vertAlign w:val="baseline"/>
        </w:rPr>
        <w:t> in</w:t>
      </w:r>
      <w:r>
        <w:rPr>
          <w:color w:val="231F20"/>
          <w:w w:val="110"/>
          <w:sz w:val="18"/>
          <w:vertAlign w:val="baseline"/>
        </w:rPr>
        <w:t> 35%</w:t>
      </w:r>
      <w:r>
        <w:rPr>
          <w:color w:val="231F20"/>
          <w:w w:val="110"/>
          <w:sz w:val="18"/>
          <w:vertAlign w:val="baseline"/>
        </w:rPr>
        <w:t> to</w:t>
      </w:r>
      <w:r>
        <w:rPr>
          <w:color w:val="231F20"/>
          <w:w w:val="110"/>
          <w:sz w:val="18"/>
          <w:vertAlign w:val="baseline"/>
        </w:rPr>
        <w:t> 50%</w:t>
      </w:r>
      <w:r>
        <w:rPr>
          <w:color w:val="231F20"/>
          <w:w w:val="110"/>
          <w:sz w:val="18"/>
          <w:vertAlign w:val="baseline"/>
        </w:rPr>
        <w:t> of hospitalized</w:t>
      </w:r>
      <w:r>
        <w:rPr>
          <w:color w:val="231F20"/>
          <w:w w:val="110"/>
          <w:sz w:val="18"/>
          <w:vertAlign w:val="baseline"/>
        </w:rPr>
        <w:t> cases,</w:t>
      </w:r>
      <w:r>
        <w:rPr>
          <w:color w:val="231F20"/>
          <w:w w:val="110"/>
          <w:sz w:val="18"/>
          <w:vertAlign w:val="baseline"/>
        </w:rPr>
        <w:t> Lassa</w:t>
      </w:r>
      <w:r>
        <w:rPr>
          <w:color w:val="231F20"/>
          <w:w w:val="110"/>
          <w:sz w:val="18"/>
          <w:vertAlign w:val="baseline"/>
        </w:rPr>
        <w:t> fever</w:t>
      </w:r>
      <w:r>
        <w:rPr>
          <w:color w:val="231F20"/>
          <w:w w:val="110"/>
          <w:sz w:val="18"/>
          <w:vertAlign w:val="baseline"/>
        </w:rPr>
        <w:t> virus</w:t>
      </w:r>
      <w:r>
        <w:rPr>
          <w:color w:val="231F20"/>
          <w:w w:val="110"/>
          <w:sz w:val="18"/>
          <w:vertAlign w:val="baseline"/>
        </w:rPr>
        <w:t> causes</w:t>
      </w:r>
      <w:r>
        <w:rPr>
          <w:color w:val="231F20"/>
          <w:w w:val="110"/>
          <w:sz w:val="18"/>
          <w:vertAlign w:val="baseline"/>
        </w:rPr>
        <w:t> severe</w:t>
      </w:r>
      <w:r>
        <w:rPr>
          <w:color w:val="231F20"/>
          <w:w w:val="110"/>
          <w:sz w:val="18"/>
          <w:vertAlign w:val="baseline"/>
        </w:rPr>
        <w:t> disease including</w:t>
      </w:r>
      <w:r>
        <w:rPr>
          <w:color w:val="231F20"/>
          <w:w w:val="110"/>
          <w:sz w:val="18"/>
          <w:vertAlign w:val="baseline"/>
        </w:rPr>
        <w:t> diffuse</w:t>
      </w:r>
      <w:r>
        <w:rPr>
          <w:color w:val="231F20"/>
          <w:w w:val="110"/>
          <w:sz w:val="18"/>
          <w:vertAlign w:val="baseline"/>
        </w:rPr>
        <w:t> capillary</w:t>
      </w:r>
      <w:r>
        <w:rPr>
          <w:color w:val="231F20"/>
          <w:w w:val="110"/>
          <w:sz w:val="18"/>
          <w:vertAlign w:val="baseline"/>
        </w:rPr>
        <w:t> leakage</w:t>
      </w:r>
      <w:r>
        <w:rPr>
          <w:color w:val="231F20"/>
          <w:w w:val="110"/>
          <w:sz w:val="18"/>
          <w:vertAlign w:val="baseline"/>
        </w:rPr>
        <w:t> and</w:t>
      </w:r>
      <w:r>
        <w:rPr>
          <w:color w:val="231F20"/>
          <w:w w:val="110"/>
          <w:sz w:val="18"/>
          <w:vertAlign w:val="baseline"/>
        </w:rPr>
        <w:t> hemorrhagic</w:t>
      </w:r>
      <w:r>
        <w:rPr>
          <w:color w:val="231F20"/>
          <w:w w:val="110"/>
          <w:sz w:val="18"/>
          <w:vertAlign w:val="baseline"/>
        </w:rPr>
        <w:t> diathe- sis.</w:t>
      </w:r>
      <w:r>
        <w:rPr>
          <w:color w:val="0080AC"/>
          <w:w w:val="110"/>
          <w:sz w:val="18"/>
          <w:vertAlign w:val="superscript"/>
        </w:rPr>
        <w:t>73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Prophylactic administration of immune serum protects guinea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pigs</w:t>
      </w:r>
      <w:r>
        <w:rPr>
          <w:color w:val="0080AC"/>
          <w:w w:val="110"/>
          <w:sz w:val="18"/>
          <w:vertAlign w:val="superscript"/>
        </w:rPr>
        <w:t>74,75</w:t>
      </w:r>
      <w:r>
        <w:rPr>
          <w:color w:val="0080AC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and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nonhuman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primates</w:t>
      </w:r>
      <w:r>
        <w:rPr>
          <w:color w:val="0080AC"/>
          <w:w w:val="110"/>
          <w:sz w:val="18"/>
          <w:vertAlign w:val="superscript"/>
        </w:rPr>
        <w:t>76,77</w:t>
      </w:r>
      <w:r>
        <w:rPr>
          <w:color w:val="0080AC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from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subsequent lethal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challenge,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indicating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that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antibodies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play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clear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role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 protection</w:t>
      </w:r>
      <w:r>
        <w:rPr>
          <w:color w:val="231F20"/>
          <w:w w:val="110"/>
          <w:sz w:val="18"/>
          <w:vertAlign w:val="baseline"/>
        </w:rPr>
        <w:t> against</w:t>
      </w:r>
      <w:r>
        <w:rPr>
          <w:color w:val="231F20"/>
          <w:w w:val="110"/>
          <w:sz w:val="18"/>
          <w:vertAlign w:val="baseline"/>
        </w:rPr>
        <w:t> this</w:t>
      </w:r>
      <w:r>
        <w:rPr>
          <w:color w:val="231F20"/>
          <w:w w:val="110"/>
          <w:sz w:val="18"/>
          <w:vertAlign w:val="baseline"/>
        </w:rPr>
        <w:t> virulent</w:t>
      </w:r>
      <w:r>
        <w:rPr>
          <w:color w:val="231F20"/>
          <w:w w:val="110"/>
          <w:sz w:val="18"/>
          <w:vertAlign w:val="baseline"/>
        </w:rPr>
        <w:t> viral</w:t>
      </w:r>
      <w:r>
        <w:rPr>
          <w:color w:val="231F20"/>
          <w:w w:val="110"/>
          <w:sz w:val="18"/>
          <w:vertAlign w:val="baseline"/>
        </w:rPr>
        <w:t> pathogen.</w:t>
      </w:r>
      <w:r>
        <w:rPr>
          <w:color w:val="231F20"/>
          <w:w w:val="110"/>
          <w:sz w:val="18"/>
          <w:vertAlign w:val="baseline"/>
        </w:rPr>
        <w:t> In</w:t>
      </w:r>
      <w:r>
        <w:rPr>
          <w:color w:val="231F20"/>
          <w:w w:val="110"/>
          <w:sz w:val="18"/>
          <w:vertAlign w:val="baseline"/>
        </w:rPr>
        <w:t> one</w:t>
      </w:r>
      <w:r>
        <w:rPr>
          <w:color w:val="231F20"/>
          <w:w w:val="110"/>
          <w:sz w:val="18"/>
          <w:vertAlign w:val="baseline"/>
        </w:rPr>
        <w:t> small clinical</w:t>
      </w:r>
      <w:r>
        <w:rPr>
          <w:color w:val="231F20"/>
          <w:w w:val="110"/>
          <w:sz w:val="18"/>
          <w:vertAlign w:val="baseline"/>
        </w:rPr>
        <w:t> study,</w:t>
      </w:r>
      <w:r>
        <w:rPr>
          <w:color w:val="231F20"/>
          <w:w w:val="110"/>
          <w:sz w:val="18"/>
          <w:vertAlign w:val="baseline"/>
        </w:rPr>
        <w:t> if</w:t>
      </w:r>
      <w:r>
        <w:rPr>
          <w:color w:val="231F20"/>
          <w:w w:val="110"/>
          <w:sz w:val="18"/>
          <w:vertAlign w:val="baseline"/>
        </w:rPr>
        <w:t> passive</w:t>
      </w:r>
      <w:r>
        <w:rPr>
          <w:color w:val="231F20"/>
          <w:w w:val="110"/>
          <w:sz w:val="18"/>
          <w:vertAlign w:val="baseline"/>
        </w:rPr>
        <w:t> immunotherapy</w:t>
      </w:r>
      <w:r>
        <w:rPr>
          <w:color w:val="231F20"/>
          <w:w w:val="110"/>
          <w:sz w:val="18"/>
          <w:vertAlign w:val="baseline"/>
        </w:rPr>
        <w:t> was</w:t>
      </w:r>
      <w:r>
        <w:rPr>
          <w:color w:val="231F20"/>
          <w:w w:val="110"/>
          <w:sz w:val="18"/>
          <w:vertAlign w:val="baseline"/>
        </w:rPr>
        <w:t> administered within</w:t>
      </w:r>
      <w:r>
        <w:rPr>
          <w:color w:val="231F20"/>
          <w:w w:val="110"/>
          <w:sz w:val="18"/>
          <w:vertAlign w:val="baseline"/>
        </w:rPr>
        <w:t> 0</w:t>
      </w:r>
      <w:r>
        <w:rPr>
          <w:color w:val="231F20"/>
          <w:w w:val="110"/>
          <w:sz w:val="18"/>
          <w:vertAlign w:val="baseline"/>
        </w:rPr>
        <w:t> to</w:t>
      </w:r>
      <w:r>
        <w:rPr>
          <w:color w:val="231F20"/>
          <w:w w:val="110"/>
          <w:sz w:val="18"/>
          <w:vertAlign w:val="baseline"/>
        </w:rPr>
        <w:t> 5</w:t>
      </w:r>
      <w:r>
        <w:rPr>
          <w:color w:val="231F20"/>
          <w:w w:val="110"/>
          <w:sz w:val="18"/>
          <w:vertAlign w:val="baseline"/>
        </w:rPr>
        <w:t> days</w:t>
      </w:r>
      <w:r>
        <w:rPr>
          <w:color w:val="231F20"/>
          <w:w w:val="110"/>
          <w:sz w:val="18"/>
          <w:vertAlign w:val="baseline"/>
        </w:rPr>
        <w:t> after</w:t>
      </w:r>
      <w:r>
        <w:rPr>
          <w:color w:val="231F20"/>
          <w:w w:val="110"/>
          <w:sz w:val="18"/>
          <w:vertAlign w:val="baseline"/>
        </w:rPr>
        <w:t> admission</w:t>
      </w:r>
      <w:r>
        <w:rPr>
          <w:color w:val="231F20"/>
          <w:w w:val="110"/>
          <w:sz w:val="18"/>
          <w:vertAlign w:val="baseline"/>
        </w:rPr>
        <w:t> to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hospital,</w:t>
      </w:r>
      <w:r>
        <w:rPr>
          <w:color w:val="231F20"/>
          <w:w w:val="110"/>
          <w:sz w:val="18"/>
          <w:vertAlign w:val="baseline"/>
        </w:rPr>
        <w:t> 4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4 </w:t>
      </w:r>
      <w:r>
        <w:rPr>
          <w:color w:val="231F20"/>
          <w:sz w:val="18"/>
          <w:vertAlign w:val="baseline"/>
        </w:rPr>
        <w:t>(100%) patients survived whereas if immunotherapy was initi- </w:t>
      </w:r>
      <w:r>
        <w:rPr>
          <w:color w:val="231F20"/>
          <w:w w:val="110"/>
          <w:sz w:val="18"/>
          <w:vertAlign w:val="baseline"/>
        </w:rPr>
        <w:t>ated</w:t>
      </w:r>
      <w:r>
        <w:rPr>
          <w:color w:val="231F20"/>
          <w:w w:val="110"/>
          <w:sz w:val="18"/>
          <w:vertAlign w:val="baseline"/>
        </w:rPr>
        <w:t> 7</w:t>
      </w:r>
      <w:r>
        <w:rPr>
          <w:color w:val="231F20"/>
          <w:w w:val="110"/>
          <w:sz w:val="18"/>
          <w:vertAlign w:val="baseline"/>
        </w:rPr>
        <w:t> to</w:t>
      </w:r>
      <w:r>
        <w:rPr>
          <w:color w:val="231F20"/>
          <w:w w:val="110"/>
          <w:sz w:val="18"/>
          <w:vertAlign w:val="baseline"/>
        </w:rPr>
        <w:t> 9</w:t>
      </w:r>
      <w:r>
        <w:rPr>
          <w:color w:val="231F20"/>
          <w:w w:val="110"/>
          <w:sz w:val="18"/>
          <w:vertAlign w:val="baseline"/>
        </w:rPr>
        <w:t> days</w:t>
      </w:r>
      <w:r>
        <w:rPr>
          <w:color w:val="231F20"/>
          <w:w w:val="110"/>
          <w:sz w:val="18"/>
          <w:vertAlign w:val="baseline"/>
        </w:rPr>
        <w:t> after</w:t>
      </w:r>
      <w:r>
        <w:rPr>
          <w:color w:val="231F20"/>
          <w:w w:val="110"/>
          <w:sz w:val="18"/>
          <w:vertAlign w:val="baseline"/>
        </w:rPr>
        <w:t> hospitalization,</w:t>
      </w:r>
      <w:r>
        <w:rPr>
          <w:color w:val="231F20"/>
          <w:w w:val="110"/>
          <w:sz w:val="18"/>
          <w:vertAlign w:val="baseline"/>
        </w:rPr>
        <w:t> 0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3</w:t>
      </w:r>
      <w:r>
        <w:rPr>
          <w:color w:val="231F20"/>
          <w:w w:val="110"/>
          <w:sz w:val="18"/>
          <w:vertAlign w:val="baseline"/>
        </w:rPr>
        <w:t> (0%)</w:t>
      </w:r>
      <w:r>
        <w:rPr>
          <w:color w:val="231F20"/>
          <w:w w:val="110"/>
          <w:sz w:val="18"/>
          <w:vertAlign w:val="baseline"/>
        </w:rPr>
        <w:t> patients survived.</w:t>
      </w:r>
      <w:r>
        <w:rPr>
          <w:color w:val="0080AC"/>
          <w:w w:val="110"/>
          <w:sz w:val="18"/>
          <w:vertAlign w:val="superscript"/>
        </w:rPr>
        <w:t>78</w:t>
      </w:r>
      <w:r>
        <w:rPr>
          <w:color w:val="0080AC"/>
          <w:spacing w:val="5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</w:t>
      </w:r>
      <w:r>
        <w:rPr>
          <w:color w:val="231F20"/>
          <w:spacing w:val="5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another</w:t>
      </w:r>
      <w:r>
        <w:rPr>
          <w:color w:val="231F20"/>
          <w:spacing w:val="5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study,</w:t>
      </w:r>
      <w:r>
        <w:rPr>
          <w:color w:val="0080AC"/>
          <w:w w:val="110"/>
          <w:sz w:val="18"/>
          <w:vertAlign w:val="superscript"/>
        </w:rPr>
        <w:t>79</w:t>
      </w:r>
      <w:r>
        <w:rPr>
          <w:color w:val="0080AC"/>
          <w:spacing w:val="5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patients</w:t>
      </w:r>
      <w:r>
        <w:rPr>
          <w:color w:val="231F20"/>
          <w:spacing w:val="5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with</w:t>
      </w:r>
      <w:r>
        <w:rPr>
          <w:color w:val="231F20"/>
          <w:spacing w:val="53"/>
          <w:w w:val="110"/>
          <w:sz w:val="18"/>
          <w:vertAlign w:val="baseline"/>
        </w:rPr>
        <w:t> </w:t>
      </w:r>
      <w:r>
        <w:rPr>
          <w:color w:val="231F20"/>
          <w:spacing w:val="-2"/>
          <w:w w:val="105"/>
          <w:sz w:val="18"/>
          <w:vertAlign w:val="baseline"/>
        </w:rPr>
        <w:t>virologically</w:t>
      </w:r>
    </w:p>
    <w:p>
      <w:pPr>
        <w:spacing w:line="232" w:lineRule="auto" w:before="165"/>
        <w:ind w:left="319" w:right="1197" w:firstLine="0"/>
        <w:jc w:val="both"/>
        <w:rPr>
          <w:sz w:val="18"/>
        </w:rPr>
      </w:pPr>
      <w:r>
        <w:rPr/>
        <w:br w:type="column"/>
      </w:r>
      <w:r>
        <w:rPr>
          <w:color w:val="231F20"/>
          <w:spacing w:val="-2"/>
          <w:w w:val="110"/>
          <w:sz w:val="18"/>
        </w:rPr>
        <w:t>confirmed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Lassa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fever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who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received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immune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serum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within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10 </w:t>
      </w:r>
      <w:r>
        <w:rPr>
          <w:color w:val="231F20"/>
          <w:w w:val="110"/>
          <w:sz w:val="18"/>
        </w:rPr>
        <w:t>days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hospitalization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survived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(4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4;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100%).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However,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if treatment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was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not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initiated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until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more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than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10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days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after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hos- pitalization,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then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only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1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4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(25%)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patients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survived,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similar to the untreated group in which only 1 of 5 (20%) patients with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virologically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confirmed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Lassa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fever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survived.</w:t>
      </w:r>
    </w:p>
    <w:p>
      <w:pPr>
        <w:pStyle w:val="BodyText"/>
        <w:ind w:left="0" w:firstLine="0"/>
        <w:jc w:val="left"/>
        <w:rPr>
          <w:sz w:val="18"/>
        </w:rPr>
      </w:pPr>
    </w:p>
    <w:p>
      <w:pPr>
        <w:pStyle w:val="BodyText"/>
        <w:spacing w:before="172"/>
        <w:ind w:left="0" w:firstLine="0"/>
        <w:jc w:val="left"/>
        <w:rPr>
          <w:sz w:val="18"/>
        </w:rPr>
      </w:pPr>
    </w:p>
    <w:p>
      <w:pPr>
        <w:pStyle w:val="Heading1"/>
        <w:spacing w:line="225" w:lineRule="auto"/>
        <w:ind w:right="1822"/>
      </w:pPr>
      <w:r>
        <w:rPr>
          <w:color w:val="3763AF"/>
          <w:spacing w:val="-2"/>
          <w:w w:val="80"/>
        </w:rPr>
        <w:t>PASSIVE</w:t>
      </w:r>
      <w:r>
        <w:rPr>
          <w:color w:val="3763AF"/>
          <w:spacing w:val="-10"/>
        </w:rPr>
        <w:t> </w:t>
      </w:r>
      <w:r>
        <w:rPr>
          <w:color w:val="3763AF"/>
          <w:spacing w:val="-2"/>
          <w:w w:val="80"/>
        </w:rPr>
        <w:t>IMMUNITY</w:t>
      </w:r>
      <w:r>
        <w:rPr>
          <w:color w:val="3763AF"/>
          <w:spacing w:val="-10"/>
        </w:rPr>
        <w:t> </w:t>
      </w:r>
      <w:r>
        <w:rPr>
          <w:color w:val="3763AF"/>
          <w:spacing w:val="-2"/>
          <w:w w:val="80"/>
        </w:rPr>
        <w:t>AGAINST</w:t>
      </w:r>
      <w:r>
        <w:rPr>
          <w:color w:val="3763AF"/>
          <w:spacing w:val="-10"/>
        </w:rPr>
        <w:t> </w:t>
      </w:r>
      <w:r>
        <w:rPr>
          <w:color w:val="3763AF"/>
          <w:spacing w:val="-2"/>
          <w:w w:val="80"/>
        </w:rPr>
        <w:t>RESPIRATORY </w:t>
      </w:r>
      <w:r>
        <w:rPr>
          <w:color w:val="3763AF"/>
          <w:w w:val="80"/>
        </w:rPr>
        <w:t>AND ENTERIC PATHOGENS</w:t>
      </w:r>
    </w:p>
    <w:p>
      <w:pPr>
        <w:spacing w:line="232" w:lineRule="auto" w:before="90"/>
        <w:ind w:left="319" w:right="1197" w:firstLine="0"/>
        <w:jc w:val="both"/>
        <w:rPr>
          <w:sz w:val="18"/>
        </w:rPr>
      </w:pPr>
      <w:r>
        <w:rPr>
          <w:color w:val="231F20"/>
          <w:w w:val="105"/>
          <w:sz w:val="18"/>
        </w:rPr>
        <w:t>Although passive immunity against toxins and systemic infec- tions such as measles</w:t>
      </w:r>
      <w:r>
        <w:rPr>
          <w:color w:val="0080AC"/>
          <w:w w:val="105"/>
          <w:sz w:val="18"/>
          <w:vertAlign w:val="superscript"/>
        </w:rPr>
        <w:t>51,53,80–84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and smallpox</w:t>
      </w:r>
      <w:r>
        <w:rPr>
          <w:color w:val="0080AC"/>
          <w:w w:val="105"/>
          <w:sz w:val="18"/>
          <w:vertAlign w:val="superscript"/>
        </w:rPr>
        <w:t>64–66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is well estab- lished,</w:t>
      </w:r>
      <w:r>
        <w:rPr>
          <w:color w:val="231F20"/>
          <w:w w:val="105"/>
          <w:sz w:val="18"/>
          <w:vertAlign w:val="baseline"/>
        </w:rPr>
        <w:t> the</w:t>
      </w:r>
      <w:r>
        <w:rPr>
          <w:color w:val="231F20"/>
          <w:w w:val="105"/>
          <w:sz w:val="18"/>
          <w:vertAlign w:val="baseline"/>
        </w:rPr>
        <w:t> impact</w:t>
      </w:r>
      <w:r>
        <w:rPr>
          <w:color w:val="231F20"/>
          <w:w w:val="105"/>
          <w:sz w:val="18"/>
          <w:vertAlign w:val="baseline"/>
        </w:rPr>
        <w:t> of</w:t>
      </w:r>
      <w:r>
        <w:rPr>
          <w:color w:val="231F20"/>
          <w:w w:val="105"/>
          <w:sz w:val="18"/>
          <w:vertAlign w:val="baseline"/>
        </w:rPr>
        <w:t> this</w:t>
      </w:r>
      <w:r>
        <w:rPr>
          <w:color w:val="231F20"/>
          <w:w w:val="105"/>
          <w:sz w:val="18"/>
          <w:vertAlign w:val="baseline"/>
        </w:rPr>
        <w:t> approach</w:t>
      </w:r>
      <w:r>
        <w:rPr>
          <w:color w:val="231F20"/>
          <w:w w:val="105"/>
          <w:sz w:val="18"/>
          <w:vertAlign w:val="baseline"/>
        </w:rPr>
        <w:t> for</w:t>
      </w:r>
      <w:r>
        <w:rPr>
          <w:color w:val="231F20"/>
          <w:w w:val="105"/>
          <w:sz w:val="18"/>
          <w:vertAlign w:val="baseline"/>
        </w:rPr>
        <w:t> the</w:t>
      </w:r>
      <w:r>
        <w:rPr>
          <w:color w:val="231F20"/>
          <w:w w:val="105"/>
          <w:sz w:val="18"/>
          <w:vertAlign w:val="baseline"/>
        </w:rPr>
        <w:t> prevention</w:t>
      </w:r>
      <w:r>
        <w:rPr>
          <w:color w:val="231F20"/>
          <w:w w:val="105"/>
          <w:sz w:val="18"/>
          <w:vertAlign w:val="baseline"/>
        </w:rPr>
        <w:t> or amelioration</w:t>
      </w:r>
      <w:r>
        <w:rPr>
          <w:color w:val="231F20"/>
          <w:w w:val="105"/>
          <w:sz w:val="18"/>
          <w:vertAlign w:val="baseline"/>
        </w:rPr>
        <w:t> of</w:t>
      </w:r>
      <w:r>
        <w:rPr>
          <w:color w:val="231F20"/>
          <w:w w:val="105"/>
          <w:sz w:val="18"/>
          <w:vertAlign w:val="baseline"/>
        </w:rPr>
        <w:t> disease</w:t>
      </w:r>
      <w:r>
        <w:rPr>
          <w:color w:val="231F20"/>
          <w:w w:val="105"/>
          <w:sz w:val="18"/>
          <w:vertAlign w:val="baseline"/>
        </w:rPr>
        <w:t> caused</w:t>
      </w:r>
      <w:r>
        <w:rPr>
          <w:color w:val="231F20"/>
          <w:w w:val="105"/>
          <w:sz w:val="18"/>
          <w:vertAlign w:val="baseline"/>
        </w:rPr>
        <w:t> by</w:t>
      </w:r>
      <w:r>
        <w:rPr>
          <w:color w:val="231F20"/>
          <w:w w:val="105"/>
          <w:sz w:val="18"/>
          <w:vertAlign w:val="baseline"/>
        </w:rPr>
        <w:t> respiratory</w:t>
      </w:r>
      <w:r>
        <w:rPr>
          <w:color w:val="231F20"/>
          <w:w w:val="105"/>
          <w:sz w:val="18"/>
          <w:vertAlign w:val="baseline"/>
        </w:rPr>
        <w:t> and</w:t>
      </w:r>
      <w:r>
        <w:rPr>
          <w:color w:val="231F2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enteric pathogens</w:t>
      </w:r>
      <w:r>
        <w:rPr>
          <w:color w:val="231F20"/>
          <w:w w:val="105"/>
          <w:sz w:val="18"/>
          <w:vertAlign w:val="baseline"/>
        </w:rPr>
        <w:t> may</w:t>
      </w:r>
      <w:r>
        <w:rPr>
          <w:color w:val="231F20"/>
          <w:w w:val="105"/>
          <w:sz w:val="18"/>
          <w:vertAlign w:val="baseline"/>
        </w:rPr>
        <w:t> not</w:t>
      </w:r>
      <w:r>
        <w:rPr>
          <w:color w:val="231F20"/>
          <w:w w:val="105"/>
          <w:sz w:val="18"/>
          <w:vertAlign w:val="baseline"/>
        </w:rPr>
        <w:t> be</w:t>
      </w:r>
      <w:r>
        <w:rPr>
          <w:color w:val="231F20"/>
          <w:w w:val="105"/>
          <w:sz w:val="18"/>
          <w:vertAlign w:val="baseline"/>
        </w:rPr>
        <w:t> as</w:t>
      </w:r>
      <w:r>
        <w:rPr>
          <w:color w:val="231F20"/>
          <w:w w:val="105"/>
          <w:sz w:val="18"/>
          <w:vertAlign w:val="baseline"/>
        </w:rPr>
        <w:t> well</w:t>
      </w:r>
      <w:r>
        <w:rPr>
          <w:color w:val="231F20"/>
          <w:w w:val="105"/>
          <w:sz w:val="18"/>
          <w:vertAlign w:val="baseline"/>
        </w:rPr>
        <w:t> recognized.</w:t>
      </w:r>
      <w:r>
        <w:rPr>
          <w:color w:val="231F20"/>
          <w:w w:val="105"/>
          <w:sz w:val="18"/>
          <w:vertAlign w:val="baseline"/>
        </w:rPr>
        <w:t> However,</w:t>
      </w:r>
      <w:r>
        <w:rPr>
          <w:color w:val="231F20"/>
          <w:w w:val="105"/>
          <w:sz w:val="18"/>
          <w:vertAlign w:val="baseline"/>
        </w:rPr>
        <w:t> several studies support the role of passive immunity against mucosal pathogens (see </w:t>
      </w:r>
      <w:hyperlink w:history="true" w:anchor="_bookmark6">
        <w:r>
          <w:rPr>
            <w:color w:val="0080AC"/>
            <w:w w:val="105"/>
            <w:sz w:val="18"/>
            <w:vertAlign w:val="baseline"/>
          </w:rPr>
          <w:t>Table 8.3</w:t>
        </w:r>
      </w:hyperlink>
      <w:r>
        <w:rPr>
          <w:color w:val="231F20"/>
          <w:w w:val="105"/>
          <w:sz w:val="18"/>
          <w:vertAlign w:val="baseline"/>
        </w:rPr>
        <w:t>), including examples such as influ- enza</w:t>
      </w:r>
      <w:r>
        <w:rPr>
          <w:color w:val="231F20"/>
          <w:w w:val="105"/>
          <w:sz w:val="18"/>
          <w:vertAlign w:val="baseline"/>
        </w:rPr>
        <w:t> (respiratory</w:t>
      </w:r>
      <w:r>
        <w:rPr>
          <w:color w:val="231F20"/>
          <w:w w:val="105"/>
          <w:sz w:val="18"/>
          <w:vertAlign w:val="baseline"/>
        </w:rPr>
        <w:t> virus),</w:t>
      </w:r>
      <w:r>
        <w:rPr>
          <w:color w:val="231F20"/>
          <w:w w:val="105"/>
          <w:sz w:val="18"/>
          <w:vertAlign w:val="baseline"/>
        </w:rPr>
        <w:t> </w:t>
      </w:r>
      <w:r>
        <w:rPr>
          <w:i/>
          <w:color w:val="231F20"/>
          <w:w w:val="105"/>
          <w:sz w:val="18"/>
          <w:vertAlign w:val="baseline"/>
        </w:rPr>
        <w:t>Haemophilus</w:t>
      </w:r>
      <w:r>
        <w:rPr>
          <w:i/>
          <w:color w:val="231F20"/>
          <w:w w:val="105"/>
          <w:sz w:val="18"/>
          <w:vertAlign w:val="baseline"/>
        </w:rPr>
        <w:t> influenzae</w:t>
      </w:r>
      <w:r>
        <w:rPr>
          <w:i/>
          <w:color w:val="231F2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(respiratory bacterium),</w:t>
      </w:r>
      <w:r>
        <w:rPr>
          <w:color w:val="231F20"/>
          <w:w w:val="105"/>
          <w:sz w:val="18"/>
          <w:vertAlign w:val="baseline"/>
        </w:rPr>
        <w:t> rotavirus</w:t>
      </w:r>
      <w:r>
        <w:rPr>
          <w:color w:val="231F20"/>
          <w:w w:val="105"/>
          <w:sz w:val="18"/>
          <w:vertAlign w:val="baseline"/>
        </w:rPr>
        <w:t> (enteric</w:t>
      </w:r>
      <w:r>
        <w:rPr>
          <w:color w:val="231F20"/>
          <w:w w:val="105"/>
          <w:sz w:val="18"/>
          <w:vertAlign w:val="baseline"/>
        </w:rPr>
        <w:t> virus),</w:t>
      </w:r>
      <w:r>
        <w:rPr>
          <w:color w:val="231F20"/>
          <w:w w:val="105"/>
          <w:sz w:val="18"/>
          <w:vertAlign w:val="baseline"/>
        </w:rPr>
        <w:t> and</w:t>
      </w:r>
      <w:r>
        <w:rPr>
          <w:color w:val="231F20"/>
          <w:w w:val="105"/>
          <w:sz w:val="18"/>
          <w:vertAlign w:val="baseline"/>
        </w:rPr>
        <w:t> </w:t>
      </w:r>
      <w:r>
        <w:rPr>
          <w:i/>
          <w:color w:val="231F20"/>
          <w:w w:val="105"/>
          <w:sz w:val="18"/>
          <w:vertAlign w:val="baseline"/>
        </w:rPr>
        <w:t>Escherichia coli </w:t>
      </w:r>
      <w:r>
        <w:rPr>
          <w:color w:val="231F20"/>
          <w:w w:val="105"/>
          <w:sz w:val="18"/>
          <w:vertAlign w:val="baseline"/>
        </w:rPr>
        <w:t>(enteric bacterium). Influenza is a significant cause of morbid- ity</w:t>
      </w:r>
      <w:r>
        <w:rPr>
          <w:color w:val="231F20"/>
          <w:w w:val="105"/>
          <w:sz w:val="18"/>
          <w:vertAlign w:val="baseline"/>
        </w:rPr>
        <w:t> and</w:t>
      </w:r>
      <w:r>
        <w:rPr>
          <w:color w:val="231F20"/>
          <w:w w:val="105"/>
          <w:sz w:val="18"/>
          <w:vertAlign w:val="baseline"/>
        </w:rPr>
        <w:t> mortality</w:t>
      </w:r>
      <w:r>
        <w:rPr>
          <w:color w:val="231F20"/>
          <w:w w:val="105"/>
          <w:sz w:val="18"/>
          <w:vertAlign w:val="baseline"/>
        </w:rPr>
        <w:t> throughout</w:t>
      </w:r>
      <w:r>
        <w:rPr>
          <w:color w:val="231F20"/>
          <w:w w:val="105"/>
          <w:sz w:val="18"/>
          <w:vertAlign w:val="baseline"/>
        </w:rPr>
        <w:t> the</w:t>
      </w:r>
      <w:r>
        <w:rPr>
          <w:color w:val="231F20"/>
          <w:w w:val="105"/>
          <w:sz w:val="18"/>
          <w:vertAlign w:val="baseline"/>
        </w:rPr>
        <w:t> world,</w:t>
      </w:r>
      <w:r>
        <w:rPr>
          <w:color w:val="231F20"/>
          <w:w w:val="105"/>
          <w:sz w:val="18"/>
          <w:vertAlign w:val="baseline"/>
        </w:rPr>
        <w:t> including</w:t>
      </w:r>
      <w:r>
        <w:rPr>
          <w:color w:val="231F20"/>
          <w:w w:val="105"/>
          <w:sz w:val="18"/>
          <w:vertAlign w:val="baseline"/>
        </w:rPr>
        <w:t> both</w:t>
      </w:r>
      <w:r>
        <w:rPr>
          <w:color w:val="231F20"/>
          <w:w w:val="105"/>
          <w:sz w:val="18"/>
          <w:vertAlign w:val="baseline"/>
        </w:rPr>
        <w:t> sea- sonal transmission and pandemic outbreaks.</w:t>
      </w:r>
      <w:r>
        <w:rPr>
          <w:color w:val="0080AC"/>
          <w:w w:val="105"/>
          <w:sz w:val="18"/>
          <w:vertAlign w:val="superscript"/>
        </w:rPr>
        <w:t>85–88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The clinical correlation</w:t>
      </w:r>
      <w:r>
        <w:rPr>
          <w:color w:val="231F20"/>
          <w:w w:val="105"/>
          <w:sz w:val="18"/>
          <w:vertAlign w:val="baseline"/>
        </w:rPr>
        <w:t> between</w:t>
      </w:r>
      <w:r>
        <w:rPr>
          <w:color w:val="231F20"/>
          <w:w w:val="105"/>
          <w:sz w:val="18"/>
          <w:vertAlign w:val="baseline"/>
        </w:rPr>
        <w:t> homotypic</w:t>
      </w:r>
      <w:r>
        <w:rPr>
          <w:color w:val="231F20"/>
          <w:w w:val="105"/>
          <w:sz w:val="18"/>
          <w:vertAlign w:val="baseline"/>
        </w:rPr>
        <w:t> influenza</w:t>
      </w:r>
      <w:r>
        <w:rPr>
          <w:color w:val="231F20"/>
          <w:w w:val="105"/>
          <w:sz w:val="18"/>
          <w:vertAlign w:val="baseline"/>
        </w:rPr>
        <w:t> immunity</w:t>
      </w:r>
      <w:r>
        <w:rPr>
          <w:color w:val="231F20"/>
          <w:w w:val="105"/>
          <w:sz w:val="18"/>
          <w:vertAlign w:val="baseline"/>
        </w:rPr>
        <w:t> and vaccine-associated</w:t>
      </w:r>
      <w:r>
        <w:rPr>
          <w:color w:val="231F20"/>
          <w:w w:val="105"/>
          <w:sz w:val="18"/>
          <w:vertAlign w:val="baseline"/>
        </w:rPr>
        <w:t> protection</w:t>
      </w:r>
      <w:r>
        <w:rPr>
          <w:color w:val="231F20"/>
          <w:w w:val="105"/>
          <w:sz w:val="18"/>
          <w:vertAlign w:val="baseline"/>
        </w:rPr>
        <w:t> was</w:t>
      </w:r>
      <w:r>
        <w:rPr>
          <w:color w:val="231F20"/>
          <w:w w:val="105"/>
          <w:sz w:val="18"/>
          <w:vertAlign w:val="baseline"/>
        </w:rPr>
        <w:t> recognized</w:t>
      </w:r>
      <w:r>
        <w:rPr>
          <w:color w:val="231F20"/>
          <w:w w:val="105"/>
          <w:sz w:val="18"/>
          <w:vertAlign w:val="baseline"/>
        </w:rPr>
        <w:t> early</w:t>
      </w:r>
      <w:r>
        <w:rPr>
          <w:color w:val="231F20"/>
          <w:w w:val="105"/>
          <w:sz w:val="18"/>
          <w:vertAlign w:val="baseline"/>
        </w:rPr>
        <w:t> in</w:t>
      </w:r>
      <w:r>
        <w:rPr>
          <w:color w:val="231F20"/>
          <w:w w:val="105"/>
          <w:sz w:val="18"/>
          <w:vertAlign w:val="baseline"/>
        </w:rPr>
        <w:t> the development</w:t>
      </w:r>
      <w:r>
        <w:rPr>
          <w:color w:val="231F20"/>
          <w:spacing w:val="-4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of</w:t>
      </w:r>
      <w:r>
        <w:rPr>
          <w:color w:val="231F20"/>
          <w:spacing w:val="-4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the</w:t>
      </w:r>
      <w:r>
        <w:rPr>
          <w:color w:val="231F20"/>
          <w:spacing w:val="-4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influenza</w:t>
      </w:r>
      <w:r>
        <w:rPr>
          <w:color w:val="231F20"/>
          <w:spacing w:val="-4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vaccine.</w:t>
      </w:r>
      <w:r>
        <w:rPr>
          <w:color w:val="0080AC"/>
          <w:w w:val="105"/>
          <w:sz w:val="18"/>
          <w:vertAlign w:val="superscript"/>
        </w:rPr>
        <w:t>89–91</w:t>
      </w:r>
      <w:r>
        <w:rPr>
          <w:color w:val="0080AC"/>
          <w:spacing w:val="-4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Early</w:t>
      </w:r>
      <w:r>
        <w:rPr>
          <w:color w:val="231F20"/>
          <w:spacing w:val="-4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animal</w:t>
      </w:r>
      <w:r>
        <w:rPr>
          <w:color w:val="231F20"/>
          <w:spacing w:val="-4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studies confirmed this result, with passive transfer of antibodies (both systemic and mucosal delivery) able to protect naïve animals against</w:t>
      </w:r>
      <w:r>
        <w:rPr>
          <w:color w:val="231F20"/>
          <w:w w:val="105"/>
          <w:sz w:val="18"/>
          <w:vertAlign w:val="baseline"/>
        </w:rPr>
        <w:t> subsequent</w:t>
      </w:r>
      <w:r>
        <w:rPr>
          <w:color w:val="231F20"/>
          <w:w w:val="105"/>
          <w:sz w:val="18"/>
          <w:vertAlign w:val="baseline"/>
        </w:rPr>
        <w:t> challenge,</w:t>
      </w:r>
      <w:r>
        <w:rPr>
          <w:color w:val="231F20"/>
          <w:w w:val="105"/>
          <w:sz w:val="18"/>
          <w:vertAlign w:val="baseline"/>
        </w:rPr>
        <w:t> or</w:t>
      </w:r>
      <w:r>
        <w:rPr>
          <w:color w:val="231F20"/>
          <w:w w:val="105"/>
          <w:sz w:val="18"/>
          <w:vertAlign w:val="baseline"/>
        </w:rPr>
        <w:t> provide</w:t>
      </w:r>
      <w:r>
        <w:rPr>
          <w:color w:val="231F20"/>
          <w:w w:val="105"/>
          <w:sz w:val="18"/>
          <w:vertAlign w:val="baseline"/>
        </w:rPr>
        <w:t> therapeutic</w:t>
      </w:r>
      <w:r>
        <w:rPr>
          <w:color w:val="231F20"/>
          <w:w w:val="105"/>
          <w:sz w:val="18"/>
          <w:vertAlign w:val="baseline"/>
        </w:rPr>
        <w:t> benefit when</w:t>
      </w:r>
      <w:r>
        <w:rPr>
          <w:color w:val="231F20"/>
          <w:w w:val="105"/>
          <w:sz w:val="18"/>
          <w:vertAlign w:val="baseline"/>
        </w:rPr>
        <w:t> administered</w:t>
      </w:r>
      <w:r>
        <w:rPr>
          <w:color w:val="231F20"/>
          <w:w w:val="105"/>
          <w:sz w:val="18"/>
          <w:vertAlign w:val="baseline"/>
        </w:rPr>
        <w:t> postexposure.</w:t>
      </w:r>
      <w:r>
        <w:rPr>
          <w:color w:val="0080AC"/>
          <w:w w:val="105"/>
          <w:sz w:val="18"/>
          <w:vertAlign w:val="superscript"/>
        </w:rPr>
        <w:t>92–94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More</w:t>
      </w:r>
      <w:r>
        <w:rPr>
          <w:color w:val="231F20"/>
          <w:w w:val="105"/>
          <w:sz w:val="18"/>
          <w:vertAlign w:val="baseline"/>
        </w:rPr>
        <w:t> recent</w:t>
      </w:r>
      <w:r>
        <w:rPr>
          <w:color w:val="231F20"/>
          <w:w w:val="105"/>
          <w:sz w:val="18"/>
          <w:vertAlign w:val="baseline"/>
        </w:rPr>
        <w:t> animal studies</w:t>
      </w:r>
      <w:r>
        <w:rPr>
          <w:color w:val="231F20"/>
          <w:w w:val="105"/>
          <w:sz w:val="18"/>
          <w:vertAlign w:val="baseline"/>
        </w:rPr>
        <w:t> with</w:t>
      </w:r>
      <w:r>
        <w:rPr>
          <w:color w:val="231F20"/>
          <w:w w:val="105"/>
          <w:sz w:val="18"/>
          <w:vertAlign w:val="baseline"/>
        </w:rPr>
        <w:t> defined</w:t>
      </w:r>
      <w:r>
        <w:rPr>
          <w:color w:val="231F20"/>
          <w:w w:val="105"/>
          <w:sz w:val="18"/>
          <w:vertAlign w:val="baseline"/>
        </w:rPr>
        <w:t> monoclonal</w:t>
      </w:r>
      <w:r>
        <w:rPr>
          <w:color w:val="231F20"/>
          <w:w w:val="105"/>
          <w:sz w:val="18"/>
          <w:vertAlign w:val="baseline"/>
        </w:rPr>
        <w:t> antibodies</w:t>
      </w:r>
      <w:r>
        <w:rPr>
          <w:color w:val="231F20"/>
          <w:w w:val="105"/>
          <w:sz w:val="18"/>
          <w:vertAlign w:val="baseline"/>
        </w:rPr>
        <w:t> continue</w:t>
      </w:r>
      <w:r>
        <w:rPr>
          <w:color w:val="231F20"/>
          <w:w w:val="105"/>
          <w:sz w:val="18"/>
          <w:vertAlign w:val="baseline"/>
        </w:rPr>
        <w:t> to</w:t>
      </w:r>
      <w:r>
        <w:rPr>
          <w:color w:val="231F20"/>
          <w:spacing w:val="8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support and extend these earlier results.</w:t>
      </w:r>
      <w:r>
        <w:rPr>
          <w:color w:val="0080AC"/>
          <w:w w:val="105"/>
          <w:sz w:val="18"/>
          <w:vertAlign w:val="superscript"/>
        </w:rPr>
        <w:t>95,96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Passive immuniza- tion</w:t>
      </w:r>
      <w:r>
        <w:rPr>
          <w:color w:val="231F20"/>
          <w:spacing w:val="19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against</w:t>
      </w:r>
      <w:r>
        <w:rPr>
          <w:color w:val="231F20"/>
          <w:spacing w:val="19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influenza</w:t>
      </w:r>
      <w:r>
        <w:rPr>
          <w:color w:val="231F20"/>
          <w:spacing w:val="19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in</w:t>
      </w:r>
      <w:r>
        <w:rPr>
          <w:color w:val="231F20"/>
          <w:spacing w:val="19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humans</w:t>
      </w:r>
      <w:r>
        <w:rPr>
          <w:color w:val="231F20"/>
          <w:spacing w:val="19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has</w:t>
      </w:r>
      <w:r>
        <w:rPr>
          <w:color w:val="231F20"/>
          <w:spacing w:val="19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also</w:t>
      </w:r>
      <w:r>
        <w:rPr>
          <w:color w:val="231F20"/>
          <w:spacing w:val="19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been</w:t>
      </w:r>
      <w:r>
        <w:rPr>
          <w:color w:val="231F20"/>
          <w:spacing w:val="19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successful.</w:t>
      </w:r>
      <w:r>
        <w:rPr>
          <w:color w:val="231F20"/>
          <w:spacing w:val="19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In a</w:t>
      </w:r>
      <w:r>
        <w:rPr>
          <w:color w:val="231F20"/>
          <w:w w:val="105"/>
          <w:sz w:val="18"/>
          <w:vertAlign w:val="baseline"/>
        </w:rPr>
        <w:t> comprehensive</w:t>
      </w:r>
      <w:r>
        <w:rPr>
          <w:color w:val="231F20"/>
          <w:w w:val="105"/>
          <w:sz w:val="18"/>
          <w:vertAlign w:val="baseline"/>
        </w:rPr>
        <w:t> retrospective</w:t>
      </w:r>
      <w:r>
        <w:rPr>
          <w:color w:val="231F20"/>
          <w:w w:val="105"/>
          <w:sz w:val="18"/>
          <w:vertAlign w:val="baseline"/>
        </w:rPr>
        <w:t> metaanalysis</w:t>
      </w:r>
      <w:r>
        <w:rPr>
          <w:color w:val="231F20"/>
          <w:w w:val="105"/>
          <w:sz w:val="18"/>
          <w:vertAlign w:val="baseline"/>
        </w:rPr>
        <w:t> of</w:t>
      </w:r>
      <w:r>
        <w:rPr>
          <w:color w:val="231F20"/>
          <w:w w:val="105"/>
          <w:sz w:val="18"/>
          <w:vertAlign w:val="baseline"/>
        </w:rPr>
        <w:t> eight</w:t>
      </w:r>
      <w:r>
        <w:rPr>
          <w:color w:val="231F20"/>
          <w:w w:val="105"/>
          <w:sz w:val="18"/>
          <w:vertAlign w:val="baseline"/>
        </w:rPr>
        <w:t> passive immunization</w:t>
      </w:r>
      <w:r>
        <w:rPr>
          <w:color w:val="231F20"/>
          <w:w w:val="105"/>
          <w:sz w:val="18"/>
          <w:vertAlign w:val="baseline"/>
        </w:rPr>
        <w:t> studies</w:t>
      </w:r>
      <w:r>
        <w:rPr>
          <w:color w:val="231F20"/>
          <w:w w:val="105"/>
          <w:sz w:val="18"/>
          <w:vertAlign w:val="baseline"/>
        </w:rPr>
        <w:t> performed</w:t>
      </w:r>
      <w:r>
        <w:rPr>
          <w:color w:val="231F20"/>
          <w:w w:val="105"/>
          <w:sz w:val="18"/>
          <w:vertAlign w:val="baseline"/>
        </w:rPr>
        <w:t> during</w:t>
      </w:r>
      <w:r>
        <w:rPr>
          <w:color w:val="231F20"/>
          <w:w w:val="105"/>
          <w:sz w:val="18"/>
          <w:vertAlign w:val="baseline"/>
        </w:rPr>
        <w:t> the</w:t>
      </w:r>
      <w:r>
        <w:rPr>
          <w:color w:val="231F20"/>
          <w:w w:val="105"/>
          <w:sz w:val="18"/>
          <w:vertAlign w:val="baseline"/>
        </w:rPr>
        <w:t> Spanish</w:t>
      </w:r>
      <w:r>
        <w:rPr>
          <w:color w:val="231F20"/>
          <w:w w:val="105"/>
          <w:sz w:val="18"/>
          <w:vertAlign w:val="baseline"/>
        </w:rPr>
        <w:t> Influ-</w:t>
      </w:r>
      <w:r>
        <w:rPr>
          <w:color w:val="231F20"/>
          <w:spacing w:val="8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enza outbreak (1918–1925), a significant 21% decrease in mortality</w:t>
      </w:r>
      <w:r>
        <w:rPr>
          <w:color w:val="231F20"/>
          <w:w w:val="105"/>
          <w:sz w:val="18"/>
          <w:vertAlign w:val="baseline"/>
        </w:rPr>
        <w:t> (95%</w:t>
      </w:r>
      <w:r>
        <w:rPr>
          <w:color w:val="231F20"/>
          <w:w w:val="105"/>
          <w:sz w:val="18"/>
          <w:vertAlign w:val="baseline"/>
        </w:rPr>
        <w:t> confidence</w:t>
      </w:r>
      <w:r>
        <w:rPr>
          <w:color w:val="231F20"/>
          <w:w w:val="105"/>
          <w:sz w:val="18"/>
          <w:vertAlign w:val="baseline"/>
        </w:rPr>
        <w:t> interval</w:t>
      </w:r>
      <w:r>
        <w:rPr>
          <w:color w:val="231F20"/>
          <w:w w:val="105"/>
          <w:sz w:val="18"/>
          <w:vertAlign w:val="baseline"/>
        </w:rPr>
        <w:t> [CI],</w:t>
      </w:r>
      <w:r>
        <w:rPr>
          <w:color w:val="231F20"/>
          <w:w w:val="105"/>
          <w:sz w:val="18"/>
          <w:vertAlign w:val="baseline"/>
        </w:rPr>
        <w:t> 15–27%;</w:t>
      </w:r>
      <w:r>
        <w:rPr>
          <w:color w:val="231F20"/>
          <w:w w:val="105"/>
          <w:sz w:val="18"/>
          <w:vertAlign w:val="baseline"/>
        </w:rPr>
        <w:t> </w:t>
      </w:r>
      <w:r>
        <w:rPr>
          <w:i/>
          <w:color w:val="231F20"/>
          <w:w w:val="105"/>
          <w:sz w:val="18"/>
          <w:vertAlign w:val="baseline"/>
        </w:rPr>
        <w:t>P</w:t>
      </w:r>
      <w:r>
        <w:rPr>
          <w:i/>
          <w:color w:val="231F20"/>
          <w:w w:val="105"/>
          <w:sz w:val="18"/>
          <w:vertAlign w:val="baseline"/>
        </w:rPr>
        <w:t> </w:t>
      </w:r>
      <w:r>
        <w:rPr>
          <w:rFonts w:ascii="Microsoft Sans Serif" w:hAnsi="Microsoft Sans Serif"/>
          <w:color w:val="231F20"/>
          <w:w w:val="105"/>
          <w:sz w:val="18"/>
          <w:vertAlign w:val="baseline"/>
        </w:rPr>
        <w:t>&lt; </w:t>
      </w:r>
      <w:r>
        <w:rPr>
          <w:color w:val="231F20"/>
          <w:w w:val="105"/>
          <w:sz w:val="18"/>
          <w:vertAlign w:val="baseline"/>
        </w:rPr>
        <w:t>.001) was observed.</w:t>
      </w:r>
      <w:r>
        <w:rPr>
          <w:color w:val="0080AC"/>
          <w:w w:val="105"/>
          <w:sz w:val="18"/>
          <w:vertAlign w:val="superscript"/>
        </w:rPr>
        <w:t>97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Subset analysis of studies that recorded early (treatment</w:t>
      </w:r>
      <w:r>
        <w:rPr>
          <w:color w:val="231F20"/>
          <w:w w:val="105"/>
          <w:sz w:val="18"/>
          <w:vertAlign w:val="baseline"/>
        </w:rPr>
        <w:t> initiated</w:t>
      </w:r>
      <w:r>
        <w:rPr>
          <w:color w:val="231F20"/>
          <w:w w:val="105"/>
          <w:sz w:val="18"/>
          <w:vertAlign w:val="baseline"/>
        </w:rPr>
        <w:t> within</w:t>
      </w:r>
      <w:r>
        <w:rPr>
          <w:color w:val="231F20"/>
          <w:w w:val="105"/>
          <w:sz w:val="18"/>
          <w:vertAlign w:val="baseline"/>
        </w:rPr>
        <w:t> 4</w:t>
      </w:r>
      <w:r>
        <w:rPr>
          <w:color w:val="231F20"/>
          <w:w w:val="105"/>
          <w:sz w:val="18"/>
          <w:vertAlign w:val="baseline"/>
        </w:rPr>
        <w:t> days</w:t>
      </w:r>
      <w:r>
        <w:rPr>
          <w:color w:val="231F20"/>
          <w:w w:val="105"/>
          <w:sz w:val="18"/>
          <w:vertAlign w:val="baseline"/>
        </w:rPr>
        <w:t> of</w:t>
      </w:r>
      <w:r>
        <w:rPr>
          <w:color w:val="231F20"/>
          <w:w w:val="105"/>
          <w:sz w:val="18"/>
          <w:vertAlign w:val="baseline"/>
        </w:rPr>
        <w:t> pneumonia</w:t>
      </w:r>
      <w:r>
        <w:rPr>
          <w:color w:val="231F20"/>
          <w:w w:val="105"/>
          <w:sz w:val="18"/>
          <w:vertAlign w:val="baseline"/>
        </w:rPr>
        <w:t> complica- tions) versus late intervention (</w:t>
      </w:r>
      <w:r>
        <w:rPr>
          <w:rFonts w:ascii="Microsoft Sans Serif" w:hAnsi="Microsoft Sans Serif"/>
          <w:color w:val="231F20"/>
          <w:w w:val="105"/>
          <w:sz w:val="18"/>
          <w:vertAlign w:val="baseline"/>
        </w:rPr>
        <w:t>&gt;</w:t>
      </w:r>
      <w:r>
        <w:rPr>
          <w:color w:val="231F20"/>
          <w:w w:val="105"/>
          <w:sz w:val="18"/>
          <w:vertAlign w:val="baseline"/>
        </w:rPr>
        <w:t>4 days) showed a significant advantage for early treatment, with mortality decreasing from 59% (49 of 83) to 19% (28 of 148) with earlier intervention, consistent</w:t>
      </w:r>
      <w:r>
        <w:rPr>
          <w:color w:val="231F20"/>
          <w:w w:val="105"/>
          <w:sz w:val="18"/>
          <w:vertAlign w:val="baseline"/>
        </w:rPr>
        <w:t> with</w:t>
      </w:r>
      <w:r>
        <w:rPr>
          <w:color w:val="231F20"/>
          <w:w w:val="105"/>
          <w:sz w:val="18"/>
          <w:vertAlign w:val="baseline"/>
        </w:rPr>
        <w:t> general</w:t>
      </w:r>
      <w:r>
        <w:rPr>
          <w:color w:val="231F20"/>
          <w:w w:val="105"/>
          <w:sz w:val="18"/>
          <w:vertAlign w:val="baseline"/>
        </w:rPr>
        <w:t> considerations</w:t>
      </w:r>
      <w:r>
        <w:rPr>
          <w:color w:val="231F20"/>
          <w:w w:val="105"/>
          <w:sz w:val="18"/>
          <w:vertAlign w:val="baseline"/>
        </w:rPr>
        <w:t> for</w:t>
      </w:r>
      <w:r>
        <w:rPr>
          <w:color w:val="231F20"/>
          <w:w w:val="105"/>
          <w:sz w:val="18"/>
          <w:vertAlign w:val="baseline"/>
        </w:rPr>
        <w:t> effective</w:t>
      </w:r>
      <w:r>
        <w:rPr>
          <w:color w:val="231F20"/>
          <w:w w:val="105"/>
          <w:sz w:val="18"/>
          <w:vertAlign w:val="baseline"/>
        </w:rPr>
        <w:t> passive immunity against infectious diseases (see </w:t>
      </w:r>
      <w:hyperlink w:history="true" w:anchor="_bookmark5">
        <w:r>
          <w:rPr>
            <w:color w:val="0080AC"/>
            <w:w w:val="105"/>
            <w:sz w:val="18"/>
            <w:vertAlign w:val="baseline"/>
          </w:rPr>
          <w:t>Fig. 8.2</w:t>
        </w:r>
      </w:hyperlink>
      <w:r>
        <w:rPr>
          <w:color w:val="231F20"/>
          <w:w w:val="105"/>
          <w:sz w:val="18"/>
          <w:vertAlign w:val="baseline"/>
        </w:rPr>
        <w:t>). In a recent double-blinded,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randomized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controlled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study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during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the 2009</w:t>
      </w:r>
      <w:r>
        <w:rPr>
          <w:color w:val="231F20"/>
          <w:w w:val="105"/>
          <w:sz w:val="18"/>
          <w:vertAlign w:val="baseline"/>
        </w:rPr>
        <w:t> influenza</w:t>
      </w:r>
      <w:r>
        <w:rPr>
          <w:color w:val="231F20"/>
          <w:w w:val="105"/>
          <w:sz w:val="18"/>
          <w:vertAlign w:val="baseline"/>
        </w:rPr>
        <w:t> pandemic,</w:t>
      </w:r>
      <w:r>
        <w:rPr>
          <w:color w:val="231F20"/>
          <w:w w:val="105"/>
          <w:sz w:val="18"/>
          <w:vertAlign w:val="baseline"/>
        </w:rPr>
        <w:t> the</w:t>
      </w:r>
      <w:r>
        <w:rPr>
          <w:color w:val="231F20"/>
          <w:w w:val="105"/>
          <w:sz w:val="18"/>
          <w:vertAlign w:val="baseline"/>
        </w:rPr>
        <w:t> use</w:t>
      </w:r>
      <w:r>
        <w:rPr>
          <w:color w:val="231F20"/>
          <w:w w:val="105"/>
          <w:sz w:val="18"/>
          <w:vertAlign w:val="baseline"/>
        </w:rPr>
        <w:t> of</w:t>
      </w:r>
      <w:r>
        <w:rPr>
          <w:color w:val="231F20"/>
          <w:w w:val="105"/>
          <w:sz w:val="18"/>
          <w:vertAlign w:val="baseline"/>
        </w:rPr>
        <w:t> hyperimmune</w:t>
      </w:r>
      <w:r>
        <w:rPr>
          <w:color w:val="231F20"/>
          <w:w w:val="105"/>
          <w:sz w:val="18"/>
          <w:vertAlign w:val="baseline"/>
        </w:rPr>
        <w:t> intrave- nous</w:t>
      </w:r>
      <w:r>
        <w:rPr>
          <w:color w:val="231F20"/>
          <w:w w:val="105"/>
          <w:sz w:val="18"/>
          <w:vertAlign w:val="baseline"/>
        </w:rPr>
        <w:t> immunoglobulin</w:t>
      </w:r>
      <w:r>
        <w:rPr>
          <w:color w:val="231F20"/>
          <w:w w:val="105"/>
          <w:sz w:val="18"/>
          <w:vertAlign w:val="baseline"/>
        </w:rPr>
        <w:t> (IVIG)</w:t>
      </w:r>
      <w:r>
        <w:rPr>
          <w:color w:val="231F20"/>
          <w:w w:val="105"/>
          <w:sz w:val="18"/>
          <w:vertAlign w:val="baseline"/>
        </w:rPr>
        <w:t> (from</w:t>
      </w:r>
      <w:r>
        <w:rPr>
          <w:color w:val="231F20"/>
          <w:w w:val="105"/>
          <w:sz w:val="18"/>
          <w:vertAlign w:val="baseline"/>
        </w:rPr>
        <w:t> recovered</w:t>
      </w:r>
      <w:r>
        <w:rPr>
          <w:color w:val="231F20"/>
          <w:w w:val="105"/>
          <w:sz w:val="18"/>
          <w:vertAlign w:val="baseline"/>
        </w:rPr>
        <w:t> convalescent donors)</w:t>
      </w:r>
      <w:r>
        <w:rPr>
          <w:color w:val="231F20"/>
          <w:w w:val="105"/>
          <w:sz w:val="18"/>
          <w:vertAlign w:val="baseline"/>
        </w:rPr>
        <w:t> was</w:t>
      </w:r>
      <w:r>
        <w:rPr>
          <w:color w:val="231F20"/>
          <w:w w:val="105"/>
          <w:sz w:val="18"/>
          <w:vertAlign w:val="baseline"/>
        </w:rPr>
        <w:t> compared</w:t>
      </w:r>
      <w:r>
        <w:rPr>
          <w:color w:val="231F20"/>
          <w:w w:val="105"/>
          <w:sz w:val="18"/>
          <w:vertAlign w:val="baseline"/>
        </w:rPr>
        <w:t> to</w:t>
      </w:r>
      <w:r>
        <w:rPr>
          <w:color w:val="231F20"/>
          <w:w w:val="105"/>
          <w:sz w:val="18"/>
          <w:vertAlign w:val="baseline"/>
        </w:rPr>
        <w:t> normal</w:t>
      </w:r>
      <w:r>
        <w:rPr>
          <w:color w:val="231F20"/>
          <w:w w:val="105"/>
          <w:sz w:val="18"/>
          <w:vertAlign w:val="baseline"/>
        </w:rPr>
        <w:t> IVIG</w:t>
      </w:r>
      <w:r>
        <w:rPr>
          <w:color w:val="231F20"/>
          <w:w w:val="105"/>
          <w:sz w:val="18"/>
          <w:vertAlign w:val="baseline"/>
        </w:rPr>
        <w:t> in</w:t>
      </w:r>
      <w:r>
        <w:rPr>
          <w:color w:val="231F20"/>
          <w:w w:val="105"/>
          <w:sz w:val="18"/>
          <w:vertAlign w:val="baseline"/>
        </w:rPr>
        <w:t> the</w:t>
      </w:r>
      <w:r>
        <w:rPr>
          <w:color w:val="231F20"/>
          <w:w w:val="105"/>
          <w:sz w:val="18"/>
          <w:vertAlign w:val="baseline"/>
        </w:rPr>
        <w:t> treatment</w:t>
      </w:r>
      <w:r>
        <w:rPr>
          <w:color w:val="231F20"/>
          <w:w w:val="105"/>
          <w:sz w:val="18"/>
          <w:vertAlign w:val="baseline"/>
        </w:rPr>
        <w:t> of severe</w:t>
      </w:r>
      <w:r>
        <w:rPr>
          <w:color w:val="231F20"/>
          <w:w w:val="105"/>
          <w:sz w:val="18"/>
          <w:vertAlign w:val="baseline"/>
        </w:rPr>
        <w:t> infection</w:t>
      </w:r>
      <w:r>
        <w:rPr>
          <w:color w:val="231F20"/>
          <w:w w:val="105"/>
          <w:sz w:val="18"/>
          <w:vertAlign w:val="baseline"/>
        </w:rPr>
        <w:t> in</w:t>
      </w:r>
      <w:r>
        <w:rPr>
          <w:color w:val="231F20"/>
          <w:w w:val="105"/>
          <w:sz w:val="18"/>
          <w:vertAlign w:val="baseline"/>
        </w:rPr>
        <w:t> 34</w:t>
      </w:r>
      <w:r>
        <w:rPr>
          <w:color w:val="231F20"/>
          <w:w w:val="105"/>
          <w:sz w:val="18"/>
          <w:vertAlign w:val="baseline"/>
        </w:rPr>
        <w:t> subjects.</w:t>
      </w:r>
      <w:r>
        <w:rPr>
          <w:color w:val="0080AC"/>
          <w:w w:val="105"/>
          <w:sz w:val="18"/>
          <w:vertAlign w:val="superscript"/>
        </w:rPr>
        <w:t>98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The</w:t>
      </w:r>
      <w:r>
        <w:rPr>
          <w:color w:val="231F20"/>
          <w:w w:val="105"/>
          <w:sz w:val="18"/>
          <w:vertAlign w:val="baseline"/>
        </w:rPr>
        <w:t> hyperimmune</w:t>
      </w:r>
      <w:r>
        <w:rPr>
          <w:color w:val="231F20"/>
          <w:w w:val="105"/>
          <w:sz w:val="18"/>
          <w:vertAlign w:val="baseline"/>
        </w:rPr>
        <w:t> treated group (</w:t>
      </w:r>
      <w:r>
        <w:rPr>
          <w:i/>
          <w:color w:val="231F20"/>
          <w:w w:val="105"/>
          <w:sz w:val="18"/>
          <w:vertAlign w:val="baseline"/>
        </w:rPr>
        <w:t>n </w:t>
      </w:r>
      <w:r>
        <w:rPr>
          <w:rFonts w:ascii="Microsoft Sans Serif" w:hAnsi="Microsoft Sans Serif"/>
          <w:color w:val="231F20"/>
          <w:w w:val="105"/>
          <w:sz w:val="18"/>
          <w:vertAlign w:val="baseline"/>
        </w:rPr>
        <w:t>= </w:t>
      </w:r>
      <w:r>
        <w:rPr>
          <w:color w:val="231F20"/>
          <w:w w:val="105"/>
          <w:sz w:val="18"/>
          <w:vertAlign w:val="baseline"/>
        </w:rPr>
        <w:t>17) demonstrated more rapid viral clearance than the control group (</w:t>
      </w:r>
      <w:r>
        <w:rPr>
          <w:i/>
          <w:color w:val="231F20"/>
          <w:w w:val="105"/>
          <w:sz w:val="18"/>
          <w:vertAlign w:val="baseline"/>
        </w:rPr>
        <w:t>n </w:t>
      </w:r>
      <w:r>
        <w:rPr>
          <w:rFonts w:ascii="Microsoft Sans Serif" w:hAnsi="Microsoft Sans Serif"/>
          <w:color w:val="231F20"/>
          <w:w w:val="105"/>
          <w:sz w:val="18"/>
          <w:vertAlign w:val="baseline"/>
        </w:rPr>
        <w:t>= </w:t>
      </w:r>
      <w:r>
        <w:rPr>
          <w:color w:val="231F20"/>
          <w:w w:val="105"/>
          <w:sz w:val="18"/>
          <w:vertAlign w:val="baseline"/>
        </w:rPr>
        <w:t>17), with a greater than 90% drop in viral loads by day 5 posttreatment. In those patients receiving immunoglobulin</w:t>
      </w:r>
      <w:r>
        <w:rPr>
          <w:color w:val="231F20"/>
          <w:spacing w:val="36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within</w:t>
      </w:r>
      <w:r>
        <w:rPr>
          <w:color w:val="231F20"/>
          <w:spacing w:val="36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5</w:t>
      </w:r>
      <w:r>
        <w:rPr>
          <w:color w:val="231F20"/>
          <w:spacing w:val="36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days</w:t>
      </w:r>
      <w:r>
        <w:rPr>
          <w:color w:val="231F20"/>
          <w:spacing w:val="36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of</w:t>
      </w:r>
      <w:r>
        <w:rPr>
          <w:color w:val="231F20"/>
          <w:spacing w:val="36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symptom</w:t>
      </w:r>
      <w:r>
        <w:rPr>
          <w:color w:val="231F20"/>
          <w:spacing w:val="36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onset</w:t>
      </w:r>
      <w:r>
        <w:rPr>
          <w:color w:val="231F20"/>
          <w:spacing w:val="36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(</w:t>
      </w:r>
      <w:r>
        <w:rPr>
          <w:i/>
          <w:color w:val="231F20"/>
          <w:w w:val="105"/>
          <w:sz w:val="18"/>
          <w:vertAlign w:val="baseline"/>
        </w:rPr>
        <w:t>n</w:t>
      </w:r>
      <w:r>
        <w:rPr>
          <w:i/>
          <w:color w:val="231F20"/>
          <w:spacing w:val="36"/>
          <w:w w:val="105"/>
          <w:sz w:val="18"/>
          <w:vertAlign w:val="baseline"/>
        </w:rPr>
        <w:t> </w:t>
      </w:r>
      <w:r>
        <w:rPr>
          <w:rFonts w:ascii="Microsoft Sans Serif" w:hAnsi="Microsoft Sans Serif"/>
          <w:color w:val="231F20"/>
          <w:w w:val="105"/>
          <w:sz w:val="18"/>
          <w:vertAlign w:val="baseline"/>
        </w:rPr>
        <w:t>=</w:t>
      </w:r>
      <w:r>
        <w:rPr>
          <w:rFonts w:ascii="Microsoft Sans Serif" w:hAnsi="Microsoft Sans Serif"/>
          <w:color w:val="231F20"/>
          <w:spacing w:val="33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22), all 12 who received hyperimmune IVIG survived (12 of 12), whereas only 60% of patients receiving normal IVIG survived (6/10, </w:t>
      </w:r>
      <w:r>
        <w:rPr>
          <w:i/>
          <w:color w:val="231F20"/>
          <w:w w:val="105"/>
          <w:sz w:val="18"/>
          <w:vertAlign w:val="baseline"/>
        </w:rPr>
        <w:t>P </w:t>
      </w:r>
      <w:r>
        <w:rPr>
          <w:rFonts w:ascii="Microsoft Sans Serif" w:hAnsi="Microsoft Sans Serif"/>
          <w:color w:val="231F20"/>
          <w:w w:val="105"/>
          <w:sz w:val="18"/>
          <w:vertAlign w:val="baseline"/>
        </w:rPr>
        <w:t>= </w:t>
      </w:r>
      <w:r>
        <w:rPr>
          <w:color w:val="231F20"/>
          <w:w w:val="105"/>
          <w:sz w:val="18"/>
          <w:vertAlign w:val="baseline"/>
        </w:rPr>
        <w:t>.02).</w:t>
      </w:r>
    </w:p>
    <w:p>
      <w:pPr>
        <w:spacing w:line="163" w:lineRule="exact" w:before="0"/>
        <w:ind w:left="559" w:right="0" w:firstLine="0"/>
        <w:jc w:val="both"/>
        <w:rPr>
          <w:sz w:val="18"/>
        </w:rPr>
      </w:pPr>
      <w:r>
        <w:rPr>
          <w:i/>
          <w:color w:val="231F20"/>
          <w:w w:val="105"/>
          <w:sz w:val="18"/>
        </w:rPr>
        <w:t>H.</w:t>
      </w:r>
      <w:r>
        <w:rPr>
          <w:i/>
          <w:color w:val="231F20"/>
          <w:spacing w:val="7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influenzae</w:t>
      </w:r>
      <w:r>
        <w:rPr>
          <w:i/>
          <w:color w:val="231F20"/>
          <w:spacing w:val="3"/>
          <w:w w:val="105"/>
          <w:sz w:val="18"/>
        </w:rPr>
        <w:t> </w:t>
      </w:r>
      <w:r>
        <w:rPr>
          <w:color w:val="231F20"/>
          <w:w w:val="105"/>
          <w:sz w:val="18"/>
        </w:rPr>
        <w:t>type</w:t>
      </w:r>
      <w:r>
        <w:rPr>
          <w:color w:val="231F20"/>
          <w:spacing w:val="4"/>
          <w:w w:val="105"/>
          <w:sz w:val="18"/>
        </w:rPr>
        <w:t> </w:t>
      </w:r>
      <w:r>
        <w:rPr>
          <w:color w:val="231F20"/>
          <w:w w:val="105"/>
          <w:sz w:val="18"/>
        </w:rPr>
        <w:t>b</w:t>
      </w:r>
      <w:r>
        <w:rPr>
          <w:color w:val="231F20"/>
          <w:spacing w:val="4"/>
          <w:w w:val="105"/>
          <w:sz w:val="18"/>
        </w:rPr>
        <w:t> </w:t>
      </w:r>
      <w:r>
        <w:rPr>
          <w:color w:val="231F20"/>
          <w:w w:val="105"/>
          <w:sz w:val="18"/>
        </w:rPr>
        <w:t>(Hib)</w:t>
      </w:r>
      <w:r>
        <w:rPr>
          <w:color w:val="231F20"/>
          <w:spacing w:val="4"/>
          <w:w w:val="105"/>
          <w:sz w:val="18"/>
        </w:rPr>
        <w:t> </w:t>
      </w:r>
      <w:r>
        <w:rPr>
          <w:color w:val="231F20"/>
          <w:w w:val="105"/>
          <w:sz w:val="18"/>
        </w:rPr>
        <w:t>is</w:t>
      </w:r>
      <w:r>
        <w:rPr>
          <w:color w:val="231F20"/>
          <w:spacing w:val="4"/>
          <w:w w:val="105"/>
          <w:sz w:val="18"/>
        </w:rPr>
        <w:t> </w:t>
      </w:r>
      <w:r>
        <w:rPr>
          <w:color w:val="231F20"/>
          <w:w w:val="105"/>
          <w:sz w:val="18"/>
        </w:rPr>
        <w:t>an</w:t>
      </w:r>
      <w:r>
        <w:rPr>
          <w:color w:val="231F20"/>
          <w:spacing w:val="4"/>
          <w:w w:val="105"/>
          <w:sz w:val="18"/>
        </w:rPr>
        <w:t> </w:t>
      </w:r>
      <w:r>
        <w:rPr>
          <w:color w:val="231F20"/>
          <w:w w:val="105"/>
          <w:sz w:val="18"/>
        </w:rPr>
        <w:t>extracellular</w:t>
      </w:r>
      <w:r>
        <w:rPr>
          <w:color w:val="231F20"/>
          <w:spacing w:val="4"/>
          <w:w w:val="105"/>
          <w:sz w:val="18"/>
        </w:rPr>
        <w:t> </w:t>
      </w:r>
      <w:r>
        <w:rPr>
          <w:color w:val="231F20"/>
          <w:w w:val="105"/>
          <w:sz w:val="18"/>
        </w:rPr>
        <w:t>gram-</w:t>
      </w:r>
      <w:r>
        <w:rPr>
          <w:color w:val="231F20"/>
          <w:spacing w:val="-2"/>
          <w:w w:val="105"/>
          <w:sz w:val="18"/>
        </w:rPr>
        <w:t>negative</w:t>
      </w:r>
    </w:p>
    <w:p>
      <w:pPr>
        <w:spacing w:line="232" w:lineRule="auto" w:before="2"/>
        <w:ind w:left="319" w:right="1197" w:firstLine="0"/>
        <w:jc w:val="both"/>
        <w:rPr>
          <w:sz w:val="18"/>
        </w:rPr>
      </w:pPr>
      <w:r>
        <w:rPr>
          <w:color w:val="231F20"/>
          <w:w w:val="105"/>
          <w:sz w:val="18"/>
        </w:rPr>
        <w:t>bacterium that initially infects the host via the respiratory </w:t>
      </w:r>
      <w:r>
        <w:rPr>
          <w:color w:val="231F20"/>
          <w:w w:val="105"/>
          <w:sz w:val="18"/>
        </w:rPr>
        <w:t>tract and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represents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another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important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human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pathogen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that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can be controlled through passive immunization. Several early reports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described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use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concentrated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rabbit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immune serum</w:t>
      </w:r>
      <w:r>
        <w:rPr>
          <w:color w:val="231F20"/>
          <w:w w:val="105"/>
          <w:sz w:val="18"/>
        </w:rPr>
        <w:t> as</w:t>
      </w:r>
      <w:r>
        <w:rPr>
          <w:color w:val="231F20"/>
          <w:w w:val="105"/>
          <w:sz w:val="18"/>
        </w:rPr>
        <w:t> a</w:t>
      </w:r>
      <w:r>
        <w:rPr>
          <w:color w:val="231F20"/>
          <w:w w:val="105"/>
          <w:sz w:val="18"/>
        </w:rPr>
        <w:t> successful</w:t>
      </w:r>
      <w:r>
        <w:rPr>
          <w:color w:val="231F20"/>
          <w:w w:val="105"/>
          <w:sz w:val="18"/>
        </w:rPr>
        <w:t> adjunct</w:t>
      </w:r>
      <w:r>
        <w:rPr>
          <w:color w:val="231F20"/>
          <w:w w:val="105"/>
          <w:sz w:val="18"/>
        </w:rPr>
        <w:t> therapy</w:t>
      </w:r>
      <w:r>
        <w:rPr>
          <w:color w:val="231F20"/>
          <w:w w:val="105"/>
          <w:sz w:val="18"/>
        </w:rPr>
        <w:t> to</w:t>
      </w:r>
      <w:r>
        <w:rPr>
          <w:color w:val="231F20"/>
          <w:w w:val="105"/>
          <w:sz w:val="18"/>
        </w:rPr>
        <w:t> sulfonamide</w:t>
      </w:r>
      <w:r>
        <w:rPr>
          <w:color w:val="231F20"/>
          <w:w w:val="105"/>
          <w:sz w:val="18"/>
        </w:rPr>
        <w:t> treat- ment for patients suffering from Hib meningitis.</w:t>
      </w:r>
      <w:r>
        <w:rPr>
          <w:color w:val="0080AC"/>
          <w:w w:val="105"/>
          <w:sz w:val="18"/>
          <w:vertAlign w:val="superscript"/>
        </w:rPr>
        <w:t>99–101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Indeed,</w:t>
      </w:r>
      <w:r>
        <w:rPr>
          <w:color w:val="231F20"/>
          <w:spacing w:val="8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 full course of serum therapy (in addition to antibiotics) was able to reduce mortality to 14% (3 of 19) when compared to 78%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mortality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rate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(7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of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9)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in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those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patients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only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receiving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sul- fonamides.</w:t>
      </w:r>
      <w:r>
        <w:rPr>
          <w:color w:val="0080AC"/>
          <w:w w:val="105"/>
          <w:sz w:val="18"/>
          <w:vertAlign w:val="superscript"/>
        </w:rPr>
        <w:t>101</w:t>
      </w:r>
      <w:r>
        <w:rPr>
          <w:color w:val="0080AC"/>
          <w:spacing w:val="-3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</w:t>
      </w:r>
      <w:r>
        <w:rPr>
          <w:color w:val="231F20"/>
          <w:spacing w:val="-3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more</w:t>
      </w:r>
      <w:r>
        <w:rPr>
          <w:color w:val="231F20"/>
          <w:spacing w:val="-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recent</w:t>
      </w:r>
      <w:r>
        <w:rPr>
          <w:color w:val="231F20"/>
          <w:spacing w:val="-3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study</w:t>
      </w:r>
      <w:r>
        <w:rPr>
          <w:color w:val="231F20"/>
          <w:spacing w:val="-3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established</w:t>
      </w:r>
      <w:r>
        <w:rPr>
          <w:color w:val="231F20"/>
          <w:spacing w:val="-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the</w:t>
      </w:r>
      <w:r>
        <w:rPr>
          <w:color w:val="231F20"/>
          <w:spacing w:val="-3"/>
          <w:w w:val="105"/>
          <w:sz w:val="18"/>
          <w:vertAlign w:val="baseline"/>
        </w:rPr>
        <w:t> </w:t>
      </w:r>
      <w:r>
        <w:rPr>
          <w:color w:val="231F20"/>
          <w:spacing w:val="-2"/>
          <w:w w:val="105"/>
          <w:sz w:val="18"/>
          <w:vertAlign w:val="baseline"/>
        </w:rPr>
        <w:t>prophylactic</w:t>
      </w:r>
    </w:p>
    <w:p>
      <w:pPr>
        <w:spacing w:after="0" w:line="232" w:lineRule="auto"/>
        <w:jc w:val="both"/>
        <w:rPr>
          <w:sz w:val="18"/>
        </w:rPr>
        <w:sectPr>
          <w:pgSz w:w="12240" w:h="15660"/>
          <w:pgMar w:header="565" w:footer="0" w:top="900" w:bottom="280" w:left="720" w:right="0"/>
          <w:cols w:num="2" w:equalWidth="0">
            <w:col w:w="5161" w:space="40"/>
            <w:col w:w="6319"/>
          </w:cols>
        </w:sectPr>
      </w:pPr>
    </w:p>
    <w:p>
      <w:pPr>
        <w:spacing w:line="232" w:lineRule="auto" w:before="165"/>
        <w:ind w:left="479" w:right="0" w:firstLine="0"/>
        <w:jc w:val="both"/>
        <w:rPr>
          <w:sz w:val="18"/>
        </w:rPr>
      </w:pPr>
      <w:bookmarkStart w:name="Passive Immunization: A Paradigm Shift i" w:id="24"/>
      <w:bookmarkEnd w:id="24"/>
      <w:r>
        <w:rPr/>
      </w:r>
      <w:r>
        <w:rPr>
          <w:color w:val="231F20"/>
          <w:w w:val="110"/>
          <w:sz w:val="18"/>
        </w:rPr>
        <w:t>use</w:t>
      </w:r>
      <w:r>
        <w:rPr>
          <w:color w:val="231F20"/>
          <w:spacing w:val="-10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10"/>
          <w:w w:val="110"/>
          <w:sz w:val="18"/>
        </w:rPr>
        <w:t> </w:t>
      </w:r>
      <w:r>
        <w:rPr>
          <w:color w:val="231F20"/>
          <w:w w:val="110"/>
          <w:sz w:val="18"/>
        </w:rPr>
        <w:t>human</w:t>
      </w:r>
      <w:r>
        <w:rPr>
          <w:color w:val="231F20"/>
          <w:spacing w:val="-10"/>
          <w:w w:val="110"/>
          <w:sz w:val="18"/>
        </w:rPr>
        <w:t> </w:t>
      </w:r>
      <w:r>
        <w:rPr>
          <w:color w:val="231F20"/>
          <w:w w:val="110"/>
          <w:sz w:val="18"/>
        </w:rPr>
        <w:t>immunoglobulin</w:t>
      </w:r>
      <w:r>
        <w:rPr>
          <w:color w:val="231F20"/>
          <w:spacing w:val="-10"/>
          <w:w w:val="110"/>
          <w:sz w:val="18"/>
        </w:rPr>
        <w:t> </w:t>
      </w:r>
      <w:r>
        <w:rPr>
          <w:color w:val="231F20"/>
          <w:w w:val="110"/>
          <w:sz w:val="18"/>
        </w:rPr>
        <w:t>in</w:t>
      </w:r>
      <w:r>
        <w:rPr>
          <w:color w:val="231F20"/>
          <w:spacing w:val="-10"/>
          <w:w w:val="110"/>
          <w:sz w:val="18"/>
        </w:rPr>
        <w:t> </w:t>
      </w:r>
      <w:r>
        <w:rPr>
          <w:color w:val="231F20"/>
          <w:w w:val="110"/>
          <w:sz w:val="18"/>
        </w:rPr>
        <w:t>at-risk</w:t>
      </w:r>
      <w:r>
        <w:rPr>
          <w:color w:val="231F20"/>
          <w:spacing w:val="-10"/>
          <w:w w:val="110"/>
          <w:sz w:val="18"/>
        </w:rPr>
        <w:t> </w:t>
      </w:r>
      <w:r>
        <w:rPr>
          <w:color w:val="231F20"/>
          <w:w w:val="110"/>
          <w:sz w:val="18"/>
        </w:rPr>
        <w:t>populations.</w:t>
      </w:r>
      <w:r>
        <w:rPr>
          <w:color w:val="0080AC"/>
          <w:w w:val="110"/>
          <w:sz w:val="18"/>
          <w:vertAlign w:val="superscript"/>
        </w:rPr>
        <w:t>102</w:t>
      </w:r>
      <w:r>
        <w:rPr>
          <w:color w:val="0080AC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San- tosham</w:t>
      </w:r>
      <w:r>
        <w:rPr>
          <w:color w:val="231F20"/>
          <w:w w:val="110"/>
          <w:sz w:val="18"/>
          <w:vertAlign w:val="baseline"/>
        </w:rPr>
        <w:t> and</w:t>
      </w:r>
      <w:r>
        <w:rPr>
          <w:color w:val="231F20"/>
          <w:w w:val="110"/>
          <w:sz w:val="18"/>
          <w:vertAlign w:val="baseline"/>
        </w:rPr>
        <w:t> colleagues</w:t>
      </w:r>
      <w:r>
        <w:rPr>
          <w:color w:val="231F20"/>
          <w:w w:val="110"/>
          <w:sz w:val="18"/>
          <w:vertAlign w:val="baseline"/>
        </w:rPr>
        <w:t> administered</w:t>
      </w:r>
      <w:r>
        <w:rPr>
          <w:color w:val="231F2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hyperimmunoglobulin (</w:t>
      </w:r>
      <w:r>
        <w:rPr>
          <w:i/>
          <w:color w:val="231F20"/>
          <w:w w:val="110"/>
          <w:sz w:val="18"/>
          <w:vertAlign w:val="baseline"/>
        </w:rPr>
        <w:t>n </w:t>
      </w:r>
      <w:r>
        <w:rPr>
          <w:rFonts w:ascii="Microsoft Sans Serif"/>
          <w:color w:val="231F20"/>
          <w:w w:val="110"/>
          <w:sz w:val="18"/>
          <w:vertAlign w:val="baseline"/>
        </w:rPr>
        <w:t>= </w:t>
      </w:r>
      <w:r>
        <w:rPr>
          <w:color w:val="231F20"/>
          <w:w w:val="110"/>
          <w:sz w:val="18"/>
          <w:vertAlign w:val="baseline"/>
        </w:rPr>
        <w:t>353), or saline placebo (</w:t>
      </w:r>
      <w:r>
        <w:rPr>
          <w:i/>
          <w:color w:val="231F20"/>
          <w:w w:val="110"/>
          <w:sz w:val="18"/>
          <w:vertAlign w:val="baseline"/>
        </w:rPr>
        <w:t>n </w:t>
      </w:r>
      <w:r>
        <w:rPr>
          <w:rFonts w:ascii="Microsoft Sans Serif"/>
          <w:color w:val="231F20"/>
          <w:w w:val="110"/>
          <w:sz w:val="18"/>
          <w:vertAlign w:val="baseline"/>
        </w:rPr>
        <w:t>= </w:t>
      </w:r>
      <w:r>
        <w:rPr>
          <w:color w:val="231F20"/>
          <w:w w:val="110"/>
          <w:sz w:val="18"/>
          <w:vertAlign w:val="baseline"/>
        </w:rPr>
        <w:t>350) to infants at 2, 6, and 10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months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age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and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examined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rates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invasive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Hib.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For </w:t>
      </w:r>
      <w:r>
        <w:rPr>
          <w:color w:val="231F20"/>
          <w:sz w:val="18"/>
          <w:vertAlign w:val="baseline"/>
        </w:rPr>
        <w:t>the first 90 days following the passive immunization protocol, </w:t>
      </w:r>
      <w:r>
        <w:rPr>
          <w:color w:val="231F20"/>
          <w:spacing w:val="-2"/>
          <w:w w:val="110"/>
          <w:sz w:val="18"/>
          <w:vertAlign w:val="baseline"/>
        </w:rPr>
        <w:t>none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of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the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treated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infants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experienced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invasive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Hib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(0%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inci- </w:t>
      </w:r>
      <w:r>
        <w:rPr>
          <w:color w:val="231F20"/>
          <w:w w:val="110"/>
          <w:sz w:val="18"/>
          <w:vertAlign w:val="baseline"/>
        </w:rPr>
        <w:t>dence),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compared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to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7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350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placebo-treated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children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(2.0% incidence, </w:t>
      </w:r>
      <w:r>
        <w:rPr>
          <w:i/>
          <w:color w:val="231F20"/>
          <w:w w:val="110"/>
          <w:sz w:val="18"/>
          <w:vertAlign w:val="baseline"/>
        </w:rPr>
        <w:t>P </w:t>
      </w:r>
      <w:r>
        <w:rPr>
          <w:rFonts w:ascii="Microsoft Sans Serif"/>
          <w:color w:val="231F20"/>
          <w:w w:val="110"/>
          <w:sz w:val="18"/>
          <w:vertAlign w:val="baseline"/>
        </w:rPr>
        <w:t>= </w:t>
      </w:r>
      <w:r>
        <w:rPr>
          <w:color w:val="231F20"/>
          <w:w w:val="110"/>
          <w:sz w:val="18"/>
          <w:vertAlign w:val="baseline"/>
        </w:rPr>
        <w:t>.007).</w:t>
      </w:r>
      <w:r>
        <w:rPr>
          <w:color w:val="0080AC"/>
          <w:w w:val="110"/>
          <w:sz w:val="18"/>
          <w:vertAlign w:val="superscript"/>
        </w:rPr>
        <w:t>102</w:t>
      </w:r>
    </w:p>
    <w:p>
      <w:pPr>
        <w:spacing w:line="232" w:lineRule="auto" w:before="0"/>
        <w:ind w:left="479" w:right="0" w:firstLine="240"/>
        <w:jc w:val="both"/>
        <w:rPr>
          <w:sz w:val="18"/>
        </w:rPr>
      </w:pPr>
      <w:r>
        <w:rPr>
          <w:color w:val="231F20"/>
          <w:w w:val="105"/>
          <w:sz w:val="18"/>
        </w:rPr>
        <w:t>Rotavirus represents an enteric viral pathogen wherein </w:t>
      </w:r>
      <w:r>
        <w:rPr>
          <w:color w:val="231F20"/>
          <w:w w:val="105"/>
          <w:sz w:val="18"/>
        </w:rPr>
        <w:t>pro- tective passive immunotherapy has been demonstrated.</w:t>
      </w:r>
      <w:r>
        <w:rPr>
          <w:color w:val="0080AC"/>
          <w:w w:val="105"/>
          <w:sz w:val="18"/>
          <w:vertAlign w:val="superscript"/>
        </w:rPr>
        <w:t>103–108</w:t>
      </w:r>
      <w:r>
        <w:rPr>
          <w:color w:val="0080AC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In</w:t>
      </w:r>
      <w:r>
        <w:rPr>
          <w:color w:val="231F20"/>
          <w:w w:val="105"/>
          <w:sz w:val="18"/>
          <w:vertAlign w:val="baseline"/>
        </w:rPr>
        <w:t> one</w:t>
      </w:r>
      <w:r>
        <w:rPr>
          <w:color w:val="231F20"/>
          <w:w w:val="105"/>
          <w:sz w:val="18"/>
          <w:vertAlign w:val="baseline"/>
        </w:rPr>
        <w:t> example</w:t>
      </w:r>
      <w:r>
        <w:rPr>
          <w:color w:val="231F20"/>
          <w:w w:val="105"/>
          <w:sz w:val="18"/>
          <w:vertAlign w:val="baseline"/>
        </w:rPr>
        <w:t> of</w:t>
      </w:r>
      <w:r>
        <w:rPr>
          <w:color w:val="231F20"/>
          <w:w w:val="105"/>
          <w:sz w:val="18"/>
          <w:vertAlign w:val="baseline"/>
        </w:rPr>
        <w:t> postexposure</w:t>
      </w:r>
      <w:r>
        <w:rPr>
          <w:color w:val="231F20"/>
          <w:w w:val="105"/>
          <w:sz w:val="18"/>
          <w:vertAlign w:val="baseline"/>
        </w:rPr>
        <w:t> treatment</w:t>
      </w:r>
      <w:r>
        <w:rPr>
          <w:color w:val="231F20"/>
          <w:w w:val="105"/>
          <w:sz w:val="18"/>
          <w:vertAlign w:val="baseline"/>
        </w:rPr>
        <w:t> in</w:t>
      </w:r>
      <w:r>
        <w:rPr>
          <w:color w:val="231F20"/>
          <w:w w:val="105"/>
          <w:sz w:val="18"/>
          <w:vertAlign w:val="baseline"/>
        </w:rPr>
        <w:t> infants,</w:t>
      </w:r>
      <w:r>
        <w:rPr>
          <w:color w:val="231F20"/>
          <w:w w:val="105"/>
          <w:sz w:val="18"/>
          <w:vertAlign w:val="baseline"/>
        </w:rPr>
        <w:t> oral administration</w:t>
      </w:r>
      <w:r>
        <w:rPr>
          <w:color w:val="231F20"/>
          <w:w w:val="105"/>
          <w:sz w:val="18"/>
          <w:vertAlign w:val="baseline"/>
        </w:rPr>
        <w:t> of</w:t>
      </w:r>
      <w:r>
        <w:rPr>
          <w:color w:val="231F20"/>
          <w:w w:val="105"/>
          <w:sz w:val="18"/>
          <w:vertAlign w:val="baseline"/>
        </w:rPr>
        <w:t> hyperimmune</w:t>
      </w:r>
      <w:r>
        <w:rPr>
          <w:color w:val="231F20"/>
          <w:w w:val="105"/>
          <w:sz w:val="18"/>
          <w:vertAlign w:val="baseline"/>
        </w:rPr>
        <w:t> antibody</w:t>
      </w:r>
      <w:r>
        <w:rPr>
          <w:color w:val="231F20"/>
          <w:w w:val="105"/>
          <w:sz w:val="18"/>
          <w:vertAlign w:val="baseline"/>
        </w:rPr>
        <w:t> (in</w:t>
      </w:r>
      <w:r>
        <w:rPr>
          <w:color w:val="231F20"/>
          <w:w w:val="105"/>
          <w:sz w:val="18"/>
          <w:vertAlign w:val="baseline"/>
        </w:rPr>
        <w:t> addition</w:t>
      </w:r>
      <w:r>
        <w:rPr>
          <w:color w:val="231F20"/>
          <w:w w:val="105"/>
          <w:sz w:val="18"/>
          <w:vertAlign w:val="baseline"/>
        </w:rPr>
        <w:t> to standard supportive care) was able to efficiently reduce rota- virus shedding compared to placebo controls; treated patients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(</w:t>
      </w:r>
      <w:r>
        <w:rPr>
          <w:i/>
          <w:color w:val="231F20"/>
          <w:w w:val="105"/>
          <w:sz w:val="18"/>
          <w:vertAlign w:val="baseline"/>
        </w:rPr>
        <w:t>n</w:t>
      </w:r>
      <w:r>
        <w:rPr>
          <w:i/>
          <w:color w:val="231F20"/>
          <w:w w:val="105"/>
          <w:sz w:val="18"/>
          <w:vertAlign w:val="baseline"/>
        </w:rPr>
        <w:t> </w:t>
      </w:r>
      <w:r>
        <w:rPr>
          <w:rFonts w:ascii="Microsoft Sans Serif" w:hAnsi="Microsoft Sans Serif"/>
          <w:color w:val="231F20"/>
          <w:w w:val="105"/>
          <w:sz w:val="18"/>
          <w:vertAlign w:val="baseline"/>
        </w:rPr>
        <w:t>=</w:t>
      </w:r>
      <w:r>
        <w:rPr>
          <w:rFonts w:ascii="Microsoft Sans Serif" w:hAnsi="Microsoft Sans Serif"/>
          <w:color w:val="231F2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26)</w:t>
      </w:r>
      <w:r>
        <w:rPr>
          <w:color w:val="231F20"/>
          <w:w w:val="105"/>
          <w:sz w:val="18"/>
          <w:vertAlign w:val="baseline"/>
        </w:rPr>
        <w:t> exhibited</w:t>
      </w:r>
      <w:r>
        <w:rPr>
          <w:color w:val="231F20"/>
          <w:w w:val="105"/>
          <w:sz w:val="18"/>
          <w:vertAlign w:val="baseline"/>
        </w:rPr>
        <w:t> no</w:t>
      </w:r>
      <w:r>
        <w:rPr>
          <w:color w:val="231F20"/>
          <w:w w:val="105"/>
          <w:sz w:val="18"/>
          <w:vertAlign w:val="baseline"/>
        </w:rPr>
        <w:t> evidence</w:t>
      </w:r>
      <w:r>
        <w:rPr>
          <w:color w:val="231F20"/>
          <w:w w:val="105"/>
          <w:sz w:val="18"/>
          <w:vertAlign w:val="baseline"/>
        </w:rPr>
        <w:t> of</w:t>
      </w:r>
      <w:r>
        <w:rPr>
          <w:color w:val="231F20"/>
          <w:w w:val="105"/>
          <w:sz w:val="18"/>
          <w:vertAlign w:val="baseline"/>
        </w:rPr>
        <w:t> viral</w:t>
      </w:r>
      <w:r>
        <w:rPr>
          <w:color w:val="231F20"/>
          <w:w w:val="105"/>
          <w:sz w:val="18"/>
          <w:vertAlign w:val="baseline"/>
        </w:rPr>
        <w:t> shedding</w:t>
      </w:r>
      <w:r>
        <w:rPr>
          <w:color w:val="231F20"/>
          <w:w w:val="105"/>
          <w:sz w:val="18"/>
          <w:vertAlign w:val="baseline"/>
        </w:rPr>
        <w:t> by</w:t>
      </w:r>
      <w:r>
        <w:rPr>
          <w:color w:val="231F20"/>
          <w:w w:val="105"/>
          <w:sz w:val="18"/>
          <w:vertAlign w:val="baseline"/>
        </w:rPr>
        <w:t> day</w:t>
      </w:r>
      <w:r>
        <w:rPr>
          <w:color w:val="231F20"/>
          <w:w w:val="105"/>
          <w:sz w:val="18"/>
          <w:vertAlign w:val="baseline"/>
        </w:rPr>
        <w:t> 8 posttreatment</w:t>
      </w:r>
      <w:r>
        <w:rPr>
          <w:color w:val="231F20"/>
          <w:spacing w:val="17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as</w:t>
      </w:r>
      <w:r>
        <w:rPr>
          <w:color w:val="231F20"/>
          <w:spacing w:val="18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compared</w:t>
      </w:r>
      <w:r>
        <w:rPr>
          <w:color w:val="231F20"/>
          <w:spacing w:val="18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to</w:t>
      </w:r>
      <w:r>
        <w:rPr>
          <w:color w:val="231F20"/>
          <w:spacing w:val="18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25%</w:t>
      </w:r>
      <w:r>
        <w:rPr>
          <w:color w:val="231F20"/>
          <w:spacing w:val="18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of</w:t>
      </w:r>
      <w:r>
        <w:rPr>
          <w:color w:val="231F20"/>
          <w:spacing w:val="18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controls</w:t>
      </w:r>
      <w:r>
        <w:rPr>
          <w:color w:val="231F20"/>
          <w:spacing w:val="17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(</w:t>
      </w:r>
      <w:r>
        <w:rPr>
          <w:i/>
          <w:color w:val="231F20"/>
          <w:w w:val="105"/>
          <w:sz w:val="18"/>
          <w:vertAlign w:val="baseline"/>
        </w:rPr>
        <w:t>n</w:t>
      </w:r>
      <w:r>
        <w:rPr>
          <w:i/>
          <w:color w:val="231F20"/>
          <w:spacing w:val="18"/>
          <w:w w:val="105"/>
          <w:sz w:val="18"/>
          <w:vertAlign w:val="baseline"/>
        </w:rPr>
        <w:t> </w:t>
      </w:r>
      <w:r>
        <w:rPr>
          <w:rFonts w:ascii="Microsoft Sans Serif" w:hAnsi="Microsoft Sans Serif"/>
          <w:color w:val="231F20"/>
          <w:w w:val="105"/>
          <w:sz w:val="18"/>
          <w:vertAlign w:val="baseline"/>
        </w:rPr>
        <w:t>=</w:t>
      </w:r>
      <w:r>
        <w:rPr>
          <w:rFonts w:ascii="Microsoft Sans Serif" w:hAnsi="Microsoft Sans Serif"/>
          <w:color w:val="231F20"/>
          <w:spacing w:val="15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26).</w:t>
      </w:r>
      <w:r>
        <w:rPr>
          <w:color w:val="0080AC"/>
          <w:w w:val="105"/>
          <w:sz w:val="18"/>
          <w:vertAlign w:val="superscript"/>
        </w:rPr>
        <w:t>105</w:t>
      </w:r>
      <w:r>
        <w:rPr>
          <w:color w:val="0080AC"/>
          <w:spacing w:val="18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In a separate study, prophylactic passive immunity using orally administered bovine colostrum from immunized animals was tested in a blinded and randomized trial among infant chil-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dren (3–15 months old) admitted to a hospital, typically for respiratory</w:t>
      </w:r>
      <w:r>
        <w:rPr>
          <w:color w:val="231F20"/>
          <w:w w:val="105"/>
          <w:sz w:val="18"/>
          <w:vertAlign w:val="baseline"/>
        </w:rPr>
        <w:t> conditions.</w:t>
      </w:r>
      <w:r>
        <w:rPr>
          <w:color w:val="0080AC"/>
          <w:w w:val="105"/>
          <w:sz w:val="18"/>
          <w:vertAlign w:val="superscript"/>
        </w:rPr>
        <w:t>103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Following</w:t>
      </w:r>
      <w:r>
        <w:rPr>
          <w:color w:val="231F20"/>
          <w:w w:val="105"/>
          <w:sz w:val="18"/>
          <w:vertAlign w:val="baseline"/>
        </w:rPr>
        <w:t> admission,</w:t>
      </w:r>
      <w:r>
        <w:rPr>
          <w:color w:val="231F20"/>
          <w:w w:val="105"/>
          <w:sz w:val="18"/>
          <w:vertAlign w:val="baseline"/>
        </w:rPr>
        <w:t> infants</w:t>
      </w:r>
      <w:r>
        <w:rPr>
          <w:color w:val="231F20"/>
          <w:w w:val="105"/>
          <w:sz w:val="18"/>
          <w:vertAlign w:val="baseline"/>
        </w:rPr>
        <w:t> were given</w:t>
      </w:r>
      <w:r>
        <w:rPr>
          <w:color w:val="231F20"/>
          <w:w w:val="105"/>
          <w:sz w:val="18"/>
          <w:vertAlign w:val="baseline"/>
        </w:rPr>
        <w:t> a</w:t>
      </w:r>
      <w:r>
        <w:rPr>
          <w:color w:val="231F20"/>
          <w:w w:val="105"/>
          <w:sz w:val="18"/>
          <w:vertAlign w:val="baseline"/>
        </w:rPr>
        <w:t> 10-day</w:t>
      </w:r>
      <w:r>
        <w:rPr>
          <w:color w:val="231F20"/>
          <w:w w:val="105"/>
          <w:sz w:val="18"/>
          <w:vertAlign w:val="baseline"/>
        </w:rPr>
        <w:t> course</w:t>
      </w:r>
      <w:r>
        <w:rPr>
          <w:color w:val="231F20"/>
          <w:w w:val="105"/>
          <w:sz w:val="18"/>
          <w:vertAlign w:val="baseline"/>
        </w:rPr>
        <w:t> of</w:t>
      </w:r>
      <w:r>
        <w:rPr>
          <w:color w:val="231F20"/>
          <w:w w:val="105"/>
          <w:sz w:val="18"/>
          <w:vertAlign w:val="baseline"/>
        </w:rPr>
        <w:t> the</w:t>
      </w:r>
      <w:r>
        <w:rPr>
          <w:color w:val="231F20"/>
          <w:w w:val="105"/>
          <w:sz w:val="18"/>
          <w:vertAlign w:val="baseline"/>
        </w:rPr>
        <w:t> bovine</w:t>
      </w:r>
      <w:r>
        <w:rPr>
          <w:color w:val="231F20"/>
          <w:w w:val="105"/>
          <w:sz w:val="18"/>
          <w:vertAlign w:val="baseline"/>
        </w:rPr>
        <w:t> colostrum</w:t>
      </w:r>
      <w:r>
        <w:rPr>
          <w:color w:val="231F20"/>
          <w:w w:val="105"/>
          <w:sz w:val="18"/>
          <w:vertAlign w:val="baseline"/>
        </w:rPr>
        <w:t> or</w:t>
      </w:r>
      <w:r>
        <w:rPr>
          <w:color w:val="231F20"/>
          <w:w w:val="105"/>
          <w:sz w:val="18"/>
          <w:vertAlign w:val="baseline"/>
        </w:rPr>
        <w:t> placebo. Infants who received placebo contracted symptomatic rotavi- rus at a rate of 14% (9 of 65) whereas no symptomatic rota- virus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disease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was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observed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in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the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colostrum-treated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infants (0 of 55; </w:t>
      </w:r>
      <w:r>
        <w:rPr>
          <w:i/>
          <w:color w:val="231F20"/>
          <w:w w:val="105"/>
          <w:sz w:val="18"/>
          <w:vertAlign w:val="baseline"/>
        </w:rPr>
        <w:t>P </w:t>
      </w:r>
      <w:r>
        <w:rPr>
          <w:rFonts w:ascii="Microsoft Sans Serif" w:hAnsi="Microsoft Sans Serif"/>
          <w:color w:val="231F20"/>
          <w:w w:val="105"/>
          <w:sz w:val="18"/>
          <w:vertAlign w:val="baseline"/>
        </w:rPr>
        <w:t>&lt; </w:t>
      </w:r>
      <w:r>
        <w:rPr>
          <w:color w:val="231F20"/>
          <w:w w:val="105"/>
          <w:sz w:val="18"/>
          <w:vertAlign w:val="baseline"/>
        </w:rPr>
        <w:t>.001). Analysis of rotavirus vaccine failures also indicates</w:t>
      </w:r>
      <w:r>
        <w:rPr>
          <w:color w:val="231F20"/>
          <w:w w:val="105"/>
          <w:sz w:val="18"/>
          <w:vertAlign w:val="baseline"/>
        </w:rPr>
        <w:t> that</w:t>
      </w:r>
      <w:r>
        <w:rPr>
          <w:color w:val="231F20"/>
          <w:w w:val="105"/>
          <w:sz w:val="18"/>
          <w:vertAlign w:val="baseline"/>
        </w:rPr>
        <w:t> maternally</w:t>
      </w:r>
      <w:r>
        <w:rPr>
          <w:color w:val="231F20"/>
          <w:w w:val="105"/>
          <w:sz w:val="18"/>
          <w:vertAlign w:val="baseline"/>
        </w:rPr>
        <w:t> derived</w:t>
      </w:r>
      <w:r>
        <w:rPr>
          <w:color w:val="231F20"/>
          <w:w w:val="105"/>
          <w:sz w:val="18"/>
          <w:vertAlign w:val="baseline"/>
        </w:rPr>
        <w:t> antibodies</w:t>
      </w:r>
      <w:r>
        <w:rPr>
          <w:color w:val="231F20"/>
          <w:w w:val="105"/>
          <w:sz w:val="18"/>
          <w:vertAlign w:val="baseline"/>
        </w:rPr>
        <w:t> play</w:t>
      </w:r>
      <w:r>
        <w:rPr>
          <w:color w:val="231F20"/>
          <w:w w:val="105"/>
          <w:sz w:val="18"/>
          <w:vertAlign w:val="baseline"/>
        </w:rPr>
        <w:t> a</w:t>
      </w:r>
      <w:r>
        <w:rPr>
          <w:color w:val="231F20"/>
          <w:w w:val="105"/>
          <w:sz w:val="18"/>
          <w:vertAlign w:val="baseline"/>
        </w:rPr>
        <w:t> role</w:t>
      </w:r>
      <w:r>
        <w:rPr>
          <w:color w:val="231F20"/>
          <w:w w:val="105"/>
          <w:sz w:val="18"/>
          <w:vertAlign w:val="baseline"/>
        </w:rPr>
        <w:t> in passive</w:t>
      </w:r>
      <w:r>
        <w:rPr>
          <w:color w:val="231F20"/>
          <w:spacing w:val="23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immunity</w:t>
      </w:r>
      <w:r>
        <w:rPr>
          <w:color w:val="231F20"/>
          <w:spacing w:val="23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to</w:t>
      </w:r>
      <w:r>
        <w:rPr>
          <w:color w:val="231F20"/>
          <w:spacing w:val="23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rotavirus</w:t>
      </w:r>
      <w:r>
        <w:rPr>
          <w:color w:val="231F20"/>
          <w:spacing w:val="23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infection.</w:t>
      </w:r>
      <w:r>
        <w:rPr>
          <w:color w:val="231F20"/>
          <w:spacing w:val="23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In</w:t>
      </w:r>
      <w:r>
        <w:rPr>
          <w:color w:val="231F20"/>
          <w:spacing w:val="24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</w:t>
      </w:r>
      <w:r>
        <w:rPr>
          <w:color w:val="231F20"/>
          <w:spacing w:val="23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study</w:t>
      </w:r>
      <w:r>
        <w:rPr>
          <w:color w:val="231F20"/>
          <w:spacing w:val="23"/>
          <w:w w:val="105"/>
          <w:sz w:val="18"/>
          <w:vertAlign w:val="baseline"/>
        </w:rPr>
        <w:t> </w:t>
      </w:r>
      <w:r>
        <w:rPr>
          <w:color w:val="231F20"/>
          <w:spacing w:val="-2"/>
          <w:w w:val="105"/>
          <w:sz w:val="18"/>
          <w:vertAlign w:val="baseline"/>
        </w:rPr>
        <w:t>involving</w:t>
      </w:r>
    </w:p>
    <w:p>
      <w:pPr>
        <w:spacing w:line="183" w:lineRule="exact" w:before="0"/>
        <w:ind w:left="480" w:right="0" w:firstLine="0"/>
        <w:jc w:val="both"/>
        <w:rPr>
          <w:sz w:val="18"/>
        </w:rPr>
      </w:pPr>
      <w:r>
        <w:rPr>
          <w:color w:val="231F20"/>
          <w:w w:val="110"/>
          <w:sz w:val="18"/>
        </w:rPr>
        <w:t>177</w:t>
      </w:r>
      <w:r>
        <w:rPr>
          <w:color w:val="231F20"/>
          <w:spacing w:val="57"/>
          <w:w w:val="110"/>
          <w:sz w:val="18"/>
        </w:rPr>
        <w:t> </w:t>
      </w:r>
      <w:r>
        <w:rPr>
          <w:color w:val="231F20"/>
          <w:w w:val="110"/>
          <w:sz w:val="18"/>
        </w:rPr>
        <w:t>vaccinated</w:t>
      </w:r>
      <w:r>
        <w:rPr>
          <w:color w:val="231F20"/>
          <w:spacing w:val="58"/>
          <w:w w:val="110"/>
          <w:sz w:val="18"/>
        </w:rPr>
        <w:t> </w:t>
      </w:r>
      <w:r>
        <w:rPr>
          <w:color w:val="231F20"/>
          <w:w w:val="110"/>
          <w:sz w:val="18"/>
        </w:rPr>
        <w:t>infants,</w:t>
      </w:r>
      <w:r>
        <w:rPr>
          <w:color w:val="231F20"/>
          <w:spacing w:val="58"/>
          <w:w w:val="110"/>
          <w:sz w:val="18"/>
        </w:rPr>
        <w:t> </w:t>
      </w:r>
      <w:r>
        <w:rPr>
          <w:color w:val="231F20"/>
          <w:w w:val="110"/>
          <w:sz w:val="18"/>
        </w:rPr>
        <w:t>a</w:t>
      </w:r>
      <w:r>
        <w:rPr>
          <w:color w:val="231F20"/>
          <w:spacing w:val="58"/>
          <w:w w:val="110"/>
          <w:sz w:val="18"/>
        </w:rPr>
        <w:t> </w:t>
      </w:r>
      <w:r>
        <w:rPr>
          <w:color w:val="231F20"/>
          <w:w w:val="110"/>
          <w:sz w:val="18"/>
        </w:rPr>
        <w:t>strong</w:t>
      </w:r>
      <w:r>
        <w:rPr>
          <w:color w:val="231F20"/>
          <w:spacing w:val="58"/>
          <w:w w:val="110"/>
          <w:sz w:val="18"/>
        </w:rPr>
        <w:t> </w:t>
      </w:r>
      <w:r>
        <w:rPr>
          <w:color w:val="231F20"/>
          <w:w w:val="110"/>
          <w:sz w:val="18"/>
        </w:rPr>
        <w:t>inverse</w:t>
      </w:r>
      <w:r>
        <w:rPr>
          <w:color w:val="231F20"/>
          <w:spacing w:val="57"/>
          <w:w w:val="110"/>
          <w:sz w:val="18"/>
        </w:rPr>
        <w:t> </w:t>
      </w:r>
      <w:r>
        <w:rPr>
          <w:color w:val="231F20"/>
          <w:w w:val="110"/>
          <w:sz w:val="18"/>
        </w:rPr>
        <w:t>correlation</w:t>
      </w:r>
      <w:r>
        <w:rPr>
          <w:color w:val="231F20"/>
          <w:spacing w:val="58"/>
          <w:w w:val="110"/>
          <w:sz w:val="18"/>
        </w:rPr>
        <w:t> </w:t>
      </w:r>
      <w:r>
        <w:rPr>
          <w:color w:val="231F20"/>
          <w:spacing w:val="-6"/>
          <w:w w:val="110"/>
          <w:sz w:val="18"/>
        </w:rPr>
        <w:t>was</w:t>
      </w:r>
    </w:p>
    <w:p>
      <w:pPr>
        <w:spacing w:line="232" w:lineRule="auto" w:before="0"/>
        <w:ind w:left="480" w:right="0" w:firstLine="0"/>
        <w:jc w:val="both"/>
        <w:rPr>
          <w:sz w:val="18"/>
        </w:rPr>
      </w:pPr>
      <w:r>
        <w:rPr>
          <w:color w:val="231F20"/>
          <w:sz w:val="18"/>
        </w:rPr>
        <w:t>observed</w:t>
      </w:r>
      <w:r>
        <w:rPr>
          <w:color w:val="231F20"/>
          <w:spacing w:val="30"/>
          <w:sz w:val="18"/>
        </w:rPr>
        <w:t> </w:t>
      </w:r>
      <w:r>
        <w:rPr>
          <w:color w:val="231F20"/>
          <w:sz w:val="18"/>
        </w:rPr>
        <w:t>between</w:t>
      </w:r>
      <w:r>
        <w:rPr>
          <w:color w:val="231F20"/>
          <w:spacing w:val="30"/>
          <w:sz w:val="18"/>
        </w:rPr>
        <w:t> </w:t>
      </w:r>
      <w:r>
        <w:rPr>
          <w:color w:val="231F20"/>
          <w:sz w:val="18"/>
        </w:rPr>
        <w:t>maternally</w:t>
      </w:r>
      <w:r>
        <w:rPr>
          <w:color w:val="231F20"/>
          <w:spacing w:val="30"/>
          <w:sz w:val="18"/>
        </w:rPr>
        <w:t> </w:t>
      </w:r>
      <w:r>
        <w:rPr>
          <w:color w:val="231F20"/>
          <w:sz w:val="18"/>
        </w:rPr>
        <w:t>derived</w:t>
      </w:r>
      <w:r>
        <w:rPr>
          <w:color w:val="231F20"/>
          <w:spacing w:val="30"/>
          <w:sz w:val="18"/>
        </w:rPr>
        <w:t> </w:t>
      </w:r>
      <w:r>
        <w:rPr>
          <w:color w:val="231F20"/>
          <w:sz w:val="18"/>
        </w:rPr>
        <w:t>rotavirus</w:t>
      </w:r>
      <w:r>
        <w:rPr>
          <w:color w:val="231F20"/>
          <w:spacing w:val="30"/>
          <w:sz w:val="18"/>
        </w:rPr>
        <w:t> </w:t>
      </w:r>
      <w:r>
        <w:rPr>
          <w:color w:val="231F20"/>
          <w:sz w:val="18"/>
        </w:rPr>
        <w:t>antibodies</w:t>
      </w:r>
      <w:r>
        <w:rPr>
          <w:color w:val="231F20"/>
          <w:spacing w:val="30"/>
          <w:sz w:val="18"/>
        </w:rPr>
        <w:t> </w:t>
      </w:r>
      <w:r>
        <w:rPr>
          <w:color w:val="231F20"/>
          <w:sz w:val="18"/>
        </w:rPr>
        <w:t>and the</w:t>
      </w:r>
      <w:r>
        <w:rPr>
          <w:color w:val="231F20"/>
          <w:spacing w:val="29"/>
          <w:sz w:val="18"/>
        </w:rPr>
        <w:t> </w:t>
      </w:r>
      <w:r>
        <w:rPr>
          <w:color w:val="231F20"/>
          <w:sz w:val="18"/>
        </w:rPr>
        <w:t>ability</w:t>
      </w:r>
      <w:r>
        <w:rPr>
          <w:color w:val="231F20"/>
          <w:spacing w:val="29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29"/>
          <w:sz w:val="18"/>
        </w:rPr>
        <w:t> </w:t>
      </w:r>
      <w:r>
        <w:rPr>
          <w:color w:val="231F20"/>
          <w:sz w:val="18"/>
        </w:rPr>
        <w:t>infants</w:t>
      </w:r>
      <w:r>
        <w:rPr>
          <w:color w:val="231F20"/>
          <w:spacing w:val="29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29"/>
          <w:sz w:val="18"/>
        </w:rPr>
        <w:t> </w:t>
      </w:r>
      <w:r>
        <w:rPr>
          <w:color w:val="231F20"/>
          <w:sz w:val="18"/>
        </w:rPr>
        <w:t>seroconvert</w:t>
      </w:r>
      <w:r>
        <w:rPr>
          <w:color w:val="231F20"/>
          <w:spacing w:val="29"/>
          <w:sz w:val="18"/>
        </w:rPr>
        <w:t> </w:t>
      </w:r>
      <w:r>
        <w:rPr>
          <w:color w:val="231F20"/>
          <w:sz w:val="18"/>
        </w:rPr>
        <w:t>following</w:t>
      </w:r>
      <w:r>
        <w:rPr>
          <w:color w:val="231F20"/>
          <w:spacing w:val="29"/>
          <w:sz w:val="18"/>
        </w:rPr>
        <w:t> </w:t>
      </w:r>
      <w:r>
        <w:rPr>
          <w:color w:val="231F20"/>
          <w:sz w:val="18"/>
        </w:rPr>
        <w:t>vaccination</w:t>
      </w:r>
      <w:r>
        <w:rPr>
          <w:color w:val="231F20"/>
          <w:spacing w:val="29"/>
          <w:sz w:val="18"/>
        </w:rPr>
        <w:t> </w:t>
      </w:r>
      <w:r>
        <w:rPr>
          <w:color w:val="231F20"/>
          <w:sz w:val="18"/>
        </w:rPr>
        <w:t>with </w:t>
      </w:r>
      <w:r>
        <w:rPr>
          <w:color w:val="231F20"/>
          <w:w w:val="110"/>
          <w:sz w:val="18"/>
        </w:rPr>
        <w:t>a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live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rotavirus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vaccine.</w:t>
      </w:r>
      <w:r>
        <w:rPr>
          <w:color w:val="0080AC"/>
          <w:w w:val="110"/>
          <w:sz w:val="18"/>
          <w:vertAlign w:val="superscript"/>
        </w:rPr>
        <w:t>21</w:t>
      </w:r>
      <w:r>
        <w:rPr>
          <w:color w:val="0080AC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This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is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important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demonstration not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only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passive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immunity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to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enteric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pathogen,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but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also has</w:t>
      </w:r>
      <w:r>
        <w:rPr>
          <w:color w:val="231F20"/>
          <w:spacing w:val="-1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broader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implications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on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timing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vaccine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administra- tion,</w:t>
      </w:r>
      <w:r>
        <w:rPr>
          <w:color w:val="231F20"/>
          <w:w w:val="110"/>
          <w:sz w:val="18"/>
          <w:vertAlign w:val="baseline"/>
        </w:rPr>
        <w:t> especially</w:t>
      </w:r>
      <w:r>
        <w:rPr>
          <w:color w:val="231F20"/>
          <w:w w:val="110"/>
          <w:sz w:val="18"/>
          <w:vertAlign w:val="baseline"/>
        </w:rPr>
        <w:t> in</w:t>
      </w:r>
      <w:r>
        <w:rPr>
          <w:color w:val="231F20"/>
          <w:w w:val="110"/>
          <w:sz w:val="18"/>
          <w:vertAlign w:val="baseline"/>
        </w:rPr>
        <w:t> developing</w:t>
      </w:r>
      <w:r>
        <w:rPr>
          <w:color w:val="231F20"/>
          <w:w w:val="110"/>
          <w:sz w:val="18"/>
          <w:vertAlign w:val="baseline"/>
        </w:rPr>
        <w:t> countries</w:t>
      </w:r>
      <w:r>
        <w:rPr>
          <w:color w:val="231F20"/>
          <w:w w:val="110"/>
          <w:sz w:val="18"/>
          <w:vertAlign w:val="baseline"/>
        </w:rPr>
        <w:t> where</w:t>
      </w:r>
      <w:r>
        <w:rPr>
          <w:color w:val="231F20"/>
          <w:w w:val="110"/>
          <w:sz w:val="18"/>
          <w:vertAlign w:val="baseline"/>
        </w:rPr>
        <w:t> preexisting </w:t>
      </w:r>
      <w:r>
        <w:rPr>
          <w:color w:val="231F20"/>
          <w:spacing w:val="-2"/>
          <w:w w:val="110"/>
          <w:sz w:val="18"/>
          <w:vertAlign w:val="baseline"/>
        </w:rPr>
        <w:t>immunity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is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relatively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high,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and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rotavirus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vaccine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immunoge- </w:t>
      </w:r>
      <w:r>
        <w:rPr>
          <w:color w:val="231F20"/>
          <w:w w:val="110"/>
          <w:sz w:val="18"/>
          <w:vertAlign w:val="baseline"/>
        </w:rPr>
        <w:t>nicity appears impaired.</w:t>
      </w:r>
      <w:r>
        <w:rPr>
          <w:color w:val="0080AC"/>
          <w:w w:val="110"/>
          <w:sz w:val="18"/>
          <w:vertAlign w:val="superscript"/>
        </w:rPr>
        <w:t>109</w:t>
      </w:r>
    </w:p>
    <w:p>
      <w:pPr>
        <w:spacing w:line="232" w:lineRule="auto" w:before="0"/>
        <w:ind w:left="480" w:right="0" w:firstLine="240"/>
        <w:jc w:val="both"/>
        <w:rPr>
          <w:sz w:val="18"/>
        </w:rPr>
      </w:pPr>
      <w:r>
        <w:rPr>
          <w:i/>
          <w:color w:val="231F20"/>
          <w:w w:val="105"/>
          <w:sz w:val="18"/>
        </w:rPr>
        <w:t>E. coli</w:t>
      </w:r>
      <w:r>
        <w:rPr>
          <w:i/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is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a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significant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enteric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pathogen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wherein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prophylaxis</w:t>
      </w:r>
      <w:r>
        <w:rPr>
          <w:color w:val="231F20"/>
          <w:w w:val="105"/>
          <w:sz w:val="18"/>
        </w:rPr>
        <w:t> through passive immunity has been demonstrated in </w:t>
      </w:r>
      <w:r>
        <w:rPr>
          <w:color w:val="231F20"/>
          <w:w w:val="105"/>
          <w:sz w:val="18"/>
        </w:rPr>
        <w:t>several</w:t>
      </w:r>
      <w:r>
        <w:rPr>
          <w:color w:val="231F20"/>
          <w:w w:val="105"/>
          <w:sz w:val="18"/>
        </w:rPr>
        <w:t> clinical studies.</w:t>
      </w:r>
      <w:r>
        <w:rPr>
          <w:color w:val="0080AC"/>
          <w:w w:val="105"/>
          <w:sz w:val="18"/>
          <w:vertAlign w:val="superscript"/>
        </w:rPr>
        <w:t>1</w:t>
      </w:r>
      <w:r>
        <w:rPr>
          <w:color w:val="0080AC"/>
          <w:w w:val="105"/>
          <w:sz w:val="18"/>
          <w:vertAlign w:val="superscript"/>
        </w:rPr>
        <w:t>1</w:t>
      </w:r>
      <w:r>
        <w:rPr>
          <w:color w:val="0080AC"/>
          <w:w w:val="105"/>
          <w:sz w:val="18"/>
          <w:vertAlign w:val="superscript"/>
        </w:rPr>
        <w:t>0–1</w:t>
      </w:r>
      <w:r>
        <w:rPr>
          <w:color w:val="0080AC"/>
          <w:w w:val="105"/>
          <w:sz w:val="18"/>
          <w:vertAlign w:val="superscript"/>
        </w:rPr>
        <w:t>13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Tacket and colleagues were able to pas- sively</w:t>
      </w:r>
      <w:r>
        <w:rPr>
          <w:color w:val="231F20"/>
          <w:spacing w:val="16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protect</w:t>
      </w:r>
      <w:r>
        <w:rPr>
          <w:color w:val="231F20"/>
          <w:spacing w:val="16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human</w:t>
      </w:r>
      <w:r>
        <w:rPr>
          <w:color w:val="231F20"/>
          <w:spacing w:val="17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subjects</w:t>
      </w:r>
      <w:r>
        <w:rPr>
          <w:color w:val="231F20"/>
          <w:spacing w:val="16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against</w:t>
      </w:r>
      <w:r>
        <w:rPr>
          <w:color w:val="231F20"/>
          <w:spacing w:val="17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experimentally</w:t>
      </w:r>
      <w:r>
        <w:rPr>
          <w:color w:val="231F20"/>
          <w:spacing w:val="16"/>
          <w:w w:val="105"/>
          <w:sz w:val="18"/>
          <w:vertAlign w:val="baseline"/>
        </w:rPr>
        <w:t> </w:t>
      </w:r>
      <w:r>
        <w:rPr>
          <w:color w:val="231F20"/>
          <w:spacing w:val="-2"/>
          <w:w w:val="105"/>
          <w:sz w:val="18"/>
          <w:vertAlign w:val="baseline"/>
        </w:rPr>
        <w:t>induce</w:t>
      </w:r>
      <w:r>
        <w:rPr>
          <w:color w:val="231F20"/>
          <w:spacing w:val="-2"/>
          <w:w w:val="105"/>
          <w:sz w:val="18"/>
          <w:vertAlign w:val="baseline"/>
        </w:rPr>
        <w:t>d</w:t>
      </w:r>
    </w:p>
    <w:p>
      <w:pPr>
        <w:spacing w:line="232" w:lineRule="auto" w:before="0"/>
        <w:ind w:left="480" w:right="0" w:hanging="1"/>
        <w:jc w:val="both"/>
        <w:rPr>
          <w:sz w:val="18"/>
        </w:rPr>
      </w:pPr>
      <w:r>
        <w:rPr>
          <w:i/>
          <w:color w:val="231F20"/>
          <w:w w:val="105"/>
          <w:sz w:val="18"/>
        </w:rPr>
        <w:t>E.</w:t>
      </w:r>
      <w:r>
        <w:rPr>
          <w:i/>
          <w:color w:val="231F20"/>
          <w:w w:val="105"/>
          <w:sz w:val="18"/>
        </w:rPr>
        <w:t> coli</w:t>
      </w:r>
      <w:r>
        <w:rPr>
          <w:i/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diarrhea</w:t>
      </w:r>
      <w:r>
        <w:rPr>
          <w:color w:val="231F20"/>
          <w:w w:val="105"/>
          <w:sz w:val="18"/>
        </w:rPr>
        <w:t> with</w:t>
      </w:r>
      <w:r>
        <w:rPr>
          <w:color w:val="231F20"/>
          <w:w w:val="105"/>
          <w:sz w:val="18"/>
        </w:rPr>
        <w:t> specific</w:t>
      </w:r>
      <w:r>
        <w:rPr>
          <w:color w:val="231F20"/>
          <w:w w:val="105"/>
          <w:sz w:val="18"/>
        </w:rPr>
        <w:t> bovine</w:t>
      </w:r>
      <w:r>
        <w:rPr>
          <w:color w:val="231F20"/>
          <w:w w:val="105"/>
          <w:sz w:val="18"/>
        </w:rPr>
        <w:t> antibody.</w:t>
      </w:r>
      <w:r>
        <w:rPr>
          <w:color w:val="0080AC"/>
          <w:w w:val="105"/>
          <w:sz w:val="18"/>
          <w:vertAlign w:val="superscript"/>
        </w:rPr>
        <w:t>110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Using</w:t>
      </w:r>
      <w:r>
        <w:rPr>
          <w:color w:val="231F2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heat- inactivated</w:t>
      </w:r>
      <w:r>
        <w:rPr>
          <w:color w:val="231F20"/>
          <w:w w:val="105"/>
          <w:sz w:val="18"/>
          <w:vertAlign w:val="baseline"/>
        </w:rPr>
        <w:t> or</w:t>
      </w:r>
      <w:r>
        <w:rPr>
          <w:color w:val="231F20"/>
          <w:w w:val="105"/>
          <w:sz w:val="18"/>
          <w:vertAlign w:val="baseline"/>
        </w:rPr>
        <w:t> glutaraldehyde-inactivated</w:t>
      </w:r>
      <w:r>
        <w:rPr>
          <w:color w:val="231F20"/>
          <w:w w:val="105"/>
          <w:sz w:val="18"/>
          <w:vertAlign w:val="baseline"/>
        </w:rPr>
        <w:t> </w:t>
      </w:r>
      <w:r>
        <w:rPr>
          <w:i/>
          <w:color w:val="231F20"/>
          <w:w w:val="105"/>
          <w:sz w:val="18"/>
          <w:vertAlign w:val="baseline"/>
        </w:rPr>
        <w:t>E.</w:t>
      </w:r>
      <w:r>
        <w:rPr>
          <w:i/>
          <w:color w:val="231F20"/>
          <w:w w:val="105"/>
          <w:sz w:val="18"/>
          <w:vertAlign w:val="baseline"/>
        </w:rPr>
        <w:t> coli</w:t>
      </w:r>
      <w:r>
        <w:rPr>
          <w:i/>
          <w:color w:val="231F2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for</w:t>
      </w:r>
      <w:r>
        <w:rPr>
          <w:color w:val="231F20"/>
          <w:w w:val="105"/>
          <w:sz w:val="18"/>
          <w:vertAlign w:val="baseline"/>
        </w:rPr>
        <w:t> vaccina- tion,</w:t>
      </w:r>
      <w:r>
        <w:rPr>
          <w:color w:val="231F20"/>
          <w:w w:val="105"/>
          <w:sz w:val="18"/>
          <w:vertAlign w:val="baseline"/>
        </w:rPr>
        <w:t> pregnant</w:t>
      </w:r>
      <w:r>
        <w:rPr>
          <w:color w:val="231F20"/>
          <w:w w:val="105"/>
          <w:sz w:val="18"/>
          <w:vertAlign w:val="baseline"/>
        </w:rPr>
        <w:t> cows</w:t>
      </w:r>
      <w:r>
        <w:rPr>
          <w:color w:val="231F20"/>
          <w:w w:val="105"/>
          <w:sz w:val="18"/>
          <w:vertAlign w:val="baseline"/>
        </w:rPr>
        <w:t> were</w:t>
      </w:r>
      <w:r>
        <w:rPr>
          <w:color w:val="231F20"/>
          <w:w w:val="105"/>
          <w:sz w:val="18"/>
          <w:vertAlign w:val="baseline"/>
        </w:rPr>
        <w:t> hyperimmunized</w:t>
      </w:r>
      <w:r>
        <w:rPr>
          <w:color w:val="231F20"/>
          <w:w w:val="105"/>
          <w:sz w:val="18"/>
          <w:vertAlign w:val="baseline"/>
        </w:rPr>
        <w:t> with</w:t>
      </w:r>
      <w:r>
        <w:rPr>
          <w:color w:val="231F20"/>
          <w:w w:val="105"/>
          <w:sz w:val="18"/>
          <w:vertAlign w:val="baseline"/>
        </w:rPr>
        <w:t> a</w:t>
      </w:r>
      <w:r>
        <w:rPr>
          <w:color w:val="231F20"/>
          <w:w w:val="105"/>
          <w:sz w:val="18"/>
          <w:vertAlign w:val="baseline"/>
        </w:rPr>
        <w:t> large</w:t>
      </w:r>
      <w:r>
        <w:rPr>
          <w:color w:val="231F20"/>
          <w:spacing w:val="8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number</w:t>
      </w:r>
      <w:r>
        <w:rPr>
          <w:color w:val="231F20"/>
          <w:w w:val="105"/>
          <w:sz w:val="18"/>
          <w:vertAlign w:val="baseline"/>
        </w:rPr>
        <w:t> of</w:t>
      </w:r>
      <w:r>
        <w:rPr>
          <w:color w:val="231F20"/>
          <w:w w:val="105"/>
          <w:sz w:val="18"/>
          <w:vertAlign w:val="baseline"/>
        </w:rPr>
        <w:t> enterotoxigenic</w:t>
      </w:r>
      <w:r>
        <w:rPr>
          <w:color w:val="231F20"/>
          <w:w w:val="105"/>
          <w:sz w:val="18"/>
          <w:vertAlign w:val="baseline"/>
        </w:rPr>
        <w:t> O</w:t>
      </w:r>
      <w:r>
        <w:rPr>
          <w:color w:val="231F20"/>
          <w:w w:val="105"/>
          <w:sz w:val="18"/>
          <w:vertAlign w:val="baseline"/>
        </w:rPr>
        <w:t> serogroups.</w:t>
      </w:r>
      <w:r>
        <w:rPr>
          <w:color w:val="231F20"/>
          <w:w w:val="105"/>
          <w:sz w:val="18"/>
          <w:vertAlign w:val="baseline"/>
        </w:rPr>
        <w:t> Milk</w:t>
      </w:r>
      <w:r>
        <w:rPr>
          <w:color w:val="231F20"/>
          <w:w w:val="105"/>
          <w:sz w:val="18"/>
          <w:vertAlign w:val="baseline"/>
        </w:rPr>
        <w:t> collected</w:t>
      </w:r>
      <w:r>
        <w:rPr>
          <w:color w:val="231F20"/>
          <w:spacing w:val="8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during the first 10 days of lactation was purified, concentrated, lyophilized,</w:t>
      </w:r>
      <w:r>
        <w:rPr>
          <w:color w:val="231F20"/>
          <w:w w:val="105"/>
          <w:sz w:val="18"/>
          <w:vertAlign w:val="baseline"/>
        </w:rPr>
        <w:t> and</w:t>
      </w:r>
      <w:r>
        <w:rPr>
          <w:color w:val="231F20"/>
          <w:w w:val="105"/>
          <w:sz w:val="18"/>
          <w:vertAlign w:val="baseline"/>
        </w:rPr>
        <w:t> formulated</w:t>
      </w:r>
      <w:r>
        <w:rPr>
          <w:color w:val="231F20"/>
          <w:w w:val="105"/>
          <w:sz w:val="18"/>
          <w:vertAlign w:val="baseline"/>
        </w:rPr>
        <w:t> for</w:t>
      </w:r>
      <w:r>
        <w:rPr>
          <w:color w:val="231F20"/>
          <w:w w:val="105"/>
          <w:sz w:val="18"/>
          <w:vertAlign w:val="baseline"/>
        </w:rPr>
        <w:t> oral</w:t>
      </w:r>
      <w:r>
        <w:rPr>
          <w:color w:val="231F20"/>
          <w:w w:val="105"/>
          <w:sz w:val="18"/>
          <w:vertAlign w:val="baseline"/>
        </w:rPr>
        <w:t> administration.</w:t>
      </w:r>
      <w:r>
        <w:rPr>
          <w:color w:val="231F20"/>
          <w:w w:val="105"/>
          <w:sz w:val="18"/>
          <w:vertAlign w:val="baseline"/>
        </w:rPr>
        <w:t> As</w:t>
      </w:r>
      <w:r>
        <w:rPr>
          <w:color w:val="231F20"/>
          <w:w w:val="105"/>
          <w:sz w:val="18"/>
          <w:vertAlign w:val="baseline"/>
        </w:rPr>
        <w:t> a control, a similar preparation was made using rotavirus as the immunizing</w:t>
      </w:r>
      <w:r>
        <w:rPr>
          <w:color w:val="231F20"/>
          <w:w w:val="105"/>
          <w:sz w:val="18"/>
          <w:vertAlign w:val="baseline"/>
        </w:rPr>
        <w:t> antigen.</w:t>
      </w:r>
      <w:r>
        <w:rPr>
          <w:color w:val="231F20"/>
          <w:w w:val="105"/>
          <w:sz w:val="18"/>
          <w:vertAlign w:val="baseline"/>
        </w:rPr>
        <w:t> Subjects</w:t>
      </w:r>
      <w:r>
        <w:rPr>
          <w:color w:val="231F20"/>
          <w:w w:val="105"/>
          <w:sz w:val="18"/>
          <w:vertAlign w:val="baseline"/>
        </w:rPr>
        <w:t> received</w:t>
      </w:r>
      <w:r>
        <w:rPr>
          <w:color w:val="231F20"/>
          <w:w w:val="105"/>
          <w:sz w:val="18"/>
          <w:vertAlign w:val="baseline"/>
        </w:rPr>
        <w:t> daily</w:t>
      </w:r>
      <w:r>
        <w:rPr>
          <w:color w:val="231F20"/>
          <w:w w:val="105"/>
          <w:sz w:val="18"/>
          <w:vertAlign w:val="baseline"/>
        </w:rPr>
        <w:t> treatment</w:t>
      </w:r>
      <w:r>
        <w:rPr>
          <w:color w:val="231F20"/>
          <w:w w:val="105"/>
          <w:sz w:val="18"/>
          <w:vertAlign w:val="baseline"/>
        </w:rPr>
        <w:t> (3</w:t>
      </w:r>
      <w:r>
        <w:rPr>
          <w:color w:val="231F20"/>
          <w:spacing w:val="8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times daily) for 7 days, with </w:t>
      </w:r>
      <w:r>
        <w:rPr>
          <w:i/>
          <w:color w:val="231F20"/>
          <w:w w:val="105"/>
          <w:sz w:val="18"/>
          <w:vertAlign w:val="baseline"/>
        </w:rPr>
        <w:t>E. coli </w:t>
      </w:r>
      <w:r>
        <w:rPr>
          <w:color w:val="231F20"/>
          <w:w w:val="105"/>
          <w:sz w:val="18"/>
          <w:vertAlign w:val="baseline"/>
        </w:rPr>
        <w:t>challenge administered 3 days</w:t>
      </w:r>
      <w:r>
        <w:rPr>
          <w:color w:val="231F20"/>
          <w:w w:val="105"/>
          <w:sz w:val="18"/>
          <w:vertAlign w:val="baseline"/>
        </w:rPr>
        <w:t> into</w:t>
      </w:r>
      <w:r>
        <w:rPr>
          <w:color w:val="231F20"/>
          <w:w w:val="105"/>
          <w:sz w:val="18"/>
          <w:vertAlign w:val="baseline"/>
        </w:rPr>
        <w:t> the</w:t>
      </w:r>
      <w:r>
        <w:rPr>
          <w:color w:val="231F20"/>
          <w:w w:val="105"/>
          <w:sz w:val="18"/>
          <w:vertAlign w:val="baseline"/>
        </w:rPr>
        <w:t> treatment</w:t>
      </w:r>
      <w:r>
        <w:rPr>
          <w:color w:val="231F20"/>
          <w:w w:val="105"/>
          <w:sz w:val="18"/>
          <w:vertAlign w:val="baseline"/>
        </w:rPr>
        <w:t> regimen.</w:t>
      </w:r>
      <w:r>
        <w:rPr>
          <w:color w:val="231F20"/>
          <w:w w:val="105"/>
          <w:sz w:val="18"/>
          <w:vertAlign w:val="baseline"/>
        </w:rPr>
        <w:t> Of</w:t>
      </w:r>
      <w:r>
        <w:rPr>
          <w:color w:val="231F20"/>
          <w:w w:val="105"/>
          <w:sz w:val="18"/>
          <w:vertAlign w:val="baseline"/>
        </w:rPr>
        <w:t> the</w:t>
      </w:r>
      <w:r>
        <w:rPr>
          <w:color w:val="231F20"/>
          <w:w w:val="105"/>
          <w:sz w:val="18"/>
          <w:vertAlign w:val="baseline"/>
        </w:rPr>
        <w:t> 10</w:t>
      </w:r>
      <w:r>
        <w:rPr>
          <w:color w:val="231F20"/>
          <w:w w:val="105"/>
          <w:sz w:val="18"/>
          <w:vertAlign w:val="baseline"/>
        </w:rPr>
        <w:t> subjects</w:t>
      </w:r>
      <w:r>
        <w:rPr>
          <w:color w:val="231F20"/>
          <w:w w:val="105"/>
          <w:sz w:val="18"/>
          <w:vertAlign w:val="baseline"/>
        </w:rPr>
        <w:t> who received</w:t>
      </w:r>
      <w:r>
        <w:rPr>
          <w:color w:val="231F20"/>
          <w:spacing w:val="-5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the</w:t>
      </w:r>
      <w:r>
        <w:rPr>
          <w:color w:val="231F20"/>
          <w:spacing w:val="-5"/>
          <w:w w:val="105"/>
          <w:sz w:val="18"/>
          <w:vertAlign w:val="baseline"/>
        </w:rPr>
        <w:t> </w:t>
      </w:r>
      <w:r>
        <w:rPr>
          <w:i/>
          <w:color w:val="231F20"/>
          <w:w w:val="105"/>
          <w:sz w:val="18"/>
          <w:vertAlign w:val="baseline"/>
        </w:rPr>
        <w:t>E.</w:t>
      </w:r>
      <w:r>
        <w:rPr>
          <w:i/>
          <w:color w:val="231F20"/>
          <w:spacing w:val="-2"/>
          <w:w w:val="105"/>
          <w:sz w:val="18"/>
          <w:vertAlign w:val="baseline"/>
        </w:rPr>
        <w:t> </w:t>
      </w:r>
      <w:r>
        <w:rPr>
          <w:i/>
          <w:color w:val="231F20"/>
          <w:w w:val="105"/>
          <w:sz w:val="18"/>
          <w:vertAlign w:val="baseline"/>
        </w:rPr>
        <w:t>coli</w:t>
      </w:r>
      <w:r>
        <w:rPr>
          <w:i/>
          <w:color w:val="231F20"/>
          <w:spacing w:val="-5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antibody</w:t>
      </w:r>
      <w:r>
        <w:rPr>
          <w:color w:val="231F20"/>
          <w:spacing w:val="-5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prophylaxis,</w:t>
      </w:r>
      <w:r>
        <w:rPr>
          <w:color w:val="231F20"/>
          <w:spacing w:val="-5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all</w:t>
      </w:r>
      <w:r>
        <w:rPr>
          <w:color w:val="231F20"/>
          <w:spacing w:val="-5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remained</w:t>
      </w:r>
      <w:r>
        <w:rPr>
          <w:color w:val="231F20"/>
          <w:spacing w:val="-5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disease- free following challenge, compared with clinical diarrhea in 9 of</w:t>
      </w:r>
      <w:r>
        <w:rPr>
          <w:color w:val="231F20"/>
          <w:w w:val="105"/>
          <w:sz w:val="18"/>
          <w:vertAlign w:val="baseline"/>
        </w:rPr>
        <w:t> 10</w:t>
      </w:r>
      <w:r>
        <w:rPr>
          <w:color w:val="231F20"/>
          <w:w w:val="105"/>
          <w:sz w:val="18"/>
          <w:vertAlign w:val="baseline"/>
        </w:rPr>
        <w:t> placebo</w:t>
      </w:r>
      <w:r>
        <w:rPr>
          <w:color w:val="231F20"/>
          <w:w w:val="105"/>
          <w:sz w:val="18"/>
          <w:vertAlign w:val="baseline"/>
        </w:rPr>
        <w:t> subjects</w:t>
      </w:r>
      <w:r>
        <w:rPr>
          <w:color w:val="231F20"/>
          <w:w w:val="105"/>
          <w:sz w:val="18"/>
          <w:vertAlign w:val="baseline"/>
        </w:rPr>
        <w:t> (</w:t>
      </w:r>
      <w:r>
        <w:rPr>
          <w:i/>
          <w:color w:val="231F20"/>
          <w:w w:val="105"/>
          <w:sz w:val="18"/>
          <w:vertAlign w:val="baseline"/>
        </w:rPr>
        <w:t>P</w:t>
      </w:r>
      <w:r>
        <w:rPr>
          <w:i/>
          <w:color w:val="231F20"/>
          <w:w w:val="105"/>
          <w:sz w:val="18"/>
          <w:vertAlign w:val="baseline"/>
        </w:rPr>
        <w:t> </w:t>
      </w:r>
      <w:r>
        <w:rPr>
          <w:rFonts w:ascii="Microsoft Sans Serif"/>
          <w:color w:val="231F20"/>
          <w:w w:val="105"/>
          <w:sz w:val="18"/>
          <w:vertAlign w:val="baseline"/>
        </w:rPr>
        <w:t>&lt;</w:t>
      </w:r>
      <w:r>
        <w:rPr>
          <w:rFonts w:ascii="Microsoft Sans Serif"/>
          <w:color w:val="231F2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.0001).</w:t>
      </w:r>
      <w:r>
        <w:rPr>
          <w:color w:val="231F20"/>
          <w:w w:val="105"/>
          <w:sz w:val="18"/>
          <w:vertAlign w:val="baseline"/>
        </w:rPr>
        <w:t> Using</w:t>
      </w:r>
      <w:r>
        <w:rPr>
          <w:color w:val="231F20"/>
          <w:w w:val="105"/>
          <w:sz w:val="18"/>
          <w:vertAlign w:val="baseline"/>
        </w:rPr>
        <w:t> a</w:t>
      </w:r>
      <w:r>
        <w:rPr>
          <w:color w:val="231F20"/>
          <w:w w:val="105"/>
          <w:sz w:val="18"/>
          <w:vertAlign w:val="baseline"/>
        </w:rPr>
        <w:t> closely</w:t>
      </w:r>
      <w:r>
        <w:rPr>
          <w:color w:val="231F20"/>
          <w:w w:val="105"/>
          <w:sz w:val="18"/>
          <w:vertAlign w:val="baseline"/>
        </w:rPr>
        <w:t> related clinical protocol, Otto and colleagues also demonstrated good efficacy with hyperimmune bovine colostrum tablets.</w:t>
      </w:r>
      <w:r>
        <w:rPr>
          <w:color w:val="0080AC"/>
          <w:w w:val="105"/>
          <w:sz w:val="18"/>
          <w:vertAlign w:val="superscript"/>
        </w:rPr>
        <w:t>111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In the first study conducted in this trial, 11 of 15 (73%) of placebo subjects contracted diarrhea following challenge, but this was reduced to only 1 of 15 (7%) in treated subjects (</w:t>
      </w:r>
      <w:r>
        <w:rPr>
          <w:i/>
          <w:color w:val="231F20"/>
          <w:w w:val="105"/>
          <w:sz w:val="18"/>
          <w:vertAlign w:val="baseline"/>
        </w:rPr>
        <w:t>P </w:t>
      </w:r>
      <w:r>
        <w:rPr>
          <w:rFonts w:ascii="Microsoft Sans Serif"/>
          <w:color w:val="231F20"/>
          <w:w w:val="105"/>
          <w:sz w:val="18"/>
          <w:vertAlign w:val="baseline"/>
        </w:rPr>
        <w:t>= </w:t>
      </w:r>
      <w:r>
        <w:rPr>
          <w:color w:val="231F20"/>
          <w:w w:val="105"/>
          <w:sz w:val="18"/>
          <w:vertAlign w:val="baseline"/>
        </w:rPr>
        <w:t>.0005).</w:t>
      </w:r>
      <w:r>
        <w:rPr>
          <w:color w:val="231F20"/>
          <w:spacing w:val="8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In a second study investigating the impact of omitting buffer</w:t>
      </w:r>
      <w:r>
        <w:rPr>
          <w:color w:val="231F20"/>
          <w:spacing w:val="8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to</w:t>
      </w:r>
      <w:r>
        <w:rPr>
          <w:color w:val="231F20"/>
          <w:w w:val="105"/>
          <w:sz w:val="18"/>
          <w:vertAlign w:val="baseline"/>
        </w:rPr>
        <w:t> the</w:t>
      </w:r>
      <w:r>
        <w:rPr>
          <w:color w:val="231F20"/>
          <w:w w:val="105"/>
          <w:sz w:val="18"/>
          <w:vertAlign w:val="baseline"/>
        </w:rPr>
        <w:t> oral</w:t>
      </w:r>
      <w:r>
        <w:rPr>
          <w:color w:val="231F20"/>
          <w:w w:val="105"/>
          <w:sz w:val="18"/>
          <w:vertAlign w:val="baseline"/>
        </w:rPr>
        <w:t> prophylaxis,</w:t>
      </w:r>
      <w:r>
        <w:rPr>
          <w:color w:val="231F20"/>
          <w:w w:val="105"/>
          <w:sz w:val="18"/>
          <w:vertAlign w:val="baseline"/>
        </w:rPr>
        <w:t> the</w:t>
      </w:r>
      <w:r>
        <w:rPr>
          <w:color w:val="231F20"/>
          <w:w w:val="105"/>
          <w:sz w:val="18"/>
          <w:vertAlign w:val="baseline"/>
        </w:rPr>
        <w:t> authors</w:t>
      </w:r>
      <w:r>
        <w:rPr>
          <w:color w:val="231F20"/>
          <w:w w:val="105"/>
          <w:sz w:val="18"/>
          <w:vertAlign w:val="baseline"/>
        </w:rPr>
        <w:t> also</w:t>
      </w:r>
      <w:r>
        <w:rPr>
          <w:color w:val="231F20"/>
          <w:w w:val="105"/>
          <w:sz w:val="18"/>
          <w:vertAlign w:val="baseline"/>
        </w:rPr>
        <w:t> examined</w:t>
      </w:r>
      <w:r>
        <w:rPr>
          <w:color w:val="231F20"/>
          <w:w w:val="105"/>
          <w:sz w:val="18"/>
          <w:vertAlign w:val="baseline"/>
        </w:rPr>
        <w:t> dose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sparing. In these studies, the standard dose still conferred significant</w:t>
      </w:r>
      <w:r>
        <w:rPr>
          <w:color w:val="231F20"/>
          <w:w w:val="105"/>
          <w:sz w:val="18"/>
          <w:vertAlign w:val="baseline"/>
        </w:rPr>
        <w:t> protection</w:t>
      </w:r>
      <w:r>
        <w:rPr>
          <w:color w:val="231F20"/>
          <w:w w:val="105"/>
          <w:sz w:val="18"/>
          <w:vertAlign w:val="baseline"/>
        </w:rPr>
        <w:t> with</w:t>
      </w:r>
      <w:r>
        <w:rPr>
          <w:color w:val="231F20"/>
          <w:w w:val="105"/>
          <w:sz w:val="18"/>
          <w:vertAlign w:val="baseline"/>
        </w:rPr>
        <w:t> 3</w:t>
      </w:r>
      <w:r>
        <w:rPr>
          <w:color w:val="231F20"/>
          <w:w w:val="105"/>
          <w:sz w:val="18"/>
          <w:vertAlign w:val="baseline"/>
        </w:rPr>
        <w:t> of</w:t>
      </w:r>
      <w:r>
        <w:rPr>
          <w:color w:val="231F20"/>
          <w:w w:val="105"/>
          <w:sz w:val="18"/>
          <w:vertAlign w:val="baseline"/>
        </w:rPr>
        <w:t> 15</w:t>
      </w:r>
      <w:r>
        <w:rPr>
          <w:color w:val="231F20"/>
          <w:w w:val="105"/>
          <w:sz w:val="18"/>
          <w:vertAlign w:val="baseline"/>
        </w:rPr>
        <w:t> (20%)</w:t>
      </w:r>
      <w:r>
        <w:rPr>
          <w:color w:val="231F20"/>
          <w:w w:val="105"/>
          <w:sz w:val="18"/>
          <w:vertAlign w:val="baseline"/>
        </w:rPr>
        <w:t> treated</w:t>
      </w:r>
      <w:r>
        <w:rPr>
          <w:color w:val="231F20"/>
          <w:w w:val="105"/>
          <w:sz w:val="18"/>
          <w:vertAlign w:val="baseline"/>
        </w:rPr>
        <w:t> subjects contracting diarrhea, compared with 12 of 14 (86%) of con- trols. Interestingly, if the dose was reduced by one-half then disease incidence increased to 5 of 14 subjects (36%), indicat- ing</w:t>
      </w:r>
      <w:r>
        <w:rPr>
          <w:color w:val="231F20"/>
          <w:spacing w:val="-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</w:t>
      </w:r>
      <w:r>
        <w:rPr>
          <w:color w:val="231F20"/>
          <w:spacing w:val="-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key</w:t>
      </w:r>
      <w:r>
        <w:rPr>
          <w:color w:val="231F20"/>
          <w:spacing w:val="-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role</w:t>
      </w:r>
      <w:r>
        <w:rPr>
          <w:color w:val="231F20"/>
          <w:spacing w:val="-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played</w:t>
      </w:r>
      <w:r>
        <w:rPr>
          <w:color w:val="231F20"/>
          <w:spacing w:val="-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by</w:t>
      </w:r>
      <w:r>
        <w:rPr>
          <w:color w:val="231F20"/>
          <w:spacing w:val="-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treatment</w:t>
      </w:r>
      <w:r>
        <w:rPr>
          <w:color w:val="231F20"/>
          <w:spacing w:val="-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dose</w:t>
      </w:r>
      <w:r>
        <w:rPr>
          <w:color w:val="231F20"/>
          <w:spacing w:val="-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in</w:t>
      </w:r>
      <w:r>
        <w:rPr>
          <w:color w:val="231F20"/>
          <w:spacing w:val="-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achieving</w:t>
      </w:r>
      <w:r>
        <w:rPr>
          <w:color w:val="231F20"/>
          <w:spacing w:val="-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successful passive immunotherapy.</w:t>
      </w:r>
    </w:p>
    <w:p>
      <w:pPr>
        <w:pStyle w:val="Heading1"/>
        <w:spacing w:line="225" w:lineRule="auto" w:before="154"/>
        <w:ind w:right="1662"/>
      </w:pPr>
      <w:r>
        <w:rPr>
          <w:b w:val="0"/>
        </w:rPr>
        <w:br w:type="column"/>
      </w:r>
      <w:r>
        <w:rPr>
          <w:color w:val="3763AF"/>
          <w:w w:val="80"/>
        </w:rPr>
        <w:t>PASSIVE</w:t>
      </w:r>
      <w:r>
        <w:rPr>
          <w:color w:val="3763AF"/>
          <w:spacing w:val="-4"/>
          <w:w w:val="80"/>
        </w:rPr>
        <w:t> </w:t>
      </w:r>
      <w:r>
        <w:rPr>
          <w:color w:val="3763AF"/>
          <w:w w:val="80"/>
        </w:rPr>
        <w:t>IMMUNIZATION:</w:t>
      </w:r>
      <w:r>
        <w:rPr>
          <w:color w:val="3763AF"/>
          <w:spacing w:val="-3"/>
          <w:w w:val="80"/>
        </w:rPr>
        <w:t> </w:t>
      </w:r>
      <w:r>
        <w:rPr>
          <w:color w:val="3763AF"/>
          <w:w w:val="80"/>
        </w:rPr>
        <w:t>A</w:t>
      </w:r>
      <w:r>
        <w:rPr>
          <w:color w:val="3763AF"/>
          <w:spacing w:val="-3"/>
          <w:w w:val="80"/>
        </w:rPr>
        <w:t> </w:t>
      </w:r>
      <w:r>
        <w:rPr>
          <w:color w:val="3763AF"/>
          <w:w w:val="80"/>
        </w:rPr>
        <w:t>PARADIGM </w:t>
      </w:r>
      <w:r>
        <w:rPr>
          <w:color w:val="3763AF"/>
          <w:w w:val="85"/>
        </w:rPr>
        <w:t>SHIFT</w:t>
      </w:r>
      <w:r>
        <w:rPr>
          <w:color w:val="3763AF"/>
          <w:spacing w:val="-4"/>
          <w:w w:val="85"/>
        </w:rPr>
        <w:t> </w:t>
      </w:r>
      <w:r>
        <w:rPr>
          <w:color w:val="3763AF"/>
          <w:w w:val="85"/>
        </w:rPr>
        <w:t>IN</w:t>
      </w:r>
      <w:r>
        <w:rPr>
          <w:color w:val="3763AF"/>
          <w:spacing w:val="-4"/>
          <w:w w:val="85"/>
        </w:rPr>
        <w:t> </w:t>
      </w:r>
      <w:r>
        <w:rPr>
          <w:color w:val="3763AF"/>
          <w:w w:val="85"/>
        </w:rPr>
        <w:t>PROGRESS?</w:t>
      </w:r>
    </w:p>
    <w:p>
      <w:pPr>
        <w:spacing w:line="232" w:lineRule="auto" w:before="92"/>
        <w:ind w:left="319" w:right="1077" w:firstLine="0"/>
        <w:jc w:val="both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7239000</wp:posOffset>
                </wp:positionH>
                <wp:positionV relativeFrom="paragraph">
                  <wp:posOffset>-302841</wp:posOffset>
                </wp:positionV>
                <wp:extent cx="533400" cy="304800"/>
                <wp:effectExtent l="0" t="0" r="0" b="0"/>
                <wp:wrapNone/>
                <wp:docPr id="620" name="Textbox 6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0" name="Textbox 620"/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CED3EB"/>
                        </a:solidFill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6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w w:val="95"/>
                                <w:sz w:val="22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0pt;margin-top:-23.845797pt;width:42pt;height:24pt;mso-position-horizontal-relative:page;mso-position-vertical-relative:paragraph;z-index:15736320" type="#_x0000_t202" id="docshape611" filled="true" fillcolor="#ced3eb" stroked="false">
                <v:textbox inset="0,0,0,0">
                  <w:txbxContent>
                    <w:p>
                      <w:pPr>
                        <w:spacing w:before="113"/>
                        <w:ind w:left="6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w w:val="95"/>
                          <w:sz w:val="22"/>
                        </w:rPr>
                        <w:t>8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31F20"/>
          <w:sz w:val="18"/>
        </w:rPr>
        <w:t>With any new scientific advance, there is controversy. In 1890, </w:t>
      </w:r>
      <w:r>
        <w:rPr>
          <w:color w:val="231F20"/>
          <w:w w:val="110"/>
          <w:sz w:val="18"/>
        </w:rPr>
        <w:t>when</w:t>
      </w:r>
      <w:r>
        <w:rPr>
          <w:color w:val="231F20"/>
          <w:w w:val="110"/>
          <w:sz w:val="18"/>
        </w:rPr>
        <w:t> Behring</w:t>
      </w:r>
      <w:r>
        <w:rPr>
          <w:color w:val="231F20"/>
          <w:w w:val="110"/>
          <w:sz w:val="18"/>
        </w:rPr>
        <w:t> demonstrated</w:t>
      </w:r>
      <w:r>
        <w:rPr>
          <w:color w:val="231F20"/>
          <w:w w:val="110"/>
          <w:sz w:val="18"/>
        </w:rPr>
        <w:t> that</w:t>
      </w:r>
      <w:r>
        <w:rPr>
          <w:color w:val="231F20"/>
          <w:w w:val="110"/>
          <w:sz w:val="18"/>
        </w:rPr>
        <w:t> immune</w:t>
      </w:r>
      <w:r>
        <w:rPr>
          <w:color w:val="231F20"/>
          <w:w w:val="110"/>
          <w:sz w:val="18"/>
        </w:rPr>
        <w:t> serum</w:t>
      </w:r>
      <w:r>
        <w:rPr>
          <w:color w:val="231F20"/>
          <w:w w:val="110"/>
          <w:sz w:val="18"/>
        </w:rPr>
        <w:t> </w:t>
      </w:r>
      <w:r>
        <w:rPr>
          <w:color w:val="231F20"/>
          <w:w w:val="110"/>
          <w:sz w:val="18"/>
        </w:rPr>
        <w:t>therapy could</w:t>
      </w:r>
      <w:r>
        <w:rPr>
          <w:color w:val="231F20"/>
          <w:w w:val="110"/>
          <w:sz w:val="18"/>
        </w:rPr>
        <w:t> protect</w:t>
      </w:r>
      <w:r>
        <w:rPr>
          <w:color w:val="231F20"/>
          <w:w w:val="110"/>
          <w:sz w:val="18"/>
        </w:rPr>
        <w:t> against</w:t>
      </w:r>
      <w:r>
        <w:rPr>
          <w:color w:val="231F20"/>
          <w:w w:val="110"/>
          <w:sz w:val="18"/>
        </w:rPr>
        <w:t> diphtheria,</w:t>
      </w:r>
      <w:r>
        <w:rPr>
          <w:color w:val="231F20"/>
          <w:w w:val="110"/>
          <w:sz w:val="18"/>
        </w:rPr>
        <w:t> it</w:t>
      </w:r>
      <w:r>
        <w:rPr>
          <w:color w:val="231F20"/>
          <w:w w:val="110"/>
          <w:sz w:val="18"/>
        </w:rPr>
        <w:t> went</w:t>
      </w:r>
      <w:r>
        <w:rPr>
          <w:color w:val="231F20"/>
          <w:w w:val="110"/>
          <w:sz w:val="18"/>
        </w:rPr>
        <w:t> against</w:t>
      </w:r>
      <w:r>
        <w:rPr>
          <w:color w:val="231F20"/>
          <w:w w:val="110"/>
          <w:sz w:val="18"/>
        </w:rPr>
        <w:t> the</w:t>
      </w:r>
      <w:r>
        <w:rPr>
          <w:color w:val="231F20"/>
          <w:w w:val="110"/>
          <w:sz w:val="18"/>
        </w:rPr>
        <w:t> current dogma at that time in which the cellular theory of phagocy- tosis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was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believed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to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be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primary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mechanism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host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pro- tection.</w:t>
      </w:r>
      <w:r>
        <w:rPr>
          <w:color w:val="0080AC"/>
          <w:w w:val="110"/>
          <w:sz w:val="18"/>
          <w:vertAlign w:val="superscript"/>
        </w:rPr>
        <w:t>5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There</w:t>
      </w:r>
      <w:r>
        <w:rPr>
          <w:color w:val="231F20"/>
          <w:w w:val="110"/>
          <w:sz w:val="18"/>
          <w:vertAlign w:val="baseline"/>
        </w:rPr>
        <w:t> were</w:t>
      </w:r>
      <w:r>
        <w:rPr>
          <w:color w:val="231F20"/>
          <w:w w:val="110"/>
          <w:sz w:val="18"/>
          <w:vertAlign w:val="baseline"/>
        </w:rPr>
        <w:t> also</w:t>
      </w:r>
      <w:r>
        <w:rPr>
          <w:color w:val="231F20"/>
          <w:w w:val="110"/>
          <w:sz w:val="18"/>
          <w:vertAlign w:val="baseline"/>
        </w:rPr>
        <w:t> skeptics</w:t>
      </w:r>
      <w:r>
        <w:rPr>
          <w:color w:val="231F20"/>
          <w:w w:val="110"/>
          <w:sz w:val="18"/>
          <w:vertAlign w:val="baseline"/>
        </w:rPr>
        <w:t> who,</w:t>
      </w:r>
      <w:r>
        <w:rPr>
          <w:color w:val="231F20"/>
          <w:w w:val="110"/>
          <w:sz w:val="18"/>
          <w:vertAlign w:val="baseline"/>
        </w:rPr>
        <w:t> as</w:t>
      </w:r>
      <w:r>
        <w:rPr>
          <w:color w:val="231F20"/>
          <w:w w:val="110"/>
          <w:sz w:val="18"/>
          <w:vertAlign w:val="baseline"/>
        </w:rPr>
        <w:t> early</w:t>
      </w:r>
      <w:r>
        <w:rPr>
          <w:color w:val="231F20"/>
          <w:w w:val="110"/>
          <w:sz w:val="18"/>
          <w:vertAlign w:val="baseline"/>
        </w:rPr>
        <w:t> as</w:t>
      </w:r>
      <w:r>
        <w:rPr>
          <w:color w:val="231F20"/>
          <w:w w:val="110"/>
          <w:sz w:val="18"/>
          <w:vertAlign w:val="baseline"/>
        </w:rPr>
        <w:t> 1896, discussed</w:t>
      </w:r>
      <w:r>
        <w:rPr>
          <w:color w:val="231F20"/>
          <w:w w:val="110"/>
          <w:sz w:val="18"/>
          <w:vertAlign w:val="baseline"/>
        </w:rPr>
        <w:t> why</w:t>
      </w:r>
      <w:r>
        <w:rPr>
          <w:color w:val="231F20"/>
          <w:w w:val="110"/>
          <w:sz w:val="18"/>
          <w:vertAlign w:val="baseline"/>
        </w:rPr>
        <w:t> antibody</w:t>
      </w:r>
      <w:r>
        <w:rPr>
          <w:color w:val="231F20"/>
          <w:w w:val="110"/>
          <w:sz w:val="18"/>
          <w:vertAlign w:val="baseline"/>
        </w:rPr>
        <w:t> immunotherapy</w:t>
      </w:r>
      <w:r>
        <w:rPr>
          <w:color w:val="231F20"/>
          <w:w w:val="110"/>
          <w:sz w:val="18"/>
          <w:vertAlign w:val="baseline"/>
        </w:rPr>
        <w:t> would</w:t>
      </w:r>
      <w:r>
        <w:rPr>
          <w:color w:val="231F20"/>
          <w:w w:val="110"/>
          <w:sz w:val="18"/>
          <w:vertAlign w:val="baseline"/>
        </w:rPr>
        <w:t> not</w:t>
      </w:r>
      <w:r>
        <w:rPr>
          <w:color w:val="231F20"/>
          <w:w w:val="110"/>
          <w:sz w:val="18"/>
          <w:vertAlign w:val="baseline"/>
        </w:rPr>
        <w:t> work.</w:t>
      </w:r>
      <w:r>
        <w:rPr>
          <w:color w:val="0080AC"/>
          <w:w w:val="110"/>
          <w:sz w:val="18"/>
          <w:vertAlign w:val="superscript"/>
        </w:rPr>
        <w:t>114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However,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science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not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only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prevailed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but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today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number of</w:t>
      </w:r>
      <w:r>
        <w:rPr>
          <w:color w:val="231F20"/>
          <w:w w:val="110"/>
          <w:sz w:val="18"/>
          <w:vertAlign w:val="baseline"/>
        </w:rPr>
        <w:t> passive</w:t>
      </w:r>
      <w:r>
        <w:rPr>
          <w:color w:val="231F20"/>
          <w:w w:val="110"/>
          <w:sz w:val="18"/>
          <w:vertAlign w:val="baseline"/>
        </w:rPr>
        <w:t> immunotherapy</w:t>
      </w:r>
      <w:r>
        <w:rPr>
          <w:color w:val="231F20"/>
          <w:w w:val="110"/>
          <w:sz w:val="18"/>
          <w:vertAlign w:val="baseline"/>
        </w:rPr>
        <w:t> products</w:t>
      </w:r>
      <w:r>
        <w:rPr>
          <w:color w:val="231F20"/>
          <w:w w:val="110"/>
          <w:sz w:val="18"/>
          <w:vertAlign w:val="baseline"/>
        </w:rPr>
        <w:t> are</w:t>
      </w:r>
      <w:r>
        <w:rPr>
          <w:color w:val="231F20"/>
          <w:w w:val="110"/>
          <w:sz w:val="18"/>
          <w:vertAlign w:val="baseline"/>
        </w:rPr>
        <w:t> in</w:t>
      </w:r>
      <w:r>
        <w:rPr>
          <w:color w:val="231F20"/>
          <w:w w:val="110"/>
          <w:sz w:val="18"/>
          <w:vertAlign w:val="baseline"/>
        </w:rPr>
        <w:t> clinical</w:t>
      </w:r>
      <w:r>
        <w:rPr>
          <w:color w:val="231F20"/>
          <w:w w:val="110"/>
          <w:sz w:val="18"/>
          <w:vertAlign w:val="baseline"/>
        </w:rPr>
        <w:t> use</w:t>
      </w:r>
      <w:r>
        <w:rPr>
          <w:color w:val="231F20"/>
          <w:w w:val="110"/>
          <w:sz w:val="18"/>
          <w:vertAlign w:val="baseline"/>
        </w:rPr>
        <w:t> (see </w:t>
      </w:r>
      <w:hyperlink w:history="true" w:anchor="_bookmark0">
        <w:r>
          <w:rPr>
            <w:color w:val="0080AC"/>
            <w:w w:val="110"/>
            <w:sz w:val="18"/>
            <w:vertAlign w:val="baseline"/>
          </w:rPr>
          <w:t>Table</w:t>
        </w:r>
        <w:r>
          <w:rPr>
            <w:color w:val="0080AC"/>
            <w:spacing w:val="-6"/>
            <w:w w:val="110"/>
            <w:sz w:val="18"/>
            <w:vertAlign w:val="baseline"/>
          </w:rPr>
          <w:t> </w:t>
        </w:r>
        <w:r>
          <w:rPr>
            <w:color w:val="0080AC"/>
            <w:w w:val="110"/>
            <w:sz w:val="18"/>
            <w:vertAlign w:val="baseline"/>
          </w:rPr>
          <w:t>8.1</w:t>
        </w:r>
      </w:hyperlink>
      <w:r>
        <w:rPr>
          <w:color w:val="231F20"/>
          <w:w w:val="110"/>
          <w:sz w:val="18"/>
          <w:vertAlign w:val="baseline"/>
        </w:rPr>
        <w:t>)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and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ever-increasing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number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human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diseases benefit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from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use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this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technology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(see</w:t>
      </w:r>
      <w:r>
        <w:rPr>
          <w:color w:val="231F20"/>
          <w:spacing w:val="-9"/>
          <w:w w:val="110"/>
          <w:sz w:val="18"/>
          <w:vertAlign w:val="baseline"/>
        </w:rPr>
        <w:t> </w:t>
      </w:r>
      <w:hyperlink w:history="true" w:anchor="_bookmark6">
        <w:r>
          <w:rPr>
            <w:color w:val="0080AC"/>
            <w:w w:val="110"/>
            <w:sz w:val="18"/>
            <w:vertAlign w:val="baseline"/>
          </w:rPr>
          <w:t>Table</w:t>
        </w:r>
        <w:r>
          <w:rPr>
            <w:color w:val="0080AC"/>
            <w:spacing w:val="-9"/>
            <w:w w:val="110"/>
            <w:sz w:val="18"/>
            <w:vertAlign w:val="baseline"/>
          </w:rPr>
          <w:t> </w:t>
        </w:r>
        <w:r>
          <w:rPr>
            <w:color w:val="0080AC"/>
            <w:w w:val="110"/>
            <w:sz w:val="18"/>
            <w:vertAlign w:val="baseline"/>
          </w:rPr>
          <w:t>8.3</w:t>
        </w:r>
      </w:hyperlink>
      <w:r>
        <w:rPr>
          <w:color w:val="231F20"/>
          <w:w w:val="110"/>
          <w:sz w:val="18"/>
          <w:vertAlign w:val="baseline"/>
        </w:rPr>
        <w:t>).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Some believe that antibody plays a more important role in protec- tion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against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cytopathic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viruses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and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extracellular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bacteria,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but that T cells must be required for protection against infection </w:t>
      </w:r>
      <w:r>
        <w:rPr>
          <w:color w:val="231F20"/>
          <w:spacing w:val="-2"/>
          <w:w w:val="110"/>
          <w:sz w:val="18"/>
          <w:vertAlign w:val="baseline"/>
        </w:rPr>
        <w:t>by noncytopathic viruses and other intracellular pathogens.</w:t>
      </w:r>
      <w:r>
        <w:rPr>
          <w:color w:val="0080AC"/>
          <w:spacing w:val="-2"/>
          <w:w w:val="110"/>
          <w:sz w:val="18"/>
          <w:vertAlign w:val="superscript"/>
        </w:rPr>
        <w:t>115</w:t>
      </w:r>
      <w:r>
        <w:rPr>
          <w:color w:val="0080AC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Although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this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is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partially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refuted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by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protective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efficacy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 maternal antibodies and IVIG therapy in SCID patients who do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not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have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functioning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cells,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it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is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important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to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bear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mind </w:t>
      </w:r>
      <w:r>
        <w:rPr>
          <w:color w:val="231F20"/>
          <w:spacing w:val="-2"/>
          <w:w w:val="110"/>
          <w:sz w:val="18"/>
          <w:vertAlign w:val="baseline"/>
        </w:rPr>
        <w:t>that antibody-mediated protection by passive immunotherapy </w:t>
      </w:r>
      <w:r>
        <w:rPr>
          <w:color w:val="231F20"/>
          <w:w w:val="110"/>
          <w:sz w:val="18"/>
          <w:vertAlign w:val="baseline"/>
        </w:rPr>
        <w:t>in immunocompetent individuals does not function in isola- </w:t>
      </w:r>
      <w:r>
        <w:rPr>
          <w:color w:val="231F20"/>
          <w:spacing w:val="-2"/>
          <w:w w:val="110"/>
          <w:sz w:val="18"/>
          <w:vertAlign w:val="baseline"/>
        </w:rPr>
        <w:t>tion,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but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instead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works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best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in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conjunction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with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other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immune </w:t>
      </w:r>
      <w:r>
        <w:rPr>
          <w:color w:val="231F20"/>
          <w:w w:val="110"/>
          <w:sz w:val="18"/>
          <w:vertAlign w:val="baseline"/>
        </w:rPr>
        <w:t>defenses,</w:t>
      </w:r>
      <w:r>
        <w:rPr>
          <w:color w:val="231F20"/>
          <w:w w:val="110"/>
          <w:sz w:val="18"/>
          <w:vertAlign w:val="baseline"/>
        </w:rPr>
        <w:t> including</w:t>
      </w:r>
      <w:r>
        <w:rPr>
          <w:color w:val="231F20"/>
          <w:w w:val="110"/>
          <w:sz w:val="18"/>
          <w:vertAlign w:val="baseline"/>
        </w:rPr>
        <w:t> host</w:t>
      </w:r>
      <w:r>
        <w:rPr>
          <w:color w:val="231F20"/>
          <w:w w:val="110"/>
          <w:sz w:val="18"/>
          <w:vertAlign w:val="baseline"/>
        </w:rPr>
        <w:t> T</w:t>
      </w:r>
      <w:r>
        <w:rPr>
          <w:color w:val="231F20"/>
          <w:w w:val="110"/>
          <w:sz w:val="18"/>
          <w:vertAlign w:val="baseline"/>
        </w:rPr>
        <w:t> cells,</w:t>
      </w:r>
      <w:r>
        <w:rPr>
          <w:color w:val="231F20"/>
          <w:w w:val="110"/>
          <w:sz w:val="18"/>
          <w:vertAlign w:val="baseline"/>
        </w:rPr>
        <w:t> B</w:t>
      </w:r>
      <w:r>
        <w:rPr>
          <w:color w:val="231F20"/>
          <w:w w:val="110"/>
          <w:sz w:val="18"/>
          <w:vertAlign w:val="baseline"/>
        </w:rPr>
        <w:t> cells,</w:t>
      </w:r>
      <w:r>
        <w:rPr>
          <w:color w:val="231F20"/>
          <w:w w:val="110"/>
          <w:sz w:val="18"/>
          <w:vertAlign w:val="baseline"/>
        </w:rPr>
        <w:t> natural</w:t>
      </w:r>
      <w:r>
        <w:rPr>
          <w:color w:val="231F20"/>
          <w:w w:val="110"/>
          <w:sz w:val="18"/>
          <w:vertAlign w:val="baseline"/>
        </w:rPr>
        <w:t> killer</w:t>
      </w:r>
      <w:r>
        <w:rPr>
          <w:color w:val="231F20"/>
          <w:w w:val="110"/>
          <w:sz w:val="18"/>
          <w:vertAlign w:val="baseline"/>
        </w:rPr>
        <w:t> (NK) cells,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etc.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Although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role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antibody-mediated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protection against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intracellular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bacteria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and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chronic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viral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infections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was thought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to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be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relatively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minor,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there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are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examples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each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 these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instances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which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passive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immunity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provides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substan- tial clinical benefit.</w:t>
      </w:r>
    </w:p>
    <w:p>
      <w:pPr>
        <w:spacing w:line="177" w:lineRule="exact" w:before="0"/>
        <w:ind w:left="559" w:right="0" w:firstLine="0"/>
        <w:jc w:val="both"/>
        <w:rPr>
          <w:sz w:val="18"/>
        </w:rPr>
      </w:pPr>
      <w:r>
        <w:rPr>
          <w:color w:val="231F20"/>
          <w:w w:val="110"/>
          <w:sz w:val="18"/>
        </w:rPr>
        <w:t>As</w:t>
      </w:r>
      <w:r>
        <w:rPr>
          <w:color w:val="231F20"/>
          <w:spacing w:val="33"/>
          <w:w w:val="110"/>
          <w:sz w:val="18"/>
        </w:rPr>
        <w:t> </w:t>
      </w:r>
      <w:r>
        <w:rPr>
          <w:color w:val="231F20"/>
          <w:w w:val="110"/>
          <w:sz w:val="18"/>
        </w:rPr>
        <w:t>noted</w:t>
      </w:r>
      <w:r>
        <w:rPr>
          <w:color w:val="231F20"/>
          <w:spacing w:val="34"/>
          <w:w w:val="110"/>
          <w:sz w:val="18"/>
        </w:rPr>
        <w:t> </w:t>
      </w:r>
      <w:r>
        <w:rPr>
          <w:color w:val="231F20"/>
          <w:w w:val="110"/>
          <w:sz w:val="18"/>
        </w:rPr>
        <w:t>previously,</w:t>
      </w:r>
      <w:r>
        <w:rPr>
          <w:color w:val="231F20"/>
          <w:spacing w:val="33"/>
          <w:w w:val="110"/>
          <w:sz w:val="18"/>
        </w:rPr>
        <w:t> </w:t>
      </w:r>
      <w:r>
        <w:rPr>
          <w:color w:val="231F20"/>
          <w:w w:val="110"/>
          <w:sz w:val="18"/>
        </w:rPr>
        <w:t>prior</w:t>
      </w:r>
      <w:r>
        <w:rPr>
          <w:color w:val="231F20"/>
          <w:spacing w:val="34"/>
          <w:w w:val="110"/>
          <w:sz w:val="18"/>
        </w:rPr>
        <w:t> </w:t>
      </w:r>
      <w:r>
        <w:rPr>
          <w:color w:val="231F20"/>
          <w:w w:val="110"/>
          <w:sz w:val="18"/>
        </w:rPr>
        <w:t>to</w:t>
      </w:r>
      <w:r>
        <w:rPr>
          <w:color w:val="231F20"/>
          <w:spacing w:val="33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34"/>
          <w:w w:val="110"/>
          <w:sz w:val="18"/>
        </w:rPr>
        <w:t> </w:t>
      </w:r>
      <w:r>
        <w:rPr>
          <w:color w:val="231F20"/>
          <w:w w:val="110"/>
          <w:sz w:val="18"/>
        </w:rPr>
        <w:t>advent</w:t>
      </w:r>
      <w:r>
        <w:rPr>
          <w:color w:val="231F20"/>
          <w:spacing w:val="33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34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antibiotics,</w:t>
      </w:r>
    </w:p>
    <w:p>
      <w:pPr>
        <w:spacing w:line="232" w:lineRule="auto" w:before="1"/>
        <w:ind w:left="319" w:right="1077" w:firstLine="0"/>
        <w:jc w:val="both"/>
        <w:rPr>
          <w:sz w:val="18"/>
        </w:rPr>
      </w:pPr>
      <w:r>
        <w:rPr>
          <w:color w:val="231F20"/>
          <w:w w:val="110"/>
          <w:sz w:val="18"/>
        </w:rPr>
        <w:t>passive</w:t>
      </w:r>
      <w:r>
        <w:rPr>
          <w:color w:val="231F20"/>
          <w:spacing w:val="-15"/>
          <w:w w:val="110"/>
          <w:sz w:val="18"/>
        </w:rPr>
        <w:t> </w:t>
      </w:r>
      <w:r>
        <w:rPr>
          <w:color w:val="231F20"/>
          <w:w w:val="110"/>
          <w:sz w:val="18"/>
        </w:rPr>
        <w:t>immunotherapy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was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only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option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for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clinical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treat- </w:t>
      </w:r>
      <w:r>
        <w:rPr>
          <w:color w:val="231F20"/>
          <w:sz w:val="18"/>
        </w:rPr>
        <w:t>ment of most bacterial infections including </w:t>
      </w:r>
      <w:r>
        <w:rPr>
          <w:i/>
          <w:color w:val="231F20"/>
          <w:sz w:val="18"/>
        </w:rPr>
        <w:t>Francisella </w:t>
      </w:r>
      <w:r>
        <w:rPr>
          <w:i/>
          <w:color w:val="231F20"/>
          <w:sz w:val="18"/>
        </w:rPr>
        <w:t>tularen- </w:t>
      </w:r>
      <w:r>
        <w:rPr>
          <w:i/>
          <w:color w:val="231F20"/>
          <w:spacing w:val="-2"/>
          <w:w w:val="110"/>
          <w:sz w:val="18"/>
        </w:rPr>
        <w:t>sis</w:t>
      </w:r>
      <w:r>
        <w:rPr>
          <w:color w:val="231F20"/>
          <w:spacing w:val="-2"/>
          <w:w w:val="110"/>
          <w:sz w:val="18"/>
        </w:rPr>
        <w:t>, a facultative intracellular bacterium that causes tularemia, </w:t>
      </w:r>
      <w:r>
        <w:rPr>
          <w:color w:val="231F20"/>
          <w:w w:val="110"/>
          <w:sz w:val="18"/>
        </w:rPr>
        <w:t>a</w:t>
      </w:r>
      <w:r>
        <w:rPr>
          <w:color w:val="231F20"/>
          <w:w w:val="110"/>
          <w:sz w:val="18"/>
        </w:rPr>
        <w:t> severe</w:t>
      </w:r>
      <w:r>
        <w:rPr>
          <w:color w:val="231F20"/>
          <w:w w:val="110"/>
          <w:sz w:val="18"/>
        </w:rPr>
        <w:t> disease</w:t>
      </w:r>
      <w:r>
        <w:rPr>
          <w:color w:val="231F20"/>
          <w:w w:val="110"/>
          <w:sz w:val="18"/>
        </w:rPr>
        <w:t> associated</w:t>
      </w:r>
      <w:r>
        <w:rPr>
          <w:color w:val="231F20"/>
          <w:w w:val="110"/>
          <w:sz w:val="18"/>
        </w:rPr>
        <w:t> with</w:t>
      </w:r>
      <w:r>
        <w:rPr>
          <w:color w:val="231F20"/>
          <w:w w:val="110"/>
          <w:sz w:val="18"/>
        </w:rPr>
        <w:t> up</w:t>
      </w:r>
      <w:r>
        <w:rPr>
          <w:color w:val="231F20"/>
          <w:w w:val="110"/>
          <w:sz w:val="18"/>
        </w:rPr>
        <w:t> to</w:t>
      </w:r>
      <w:r>
        <w:rPr>
          <w:color w:val="231F20"/>
          <w:w w:val="110"/>
          <w:sz w:val="18"/>
        </w:rPr>
        <w:t> 30%</w:t>
      </w:r>
      <w:r>
        <w:rPr>
          <w:color w:val="231F20"/>
          <w:w w:val="110"/>
          <w:sz w:val="18"/>
        </w:rPr>
        <w:t> mortality</w:t>
      </w:r>
      <w:r>
        <w:rPr>
          <w:color w:val="231F20"/>
          <w:w w:val="110"/>
          <w:sz w:val="18"/>
        </w:rPr>
        <w:t> in </w:t>
      </w:r>
      <w:r>
        <w:rPr>
          <w:color w:val="231F20"/>
          <w:spacing w:val="-2"/>
          <w:w w:val="110"/>
          <w:sz w:val="18"/>
        </w:rPr>
        <w:t>untreated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cases.</w:t>
      </w:r>
      <w:r>
        <w:rPr>
          <w:color w:val="0080AC"/>
          <w:spacing w:val="-2"/>
          <w:w w:val="110"/>
          <w:sz w:val="18"/>
          <w:vertAlign w:val="superscript"/>
        </w:rPr>
        <w:t>116,117</w:t>
      </w:r>
      <w:r>
        <w:rPr>
          <w:color w:val="0080AC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When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streptomycin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became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available,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a </w:t>
      </w:r>
      <w:r>
        <w:rPr>
          <w:color w:val="231F20"/>
          <w:w w:val="110"/>
          <w:sz w:val="18"/>
          <w:vertAlign w:val="baseline"/>
        </w:rPr>
        <w:t>comparative</w:t>
      </w:r>
      <w:r>
        <w:rPr>
          <w:color w:val="231F20"/>
          <w:spacing w:val="-1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study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1946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was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performed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with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542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tularemia patients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who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received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only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symptomatic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treatment,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832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who received</w:t>
      </w:r>
      <w:r>
        <w:rPr>
          <w:color w:val="231F20"/>
          <w:w w:val="110"/>
          <w:sz w:val="18"/>
          <w:vertAlign w:val="baseline"/>
        </w:rPr>
        <w:t> immune</w:t>
      </w:r>
      <w:r>
        <w:rPr>
          <w:color w:val="231F20"/>
          <w:w w:val="110"/>
          <w:sz w:val="18"/>
          <w:vertAlign w:val="baseline"/>
        </w:rPr>
        <w:t> equine</w:t>
      </w:r>
      <w:r>
        <w:rPr>
          <w:color w:val="231F20"/>
          <w:w w:val="110"/>
          <w:sz w:val="18"/>
          <w:vertAlign w:val="baseline"/>
        </w:rPr>
        <w:t> serum,</w:t>
      </w:r>
      <w:r>
        <w:rPr>
          <w:color w:val="231F20"/>
          <w:w w:val="110"/>
          <w:sz w:val="18"/>
          <w:vertAlign w:val="baseline"/>
        </w:rPr>
        <w:t> 60</w:t>
      </w:r>
      <w:r>
        <w:rPr>
          <w:color w:val="231F20"/>
          <w:w w:val="110"/>
          <w:sz w:val="18"/>
          <w:vertAlign w:val="baseline"/>
        </w:rPr>
        <w:t> who</w:t>
      </w:r>
      <w:r>
        <w:rPr>
          <w:color w:val="231F20"/>
          <w:w w:val="110"/>
          <w:sz w:val="18"/>
          <w:vertAlign w:val="baseline"/>
        </w:rPr>
        <w:t> received</w:t>
      </w:r>
      <w:r>
        <w:rPr>
          <w:color w:val="231F20"/>
          <w:w w:val="110"/>
          <w:sz w:val="18"/>
          <w:vertAlign w:val="baseline"/>
        </w:rPr>
        <w:t> hyperim- mune</w:t>
      </w:r>
      <w:r>
        <w:rPr>
          <w:color w:val="231F20"/>
          <w:spacing w:val="-1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equine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serum,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and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9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who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received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streptomycin.</w:t>
      </w:r>
      <w:r>
        <w:rPr>
          <w:color w:val="0080AC"/>
          <w:w w:val="110"/>
          <w:sz w:val="18"/>
          <w:vertAlign w:val="superscript"/>
        </w:rPr>
        <w:t>118</w:t>
      </w:r>
      <w:r>
        <w:rPr>
          <w:color w:val="0080AC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 untreated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tularemia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cases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required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average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3.78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months </w:t>
      </w:r>
      <w:r>
        <w:rPr>
          <w:color w:val="231F20"/>
          <w:sz w:val="18"/>
          <w:vertAlign w:val="baseline"/>
        </w:rPr>
        <w:t>to recover and only three modes of therapy showed substantial </w:t>
      </w:r>
      <w:r>
        <w:rPr>
          <w:color w:val="231F20"/>
          <w:w w:val="110"/>
          <w:sz w:val="18"/>
          <w:vertAlign w:val="baseline"/>
        </w:rPr>
        <w:t>improvement—treatment with immune serum within 9 days of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disease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onset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(2.41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months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until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recovery),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treatment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with hyperimmune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serum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(2.15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months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until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recovery),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and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treat- ment</w:t>
      </w:r>
      <w:r>
        <w:rPr>
          <w:color w:val="231F20"/>
          <w:w w:val="110"/>
          <w:sz w:val="18"/>
          <w:vertAlign w:val="baseline"/>
        </w:rPr>
        <w:t> with</w:t>
      </w:r>
      <w:r>
        <w:rPr>
          <w:color w:val="231F20"/>
          <w:w w:val="110"/>
          <w:sz w:val="18"/>
          <w:vertAlign w:val="baseline"/>
        </w:rPr>
        <w:t> streptomycin</w:t>
      </w:r>
      <w:r>
        <w:rPr>
          <w:color w:val="231F20"/>
          <w:w w:val="110"/>
          <w:sz w:val="18"/>
          <w:vertAlign w:val="baseline"/>
        </w:rPr>
        <w:t> (2.40</w:t>
      </w:r>
      <w:r>
        <w:rPr>
          <w:color w:val="231F20"/>
          <w:w w:val="110"/>
          <w:sz w:val="18"/>
          <w:vertAlign w:val="baseline"/>
        </w:rPr>
        <w:t> months</w:t>
      </w:r>
      <w:r>
        <w:rPr>
          <w:color w:val="231F20"/>
          <w:w w:val="110"/>
          <w:sz w:val="18"/>
          <w:vertAlign w:val="baseline"/>
        </w:rPr>
        <w:t> until</w:t>
      </w:r>
      <w:r>
        <w:rPr>
          <w:color w:val="231F20"/>
          <w:w w:val="110"/>
          <w:sz w:val="18"/>
          <w:vertAlign w:val="baseline"/>
        </w:rPr>
        <w:t> recovery).</w:t>
      </w:r>
      <w:r>
        <w:rPr>
          <w:color w:val="231F20"/>
          <w:w w:val="110"/>
          <w:sz w:val="18"/>
          <w:vertAlign w:val="baseline"/>
        </w:rPr>
        <w:t> Two clinical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cases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were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extensively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described,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with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following summary:</w:t>
      </w:r>
      <w:r>
        <w:rPr>
          <w:color w:val="231F20"/>
          <w:spacing w:val="-1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“The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clinical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responses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to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each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agent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[i.e.,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immune serum,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and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streptomycin]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were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similar,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prompt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amelioration </w:t>
      </w:r>
      <w:r>
        <w:rPr>
          <w:color w:val="231F20"/>
          <w:sz w:val="18"/>
          <w:vertAlign w:val="baseline"/>
        </w:rPr>
        <w:t>of the symptoms of intoxication–headache, mental dullness or </w:t>
      </w:r>
      <w:r>
        <w:rPr>
          <w:color w:val="231F20"/>
          <w:spacing w:val="-2"/>
          <w:w w:val="110"/>
          <w:sz w:val="18"/>
          <w:vertAlign w:val="baseline"/>
        </w:rPr>
        <w:t>lethargy,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sense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of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prostration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and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severe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malaise;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reduction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of </w:t>
      </w:r>
      <w:r>
        <w:rPr>
          <w:color w:val="231F20"/>
          <w:sz w:val="18"/>
          <w:vertAlign w:val="baseline"/>
        </w:rPr>
        <w:t>fever</w:t>
      </w:r>
      <w:r>
        <w:rPr>
          <w:color w:val="231F20"/>
          <w:spacing w:val="2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and</w:t>
      </w:r>
      <w:r>
        <w:rPr>
          <w:color w:val="231F20"/>
          <w:spacing w:val="2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of</w:t>
      </w:r>
      <w:r>
        <w:rPr>
          <w:color w:val="231F20"/>
          <w:spacing w:val="2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the</w:t>
      </w:r>
      <w:r>
        <w:rPr>
          <w:color w:val="231F20"/>
          <w:spacing w:val="2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sizes</w:t>
      </w:r>
      <w:r>
        <w:rPr>
          <w:color w:val="231F20"/>
          <w:spacing w:val="2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of</w:t>
      </w:r>
      <w:r>
        <w:rPr>
          <w:color w:val="231F20"/>
          <w:spacing w:val="2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the</w:t>
      </w:r>
      <w:r>
        <w:rPr>
          <w:color w:val="231F20"/>
          <w:spacing w:val="2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buboes,</w:t>
      </w:r>
      <w:r>
        <w:rPr>
          <w:color w:val="231F20"/>
          <w:spacing w:val="2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acceleration</w:t>
      </w:r>
      <w:r>
        <w:rPr>
          <w:color w:val="231F20"/>
          <w:spacing w:val="2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in</w:t>
      </w:r>
      <w:r>
        <w:rPr>
          <w:color w:val="231F20"/>
          <w:spacing w:val="2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the</w:t>
      </w:r>
      <w:r>
        <w:rPr>
          <w:color w:val="231F20"/>
          <w:spacing w:val="2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healing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w w:val="110"/>
          <w:sz w:val="18"/>
          <w:vertAlign w:val="baseline"/>
        </w:rPr>
        <w:t> ulcers</w:t>
      </w:r>
      <w:r>
        <w:rPr>
          <w:color w:val="231F20"/>
          <w:w w:val="110"/>
          <w:sz w:val="18"/>
          <w:vertAlign w:val="baseline"/>
        </w:rPr>
        <w:t> and</w:t>
      </w:r>
      <w:r>
        <w:rPr>
          <w:color w:val="231F20"/>
          <w:w w:val="110"/>
          <w:sz w:val="18"/>
          <w:vertAlign w:val="baseline"/>
        </w:rPr>
        <w:t> in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resolution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pulmonary</w:t>
      </w:r>
      <w:r>
        <w:rPr>
          <w:color w:val="231F20"/>
          <w:w w:val="110"/>
          <w:sz w:val="18"/>
          <w:vertAlign w:val="baseline"/>
        </w:rPr>
        <w:t> exudates.”</w:t>
      </w:r>
      <w:r>
        <w:rPr>
          <w:color w:val="231F20"/>
          <w:w w:val="110"/>
          <w:sz w:val="18"/>
          <w:vertAlign w:val="baseline"/>
        </w:rPr>
        <w:t> In other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words,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passive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immunotherapy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appeared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many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ways to</w:t>
      </w:r>
      <w:r>
        <w:rPr>
          <w:color w:val="231F20"/>
          <w:w w:val="110"/>
          <w:sz w:val="18"/>
          <w:vertAlign w:val="baseline"/>
        </w:rPr>
        <w:t> mimic</w:t>
      </w:r>
      <w:r>
        <w:rPr>
          <w:color w:val="231F20"/>
          <w:w w:val="110"/>
          <w:sz w:val="18"/>
          <w:vertAlign w:val="baseline"/>
        </w:rPr>
        <w:t> antibiotic</w:t>
      </w:r>
      <w:r>
        <w:rPr>
          <w:color w:val="231F20"/>
          <w:w w:val="110"/>
          <w:sz w:val="18"/>
          <w:vertAlign w:val="baseline"/>
        </w:rPr>
        <w:t> therapy</w:t>
      </w:r>
      <w:r>
        <w:rPr>
          <w:color w:val="231F20"/>
          <w:w w:val="110"/>
          <w:sz w:val="18"/>
          <w:vertAlign w:val="baseline"/>
        </w:rPr>
        <w:t> in</w:t>
      </w:r>
      <w:r>
        <w:rPr>
          <w:color w:val="231F20"/>
          <w:w w:val="110"/>
          <w:sz w:val="18"/>
          <w:vertAlign w:val="baseline"/>
        </w:rPr>
        <w:t> terms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protective</w:t>
      </w:r>
      <w:r>
        <w:rPr>
          <w:color w:val="231F20"/>
          <w:w w:val="110"/>
          <w:sz w:val="18"/>
          <w:vertAlign w:val="baseline"/>
        </w:rPr>
        <w:t> efficacy. </w:t>
      </w:r>
      <w:r>
        <w:rPr>
          <w:color w:val="231F20"/>
          <w:sz w:val="18"/>
          <w:vertAlign w:val="baseline"/>
        </w:rPr>
        <w:t>However, it was noted that treatment with equine serum caused </w:t>
      </w:r>
      <w:r>
        <w:rPr>
          <w:color w:val="231F20"/>
          <w:spacing w:val="-2"/>
          <w:w w:val="110"/>
          <w:sz w:val="18"/>
          <w:vertAlign w:val="baseline"/>
        </w:rPr>
        <w:t>serum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sickness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in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51%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of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the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patients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and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had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a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more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variable </w:t>
      </w:r>
      <w:r>
        <w:rPr>
          <w:color w:val="231F20"/>
          <w:w w:val="110"/>
          <w:sz w:val="18"/>
          <w:vertAlign w:val="baseline"/>
        </w:rPr>
        <w:t>outcome than the antibiotic approach, leading to the recom- mendation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that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streptomycin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would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agent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choice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for </w:t>
      </w:r>
      <w:r>
        <w:rPr>
          <w:color w:val="231F20"/>
          <w:sz w:val="18"/>
          <w:vertAlign w:val="baseline"/>
        </w:rPr>
        <w:t>future treatment of this disease.</w:t>
      </w:r>
      <w:r>
        <w:rPr>
          <w:color w:val="0080AC"/>
          <w:sz w:val="18"/>
          <w:vertAlign w:val="superscript"/>
        </w:rPr>
        <w:t>118</w:t>
      </w:r>
      <w:r>
        <w:rPr>
          <w:color w:val="0080AC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With the recent development</w:t>
      </w:r>
      <w:r>
        <w:rPr>
          <w:color w:val="231F20"/>
          <w:spacing w:val="80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of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polyclonal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and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monoclonal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antibodies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that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show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protective </w:t>
      </w:r>
      <w:r>
        <w:rPr>
          <w:color w:val="231F20"/>
          <w:w w:val="110"/>
          <w:sz w:val="18"/>
          <w:vertAlign w:val="baseline"/>
        </w:rPr>
        <w:t>efficacy</w:t>
      </w:r>
      <w:r>
        <w:rPr>
          <w:color w:val="231F20"/>
          <w:w w:val="110"/>
          <w:sz w:val="18"/>
          <w:vertAlign w:val="baseline"/>
        </w:rPr>
        <w:t> against</w:t>
      </w:r>
      <w:r>
        <w:rPr>
          <w:color w:val="231F20"/>
          <w:w w:val="110"/>
          <w:sz w:val="18"/>
          <w:vertAlign w:val="baseline"/>
        </w:rPr>
        <w:t> tularemia</w:t>
      </w:r>
      <w:r>
        <w:rPr>
          <w:color w:val="231F20"/>
          <w:w w:val="110"/>
          <w:sz w:val="18"/>
          <w:vertAlign w:val="baseline"/>
        </w:rPr>
        <w:t> in</w:t>
      </w:r>
      <w:r>
        <w:rPr>
          <w:color w:val="231F20"/>
          <w:w w:val="110"/>
          <w:sz w:val="18"/>
          <w:vertAlign w:val="baseline"/>
        </w:rPr>
        <w:t> animal</w:t>
      </w:r>
      <w:r>
        <w:rPr>
          <w:color w:val="231F20"/>
          <w:w w:val="110"/>
          <w:sz w:val="18"/>
          <w:vertAlign w:val="baseline"/>
        </w:rPr>
        <w:t> models,</w:t>
      </w:r>
      <w:r>
        <w:rPr>
          <w:color w:val="0080AC"/>
          <w:w w:val="110"/>
          <w:sz w:val="18"/>
          <w:vertAlign w:val="superscript"/>
        </w:rPr>
        <w:t>119–121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it</w:t>
      </w:r>
      <w:r>
        <w:rPr>
          <w:color w:val="231F20"/>
          <w:w w:val="110"/>
          <w:sz w:val="18"/>
          <w:vertAlign w:val="baseline"/>
        </w:rPr>
        <w:t> may</w:t>
      </w:r>
      <w:r>
        <w:rPr>
          <w:color w:val="231F20"/>
          <w:w w:val="110"/>
          <w:sz w:val="18"/>
          <w:vertAlign w:val="baseline"/>
        </w:rPr>
        <w:t> be </w:t>
      </w:r>
      <w:r>
        <w:rPr>
          <w:color w:val="231F20"/>
          <w:spacing w:val="-2"/>
          <w:w w:val="110"/>
          <w:sz w:val="18"/>
          <w:vertAlign w:val="baseline"/>
        </w:rPr>
        <w:t>possible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to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incorporate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both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passive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immunotherapy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and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anti- </w:t>
      </w:r>
      <w:r>
        <w:rPr>
          <w:color w:val="231F20"/>
          <w:w w:val="110"/>
          <w:sz w:val="18"/>
          <w:vertAlign w:val="baseline"/>
        </w:rPr>
        <w:t>biotic treatment into clinical practice not only for tularemia, but</w:t>
      </w:r>
      <w:r>
        <w:rPr>
          <w:color w:val="231F20"/>
          <w:w w:val="110"/>
          <w:sz w:val="18"/>
          <w:vertAlign w:val="baseline"/>
        </w:rPr>
        <w:t> for</w:t>
      </w:r>
      <w:r>
        <w:rPr>
          <w:color w:val="231F20"/>
          <w:w w:val="110"/>
          <w:sz w:val="18"/>
          <w:vertAlign w:val="baseline"/>
        </w:rPr>
        <w:t> other</w:t>
      </w:r>
      <w:r>
        <w:rPr>
          <w:color w:val="231F20"/>
          <w:w w:val="110"/>
          <w:sz w:val="18"/>
          <w:vertAlign w:val="baseline"/>
        </w:rPr>
        <w:t> bacterial</w:t>
      </w:r>
      <w:r>
        <w:rPr>
          <w:color w:val="231F20"/>
          <w:w w:val="110"/>
          <w:sz w:val="18"/>
          <w:vertAlign w:val="baseline"/>
        </w:rPr>
        <w:t> diseases,</w:t>
      </w:r>
      <w:r>
        <w:rPr>
          <w:color w:val="231F20"/>
          <w:w w:val="110"/>
          <w:sz w:val="18"/>
          <w:vertAlign w:val="baseline"/>
        </w:rPr>
        <w:t> especially</w:t>
      </w:r>
      <w:r>
        <w:rPr>
          <w:color w:val="231F20"/>
          <w:w w:val="110"/>
          <w:sz w:val="18"/>
          <w:vertAlign w:val="baseline"/>
        </w:rPr>
        <w:t> in</w:t>
      </w:r>
      <w:r>
        <w:rPr>
          <w:color w:val="231F20"/>
          <w:w w:val="110"/>
          <w:sz w:val="18"/>
          <w:vertAlign w:val="baseline"/>
        </w:rPr>
        <w:t> cases</w:t>
      </w:r>
      <w:r>
        <w:rPr>
          <w:color w:val="231F20"/>
          <w:w w:val="110"/>
          <w:sz w:val="18"/>
          <w:vertAlign w:val="baseline"/>
        </w:rPr>
        <w:t> in</w:t>
      </w:r>
      <w:r>
        <w:rPr>
          <w:color w:val="231F20"/>
          <w:w w:val="110"/>
          <w:sz w:val="18"/>
          <w:vertAlign w:val="baseline"/>
        </w:rPr>
        <w:t> which antibiotic resistance is becoming more widespread.</w:t>
      </w:r>
      <w:r>
        <w:rPr>
          <w:color w:val="0080AC"/>
          <w:w w:val="110"/>
          <w:sz w:val="18"/>
          <w:vertAlign w:val="superscript"/>
        </w:rPr>
        <w:t>122,123</w:t>
      </w:r>
    </w:p>
    <w:p>
      <w:pPr>
        <w:spacing w:line="172" w:lineRule="exact" w:before="0"/>
        <w:ind w:left="0" w:right="1078" w:firstLine="0"/>
        <w:jc w:val="right"/>
        <w:rPr>
          <w:sz w:val="18"/>
        </w:rPr>
      </w:pPr>
      <w:r>
        <w:rPr>
          <w:i/>
          <w:color w:val="231F20"/>
          <w:w w:val="105"/>
          <w:sz w:val="18"/>
        </w:rPr>
        <w:t>Mycobacterium</w:t>
      </w:r>
      <w:r>
        <w:rPr>
          <w:i/>
          <w:color w:val="231F20"/>
          <w:spacing w:val="3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tuberculosis</w:t>
      </w:r>
      <w:r>
        <w:rPr>
          <w:i/>
          <w:color w:val="231F20"/>
          <w:spacing w:val="24"/>
          <w:w w:val="105"/>
          <w:sz w:val="18"/>
        </w:rPr>
        <w:t> </w:t>
      </w:r>
      <w:r>
        <w:rPr>
          <w:color w:val="231F20"/>
          <w:w w:val="105"/>
          <w:sz w:val="18"/>
        </w:rPr>
        <w:t>is</w:t>
      </w:r>
      <w:r>
        <w:rPr>
          <w:color w:val="231F20"/>
          <w:spacing w:val="25"/>
          <w:w w:val="105"/>
          <w:sz w:val="18"/>
        </w:rPr>
        <w:t> </w:t>
      </w:r>
      <w:r>
        <w:rPr>
          <w:color w:val="231F20"/>
          <w:w w:val="105"/>
          <w:sz w:val="18"/>
        </w:rPr>
        <w:t>another</w:t>
      </w:r>
      <w:r>
        <w:rPr>
          <w:color w:val="231F20"/>
          <w:spacing w:val="24"/>
          <w:w w:val="105"/>
          <w:sz w:val="18"/>
        </w:rPr>
        <w:t> </w:t>
      </w:r>
      <w:r>
        <w:rPr>
          <w:color w:val="231F20"/>
          <w:w w:val="105"/>
          <w:sz w:val="18"/>
        </w:rPr>
        <w:t>intracellular</w:t>
      </w:r>
      <w:r>
        <w:rPr>
          <w:color w:val="231F20"/>
          <w:spacing w:val="25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bacte-</w:t>
      </w:r>
    </w:p>
    <w:p>
      <w:pPr>
        <w:spacing w:line="203" w:lineRule="exact" w:before="0"/>
        <w:ind w:left="0" w:right="1077" w:firstLine="0"/>
        <w:jc w:val="right"/>
        <w:rPr>
          <w:sz w:val="18"/>
        </w:rPr>
      </w:pPr>
      <w:r>
        <w:rPr>
          <w:color w:val="231F20"/>
          <w:w w:val="110"/>
          <w:sz w:val="18"/>
        </w:rPr>
        <w:t>rium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that,</w:t>
      </w:r>
      <w:r>
        <w:rPr>
          <w:color w:val="231F20"/>
          <w:spacing w:val="2"/>
          <w:w w:val="110"/>
          <w:sz w:val="18"/>
        </w:rPr>
        <w:t> </w:t>
      </w:r>
      <w:r>
        <w:rPr>
          <w:color w:val="231F20"/>
          <w:w w:val="110"/>
          <w:sz w:val="18"/>
        </w:rPr>
        <w:t>despite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2"/>
          <w:w w:val="110"/>
          <w:sz w:val="18"/>
        </w:rPr>
        <w:t> </w:t>
      </w:r>
      <w:r>
        <w:rPr>
          <w:color w:val="231F20"/>
          <w:w w:val="110"/>
          <w:sz w:val="18"/>
        </w:rPr>
        <w:t>availability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2"/>
          <w:w w:val="110"/>
          <w:sz w:val="18"/>
        </w:rPr>
        <w:t> </w:t>
      </w:r>
      <w:r>
        <w:rPr>
          <w:color w:val="231F20"/>
          <w:w w:val="110"/>
          <w:sz w:val="18"/>
        </w:rPr>
        <w:t>antibiotics,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remains</w:t>
      </w:r>
      <w:r>
        <w:rPr>
          <w:color w:val="231F20"/>
          <w:spacing w:val="2"/>
          <w:w w:val="110"/>
          <w:sz w:val="18"/>
        </w:rPr>
        <w:t> </w:t>
      </w:r>
      <w:r>
        <w:rPr>
          <w:color w:val="231F20"/>
          <w:spacing w:val="-5"/>
          <w:w w:val="110"/>
          <w:sz w:val="18"/>
        </w:rPr>
        <w:t>one</w:t>
      </w:r>
    </w:p>
    <w:p>
      <w:pPr>
        <w:spacing w:after="0" w:line="203" w:lineRule="exact"/>
        <w:jc w:val="right"/>
        <w:rPr>
          <w:sz w:val="18"/>
        </w:rPr>
        <w:sectPr>
          <w:pgSz w:w="12240" w:h="15660"/>
          <w:pgMar w:header="561" w:footer="0" w:top="900" w:bottom="280" w:left="720" w:right="0"/>
          <w:cols w:num="2" w:equalWidth="0">
            <w:col w:w="5281" w:space="40"/>
            <w:col w:w="6199"/>
          </w:cols>
        </w:sectPr>
      </w:pPr>
    </w:p>
    <w:p>
      <w:pPr>
        <w:spacing w:line="232" w:lineRule="auto" w:before="165"/>
        <w:ind w:left="359" w:right="0" w:firstLine="0"/>
        <w:jc w:val="both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0</wp:posOffset>
                </wp:positionH>
                <wp:positionV relativeFrom="page">
                  <wp:posOffset>701040</wp:posOffset>
                </wp:positionV>
                <wp:extent cx="533400" cy="304800"/>
                <wp:effectExtent l="0" t="0" r="0" b="0"/>
                <wp:wrapNone/>
                <wp:docPr id="621" name="Graphic 6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1" name="Graphic 621"/>
                      <wps:cNvSpPr/>
                      <wps:spPr>
                        <a:xfrm>
                          <a:off x="0" y="0"/>
                          <a:ext cx="5334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304800">
                              <a:moveTo>
                                <a:pt x="533400" y="0"/>
                              </a:moveTo>
                              <a:lnTo>
                                <a:pt x="0" y="0"/>
                              </a:lnTo>
                              <a:lnTo>
                                <a:pt x="0" y="304800"/>
                              </a:lnTo>
                              <a:lnTo>
                                <a:pt x="533400" y="304800"/>
                              </a:lnTo>
                              <a:lnTo>
                                <a:pt x="53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63A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55.200001pt;width:42pt;height:24pt;mso-position-horizontal-relative:page;mso-position-vertical-relative:page;z-index:15736832" id="docshape612" filled="true" fillcolor="#3763af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110"/>
          <w:sz w:val="18"/>
        </w:rPr>
        <w:t>of the most common human diseases and it is estimated </w:t>
      </w:r>
      <w:r>
        <w:rPr>
          <w:color w:val="231F20"/>
          <w:w w:val="110"/>
          <w:sz w:val="18"/>
        </w:rPr>
        <w:t>to infect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up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to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one-third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world’s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population.</w:t>
      </w:r>
      <w:r>
        <w:rPr>
          <w:color w:val="0080AC"/>
          <w:w w:val="110"/>
          <w:sz w:val="18"/>
          <w:vertAlign w:val="superscript"/>
        </w:rPr>
        <w:t>124</w:t>
      </w:r>
      <w:r>
        <w:rPr>
          <w:color w:val="0080AC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devel- </w:t>
      </w:r>
      <w:r>
        <w:rPr>
          <w:color w:val="231F20"/>
          <w:sz w:val="18"/>
          <w:vertAlign w:val="baseline"/>
        </w:rPr>
        <w:t>opment of strains of extensively drug-resistant (XDR) tubercu- </w:t>
      </w:r>
      <w:r>
        <w:rPr>
          <w:color w:val="231F20"/>
          <w:w w:val="110"/>
          <w:sz w:val="18"/>
          <w:vertAlign w:val="baseline"/>
        </w:rPr>
        <w:t>losis</w:t>
      </w:r>
      <w:r>
        <w:rPr>
          <w:color w:val="231F20"/>
          <w:w w:val="110"/>
          <w:sz w:val="18"/>
          <w:vertAlign w:val="baseline"/>
        </w:rPr>
        <w:t> (TB),</w:t>
      </w:r>
      <w:r>
        <w:rPr>
          <w:color w:val="0080AC"/>
          <w:w w:val="110"/>
          <w:sz w:val="18"/>
          <w:vertAlign w:val="superscript"/>
        </w:rPr>
        <w:t>125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some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which</w:t>
      </w:r>
      <w:r>
        <w:rPr>
          <w:color w:val="231F20"/>
          <w:w w:val="110"/>
          <w:sz w:val="18"/>
          <w:vertAlign w:val="baseline"/>
        </w:rPr>
        <w:t> are</w:t>
      </w:r>
      <w:r>
        <w:rPr>
          <w:color w:val="231F20"/>
          <w:w w:val="110"/>
          <w:sz w:val="18"/>
          <w:vertAlign w:val="baseline"/>
        </w:rPr>
        <w:t> resistant</w:t>
      </w:r>
      <w:r>
        <w:rPr>
          <w:color w:val="231F20"/>
          <w:w w:val="110"/>
          <w:sz w:val="18"/>
          <w:vertAlign w:val="baseline"/>
        </w:rPr>
        <w:t> to</w:t>
      </w:r>
      <w:r>
        <w:rPr>
          <w:color w:val="231F20"/>
          <w:w w:val="110"/>
          <w:sz w:val="18"/>
          <w:vertAlign w:val="baseline"/>
        </w:rPr>
        <w:t> all</w:t>
      </w:r>
      <w:r>
        <w:rPr>
          <w:color w:val="231F20"/>
          <w:w w:val="110"/>
          <w:sz w:val="18"/>
          <w:vertAlign w:val="baseline"/>
        </w:rPr>
        <w:t> current </w:t>
      </w:r>
      <w:r>
        <w:rPr>
          <w:color w:val="231F20"/>
          <w:sz w:val="18"/>
          <w:vertAlign w:val="baseline"/>
        </w:rPr>
        <w:t>antibiotic</w:t>
      </w:r>
      <w:r>
        <w:rPr>
          <w:color w:val="231F20"/>
          <w:spacing w:val="3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therapies,</w:t>
      </w:r>
      <w:r>
        <w:rPr>
          <w:color w:val="0080AC"/>
          <w:sz w:val="18"/>
          <w:vertAlign w:val="superscript"/>
        </w:rPr>
        <w:t>126,127</w:t>
      </w:r>
      <w:r>
        <w:rPr>
          <w:color w:val="0080AC"/>
          <w:spacing w:val="3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is</w:t>
      </w:r>
      <w:r>
        <w:rPr>
          <w:color w:val="231F20"/>
          <w:spacing w:val="3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also</w:t>
      </w:r>
      <w:r>
        <w:rPr>
          <w:color w:val="231F20"/>
          <w:spacing w:val="3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</w:t>
      </w:r>
      <w:r>
        <w:rPr>
          <w:color w:val="231F20"/>
          <w:spacing w:val="3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growing</w:t>
      </w:r>
      <w:r>
        <w:rPr>
          <w:color w:val="231F20"/>
          <w:spacing w:val="3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concern,</w:t>
      </w:r>
      <w:r>
        <w:rPr>
          <w:color w:val="231F20"/>
          <w:spacing w:val="3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especially </w:t>
      </w:r>
      <w:r>
        <w:rPr>
          <w:color w:val="231F20"/>
          <w:w w:val="110"/>
          <w:sz w:val="18"/>
          <w:vertAlign w:val="baseline"/>
        </w:rPr>
        <w:t>as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there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are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few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antibiotic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drugs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pipeline.</w:t>
      </w:r>
      <w:r>
        <w:rPr>
          <w:color w:val="0080AC"/>
          <w:w w:val="110"/>
          <w:sz w:val="18"/>
          <w:vertAlign w:val="superscript"/>
        </w:rPr>
        <w:t>122,123</w:t>
      </w:r>
      <w:r>
        <w:rPr>
          <w:color w:val="0080AC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There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is considerable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debate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over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role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antibodies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controlling TB,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with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many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believing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that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antibody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plays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little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or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no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role in</w:t>
      </w:r>
      <w:r>
        <w:rPr>
          <w:color w:val="231F20"/>
          <w:spacing w:val="-1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protective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immunity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(reviewed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references</w:t>
      </w:r>
      <w:r>
        <w:rPr>
          <w:color w:val="231F20"/>
          <w:spacing w:val="-13"/>
          <w:w w:val="110"/>
          <w:sz w:val="18"/>
          <w:vertAlign w:val="baseline"/>
        </w:rPr>
        <w:t> </w:t>
      </w:r>
      <w:hyperlink w:history="true" w:anchor="_bookmark90">
        <w:r>
          <w:rPr>
            <w:color w:val="0080AC"/>
            <w:w w:val="110"/>
            <w:sz w:val="18"/>
            <w:vertAlign w:val="baseline"/>
          </w:rPr>
          <w:t>124</w:t>
        </w:r>
      </w:hyperlink>
      <w:r>
        <w:rPr>
          <w:color w:val="0080AC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and</w:t>
      </w:r>
      <w:r>
        <w:rPr>
          <w:color w:val="231F20"/>
          <w:spacing w:val="-12"/>
          <w:w w:val="110"/>
          <w:sz w:val="18"/>
          <w:vertAlign w:val="baseline"/>
        </w:rPr>
        <w:t> </w:t>
      </w:r>
      <w:hyperlink w:history="true" w:anchor="_bookmark93">
        <w:r>
          <w:rPr>
            <w:color w:val="0080AC"/>
            <w:w w:val="110"/>
            <w:sz w:val="18"/>
            <w:vertAlign w:val="baseline"/>
          </w:rPr>
          <w:t>128</w:t>
        </w:r>
      </w:hyperlink>
      <w:r>
        <w:rPr>
          <w:color w:val="231F20"/>
          <w:w w:val="110"/>
          <w:sz w:val="18"/>
          <w:vertAlign w:val="baseline"/>
        </w:rPr>
        <w:t>). In</w:t>
      </w:r>
      <w:r>
        <w:rPr>
          <w:color w:val="231F20"/>
          <w:w w:val="110"/>
          <w:sz w:val="18"/>
          <w:vertAlign w:val="baseline"/>
        </w:rPr>
        <w:t> a</w:t>
      </w:r>
      <w:r>
        <w:rPr>
          <w:color w:val="231F20"/>
          <w:w w:val="110"/>
          <w:sz w:val="18"/>
          <w:vertAlign w:val="baseline"/>
        </w:rPr>
        <w:t> comprehensive</w:t>
      </w:r>
      <w:r>
        <w:rPr>
          <w:color w:val="231F20"/>
          <w:w w:val="110"/>
          <w:sz w:val="18"/>
          <w:vertAlign w:val="baseline"/>
        </w:rPr>
        <w:t> historical</w:t>
      </w:r>
      <w:r>
        <w:rPr>
          <w:color w:val="231F20"/>
          <w:w w:val="110"/>
          <w:sz w:val="18"/>
          <w:vertAlign w:val="baseline"/>
        </w:rPr>
        <w:t> review</w:t>
      </w:r>
      <w:r>
        <w:rPr>
          <w:color w:val="231F20"/>
          <w:w w:val="110"/>
          <w:sz w:val="18"/>
          <w:vertAlign w:val="baseline"/>
        </w:rPr>
        <w:t> by</w:t>
      </w:r>
      <w:r>
        <w:rPr>
          <w:color w:val="231F20"/>
          <w:w w:val="110"/>
          <w:sz w:val="18"/>
          <w:vertAlign w:val="baseline"/>
        </w:rPr>
        <w:t> Glatman-Freedman and</w:t>
      </w:r>
      <w:r>
        <w:rPr>
          <w:color w:val="231F20"/>
          <w:w w:val="110"/>
          <w:sz w:val="18"/>
          <w:vertAlign w:val="baseline"/>
        </w:rPr>
        <w:t> Casadevall,</w:t>
      </w:r>
      <w:r>
        <w:rPr>
          <w:color w:val="0080AC"/>
          <w:w w:val="110"/>
          <w:sz w:val="18"/>
          <w:vertAlign w:val="superscript"/>
        </w:rPr>
        <w:t>128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w w:val="110"/>
          <w:sz w:val="18"/>
          <w:vertAlign w:val="baseline"/>
        </w:rPr>
        <w:t> clinical</w:t>
      </w:r>
      <w:r>
        <w:rPr>
          <w:color w:val="231F20"/>
          <w:w w:val="110"/>
          <w:sz w:val="18"/>
          <w:vertAlign w:val="baseline"/>
        </w:rPr>
        <w:t> benefit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antibody-mediated immunotherapy,</w:t>
      </w:r>
      <w:r>
        <w:rPr>
          <w:color w:val="231F20"/>
          <w:w w:val="110"/>
          <w:sz w:val="18"/>
          <w:vertAlign w:val="baseline"/>
        </w:rPr>
        <w:t> albeit</w:t>
      </w:r>
      <w:r>
        <w:rPr>
          <w:color w:val="231F20"/>
          <w:w w:val="110"/>
          <w:sz w:val="18"/>
          <w:vertAlign w:val="baseline"/>
        </w:rPr>
        <w:t> quite</w:t>
      </w:r>
      <w:r>
        <w:rPr>
          <w:color w:val="231F20"/>
          <w:w w:val="110"/>
          <w:sz w:val="18"/>
          <w:vertAlign w:val="baseline"/>
        </w:rPr>
        <w:t> variable,</w:t>
      </w:r>
      <w:r>
        <w:rPr>
          <w:color w:val="231F20"/>
          <w:w w:val="110"/>
          <w:sz w:val="18"/>
          <w:vertAlign w:val="baseline"/>
        </w:rPr>
        <w:t> provides</w:t>
      </w:r>
      <w:r>
        <w:rPr>
          <w:color w:val="231F20"/>
          <w:w w:val="110"/>
          <w:sz w:val="18"/>
          <w:vertAlign w:val="baseline"/>
        </w:rPr>
        <w:t> evidence</w:t>
      </w:r>
      <w:r>
        <w:rPr>
          <w:color w:val="231F20"/>
          <w:w w:val="110"/>
          <w:sz w:val="18"/>
          <w:vertAlign w:val="baseline"/>
        </w:rPr>
        <w:t> to suggest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that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antibody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plays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role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protection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against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TB.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 studies reported by Paquin in 1895, a group of patients with pulmonary TB confirmed by the presence of bacterium in their</w:t>
      </w:r>
      <w:r>
        <w:rPr>
          <w:color w:val="231F20"/>
          <w:w w:val="110"/>
          <w:sz w:val="18"/>
          <w:vertAlign w:val="baseline"/>
        </w:rPr>
        <w:t> sputum</w:t>
      </w:r>
      <w:r>
        <w:rPr>
          <w:color w:val="231F20"/>
          <w:w w:val="110"/>
          <w:sz w:val="18"/>
          <w:vertAlign w:val="baseline"/>
        </w:rPr>
        <w:t> showed</w:t>
      </w:r>
      <w:r>
        <w:rPr>
          <w:color w:val="231F20"/>
          <w:w w:val="110"/>
          <w:sz w:val="18"/>
          <w:vertAlign w:val="baseline"/>
        </w:rPr>
        <w:t> clinical</w:t>
      </w:r>
      <w:r>
        <w:rPr>
          <w:color w:val="231F20"/>
          <w:w w:val="110"/>
          <w:sz w:val="18"/>
          <w:vertAlign w:val="baseline"/>
        </w:rPr>
        <w:t> benefit.</w:t>
      </w:r>
      <w:r>
        <w:rPr>
          <w:color w:val="231F20"/>
          <w:w w:val="110"/>
          <w:sz w:val="18"/>
          <w:vertAlign w:val="baseline"/>
        </w:rPr>
        <w:t> After</w:t>
      </w:r>
      <w:r>
        <w:rPr>
          <w:color w:val="231F20"/>
          <w:w w:val="110"/>
          <w:sz w:val="18"/>
          <w:vertAlign w:val="baseline"/>
        </w:rPr>
        <w:t> 2</w:t>
      </w:r>
      <w:r>
        <w:rPr>
          <w:color w:val="231F20"/>
          <w:w w:val="110"/>
          <w:sz w:val="18"/>
          <w:vertAlign w:val="baseline"/>
        </w:rPr>
        <w:t> months</w:t>
      </w:r>
      <w:r>
        <w:rPr>
          <w:color w:val="231F20"/>
          <w:w w:val="110"/>
          <w:sz w:val="18"/>
          <w:vertAlign w:val="baseline"/>
        </w:rPr>
        <w:t> of passive</w:t>
      </w:r>
      <w:r>
        <w:rPr>
          <w:color w:val="231F20"/>
          <w:w w:val="110"/>
          <w:sz w:val="18"/>
          <w:vertAlign w:val="baseline"/>
        </w:rPr>
        <w:t> immunotherapy,</w:t>
      </w:r>
      <w:r>
        <w:rPr>
          <w:color w:val="231F20"/>
          <w:w w:val="110"/>
          <w:sz w:val="18"/>
          <w:vertAlign w:val="baseline"/>
        </w:rPr>
        <w:t> 82%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patients</w:t>
      </w:r>
      <w:r>
        <w:rPr>
          <w:color w:val="231F20"/>
          <w:w w:val="110"/>
          <w:sz w:val="18"/>
          <w:vertAlign w:val="baseline"/>
        </w:rPr>
        <w:t> showed</w:t>
      </w:r>
      <w:r>
        <w:rPr>
          <w:color w:val="231F20"/>
          <w:w w:val="110"/>
          <w:sz w:val="18"/>
          <w:vertAlign w:val="baseline"/>
        </w:rPr>
        <w:t> reduced cough,</w:t>
      </w:r>
      <w:r>
        <w:rPr>
          <w:color w:val="231F20"/>
          <w:w w:val="110"/>
          <w:sz w:val="18"/>
          <w:vertAlign w:val="baseline"/>
        </w:rPr>
        <w:t> reduction</w:t>
      </w:r>
      <w:r>
        <w:rPr>
          <w:color w:val="231F20"/>
          <w:w w:val="110"/>
          <w:sz w:val="18"/>
          <w:vertAlign w:val="baseline"/>
        </w:rPr>
        <w:t> in</w:t>
      </w:r>
      <w:r>
        <w:rPr>
          <w:color w:val="231F20"/>
          <w:w w:val="110"/>
          <w:sz w:val="18"/>
          <w:vertAlign w:val="baseline"/>
        </w:rPr>
        <w:t> bacterial</w:t>
      </w:r>
      <w:r>
        <w:rPr>
          <w:color w:val="231F20"/>
          <w:w w:val="110"/>
          <w:sz w:val="18"/>
          <w:vertAlign w:val="baseline"/>
        </w:rPr>
        <w:t> load</w:t>
      </w:r>
      <w:r>
        <w:rPr>
          <w:color w:val="231F20"/>
          <w:w w:val="110"/>
          <w:sz w:val="18"/>
          <w:vertAlign w:val="baseline"/>
        </w:rPr>
        <w:t> in</w:t>
      </w:r>
      <w:r>
        <w:rPr>
          <w:color w:val="231F20"/>
          <w:w w:val="110"/>
          <w:sz w:val="18"/>
          <w:vertAlign w:val="baseline"/>
        </w:rPr>
        <w:t> sputum,</w:t>
      </w:r>
      <w:r>
        <w:rPr>
          <w:color w:val="231F20"/>
          <w:w w:val="110"/>
          <w:sz w:val="18"/>
          <w:vertAlign w:val="baseline"/>
        </w:rPr>
        <w:t> clearance</w:t>
      </w:r>
      <w:r>
        <w:rPr>
          <w:color w:val="231F20"/>
          <w:w w:val="110"/>
          <w:sz w:val="18"/>
          <w:vertAlign w:val="baseline"/>
        </w:rPr>
        <w:t> of pulmonary</w:t>
      </w:r>
      <w:r>
        <w:rPr>
          <w:color w:val="231F20"/>
          <w:w w:val="110"/>
          <w:sz w:val="18"/>
          <w:vertAlign w:val="baseline"/>
        </w:rPr>
        <w:t> infiltrates,</w:t>
      </w:r>
      <w:r>
        <w:rPr>
          <w:color w:val="231F20"/>
          <w:w w:val="110"/>
          <w:sz w:val="18"/>
          <w:vertAlign w:val="baseline"/>
        </w:rPr>
        <w:t> reduction</w:t>
      </w:r>
      <w:r>
        <w:rPr>
          <w:color w:val="231F20"/>
          <w:w w:val="110"/>
          <w:sz w:val="18"/>
          <w:vertAlign w:val="baseline"/>
        </w:rPr>
        <w:t> in</w:t>
      </w:r>
      <w:r>
        <w:rPr>
          <w:color w:val="231F20"/>
          <w:w w:val="110"/>
          <w:sz w:val="18"/>
          <w:vertAlign w:val="baseline"/>
        </w:rPr>
        <w:t> hemoptysis,</w:t>
      </w:r>
      <w:r>
        <w:rPr>
          <w:color w:val="231F20"/>
          <w:w w:val="110"/>
          <w:sz w:val="18"/>
          <w:vertAlign w:val="baseline"/>
        </w:rPr>
        <w:t> improved appetite,</w:t>
      </w:r>
      <w:r>
        <w:rPr>
          <w:color w:val="231F20"/>
          <w:w w:val="110"/>
          <w:sz w:val="18"/>
          <w:vertAlign w:val="baseline"/>
        </w:rPr>
        <w:t> and</w:t>
      </w:r>
      <w:r>
        <w:rPr>
          <w:color w:val="231F20"/>
          <w:w w:val="110"/>
          <w:sz w:val="18"/>
          <w:vertAlign w:val="baseline"/>
        </w:rPr>
        <w:t> weight</w:t>
      </w:r>
      <w:r>
        <w:rPr>
          <w:color w:val="231F20"/>
          <w:w w:val="110"/>
          <w:sz w:val="18"/>
          <w:vertAlign w:val="baseline"/>
        </w:rPr>
        <w:t> gain.</w:t>
      </w:r>
      <w:r>
        <w:rPr>
          <w:color w:val="0080AC"/>
          <w:w w:val="110"/>
          <w:sz w:val="18"/>
          <w:vertAlign w:val="superscript"/>
        </w:rPr>
        <w:t>128,129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At</w:t>
      </w:r>
      <w:r>
        <w:rPr>
          <w:color w:val="231F20"/>
          <w:w w:val="110"/>
          <w:sz w:val="18"/>
          <w:vertAlign w:val="baseline"/>
        </w:rPr>
        <w:t> 6</w:t>
      </w:r>
      <w:r>
        <w:rPr>
          <w:color w:val="231F20"/>
          <w:w w:val="110"/>
          <w:sz w:val="18"/>
          <w:vertAlign w:val="baseline"/>
        </w:rPr>
        <w:t> months</w:t>
      </w:r>
      <w:r>
        <w:rPr>
          <w:color w:val="231F20"/>
          <w:w w:val="110"/>
          <w:sz w:val="18"/>
          <w:vertAlign w:val="baseline"/>
        </w:rPr>
        <w:t> after</w:t>
      </w:r>
      <w:r>
        <w:rPr>
          <w:color w:val="231F20"/>
          <w:w w:val="110"/>
          <w:sz w:val="18"/>
          <w:vertAlign w:val="baseline"/>
        </w:rPr>
        <w:t> initiating treatment,</w:t>
      </w:r>
      <w:r>
        <w:rPr>
          <w:color w:val="231F20"/>
          <w:w w:val="110"/>
          <w:sz w:val="18"/>
          <w:vertAlign w:val="baseline"/>
        </w:rPr>
        <w:t> all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treated</w:t>
      </w:r>
      <w:r>
        <w:rPr>
          <w:color w:val="231F20"/>
          <w:w w:val="110"/>
          <w:sz w:val="18"/>
          <w:vertAlign w:val="baseline"/>
        </w:rPr>
        <w:t> patients</w:t>
      </w:r>
      <w:r>
        <w:rPr>
          <w:color w:val="231F20"/>
          <w:w w:val="110"/>
          <w:sz w:val="18"/>
          <w:vertAlign w:val="baseline"/>
        </w:rPr>
        <w:t> were</w:t>
      </w:r>
      <w:r>
        <w:rPr>
          <w:color w:val="231F20"/>
          <w:w w:val="110"/>
          <w:sz w:val="18"/>
          <w:vertAlign w:val="baseline"/>
        </w:rPr>
        <w:t> alive</w:t>
      </w:r>
      <w:r>
        <w:rPr>
          <w:color w:val="231F20"/>
          <w:w w:val="110"/>
          <w:sz w:val="18"/>
          <w:vertAlign w:val="baseline"/>
        </w:rPr>
        <w:t> and</w:t>
      </w:r>
      <w:r>
        <w:rPr>
          <w:color w:val="231F20"/>
          <w:w w:val="110"/>
          <w:sz w:val="18"/>
          <w:vertAlign w:val="baseline"/>
        </w:rPr>
        <w:t> more</w:t>
      </w:r>
      <w:r>
        <w:rPr>
          <w:color w:val="231F20"/>
          <w:w w:val="110"/>
          <w:sz w:val="18"/>
          <w:vertAlign w:val="baseline"/>
        </w:rPr>
        <w:t> than half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were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discharged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from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hospital.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contrast,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more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than 30</w:t>
      </w:r>
      <w:r>
        <w:rPr>
          <w:color w:val="231F20"/>
          <w:w w:val="110"/>
          <w:sz w:val="18"/>
          <w:vertAlign w:val="baseline"/>
        </w:rPr>
        <w:t> untreated</w:t>
      </w:r>
      <w:r>
        <w:rPr>
          <w:color w:val="231F20"/>
          <w:w w:val="110"/>
          <w:sz w:val="18"/>
          <w:vertAlign w:val="baseline"/>
        </w:rPr>
        <w:t> TB</w:t>
      </w:r>
      <w:r>
        <w:rPr>
          <w:color w:val="231F20"/>
          <w:w w:val="110"/>
          <w:sz w:val="18"/>
          <w:vertAlign w:val="baseline"/>
        </w:rPr>
        <w:t> patients</w:t>
      </w:r>
      <w:r>
        <w:rPr>
          <w:color w:val="231F20"/>
          <w:w w:val="110"/>
          <w:sz w:val="18"/>
          <w:vertAlign w:val="baseline"/>
        </w:rPr>
        <w:t> from</w:t>
      </w:r>
      <w:r>
        <w:rPr>
          <w:color w:val="231F20"/>
          <w:w w:val="110"/>
          <w:sz w:val="18"/>
          <w:vertAlign w:val="baseline"/>
        </w:rPr>
        <w:t> another</w:t>
      </w:r>
      <w:r>
        <w:rPr>
          <w:color w:val="231F20"/>
          <w:w w:val="110"/>
          <w:sz w:val="18"/>
          <w:vertAlign w:val="baseline"/>
        </w:rPr>
        <w:t> ward</w:t>
      </w:r>
      <w:r>
        <w:rPr>
          <w:color w:val="231F20"/>
          <w:w w:val="110"/>
          <w:sz w:val="18"/>
          <w:vertAlign w:val="baseline"/>
        </w:rPr>
        <w:t> in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hospital had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died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within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4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months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starting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study.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Experimental proof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antibody-mediated</w:t>
      </w:r>
      <w:r>
        <w:rPr>
          <w:color w:val="231F20"/>
          <w:w w:val="110"/>
          <w:sz w:val="18"/>
          <w:vertAlign w:val="baseline"/>
        </w:rPr>
        <w:t> protection</w:t>
      </w:r>
      <w:r>
        <w:rPr>
          <w:color w:val="231F20"/>
          <w:w w:val="110"/>
          <w:sz w:val="18"/>
          <w:vertAlign w:val="baseline"/>
        </w:rPr>
        <w:t> against</w:t>
      </w:r>
      <w:r>
        <w:rPr>
          <w:color w:val="231F20"/>
          <w:w w:val="110"/>
          <w:sz w:val="18"/>
          <w:vertAlign w:val="baseline"/>
        </w:rPr>
        <w:t> TB</w:t>
      </w:r>
      <w:r>
        <w:rPr>
          <w:color w:val="231F20"/>
          <w:w w:val="110"/>
          <w:sz w:val="18"/>
          <w:vertAlign w:val="baseline"/>
        </w:rPr>
        <w:t> was</w:t>
      </w:r>
      <w:r>
        <w:rPr>
          <w:color w:val="231F20"/>
          <w:w w:val="110"/>
          <w:sz w:val="18"/>
          <w:vertAlign w:val="baseline"/>
        </w:rPr>
        <w:t> also </w:t>
      </w:r>
      <w:r>
        <w:rPr>
          <w:color w:val="231F20"/>
          <w:spacing w:val="-2"/>
          <w:w w:val="110"/>
          <w:sz w:val="18"/>
          <w:vertAlign w:val="baseline"/>
        </w:rPr>
        <w:t>published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in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1897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by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Fisch.</w:t>
      </w:r>
      <w:r>
        <w:rPr>
          <w:color w:val="0080AC"/>
          <w:spacing w:val="-2"/>
          <w:w w:val="110"/>
          <w:sz w:val="18"/>
          <w:vertAlign w:val="superscript"/>
        </w:rPr>
        <w:t>128,130</w:t>
      </w:r>
      <w:r>
        <w:rPr>
          <w:color w:val="0080AC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After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lethal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TB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challenge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of </w:t>
      </w:r>
      <w:r>
        <w:rPr>
          <w:color w:val="231F20"/>
          <w:w w:val="110"/>
          <w:sz w:val="18"/>
          <w:vertAlign w:val="baseline"/>
        </w:rPr>
        <w:t>guinea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pigs,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administration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immune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serum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was</w:t>
      </w:r>
      <w:r>
        <w:rPr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performed on</w:t>
      </w:r>
      <w:r>
        <w:rPr>
          <w:color w:val="231F20"/>
          <w:w w:val="110"/>
          <w:sz w:val="18"/>
          <w:vertAlign w:val="baseline"/>
        </w:rPr>
        <w:t> days</w:t>
      </w:r>
      <w:r>
        <w:rPr>
          <w:color w:val="231F20"/>
          <w:w w:val="110"/>
          <w:sz w:val="18"/>
          <w:vertAlign w:val="baseline"/>
        </w:rPr>
        <w:t> 4,</w:t>
      </w:r>
      <w:r>
        <w:rPr>
          <w:color w:val="231F20"/>
          <w:w w:val="110"/>
          <w:sz w:val="18"/>
          <w:vertAlign w:val="baseline"/>
        </w:rPr>
        <w:t> 7,</w:t>
      </w:r>
      <w:r>
        <w:rPr>
          <w:color w:val="231F20"/>
          <w:w w:val="110"/>
          <w:sz w:val="18"/>
          <w:vertAlign w:val="baseline"/>
        </w:rPr>
        <w:t> and</w:t>
      </w:r>
      <w:r>
        <w:rPr>
          <w:color w:val="231F20"/>
          <w:w w:val="110"/>
          <w:sz w:val="18"/>
          <w:vertAlign w:val="baseline"/>
        </w:rPr>
        <w:t> 10,</w:t>
      </w:r>
      <w:r>
        <w:rPr>
          <w:color w:val="231F20"/>
          <w:w w:val="110"/>
          <w:sz w:val="18"/>
          <w:vertAlign w:val="baseline"/>
        </w:rPr>
        <w:t> with</w:t>
      </w:r>
      <w:r>
        <w:rPr>
          <w:color w:val="231F20"/>
          <w:w w:val="110"/>
          <w:sz w:val="18"/>
          <w:vertAlign w:val="baseline"/>
        </w:rPr>
        <w:t> further</w:t>
      </w:r>
      <w:r>
        <w:rPr>
          <w:color w:val="231F20"/>
          <w:w w:val="110"/>
          <w:sz w:val="18"/>
          <w:vertAlign w:val="baseline"/>
        </w:rPr>
        <w:t> doses</w:t>
      </w:r>
      <w:r>
        <w:rPr>
          <w:color w:val="231F20"/>
          <w:w w:val="110"/>
          <w:sz w:val="18"/>
          <w:vertAlign w:val="baseline"/>
        </w:rPr>
        <w:t> administered</w:t>
      </w:r>
      <w:r>
        <w:rPr>
          <w:color w:val="231F20"/>
          <w:w w:val="110"/>
          <w:sz w:val="18"/>
          <w:vertAlign w:val="baseline"/>
        </w:rPr>
        <w:t> every other</w:t>
      </w:r>
      <w:r>
        <w:rPr>
          <w:color w:val="231F20"/>
          <w:w w:val="110"/>
          <w:sz w:val="18"/>
          <w:vertAlign w:val="baseline"/>
        </w:rPr>
        <w:t> day</w:t>
      </w:r>
      <w:r>
        <w:rPr>
          <w:color w:val="231F20"/>
          <w:w w:val="110"/>
          <w:sz w:val="18"/>
          <w:vertAlign w:val="baseline"/>
        </w:rPr>
        <w:t> for</w:t>
      </w:r>
      <w:r>
        <w:rPr>
          <w:color w:val="231F20"/>
          <w:w w:val="110"/>
          <w:sz w:val="18"/>
          <w:vertAlign w:val="baseline"/>
        </w:rPr>
        <w:t> 4</w:t>
      </w:r>
      <w:r>
        <w:rPr>
          <w:color w:val="231F20"/>
          <w:w w:val="110"/>
          <w:sz w:val="18"/>
          <w:vertAlign w:val="baseline"/>
        </w:rPr>
        <w:t> weeks</w:t>
      </w:r>
      <w:r>
        <w:rPr>
          <w:color w:val="231F20"/>
          <w:w w:val="110"/>
          <w:sz w:val="18"/>
          <w:vertAlign w:val="baseline"/>
        </w:rPr>
        <w:t> and</w:t>
      </w:r>
      <w:r>
        <w:rPr>
          <w:color w:val="231F20"/>
          <w:w w:val="110"/>
          <w:sz w:val="18"/>
          <w:vertAlign w:val="baseline"/>
        </w:rPr>
        <w:t> once</w:t>
      </w:r>
      <w:r>
        <w:rPr>
          <w:color w:val="231F20"/>
          <w:w w:val="110"/>
          <w:sz w:val="18"/>
          <w:vertAlign w:val="baseline"/>
        </w:rPr>
        <w:t> a</w:t>
      </w:r>
      <w:r>
        <w:rPr>
          <w:color w:val="231F20"/>
          <w:w w:val="110"/>
          <w:sz w:val="18"/>
          <w:vertAlign w:val="baseline"/>
        </w:rPr>
        <w:t> week</w:t>
      </w:r>
      <w:r>
        <w:rPr>
          <w:color w:val="231F20"/>
          <w:w w:val="110"/>
          <w:sz w:val="18"/>
          <w:vertAlign w:val="baseline"/>
        </w:rPr>
        <w:t> after</w:t>
      </w:r>
      <w:r>
        <w:rPr>
          <w:color w:val="231F20"/>
          <w:w w:val="110"/>
          <w:sz w:val="18"/>
          <w:vertAlign w:val="baseline"/>
        </w:rPr>
        <w:t> that.</w:t>
      </w:r>
      <w:r>
        <w:rPr>
          <w:color w:val="231F20"/>
          <w:w w:val="110"/>
          <w:sz w:val="18"/>
          <w:vertAlign w:val="baseline"/>
        </w:rPr>
        <w:t> Fisch reported</w:t>
      </w:r>
      <w:r>
        <w:rPr>
          <w:color w:val="231F20"/>
          <w:w w:val="110"/>
          <w:sz w:val="18"/>
          <w:vertAlign w:val="baseline"/>
        </w:rPr>
        <w:t> that</w:t>
      </w:r>
      <w:r>
        <w:rPr>
          <w:color w:val="231F20"/>
          <w:w w:val="110"/>
          <w:sz w:val="18"/>
          <w:vertAlign w:val="baseline"/>
        </w:rPr>
        <w:t> 16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18</w:t>
      </w:r>
      <w:r>
        <w:rPr>
          <w:color w:val="231F20"/>
          <w:w w:val="110"/>
          <w:sz w:val="18"/>
          <w:vertAlign w:val="baseline"/>
        </w:rPr>
        <w:t> treated</w:t>
      </w:r>
      <w:r>
        <w:rPr>
          <w:color w:val="231F20"/>
          <w:w w:val="110"/>
          <w:sz w:val="18"/>
          <w:vertAlign w:val="baseline"/>
        </w:rPr>
        <w:t> animals</w:t>
      </w:r>
      <w:r>
        <w:rPr>
          <w:color w:val="231F20"/>
          <w:w w:val="110"/>
          <w:sz w:val="18"/>
          <w:vertAlign w:val="baseline"/>
        </w:rPr>
        <w:t> were</w:t>
      </w:r>
      <w:r>
        <w:rPr>
          <w:color w:val="231F20"/>
          <w:w w:val="110"/>
          <w:sz w:val="18"/>
          <w:vertAlign w:val="baseline"/>
        </w:rPr>
        <w:t> alive</w:t>
      </w:r>
      <w:r>
        <w:rPr>
          <w:color w:val="231F20"/>
          <w:w w:val="110"/>
          <w:sz w:val="18"/>
          <w:vertAlign w:val="baseline"/>
        </w:rPr>
        <w:t> after</w:t>
      </w:r>
      <w:r>
        <w:rPr>
          <w:color w:val="231F20"/>
          <w:w w:val="110"/>
          <w:sz w:val="18"/>
          <w:vertAlign w:val="baseline"/>
        </w:rPr>
        <w:t> 2.5 months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(89%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survival).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If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treatment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was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delayed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until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day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14 </w:t>
      </w:r>
      <w:r>
        <w:rPr>
          <w:color w:val="231F20"/>
          <w:sz w:val="18"/>
          <w:vertAlign w:val="baseline"/>
        </w:rPr>
        <w:t>postchallenge, then 2 of 3 (66%) animals survived but showed </w:t>
      </w:r>
      <w:r>
        <w:rPr>
          <w:color w:val="231F20"/>
          <w:w w:val="110"/>
          <w:sz w:val="18"/>
          <w:vertAlign w:val="baseline"/>
        </w:rPr>
        <w:t>signs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illness.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If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no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antibody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treatment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was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performed,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then 0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3</w:t>
      </w:r>
      <w:r>
        <w:rPr>
          <w:color w:val="231F20"/>
          <w:w w:val="110"/>
          <w:sz w:val="18"/>
          <w:vertAlign w:val="baseline"/>
        </w:rPr>
        <w:t> (0%)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animals</w:t>
      </w:r>
      <w:r>
        <w:rPr>
          <w:color w:val="231F20"/>
          <w:w w:val="110"/>
          <w:sz w:val="18"/>
          <w:vertAlign w:val="baseline"/>
        </w:rPr>
        <w:t> survived</w:t>
      </w:r>
      <w:r>
        <w:rPr>
          <w:color w:val="231F20"/>
          <w:w w:val="110"/>
          <w:sz w:val="18"/>
          <w:vertAlign w:val="baseline"/>
        </w:rPr>
        <w:t> past</w:t>
      </w:r>
      <w:r>
        <w:rPr>
          <w:color w:val="231F20"/>
          <w:w w:val="110"/>
          <w:sz w:val="18"/>
          <w:vertAlign w:val="baseline"/>
        </w:rPr>
        <w:t> day</w:t>
      </w:r>
      <w:r>
        <w:rPr>
          <w:color w:val="231F20"/>
          <w:w w:val="110"/>
          <w:sz w:val="18"/>
          <w:vertAlign w:val="baseline"/>
        </w:rPr>
        <w:t> 28.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same approach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was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used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to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treat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50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patients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with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pulmonary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TB.</w:t>
      </w:r>
      <w:r>
        <w:rPr>
          <w:color w:val="0080AC"/>
          <w:w w:val="110"/>
          <w:sz w:val="18"/>
          <w:vertAlign w:val="superscript"/>
        </w:rPr>
        <w:t>131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All of the 19 patients treated at the earliest stages of disease improved</w:t>
      </w:r>
      <w:r>
        <w:rPr>
          <w:color w:val="231F20"/>
          <w:w w:val="110"/>
          <w:sz w:val="18"/>
          <w:vertAlign w:val="baseline"/>
        </w:rPr>
        <w:t> rapidly</w:t>
      </w:r>
      <w:r>
        <w:rPr>
          <w:color w:val="231F20"/>
          <w:w w:val="110"/>
          <w:sz w:val="18"/>
          <w:vertAlign w:val="baseline"/>
        </w:rPr>
        <w:t> after</w:t>
      </w:r>
      <w:r>
        <w:rPr>
          <w:color w:val="231F20"/>
          <w:w w:val="110"/>
          <w:sz w:val="18"/>
          <w:vertAlign w:val="baseline"/>
        </w:rPr>
        <w:t> passive</w:t>
      </w:r>
      <w:r>
        <w:rPr>
          <w:color w:val="231F20"/>
          <w:w w:val="110"/>
          <w:sz w:val="18"/>
          <w:vertAlign w:val="baseline"/>
        </w:rPr>
        <w:t> immunotherapy</w:t>
      </w:r>
      <w:r>
        <w:rPr>
          <w:color w:val="231F20"/>
          <w:w w:val="110"/>
          <w:sz w:val="18"/>
          <w:vertAlign w:val="baseline"/>
        </w:rPr>
        <w:t> and</w:t>
      </w:r>
      <w:r>
        <w:rPr>
          <w:color w:val="231F20"/>
          <w:w w:val="110"/>
          <w:sz w:val="18"/>
          <w:vertAlign w:val="baseline"/>
        </w:rPr>
        <w:t> were tuberculin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negative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at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end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study.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11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patients treated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at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“incipient”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stage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disease,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36%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no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longer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had bacilli</w:t>
      </w:r>
      <w:r>
        <w:rPr>
          <w:color w:val="231F20"/>
          <w:w w:val="110"/>
          <w:sz w:val="18"/>
          <w:vertAlign w:val="baseline"/>
        </w:rPr>
        <w:t> in</w:t>
      </w:r>
      <w:r>
        <w:rPr>
          <w:color w:val="231F20"/>
          <w:w w:val="110"/>
          <w:sz w:val="18"/>
          <w:vertAlign w:val="baseline"/>
        </w:rPr>
        <w:t> their</w:t>
      </w:r>
      <w:r>
        <w:rPr>
          <w:color w:val="231F20"/>
          <w:w w:val="110"/>
          <w:sz w:val="18"/>
          <w:vertAlign w:val="baseline"/>
        </w:rPr>
        <w:t> sputum</w:t>
      </w:r>
      <w:r>
        <w:rPr>
          <w:color w:val="231F20"/>
          <w:w w:val="110"/>
          <w:sz w:val="18"/>
          <w:vertAlign w:val="baseline"/>
        </w:rPr>
        <w:t> and</w:t>
      </w:r>
      <w:r>
        <w:rPr>
          <w:color w:val="231F20"/>
          <w:w w:val="110"/>
          <w:sz w:val="18"/>
          <w:vertAlign w:val="baseline"/>
        </w:rPr>
        <w:t> were</w:t>
      </w:r>
      <w:r>
        <w:rPr>
          <w:color w:val="231F20"/>
          <w:w w:val="110"/>
          <w:sz w:val="18"/>
          <w:vertAlign w:val="baseline"/>
        </w:rPr>
        <w:t> considered</w:t>
      </w:r>
      <w:r>
        <w:rPr>
          <w:color w:val="231F20"/>
          <w:w w:val="110"/>
          <w:sz w:val="18"/>
          <w:vertAlign w:val="baseline"/>
        </w:rPr>
        <w:t> cured</w:t>
      </w:r>
      <w:r>
        <w:rPr>
          <w:color w:val="231F20"/>
          <w:w w:val="110"/>
          <w:sz w:val="18"/>
          <w:vertAlign w:val="baseline"/>
        </w:rPr>
        <w:t> and</w:t>
      </w:r>
      <w:r>
        <w:rPr>
          <w:color w:val="231F20"/>
          <w:w w:val="110"/>
          <w:sz w:val="18"/>
          <w:vertAlign w:val="baseline"/>
        </w:rPr>
        <w:t> 64% showed</w:t>
      </w:r>
      <w:r>
        <w:rPr>
          <w:color w:val="231F20"/>
          <w:w w:val="110"/>
          <w:sz w:val="18"/>
          <w:vertAlign w:val="baseline"/>
        </w:rPr>
        <w:t> substantial</w:t>
      </w:r>
      <w:r>
        <w:rPr>
          <w:color w:val="231F20"/>
          <w:w w:val="110"/>
          <w:sz w:val="18"/>
          <w:vertAlign w:val="baseline"/>
        </w:rPr>
        <w:t> improvement</w:t>
      </w:r>
      <w:r>
        <w:rPr>
          <w:color w:val="231F20"/>
          <w:w w:val="110"/>
          <w:sz w:val="18"/>
          <w:vertAlign w:val="baseline"/>
        </w:rPr>
        <w:t> in</w:t>
      </w:r>
      <w:r>
        <w:rPr>
          <w:color w:val="231F20"/>
          <w:w w:val="110"/>
          <w:sz w:val="18"/>
          <w:vertAlign w:val="baseline"/>
        </w:rPr>
        <w:t> disease</w:t>
      </w:r>
      <w:r>
        <w:rPr>
          <w:color w:val="231F20"/>
          <w:w w:val="110"/>
          <w:sz w:val="18"/>
          <w:vertAlign w:val="baseline"/>
        </w:rPr>
        <w:t> symptoms.</w:t>
      </w:r>
      <w:r>
        <w:rPr>
          <w:color w:val="231F20"/>
          <w:w w:val="110"/>
          <w:sz w:val="18"/>
          <w:vertAlign w:val="baseline"/>
        </w:rPr>
        <w:t> The 20</w:t>
      </w:r>
      <w:r>
        <w:rPr>
          <w:color w:val="231F20"/>
          <w:w w:val="110"/>
          <w:sz w:val="18"/>
          <w:vertAlign w:val="baseline"/>
        </w:rPr>
        <w:t> patients</w:t>
      </w:r>
      <w:r>
        <w:rPr>
          <w:color w:val="231F20"/>
          <w:w w:val="110"/>
          <w:sz w:val="18"/>
          <w:vertAlign w:val="baseline"/>
        </w:rPr>
        <w:t> with</w:t>
      </w:r>
      <w:r>
        <w:rPr>
          <w:color w:val="231F20"/>
          <w:w w:val="110"/>
          <w:sz w:val="18"/>
          <w:vertAlign w:val="baseline"/>
        </w:rPr>
        <w:t> advanced</w:t>
      </w:r>
      <w:r>
        <w:rPr>
          <w:color w:val="231F20"/>
          <w:w w:val="110"/>
          <w:sz w:val="18"/>
          <w:vertAlign w:val="baseline"/>
        </w:rPr>
        <w:t> TB</w:t>
      </w:r>
      <w:r>
        <w:rPr>
          <w:color w:val="231F20"/>
          <w:w w:val="110"/>
          <w:sz w:val="18"/>
          <w:vertAlign w:val="baseline"/>
        </w:rPr>
        <w:t> showed</w:t>
      </w:r>
      <w:r>
        <w:rPr>
          <w:color w:val="231F20"/>
          <w:w w:val="110"/>
          <w:sz w:val="18"/>
          <w:vertAlign w:val="baseline"/>
        </w:rPr>
        <w:t> only</w:t>
      </w:r>
      <w:r>
        <w:rPr>
          <w:color w:val="231F20"/>
          <w:w w:val="110"/>
          <w:sz w:val="18"/>
          <w:vertAlign w:val="baseline"/>
        </w:rPr>
        <w:t> modest</w:t>
      </w:r>
      <w:r>
        <w:rPr>
          <w:color w:val="231F20"/>
          <w:w w:val="110"/>
          <w:sz w:val="18"/>
          <w:vertAlign w:val="baseline"/>
        </w:rPr>
        <w:t> or</w:t>
      </w:r>
      <w:r>
        <w:rPr>
          <w:color w:val="231F20"/>
          <w:w w:val="110"/>
          <w:sz w:val="18"/>
          <w:vertAlign w:val="baseline"/>
        </w:rPr>
        <w:t> no improvement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after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therapy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and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it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was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concluded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that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immune serum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was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only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beneficial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early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but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not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advanced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cases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 </w:t>
      </w:r>
      <w:r>
        <w:rPr>
          <w:color w:val="231F20"/>
          <w:spacing w:val="-2"/>
          <w:w w:val="110"/>
          <w:sz w:val="18"/>
          <w:vertAlign w:val="baseline"/>
        </w:rPr>
        <w:t>disease.</w:t>
      </w:r>
      <w:r>
        <w:rPr>
          <w:color w:val="0080AC"/>
          <w:spacing w:val="-2"/>
          <w:w w:val="110"/>
          <w:sz w:val="18"/>
          <w:vertAlign w:val="superscript"/>
        </w:rPr>
        <w:t>131</w:t>
      </w:r>
    </w:p>
    <w:p>
      <w:pPr>
        <w:spacing w:line="164" w:lineRule="exact" w:before="0"/>
        <w:ind w:left="600" w:right="0" w:firstLine="0"/>
        <w:jc w:val="both"/>
        <w:rPr>
          <w:sz w:val="18"/>
        </w:rPr>
      </w:pPr>
      <w:r>
        <w:rPr>
          <w:color w:val="231F20"/>
          <w:w w:val="105"/>
          <w:sz w:val="18"/>
        </w:rPr>
        <w:t>EBV</w:t>
      </w:r>
      <w:r>
        <w:rPr>
          <w:color w:val="231F20"/>
          <w:spacing w:val="23"/>
          <w:w w:val="105"/>
          <w:sz w:val="18"/>
        </w:rPr>
        <w:t> </w:t>
      </w:r>
      <w:r>
        <w:rPr>
          <w:color w:val="231F20"/>
          <w:w w:val="105"/>
          <w:sz w:val="18"/>
        </w:rPr>
        <w:t>is</w:t>
      </w:r>
      <w:r>
        <w:rPr>
          <w:color w:val="231F20"/>
          <w:spacing w:val="24"/>
          <w:w w:val="105"/>
          <w:sz w:val="18"/>
        </w:rPr>
        <w:t> </w:t>
      </w:r>
      <w:r>
        <w:rPr>
          <w:color w:val="231F20"/>
          <w:w w:val="105"/>
          <w:sz w:val="18"/>
        </w:rPr>
        <w:t>a</w:t>
      </w:r>
      <w:r>
        <w:rPr>
          <w:color w:val="231F20"/>
          <w:spacing w:val="23"/>
          <w:w w:val="105"/>
          <w:sz w:val="18"/>
        </w:rPr>
        <w:t> </w:t>
      </w:r>
      <w:r>
        <w:rPr>
          <w:color w:val="231F20"/>
          <w:w w:val="105"/>
          <w:sz w:val="18"/>
        </w:rPr>
        <w:t>common</w:t>
      </w:r>
      <w:r>
        <w:rPr>
          <w:color w:val="231F20"/>
          <w:spacing w:val="24"/>
          <w:w w:val="105"/>
          <w:sz w:val="18"/>
        </w:rPr>
        <w:t> </w:t>
      </w:r>
      <w:r>
        <w:rPr>
          <w:color w:val="231F20"/>
          <w:w w:val="105"/>
          <w:sz w:val="18"/>
        </w:rPr>
        <w:t>human</w:t>
      </w:r>
      <w:r>
        <w:rPr>
          <w:color w:val="231F20"/>
          <w:spacing w:val="24"/>
          <w:w w:val="105"/>
          <w:sz w:val="18"/>
        </w:rPr>
        <w:t> </w:t>
      </w:r>
      <w:r>
        <w:rPr>
          <w:color w:val="231F20"/>
          <w:w w:val="105"/>
          <w:sz w:val="18"/>
        </w:rPr>
        <w:t>pathogen</w:t>
      </w:r>
      <w:r>
        <w:rPr>
          <w:color w:val="231F20"/>
          <w:spacing w:val="23"/>
          <w:w w:val="105"/>
          <w:sz w:val="18"/>
        </w:rPr>
        <w:t> </w:t>
      </w:r>
      <w:r>
        <w:rPr>
          <w:color w:val="231F20"/>
          <w:w w:val="105"/>
          <w:sz w:val="18"/>
        </w:rPr>
        <w:t>that</w:t>
      </w:r>
      <w:r>
        <w:rPr>
          <w:color w:val="231F20"/>
          <w:spacing w:val="24"/>
          <w:w w:val="105"/>
          <w:sz w:val="18"/>
        </w:rPr>
        <w:t> </w:t>
      </w:r>
      <w:r>
        <w:rPr>
          <w:color w:val="231F20"/>
          <w:w w:val="105"/>
          <w:sz w:val="18"/>
        </w:rPr>
        <w:t>causes</w:t>
      </w:r>
      <w:r>
        <w:rPr>
          <w:color w:val="231F20"/>
          <w:spacing w:val="23"/>
          <w:w w:val="105"/>
          <w:sz w:val="18"/>
        </w:rPr>
        <w:t> </w:t>
      </w:r>
      <w:r>
        <w:rPr>
          <w:color w:val="231F20"/>
          <w:w w:val="105"/>
          <w:sz w:val="18"/>
        </w:rPr>
        <w:t>a</w:t>
      </w:r>
      <w:r>
        <w:rPr>
          <w:color w:val="231F20"/>
          <w:spacing w:val="24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chronic</w:t>
      </w:r>
    </w:p>
    <w:p>
      <w:pPr>
        <w:spacing w:line="232" w:lineRule="auto" w:before="1"/>
        <w:ind w:left="359" w:right="0" w:firstLine="0"/>
        <w:jc w:val="both"/>
        <w:rPr>
          <w:sz w:val="18"/>
        </w:rPr>
      </w:pPr>
      <w:r>
        <w:rPr>
          <w:color w:val="231F20"/>
          <w:w w:val="110"/>
          <w:sz w:val="18"/>
        </w:rPr>
        <w:t>infection</w:t>
      </w:r>
      <w:r>
        <w:rPr>
          <w:color w:val="231F20"/>
          <w:w w:val="110"/>
          <w:sz w:val="18"/>
        </w:rPr>
        <w:t> and</w:t>
      </w:r>
      <w:r>
        <w:rPr>
          <w:color w:val="231F20"/>
          <w:w w:val="110"/>
          <w:sz w:val="18"/>
        </w:rPr>
        <w:t> is</w:t>
      </w:r>
      <w:r>
        <w:rPr>
          <w:color w:val="231F20"/>
          <w:w w:val="110"/>
          <w:sz w:val="18"/>
        </w:rPr>
        <w:t> a</w:t>
      </w:r>
      <w:r>
        <w:rPr>
          <w:color w:val="231F20"/>
          <w:w w:val="110"/>
          <w:sz w:val="18"/>
        </w:rPr>
        <w:t> leading</w:t>
      </w:r>
      <w:r>
        <w:rPr>
          <w:color w:val="231F20"/>
          <w:w w:val="110"/>
          <w:sz w:val="18"/>
        </w:rPr>
        <w:t> cause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posttransplant</w:t>
      </w:r>
      <w:r>
        <w:rPr>
          <w:color w:val="231F20"/>
          <w:w w:val="110"/>
          <w:sz w:val="18"/>
        </w:rPr>
        <w:t> </w:t>
      </w:r>
      <w:r>
        <w:rPr>
          <w:color w:val="231F20"/>
          <w:w w:val="110"/>
          <w:sz w:val="18"/>
        </w:rPr>
        <w:t>non- Hodgkin</w:t>
      </w:r>
      <w:r>
        <w:rPr>
          <w:color w:val="231F20"/>
          <w:w w:val="110"/>
          <w:sz w:val="18"/>
        </w:rPr>
        <w:t> lymphoma</w:t>
      </w:r>
      <w:r>
        <w:rPr>
          <w:color w:val="231F20"/>
          <w:w w:val="110"/>
          <w:sz w:val="18"/>
        </w:rPr>
        <w:t> resulting</w:t>
      </w:r>
      <w:r>
        <w:rPr>
          <w:color w:val="231F20"/>
          <w:w w:val="110"/>
          <w:sz w:val="18"/>
        </w:rPr>
        <w:t> from</w:t>
      </w:r>
      <w:r>
        <w:rPr>
          <w:color w:val="231F20"/>
          <w:w w:val="110"/>
          <w:sz w:val="18"/>
        </w:rPr>
        <w:t> the</w:t>
      </w:r>
      <w:r>
        <w:rPr>
          <w:color w:val="231F20"/>
          <w:w w:val="110"/>
          <w:sz w:val="18"/>
        </w:rPr>
        <w:t> uncontrolled</w:t>
      </w:r>
      <w:r>
        <w:rPr>
          <w:color w:val="231F20"/>
          <w:w w:val="110"/>
          <w:sz w:val="18"/>
        </w:rPr>
        <w:t> prolif- </w:t>
      </w:r>
      <w:r>
        <w:rPr>
          <w:color w:val="231F20"/>
          <w:sz w:val="18"/>
        </w:rPr>
        <w:t>eration of EBV-infected B lymphocytes in patients undergoing immunosuppressive therapies.</w:t>
      </w:r>
      <w:r>
        <w:rPr>
          <w:color w:val="0080AC"/>
          <w:sz w:val="18"/>
          <w:vertAlign w:val="superscript"/>
        </w:rPr>
        <w:t>132</w:t>
      </w:r>
      <w:r>
        <w:rPr>
          <w:color w:val="0080AC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In a large retrospective study </w:t>
      </w:r>
      <w:r>
        <w:rPr>
          <w:color w:val="231F20"/>
          <w:w w:val="110"/>
          <w:sz w:val="18"/>
          <w:vertAlign w:val="baseline"/>
        </w:rPr>
        <w:t>involving</w:t>
      </w:r>
      <w:r>
        <w:rPr>
          <w:color w:val="231F20"/>
          <w:spacing w:val="-1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44,828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kidney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transplant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patients,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effect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pro- </w:t>
      </w:r>
      <w:bookmarkStart w:name="Future of Passive Immunization" w:id="25"/>
      <w:bookmarkEnd w:id="25"/>
      <w:r>
        <w:rPr>
          <w:color w:val="231F20"/>
          <w:spacing w:val="-2"/>
          <w:w w:val="110"/>
          <w:sz w:val="18"/>
          <w:vertAlign w:val="baseline"/>
        </w:rPr>
        <w:t>p</w:t>
      </w:r>
      <w:r>
        <w:rPr>
          <w:color w:val="231F20"/>
          <w:spacing w:val="-2"/>
          <w:w w:val="110"/>
          <w:sz w:val="18"/>
          <w:vertAlign w:val="baseline"/>
        </w:rPr>
        <w:t>hylactic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treatment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for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cytomegalovirus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(CMV)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on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posttrans- </w:t>
      </w:r>
      <w:r>
        <w:rPr>
          <w:color w:val="231F20"/>
          <w:sz w:val="18"/>
          <w:vertAlign w:val="baseline"/>
        </w:rPr>
        <w:t>plant incidence of non-Hodgkin lymphomas was examined.</w:t>
      </w:r>
      <w:r>
        <w:rPr>
          <w:color w:val="0080AC"/>
          <w:sz w:val="18"/>
          <w:vertAlign w:val="superscript"/>
        </w:rPr>
        <w:t>133</w:t>
      </w:r>
      <w:r>
        <w:rPr>
          <w:color w:val="0080AC"/>
          <w:spacing w:val="4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standardized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incidence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ratio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(SIR)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for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non-Hodgkin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lym- phoma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was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expressed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as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number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lymphoma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cases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per </w:t>
      </w:r>
      <w:r>
        <w:rPr>
          <w:color w:val="231F20"/>
          <w:spacing w:val="-2"/>
          <w:w w:val="110"/>
          <w:sz w:val="18"/>
          <w:vertAlign w:val="baseline"/>
        </w:rPr>
        <w:t>100,000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persons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and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calculated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after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normalizing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for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age,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sex, </w:t>
      </w:r>
      <w:r>
        <w:rPr>
          <w:color w:val="231F20"/>
          <w:w w:val="110"/>
          <w:sz w:val="18"/>
          <w:vertAlign w:val="baseline"/>
        </w:rPr>
        <w:t>and</w:t>
      </w:r>
      <w:r>
        <w:rPr>
          <w:color w:val="231F20"/>
          <w:w w:val="110"/>
          <w:sz w:val="18"/>
          <w:vertAlign w:val="baseline"/>
        </w:rPr>
        <w:t> geographical</w:t>
      </w:r>
      <w:r>
        <w:rPr>
          <w:color w:val="231F20"/>
          <w:w w:val="110"/>
          <w:sz w:val="18"/>
          <w:vertAlign w:val="baseline"/>
        </w:rPr>
        <w:t> origin.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30,255</w:t>
      </w:r>
      <w:r>
        <w:rPr>
          <w:color w:val="231F20"/>
          <w:w w:val="110"/>
          <w:sz w:val="18"/>
          <w:vertAlign w:val="baseline"/>
        </w:rPr>
        <w:t> patients</w:t>
      </w:r>
      <w:r>
        <w:rPr>
          <w:color w:val="231F20"/>
          <w:w w:val="110"/>
          <w:sz w:val="18"/>
          <w:vertAlign w:val="baseline"/>
        </w:rPr>
        <w:t> who</w:t>
      </w:r>
      <w:r>
        <w:rPr>
          <w:color w:val="231F20"/>
          <w:w w:val="110"/>
          <w:sz w:val="18"/>
          <w:vertAlign w:val="baseline"/>
        </w:rPr>
        <w:t> did</w:t>
      </w:r>
      <w:r>
        <w:rPr>
          <w:color w:val="231F20"/>
          <w:w w:val="110"/>
          <w:sz w:val="18"/>
          <w:vertAlign w:val="baseline"/>
        </w:rPr>
        <w:t> not receive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CMV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prophylaxis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had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SIR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rFonts w:ascii="Microsoft Sans Serif"/>
          <w:color w:val="231F20"/>
          <w:w w:val="110"/>
          <w:sz w:val="18"/>
          <w:vertAlign w:val="baseline"/>
        </w:rPr>
        <w:t>=</w:t>
      </w:r>
      <w:r>
        <w:rPr>
          <w:rFonts w:ascii="Microsoft Sans Serif"/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26.4,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which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remained unchanged (SIR </w:t>
      </w:r>
      <w:r>
        <w:rPr>
          <w:rFonts w:ascii="Microsoft Sans Serif"/>
          <w:color w:val="231F20"/>
          <w:w w:val="110"/>
          <w:sz w:val="18"/>
          <w:vertAlign w:val="baseline"/>
        </w:rPr>
        <w:t>= </w:t>
      </w:r>
      <w:r>
        <w:rPr>
          <w:color w:val="231F20"/>
          <w:w w:val="110"/>
          <w:sz w:val="18"/>
          <w:vertAlign w:val="baseline"/>
        </w:rPr>
        <w:t>24.2, </w:t>
      </w:r>
      <w:r>
        <w:rPr>
          <w:i/>
          <w:color w:val="231F20"/>
          <w:w w:val="110"/>
          <w:sz w:val="18"/>
          <w:vertAlign w:val="baseline"/>
        </w:rPr>
        <w:t>P </w:t>
      </w:r>
      <w:r>
        <w:rPr>
          <w:rFonts w:ascii="Microsoft Sans Serif"/>
          <w:color w:val="231F20"/>
          <w:w w:val="110"/>
          <w:sz w:val="18"/>
          <w:vertAlign w:val="baseline"/>
        </w:rPr>
        <w:t>= </w:t>
      </w:r>
      <w:r>
        <w:rPr>
          <w:color w:val="231F20"/>
          <w:w w:val="110"/>
          <w:sz w:val="18"/>
          <w:vertAlign w:val="baseline"/>
        </w:rPr>
        <w:t>.62) among the 12,470 patients </w:t>
      </w:r>
      <w:r>
        <w:rPr>
          <w:color w:val="231F20"/>
          <w:sz w:val="18"/>
          <w:vertAlign w:val="baseline"/>
        </w:rPr>
        <w:t>who received antiviral drugs (acyclovir or ganciclovir). In strik- </w:t>
      </w:r>
      <w:r>
        <w:rPr>
          <w:color w:val="231F20"/>
          <w:spacing w:val="-2"/>
          <w:w w:val="110"/>
          <w:sz w:val="18"/>
          <w:vertAlign w:val="baseline"/>
        </w:rPr>
        <w:t>ing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contrast,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the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2103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patients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who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received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anti-CMV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immu- </w:t>
      </w:r>
      <w:r>
        <w:rPr>
          <w:color w:val="231F20"/>
          <w:w w:val="110"/>
          <w:sz w:val="18"/>
          <w:vertAlign w:val="baseline"/>
        </w:rPr>
        <w:t>notherapy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showed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complete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absence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lymphomas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during </w:t>
      </w:r>
      <w:r>
        <w:rPr>
          <w:color w:val="231F20"/>
          <w:sz w:val="18"/>
          <w:vertAlign w:val="baseline"/>
        </w:rPr>
        <w:t>the first year after transplantation (SIR </w:t>
      </w:r>
      <w:r>
        <w:rPr>
          <w:rFonts w:ascii="Microsoft Sans Serif"/>
          <w:color w:val="231F20"/>
          <w:sz w:val="18"/>
          <w:vertAlign w:val="baseline"/>
        </w:rPr>
        <w:t>= </w:t>
      </w:r>
      <w:r>
        <w:rPr>
          <w:color w:val="231F20"/>
          <w:sz w:val="18"/>
          <w:vertAlign w:val="baseline"/>
        </w:rPr>
        <w:t>0, </w:t>
      </w:r>
      <w:r>
        <w:rPr>
          <w:i/>
          <w:color w:val="231F20"/>
          <w:sz w:val="18"/>
          <w:vertAlign w:val="baseline"/>
        </w:rPr>
        <w:t>P </w:t>
      </w:r>
      <w:r>
        <w:rPr>
          <w:rFonts w:ascii="Microsoft Sans Serif"/>
          <w:color w:val="231F20"/>
          <w:sz w:val="18"/>
          <w:vertAlign w:val="baseline"/>
        </w:rPr>
        <w:t>= </w:t>
      </w:r>
      <w:r>
        <w:rPr>
          <w:color w:val="231F20"/>
          <w:sz w:val="18"/>
          <w:vertAlign w:val="baseline"/>
        </w:rPr>
        <w:t>.016 vs. antiviral </w:t>
      </w:r>
      <w:r>
        <w:rPr>
          <w:color w:val="231F20"/>
          <w:w w:val="110"/>
          <w:sz w:val="18"/>
          <w:vertAlign w:val="baseline"/>
        </w:rPr>
        <w:t>treatment).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most</w:t>
      </w:r>
      <w:r>
        <w:rPr>
          <w:color w:val="231F20"/>
          <w:w w:val="110"/>
          <w:sz w:val="18"/>
          <w:vertAlign w:val="baseline"/>
        </w:rPr>
        <w:t> common</w:t>
      </w:r>
      <w:r>
        <w:rPr>
          <w:color w:val="231F20"/>
          <w:w w:val="110"/>
          <w:sz w:val="18"/>
          <w:vertAlign w:val="baseline"/>
        </w:rPr>
        <w:t> anti-CMV</w:t>
      </w:r>
      <w:r>
        <w:rPr>
          <w:color w:val="231F20"/>
          <w:w w:val="110"/>
          <w:sz w:val="18"/>
          <w:vertAlign w:val="baseline"/>
        </w:rPr>
        <w:t> immunoglobulin products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were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shown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to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contain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antibodies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against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EBV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and it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is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believed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that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this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is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mechanism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action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for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pro- </w:t>
      </w:r>
      <w:r>
        <w:rPr>
          <w:color w:val="231F20"/>
          <w:spacing w:val="-2"/>
          <w:w w:val="110"/>
          <w:sz w:val="18"/>
          <w:vertAlign w:val="baseline"/>
        </w:rPr>
        <w:t>tection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afforded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during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the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first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year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posttransplantation.</w:t>
      </w:r>
      <w:r>
        <w:rPr>
          <w:color w:val="0080AC"/>
          <w:spacing w:val="-2"/>
          <w:w w:val="110"/>
          <w:sz w:val="18"/>
          <w:vertAlign w:val="superscript"/>
        </w:rPr>
        <w:t>133</w:t>
      </w:r>
      <w:r>
        <w:rPr>
          <w:color w:val="0080AC"/>
          <w:spacing w:val="-3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In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subsequent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5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years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follow-up,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new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cases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lymphoma</w:t>
      </w:r>
    </w:p>
    <w:p>
      <w:pPr>
        <w:spacing w:line="232" w:lineRule="auto" w:before="165"/>
        <w:ind w:left="319" w:right="1197" w:firstLine="0"/>
        <w:jc w:val="right"/>
        <w:rPr>
          <w:sz w:val="18"/>
        </w:rPr>
      </w:pPr>
      <w:r>
        <w:rPr/>
        <w:br w:type="column"/>
      </w:r>
      <w:r>
        <w:rPr>
          <w:color w:val="231F20"/>
          <w:w w:val="110"/>
          <w:sz w:val="18"/>
        </w:rPr>
        <w:t>developed at similar rates among all three groups (</w:t>
      </w:r>
      <w:r>
        <w:rPr>
          <w:i/>
          <w:color w:val="231F20"/>
          <w:w w:val="110"/>
          <w:sz w:val="18"/>
        </w:rPr>
        <w:t>P </w:t>
      </w:r>
      <w:r>
        <w:rPr>
          <w:rFonts w:ascii="Microsoft Sans Serif"/>
          <w:color w:val="231F20"/>
          <w:w w:val="110"/>
          <w:sz w:val="18"/>
        </w:rPr>
        <w:t>= </w:t>
      </w:r>
      <w:r>
        <w:rPr>
          <w:color w:val="231F20"/>
          <w:w w:val="110"/>
          <w:sz w:val="18"/>
        </w:rPr>
        <w:t>.97). However,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because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administration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immunoglobulin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is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typi- cally</w:t>
      </w:r>
      <w:r>
        <w:rPr>
          <w:color w:val="231F20"/>
          <w:spacing w:val="20"/>
          <w:w w:val="110"/>
          <w:sz w:val="18"/>
        </w:rPr>
        <w:t> </w:t>
      </w:r>
      <w:r>
        <w:rPr>
          <w:color w:val="231F20"/>
          <w:w w:val="110"/>
          <w:sz w:val="18"/>
        </w:rPr>
        <w:t>only</w:t>
      </w:r>
      <w:r>
        <w:rPr>
          <w:color w:val="231F20"/>
          <w:spacing w:val="20"/>
          <w:w w:val="110"/>
          <w:sz w:val="18"/>
        </w:rPr>
        <w:t> </w:t>
      </w:r>
      <w:r>
        <w:rPr>
          <w:color w:val="231F20"/>
          <w:w w:val="110"/>
          <w:sz w:val="18"/>
        </w:rPr>
        <w:t>performed</w:t>
      </w:r>
      <w:r>
        <w:rPr>
          <w:color w:val="231F20"/>
          <w:spacing w:val="20"/>
          <w:w w:val="110"/>
          <w:sz w:val="18"/>
        </w:rPr>
        <w:t> </w:t>
      </w:r>
      <w:r>
        <w:rPr>
          <w:color w:val="231F20"/>
          <w:w w:val="110"/>
          <w:sz w:val="18"/>
        </w:rPr>
        <w:t>during</w:t>
      </w:r>
      <w:r>
        <w:rPr>
          <w:color w:val="231F20"/>
          <w:spacing w:val="20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20"/>
          <w:w w:val="110"/>
          <w:sz w:val="18"/>
        </w:rPr>
        <w:t> </w:t>
      </w:r>
      <w:r>
        <w:rPr>
          <w:color w:val="231F20"/>
          <w:w w:val="110"/>
          <w:sz w:val="18"/>
        </w:rPr>
        <w:t>first</w:t>
      </w:r>
      <w:r>
        <w:rPr>
          <w:color w:val="231F20"/>
          <w:spacing w:val="20"/>
          <w:w w:val="110"/>
          <w:sz w:val="18"/>
        </w:rPr>
        <w:t> </w:t>
      </w:r>
      <w:r>
        <w:rPr>
          <w:color w:val="231F20"/>
          <w:w w:val="110"/>
          <w:sz w:val="18"/>
        </w:rPr>
        <w:t>4</w:t>
      </w:r>
      <w:r>
        <w:rPr>
          <w:color w:val="231F20"/>
          <w:spacing w:val="20"/>
          <w:w w:val="110"/>
          <w:sz w:val="18"/>
        </w:rPr>
        <w:t> </w:t>
      </w:r>
      <w:r>
        <w:rPr>
          <w:color w:val="231F20"/>
          <w:w w:val="110"/>
          <w:sz w:val="18"/>
        </w:rPr>
        <w:t>months</w:t>
      </w:r>
      <w:r>
        <w:rPr>
          <w:color w:val="231F20"/>
          <w:spacing w:val="20"/>
          <w:w w:val="110"/>
          <w:sz w:val="18"/>
        </w:rPr>
        <w:t> </w:t>
      </w:r>
      <w:r>
        <w:rPr>
          <w:color w:val="231F20"/>
          <w:w w:val="110"/>
          <w:sz w:val="18"/>
        </w:rPr>
        <w:t>after</w:t>
      </w:r>
      <w:r>
        <w:rPr>
          <w:color w:val="231F20"/>
          <w:spacing w:val="20"/>
          <w:w w:val="110"/>
          <w:sz w:val="18"/>
        </w:rPr>
        <w:t> </w:t>
      </w:r>
      <w:r>
        <w:rPr>
          <w:color w:val="231F20"/>
          <w:w w:val="110"/>
          <w:sz w:val="18"/>
        </w:rPr>
        <w:t>trans- plantation and antiviral antibody half-life is estimated to be approximately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25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days,</w:t>
      </w:r>
      <w:r>
        <w:rPr>
          <w:color w:val="0080AC"/>
          <w:w w:val="110"/>
          <w:sz w:val="18"/>
          <w:vertAlign w:val="superscript"/>
        </w:rPr>
        <w:t>134</w:t>
      </w:r>
      <w:r>
        <w:rPr>
          <w:color w:val="0080AC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it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is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not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surprising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that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protec- tive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effects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passive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immunotherapy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were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only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maintained </w:t>
      </w:r>
      <w:r>
        <w:rPr>
          <w:color w:val="231F20"/>
          <w:spacing w:val="-2"/>
          <w:w w:val="110"/>
          <w:sz w:val="18"/>
          <w:vertAlign w:val="baseline"/>
        </w:rPr>
        <w:t>through the first year. Nevertheless, the inadvertent discovery </w:t>
      </w:r>
      <w:r>
        <w:rPr>
          <w:color w:val="231F20"/>
          <w:sz w:val="18"/>
          <w:vertAlign w:val="baseline"/>
        </w:rPr>
        <w:t>of the protective role of antibodies in preventing EBV-induced</w:t>
      </w:r>
      <w:r>
        <w:rPr>
          <w:color w:val="231F20"/>
          <w:spacing w:val="8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non-Hodgkin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lymphoma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represents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potential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breakthrough in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clinical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management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this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vulnerable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patient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population.</w:t>
      </w:r>
    </w:p>
    <w:p>
      <w:pPr>
        <w:spacing w:line="232" w:lineRule="auto" w:before="0"/>
        <w:ind w:left="319" w:right="1197" w:firstLine="240"/>
        <w:jc w:val="both"/>
        <w:rPr>
          <w:sz w:val="18"/>
        </w:rPr>
      </w:pPr>
      <w:r>
        <w:rPr>
          <w:color w:val="231F20"/>
          <w:w w:val="110"/>
          <w:sz w:val="18"/>
        </w:rPr>
        <w:t>Despite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decades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research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aimed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at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finding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a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vaccine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or </w:t>
      </w:r>
      <w:r>
        <w:rPr>
          <w:color w:val="231F20"/>
          <w:sz w:val="18"/>
        </w:rPr>
        <w:t>a cure for HIV infection, this virus remains a scourge of global </w:t>
      </w:r>
      <w:r>
        <w:rPr>
          <w:color w:val="231F20"/>
          <w:w w:val="110"/>
          <w:sz w:val="18"/>
        </w:rPr>
        <w:t>proportions.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Early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attempts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at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passive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immunotherapy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using </w:t>
      </w:r>
      <w:r>
        <w:rPr>
          <w:color w:val="231F20"/>
          <w:sz w:val="18"/>
        </w:rPr>
        <w:t>first-generation HIV-specific monoclonal antibodies were not </w:t>
      </w:r>
      <w:r>
        <w:rPr>
          <w:color w:val="231F20"/>
          <w:w w:val="110"/>
          <w:sz w:val="18"/>
        </w:rPr>
        <w:t>highly</w:t>
      </w:r>
      <w:r>
        <w:rPr>
          <w:color w:val="231F20"/>
          <w:w w:val="110"/>
          <w:sz w:val="18"/>
        </w:rPr>
        <w:t> effective</w:t>
      </w:r>
      <w:r>
        <w:rPr>
          <w:color w:val="0080AC"/>
          <w:w w:val="110"/>
          <w:sz w:val="18"/>
          <w:vertAlign w:val="superscript"/>
        </w:rPr>
        <w:t>135–137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and</w:t>
      </w:r>
      <w:r>
        <w:rPr>
          <w:color w:val="231F20"/>
          <w:w w:val="110"/>
          <w:sz w:val="18"/>
          <w:vertAlign w:val="baseline"/>
        </w:rPr>
        <w:t> this</w:t>
      </w:r>
      <w:r>
        <w:rPr>
          <w:color w:val="231F20"/>
          <w:w w:val="110"/>
          <w:sz w:val="18"/>
          <w:vertAlign w:val="baseline"/>
        </w:rPr>
        <w:t> approach</w:t>
      </w:r>
      <w:r>
        <w:rPr>
          <w:color w:val="231F20"/>
          <w:w w:val="110"/>
          <w:sz w:val="18"/>
          <w:vertAlign w:val="baseline"/>
        </w:rPr>
        <w:t> was</w:t>
      </w:r>
      <w:r>
        <w:rPr>
          <w:color w:val="231F20"/>
          <w:w w:val="110"/>
          <w:sz w:val="18"/>
          <w:vertAlign w:val="baseline"/>
        </w:rPr>
        <w:t> not</w:t>
      </w:r>
      <w:r>
        <w:rPr>
          <w:color w:val="231F20"/>
          <w:w w:val="110"/>
          <w:sz w:val="18"/>
          <w:vertAlign w:val="baseline"/>
        </w:rPr>
        <w:t> further pursued until a new generation of highly potent and broadly neutralizing</w:t>
      </w:r>
      <w:r>
        <w:rPr>
          <w:color w:val="231F20"/>
          <w:w w:val="110"/>
          <w:sz w:val="18"/>
          <w:vertAlign w:val="baseline"/>
        </w:rPr>
        <w:t> antibodies</w:t>
      </w:r>
      <w:r>
        <w:rPr>
          <w:color w:val="231F20"/>
          <w:w w:val="110"/>
          <w:sz w:val="18"/>
          <w:vertAlign w:val="baseline"/>
        </w:rPr>
        <w:t> were</w:t>
      </w:r>
      <w:r>
        <w:rPr>
          <w:color w:val="231F20"/>
          <w:w w:val="110"/>
          <w:sz w:val="18"/>
          <w:vertAlign w:val="baseline"/>
        </w:rPr>
        <w:t> identified.</w:t>
      </w:r>
      <w:r>
        <w:rPr>
          <w:color w:val="0080AC"/>
          <w:w w:val="110"/>
          <w:sz w:val="18"/>
          <w:vertAlign w:val="superscript"/>
        </w:rPr>
        <w:t>138,139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</w:t>
      </w:r>
      <w:r>
        <w:rPr>
          <w:color w:val="231F20"/>
          <w:w w:val="110"/>
          <w:sz w:val="18"/>
          <w:vertAlign w:val="baseline"/>
        </w:rPr>
        <w:t> particular,</w:t>
      </w:r>
      <w:r>
        <w:rPr>
          <w:color w:val="231F20"/>
          <w:w w:val="110"/>
          <w:sz w:val="18"/>
          <w:vertAlign w:val="baseline"/>
        </w:rPr>
        <w:t> a </w:t>
      </w:r>
      <w:r>
        <w:rPr>
          <w:color w:val="231F20"/>
          <w:sz w:val="18"/>
          <w:vertAlign w:val="baseline"/>
        </w:rPr>
        <w:t>recent</w:t>
      </w:r>
      <w:r>
        <w:rPr>
          <w:color w:val="231F20"/>
          <w:spacing w:val="3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Phase</w:t>
      </w:r>
      <w:r>
        <w:rPr>
          <w:color w:val="231F20"/>
          <w:spacing w:val="3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I</w:t>
      </w:r>
      <w:r>
        <w:rPr>
          <w:color w:val="231F20"/>
          <w:spacing w:val="3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clinical</w:t>
      </w:r>
      <w:r>
        <w:rPr>
          <w:color w:val="231F20"/>
          <w:spacing w:val="3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trial</w:t>
      </w:r>
      <w:r>
        <w:rPr>
          <w:color w:val="0080AC"/>
          <w:sz w:val="18"/>
          <w:vertAlign w:val="superscript"/>
        </w:rPr>
        <w:t>140</w:t>
      </w:r>
      <w:r>
        <w:rPr>
          <w:color w:val="0080AC"/>
          <w:spacing w:val="3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involving</w:t>
      </w:r>
      <w:r>
        <w:rPr>
          <w:color w:val="231F20"/>
          <w:spacing w:val="3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</w:t>
      </w:r>
      <w:r>
        <w:rPr>
          <w:color w:val="231F20"/>
          <w:spacing w:val="3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single</w:t>
      </w:r>
      <w:r>
        <w:rPr>
          <w:color w:val="231F20"/>
          <w:spacing w:val="3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administration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w w:val="110"/>
          <w:sz w:val="18"/>
          <w:vertAlign w:val="baseline"/>
        </w:rPr>
        <w:t> a</w:t>
      </w:r>
      <w:r>
        <w:rPr>
          <w:color w:val="231F20"/>
          <w:w w:val="110"/>
          <w:sz w:val="18"/>
          <w:vertAlign w:val="baseline"/>
        </w:rPr>
        <w:t> broadly</w:t>
      </w:r>
      <w:r>
        <w:rPr>
          <w:color w:val="231F20"/>
          <w:w w:val="110"/>
          <w:sz w:val="18"/>
          <w:vertAlign w:val="baseline"/>
        </w:rPr>
        <w:t> neutralizing</w:t>
      </w:r>
      <w:r>
        <w:rPr>
          <w:color w:val="231F20"/>
          <w:w w:val="110"/>
          <w:sz w:val="18"/>
          <w:vertAlign w:val="baseline"/>
        </w:rPr>
        <w:t> antibody,</w:t>
      </w:r>
      <w:r>
        <w:rPr>
          <w:color w:val="231F20"/>
          <w:w w:val="110"/>
          <w:sz w:val="18"/>
          <w:vertAlign w:val="baseline"/>
        </w:rPr>
        <w:t> 3BNC117,</w:t>
      </w:r>
      <w:r>
        <w:rPr>
          <w:color w:val="231F20"/>
          <w:w w:val="110"/>
          <w:sz w:val="18"/>
          <w:vertAlign w:val="baseline"/>
        </w:rPr>
        <w:t> has</w:t>
      </w:r>
      <w:r>
        <w:rPr>
          <w:color w:val="231F20"/>
          <w:w w:val="110"/>
          <w:sz w:val="18"/>
          <w:vertAlign w:val="baseline"/>
        </w:rPr>
        <w:t> renewed interest in the study of passive immunotherapy for HIV pre- vention</w:t>
      </w:r>
      <w:r>
        <w:rPr>
          <w:color w:val="231F20"/>
          <w:w w:val="110"/>
          <w:sz w:val="18"/>
          <w:vertAlign w:val="baseline"/>
        </w:rPr>
        <w:t> and</w:t>
      </w:r>
      <w:r>
        <w:rPr>
          <w:color w:val="231F20"/>
          <w:w w:val="110"/>
          <w:sz w:val="18"/>
          <w:vertAlign w:val="baseline"/>
        </w:rPr>
        <w:t> therapeutic</w:t>
      </w:r>
      <w:r>
        <w:rPr>
          <w:color w:val="231F20"/>
          <w:w w:val="110"/>
          <w:sz w:val="18"/>
          <w:vertAlign w:val="baseline"/>
        </w:rPr>
        <w:t> intervention.</w:t>
      </w:r>
      <w:r>
        <w:rPr>
          <w:color w:val="231F20"/>
          <w:w w:val="110"/>
          <w:sz w:val="18"/>
          <w:vertAlign w:val="baseline"/>
        </w:rPr>
        <w:t> 3BNC117</w:t>
      </w:r>
      <w:r>
        <w:rPr>
          <w:color w:val="231F20"/>
          <w:w w:val="110"/>
          <w:sz w:val="18"/>
          <w:vertAlign w:val="baseline"/>
        </w:rPr>
        <w:t> is</w:t>
      </w:r>
      <w:r>
        <w:rPr>
          <w:color w:val="231F20"/>
          <w:w w:val="110"/>
          <w:sz w:val="18"/>
          <w:vertAlign w:val="baseline"/>
        </w:rPr>
        <w:t> an</w:t>
      </w:r>
      <w:r>
        <w:rPr>
          <w:color w:val="231F20"/>
          <w:w w:val="110"/>
          <w:sz w:val="18"/>
          <w:vertAlign w:val="baseline"/>
        </w:rPr>
        <w:t> anti- CD4</w:t>
      </w:r>
      <w:r>
        <w:rPr>
          <w:color w:val="231F20"/>
          <w:w w:val="110"/>
          <w:sz w:val="18"/>
          <w:vertAlign w:val="baseline"/>
        </w:rPr>
        <w:t> binding</w:t>
      </w:r>
      <w:r>
        <w:rPr>
          <w:color w:val="231F20"/>
          <w:w w:val="110"/>
          <w:sz w:val="18"/>
          <w:vertAlign w:val="baseline"/>
        </w:rPr>
        <w:t> site</w:t>
      </w:r>
      <w:r>
        <w:rPr>
          <w:color w:val="231F20"/>
          <w:w w:val="110"/>
          <w:sz w:val="18"/>
          <w:vertAlign w:val="baseline"/>
        </w:rPr>
        <w:t> antibody</w:t>
      </w:r>
      <w:r>
        <w:rPr>
          <w:color w:val="231F20"/>
          <w:w w:val="110"/>
          <w:sz w:val="18"/>
          <w:vertAlign w:val="baseline"/>
        </w:rPr>
        <w:t> that</w:t>
      </w:r>
      <w:r>
        <w:rPr>
          <w:color w:val="231F20"/>
          <w:w w:val="110"/>
          <w:sz w:val="18"/>
          <w:vertAlign w:val="baseline"/>
        </w:rPr>
        <w:t> neutralizes</w:t>
      </w:r>
      <w:r>
        <w:rPr>
          <w:color w:val="231F20"/>
          <w:w w:val="110"/>
          <w:sz w:val="18"/>
          <w:vertAlign w:val="baseline"/>
        </w:rPr>
        <w:t> 195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237</w:t>
      </w:r>
      <w:r>
        <w:rPr>
          <w:color w:val="231F20"/>
          <w:w w:val="110"/>
          <w:sz w:val="18"/>
          <w:vertAlign w:val="baseline"/>
        </w:rPr>
        <w:t> HIV </w:t>
      </w:r>
      <w:r>
        <w:rPr>
          <w:color w:val="231F20"/>
          <w:sz w:val="18"/>
          <w:vertAlign w:val="baseline"/>
        </w:rPr>
        <w:t>strains comprising six different clades and was tested in a dose- </w:t>
      </w:r>
      <w:r>
        <w:rPr>
          <w:color w:val="231F20"/>
          <w:w w:val="110"/>
          <w:sz w:val="18"/>
          <w:vertAlign w:val="baseline"/>
        </w:rPr>
        <w:t>escalation</w:t>
      </w:r>
      <w:r>
        <w:rPr>
          <w:color w:val="231F20"/>
          <w:w w:val="110"/>
          <w:sz w:val="18"/>
          <w:vertAlign w:val="baseline"/>
        </w:rPr>
        <w:t> study</w:t>
      </w:r>
      <w:r>
        <w:rPr>
          <w:color w:val="231F20"/>
          <w:w w:val="110"/>
          <w:sz w:val="18"/>
          <w:vertAlign w:val="baseline"/>
        </w:rPr>
        <w:t> among</w:t>
      </w:r>
      <w:r>
        <w:rPr>
          <w:color w:val="231F20"/>
          <w:w w:val="110"/>
          <w:sz w:val="18"/>
          <w:vertAlign w:val="baseline"/>
        </w:rPr>
        <w:t> HIV-positive</w:t>
      </w:r>
      <w:r>
        <w:rPr>
          <w:color w:val="231F20"/>
          <w:w w:val="110"/>
          <w:sz w:val="18"/>
          <w:vertAlign w:val="baseline"/>
        </w:rPr>
        <w:t> patients</w:t>
      </w:r>
      <w:r>
        <w:rPr>
          <w:color w:val="231F20"/>
          <w:w w:val="110"/>
          <w:sz w:val="18"/>
          <w:vertAlign w:val="baseline"/>
        </w:rPr>
        <w:t> with</w:t>
      </w:r>
      <w:r>
        <w:rPr>
          <w:color w:val="231F20"/>
          <w:w w:val="110"/>
          <w:sz w:val="18"/>
          <w:vertAlign w:val="baseline"/>
        </w:rPr>
        <w:t> different levels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viremia.</w:t>
      </w:r>
      <w:r>
        <w:rPr>
          <w:color w:val="231F20"/>
          <w:w w:val="110"/>
          <w:sz w:val="18"/>
          <w:vertAlign w:val="baseline"/>
        </w:rPr>
        <w:t> At</w:t>
      </w:r>
      <w:r>
        <w:rPr>
          <w:color w:val="231F20"/>
          <w:w w:val="110"/>
          <w:sz w:val="18"/>
          <w:vertAlign w:val="baseline"/>
        </w:rPr>
        <w:t> a</w:t>
      </w:r>
      <w:r>
        <w:rPr>
          <w:color w:val="231F20"/>
          <w:w w:val="110"/>
          <w:sz w:val="18"/>
          <w:vertAlign w:val="baseline"/>
        </w:rPr>
        <w:t> dose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10</w:t>
      </w:r>
      <w:r>
        <w:rPr>
          <w:color w:val="231F20"/>
          <w:w w:val="110"/>
          <w:sz w:val="18"/>
          <w:vertAlign w:val="baseline"/>
        </w:rPr>
        <w:t> or</w:t>
      </w:r>
      <w:r>
        <w:rPr>
          <w:color w:val="231F20"/>
          <w:w w:val="110"/>
          <w:sz w:val="18"/>
          <w:vertAlign w:val="baseline"/>
        </w:rPr>
        <w:t> 30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mg/kg,</w:t>
      </w:r>
      <w:r>
        <w:rPr>
          <w:color w:val="231F20"/>
          <w:w w:val="110"/>
          <w:sz w:val="18"/>
          <w:vertAlign w:val="baseline"/>
        </w:rPr>
        <w:t> patient</w:t>
      </w:r>
      <w:r>
        <w:rPr>
          <w:color w:val="231F20"/>
          <w:w w:val="110"/>
          <w:sz w:val="18"/>
          <w:vertAlign w:val="baseline"/>
        </w:rPr>
        <w:t> viral load</w:t>
      </w:r>
      <w:r>
        <w:rPr>
          <w:color w:val="231F20"/>
          <w:w w:val="110"/>
          <w:sz w:val="18"/>
          <w:vertAlign w:val="baseline"/>
        </w:rPr>
        <w:t> was</w:t>
      </w:r>
      <w:r>
        <w:rPr>
          <w:color w:val="231F20"/>
          <w:w w:val="110"/>
          <w:sz w:val="18"/>
          <w:vertAlign w:val="baseline"/>
        </w:rPr>
        <w:t> reduced</w:t>
      </w:r>
      <w:r>
        <w:rPr>
          <w:color w:val="231F20"/>
          <w:w w:val="110"/>
          <w:sz w:val="18"/>
          <w:vertAlign w:val="baseline"/>
        </w:rPr>
        <w:t> by</w:t>
      </w:r>
      <w:r>
        <w:rPr>
          <w:color w:val="231F20"/>
          <w:w w:val="110"/>
          <w:sz w:val="18"/>
          <w:vertAlign w:val="baseline"/>
        </w:rPr>
        <w:t> up</w:t>
      </w:r>
      <w:r>
        <w:rPr>
          <w:color w:val="231F20"/>
          <w:w w:val="110"/>
          <w:sz w:val="18"/>
          <w:vertAlign w:val="baseline"/>
        </w:rPr>
        <w:t> to</w:t>
      </w:r>
      <w:r>
        <w:rPr>
          <w:color w:val="231F20"/>
          <w:w w:val="110"/>
          <w:sz w:val="18"/>
          <w:vertAlign w:val="baseline"/>
        </w:rPr>
        <w:t> 2.5</w:t>
      </w:r>
      <w:r>
        <w:rPr>
          <w:color w:val="231F20"/>
          <w:w w:val="110"/>
          <w:sz w:val="18"/>
          <w:vertAlign w:val="baseline"/>
        </w:rPr>
        <w:t> log</w:t>
      </w:r>
      <w:r>
        <w:rPr>
          <w:color w:val="231F20"/>
          <w:w w:val="110"/>
          <w:sz w:val="18"/>
          <w:vertAlign w:val="subscript"/>
        </w:rPr>
        <w:t>10</w:t>
      </w:r>
      <w:r>
        <w:rPr>
          <w:color w:val="231F20"/>
          <w:w w:val="110"/>
          <w:sz w:val="18"/>
          <w:vertAlign w:val="baseline"/>
        </w:rPr>
        <w:t> (average</w:t>
      </w:r>
      <w:r>
        <w:rPr>
          <w:color w:val="231F20"/>
          <w:w w:val="110"/>
          <w:sz w:val="18"/>
          <w:vertAlign w:val="baseline"/>
        </w:rPr>
        <w:t> decline:</w:t>
      </w:r>
      <w:r>
        <w:rPr>
          <w:color w:val="231F20"/>
          <w:w w:val="110"/>
          <w:sz w:val="18"/>
          <w:vertAlign w:val="baseline"/>
        </w:rPr>
        <w:t> 1.48 </w:t>
      </w:r>
      <w:r>
        <w:rPr>
          <w:color w:val="231F20"/>
          <w:spacing w:val="-2"/>
          <w:w w:val="110"/>
          <w:sz w:val="18"/>
          <w:vertAlign w:val="baseline"/>
        </w:rPr>
        <w:t>log</w:t>
      </w:r>
      <w:r>
        <w:rPr>
          <w:color w:val="231F20"/>
          <w:spacing w:val="-2"/>
          <w:w w:val="110"/>
          <w:sz w:val="18"/>
          <w:vertAlign w:val="subscript"/>
        </w:rPr>
        <w:t>10</w:t>
      </w:r>
      <w:r>
        <w:rPr>
          <w:color w:val="231F20"/>
          <w:spacing w:val="-2"/>
          <w:w w:val="110"/>
          <w:sz w:val="18"/>
          <w:vertAlign w:val="baseline"/>
        </w:rPr>
        <w:t>)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in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10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of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11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individuals.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The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subject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that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did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not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respond </w:t>
      </w:r>
      <w:r>
        <w:rPr>
          <w:color w:val="231F20"/>
          <w:w w:val="110"/>
          <w:sz w:val="18"/>
          <w:vertAlign w:val="baseline"/>
        </w:rPr>
        <w:t>to antibody treatment at 10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mg/kg was infected with a resis- tant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strain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HIV.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Although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effect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antibody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therapy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on </w:t>
      </w:r>
      <w:r>
        <w:rPr>
          <w:color w:val="231F20"/>
          <w:spacing w:val="-2"/>
          <w:w w:val="110"/>
          <w:sz w:val="18"/>
          <w:vertAlign w:val="baseline"/>
        </w:rPr>
        <w:t>viremia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was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mainly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transient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after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a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single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administration,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the </w:t>
      </w:r>
      <w:r>
        <w:rPr>
          <w:color w:val="231F20"/>
          <w:w w:val="110"/>
          <w:sz w:val="18"/>
          <w:vertAlign w:val="baseline"/>
        </w:rPr>
        <w:t>viral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load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remained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lower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than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their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preexisting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set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point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3 of</w:t>
      </w:r>
      <w:r>
        <w:rPr>
          <w:color w:val="231F20"/>
          <w:w w:val="110"/>
          <w:sz w:val="18"/>
          <w:vertAlign w:val="baseline"/>
        </w:rPr>
        <w:t> 10</w:t>
      </w:r>
      <w:r>
        <w:rPr>
          <w:color w:val="231F20"/>
          <w:w w:val="110"/>
          <w:sz w:val="18"/>
          <w:vertAlign w:val="baseline"/>
        </w:rPr>
        <w:t> patients</w:t>
      </w:r>
      <w:r>
        <w:rPr>
          <w:color w:val="231F20"/>
          <w:w w:val="110"/>
          <w:sz w:val="18"/>
          <w:vertAlign w:val="baseline"/>
        </w:rPr>
        <w:t> at</w:t>
      </w:r>
      <w:r>
        <w:rPr>
          <w:color w:val="231F20"/>
          <w:w w:val="110"/>
          <w:sz w:val="18"/>
          <w:vertAlign w:val="baseline"/>
        </w:rPr>
        <w:t> 56</w:t>
      </w:r>
      <w:r>
        <w:rPr>
          <w:color w:val="231F20"/>
          <w:w w:val="110"/>
          <w:sz w:val="18"/>
          <w:vertAlign w:val="baseline"/>
        </w:rPr>
        <w:t> days</w:t>
      </w:r>
      <w:r>
        <w:rPr>
          <w:color w:val="231F20"/>
          <w:w w:val="110"/>
          <w:sz w:val="18"/>
          <w:vertAlign w:val="baseline"/>
        </w:rPr>
        <w:t> and</w:t>
      </w:r>
      <w:r>
        <w:rPr>
          <w:color w:val="231F20"/>
          <w:w w:val="110"/>
          <w:sz w:val="18"/>
          <w:vertAlign w:val="baseline"/>
        </w:rPr>
        <w:t> one</w:t>
      </w:r>
      <w:r>
        <w:rPr>
          <w:color w:val="231F20"/>
          <w:w w:val="110"/>
          <w:sz w:val="18"/>
          <w:vertAlign w:val="baseline"/>
        </w:rPr>
        <w:t> subject</w:t>
      </w:r>
      <w:r>
        <w:rPr>
          <w:color w:val="231F20"/>
          <w:w w:val="110"/>
          <w:sz w:val="18"/>
          <w:vertAlign w:val="baseline"/>
        </w:rPr>
        <w:t> exhibited</w:t>
      </w:r>
      <w:r>
        <w:rPr>
          <w:color w:val="231F20"/>
          <w:w w:val="110"/>
          <w:sz w:val="18"/>
          <w:vertAlign w:val="baseline"/>
        </w:rPr>
        <w:t> viremia levels that remained near the limits of detection throughout </w:t>
      </w:r>
      <w:r>
        <w:rPr>
          <w:color w:val="231F20"/>
          <w:sz w:val="18"/>
          <w:vertAlign w:val="baseline"/>
        </w:rPr>
        <w:t>the 56-day study. It is currently unclear if HIV viremia in these </w:t>
      </w:r>
      <w:r>
        <w:rPr>
          <w:color w:val="231F20"/>
          <w:w w:val="110"/>
          <w:sz w:val="18"/>
          <w:vertAlign w:val="baseline"/>
        </w:rPr>
        <w:t>patients</w:t>
      </w:r>
      <w:r>
        <w:rPr>
          <w:color w:val="231F20"/>
          <w:w w:val="110"/>
          <w:sz w:val="18"/>
          <w:vertAlign w:val="baseline"/>
        </w:rPr>
        <w:t> will</w:t>
      </w:r>
      <w:r>
        <w:rPr>
          <w:color w:val="231F20"/>
          <w:w w:val="110"/>
          <w:sz w:val="18"/>
          <w:vertAlign w:val="baseline"/>
        </w:rPr>
        <w:t> eventually</w:t>
      </w:r>
      <w:r>
        <w:rPr>
          <w:color w:val="231F20"/>
          <w:w w:val="110"/>
          <w:sz w:val="18"/>
          <w:vertAlign w:val="baseline"/>
        </w:rPr>
        <w:t> rebound</w:t>
      </w:r>
      <w:r>
        <w:rPr>
          <w:color w:val="231F20"/>
          <w:w w:val="110"/>
          <w:sz w:val="18"/>
          <w:vertAlign w:val="baseline"/>
        </w:rPr>
        <w:t> to</w:t>
      </w:r>
      <w:r>
        <w:rPr>
          <w:color w:val="231F20"/>
          <w:w w:val="110"/>
          <w:sz w:val="18"/>
          <w:vertAlign w:val="baseline"/>
        </w:rPr>
        <w:t> their</w:t>
      </w:r>
      <w:r>
        <w:rPr>
          <w:color w:val="231F20"/>
          <w:w w:val="110"/>
          <w:sz w:val="18"/>
          <w:vertAlign w:val="baseline"/>
        </w:rPr>
        <w:t> original</w:t>
      </w:r>
      <w:r>
        <w:rPr>
          <w:color w:val="231F20"/>
          <w:w w:val="110"/>
          <w:sz w:val="18"/>
          <w:vertAlign w:val="baseline"/>
        </w:rPr>
        <w:t> levels. Similar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results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were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observed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during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antibody-based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therapy of</w:t>
      </w:r>
      <w:r>
        <w:rPr>
          <w:color w:val="231F20"/>
          <w:w w:val="110"/>
          <w:sz w:val="18"/>
          <w:vertAlign w:val="baseline"/>
        </w:rPr>
        <w:t> SHIV-infected</w:t>
      </w:r>
      <w:r>
        <w:rPr>
          <w:color w:val="231F20"/>
          <w:w w:val="110"/>
          <w:sz w:val="18"/>
          <w:vertAlign w:val="baseline"/>
        </w:rPr>
        <w:t> rhesus</w:t>
      </w:r>
      <w:r>
        <w:rPr>
          <w:color w:val="231F20"/>
          <w:w w:val="110"/>
          <w:sz w:val="18"/>
          <w:vertAlign w:val="baseline"/>
        </w:rPr>
        <w:t> macaques</w:t>
      </w:r>
      <w:r>
        <w:rPr>
          <w:color w:val="231F20"/>
          <w:w w:val="110"/>
          <w:sz w:val="18"/>
          <w:vertAlign w:val="baseline"/>
        </w:rPr>
        <w:t> in</w:t>
      </w:r>
      <w:r>
        <w:rPr>
          <w:color w:val="231F20"/>
          <w:w w:val="110"/>
          <w:sz w:val="18"/>
          <w:vertAlign w:val="baseline"/>
        </w:rPr>
        <w:t> which</w:t>
      </w:r>
      <w:r>
        <w:rPr>
          <w:color w:val="231F20"/>
          <w:w w:val="110"/>
          <w:sz w:val="18"/>
          <w:vertAlign w:val="baseline"/>
        </w:rPr>
        <w:t> most</w:t>
      </w:r>
      <w:r>
        <w:rPr>
          <w:color w:val="231F20"/>
          <w:w w:val="110"/>
          <w:sz w:val="18"/>
          <w:vertAlign w:val="baseline"/>
        </w:rPr>
        <w:t> animals showed</w:t>
      </w:r>
      <w:r>
        <w:rPr>
          <w:color w:val="231F20"/>
          <w:w w:val="110"/>
          <w:sz w:val="18"/>
          <w:vertAlign w:val="baseline"/>
        </w:rPr>
        <w:t> a</w:t>
      </w:r>
      <w:r>
        <w:rPr>
          <w:color w:val="231F20"/>
          <w:w w:val="110"/>
          <w:sz w:val="18"/>
          <w:vertAlign w:val="baseline"/>
        </w:rPr>
        <w:t> rebound</w:t>
      </w:r>
      <w:r>
        <w:rPr>
          <w:color w:val="231F20"/>
          <w:w w:val="110"/>
          <w:sz w:val="18"/>
          <w:vertAlign w:val="baseline"/>
        </w:rPr>
        <w:t> in</w:t>
      </w:r>
      <w:r>
        <w:rPr>
          <w:color w:val="231F20"/>
          <w:w w:val="110"/>
          <w:sz w:val="18"/>
          <w:vertAlign w:val="baseline"/>
        </w:rPr>
        <w:t> viral</w:t>
      </w:r>
      <w:r>
        <w:rPr>
          <w:color w:val="231F20"/>
          <w:w w:val="110"/>
          <w:sz w:val="18"/>
          <w:vertAlign w:val="baseline"/>
        </w:rPr>
        <w:t> replication</w:t>
      </w:r>
      <w:r>
        <w:rPr>
          <w:color w:val="231F20"/>
          <w:w w:val="110"/>
          <w:sz w:val="18"/>
          <w:vertAlign w:val="baseline"/>
        </w:rPr>
        <w:t> after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transferred monoclonal antibodies declined to undetectable levels but a subset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animals</w:t>
      </w:r>
      <w:r>
        <w:rPr>
          <w:color w:val="231F20"/>
          <w:w w:val="110"/>
          <w:sz w:val="18"/>
          <w:vertAlign w:val="baseline"/>
        </w:rPr>
        <w:t> maintained</w:t>
      </w:r>
      <w:r>
        <w:rPr>
          <w:color w:val="231F20"/>
          <w:w w:val="110"/>
          <w:sz w:val="18"/>
          <w:vertAlign w:val="baseline"/>
        </w:rPr>
        <w:t> virological</w:t>
      </w:r>
      <w:r>
        <w:rPr>
          <w:color w:val="231F20"/>
          <w:w w:val="110"/>
          <w:sz w:val="18"/>
          <w:vertAlign w:val="baseline"/>
        </w:rPr>
        <w:t> control</w:t>
      </w:r>
      <w:r>
        <w:rPr>
          <w:color w:val="231F20"/>
          <w:w w:val="110"/>
          <w:sz w:val="18"/>
          <w:vertAlign w:val="baseline"/>
        </w:rPr>
        <w:t> in</w:t>
      </w:r>
      <w:r>
        <w:rPr>
          <w:color w:val="231F20"/>
          <w:w w:val="110"/>
          <w:sz w:val="18"/>
          <w:vertAlign w:val="baseline"/>
        </w:rPr>
        <w:t> the </w:t>
      </w:r>
      <w:r>
        <w:rPr>
          <w:color w:val="231F20"/>
          <w:sz w:val="18"/>
          <w:vertAlign w:val="baseline"/>
        </w:rPr>
        <w:t>absence of further infusions.</w:t>
      </w:r>
      <w:r>
        <w:rPr>
          <w:color w:val="0080AC"/>
          <w:sz w:val="18"/>
          <w:vertAlign w:val="superscript"/>
        </w:rPr>
        <w:t>141</w:t>
      </w:r>
      <w:r>
        <w:rPr>
          <w:color w:val="0080AC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Combinations of antiretroviral </w:t>
      </w:r>
      <w:r>
        <w:rPr>
          <w:color w:val="231F20"/>
          <w:w w:val="110"/>
          <w:sz w:val="18"/>
          <w:vertAlign w:val="baseline"/>
        </w:rPr>
        <w:t>drugs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are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currently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standard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care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for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treatment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HIV infection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and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it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is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unlikely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that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one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dose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single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monoclo- nal</w:t>
      </w:r>
      <w:r>
        <w:rPr>
          <w:color w:val="231F20"/>
          <w:w w:val="110"/>
          <w:sz w:val="18"/>
          <w:vertAlign w:val="baseline"/>
        </w:rPr>
        <w:t> antibody</w:t>
      </w:r>
      <w:r>
        <w:rPr>
          <w:color w:val="231F20"/>
          <w:w w:val="110"/>
          <w:sz w:val="18"/>
          <w:vertAlign w:val="baseline"/>
        </w:rPr>
        <w:t> will</w:t>
      </w:r>
      <w:r>
        <w:rPr>
          <w:color w:val="231F20"/>
          <w:w w:val="110"/>
          <w:sz w:val="18"/>
          <w:vertAlign w:val="baseline"/>
        </w:rPr>
        <w:t> be</w:t>
      </w:r>
      <w:r>
        <w:rPr>
          <w:color w:val="231F20"/>
          <w:w w:val="110"/>
          <w:sz w:val="18"/>
          <w:vertAlign w:val="baseline"/>
        </w:rPr>
        <w:t> sufficient</w:t>
      </w:r>
      <w:r>
        <w:rPr>
          <w:color w:val="231F20"/>
          <w:w w:val="110"/>
          <w:sz w:val="18"/>
          <w:vertAlign w:val="baseline"/>
        </w:rPr>
        <w:t> to</w:t>
      </w:r>
      <w:r>
        <w:rPr>
          <w:color w:val="231F20"/>
          <w:w w:val="110"/>
          <w:sz w:val="18"/>
          <w:vertAlign w:val="baseline"/>
        </w:rPr>
        <w:t> have</w:t>
      </w:r>
      <w:r>
        <w:rPr>
          <w:color w:val="231F20"/>
          <w:w w:val="110"/>
          <w:sz w:val="18"/>
          <w:vertAlign w:val="baseline"/>
        </w:rPr>
        <w:t> a</w:t>
      </w:r>
      <w:r>
        <w:rPr>
          <w:color w:val="231F20"/>
          <w:w w:val="110"/>
          <w:sz w:val="18"/>
          <w:vertAlign w:val="baseline"/>
        </w:rPr>
        <w:t> long-term</w:t>
      </w:r>
      <w:r>
        <w:rPr>
          <w:color w:val="231F20"/>
          <w:w w:val="110"/>
          <w:sz w:val="18"/>
          <w:vertAlign w:val="baseline"/>
        </w:rPr>
        <w:t> clinical </w:t>
      </w:r>
      <w:r>
        <w:rPr>
          <w:color w:val="231F20"/>
          <w:sz w:val="18"/>
          <w:vertAlign w:val="baseline"/>
        </w:rPr>
        <w:t>benefit among a broad patient base. However, there is growing </w:t>
      </w:r>
      <w:r>
        <w:rPr>
          <w:color w:val="231F20"/>
          <w:w w:val="110"/>
          <w:sz w:val="18"/>
          <w:vertAlign w:val="baseline"/>
        </w:rPr>
        <w:t>optimism that combining a cocktail of potent, broadly neu- </w:t>
      </w:r>
      <w:r>
        <w:rPr>
          <w:color w:val="231F20"/>
          <w:spacing w:val="-2"/>
          <w:w w:val="110"/>
          <w:sz w:val="18"/>
          <w:vertAlign w:val="baseline"/>
        </w:rPr>
        <w:t>tralizing monoclonal antibodies with antiretroviral drugs and/ </w:t>
      </w:r>
      <w:r>
        <w:rPr>
          <w:color w:val="231F20"/>
          <w:w w:val="110"/>
          <w:sz w:val="18"/>
          <w:vertAlign w:val="baseline"/>
        </w:rPr>
        <w:t>or</w:t>
      </w:r>
      <w:r>
        <w:rPr>
          <w:color w:val="231F20"/>
          <w:w w:val="110"/>
          <w:sz w:val="18"/>
          <w:vertAlign w:val="baseline"/>
        </w:rPr>
        <w:t> agents</w:t>
      </w:r>
      <w:r>
        <w:rPr>
          <w:color w:val="231F20"/>
          <w:w w:val="110"/>
          <w:sz w:val="18"/>
          <w:vertAlign w:val="baseline"/>
        </w:rPr>
        <w:t> that</w:t>
      </w:r>
      <w:r>
        <w:rPr>
          <w:color w:val="231F20"/>
          <w:w w:val="110"/>
          <w:sz w:val="18"/>
          <w:vertAlign w:val="baseline"/>
        </w:rPr>
        <w:t> activate</w:t>
      </w:r>
      <w:r>
        <w:rPr>
          <w:color w:val="231F20"/>
          <w:w w:val="110"/>
          <w:sz w:val="18"/>
          <w:vertAlign w:val="baseline"/>
        </w:rPr>
        <w:t> latent</w:t>
      </w:r>
      <w:r>
        <w:rPr>
          <w:color w:val="231F20"/>
          <w:w w:val="110"/>
          <w:sz w:val="18"/>
          <w:vertAlign w:val="baseline"/>
        </w:rPr>
        <w:t> virus</w:t>
      </w:r>
      <w:r>
        <w:rPr>
          <w:color w:val="231F20"/>
          <w:w w:val="110"/>
          <w:sz w:val="18"/>
          <w:vertAlign w:val="baseline"/>
        </w:rPr>
        <w:t> reservoirs</w:t>
      </w:r>
      <w:r>
        <w:rPr>
          <w:color w:val="231F20"/>
          <w:w w:val="110"/>
          <w:sz w:val="18"/>
          <w:vertAlign w:val="baseline"/>
        </w:rPr>
        <w:t> could</w:t>
      </w:r>
      <w:r>
        <w:rPr>
          <w:color w:val="231F20"/>
          <w:w w:val="110"/>
          <w:sz w:val="18"/>
          <w:vertAlign w:val="baseline"/>
        </w:rPr>
        <w:t> theoreti- cally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provide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long-term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reduction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viral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load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and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reduce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 rates of transmission.</w:t>
      </w:r>
    </w:p>
    <w:p>
      <w:pPr>
        <w:pStyle w:val="Heading1"/>
        <w:spacing w:before="199"/>
        <w:jc w:val="both"/>
      </w:pPr>
      <w:r>
        <w:rPr>
          <w:color w:val="3763AF"/>
          <w:w w:val="75"/>
        </w:rPr>
        <w:t>FUTURE</w:t>
      </w:r>
      <w:r>
        <w:rPr>
          <w:color w:val="3763AF"/>
          <w:spacing w:val="6"/>
        </w:rPr>
        <w:t> </w:t>
      </w:r>
      <w:r>
        <w:rPr>
          <w:color w:val="3763AF"/>
          <w:w w:val="75"/>
        </w:rPr>
        <w:t>OF</w:t>
      </w:r>
      <w:r>
        <w:rPr>
          <w:color w:val="3763AF"/>
          <w:spacing w:val="7"/>
        </w:rPr>
        <w:t> </w:t>
      </w:r>
      <w:r>
        <w:rPr>
          <w:color w:val="3763AF"/>
          <w:w w:val="75"/>
        </w:rPr>
        <w:t>PASSIVE</w:t>
      </w:r>
      <w:r>
        <w:rPr>
          <w:color w:val="3763AF"/>
          <w:spacing w:val="7"/>
        </w:rPr>
        <w:t> </w:t>
      </w:r>
      <w:r>
        <w:rPr>
          <w:color w:val="3763AF"/>
          <w:spacing w:val="-2"/>
          <w:w w:val="75"/>
        </w:rPr>
        <w:t>IMMUNIZATION</w:t>
      </w:r>
    </w:p>
    <w:p>
      <w:pPr>
        <w:spacing w:line="232" w:lineRule="auto" w:before="86"/>
        <w:ind w:left="319" w:right="1197" w:firstLine="0"/>
        <w:jc w:val="both"/>
        <w:rPr>
          <w:sz w:val="18"/>
        </w:rPr>
      </w:pPr>
      <w:r>
        <w:rPr>
          <w:color w:val="231F20"/>
          <w:w w:val="105"/>
          <w:sz w:val="18"/>
        </w:rPr>
        <w:t>With substantial advances in monoclonal antibody </w:t>
      </w:r>
      <w:r>
        <w:rPr>
          <w:color w:val="231F20"/>
          <w:w w:val="105"/>
          <w:sz w:val="18"/>
        </w:rPr>
        <w:t>technolo- gies and an increasing appreciation for the role of antibodies</w:t>
      </w:r>
      <w:r>
        <w:rPr>
          <w:color w:val="231F20"/>
          <w:spacing w:val="80"/>
          <w:w w:val="105"/>
          <w:sz w:val="18"/>
        </w:rPr>
        <w:t> </w:t>
      </w:r>
      <w:r>
        <w:rPr>
          <w:color w:val="231F20"/>
          <w:w w:val="105"/>
          <w:sz w:val="18"/>
        </w:rPr>
        <w:t>in the control of infectious disease, the development of sophis- ticated new passive immunotherapies is likely to continue at</w:t>
      </w:r>
      <w:r>
        <w:rPr>
          <w:color w:val="231F20"/>
          <w:spacing w:val="80"/>
          <w:w w:val="105"/>
          <w:sz w:val="18"/>
        </w:rPr>
        <w:t> </w:t>
      </w:r>
      <w:r>
        <w:rPr>
          <w:color w:val="231F20"/>
          <w:w w:val="105"/>
          <w:sz w:val="18"/>
        </w:rPr>
        <w:t>an</w:t>
      </w:r>
      <w:r>
        <w:rPr>
          <w:color w:val="231F20"/>
          <w:w w:val="105"/>
          <w:sz w:val="18"/>
        </w:rPr>
        <w:t> accelerated</w:t>
      </w:r>
      <w:r>
        <w:rPr>
          <w:color w:val="231F20"/>
          <w:w w:val="105"/>
          <w:sz w:val="18"/>
        </w:rPr>
        <w:t> pace.</w:t>
      </w:r>
      <w:r>
        <w:rPr>
          <w:color w:val="231F20"/>
          <w:w w:val="105"/>
          <w:sz w:val="18"/>
        </w:rPr>
        <w:t> Antibiotic</w:t>
      </w:r>
      <w:r>
        <w:rPr>
          <w:color w:val="231F20"/>
          <w:w w:val="105"/>
          <w:sz w:val="18"/>
        </w:rPr>
        <w:t> resistance</w:t>
      </w:r>
      <w:r>
        <w:rPr>
          <w:color w:val="231F20"/>
          <w:w w:val="105"/>
          <w:sz w:val="18"/>
        </w:rPr>
        <w:t> among</w:t>
      </w:r>
      <w:r>
        <w:rPr>
          <w:color w:val="231F20"/>
          <w:w w:val="105"/>
          <w:sz w:val="18"/>
        </w:rPr>
        <w:t> clinically relevant</w:t>
      </w:r>
      <w:r>
        <w:rPr>
          <w:color w:val="231F20"/>
          <w:w w:val="105"/>
          <w:sz w:val="18"/>
        </w:rPr>
        <w:t> bacteria</w:t>
      </w:r>
      <w:r>
        <w:rPr>
          <w:color w:val="231F20"/>
          <w:w w:val="105"/>
          <w:sz w:val="18"/>
        </w:rPr>
        <w:t> including</w:t>
      </w:r>
      <w:r>
        <w:rPr>
          <w:color w:val="231F20"/>
          <w:w w:val="105"/>
          <w:sz w:val="18"/>
        </w:rPr>
        <w:t> multidrug-resistant</w:t>
      </w:r>
      <w:r>
        <w:rPr>
          <w:color w:val="231F20"/>
          <w:w w:val="105"/>
          <w:sz w:val="18"/>
        </w:rPr>
        <w:t> (MDR)</w:t>
      </w:r>
      <w:r>
        <w:rPr>
          <w:color w:val="231F20"/>
          <w:w w:val="105"/>
          <w:sz w:val="18"/>
        </w:rPr>
        <w:t> and </w:t>
      </w:r>
      <w:r>
        <w:rPr>
          <w:color w:val="231F20"/>
          <w:sz w:val="18"/>
        </w:rPr>
        <w:t>XDR</w:t>
      </w:r>
      <w:r>
        <w:rPr>
          <w:color w:val="231F20"/>
          <w:spacing w:val="-4"/>
          <w:sz w:val="18"/>
        </w:rPr>
        <w:t> </w:t>
      </w:r>
      <w:r>
        <w:rPr>
          <w:i/>
          <w:color w:val="231F20"/>
          <w:sz w:val="18"/>
        </w:rPr>
        <w:t>M.</w:t>
      </w:r>
      <w:r>
        <w:rPr>
          <w:i/>
          <w:color w:val="231F20"/>
          <w:spacing w:val="-1"/>
          <w:sz w:val="18"/>
        </w:rPr>
        <w:t> </w:t>
      </w:r>
      <w:r>
        <w:rPr>
          <w:i/>
          <w:color w:val="231F20"/>
          <w:sz w:val="18"/>
        </w:rPr>
        <w:t>tuberculosis</w:t>
      </w:r>
      <w:r>
        <w:rPr>
          <w:color w:val="231F20"/>
          <w:sz w:val="18"/>
        </w:rPr>
        <w:t>,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methicillin-resistant</w:t>
      </w:r>
      <w:r>
        <w:rPr>
          <w:color w:val="231F20"/>
          <w:spacing w:val="-4"/>
          <w:sz w:val="18"/>
        </w:rPr>
        <w:t> </w:t>
      </w:r>
      <w:r>
        <w:rPr>
          <w:i/>
          <w:color w:val="231F20"/>
          <w:sz w:val="18"/>
        </w:rPr>
        <w:t>Staphylococcus</w:t>
      </w:r>
      <w:r>
        <w:rPr>
          <w:i/>
          <w:color w:val="231F20"/>
          <w:spacing w:val="-1"/>
          <w:sz w:val="18"/>
        </w:rPr>
        <w:t> </w:t>
      </w:r>
      <w:r>
        <w:rPr>
          <w:i/>
          <w:color w:val="231F20"/>
          <w:sz w:val="18"/>
        </w:rPr>
        <w:t>aureus </w:t>
      </w:r>
      <w:r>
        <w:rPr>
          <w:color w:val="231F20"/>
          <w:w w:val="105"/>
          <w:sz w:val="18"/>
        </w:rPr>
        <w:t>(MRSA),</w:t>
      </w:r>
      <w:r>
        <w:rPr>
          <w:color w:val="231F20"/>
          <w:w w:val="105"/>
          <w:sz w:val="18"/>
        </w:rPr>
        <w:t> and</w:t>
      </w:r>
      <w:r>
        <w:rPr>
          <w:color w:val="231F20"/>
          <w:w w:val="105"/>
          <w:sz w:val="18"/>
        </w:rPr>
        <w:t> dominant</w:t>
      </w:r>
      <w:r>
        <w:rPr>
          <w:color w:val="231F20"/>
          <w:w w:val="105"/>
          <w:sz w:val="18"/>
        </w:rPr>
        <w:t> strains</w:t>
      </w:r>
      <w:r>
        <w:rPr>
          <w:color w:val="231F20"/>
          <w:w w:val="105"/>
          <w:sz w:val="18"/>
        </w:rPr>
        <w:t> of</w:t>
      </w:r>
      <w:r>
        <w:rPr>
          <w:color w:val="231F20"/>
          <w:w w:val="105"/>
          <w:sz w:val="18"/>
        </w:rPr>
        <w:t> antibiotic-resistant</w:t>
      </w:r>
      <w:r>
        <w:rPr>
          <w:color w:val="231F2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Salmo- nella</w:t>
      </w:r>
      <w:r>
        <w:rPr>
          <w:i/>
          <w:color w:val="231F20"/>
          <w:w w:val="105"/>
          <w:sz w:val="18"/>
        </w:rPr>
        <w:t> typhi</w:t>
      </w:r>
      <w:r>
        <w:rPr>
          <w:i/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and</w:t>
      </w:r>
      <w:r>
        <w:rPr>
          <w:color w:val="231F20"/>
          <w:w w:val="105"/>
          <w:sz w:val="18"/>
        </w:rPr>
        <w:t> other</w:t>
      </w:r>
      <w:r>
        <w:rPr>
          <w:color w:val="231F20"/>
          <w:w w:val="105"/>
          <w:sz w:val="18"/>
        </w:rPr>
        <w:t> gram-negative</w:t>
      </w:r>
      <w:r>
        <w:rPr>
          <w:color w:val="231F20"/>
          <w:w w:val="105"/>
          <w:sz w:val="18"/>
        </w:rPr>
        <w:t> bacterial</w:t>
      </w:r>
      <w:r>
        <w:rPr>
          <w:color w:val="231F20"/>
          <w:w w:val="105"/>
          <w:sz w:val="18"/>
        </w:rPr>
        <w:t> species</w:t>
      </w:r>
      <w:r>
        <w:rPr>
          <w:color w:val="231F20"/>
          <w:w w:val="105"/>
          <w:sz w:val="18"/>
        </w:rPr>
        <w:t> is</w:t>
      </w:r>
      <w:r>
        <w:rPr>
          <w:color w:val="231F20"/>
          <w:w w:val="105"/>
          <w:sz w:val="18"/>
        </w:rPr>
        <w:t> a growing</w:t>
      </w:r>
      <w:r>
        <w:rPr>
          <w:color w:val="231F20"/>
          <w:spacing w:val="-10"/>
          <w:w w:val="105"/>
          <w:sz w:val="18"/>
        </w:rPr>
        <w:t> </w:t>
      </w:r>
      <w:r>
        <w:rPr>
          <w:color w:val="231F20"/>
          <w:w w:val="105"/>
          <w:sz w:val="18"/>
        </w:rPr>
        <w:t>concern.</w:t>
      </w:r>
      <w:r>
        <w:rPr>
          <w:color w:val="0080AC"/>
          <w:w w:val="105"/>
          <w:sz w:val="18"/>
          <w:vertAlign w:val="superscript"/>
        </w:rPr>
        <w:t>122,125,142–144</w:t>
      </w:r>
      <w:r>
        <w:rPr>
          <w:color w:val="0080AC"/>
          <w:spacing w:val="-1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This,</w:t>
      </w:r>
      <w:r>
        <w:rPr>
          <w:color w:val="231F20"/>
          <w:spacing w:val="-1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coupled</w:t>
      </w:r>
      <w:r>
        <w:rPr>
          <w:color w:val="231F20"/>
          <w:spacing w:val="-1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with</w:t>
      </w:r>
      <w:r>
        <w:rPr>
          <w:color w:val="231F20"/>
          <w:spacing w:val="-1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the</w:t>
      </w:r>
      <w:r>
        <w:rPr>
          <w:color w:val="231F20"/>
          <w:spacing w:val="-1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knowledge that fewer new antibiotics are moving through the drug pipe- line,</w:t>
      </w:r>
      <w:r>
        <w:rPr>
          <w:color w:val="0080AC"/>
          <w:w w:val="105"/>
          <w:sz w:val="18"/>
          <w:vertAlign w:val="superscript"/>
        </w:rPr>
        <w:t>122,123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may further motivate research into the development of antibody-based therapies to overcome these challenges to clinical intervention against microbial disease. One drawback to</w:t>
      </w:r>
      <w:r>
        <w:rPr>
          <w:color w:val="231F20"/>
          <w:spacing w:val="6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passive</w:t>
      </w:r>
      <w:r>
        <w:rPr>
          <w:color w:val="231F20"/>
          <w:spacing w:val="6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immunization</w:t>
      </w:r>
      <w:r>
        <w:rPr>
          <w:color w:val="231F20"/>
          <w:spacing w:val="6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is</w:t>
      </w:r>
      <w:r>
        <w:rPr>
          <w:color w:val="231F20"/>
          <w:spacing w:val="6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that</w:t>
      </w:r>
      <w:r>
        <w:rPr>
          <w:color w:val="231F20"/>
          <w:spacing w:val="6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antibody</w:t>
      </w:r>
      <w:r>
        <w:rPr>
          <w:color w:val="231F20"/>
          <w:spacing w:val="6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half-life</w:t>
      </w:r>
      <w:r>
        <w:rPr>
          <w:color w:val="231F20"/>
          <w:spacing w:val="6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in</w:t>
      </w:r>
      <w:r>
        <w:rPr>
          <w:color w:val="231F20"/>
          <w:spacing w:val="61"/>
          <w:w w:val="105"/>
          <w:sz w:val="18"/>
          <w:vertAlign w:val="baseline"/>
        </w:rPr>
        <w:t> </w:t>
      </w:r>
      <w:r>
        <w:rPr>
          <w:color w:val="231F20"/>
          <w:spacing w:val="-4"/>
          <w:w w:val="105"/>
          <w:sz w:val="18"/>
          <w:vertAlign w:val="baseline"/>
        </w:rPr>
        <w:t>vivo</w:t>
      </w:r>
    </w:p>
    <w:p>
      <w:pPr>
        <w:spacing w:after="0" w:line="232" w:lineRule="auto"/>
        <w:jc w:val="both"/>
        <w:rPr>
          <w:sz w:val="18"/>
        </w:rPr>
        <w:sectPr>
          <w:pgSz w:w="12240" w:h="15660"/>
          <w:pgMar w:header="565" w:footer="0" w:top="900" w:bottom="280" w:left="720" w:right="0"/>
          <w:cols w:num="2" w:equalWidth="0">
            <w:col w:w="5161" w:space="40"/>
            <w:col w:w="6319"/>
          </w:cols>
        </w:sectPr>
      </w:pPr>
    </w:p>
    <w:p>
      <w:pPr>
        <w:spacing w:line="232" w:lineRule="auto" w:before="165"/>
        <w:ind w:left="480" w:right="0" w:firstLine="0"/>
        <w:jc w:val="both"/>
        <w:rPr>
          <w:sz w:val="18"/>
        </w:rPr>
      </w:pPr>
      <w:r>
        <w:rPr>
          <w:color w:val="231F20"/>
          <w:w w:val="110"/>
          <w:sz w:val="18"/>
        </w:rPr>
        <w:t>often</w:t>
      </w:r>
      <w:r>
        <w:rPr>
          <w:color w:val="231F20"/>
          <w:w w:val="110"/>
          <w:sz w:val="18"/>
        </w:rPr>
        <w:t> provides</w:t>
      </w:r>
      <w:r>
        <w:rPr>
          <w:color w:val="231F20"/>
          <w:w w:val="110"/>
          <w:sz w:val="18"/>
        </w:rPr>
        <w:t> only</w:t>
      </w:r>
      <w:r>
        <w:rPr>
          <w:color w:val="231F20"/>
          <w:w w:val="110"/>
          <w:sz w:val="18"/>
        </w:rPr>
        <w:t> transient</w:t>
      </w:r>
      <w:r>
        <w:rPr>
          <w:color w:val="231F20"/>
          <w:w w:val="110"/>
          <w:sz w:val="18"/>
        </w:rPr>
        <w:t> protection</w:t>
      </w:r>
      <w:r>
        <w:rPr>
          <w:color w:val="231F20"/>
          <w:w w:val="110"/>
          <w:sz w:val="18"/>
        </w:rPr>
        <w:t> unless</w:t>
      </w:r>
      <w:r>
        <w:rPr>
          <w:color w:val="231F20"/>
          <w:w w:val="110"/>
          <w:sz w:val="18"/>
        </w:rPr>
        <w:t> </w:t>
      </w:r>
      <w:r>
        <w:rPr>
          <w:color w:val="231F20"/>
          <w:w w:val="110"/>
          <w:sz w:val="18"/>
        </w:rPr>
        <w:t>repeated administrations</w:t>
      </w:r>
      <w:r>
        <w:rPr>
          <w:color w:val="231F20"/>
          <w:spacing w:val="-15"/>
          <w:w w:val="110"/>
          <w:sz w:val="18"/>
        </w:rPr>
        <w:t> </w:t>
      </w:r>
      <w:r>
        <w:rPr>
          <w:color w:val="231F20"/>
          <w:w w:val="110"/>
          <w:sz w:val="18"/>
        </w:rPr>
        <w:t>are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performed.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This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may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change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as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new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tech- nologies that increase the half-life of monoclonal antibodies are</w:t>
      </w:r>
      <w:r>
        <w:rPr>
          <w:color w:val="231F20"/>
          <w:w w:val="110"/>
          <w:sz w:val="18"/>
        </w:rPr>
        <w:t> employed.</w:t>
      </w:r>
      <w:r>
        <w:rPr>
          <w:color w:val="231F20"/>
          <w:w w:val="110"/>
          <w:sz w:val="18"/>
        </w:rPr>
        <w:t> For</w:t>
      </w:r>
      <w:r>
        <w:rPr>
          <w:color w:val="231F20"/>
          <w:w w:val="110"/>
          <w:sz w:val="18"/>
        </w:rPr>
        <w:t> example,</w:t>
      </w:r>
      <w:r>
        <w:rPr>
          <w:color w:val="231F20"/>
          <w:w w:val="110"/>
          <w:sz w:val="18"/>
        </w:rPr>
        <w:t> the</w:t>
      </w:r>
      <w:r>
        <w:rPr>
          <w:color w:val="231F20"/>
          <w:w w:val="110"/>
          <w:sz w:val="18"/>
        </w:rPr>
        <w:t> Fc</w:t>
      </w:r>
      <w:r>
        <w:rPr>
          <w:color w:val="231F20"/>
          <w:w w:val="110"/>
          <w:sz w:val="18"/>
        </w:rPr>
        <w:t> region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an</w:t>
      </w:r>
      <w:r>
        <w:rPr>
          <w:color w:val="231F20"/>
          <w:w w:val="110"/>
          <w:sz w:val="18"/>
        </w:rPr>
        <w:t> anti-RSV monoclonal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antibody,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motavizumab,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was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mutated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to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increase its</w:t>
      </w:r>
      <w:r>
        <w:rPr>
          <w:color w:val="231F20"/>
          <w:w w:val="110"/>
          <w:sz w:val="18"/>
        </w:rPr>
        <w:t> binding</w:t>
      </w:r>
      <w:r>
        <w:rPr>
          <w:color w:val="231F20"/>
          <w:w w:val="110"/>
          <w:sz w:val="18"/>
        </w:rPr>
        <w:t> to</w:t>
      </w:r>
      <w:r>
        <w:rPr>
          <w:color w:val="231F20"/>
          <w:w w:val="110"/>
          <w:sz w:val="18"/>
        </w:rPr>
        <w:t> the</w:t>
      </w:r>
      <w:r>
        <w:rPr>
          <w:color w:val="231F20"/>
          <w:w w:val="110"/>
          <w:sz w:val="18"/>
        </w:rPr>
        <w:t> neonatal</w:t>
      </w:r>
      <w:r>
        <w:rPr>
          <w:color w:val="231F20"/>
          <w:w w:val="110"/>
          <w:sz w:val="18"/>
        </w:rPr>
        <w:t> Fc</w:t>
      </w:r>
      <w:r>
        <w:rPr>
          <w:color w:val="231F20"/>
          <w:w w:val="110"/>
          <w:sz w:val="18"/>
        </w:rPr>
        <w:t> receptor</w:t>
      </w:r>
      <w:r>
        <w:rPr>
          <w:color w:val="231F20"/>
          <w:w w:val="110"/>
          <w:sz w:val="18"/>
        </w:rPr>
        <w:t> (FcRn),</w:t>
      </w:r>
      <w:r>
        <w:rPr>
          <w:color w:val="231F20"/>
          <w:w w:val="110"/>
          <w:sz w:val="18"/>
        </w:rPr>
        <w:t> resulting</w:t>
      </w:r>
      <w:r>
        <w:rPr>
          <w:color w:val="231F20"/>
          <w:w w:val="110"/>
          <w:sz w:val="18"/>
        </w:rPr>
        <w:t> in serum</w:t>
      </w:r>
      <w:r>
        <w:rPr>
          <w:color w:val="231F20"/>
          <w:w w:val="110"/>
          <w:sz w:val="18"/>
        </w:rPr>
        <w:t> antibody</w:t>
      </w:r>
      <w:r>
        <w:rPr>
          <w:color w:val="231F20"/>
          <w:w w:val="110"/>
          <w:sz w:val="18"/>
        </w:rPr>
        <w:t> pharmacokinetics</w:t>
      </w:r>
      <w:r>
        <w:rPr>
          <w:color w:val="231F20"/>
          <w:w w:val="110"/>
          <w:sz w:val="18"/>
        </w:rPr>
        <w:t> in</w:t>
      </w:r>
      <w:r>
        <w:rPr>
          <w:color w:val="231F20"/>
          <w:w w:val="110"/>
          <w:sz w:val="18"/>
        </w:rPr>
        <w:t> human</w:t>
      </w:r>
      <w:r>
        <w:rPr>
          <w:color w:val="231F20"/>
          <w:w w:val="110"/>
          <w:sz w:val="18"/>
        </w:rPr>
        <w:t> subjects</w:t>
      </w:r>
      <w:r>
        <w:rPr>
          <w:color w:val="231F20"/>
          <w:w w:val="110"/>
          <w:sz w:val="18"/>
        </w:rPr>
        <w:t> that increased</w:t>
      </w:r>
      <w:r>
        <w:rPr>
          <w:color w:val="231F20"/>
          <w:w w:val="110"/>
          <w:sz w:val="18"/>
        </w:rPr>
        <w:t> from</w:t>
      </w:r>
      <w:r>
        <w:rPr>
          <w:color w:val="231F20"/>
          <w:w w:val="110"/>
          <w:sz w:val="18"/>
        </w:rPr>
        <w:t> a</w:t>
      </w:r>
      <w:r>
        <w:rPr>
          <w:color w:val="231F20"/>
          <w:w w:val="110"/>
          <w:sz w:val="18"/>
        </w:rPr>
        <w:t> typical</w:t>
      </w:r>
      <w:r>
        <w:rPr>
          <w:color w:val="231F20"/>
          <w:w w:val="110"/>
          <w:sz w:val="18"/>
        </w:rPr>
        <w:t> 19-</w:t>
      </w:r>
      <w:r>
        <w:rPr>
          <w:color w:val="231F20"/>
          <w:w w:val="110"/>
          <w:sz w:val="18"/>
        </w:rPr>
        <w:t> to</w:t>
      </w:r>
      <w:r>
        <w:rPr>
          <w:color w:val="231F20"/>
          <w:w w:val="110"/>
          <w:sz w:val="18"/>
        </w:rPr>
        <w:t> 34-day</w:t>
      </w:r>
      <w:r>
        <w:rPr>
          <w:color w:val="231F20"/>
          <w:w w:val="110"/>
          <w:sz w:val="18"/>
        </w:rPr>
        <w:t> half-life</w:t>
      </w:r>
      <w:r>
        <w:rPr>
          <w:color w:val="231F20"/>
          <w:w w:val="110"/>
          <w:sz w:val="18"/>
        </w:rPr>
        <w:t> to</w:t>
      </w:r>
      <w:r>
        <w:rPr>
          <w:color w:val="231F20"/>
          <w:w w:val="110"/>
          <w:sz w:val="18"/>
        </w:rPr>
        <w:t> up</w:t>
      </w:r>
      <w:r>
        <w:rPr>
          <w:color w:val="231F20"/>
          <w:w w:val="110"/>
          <w:sz w:val="18"/>
        </w:rPr>
        <w:t> to</w:t>
      </w:r>
      <w:r>
        <w:rPr>
          <w:color w:val="231F20"/>
          <w:w w:val="110"/>
          <w:sz w:val="18"/>
        </w:rPr>
        <w:t> a </w:t>
      </w:r>
      <w:r>
        <w:rPr>
          <w:color w:val="231F20"/>
          <w:sz w:val="18"/>
        </w:rPr>
        <w:t>100-day half-life while still retaining virus-specific neutralizing activity.</w:t>
      </w:r>
      <w:r>
        <w:rPr>
          <w:color w:val="0080AC"/>
          <w:sz w:val="18"/>
          <w:vertAlign w:val="superscript"/>
        </w:rPr>
        <w:t>144a</w:t>
      </w:r>
      <w:r>
        <w:rPr>
          <w:color w:val="0080AC"/>
          <w:spacing w:val="4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Nevertheless,</w:t>
      </w:r>
      <w:r>
        <w:rPr>
          <w:color w:val="231F20"/>
          <w:spacing w:val="4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while</w:t>
      </w:r>
      <w:r>
        <w:rPr>
          <w:color w:val="231F20"/>
          <w:spacing w:val="4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passive</w:t>
      </w:r>
      <w:r>
        <w:rPr>
          <w:color w:val="231F20"/>
          <w:spacing w:val="4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immunization</w:t>
      </w:r>
      <w:r>
        <w:rPr>
          <w:color w:val="231F20"/>
          <w:spacing w:val="4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may</w:t>
      </w:r>
      <w:r>
        <w:rPr>
          <w:color w:val="231F20"/>
          <w:spacing w:val="46"/>
          <w:sz w:val="18"/>
          <w:vertAlign w:val="baseline"/>
        </w:rPr>
        <w:t> </w:t>
      </w:r>
      <w:r>
        <w:rPr>
          <w:color w:val="231F20"/>
          <w:spacing w:val="-5"/>
          <w:sz w:val="18"/>
          <w:vertAlign w:val="baseline"/>
        </w:rPr>
        <w:t>be</w:t>
      </w:r>
    </w:p>
    <w:p>
      <w:pPr>
        <w:spacing w:line="232" w:lineRule="auto" w:before="165"/>
        <w:ind w:left="319" w:right="1077" w:firstLine="0"/>
        <w:jc w:val="both"/>
        <w:rPr>
          <w:sz w:val="18"/>
        </w:rPr>
      </w:pPr>
      <w:r>
        <w:rPr/>
        <w:br w:type="column"/>
      </w:r>
      <w:r>
        <w:rPr>
          <w:color w:val="231F20"/>
          <w:w w:val="110"/>
          <w:sz w:val="18"/>
        </w:rPr>
        <w:t>sufficient</w:t>
      </w:r>
      <w:r>
        <w:rPr>
          <w:color w:val="231F20"/>
          <w:w w:val="110"/>
          <w:sz w:val="18"/>
        </w:rPr>
        <w:t> for</w:t>
      </w:r>
      <w:r>
        <w:rPr>
          <w:color w:val="231F20"/>
          <w:w w:val="110"/>
          <w:sz w:val="18"/>
        </w:rPr>
        <w:t> protection</w:t>
      </w:r>
      <w:r>
        <w:rPr>
          <w:color w:val="231F20"/>
          <w:w w:val="110"/>
          <w:sz w:val="18"/>
        </w:rPr>
        <w:t> or</w:t>
      </w:r>
      <w:r>
        <w:rPr>
          <w:color w:val="231F20"/>
          <w:w w:val="110"/>
          <w:sz w:val="18"/>
        </w:rPr>
        <w:t> therapeutic</w:t>
      </w:r>
      <w:r>
        <w:rPr>
          <w:color w:val="231F20"/>
          <w:w w:val="110"/>
          <w:sz w:val="18"/>
        </w:rPr>
        <w:t> intervention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acute or remittent disease, active immunization through </w:t>
      </w:r>
      <w:r>
        <w:rPr>
          <w:color w:val="231F20"/>
          <w:w w:val="110"/>
          <w:sz w:val="18"/>
        </w:rPr>
        <w:t>improved vaccine design may still be needed to train the host immune system</w:t>
      </w:r>
      <w:r>
        <w:rPr>
          <w:color w:val="231F20"/>
          <w:w w:val="110"/>
          <w:sz w:val="18"/>
        </w:rPr>
        <w:t> to</w:t>
      </w:r>
      <w:r>
        <w:rPr>
          <w:color w:val="231F20"/>
          <w:w w:val="110"/>
          <w:sz w:val="18"/>
        </w:rPr>
        <w:t> maintain</w:t>
      </w:r>
      <w:r>
        <w:rPr>
          <w:color w:val="231F20"/>
          <w:w w:val="110"/>
          <w:sz w:val="18"/>
        </w:rPr>
        <w:t> long-term</w:t>
      </w:r>
      <w:r>
        <w:rPr>
          <w:color w:val="231F20"/>
          <w:w w:val="110"/>
          <w:sz w:val="18"/>
        </w:rPr>
        <w:t> levels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protective</w:t>
      </w:r>
      <w:r>
        <w:rPr>
          <w:color w:val="231F20"/>
          <w:w w:val="110"/>
          <w:sz w:val="18"/>
        </w:rPr>
        <w:t> immunity. Importantly,</w:t>
      </w:r>
      <w:r>
        <w:rPr>
          <w:color w:val="231F20"/>
          <w:w w:val="110"/>
          <w:sz w:val="18"/>
        </w:rPr>
        <w:t> examples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successful</w:t>
      </w:r>
      <w:r>
        <w:rPr>
          <w:color w:val="231F20"/>
          <w:w w:val="110"/>
          <w:sz w:val="18"/>
        </w:rPr>
        <w:t> passive</w:t>
      </w:r>
      <w:r>
        <w:rPr>
          <w:color w:val="231F20"/>
          <w:w w:val="110"/>
          <w:sz w:val="18"/>
        </w:rPr>
        <w:t> immunization approaches</w:t>
      </w:r>
      <w:r>
        <w:rPr>
          <w:color w:val="231F20"/>
          <w:w w:val="110"/>
          <w:sz w:val="18"/>
        </w:rPr>
        <w:t> may</w:t>
      </w:r>
      <w:r>
        <w:rPr>
          <w:color w:val="231F20"/>
          <w:w w:val="110"/>
          <w:sz w:val="18"/>
        </w:rPr>
        <w:t> provide</w:t>
      </w:r>
      <w:r>
        <w:rPr>
          <w:color w:val="231F20"/>
          <w:w w:val="110"/>
          <w:sz w:val="18"/>
        </w:rPr>
        <w:t> a</w:t>
      </w:r>
      <w:r>
        <w:rPr>
          <w:color w:val="231F20"/>
          <w:w w:val="110"/>
          <w:sz w:val="18"/>
        </w:rPr>
        <w:t> useful</w:t>
      </w:r>
      <w:r>
        <w:rPr>
          <w:color w:val="231F20"/>
          <w:w w:val="110"/>
          <w:sz w:val="18"/>
        </w:rPr>
        <w:t> framework</w:t>
      </w:r>
      <w:r>
        <w:rPr>
          <w:color w:val="231F20"/>
          <w:w w:val="110"/>
          <w:sz w:val="18"/>
        </w:rPr>
        <w:t> for</w:t>
      </w:r>
      <w:r>
        <w:rPr>
          <w:color w:val="231F20"/>
          <w:w w:val="110"/>
          <w:sz w:val="18"/>
        </w:rPr>
        <w:t> developing new</w:t>
      </w:r>
      <w:r>
        <w:rPr>
          <w:color w:val="231F20"/>
          <w:w w:val="110"/>
          <w:sz w:val="18"/>
        </w:rPr>
        <w:t> and</w:t>
      </w:r>
      <w:r>
        <w:rPr>
          <w:color w:val="231F20"/>
          <w:w w:val="110"/>
          <w:sz w:val="18"/>
        </w:rPr>
        <w:t> improved</w:t>
      </w:r>
      <w:r>
        <w:rPr>
          <w:color w:val="231F20"/>
          <w:w w:val="110"/>
          <w:sz w:val="18"/>
        </w:rPr>
        <w:t> vaccines</w:t>
      </w:r>
      <w:r>
        <w:rPr>
          <w:color w:val="231F20"/>
          <w:w w:val="110"/>
          <w:sz w:val="18"/>
        </w:rPr>
        <w:t> that</w:t>
      </w:r>
      <w:r>
        <w:rPr>
          <w:color w:val="231F20"/>
          <w:w w:val="110"/>
          <w:sz w:val="18"/>
        </w:rPr>
        <w:t> elicit</w:t>
      </w:r>
      <w:r>
        <w:rPr>
          <w:color w:val="231F20"/>
          <w:w w:val="110"/>
          <w:sz w:val="18"/>
        </w:rPr>
        <w:t> the</w:t>
      </w:r>
      <w:r>
        <w:rPr>
          <w:color w:val="231F20"/>
          <w:w w:val="110"/>
          <w:sz w:val="18"/>
        </w:rPr>
        <w:t> most</w:t>
      </w:r>
      <w:r>
        <w:rPr>
          <w:color w:val="231F20"/>
          <w:w w:val="110"/>
          <w:sz w:val="18"/>
        </w:rPr>
        <w:t> protective antibody responses.</w:t>
      </w:r>
    </w:p>
    <w:p>
      <w:pPr>
        <w:spacing w:before="188"/>
        <w:ind w:left="320" w:right="0" w:firstLine="0"/>
        <w:jc w:val="both"/>
        <w:rPr>
          <w:rFonts w:ascii="Arial MT"/>
          <w:sz w:val="18"/>
        </w:rPr>
      </w:pPr>
      <w:r>
        <w:rPr>
          <w:rFonts w:ascii="Arial MT"/>
          <w:sz w:val="18"/>
        </w:rPr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7127876</wp:posOffset>
            </wp:positionH>
            <wp:positionV relativeFrom="paragraph">
              <wp:posOffset>123370</wp:posOffset>
            </wp:positionV>
            <wp:extent cx="156514" cy="156502"/>
            <wp:effectExtent l="0" t="0" r="0" b="0"/>
            <wp:wrapNone/>
            <wp:docPr id="622" name="Image 6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2" name="Image 62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14" cy="156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7239000</wp:posOffset>
                </wp:positionH>
                <wp:positionV relativeFrom="paragraph">
                  <wp:posOffset>-1000292</wp:posOffset>
                </wp:positionV>
                <wp:extent cx="533400" cy="304800"/>
                <wp:effectExtent l="0" t="0" r="0" b="0"/>
                <wp:wrapNone/>
                <wp:docPr id="623" name="Textbox 6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3" name="Textbox 623"/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CED3EB"/>
                        </a:solidFill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6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w w:val="95"/>
                                <w:sz w:val="22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0pt;margin-top:-78.763176pt;width:42pt;height:24pt;mso-position-horizontal-relative:page;mso-position-vertical-relative:paragraph;z-index:15737856" type="#_x0000_t202" id="docshape613" filled="true" fillcolor="#ced3eb" stroked="false">
                <v:textbox inset="0,0,0,0">
                  <w:txbxContent>
                    <w:p>
                      <w:pPr>
                        <w:spacing w:before="113"/>
                        <w:ind w:left="6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w w:val="95"/>
                          <w:sz w:val="22"/>
                        </w:rPr>
                        <w:t>8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231F20"/>
          <w:w w:val="85"/>
          <w:sz w:val="18"/>
        </w:rPr>
        <w:t>References</w:t>
      </w:r>
      <w:r>
        <w:rPr>
          <w:rFonts w:ascii="Arial MT"/>
          <w:color w:val="231F20"/>
          <w:spacing w:val="-4"/>
          <w:w w:val="85"/>
          <w:sz w:val="18"/>
        </w:rPr>
        <w:t> </w:t>
      </w:r>
      <w:r>
        <w:rPr>
          <w:rFonts w:ascii="Arial MT"/>
          <w:color w:val="231F20"/>
          <w:w w:val="85"/>
          <w:sz w:val="18"/>
        </w:rPr>
        <w:t>for</w:t>
      </w:r>
      <w:r>
        <w:rPr>
          <w:rFonts w:ascii="Arial MT"/>
          <w:color w:val="231F20"/>
          <w:spacing w:val="-3"/>
          <w:w w:val="85"/>
          <w:sz w:val="18"/>
        </w:rPr>
        <w:t> </w:t>
      </w:r>
      <w:r>
        <w:rPr>
          <w:rFonts w:ascii="Arial MT"/>
          <w:color w:val="231F20"/>
          <w:w w:val="85"/>
          <w:sz w:val="18"/>
        </w:rPr>
        <w:t>this</w:t>
      </w:r>
      <w:r>
        <w:rPr>
          <w:rFonts w:ascii="Arial MT"/>
          <w:color w:val="231F20"/>
          <w:spacing w:val="-3"/>
          <w:w w:val="85"/>
          <w:sz w:val="18"/>
        </w:rPr>
        <w:t> </w:t>
      </w:r>
      <w:r>
        <w:rPr>
          <w:rFonts w:ascii="Arial MT"/>
          <w:color w:val="231F20"/>
          <w:w w:val="85"/>
          <w:sz w:val="18"/>
        </w:rPr>
        <w:t>chapter</w:t>
      </w:r>
      <w:r>
        <w:rPr>
          <w:rFonts w:ascii="Arial MT"/>
          <w:color w:val="231F20"/>
          <w:spacing w:val="-3"/>
          <w:w w:val="85"/>
          <w:sz w:val="18"/>
        </w:rPr>
        <w:t> </w:t>
      </w:r>
      <w:r>
        <w:rPr>
          <w:rFonts w:ascii="Arial MT"/>
          <w:color w:val="231F20"/>
          <w:w w:val="85"/>
          <w:sz w:val="18"/>
        </w:rPr>
        <w:t>are</w:t>
      </w:r>
      <w:r>
        <w:rPr>
          <w:rFonts w:ascii="Arial MT"/>
          <w:color w:val="231F20"/>
          <w:spacing w:val="-4"/>
          <w:w w:val="85"/>
          <w:sz w:val="18"/>
        </w:rPr>
        <w:t> </w:t>
      </w:r>
      <w:r>
        <w:rPr>
          <w:rFonts w:ascii="Arial MT"/>
          <w:color w:val="231F20"/>
          <w:w w:val="85"/>
          <w:sz w:val="18"/>
        </w:rPr>
        <w:t>available</w:t>
      </w:r>
      <w:r>
        <w:rPr>
          <w:rFonts w:ascii="Arial MT"/>
          <w:color w:val="231F20"/>
          <w:spacing w:val="-3"/>
          <w:w w:val="85"/>
          <w:sz w:val="18"/>
        </w:rPr>
        <w:t> </w:t>
      </w:r>
      <w:r>
        <w:rPr>
          <w:rFonts w:ascii="Arial MT"/>
          <w:color w:val="231F20"/>
          <w:w w:val="85"/>
          <w:sz w:val="18"/>
        </w:rPr>
        <w:t>at</w:t>
      </w:r>
      <w:r>
        <w:rPr>
          <w:rFonts w:ascii="Arial MT"/>
          <w:color w:val="231F20"/>
          <w:spacing w:val="-3"/>
          <w:w w:val="85"/>
          <w:sz w:val="18"/>
        </w:rPr>
        <w:t> </w:t>
      </w:r>
      <w:hyperlink r:id="rId13">
        <w:r>
          <w:rPr>
            <w:rFonts w:ascii="Arial MT"/>
            <w:color w:val="0080AC"/>
            <w:spacing w:val="-2"/>
            <w:w w:val="85"/>
            <w:sz w:val="18"/>
          </w:rPr>
          <w:t>ExpertConsult.com</w:t>
        </w:r>
      </w:hyperlink>
      <w:r>
        <w:rPr>
          <w:rFonts w:ascii="Arial MT"/>
          <w:color w:val="231F20"/>
          <w:spacing w:val="-2"/>
          <w:w w:val="85"/>
          <w:sz w:val="18"/>
        </w:rPr>
        <w:t>.</w:t>
      </w:r>
    </w:p>
    <w:p>
      <w:pPr>
        <w:spacing w:after="0"/>
        <w:jc w:val="both"/>
        <w:rPr>
          <w:rFonts w:ascii="Arial MT"/>
          <w:sz w:val="18"/>
        </w:rPr>
        <w:sectPr>
          <w:pgSz w:w="12240" w:h="15660"/>
          <w:pgMar w:header="561" w:footer="0" w:top="900" w:bottom="280" w:left="720" w:right="0"/>
          <w:cols w:num="2" w:equalWidth="0">
            <w:col w:w="5281" w:space="40"/>
            <w:col w:w="6199"/>
          </w:cols>
        </w:sectPr>
      </w:pPr>
    </w:p>
    <w:p>
      <w:pPr>
        <w:spacing w:before="89"/>
        <w:ind w:left="480" w:right="0" w:firstLine="0"/>
        <w:jc w:val="left"/>
        <w:rPr>
          <w:rFonts w:ascii="Arial MT"/>
          <w:sz w:val="18"/>
        </w:rPr>
      </w:pPr>
      <w:bookmarkStart w:name="References" w:id="26"/>
      <w:bookmarkEnd w:id="26"/>
      <w:r>
        <w:rPr/>
      </w:r>
      <w:r>
        <w:rPr>
          <w:rFonts w:ascii="Arial MT"/>
          <w:color w:val="231F20"/>
          <w:spacing w:val="-2"/>
          <w:w w:val="80"/>
          <w:sz w:val="18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55" w:after="0"/>
        <w:ind w:left="860" w:right="0" w:hanging="220"/>
        <w:jc w:val="both"/>
        <w:rPr>
          <w:sz w:val="16"/>
        </w:rPr>
      </w:pPr>
      <w:bookmarkStart w:name="_bookmark11" w:id="27"/>
      <w:bookmarkEnd w:id="27"/>
      <w:r>
        <w:rPr/>
      </w:r>
      <w:r>
        <w:rPr>
          <w:color w:val="231F20"/>
          <w:w w:val="110"/>
          <w:sz w:val="16"/>
        </w:rPr>
        <w:t>von</w:t>
      </w:r>
      <w:r>
        <w:rPr>
          <w:color w:val="231F20"/>
          <w:w w:val="110"/>
          <w:sz w:val="16"/>
        </w:rPr>
        <w:t> Behring</w:t>
      </w:r>
      <w:r>
        <w:rPr>
          <w:color w:val="231F20"/>
          <w:w w:val="110"/>
          <w:sz w:val="16"/>
        </w:rPr>
        <w:t> E,</w:t>
      </w:r>
      <w:r>
        <w:rPr>
          <w:color w:val="231F20"/>
          <w:w w:val="110"/>
          <w:sz w:val="16"/>
        </w:rPr>
        <w:t> Kitasato</w:t>
      </w:r>
      <w:r>
        <w:rPr>
          <w:color w:val="231F20"/>
          <w:w w:val="110"/>
          <w:sz w:val="16"/>
        </w:rPr>
        <w:t> S.</w:t>
      </w:r>
      <w:r>
        <w:rPr>
          <w:color w:val="231F20"/>
          <w:w w:val="110"/>
          <w:sz w:val="16"/>
        </w:rPr>
        <w:t> Ueber</w:t>
      </w:r>
      <w:r>
        <w:rPr>
          <w:color w:val="231F20"/>
          <w:w w:val="110"/>
          <w:sz w:val="16"/>
        </w:rPr>
        <w:t> das</w:t>
      </w:r>
      <w:r>
        <w:rPr>
          <w:color w:val="231F20"/>
          <w:w w:val="110"/>
          <w:sz w:val="16"/>
        </w:rPr>
        <w:t> zustandekommen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der diphtherie-immunitat und der tetanus-immunitat bei thieren (On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realization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immunity</w:t>
      </w:r>
      <w:r>
        <w:rPr>
          <w:color w:val="231F20"/>
          <w:w w:val="110"/>
          <w:sz w:val="16"/>
        </w:rPr>
        <w:t> in</w:t>
      </w:r>
      <w:r>
        <w:rPr>
          <w:color w:val="231F20"/>
          <w:w w:val="110"/>
          <w:sz w:val="16"/>
        </w:rPr>
        <w:t> diphtheria</w:t>
      </w:r>
      <w:r>
        <w:rPr>
          <w:color w:val="231F20"/>
          <w:w w:val="110"/>
          <w:sz w:val="16"/>
        </w:rPr>
        <w:t> and</w:t>
      </w:r>
      <w:r>
        <w:rPr>
          <w:color w:val="231F20"/>
          <w:w w:val="110"/>
          <w:sz w:val="16"/>
        </w:rPr>
        <w:t> tetanus</w:t>
      </w:r>
      <w:r>
        <w:rPr>
          <w:color w:val="231F20"/>
          <w:w w:val="110"/>
          <w:sz w:val="16"/>
        </w:rPr>
        <w:t> in </w:t>
      </w:r>
      <w:r>
        <w:rPr>
          <w:color w:val="231F20"/>
          <w:spacing w:val="-2"/>
          <w:w w:val="110"/>
          <w:sz w:val="16"/>
        </w:rPr>
        <w:t>animals).</w:t>
      </w:r>
      <w:r>
        <w:rPr>
          <w:color w:val="231F20"/>
          <w:spacing w:val="-8"/>
          <w:w w:val="110"/>
          <w:sz w:val="16"/>
        </w:rPr>
        <w:t> </w:t>
      </w:r>
      <w:r>
        <w:rPr>
          <w:i/>
          <w:color w:val="231F20"/>
          <w:spacing w:val="-2"/>
          <w:w w:val="110"/>
          <w:sz w:val="16"/>
        </w:rPr>
        <w:t>Dtsch</w:t>
      </w:r>
      <w:r>
        <w:rPr>
          <w:i/>
          <w:color w:val="231F20"/>
          <w:spacing w:val="-5"/>
          <w:w w:val="110"/>
          <w:sz w:val="16"/>
        </w:rPr>
        <w:t> </w:t>
      </w:r>
      <w:r>
        <w:rPr>
          <w:i/>
          <w:color w:val="231F20"/>
          <w:spacing w:val="-2"/>
          <w:w w:val="110"/>
          <w:sz w:val="16"/>
        </w:rPr>
        <w:t>Med</w:t>
      </w:r>
      <w:r>
        <w:rPr>
          <w:i/>
          <w:color w:val="231F20"/>
          <w:spacing w:val="-5"/>
          <w:w w:val="110"/>
          <w:sz w:val="16"/>
        </w:rPr>
        <w:t> </w:t>
      </w:r>
      <w:r>
        <w:rPr>
          <w:i/>
          <w:color w:val="231F20"/>
          <w:spacing w:val="-2"/>
          <w:w w:val="110"/>
          <w:sz w:val="16"/>
        </w:rPr>
        <w:t>Wochenschr</w:t>
      </w:r>
      <w:r>
        <w:rPr>
          <w:color w:val="231F20"/>
          <w:spacing w:val="-2"/>
          <w:w w:val="110"/>
          <w:sz w:val="16"/>
        </w:rPr>
        <w:t>.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1890;16:1113-1114.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220"/>
        <w:jc w:val="both"/>
        <w:rPr>
          <w:sz w:val="16"/>
        </w:rPr>
      </w:pPr>
      <w:bookmarkStart w:name="_bookmark12" w:id="28"/>
      <w:bookmarkEnd w:id="28"/>
      <w:r>
        <w:rPr/>
      </w:r>
      <w:r>
        <w:rPr>
          <w:color w:val="231F20"/>
          <w:w w:val="105"/>
          <w:sz w:val="16"/>
        </w:rPr>
        <w:t>Molz G. Variations in child mortality in the past 100 years. </w:t>
      </w:r>
      <w:r>
        <w:rPr>
          <w:i/>
          <w:color w:val="231F20"/>
          <w:w w:val="105"/>
          <w:sz w:val="16"/>
        </w:rPr>
        <w:t>Helv Paediatr Acta</w:t>
      </w:r>
      <w:r>
        <w:rPr>
          <w:color w:val="231F20"/>
          <w:w w:val="105"/>
          <w:sz w:val="16"/>
        </w:rPr>
        <w:t>. 1970;25:1-12. [in German].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220"/>
        <w:jc w:val="both"/>
        <w:rPr>
          <w:sz w:val="16"/>
        </w:rPr>
      </w:pPr>
      <w:r>
        <w:rPr>
          <w:color w:val="231F20"/>
          <w:w w:val="110"/>
          <w:sz w:val="16"/>
        </w:rPr>
        <w:t>Kossel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w w:val="110"/>
          <w:sz w:val="16"/>
        </w:rPr>
        <w:t>H.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w w:val="110"/>
          <w:sz w:val="16"/>
        </w:rPr>
        <w:t>Ueber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w w:val="110"/>
          <w:sz w:val="16"/>
        </w:rPr>
        <w:t>die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w w:val="110"/>
          <w:sz w:val="16"/>
        </w:rPr>
        <w:t>Behandlung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w w:val="110"/>
          <w:sz w:val="16"/>
        </w:rPr>
        <w:t>diphtheriekranker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w w:val="110"/>
          <w:sz w:val="16"/>
        </w:rPr>
        <w:t>Kinder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w w:val="110"/>
          <w:sz w:val="16"/>
        </w:rPr>
        <w:t>mit “Diphtherieheilserum”</w:t>
      </w:r>
      <w:r>
        <w:rPr>
          <w:color w:val="231F20"/>
          <w:w w:val="110"/>
          <w:sz w:val="16"/>
        </w:rPr>
        <w:t> (Concerning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treatment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children suffering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w w:val="110"/>
          <w:sz w:val="16"/>
        </w:rPr>
        <w:t>from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w w:val="110"/>
          <w:sz w:val="16"/>
        </w:rPr>
        <w:t>diphtheria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w w:val="110"/>
          <w:sz w:val="16"/>
        </w:rPr>
        <w:t>with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w w:val="110"/>
          <w:sz w:val="16"/>
        </w:rPr>
        <w:t>“diphtheria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w w:val="110"/>
          <w:sz w:val="16"/>
        </w:rPr>
        <w:t>serum”).</w:t>
      </w:r>
      <w:r>
        <w:rPr>
          <w:color w:val="231F20"/>
          <w:spacing w:val="-8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Dtsch</w:t>
      </w:r>
      <w:r>
        <w:rPr>
          <w:i/>
          <w:color w:val="231F20"/>
          <w:spacing w:val="-6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Med Wochenschr</w:t>
      </w:r>
      <w:r>
        <w:rPr>
          <w:color w:val="231F20"/>
          <w:w w:val="110"/>
          <w:sz w:val="16"/>
        </w:rPr>
        <w:t>. 1893;19:392-393.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220"/>
        <w:jc w:val="both"/>
        <w:rPr>
          <w:sz w:val="16"/>
        </w:rPr>
      </w:pPr>
      <w:r>
        <w:rPr>
          <w:color w:val="231F20"/>
          <w:w w:val="105"/>
          <w:sz w:val="16"/>
        </w:rPr>
        <w:t>Grundbacher</w:t>
      </w:r>
      <w:r>
        <w:rPr>
          <w:color w:val="231F20"/>
          <w:w w:val="105"/>
          <w:sz w:val="16"/>
        </w:rPr>
        <w:t> FJ.</w:t>
      </w:r>
      <w:r>
        <w:rPr>
          <w:color w:val="231F20"/>
          <w:w w:val="105"/>
          <w:sz w:val="16"/>
        </w:rPr>
        <w:t> Behring’s</w:t>
      </w:r>
      <w:r>
        <w:rPr>
          <w:color w:val="231F20"/>
          <w:w w:val="105"/>
          <w:sz w:val="16"/>
        </w:rPr>
        <w:t> discovery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diphtheria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tetanus antitoxins. </w:t>
      </w:r>
      <w:r>
        <w:rPr>
          <w:i/>
          <w:color w:val="231F20"/>
          <w:w w:val="105"/>
          <w:sz w:val="16"/>
        </w:rPr>
        <w:t>Immunol Today</w:t>
      </w:r>
      <w:r>
        <w:rPr>
          <w:color w:val="231F20"/>
          <w:w w:val="105"/>
          <w:sz w:val="16"/>
        </w:rPr>
        <w:t>. 1992;13(5):188-190.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220"/>
        <w:jc w:val="both"/>
        <w:rPr>
          <w:sz w:val="16"/>
        </w:rPr>
      </w:pPr>
      <w:bookmarkStart w:name="_bookmark13" w:id="29"/>
      <w:bookmarkEnd w:id="29"/>
      <w:r>
        <w:rPr/>
      </w:r>
      <w:r>
        <w:rPr>
          <w:color w:val="231F20"/>
          <w:sz w:val="16"/>
        </w:rPr>
        <w:t>Winau F, Winau R. Emil von Behring and serum therapy. </w:t>
      </w:r>
      <w:r>
        <w:rPr>
          <w:i/>
          <w:color w:val="231F20"/>
          <w:sz w:val="16"/>
        </w:rPr>
        <w:t>Microbes</w:t>
      </w:r>
      <w:r>
        <w:rPr>
          <w:i/>
          <w:color w:val="231F20"/>
          <w:w w:val="110"/>
          <w:sz w:val="16"/>
        </w:rPr>
        <w:t> Infect</w:t>
      </w:r>
      <w:r>
        <w:rPr>
          <w:color w:val="231F20"/>
          <w:w w:val="110"/>
          <w:sz w:val="16"/>
        </w:rPr>
        <w:t>. 2002;4(2):185-188.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178" w:lineRule="exact" w:before="0" w:after="0"/>
        <w:ind w:left="859" w:right="0" w:hanging="219"/>
        <w:jc w:val="both"/>
        <w:rPr>
          <w:sz w:val="16"/>
        </w:rPr>
      </w:pPr>
      <w:bookmarkStart w:name="_bookmark14" w:id="30"/>
      <w:bookmarkEnd w:id="30"/>
      <w:r>
        <w:rPr/>
      </w:r>
      <w:r>
        <w:rPr>
          <w:color w:val="231F20"/>
          <w:w w:val="105"/>
          <w:sz w:val="16"/>
        </w:rPr>
        <w:t>Obituary</w:t>
      </w:r>
      <w:r>
        <w:rPr>
          <w:color w:val="231F20"/>
          <w:spacing w:val="6"/>
          <w:w w:val="105"/>
          <w:sz w:val="16"/>
        </w:rPr>
        <w:t> </w:t>
      </w:r>
      <w:r>
        <w:rPr>
          <w:color w:val="231F20"/>
          <w:w w:val="105"/>
          <w:sz w:val="16"/>
        </w:rPr>
        <w:t>on</w:t>
      </w:r>
      <w:r>
        <w:rPr>
          <w:color w:val="231F20"/>
          <w:spacing w:val="7"/>
          <w:w w:val="105"/>
          <w:sz w:val="16"/>
        </w:rPr>
        <w:t> </w:t>
      </w:r>
      <w:r>
        <w:rPr>
          <w:color w:val="231F20"/>
          <w:w w:val="105"/>
          <w:sz w:val="16"/>
        </w:rPr>
        <w:t>Emil</w:t>
      </w:r>
      <w:r>
        <w:rPr>
          <w:color w:val="231F20"/>
          <w:spacing w:val="7"/>
          <w:w w:val="105"/>
          <w:sz w:val="16"/>
        </w:rPr>
        <w:t> </w:t>
      </w:r>
      <w:r>
        <w:rPr>
          <w:color w:val="231F20"/>
          <w:w w:val="105"/>
          <w:sz w:val="16"/>
        </w:rPr>
        <w:t>von</w:t>
      </w:r>
      <w:r>
        <w:rPr>
          <w:color w:val="231F20"/>
          <w:spacing w:val="7"/>
          <w:w w:val="105"/>
          <w:sz w:val="16"/>
        </w:rPr>
        <w:t> </w:t>
      </w:r>
      <w:r>
        <w:rPr>
          <w:color w:val="231F20"/>
          <w:w w:val="105"/>
          <w:sz w:val="16"/>
        </w:rPr>
        <w:t>Behring.</w:t>
      </w:r>
      <w:r>
        <w:rPr>
          <w:color w:val="231F20"/>
          <w:spacing w:val="7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Lancet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7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1917;890.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220"/>
        <w:jc w:val="both"/>
        <w:rPr>
          <w:sz w:val="16"/>
        </w:rPr>
      </w:pPr>
      <w:bookmarkStart w:name="_bookmark15" w:id="31"/>
      <w:bookmarkEnd w:id="31"/>
      <w:r>
        <w:rPr/>
      </w:r>
      <w:r>
        <w:rPr>
          <w:color w:val="231F20"/>
          <w:sz w:val="16"/>
        </w:rPr>
        <w:t>Linton DS. </w:t>
      </w:r>
      <w:r>
        <w:rPr>
          <w:i/>
          <w:color w:val="231F20"/>
          <w:sz w:val="16"/>
        </w:rPr>
        <w:t>Emil von Behring: Infectious Disease, </w:t>
      </w:r>
      <w:r>
        <w:rPr>
          <w:i/>
          <w:color w:val="231F20"/>
          <w:sz w:val="16"/>
        </w:rPr>
        <w:t>Immunology,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Serum Therapy</w:t>
      </w:r>
      <w:r>
        <w:rPr>
          <w:color w:val="231F20"/>
          <w:sz w:val="16"/>
        </w:rPr>
        <w:t>. Philadelphia: American Philosophical Society;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2005.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220"/>
        <w:jc w:val="both"/>
        <w:rPr>
          <w:sz w:val="16"/>
        </w:rPr>
      </w:pPr>
      <w:r>
        <w:rPr>
          <w:color w:val="231F20"/>
          <w:sz w:val="16"/>
        </w:rPr>
        <w:t>von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Behring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E.</w:t>
      </w:r>
      <w:r>
        <w:rPr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Gesammelte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abhandlungen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zur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Atiologischen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Thera-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pie der Ansteckenden Krankheiten (Collected Treaties of Aetiologic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Therapy of Infectious Diseases)</w:t>
      </w:r>
      <w:r>
        <w:rPr>
          <w:color w:val="231F20"/>
          <w:sz w:val="16"/>
        </w:rPr>
        <w:t>. Leipzig: Thieme; 1893.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220"/>
        <w:jc w:val="both"/>
        <w:rPr>
          <w:sz w:val="16"/>
        </w:rPr>
      </w:pPr>
      <w:bookmarkStart w:name="_bookmark16" w:id="32"/>
      <w:bookmarkEnd w:id="32"/>
      <w:r>
        <w:rPr/>
      </w:r>
      <w:r>
        <w:rPr>
          <w:color w:val="231F20"/>
          <w:w w:val="105"/>
          <w:sz w:val="16"/>
        </w:rPr>
        <w:t>Stiehm</w:t>
      </w:r>
      <w:r>
        <w:rPr>
          <w:color w:val="231F20"/>
          <w:w w:val="105"/>
          <w:sz w:val="16"/>
        </w:rPr>
        <w:t> ER,</w:t>
      </w:r>
      <w:r>
        <w:rPr>
          <w:color w:val="231F20"/>
          <w:w w:val="105"/>
          <w:sz w:val="16"/>
        </w:rPr>
        <w:t> Keller</w:t>
      </w:r>
      <w:r>
        <w:rPr>
          <w:color w:val="231F20"/>
          <w:w w:val="105"/>
          <w:sz w:val="16"/>
        </w:rPr>
        <w:t> MA.</w:t>
      </w:r>
      <w:r>
        <w:rPr>
          <w:color w:val="231F20"/>
          <w:w w:val="105"/>
          <w:sz w:val="16"/>
        </w:rPr>
        <w:t> Passive</w:t>
      </w:r>
      <w:r>
        <w:rPr>
          <w:color w:val="231F20"/>
          <w:w w:val="105"/>
          <w:sz w:val="16"/>
        </w:rPr>
        <w:t> Immunization.</w:t>
      </w:r>
      <w:r>
        <w:rPr>
          <w:color w:val="231F20"/>
          <w:w w:val="105"/>
          <w:sz w:val="16"/>
        </w:rPr>
        <w:t> In:</w:t>
      </w:r>
      <w:r>
        <w:rPr>
          <w:color w:val="231F20"/>
          <w:w w:val="105"/>
          <w:sz w:val="16"/>
        </w:rPr>
        <w:t> Feigin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RD, Cherry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JD,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Demmler-Harrison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GJ,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eds.</w:t>
      </w:r>
      <w:r>
        <w:rPr>
          <w:color w:val="231F20"/>
          <w:spacing w:val="-9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Feigin</w:t>
      </w:r>
      <w:r>
        <w:rPr>
          <w:i/>
          <w:color w:val="231F20"/>
          <w:spacing w:val="-6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and</w:t>
      </w:r>
      <w:r>
        <w:rPr>
          <w:i/>
          <w:color w:val="231F20"/>
          <w:spacing w:val="-6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Cherry’s</w:t>
      </w:r>
      <w:r>
        <w:rPr>
          <w:i/>
          <w:color w:val="231F20"/>
          <w:spacing w:val="-6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Text- book</w:t>
      </w:r>
      <w:r>
        <w:rPr>
          <w:i/>
          <w:color w:val="231F20"/>
          <w:spacing w:val="-3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of</w:t>
      </w:r>
      <w:r>
        <w:rPr>
          <w:i/>
          <w:color w:val="231F20"/>
          <w:spacing w:val="-3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Pediatric</w:t>
      </w:r>
      <w:r>
        <w:rPr>
          <w:i/>
          <w:color w:val="231F20"/>
          <w:spacing w:val="-3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Infectious</w:t>
      </w:r>
      <w:r>
        <w:rPr>
          <w:i/>
          <w:color w:val="231F20"/>
          <w:spacing w:val="-3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Diseases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6th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ed.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Philadelphia: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Saun- ders Elsevier; 2009:3401-3446.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17" w:id="33"/>
      <w:bookmarkEnd w:id="33"/>
      <w:r>
        <w:rPr/>
      </w:r>
      <w:r>
        <w:rPr>
          <w:color w:val="231F20"/>
          <w:w w:val="110"/>
          <w:sz w:val="16"/>
        </w:rPr>
        <w:t>Kohler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G,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Milstein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C.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Continuous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cultures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fused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cells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secret- </w:t>
      </w:r>
      <w:r>
        <w:rPr>
          <w:color w:val="231F20"/>
          <w:spacing w:val="-2"/>
          <w:w w:val="110"/>
          <w:sz w:val="16"/>
        </w:rPr>
        <w:t>ing antibody of predefined specificity. </w:t>
      </w:r>
      <w:r>
        <w:rPr>
          <w:i/>
          <w:color w:val="231F20"/>
          <w:spacing w:val="-2"/>
          <w:w w:val="110"/>
          <w:sz w:val="16"/>
        </w:rPr>
        <w:t>Nature</w:t>
      </w:r>
      <w:r>
        <w:rPr>
          <w:color w:val="231F20"/>
          <w:spacing w:val="-2"/>
          <w:w w:val="110"/>
          <w:sz w:val="16"/>
        </w:rPr>
        <w:t>. 1975;256(5517): 495-497.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r>
        <w:rPr>
          <w:color w:val="231F20"/>
          <w:w w:val="110"/>
          <w:sz w:val="16"/>
        </w:rPr>
        <w:t>Alkan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SS.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Monoclonal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antibodies: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story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a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discovery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that revolutionized</w:t>
      </w:r>
      <w:r>
        <w:rPr>
          <w:color w:val="231F20"/>
          <w:w w:val="110"/>
          <w:sz w:val="16"/>
        </w:rPr>
        <w:t> science</w:t>
      </w:r>
      <w:r>
        <w:rPr>
          <w:color w:val="231F20"/>
          <w:w w:val="110"/>
          <w:sz w:val="16"/>
        </w:rPr>
        <w:t> and</w:t>
      </w:r>
      <w:r>
        <w:rPr>
          <w:color w:val="231F20"/>
          <w:w w:val="110"/>
          <w:sz w:val="16"/>
        </w:rPr>
        <w:t> medicine.</w:t>
      </w:r>
      <w:r>
        <w:rPr>
          <w:color w:val="231F2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Nat</w:t>
      </w:r>
      <w:r>
        <w:rPr>
          <w:i/>
          <w:color w:val="231F20"/>
          <w:w w:val="110"/>
          <w:sz w:val="16"/>
        </w:rPr>
        <w:t> Rev</w:t>
      </w:r>
      <w:r>
        <w:rPr>
          <w:i/>
          <w:color w:val="231F20"/>
          <w:w w:val="110"/>
          <w:sz w:val="16"/>
        </w:rPr>
        <w:t> Immunol</w:t>
      </w:r>
      <w:r>
        <w:rPr>
          <w:color w:val="231F20"/>
          <w:w w:val="110"/>
          <w:sz w:val="16"/>
        </w:rPr>
        <w:t>. </w:t>
      </w:r>
      <w:r>
        <w:rPr>
          <w:color w:val="231F20"/>
          <w:spacing w:val="-2"/>
          <w:w w:val="110"/>
          <w:sz w:val="16"/>
        </w:rPr>
        <w:t>2004;4(2):153-156.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18" w:id="34"/>
      <w:bookmarkEnd w:id="34"/>
      <w:r>
        <w:rPr/>
      </w:r>
      <w:r>
        <w:rPr>
          <w:color w:val="231F20"/>
          <w:w w:val="105"/>
          <w:sz w:val="16"/>
        </w:rPr>
        <w:t>Marasco WA, Sui J. The growth and potential of human </w:t>
      </w:r>
      <w:r>
        <w:rPr>
          <w:color w:val="231F20"/>
          <w:w w:val="105"/>
          <w:sz w:val="16"/>
        </w:rPr>
        <w:t>antiviral monoclonal antibody therapeutics. </w:t>
      </w:r>
      <w:r>
        <w:rPr>
          <w:i/>
          <w:color w:val="231F20"/>
          <w:w w:val="105"/>
          <w:sz w:val="16"/>
        </w:rPr>
        <w:t>Nat Biotechnol</w:t>
      </w:r>
      <w:r>
        <w:rPr>
          <w:color w:val="231F20"/>
          <w:w w:val="105"/>
          <w:sz w:val="16"/>
        </w:rPr>
        <w:t>. 2007;25(12): </w:t>
      </w:r>
      <w:r>
        <w:rPr>
          <w:color w:val="231F20"/>
          <w:spacing w:val="-2"/>
          <w:w w:val="105"/>
          <w:sz w:val="16"/>
        </w:rPr>
        <w:t>1421-1434.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r>
        <w:rPr>
          <w:color w:val="231F20"/>
          <w:w w:val="105"/>
          <w:sz w:val="16"/>
        </w:rPr>
        <w:t>Traggiai</w:t>
      </w:r>
      <w:r>
        <w:rPr>
          <w:color w:val="231F20"/>
          <w:w w:val="105"/>
          <w:sz w:val="16"/>
        </w:rPr>
        <w:t> E,</w:t>
      </w:r>
      <w:r>
        <w:rPr>
          <w:color w:val="231F20"/>
          <w:w w:val="105"/>
          <w:sz w:val="16"/>
        </w:rPr>
        <w:t> Becker</w:t>
      </w:r>
      <w:r>
        <w:rPr>
          <w:color w:val="231F20"/>
          <w:w w:val="105"/>
          <w:sz w:val="16"/>
        </w:rPr>
        <w:t> S,</w:t>
      </w:r>
      <w:r>
        <w:rPr>
          <w:color w:val="231F20"/>
          <w:w w:val="105"/>
          <w:sz w:val="16"/>
        </w:rPr>
        <w:t> Subbarao</w:t>
      </w:r>
      <w:r>
        <w:rPr>
          <w:color w:val="231F20"/>
          <w:w w:val="105"/>
          <w:sz w:val="16"/>
        </w:rPr>
        <w:t> K,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An</w:t>
      </w:r>
      <w:r>
        <w:rPr>
          <w:color w:val="231F20"/>
          <w:w w:val="105"/>
          <w:sz w:val="16"/>
        </w:rPr>
        <w:t> efficient</w:t>
      </w:r>
      <w:r>
        <w:rPr>
          <w:color w:val="231F20"/>
          <w:w w:val="105"/>
          <w:sz w:val="16"/>
        </w:rPr>
        <w:t> method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to make</w:t>
      </w:r>
      <w:r>
        <w:rPr>
          <w:color w:val="231F20"/>
          <w:w w:val="105"/>
          <w:sz w:val="16"/>
        </w:rPr>
        <w:t> human</w:t>
      </w:r>
      <w:r>
        <w:rPr>
          <w:color w:val="231F20"/>
          <w:w w:val="105"/>
          <w:sz w:val="16"/>
        </w:rPr>
        <w:t> monoclonal</w:t>
      </w:r>
      <w:r>
        <w:rPr>
          <w:color w:val="231F20"/>
          <w:w w:val="105"/>
          <w:sz w:val="16"/>
        </w:rPr>
        <w:t> antibodies</w:t>
      </w:r>
      <w:r>
        <w:rPr>
          <w:color w:val="231F20"/>
          <w:w w:val="105"/>
          <w:sz w:val="16"/>
        </w:rPr>
        <w:t> from</w:t>
      </w:r>
      <w:r>
        <w:rPr>
          <w:color w:val="231F20"/>
          <w:w w:val="105"/>
          <w:sz w:val="16"/>
        </w:rPr>
        <w:t> memory</w:t>
      </w:r>
      <w:r>
        <w:rPr>
          <w:color w:val="231F20"/>
          <w:w w:val="105"/>
          <w:sz w:val="16"/>
        </w:rPr>
        <w:t> B</w:t>
      </w:r>
      <w:r>
        <w:rPr>
          <w:color w:val="231F20"/>
          <w:w w:val="105"/>
          <w:sz w:val="16"/>
        </w:rPr>
        <w:t> cells: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potent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neutralization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SARS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coronavirus.</w:t>
      </w:r>
      <w:r>
        <w:rPr>
          <w:color w:val="231F20"/>
          <w:spacing w:val="-5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Nat</w:t>
      </w:r>
      <w:r>
        <w:rPr>
          <w:i/>
          <w:color w:val="231F20"/>
          <w:spacing w:val="-2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Med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2004;10(8): </w:t>
      </w:r>
      <w:r>
        <w:rPr>
          <w:color w:val="231F20"/>
          <w:spacing w:val="-2"/>
          <w:w w:val="105"/>
          <w:sz w:val="16"/>
        </w:rPr>
        <w:t>871-875.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178" w:lineRule="exact" w:before="0" w:after="0"/>
        <w:ind w:left="859" w:right="0" w:hanging="299"/>
        <w:jc w:val="both"/>
        <w:rPr>
          <w:sz w:val="16"/>
        </w:rPr>
      </w:pPr>
      <w:bookmarkStart w:name="_bookmark19" w:id="35"/>
      <w:bookmarkEnd w:id="35"/>
      <w:r>
        <w:rPr/>
      </w:r>
      <w:r>
        <w:rPr>
          <w:color w:val="231F20"/>
          <w:w w:val="105"/>
          <w:sz w:val="16"/>
        </w:rPr>
        <w:t>Waldmann</w:t>
      </w:r>
      <w:r>
        <w:rPr>
          <w:color w:val="231F20"/>
          <w:spacing w:val="35"/>
          <w:w w:val="105"/>
          <w:sz w:val="16"/>
        </w:rPr>
        <w:t> </w:t>
      </w:r>
      <w:r>
        <w:rPr>
          <w:color w:val="231F20"/>
          <w:w w:val="105"/>
          <w:sz w:val="16"/>
        </w:rPr>
        <w:t>TA,</w:t>
      </w:r>
      <w:r>
        <w:rPr>
          <w:color w:val="231F20"/>
          <w:spacing w:val="36"/>
          <w:w w:val="105"/>
          <w:sz w:val="16"/>
        </w:rPr>
        <w:t> </w:t>
      </w:r>
      <w:r>
        <w:rPr>
          <w:color w:val="231F20"/>
          <w:w w:val="105"/>
          <w:sz w:val="16"/>
        </w:rPr>
        <w:t>Strober</w:t>
      </w:r>
      <w:r>
        <w:rPr>
          <w:color w:val="231F20"/>
          <w:spacing w:val="36"/>
          <w:w w:val="105"/>
          <w:sz w:val="16"/>
        </w:rPr>
        <w:t> </w:t>
      </w:r>
      <w:r>
        <w:rPr>
          <w:color w:val="231F20"/>
          <w:w w:val="105"/>
          <w:sz w:val="16"/>
        </w:rPr>
        <w:t>W.</w:t>
      </w:r>
      <w:r>
        <w:rPr>
          <w:color w:val="231F20"/>
          <w:spacing w:val="36"/>
          <w:w w:val="105"/>
          <w:sz w:val="16"/>
        </w:rPr>
        <w:t> </w:t>
      </w:r>
      <w:r>
        <w:rPr>
          <w:color w:val="231F20"/>
          <w:w w:val="105"/>
          <w:sz w:val="16"/>
        </w:rPr>
        <w:t>Metabolism</w:t>
      </w:r>
      <w:r>
        <w:rPr>
          <w:color w:val="231F20"/>
          <w:spacing w:val="36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36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immunoglobulins.</w:t>
      </w:r>
    </w:p>
    <w:p>
      <w:pPr>
        <w:spacing w:line="180" w:lineRule="exact" w:before="0"/>
        <w:ind w:left="860" w:right="0" w:firstLine="0"/>
        <w:jc w:val="both"/>
        <w:rPr>
          <w:sz w:val="16"/>
        </w:rPr>
      </w:pPr>
      <w:r>
        <w:rPr>
          <w:i/>
          <w:color w:val="231F20"/>
          <w:sz w:val="16"/>
        </w:rPr>
        <w:t>Prog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Allergy</w:t>
      </w:r>
      <w:r>
        <w:rPr>
          <w:color w:val="231F20"/>
          <w:sz w:val="16"/>
        </w:rPr>
        <w:t>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1969;13:1-</w:t>
      </w:r>
      <w:r>
        <w:rPr>
          <w:color w:val="231F20"/>
          <w:spacing w:val="-4"/>
          <w:sz w:val="16"/>
        </w:rPr>
        <w:t>110.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20" w:id="36"/>
      <w:bookmarkEnd w:id="36"/>
      <w:r>
        <w:rPr/>
      </w:r>
      <w:r>
        <w:rPr>
          <w:color w:val="231F20"/>
          <w:sz w:val="16"/>
        </w:rPr>
        <w:t>Ukkonen P, Hovi T, von Bonsdorff C-H, Saikku P, Penttinen </w:t>
      </w:r>
      <w:r>
        <w:rPr>
          <w:color w:val="231F20"/>
          <w:sz w:val="16"/>
        </w:rPr>
        <w:t>K.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Age-specific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prevalence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complement-fixing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antibodies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sixteen viral antigens: A computer analysis of 58,500 patients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covering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period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eight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years.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Med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Virol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1984;13:131-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4"/>
          <w:sz w:val="16"/>
        </w:rPr>
        <w:t>148.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21" w:id="37"/>
      <w:bookmarkEnd w:id="37"/>
      <w:r>
        <w:rPr/>
      </w:r>
      <w:r>
        <w:rPr>
          <w:color w:val="231F20"/>
          <w:w w:val="105"/>
          <w:sz w:val="16"/>
        </w:rPr>
        <w:t>Fischer</w:t>
      </w:r>
      <w:r>
        <w:rPr>
          <w:color w:val="231F20"/>
          <w:w w:val="105"/>
          <w:sz w:val="16"/>
        </w:rPr>
        <w:t> A.</w:t>
      </w:r>
      <w:r>
        <w:rPr>
          <w:color w:val="231F20"/>
          <w:w w:val="105"/>
          <w:sz w:val="16"/>
        </w:rPr>
        <w:t> Severe</w:t>
      </w:r>
      <w:r>
        <w:rPr>
          <w:color w:val="231F20"/>
          <w:w w:val="105"/>
          <w:sz w:val="16"/>
        </w:rPr>
        <w:t> combined</w:t>
      </w:r>
      <w:r>
        <w:rPr>
          <w:color w:val="231F20"/>
          <w:w w:val="105"/>
          <w:sz w:val="16"/>
        </w:rPr>
        <w:t> immunodeficiencies</w:t>
      </w:r>
      <w:r>
        <w:rPr>
          <w:color w:val="231F20"/>
          <w:w w:val="105"/>
          <w:sz w:val="16"/>
        </w:rPr>
        <w:t> (SCID).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Clin Exp Immunol</w:t>
      </w:r>
      <w:r>
        <w:rPr>
          <w:color w:val="231F20"/>
          <w:w w:val="105"/>
          <w:sz w:val="16"/>
        </w:rPr>
        <w:t>. 2000;122(2):143-149.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22" w:id="38"/>
      <w:bookmarkEnd w:id="38"/>
      <w:r>
        <w:rPr/>
      </w:r>
      <w:r>
        <w:rPr>
          <w:color w:val="231F20"/>
          <w:sz w:val="16"/>
        </w:rPr>
        <w:t>Lederman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HM,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Winkelstein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JA.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X-linked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agammaglobulinemia:</w:t>
      </w:r>
      <w:r>
        <w:rPr>
          <w:color w:val="231F20"/>
          <w:w w:val="110"/>
          <w:sz w:val="16"/>
        </w:rPr>
        <w:t> an</w:t>
      </w:r>
      <w:r>
        <w:rPr>
          <w:color w:val="231F20"/>
          <w:w w:val="110"/>
          <w:sz w:val="16"/>
        </w:rPr>
        <w:t> analysis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96</w:t>
      </w:r>
      <w:r>
        <w:rPr>
          <w:color w:val="231F20"/>
          <w:w w:val="110"/>
          <w:sz w:val="16"/>
        </w:rPr>
        <w:t> patients.</w:t>
      </w:r>
      <w:r>
        <w:rPr>
          <w:color w:val="231F2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Medicine</w:t>
      </w:r>
      <w:r>
        <w:rPr>
          <w:i/>
          <w:color w:val="231F20"/>
          <w:w w:val="110"/>
          <w:sz w:val="16"/>
        </w:rPr>
        <w:t> (Baltimore)</w:t>
      </w:r>
      <w:r>
        <w:rPr>
          <w:color w:val="231F20"/>
          <w:w w:val="110"/>
          <w:sz w:val="16"/>
        </w:rPr>
        <w:t>.</w:t>
      </w:r>
      <w:r>
        <w:rPr>
          <w:color w:val="231F20"/>
          <w:w w:val="110"/>
          <w:sz w:val="16"/>
        </w:rPr>
        <w:t> 1985;64(3): </w:t>
      </w:r>
      <w:r>
        <w:rPr>
          <w:color w:val="231F20"/>
          <w:spacing w:val="-2"/>
          <w:w w:val="110"/>
          <w:sz w:val="16"/>
        </w:rPr>
        <w:t>145-156.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23" w:id="39"/>
      <w:bookmarkEnd w:id="39"/>
      <w:r>
        <w:rPr/>
      </w:r>
      <w:r>
        <w:rPr>
          <w:color w:val="231F20"/>
          <w:sz w:val="16"/>
        </w:rPr>
        <w:t>Albrecht P, Ennis FA, Saltzman EJ, Krugman S. Persistence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maternal antibody in infants beyond 12 months: mechanism 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measles vaccine failure. </w:t>
      </w:r>
      <w:r>
        <w:rPr>
          <w:i/>
          <w:color w:val="231F20"/>
          <w:sz w:val="16"/>
        </w:rPr>
        <w:t>J Pediatr</w:t>
      </w:r>
      <w:r>
        <w:rPr>
          <w:color w:val="231F20"/>
          <w:sz w:val="16"/>
        </w:rPr>
        <w:t>. 1977;91(5):715-718.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r>
        <w:rPr>
          <w:color w:val="231F20"/>
          <w:w w:val="105"/>
          <w:sz w:val="16"/>
        </w:rPr>
        <w:t>Hayden</w:t>
      </w:r>
      <w:r>
        <w:rPr>
          <w:color w:val="231F20"/>
          <w:w w:val="105"/>
          <w:sz w:val="16"/>
        </w:rPr>
        <w:t> GF.</w:t>
      </w:r>
      <w:r>
        <w:rPr>
          <w:color w:val="231F20"/>
          <w:w w:val="105"/>
          <w:sz w:val="16"/>
        </w:rPr>
        <w:t> Measles</w:t>
      </w:r>
      <w:r>
        <w:rPr>
          <w:color w:val="231F20"/>
          <w:w w:val="105"/>
          <w:sz w:val="16"/>
        </w:rPr>
        <w:t> vaccine</w:t>
      </w:r>
      <w:r>
        <w:rPr>
          <w:color w:val="231F20"/>
          <w:w w:val="105"/>
          <w:sz w:val="16"/>
        </w:rPr>
        <w:t> failure.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survey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causes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and means of prevention. </w:t>
      </w:r>
      <w:r>
        <w:rPr>
          <w:i/>
          <w:color w:val="231F20"/>
          <w:w w:val="105"/>
          <w:sz w:val="16"/>
        </w:rPr>
        <w:t>Clin Pediatr (Phila)</w:t>
      </w:r>
      <w:r>
        <w:rPr>
          <w:color w:val="231F20"/>
          <w:w w:val="105"/>
          <w:sz w:val="16"/>
        </w:rPr>
        <w:t>. 1979;18(3):155-156, </w:t>
      </w:r>
      <w:r>
        <w:rPr>
          <w:color w:val="231F20"/>
          <w:spacing w:val="-2"/>
          <w:w w:val="105"/>
          <w:sz w:val="16"/>
        </w:rPr>
        <w:t>161–153,167.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r>
        <w:rPr>
          <w:color w:val="231F20"/>
          <w:w w:val="105"/>
          <w:sz w:val="16"/>
        </w:rPr>
        <w:t>Orenstein WA, Markowitz L, Preblud SR, et al. Appropriate </w:t>
      </w:r>
      <w:r>
        <w:rPr>
          <w:color w:val="231F20"/>
          <w:w w:val="105"/>
          <w:sz w:val="16"/>
        </w:rPr>
        <w:t>age for</w:t>
      </w:r>
      <w:r>
        <w:rPr>
          <w:color w:val="231F20"/>
          <w:w w:val="105"/>
          <w:sz w:val="16"/>
        </w:rPr>
        <w:t> measles</w:t>
      </w:r>
      <w:r>
        <w:rPr>
          <w:color w:val="231F20"/>
          <w:w w:val="105"/>
          <w:sz w:val="16"/>
        </w:rPr>
        <w:t> vaccination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United</w:t>
      </w:r>
      <w:r>
        <w:rPr>
          <w:color w:val="231F20"/>
          <w:w w:val="105"/>
          <w:sz w:val="16"/>
        </w:rPr>
        <w:t> States.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Dev</w:t>
      </w:r>
      <w:r>
        <w:rPr>
          <w:i/>
          <w:color w:val="231F20"/>
          <w:w w:val="105"/>
          <w:sz w:val="16"/>
        </w:rPr>
        <w:t> Biol</w:t>
      </w:r>
      <w:r>
        <w:rPr>
          <w:i/>
          <w:color w:val="231F20"/>
          <w:w w:val="105"/>
          <w:sz w:val="16"/>
        </w:rPr>
        <w:t> Stand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1986;65:13-21.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24" w:id="40"/>
      <w:bookmarkEnd w:id="40"/>
      <w:r>
        <w:rPr/>
      </w:r>
      <w:r>
        <w:rPr>
          <w:color w:val="231F20"/>
          <w:w w:val="105"/>
          <w:sz w:val="16"/>
        </w:rPr>
        <w:t>Appaiahgari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MB,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Glass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R,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Singh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S,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Transplacental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rotavirus IgG</w:t>
      </w:r>
      <w:r>
        <w:rPr>
          <w:color w:val="231F20"/>
          <w:w w:val="105"/>
          <w:sz w:val="16"/>
        </w:rPr>
        <w:t> interferes</w:t>
      </w:r>
      <w:r>
        <w:rPr>
          <w:color w:val="231F20"/>
          <w:w w:val="105"/>
          <w:sz w:val="16"/>
        </w:rPr>
        <w:t> with</w:t>
      </w:r>
      <w:r>
        <w:rPr>
          <w:color w:val="231F20"/>
          <w:w w:val="105"/>
          <w:sz w:val="16"/>
        </w:rPr>
        <w:t> immune</w:t>
      </w:r>
      <w:r>
        <w:rPr>
          <w:color w:val="231F20"/>
          <w:w w:val="105"/>
          <w:sz w:val="16"/>
        </w:rPr>
        <w:t> response</w:t>
      </w:r>
      <w:r>
        <w:rPr>
          <w:color w:val="231F20"/>
          <w:w w:val="105"/>
          <w:sz w:val="16"/>
        </w:rPr>
        <w:t> to</w:t>
      </w:r>
      <w:r>
        <w:rPr>
          <w:color w:val="231F20"/>
          <w:w w:val="105"/>
          <w:sz w:val="16"/>
        </w:rPr>
        <w:t> live</w:t>
      </w:r>
      <w:r>
        <w:rPr>
          <w:color w:val="231F20"/>
          <w:w w:val="105"/>
          <w:sz w:val="16"/>
        </w:rPr>
        <w:t> oral</w:t>
      </w:r>
      <w:r>
        <w:rPr>
          <w:color w:val="231F20"/>
          <w:w w:val="105"/>
          <w:sz w:val="16"/>
        </w:rPr>
        <w:t> rotavirus vaccine</w:t>
      </w:r>
      <w:r>
        <w:rPr>
          <w:color w:val="231F20"/>
          <w:w w:val="105"/>
          <w:sz w:val="16"/>
        </w:rPr>
        <w:t> ORV-116E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Indian</w:t>
      </w:r>
      <w:r>
        <w:rPr>
          <w:color w:val="231F20"/>
          <w:w w:val="105"/>
          <w:sz w:val="16"/>
        </w:rPr>
        <w:t> infants.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2014;32(6):651- </w:t>
      </w:r>
      <w:r>
        <w:rPr>
          <w:color w:val="231F20"/>
          <w:spacing w:val="-4"/>
          <w:w w:val="105"/>
          <w:sz w:val="16"/>
        </w:rPr>
        <w:t>656.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i/>
          <w:sz w:val="16"/>
        </w:rPr>
      </w:pPr>
      <w:r>
        <w:rPr>
          <w:color w:val="231F20"/>
          <w:w w:val="105"/>
          <w:sz w:val="16"/>
        </w:rPr>
        <w:t>Becker-Dreps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S,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Vilchez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S,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Velasquez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D,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Rotavirus-</w:t>
      </w:r>
      <w:r>
        <w:rPr>
          <w:color w:val="231F20"/>
          <w:w w:val="105"/>
          <w:sz w:val="16"/>
        </w:rPr>
        <w:t>specific IgG antibodies from mothers’ serum may inhibit infant immune responses to the pentavalent rotavirus vaccine. </w:t>
      </w:r>
      <w:r>
        <w:rPr>
          <w:i/>
          <w:color w:val="231F20"/>
          <w:w w:val="105"/>
          <w:sz w:val="16"/>
        </w:rPr>
        <w:t>Pediatr Infect Dis</w:t>
      </w:r>
    </w:p>
    <w:p>
      <w:pPr>
        <w:pStyle w:val="BodyText"/>
        <w:spacing w:line="178" w:lineRule="exact"/>
        <w:ind w:left="860" w:firstLine="0"/>
      </w:pPr>
      <w:r>
        <w:rPr>
          <w:i/>
          <w:color w:val="231F20"/>
          <w:spacing w:val="-2"/>
          <w:w w:val="105"/>
        </w:rPr>
        <w:t>J</w:t>
      </w:r>
      <w:r>
        <w:rPr>
          <w:color w:val="231F20"/>
          <w:spacing w:val="-2"/>
          <w:w w:val="105"/>
        </w:rPr>
        <w:t>.</w:t>
      </w:r>
      <w:r>
        <w:rPr>
          <w:color w:val="231F20"/>
          <w:spacing w:val="20"/>
          <w:w w:val="105"/>
        </w:rPr>
        <w:t> </w:t>
      </w:r>
      <w:r>
        <w:rPr>
          <w:color w:val="231F20"/>
          <w:spacing w:val="-2"/>
          <w:w w:val="105"/>
        </w:rPr>
        <w:t>2015;34(1):115-</w:t>
      </w:r>
      <w:r>
        <w:rPr>
          <w:color w:val="231F20"/>
          <w:spacing w:val="-4"/>
          <w:w w:val="105"/>
        </w:rPr>
        <w:t>116.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25" w:id="41"/>
      <w:bookmarkEnd w:id="41"/>
      <w:r>
        <w:rPr/>
      </w:r>
      <w:r>
        <w:rPr>
          <w:color w:val="231F20"/>
          <w:sz w:val="16"/>
        </w:rPr>
        <w:t>Zaman K, Roy E, Arifeen SE, et al. Effectiveness of </w:t>
      </w:r>
      <w:r>
        <w:rPr>
          <w:color w:val="231F20"/>
          <w:sz w:val="16"/>
        </w:rPr>
        <w:t>maternal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influenza immunization in mothers and infants. </w:t>
      </w:r>
      <w:r>
        <w:rPr>
          <w:i/>
          <w:color w:val="231F20"/>
          <w:sz w:val="16"/>
        </w:rPr>
        <w:t>N Engl J Med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2008;359(15):1555-1564.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r>
        <w:rPr>
          <w:color w:val="231F20"/>
          <w:w w:val="105"/>
          <w:sz w:val="16"/>
        </w:rPr>
        <w:t>Benowitz</w:t>
      </w:r>
      <w:r>
        <w:rPr>
          <w:color w:val="231F20"/>
          <w:w w:val="105"/>
          <w:sz w:val="16"/>
        </w:rPr>
        <w:t> I,</w:t>
      </w:r>
      <w:r>
        <w:rPr>
          <w:color w:val="231F20"/>
          <w:w w:val="105"/>
          <w:sz w:val="16"/>
        </w:rPr>
        <w:t> Esposito</w:t>
      </w:r>
      <w:r>
        <w:rPr>
          <w:color w:val="231F20"/>
          <w:w w:val="105"/>
          <w:sz w:val="16"/>
        </w:rPr>
        <w:t> DB,</w:t>
      </w:r>
      <w:r>
        <w:rPr>
          <w:color w:val="231F20"/>
          <w:w w:val="105"/>
          <w:sz w:val="16"/>
        </w:rPr>
        <w:t> Gracey</w:t>
      </w:r>
      <w:r>
        <w:rPr>
          <w:color w:val="231F20"/>
          <w:w w:val="105"/>
          <w:sz w:val="16"/>
        </w:rPr>
        <w:t> KD,</w:t>
      </w:r>
      <w:r>
        <w:rPr>
          <w:color w:val="231F20"/>
          <w:w w:val="105"/>
          <w:sz w:val="16"/>
        </w:rPr>
        <w:t> Shapiro</w:t>
      </w:r>
      <w:r>
        <w:rPr>
          <w:color w:val="231F20"/>
          <w:w w:val="105"/>
          <w:sz w:val="16"/>
        </w:rPr>
        <w:t> ED,</w:t>
      </w:r>
      <w:r>
        <w:rPr>
          <w:color w:val="231F20"/>
          <w:w w:val="105"/>
          <w:sz w:val="16"/>
        </w:rPr>
        <w:t> Vazquez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M. Influenza vaccine given to pregnant women reduces hospitaliza- tion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due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to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influenza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their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infants.</w:t>
      </w:r>
      <w:r>
        <w:rPr>
          <w:color w:val="231F20"/>
          <w:spacing w:val="-6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Clin</w:t>
      </w:r>
      <w:r>
        <w:rPr>
          <w:i/>
          <w:color w:val="231F20"/>
          <w:spacing w:val="-4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Infect</w:t>
      </w:r>
      <w:r>
        <w:rPr>
          <w:i/>
          <w:color w:val="231F20"/>
          <w:spacing w:val="-4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Dis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2010;51(12): </w:t>
      </w:r>
      <w:r>
        <w:rPr>
          <w:color w:val="231F20"/>
          <w:spacing w:val="-2"/>
          <w:w w:val="105"/>
          <w:sz w:val="16"/>
        </w:rPr>
        <w:t>1355-1361.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164" w:after="0"/>
        <w:ind w:left="699" w:right="1077" w:hanging="300"/>
        <w:jc w:val="both"/>
        <w:rPr>
          <w:sz w:val="16"/>
        </w:rPr>
      </w:pPr>
      <w:r>
        <w:rPr/>
        <w:br w:type="column"/>
      </w:r>
      <w:r>
        <w:rPr>
          <w:color w:val="231F20"/>
          <w:sz w:val="16"/>
        </w:rPr>
        <w:t>Poehling KA, Szilagyi PG, Staat MA, et al. Impact of </w:t>
      </w:r>
      <w:r>
        <w:rPr>
          <w:color w:val="231F20"/>
          <w:sz w:val="16"/>
        </w:rPr>
        <w:t>maternal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immunization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influenza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hospitalizations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infants.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Am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Obstet Gynecol</w:t>
      </w:r>
      <w:r>
        <w:rPr>
          <w:color w:val="231F20"/>
          <w:sz w:val="16"/>
        </w:rPr>
        <w:t>. 2011;204(6 suppl 1):S141-S148.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00"/>
        <w:jc w:val="both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7239000</wp:posOffset>
                </wp:positionH>
                <wp:positionV relativeFrom="paragraph">
                  <wp:posOffset>-323211</wp:posOffset>
                </wp:positionV>
                <wp:extent cx="533400" cy="304800"/>
                <wp:effectExtent l="0" t="0" r="0" b="0"/>
                <wp:wrapNone/>
                <wp:docPr id="626" name="Textbox 6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6" name="Textbox 626"/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CED3EB"/>
                        </a:solidFill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6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w w:val="95"/>
                                <w:sz w:val="22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0pt;margin-top:-25.449703pt;width:42pt;height:24pt;mso-position-horizontal-relative:page;mso-position-vertical-relative:paragraph;z-index:15738368" type="#_x0000_t202" id="docshape616" filled="true" fillcolor="#ced3eb" stroked="false">
                <v:textbox inset="0,0,0,0">
                  <w:txbxContent>
                    <w:p>
                      <w:pPr>
                        <w:spacing w:before="113"/>
                        <w:ind w:left="6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w w:val="95"/>
                          <w:sz w:val="22"/>
                        </w:rPr>
                        <w:t>8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_bookmark26" w:id="42"/>
      <w:bookmarkEnd w:id="42"/>
      <w:r>
        <w:rPr/>
      </w:r>
      <w:r>
        <w:rPr>
          <w:color w:val="231F20"/>
          <w:sz w:val="16"/>
        </w:rPr>
        <w:t>Van Rie A, Wendelboe AM, Englund JA. Role of maternal </w:t>
      </w:r>
      <w:r>
        <w:rPr>
          <w:color w:val="231F20"/>
          <w:sz w:val="16"/>
        </w:rPr>
        <w:t>pertus-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sis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antibodies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infants.</w:t>
      </w:r>
      <w:r>
        <w:rPr>
          <w:color w:val="231F20"/>
          <w:spacing w:val="34"/>
          <w:sz w:val="16"/>
        </w:rPr>
        <w:t> </w:t>
      </w:r>
      <w:r>
        <w:rPr>
          <w:i/>
          <w:color w:val="231F20"/>
          <w:sz w:val="16"/>
        </w:rPr>
        <w:t>Pediatr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Infect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Dis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color w:val="231F20"/>
          <w:sz w:val="16"/>
        </w:rPr>
        <w:t>.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2005;24:S62-S65.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8" w:hanging="300"/>
        <w:jc w:val="both"/>
        <w:rPr>
          <w:sz w:val="16"/>
        </w:rPr>
      </w:pPr>
      <w:r>
        <w:rPr>
          <w:color w:val="231F20"/>
          <w:sz w:val="16"/>
        </w:rPr>
        <w:t>Kendrick P, Thompson M, Eldering G. Immunity response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mothers and babies to injections of pertussis vaccine during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pregnancy. </w:t>
      </w:r>
      <w:r>
        <w:rPr>
          <w:i/>
          <w:color w:val="231F20"/>
          <w:sz w:val="16"/>
        </w:rPr>
        <w:t>Am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Dis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Child</w:t>
      </w:r>
      <w:r>
        <w:rPr>
          <w:color w:val="231F20"/>
          <w:sz w:val="16"/>
        </w:rPr>
        <w:t>. 1945;70(1):25-28.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00"/>
        <w:jc w:val="both"/>
        <w:rPr>
          <w:sz w:val="16"/>
        </w:rPr>
      </w:pPr>
      <w:r>
        <w:rPr>
          <w:color w:val="231F20"/>
          <w:sz w:val="16"/>
        </w:rPr>
        <w:t>Lichty JA, Slavin B, Bradford WL. An attempt to increase resis-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tance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pertussis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newborn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infants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immunizing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their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mothers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during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pregnancy.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Clin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Invest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1938;17(5):613-621.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00"/>
        <w:jc w:val="both"/>
        <w:rPr>
          <w:sz w:val="16"/>
        </w:rPr>
      </w:pPr>
      <w:r>
        <w:rPr>
          <w:color w:val="231F20"/>
          <w:w w:val="110"/>
          <w:sz w:val="16"/>
        </w:rPr>
        <w:t>Cohen</w:t>
      </w:r>
      <w:r>
        <w:rPr>
          <w:color w:val="231F20"/>
          <w:spacing w:val="-2"/>
          <w:w w:val="110"/>
          <w:sz w:val="16"/>
        </w:rPr>
        <w:t> </w:t>
      </w:r>
      <w:r>
        <w:rPr>
          <w:color w:val="231F20"/>
          <w:w w:val="110"/>
          <w:sz w:val="16"/>
        </w:rPr>
        <w:t>P,</w:t>
      </w:r>
      <w:r>
        <w:rPr>
          <w:color w:val="231F20"/>
          <w:spacing w:val="-2"/>
          <w:w w:val="110"/>
          <w:sz w:val="16"/>
        </w:rPr>
        <w:t> </w:t>
      </w:r>
      <w:r>
        <w:rPr>
          <w:color w:val="231F20"/>
          <w:w w:val="110"/>
          <w:sz w:val="16"/>
        </w:rPr>
        <w:t>Scadron</w:t>
      </w:r>
      <w:r>
        <w:rPr>
          <w:color w:val="231F20"/>
          <w:spacing w:val="-2"/>
          <w:w w:val="110"/>
          <w:sz w:val="16"/>
        </w:rPr>
        <w:t> </w:t>
      </w:r>
      <w:r>
        <w:rPr>
          <w:color w:val="231F20"/>
          <w:w w:val="110"/>
          <w:sz w:val="16"/>
        </w:rPr>
        <w:t>SJ.</w:t>
      </w:r>
      <w:r>
        <w:rPr>
          <w:color w:val="231F20"/>
          <w:spacing w:val="-2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-2"/>
          <w:w w:val="110"/>
          <w:sz w:val="16"/>
        </w:rPr>
        <w:t> </w:t>
      </w:r>
      <w:r>
        <w:rPr>
          <w:color w:val="231F20"/>
          <w:w w:val="110"/>
          <w:sz w:val="16"/>
        </w:rPr>
        <w:t>placental</w:t>
      </w:r>
      <w:r>
        <w:rPr>
          <w:color w:val="231F20"/>
          <w:spacing w:val="-2"/>
          <w:w w:val="110"/>
          <w:sz w:val="16"/>
        </w:rPr>
        <w:t> </w:t>
      </w:r>
      <w:r>
        <w:rPr>
          <w:color w:val="231F20"/>
          <w:w w:val="110"/>
          <w:sz w:val="16"/>
        </w:rPr>
        <w:t>transmission</w:t>
      </w:r>
      <w:r>
        <w:rPr>
          <w:color w:val="231F20"/>
          <w:spacing w:val="-2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2"/>
          <w:w w:val="110"/>
          <w:sz w:val="16"/>
        </w:rPr>
        <w:t> </w:t>
      </w:r>
      <w:r>
        <w:rPr>
          <w:color w:val="231F20"/>
          <w:w w:val="110"/>
          <w:sz w:val="16"/>
        </w:rPr>
        <w:t>protective antibodies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against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whooping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cough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by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inoculation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preg- nant mother. </w:t>
      </w:r>
      <w:r>
        <w:rPr>
          <w:i/>
          <w:color w:val="231F20"/>
          <w:w w:val="110"/>
          <w:sz w:val="16"/>
        </w:rPr>
        <w:t>JAMA</w:t>
      </w:r>
      <w:r>
        <w:rPr>
          <w:color w:val="231F20"/>
          <w:w w:val="110"/>
          <w:sz w:val="16"/>
        </w:rPr>
        <w:t>. 1943;121(9):656-662.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00"/>
        <w:jc w:val="both"/>
        <w:rPr>
          <w:sz w:val="16"/>
        </w:rPr>
      </w:pPr>
      <w:bookmarkStart w:name="_bookmark27" w:id="43"/>
      <w:bookmarkEnd w:id="43"/>
      <w:r>
        <w:rPr/>
      </w:r>
      <w:r>
        <w:rPr>
          <w:color w:val="231F20"/>
          <w:spacing w:val="-2"/>
          <w:w w:val="110"/>
          <w:sz w:val="16"/>
        </w:rPr>
        <w:t>Amirthalingam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G,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Andrews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N,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Campbell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H,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et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al.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Effectiveness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maternal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pertussis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vaccination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in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England: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an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observational study. </w:t>
      </w:r>
      <w:r>
        <w:rPr>
          <w:i/>
          <w:color w:val="231F20"/>
          <w:w w:val="110"/>
          <w:sz w:val="16"/>
        </w:rPr>
        <w:t>Lancet</w:t>
      </w:r>
      <w:r>
        <w:rPr>
          <w:color w:val="231F20"/>
          <w:w w:val="110"/>
          <w:sz w:val="16"/>
        </w:rPr>
        <w:t>. 2014;384(9953):1521-1528.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00"/>
        <w:jc w:val="both"/>
        <w:rPr>
          <w:sz w:val="16"/>
        </w:rPr>
      </w:pPr>
      <w:bookmarkStart w:name="_bookmark28" w:id="44"/>
      <w:bookmarkEnd w:id="44"/>
      <w:r>
        <w:rPr/>
      </w:r>
      <w:r>
        <w:rPr>
          <w:color w:val="231F20"/>
          <w:w w:val="105"/>
          <w:sz w:val="16"/>
        </w:rPr>
        <w:t>Dabrera G, Amirthalingam G, Andrews N, et al. A case-control study to estimate the effectiveness of maternal pertussis vaccina- tion in protecting newborn infants in England and Wales, 2012– 2013. </w:t>
      </w:r>
      <w:r>
        <w:rPr>
          <w:i/>
          <w:color w:val="231F20"/>
          <w:w w:val="105"/>
          <w:sz w:val="16"/>
        </w:rPr>
        <w:t>Clin Infect Dis</w:t>
      </w:r>
      <w:r>
        <w:rPr>
          <w:color w:val="231F20"/>
          <w:w w:val="105"/>
          <w:sz w:val="16"/>
        </w:rPr>
        <w:t>. 2015;60:333-337.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8" w:hanging="300"/>
        <w:jc w:val="both"/>
        <w:rPr>
          <w:sz w:val="16"/>
        </w:rPr>
      </w:pPr>
      <w:bookmarkStart w:name="_bookmark29" w:id="45"/>
      <w:bookmarkEnd w:id="45"/>
      <w:r>
        <w:rPr/>
      </w:r>
      <w:r>
        <w:rPr>
          <w:color w:val="231F20"/>
          <w:w w:val="105"/>
          <w:sz w:val="16"/>
        </w:rPr>
        <w:t>Swamy</w:t>
      </w:r>
      <w:r>
        <w:rPr>
          <w:color w:val="231F20"/>
          <w:w w:val="105"/>
          <w:sz w:val="16"/>
        </w:rPr>
        <w:t> GK,</w:t>
      </w:r>
      <w:r>
        <w:rPr>
          <w:color w:val="231F20"/>
          <w:w w:val="105"/>
          <w:sz w:val="16"/>
        </w:rPr>
        <w:t> Wheeler</w:t>
      </w:r>
      <w:r>
        <w:rPr>
          <w:color w:val="231F20"/>
          <w:w w:val="105"/>
          <w:sz w:val="16"/>
        </w:rPr>
        <w:t> SM.</w:t>
      </w:r>
      <w:r>
        <w:rPr>
          <w:color w:val="231F20"/>
          <w:w w:val="105"/>
          <w:sz w:val="16"/>
        </w:rPr>
        <w:t> Neonatal</w:t>
      </w:r>
      <w:r>
        <w:rPr>
          <w:color w:val="231F20"/>
          <w:w w:val="105"/>
          <w:sz w:val="16"/>
        </w:rPr>
        <w:t> pertussis,</w:t>
      </w:r>
      <w:r>
        <w:rPr>
          <w:color w:val="231F20"/>
          <w:w w:val="105"/>
          <w:sz w:val="16"/>
        </w:rPr>
        <w:t> cocooning</w:t>
      </w:r>
      <w:r>
        <w:rPr>
          <w:color w:val="231F20"/>
          <w:w w:val="105"/>
          <w:sz w:val="16"/>
        </w:rPr>
        <w:t> and maternal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immunization.</w:t>
      </w:r>
      <w:r>
        <w:rPr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Expert</w:t>
      </w:r>
      <w:r>
        <w:rPr>
          <w:i/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Rev</w:t>
      </w:r>
      <w:r>
        <w:rPr>
          <w:i/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Vaccines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2014;13(9): </w:t>
      </w:r>
      <w:r>
        <w:rPr>
          <w:color w:val="231F20"/>
          <w:spacing w:val="-2"/>
          <w:w w:val="105"/>
          <w:sz w:val="16"/>
        </w:rPr>
        <w:t>1107-1114.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00"/>
        <w:jc w:val="both"/>
        <w:rPr>
          <w:sz w:val="16"/>
        </w:rPr>
      </w:pPr>
      <w:bookmarkStart w:name="_bookmark30" w:id="46"/>
      <w:bookmarkEnd w:id="46"/>
      <w:r>
        <w:rPr/>
      </w:r>
      <w:r>
        <w:rPr>
          <w:color w:val="231F20"/>
          <w:w w:val="110"/>
          <w:sz w:val="16"/>
        </w:rPr>
        <w:t>Casadevall</w:t>
      </w:r>
      <w:r>
        <w:rPr>
          <w:color w:val="231F20"/>
          <w:w w:val="110"/>
          <w:sz w:val="16"/>
        </w:rPr>
        <w:t> A,</w:t>
      </w:r>
      <w:r>
        <w:rPr>
          <w:color w:val="231F20"/>
          <w:w w:val="110"/>
          <w:sz w:val="16"/>
        </w:rPr>
        <w:t> Scharff</w:t>
      </w:r>
      <w:r>
        <w:rPr>
          <w:color w:val="231F20"/>
          <w:w w:val="110"/>
          <w:sz w:val="16"/>
        </w:rPr>
        <w:t> MD.</w:t>
      </w:r>
      <w:r>
        <w:rPr>
          <w:color w:val="231F20"/>
          <w:w w:val="110"/>
          <w:sz w:val="16"/>
        </w:rPr>
        <w:t> Serum</w:t>
      </w:r>
      <w:r>
        <w:rPr>
          <w:color w:val="231F20"/>
          <w:w w:val="110"/>
          <w:sz w:val="16"/>
        </w:rPr>
        <w:t> therapy</w:t>
      </w:r>
      <w:r>
        <w:rPr>
          <w:color w:val="231F20"/>
          <w:w w:val="110"/>
          <w:sz w:val="16"/>
        </w:rPr>
        <w:t> revisited: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animal models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infection</w:t>
      </w:r>
      <w:r>
        <w:rPr>
          <w:color w:val="231F20"/>
          <w:w w:val="110"/>
          <w:sz w:val="16"/>
        </w:rPr>
        <w:t> and</w:t>
      </w:r>
      <w:r>
        <w:rPr>
          <w:color w:val="231F20"/>
          <w:w w:val="110"/>
          <w:sz w:val="16"/>
        </w:rPr>
        <w:t> development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passive</w:t>
      </w:r>
      <w:r>
        <w:rPr>
          <w:color w:val="231F20"/>
          <w:w w:val="110"/>
          <w:sz w:val="16"/>
        </w:rPr>
        <w:t> antibody </w:t>
      </w:r>
      <w:r>
        <w:rPr>
          <w:color w:val="231F20"/>
          <w:spacing w:val="-2"/>
          <w:w w:val="110"/>
          <w:sz w:val="16"/>
        </w:rPr>
        <w:t>therapy. </w:t>
      </w:r>
      <w:r>
        <w:rPr>
          <w:i/>
          <w:color w:val="231F20"/>
          <w:spacing w:val="-2"/>
          <w:w w:val="110"/>
          <w:sz w:val="16"/>
        </w:rPr>
        <w:t>Antimicrob Agents Chemother</w:t>
      </w:r>
      <w:r>
        <w:rPr>
          <w:color w:val="231F20"/>
          <w:spacing w:val="-2"/>
          <w:w w:val="110"/>
          <w:sz w:val="16"/>
        </w:rPr>
        <w:t>. 1994;38(8):1695-1702.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00"/>
        <w:jc w:val="both"/>
        <w:rPr>
          <w:sz w:val="16"/>
        </w:rPr>
      </w:pPr>
      <w:r>
        <w:rPr>
          <w:color w:val="231F20"/>
          <w:w w:val="110"/>
          <w:sz w:val="16"/>
        </w:rPr>
        <w:t>Casadevall</w:t>
      </w:r>
      <w:r>
        <w:rPr>
          <w:color w:val="231F20"/>
          <w:w w:val="110"/>
          <w:sz w:val="16"/>
        </w:rPr>
        <w:t> A,</w:t>
      </w:r>
      <w:r>
        <w:rPr>
          <w:color w:val="231F20"/>
          <w:w w:val="110"/>
          <w:sz w:val="16"/>
        </w:rPr>
        <w:t> Scharff</w:t>
      </w:r>
      <w:r>
        <w:rPr>
          <w:color w:val="231F20"/>
          <w:w w:val="110"/>
          <w:sz w:val="16"/>
        </w:rPr>
        <w:t> MD.</w:t>
      </w:r>
      <w:r>
        <w:rPr>
          <w:color w:val="231F20"/>
          <w:w w:val="110"/>
          <w:sz w:val="16"/>
        </w:rPr>
        <w:t> Return</w:t>
      </w:r>
      <w:r>
        <w:rPr>
          <w:color w:val="231F20"/>
          <w:w w:val="110"/>
          <w:sz w:val="16"/>
        </w:rPr>
        <w:t> to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past: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case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for antibody-based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therapies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in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infectious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diseases.</w:t>
      </w:r>
      <w:r>
        <w:rPr>
          <w:color w:val="231F20"/>
          <w:spacing w:val="-11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Clin</w:t>
      </w:r>
      <w:r>
        <w:rPr>
          <w:i/>
          <w:color w:val="231F20"/>
          <w:spacing w:val="-11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Infect</w:t>
      </w:r>
      <w:r>
        <w:rPr>
          <w:i/>
          <w:color w:val="231F20"/>
          <w:spacing w:val="-11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Dis</w:t>
      </w:r>
      <w:r>
        <w:rPr>
          <w:color w:val="231F20"/>
          <w:w w:val="110"/>
          <w:sz w:val="16"/>
        </w:rPr>
        <w:t>. </w:t>
      </w:r>
      <w:r>
        <w:rPr>
          <w:color w:val="231F20"/>
          <w:spacing w:val="-2"/>
          <w:w w:val="110"/>
          <w:sz w:val="16"/>
        </w:rPr>
        <w:t>1995;21(1):150-161.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00"/>
        <w:jc w:val="both"/>
        <w:rPr>
          <w:sz w:val="16"/>
        </w:rPr>
      </w:pPr>
      <w:bookmarkStart w:name="_bookmark31" w:id="47"/>
      <w:bookmarkEnd w:id="47"/>
      <w:r>
        <w:rPr/>
      </w:r>
      <w:r>
        <w:rPr>
          <w:color w:val="231F20"/>
          <w:sz w:val="16"/>
        </w:rPr>
        <w:t>Zeitlin L, Cone RA, Moench TR, Whaley KJ. Preventing </w:t>
      </w:r>
      <w:r>
        <w:rPr>
          <w:color w:val="231F20"/>
          <w:sz w:val="16"/>
        </w:rPr>
        <w:t>infectious</w:t>
      </w:r>
      <w:r>
        <w:rPr>
          <w:color w:val="231F20"/>
          <w:w w:val="105"/>
          <w:sz w:val="16"/>
        </w:rPr>
        <w:t> disease</w:t>
      </w:r>
      <w:r>
        <w:rPr>
          <w:color w:val="231F20"/>
          <w:w w:val="105"/>
          <w:sz w:val="16"/>
        </w:rPr>
        <w:t> with</w:t>
      </w:r>
      <w:r>
        <w:rPr>
          <w:color w:val="231F20"/>
          <w:w w:val="105"/>
          <w:sz w:val="16"/>
        </w:rPr>
        <w:t> passive</w:t>
      </w:r>
      <w:r>
        <w:rPr>
          <w:color w:val="231F20"/>
          <w:w w:val="105"/>
          <w:sz w:val="16"/>
        </w:rPr>
        <w:t> immunization.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Microbes</w:t>
      </w:r>
      <w:r>
        <w:rPr>
          <w:i/>
          <w:color w:val="231F20"/>
          <w:w w:val="105"/>
          <w:sz w:val="16"/>
        </w:rPr>
        <w:t> Infect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2000;2(6):701-708.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00"/>
        <w:jc w:val="both"/>
        <w:rPr>
          <w:sz w:val="16"/>
        </w:rPr>
      </w:pPr>
      <w:bookmarkStart w:name="_bookmark32" w:id="48"/>
      <w:bookmarkEnd w:id="48"/>
      <w:r>
        <w:rPr/>
      </w:r>
      <w:r>
        <w:rPr>
          <w:color w:val="231F20"/>
          <w:sz w:val="16"/>
        </w:rPr>
        <w:t>Lang AB, Cryz SJ Jr, Schurch U, Ganss MT, Bruderer U. Immu-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notherapy with human monoclonal antibodies. Fragment </w:t>
      </w:r>
      <w:r>
        <w:rPr>
          <w:color w:val="231F20"/>
          <w:sz w:val="16"/>
        </w:rPr>
        <w:t>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specificity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polyclonal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monoclonal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antibodies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crucial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for full protection against tetanus toxin. </w:t>
      </w:r>
      <w:r>
        <w:rPr>
          <w:i/>
          <w:color w:val="231F20"/>
          <w:sz w:val="16"/>
        </w:rPr>
        <w:t>J Immunol</w:t>
      </w:r>
      <w:r>
        <w:rPr>
          <w:color w:val="231F20"/>
          <w:sz w:val="16"/>
        </w:rPr>
        <w:t>. 1993;151(1):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466-472.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00"/>
        <w:jc w:val="both"/>
        <w:rPr>
          <w:sz w:val="16"/>
        </w:rPr>
      </w:pPr>
      <w:bookmarkStart w:name="_bookmark33" w:id="49"/>
      <w:bookmarkEnd w:id="49"/>
      <w:r>
        <w:rPr/>
      </w:r>
      <w:r>
        <w:rPr>
          <w:color w:val="231F20"/>
          <w:w w:val="105"/>
          <w:sz w:val="16"/>
        </w:rPr>
        <w:t>Chen Z, Earl P, Americo J, et al. Chimpanzee/human mAbs </w:t>
      </w:r>
      <w:r>
        <w:rPr>
          <w:color w:val="231F20"/>
          <w:w w:val="105"/>
          <w:sz w:val="16"/>
        </w:rPr>
        <w:t>to vaccinia</w:t>
      </w:r>
      <w:r>
        <w:rPr>
          <w:color w:val="231F20"/>
          <w:w w:val="105"/>
          <w:sz w:val="16"/>
        </w:rPr>
        <w:t> virus</w:t>
      </w:r>
      <w:r>
        <w:rPr>
          <w:color w:val="231F20"/>
          <w:w w:val="105"/>
          <w:sz w:val="16"/>
        </w:rPr>
        <w:t> B5</w:t>
      </w:r>
      <w:r>
        <w:rPr>
          <w:color w:val="231F20"/>
          <w:w w:val="105"/>
          <w:sz w:val="16"/>
        </w:rPr>
        <w:t> protein</w:t>
      </w:r>
      <w:r>
        <w:rPr>
          <w:color w:val="231F20"/>
          <w:w w:val="105"/>
          <w:sz w:val="16"/>
        </w:rPr>
        <w:t> neutralize</w:t>
      </w:r>
      <w:r>
        <w:rPr>
          <w:color w:val="231F20"/>
          <w:w w:val="105"/>
          <w:sz w:val="16"/>
        </w:rPr>
        <w:t> vaccinia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smallpox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viruses</w:t>
      </w:r>
      <w:r>
        <w:rPr>
          <w:color w:val="231F20"/>
          <w:spacing w:val="-13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protect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mice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against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vaccinia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virus.</w:t>
      </w:r>
      <w:r>
        <w:rPr>
          <w:color w:val="231F20"/>
          <w:spacing w:val="-11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Proc</w:t>
      </w:r>
      <w:r>
        <w:rPr>
          <w:i/>
          <w:color w:val="231F20"/>
          <w:spacing w:val="-1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Natl</w:t>
      </w:r>
      <w:r>
        <w:rPr>
          <w:i/>
          <w:color w:val="231F20"/>
          <w:spacing w:val="-11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Acad</w:t>
      </w:r>
      <w:r>
        <w:rPr>
          <w:i/>
          <w:color w:val="231F20"/>
          <w:spacing w:val="-1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Sci USA</w:t>
      </w:r>
      <w:r>
        <w:rPr>
          <w:color w:val="231F20"/>
          <w:w w:val="105"/>
          <w:sz w:val="16"/>
        </w:rPr>
        <w:t>. 2006;103:1882-1887.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00"/>
        <w:jc w:val="both"/>
        <w:rPr>
          <w:sz w:val="16"/>
        </w:rPr>
      </w:pPr>
      <w:bookmarkStart w:name="_bookmark34" w:id="50"/>
      <w:bookmarkEnd w:id="50"/>
      <w:r>
        <w:rPr/>
      </w:r>
      <w:r>
        <w:rPr>
          <w:color w:val="231F20"/>
          <w:sz w:val="16"/>
        </w:rPr>
        <w:t>Zhao X, Chen FP, Megaw AG, Sullender WM. Variable </w:t>
      </w:r>
      <w:r>
        <w:rPr>
          <w:color w:val="231F20"/>
          <w:sz w:val="16"/>
        </w:rPr>
        <w:t>resistance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palivizumab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cotton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rats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respiratory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syncytial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virus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mutants.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Infect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Dis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2004;190(11):1941-1946.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00"/>
        <w:jc w:val="both"/>
        <w:rPr>
          <w:sz w:val="16"/>
        </w:rPr>
      </w:pPr>
      <w:r>
        <w:rPr>
          <w:color w:val="231F20"/>
          <w:w w:val="110"/>
          <w:sz w:val="16"/>
        </w:rPr>
        <w:t>Zhao</w:t>
      </w:r>
      <w:r>
        <w:rPr>
          <w:color w:val="231F20"/>
          <w:w w:val="110"/>
          <w:sz w:val="16"/>
        </w:rPr>
        <w:t> X,</w:t>
      </w:r>
      <w:r>
        <w:rPr>
          <w:color w:val="231F20"/>
          <w:w w:val="110"/>
          <w:sz w:val="16"/>
        </w:rPr>
        <w:t> Chen</w:t>
      </w:r>
      <w:r>
        <w:rPr>
          <w:color w:val="231F20"/>
          <w:w w:val="110"/>
          <w:sz w:val="16"/>
        </w:rPr>
        <w:t> FP,</w:t>
      </w:r>
      <w:r>
        <w:rPr>
          <w:color w:val="231F20"/>
          <w:w w:val="110"/>
          <w:sz w:val="16"/>
        </w:rPr>
        <w:t> Sullender</w:t>
      </w:r>
      <w:r>
        <w:rPr>
          <w:color w:val="231F20"/>
          <w:w w:val="110"/>
          <w:sz w:val="16"/>
        </w:rPr>
        <w:t> WM.</w:t>
      </w:r>
      <w:r>
        <w:rPr>
          <w:color w:val="231F20"/>
          <w:w w:val="110"/>
          <w:sz w:val="16"/>
        </w:rPr>
        <w:t> Respiratory</w:t>
      </w:r>
      <w:r>
        <w:rPr>
          <w:color w:val="231F20"/>
          <w:w w:val="110"/>
          <w:sz w:val="16"/>
        </w:rPr>
        <w:t> syncytial</w:t>
      </w:r>
      <w:r>
        <w:rPr>
          <w:color w:val="231F20"/>
          <w:w w:val="110"/>
          <w:sz w:val="16"/>
        </w:rPr>
        <w:t> virus escape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mutant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derived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in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vitro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resists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palivizumab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prophylaxis in cotton rats. </w:t>
      </w:r>
      <w:r>
        <w:rPr>
          <w:i/>
          <w:color w:val="231F20"/>
          <w:w w:val="110"/>
          <w:sz w:val="16"/>
        </w:rPr>
        <w:t>Virology</w:t>
      </w:r>
      <w:r>
        <w:rPr>
          <w:color w:val="231F20"/>
          <w:w w:val="110"/>
          <w:sz w:val="16"/>
        </w:rPr>
        <w:t>. 2004;318(2):608-612.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00"/>
        <w:jc w:val="both"/>
        <w:rPr>
          <w:sz w:val="16"/>
        </w:rPr>
      </w:pPr>
      <w:bookmarkStart w:name="_bookmark35" w:id="51"/>
      <w:bookmarkEnd w:id="51"/>
      <w:r>
        <w:rPr/>
      </w:r>
      <w:r>
        <w:rPr>
          <w:color w:val="231F20"/>
          <w:sz w:val="16"/>
        </w:rPr>
        <w:t>DeVincenzo JP, Hall CB, Kimberlin DW, et al. Surveillance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clinical isolates of respiratory syncytial virus for palivizumab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(Synagis)-resistant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mutants.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Infect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Dis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2004;190(5):975-978.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00"/>
        <w:jc w:val="both"/>
        <w:rPr>
          <w:sz w:val="16"/>
        </w:rPr>
      </w:pPr>
      <w:bookmarkStart w:name="_bookmark36" w:id="52"/>
      <w:bookmarkEnd w:id="52"/>
      <w:r>
        <w:rPr/>
      </w:r>
      <w:r>
        <w:rPr>
          <w:color w:val="231F20"/>
          <w:sz w:val="16"/>
        </w:rPr>
        <w:t>Zhu Q, McAuliffe JM, Patel NK, et al. Analysis of </w:t>
      </w:r>
      <w:r>
        <w:rPr>
          <w:color w:val="231F20"/>
          <w:sz w:val="16"/>
        </w:rPr>
        <w:t>respiratory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syncytial virus preclinical and clinical variants resistant to neu-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tralization by monoclonal antibodies palivizumab and/or mota-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vizumab. </w:t>
      </w:r>
      <w:r>
        <w:rPr>
          <w:i/>
          <w:color w:val="231F20"/>
          <w:sz w:val="16"/>
        </w:rPr>
        <w:t>J Infect Dis</w:t>
      </w:r>
      <w:r>
        <w:rPr>
          <w:color w:val="231F20"/>
          <w:sz w:val="16"/>
        </w:rPr>
        <w:t>. 2011;203(5):674-682.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00"/>
        <w:jc w:val="both"/>
        <w:rPr>
          <w:sz w:val="16"/>
        </w:rPr>
      </w:pPr>
      <w:bookmarkStart w:name="_bookmark37" w:id="53"/>
      <w:bookmarkEnd w:id="53"/>
      <w:r>
        <w:rPr/>
      </w:r>
      <w:r>
        <w:rPr>
          <w:color w:val="231F20"/>
          <w:sz w:val="16"/>
        </w:rPr>
        <w:t>Renegar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KB,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Small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Jr,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Boykins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LG,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Wright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PF.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Role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IgA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versus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IgG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control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influenza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viral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infection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murine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respiratory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tract.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Immunol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2004;173(3):1978-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1986.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00"/>
        <w:jc w:val="both"/>
        <w:rPr>
          <w:sz w:val="16"/>
        </w:rPr>
      </w:pPr>
      <w:r>
        <w:rPr>
          <w:color w:val="231F20"/>
          <w:w w:val="105"/>
          <w:sz w:val="16"/>
        </w:rPr>
        <w:t>Lemaitre-Coelho I, Yamakido M, Montgomery PC, </w:t>
      </w:r>
      <w:r>
        <w:rPr>
          <w:color w:val="231F20"/>
          <w:w w:val="105"/>
          <w:sz w:val="16"/>
        </w:rPr>
        <w:t>Langendries AE,</w:t>
      </w:r>
      <w:r>
        <w:rPr>
          <w:color w:val="231F20"/>
          <w:spacing w:val="-13"/>
          <w:w w:val="105"/>
          <w:sz w:val="16"/>
        </w:rPr>
        <w:t> </w:t>
      </w:r>
      <w:r>
        <w:rPr>
          <w:color w:val="231F20"/>
          <w:w w:val="105"/>
          <w:sz w:val="16"/>
        </w:rPr>
        <w:t>Vaerman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JP.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Selective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excretion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IgA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rat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bronchial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secre- tions: lack of significant contribution from plasma IgA. </w:t>
      </w:r>
      <w:r>
        <w:rPr>
          <w:i/>
          <w:color w:val="231F20"/>
          <w:w w:val="105"/>
          <w:sz w:val="16"/>
        </w:rPr>
        <w:t>Immunol Commun</w:t>
      </w:r>
      <w:r>
        <w:rPr>
          <w:color w:val="231F20"/>
          <w:w w:val="105"/>
          <w:sz w:val="16"/>
        </w:rPr>
        <w:t>. 1982;11(6):441-453.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8" w:hanging="300"/>
        <w:jc w:val="both"/>
        <w:rPr>
          <w:sz w:val="16"/>
        </w:rPr>
      </w:pPr>
      <w:r>
        <w:rPr>
          <w:color w:val="231F20"/>
          <w:sz w:val="16"/>
        </w:rPr>
        <w:t>Morell A, Terry WD, Waldmann TA. Metabolic properties of IgG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subclasses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man.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Clin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Invest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1970;49(4):673-680.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00"/>
        <w:jc w:val="both"/>
        <w:rPr>
          <w:sz w:val="16"/>
        </w:rPr>
      </w:pPr>
      <w:bookmarkStart w:name="_bookmark38" w:id="54"/>
      <w:bookmarkEnd w:id="54"/>
      <w:r>
        <w:rPr/>
      </w:r>
      <w:r>
        <w:rPr>
          <w:color w:val="231F20"/>
          <w:w w:val="110"/>
          <w:sz w:val="16"/>
        </w:rPr>
        <w:t>Stoof</w:t>
      </w:r>
      <w:r>
        <w:rPr>
          <w:color w:val="231F20"/>
          <w:spacing w:val="-13"/>
          <w:w w:val="110"/>
          <w:sz w:val="16"/>
        </w:rPr>
        <w:t> </w:t>
      </w:r>
      <w:r>
        <w:rPr>
          <w:color w:val="231F20"/>
          <w:w w:val="110"/>
          <w:sz w:val="16"/>
        </w:rPr>
        <w:t>SP,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van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der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Klis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FR,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van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Rooijen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DM,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et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al.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Salivary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anti- body</w:t>
      </w:r>
      <w:r>
        <w:rPr>
          <w:color w:val="231F20"/>
          <w:spacing w:val="-13"/>
          <w:w w:val="110"/>
          <w:sz w:val="16"/>
        </w:rPr>
        <w:t> </w:t>
      </w:r>
      <w:r>
        <w:rPr>
          <w:color w:val="231F20"/>
          <w:w w:val="110"/>
          <w:sz w:val="16"/>
        </w:rPr>
        <w:t>levels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in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adolescents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in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response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to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meningococcal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sero- group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C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conjugate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booster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vaccination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nine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years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after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priming: </w:t>
      </w:r>
      <w:r>
        <w:rPr>
          <w:color w:val="231F20"/>
          <w:spacing w:val="-2"/>
          <w:w w:val="110"/>
          <w:sz w:val="16"/>
        </w:rPr>
        <w:t>systemically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induced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local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immunity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and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saliva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as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potential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sur- </w:t>
      </w:r>
      <w:r>
        <w:rPr>
          <w:color w:val="231F20"/>
          <w:w w:val="110"/>
          <w:sz w:val="16"/>
        </w:rPr>
        <w:t>veillance tool. </w:t>
      </w:r>
      <w:r>
        <w:rPr>
          <w:i/>
          <w:color w:val="231F20"/>
          <w:w w:val="110"/>
          <w:sz w:val="16"/>
        </w:rPr>
        <w:t>Vaccine</w:t>
      </w:r>
      <w:r>
        <w:rPr>
          <w:color w:val="231F20"/>
          <w:w w:val="110"/>
          <w:sz w:val="16"/>
        </w:rPr>
        <w:t>. 2015;33(32):3933-3939.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00"/>
        <w:jc w:val="both"/>
        <w:rPr>
          <w:sz w:val="16"/>
        </w:rPr>
      </w:pPr>
      <w:bookmarkStart w:name="_bookmark39" w:id="55"/>
      <w:bookmarkEnd w:id="55"/>
      <w:r>
        <w:rPr/>
      </w:r>
      <w:r>
        <w:rPr>
          <w:color w:val="231F20"/>
          <w:sz w:val="16"/>
        </w:rPr>
        <w:t>Parren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PW,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Marx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PA,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Hessell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AJ,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et al.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Antibody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protects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macaques against vaginal challenge with a pathogenic R5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simian/human immunodeficiency virus at serum levels giving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complete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neutralization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vitro.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Virol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2001;75(17):8340-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8347.</w:t>
      </w:r>
    </w:p>
    <w:p>
      <w:pPr>
        <w:pStyle w:val="ListParagraph"/>
        <w:spacing w:after="0" w:line="235" w:lineRule="auto"/>
        <w:jc w:val="both"/>
        <w:rPr>
          <w:sz w:val="16"/>
        </w:rPr>
        <w:sectPr>
          <w:headerReference w:type="default" r:id="rId14"/>
          <w:headerReference w:type="even" r:id="rId15"/>
          <w:pgSz w:w="12240" w:h="15660"/>
          <w:pgMar w:header="561" w:footer="0" w:top="900" w:bottom="280" w:left="720" w:right="0"/>
          <w:pgNumType w:start="1"/>
          <w:cols w:num="2" w:equalWidth="0">
            <w:col w:w="5281" w:space="40"/>
            <w:col w:w="6199"/>
          </w:cols>
        </w:sectPr>
      </w:pP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164" w:after="0"/>
        <w:ind w:left="740" w:right="0" w:hanging="300"/>
        <w:jc w:val="both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0</wp:posOffset>
                </wp:positionH>
                <wp:positionV relativeFrom="page">
                  <wp:posOffset>701040</wp:posOffset>
                </wp:positionV>
                <wp:extent cx="533400" cy="304800"/>
                <wp:effectExtent l="0" t="0" r="0" b="0"/>
                <wp:wrapNone/>
                <wp:docPr id="627" name="Graphic 6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7" name="Graphic 627"/>
                      <wps:cNvSpPr/>
                      <wps:spPr>
                        <a:xfrm>
                          <a:off x="0" y="0"/>
                          <a:ext cx="5334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304800">
                              <a:moveTo>
                                <a:pt x="533400" y="0"/>
                              </a:moveTo>
                              <a:lnTo>
                                <a:pt x="0" y="0"/>
                              </a:lnTo>
                              <a:lnTo>
                                <a:pt x="0" y="304800"/>
                              </a:lnTo>
                              <a:lnTo>
                                <a:pt x="533400" y="304800"/>
                              </a:lnTo>
                              <a:lnTo>
                                <a:pt x="53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63A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55.200001pt;width:42pt;height:24pt;mso-position-horizontal-relative:page;mso-position-vertical-relative:page;z-index:15738880" id="docshape617" filled="true" fillcolor="#3763af" stroked="false">
                <v:fill type="solid"/>
                <w10:wrap type="none"/>
              </v:rect>
            </w:pict>
          </mc:Fallback>
        </mc:AlternateContent>
      </w:r>
      <w:bookmarkStart w:name="_bookmark40" w:id="56"/>
      <w:bookmarkEnd w:id="56"/>
      <w:r>
        <w:rPr/>
      </w:r>
      <w:r>
        <w:rPr>
          <w:color w:val="231F20"/>
          <w:w w:val="105"/>
          <w:sz w:val="16"/>
        </w:rPr>
        <w:t>Dowdle WR, Coleman MT, Mostow SR, Kaye HS, </w:t>
      </w:r>
      <w:r>
        <w:rPr>
          <w:color w:val="231F20"/>
          <w:w w:val="105"/>
          <w:sz w:val="16"/>
        </w:rPr>
        <w:t>Schoenbaum SC. Inactivated influenza vaccines. 2. Laboratory indices of pro- tection. </w:t>
      </w:r>
      <w:r>
        <w:rPr>
          <w:i/>
          <w:color w:val="231F20"/>
          <w:w w:val="105"/>
          <w:sz w:val="16"/>
        </w:rPr>
        <w:t>Postgrad Med J</w:t>
      </w:r>
      <w:r>
        <w:rPr>
          <w:color w:val="231F20"/>
          <w:w w:val="105"/>
          <w:sz w:val="16"/>
        </w:rPr>
        <w:t>. 1973;49(569):159-163.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41" w:id="57"/>
      <w:bookmarkEnd w:id="57"/>
      <w:r>
        <w:rPr/>
      </w:r>
      <w:r>
        <w:rPr>
          <w:color w:val="231F20"/>
          <w:sz w:val="16"/>
        </w:rPr>
        <w:t>Clements ML, Betts RF, Tierney EL, Murphy BR. Serum and </w:t>
      </w:r>
      <w:r>
        <w:rPr>
          <w:color w:val="231F20"/>
          <w:sz w:val="16"/>
        </w:rPr>
        <w:t>nasal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wash antibodies associated with resistance to experimental chal-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lenge with influenza A wild-type virus. </w:t>
      </w:r>
      <w:r>
        <w:rPr>
          <w:i/>
          <w:color w:val="231F20"/>
          <w:sz w:val="16"/>
        </w:rPr>
        <w:t>J Clin Microbiol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1986;24(1):157-160.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42" w:id="58"/>
      <w:bookmarkEnd w:id="58"/>
      <w:r>
        <w:rPr/>
      </w:r>
      <w:r>
        <w:rPr>
          <w:color w:val="231F20"/>
          <w:w w:val="105"/>
          <w:sz w:val="16"/>
        </w:rPr>
        <w:t>Tasman A, Lansberg HP. Problems concerning the </w:t>
      </w:r>
      <w:r>
        <w:rPr>
          <w:color w:val="231F20"/>
          <w:w w:val="105"/>
          <w:sz w:val="16"/>
        </w:rPr>
        <w:t>prophylaxis, pathogenesis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therapy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diphtheria.</w:t>
      </w:r>
      <w:r>
        <w:rPr>
          <w:color w:val="231F20"/>
          <w:spacing w:val="-1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Bull</w:t>
      </w:r>
      <w:r>
        <w:rPr>
          <w:i/>
          <w:color w:val="231F20"/>
          <w:spacing w:val="-8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World</w:t>
      </w:r>
      <w:r>
        <w:rPr>
          <w:i/>
          <w:color w:val="231F20"/>
          <w:spacing w:val="-8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Health</w:t>
      </w:r>
      <w:r>
        <w:rPr>
          <w:i/>
          <w:color w:val="231F20"/>
          <w:spacing w:val="-8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Organ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1957;16(5):939-973.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43" w:id="59"/>
      <w:bookmarkEnd w:id="59"/>
      <w:r>
        <w:rPr/>
      </w:r>
      <w:r>
        <w:rPr>
          <w:color w:val="231F20"/>
          <w:w w:val="105"/>
          <w:sz w:val="16"/>
        </w:rPr>
        <w:t>Cohen J, Vincent JL, Adhikari NK, et al. Sepsis: a roadmap </w:t>
      </w:r>
      <w:r>
        <w:rPr>
          <w:color w:val="231F20"/>
          <w:w w:val="105"/>
          <w:sz w:val="16"/>
        </w:rPr>
        <w:t>for future research. </w:t>
      </w:r>
      <w:r>
        <w:rPr>
          <w:i/>
          <w:color w:val="231F20"/>
          <w:w w:val="105"/>
          <w:sz w:val="16"/>
        </w:rPr>
        <w:t>Lancet Infect Dis</w:t>
      </w:r>
      <w:r>
        <w:rPr>
          <w:color w:val="231F20"/>
          <w:w w:val="105"/>
          <w:sz w:val="16"/>
        </w:rPr>
        <w:t>. 2015;15(5):581-614.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44" w:id="60"/>
      <w:bookmarkEnd w:id="60"/>
      <w:r>
        <w:rPr/>
      </w:r>
      <w:r>
        <w:rPr>
          <w:color w:val="231F20"/>
          <w:w w:val="105"/>
          <w:sz w:val="16"/>
        </w:rPr>
        <w:t>Hunter</w:t>
      </w:r>
      <w:r>
        <w:rPr>
          <w:color w:val="231F20"/>
          <w:w w:val="105"/>
          <w:sz w:val="16"/>
        </w:rPr>
        <w:t> TM.</w:t>
      </w:r>
      <w:r>
        <w:rPr>
          <w:color w:val="231F20"/>
          <w:w w:val="105"/>
          <w:sz w:val="16"/>
        </w:rPr>
        <w:t> Prevention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Measles</w:t>
      </w:r>
      <w:r>
        <w:rPr>
          <w:color w:val="231F20"/>
          <w:w w:val="105"/>
          <w:sz w:val="16"/>
        </w:rPr>
        <w:t> by</w:t>
      </w:r>
      <w:r>
        <w:rPr>
          <w:color w:val="231F20"/>
          <w:w w:val="105"/>
          <w:sz w:val="16"/>
        </w:rPr>
        <w:t> Convalescent</w:t>
      </w:r>
      <w:r>
        <w:rPr>
          <w:color w:val="231F20"/>
          <w:w w:val="105"/>
          <w:sz w:val="16"/>
        </w:rPr>
        <w:t> Serum.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Br Med J</w:t>
      </w:r>
      <w:r>
        <w:rPr>
          <w:color w:val="231F20"/>
          <w:w w:val="105"/>
          <w:sz w:val="16"/>
        </w:rPr>
        <w:t>. 1933;1(3762):217-219.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45" w:id="61"/>
      <w:bookmarkEnd w:id="61"/>
      <w:r>
        <w:rPr/>
      </w:r>
      <w:r>
        <w:rPr>
          <w:color w:val="231F20"/>
          <w:w w:val="110"/>
          <w:sz w:val="16"/>
        </w:rPr>
        <w:t>Janeway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C.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Use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concentrated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human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serum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g-globulin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in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the prevention</w:t>
      </w:r>
      <w:r>
        <w:rPr>
          <w:color w:val="231F20"/>
          <w:w w:val="110"/>
          <w:sz w:val="16"/>
        </w:rPr>
        <w:t> and</w:t>
      </w:r>
      <w:r>
        <w:rPr>
          <w:color w:val="231F20"/>
          <w:w w:val="110"/>
          <w:sz w:val="16"/>
        </w:rPr>
        <w:t> attenuation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measles.</w:t>
      </w:r>
      <w:r>
        <w:rPr>
          <w:color w:val="231F2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Bull</w:t>
      </w:r>
      <w:r>
        <w:rPr>
          <w:i/>
          <w:color w:val="231F20"/>
          <w:w w:val="110"/>
          <w:sz w:val="16"/>
        </w:rPr>
        <w:t> N</w:t>
      </w:r>
      <w:r>
        <w:rPr>
          <w:i/>
          <w:color w:val="231F20"/>
          <w:w w:val="110"/>
          <w:sz w:val="16"/>
        </w:rPr>
        <w:t> Y</w:t>
      </w:r>
      <w:r>
        <w:rPr>
          <w:i/>
          <w:color w:val="231F20"/>
          <w:w w:val="110"/>
          <w:sz w:val="16"/>
        </w:rPr>
        <w:t> Acad</w:t>
      </w:r>
      <w:r>
        <w:rPr>
          <w:i/>
          <w:color w:val="231F20"/>
          <w:w w:val="110"/>
          <w:sz w:val="16"/>
        </w:rPr>
        <w:t> Med</w:t>
      </w:r>
      <w:r>
        <w:rPr>
          <w:color w:val="231F20"/>
          <w:w w:val="110"/>
          <w:sz w:val="16"/>
        </w:rPr>
        <w:t>. </w:t>
      </w:r>
      <w:r>
        <w:rPr>
          <w:color w:val="231F20"/>
          <w:spacing w:val="-2"/>
          <w:w w:val="110"/>
          <w:sz w:val="16"/>
        </w:rPr>
        <w:t>1945;21:202-222.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46" w:id="62"/>
      <w:bookmarkEnd w:id="62"/>
      <w:r>
        <w:rPr/>
      </w:r>
      <w:r>
        <w:rPr>
          <w:color w:val="231F20"/>
          <w:sz w:val="16"/>
        </w:rPr>
        <w:t>Endo A, Izumi H, Miyashita M, et al. Current efficacy of postex-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posure</w:t>
      </w:r>
      <w:r>
        <w:rPr>
          <w:color w:val="231F20"/>
          <w:spacing w:val="40"/>
          <w:sz w:val="16"/>
        </w:rPr>
        <w:t>  </w:t>
      </w:r>
      <w:r>
        <w:rPr>
          <w:color w:val="231F20"/>
          <w:sz w:val="16"/>
        </w:rPr>
        <w:t>prophylaxis</w:t>
      </w:r>
      <w:r>
        <w:rPr>
          <w:color w:val="231F20"/>
          <w:spacing w:val="40"/>
          <w:sz w:val="16"/>
        </w:rPr>
        <w:t>  </w:t>
      </w:r>
      <w:r>
        <w:rPr>
          <w:color w:val="231F20"/>
          <w:sz w:val="16"/>
        </w:rPr>
        <w:t>against</w:t>
      </w:r>
      <w:r>
        <w:rPr>
          <w:color w:val="231F20"/>
          <w:spacing w:val="40"/>
          <w:sz w:val="16"/>
        </w:rPr>
        <w:t>  </w:t>
      </w:r>
      <w:r>
        <w:rPr>
          <w:color w:val="231F20"/>
          <w:sz w:val="16"/>
        </w:rPr>
        <w:t>measles</w:t>
      </w:r>
      <w:r>
        <w:rPr>
          <w:color w:val="231F20"/>
          <w:spacing w:val="40"/>
          <w:sz w:val="16"/>
        </w:rPr>
        <w:t>  </w:t>
      </w:r>
      <w:r>
        <w:rPr>
          <w:color w:val="231F20"/>
          <w:sz w:val="16"/>
        </w:rPr>
        <w:t>with</w:t>
      </w:r>
      <w:r>
        <w:rPr>
          <w:color w:val="231F20"/>
          <w:spacing w:val="40"/>
          <w:sz w:val="16"/>
        </w:rPr>
        <w:t>  </w:t>
      </w:r>
      <w:r>
        <w:rPr>
          <w:color w:val="231F20"/>
          <w:sz w:val="16"/>
        </w:rPr>
        <w:t>immunoglobulin.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 Pediatr</w:t>
      </w:r>
      <w:r>
        <w:rPr>
          <w:color w:val="231F20"/>
          <w:sz w:val="16"/>
        </w:rPr>
        <w:t>. 2001;138(6):926-928.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47" w:id="63"/>
      <w:bookmarkEnd w:id="63"/>
      <w:r>
        <w:rPr/>
      </w:r>
      <w:r>
        <w:rPr>
          <w:color w:val="231F20"/>
          <w:w w:val="105"/>
          <w:sz w:val="16"/>
        </w:rPr>
        <w:t>Meyer KF. The therapeutic use of convalescent serum in </w:t>
      </w:r>
      <w:r>
        <w:rPr>
          <w:color w:val="231F20"/>
          <w:w w:val="105"/>
          <w:sz w:val="16"/>
        </w:rPr>
        <w:t>polio- myelitis. </w:t>
      </w:r>
      <w:r>
        <w:rPr>
          <w:i/>
          <w:color w:val="231F20"/>
          <w:w w:val="105"/>
          <w:sz w:val="16"/>
        </w:rPr>
        <w:t>Cal West Med</w:t>
      </w:r>
      <w:r>
        <w:rPr>
          <w:color w:val="231F20"/>
          <w:w w:val="105"/>
          <w:sz w:val="16"/>
        </w:rPr>
        <w:t>. 1936;44(4):254.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48" w:id="64"/>
      <w:bookmarkEnd w:id="64"/>
      <w:r>
        <w:rPr/>
      </w:r>
      <w:r>
        <w:rPr>
          <w:color w:val="231F20"/>
          <w:w w:val="110"/>
          <w:sz w:val="16"/>
        </w:rPr>
        <w:t>Reduction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respiratory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syncytial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virus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hospitalization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among premature infants and infants with bronchopulmonary dyspla- sia</w:t>
      </w:r>
      <w:r>
        <w:rPr>
          <w:color w:val="231F20"/>
          <w:w w:val="110"/>
          <w:sz w:val="16"/>
        </w:rPr>
        <w:t> using</w:t>
      </w:r>
      <w:r>
        <w:rPr>
          <w:color w:val="231F20"/>
          <w:w w:val="110"/>
          <w:sz w:val="16"/>
        </w:rPr>
        <w:t> respiratory</w:t>
      </w:r>
      <w:r>
        <w:rPr>
          <w:color w:val="231F20"/>
          <w:w w:val="110"/>
          <w:sz w:val="16"/>
        </w:rPr>
        <w:t> syncytial</w:t>
      </w:r>
      <w:r>
        <w:rPr>
          <w:color w:val="231F20"/>
          <w:w w:val="110"/>
          <w:sz w:val="16"/>
        </w:rPr>
        <w:t> virus</w:t>
      </w:r>
      <w:r>
        <w:rPr>
          <w:color w:val="231F20"/>
          <w:w w:val="110"/>
          <w:sz w:val="16"/>
        </w:rPr>
        <w:t> immune</w:t>
      </w:r>
      <w:r>
        <w:rPr>
          <w:color w:val="231F20"/>
          <w:w w:val="110"/>
          <w:sz w:val="16"/>
        </w:rPr>
        <w:t> globulin</w:t>
      </w:r>
      <w:r>
        <w:rPr>
          <w:color w:val="231F20"/>
          <w:w w:val="110"/>
          <w:sz w:val="16"/>
        </w:rPr>
        <w:t> prophy- </w:t>
      </w:r>
      <w:r>
        <w:rPr>
          <w:color w:val="231F20"/>
          <w:sz w:val="16"/>
        </w:rPr>
        <w:t>laxis. The PREVENT Study Group. </w:t>
      </w:r>
      <w:r>
        <w:rPr>
          <w:i/>
          <w:color w:val="231F20"/>
          <w:sz w:val="16"/>
        </w:rPr>
        <w:t>Pediatrics</w:t>
      </w:r>
      <w:r>
        <w:rPr>
          <w:color w:val="231F20"/>
          <w:sz w:val="16"/>
        </w:rPr>
        <w:t>. 1997;99(1):93-99.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49" w:id="65"/>
      <w:bookmarkEnd w:id="65"/>
      <w:r>
        <w:rPr/>
      </w:r>
      <w:r>
        <w:rPr>
          <w:color w:val="231F20"/>
          <w:sz w:val="16"/>
        </w:rPr>
        <w:t>Feltes TF, Cabalka AK, Meissner HC, et al. Palivizumab </w:t>
      </w:r>
      <w:r>
        <w:rPr>
          <w:color w:val="231F20"/>
          <w:sz w:val="16"/>
        </w:rPr>
        <w:t>prophy-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laxis reduces hospitalization due to respiratory syncytial virus 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young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children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hemodynamically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significant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congenital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heart disease. </w:t>
      </w:r>
      <w:r>
        <w:rPr>
          <w:i/>
          <w:color w:val="231F20"/>
          <w:sz w:val="16"/>
        </w:rPr>
        <w:t>J Pediatr</w:t>
      </w:r>
      <w:r>
        <w:rPr>
          <w:color w:val="231F20"/>
          <w:sz w:val="16"/>
        </w:rPr>
        <w:t>. 2003;143:532-540.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50" w:id="66"/>
      <w:bookmarkEnd w:id="66"/>
      <w:r>
        <w:rPr/>
      </w:r>
      <w:r>
        <w:rPr>
          <w:color w:val="231F20"/>
          <w:w w:val="110"/>
          <w:sz w:val="16"/>
        </w:rPr>
        <w:t>Palivizumab,</w:t>
      </w:r>
      <w:r>
        <w:rPr>
          <w:color w:val="231F20"/>
          <w:spacing w:val="-13"/>
          <w:w w:val="110"/>
          <w:sz w:val="16"/>
        </w:rPr>
        <w:t> </w:t>
      </w:r>
      <w:r>
        <w:rPr>
          <w:color w:val="231F20"/>
          <w:w w:val="110"/>
          <w:sz w:val="16"/>
        </w:rPr>
        <w:t>a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humanized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respiratory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syncytial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virus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monoclo- nal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antibody,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reduces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hospitalization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from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respiratory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syncytial virus</w:t>
      </w:r>
      <w:r>
        <w:rPr>
          <w:color w:val="231F20"/>
          <w:w w:val="110"/>
          <w:sz w:val="16"/>
        </w:rPr>
        <w:t> infection</w:t>
      </w:r>
      <w:r>
        <w:rPr>
          <w:color w:val="231F20"/>
          <w:w w:val="110"/>
          <w:sz w:val="16"/>
        </w:rPr>
        <w:t> in</w:t>
      </w:r>
      <w:r>
        <w:rPr>
          <w:color w:val="231F20"/>
          <w:w w:val="110"/>
          <w:sz w:val="16"/>
        </w:rPr>
        <w:t> high-risk</w:t>
      </w:r>
      <w:r>
        <w:rPr>
          <w:color w:val="231F20"/>
          <w:w w:val="110"/>
          <w:sz w:val="16"/>
        </w:rPr>
        <w:t> infants.</w:t>
      </w:r>
      <w:r>
        <w:rPr>
          <w:color w:val="231F2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Pediatrics</w:t>
      </w:r>
      <w:r>
        <w:rPr>
          <w:color w:val="231F20"/>
          <w:w w:val="110"/>
          <w:sz w:val="16"/>
        </w:rPr>
        <w:t>.</w:t>
      </w:r>
      <w:r>
        <w:rPr>
          <w:color w:val="231F20"/>
          <w:w w:val="110"/>
          <w:sz w:val="16"/>
        </w:rPr>
        <w:t> 1998;102(3): </w:t>
      </w:r>
      <w:r>
        <w:rPr>
          <w:color w:val="231F20"/>
          <w:spacing w:val="-2"/>
          <w:w w:val="110"/>
          <w:sz w:val="16"/>
        </w:rPr>
        <w:t>531-537.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51" w:id="67"/>
      <w:bookmarkEnd w:id="67"/>
      <w:r>
        <w:rPr/>
      </w:r>
      <w:r>
        <w:rPr>
          <w:color w:val="231F20"/>
          <w:w w:val="105"/>
          <w:sz w:val="16"/>
        </w:rPr>
        <w:t>Pedraz C, Carbonell-Estrany X, Figueras-Aloy J, Quero J, </w:t>
      </w:r>
      <w:r>
        <w:rPr>
          <w:color w:val="231F20"/>
          <w:w w:val="105"/>
          <w:sz w:val="16"/>
        </w:rPr>
        <w:t>Group IS.</w:t>
      </w:r>
      <w:r>
        <w:rPr>
          <w:color w:val="231F20"/>
          <w:w w:val="105"/>
          <w:sz w:val="16"/>
        </w:rPr>
        <w:t> Effect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palivizumab</w:t>
      </w:r>
      <w:r>
        <w:rPr>
          <w:color w:val="231F20"/>
          <w:w w:val="105"/>
          <w:sz w:val="16"/>
        </w:rPr>
        <w:t> prophylaxis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decreasing</w:t>
      </w:r>
      <w:r>
        <w:rPr>
          <w:color w:val="231F20"/>
          <w:w w:val="105"/>
          <w:sz w:val="16"/>
        </w:rPr>
        <w:t> respiratory syncytial</w:t>
      </w:r>
      <w:r>
        <w:rPr>
          <w:color w:val="231F20"/>
          <w:w w:val="105"/>
          <w:sz w:val="16"/>
        </w:rPr>
        <w:t> virus</w:t>
      </w:r>
      <w:r>
        <w:rPr>
          <w:color w:val="231F20"/>
          <w:w w:val="105"/>
          <w:sz w:val="16"/>
        </w:rPr>
        <w:t> hospitalizations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premature</w:t>
      </w:r>
      <w:r>
        <w:rPr>
          <w:color w:val="231F20"/>
          <w:w w:val="105"/>
          <w:sz w:val="16"/>
        </w:rPr>
        <w:t> infants.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Pediatr Infect Dis J</w:t>
      </w:r>
      <w:r>
        <w:rPr>
          <w:color w:val="231F20"/>
          <w:w w:val="105"/>
          <w:sz w:val="16"/>
        </w:rPr>
        <w:t>. 2003;22(9):823-827.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52" w:id="68"/>
      <w:bookmarkEnd w:id="68"/>
      <w:r>
        <w:rPr/>
      </w:r>
      <w:r>
        <w:rPr>
          <w:color w:val="231F20"/>
          <w:w w:val="105"/>
          <w:sz w:val="16"/>
        </w:rPr>
        <w:t>Ramilo</w:t>
      </w:r>
      <w:r>
        <w:rPr>
          <w:color w:val="231F20"/>
          <w:w w:val="105"/>
          <w:sz w:val="16"/>
        </w:rPr>
        <w:t> O,</w:t>
      </w:r>
      <w:r>
        <w:rPr>
          <w:color w:val="231F20"/>
          <w:w w:val="105"/>
          <w:sz w:val="16"/>
        </w:rPr>
        <w:t> Lagos</w:t>
      </w:r>
      <w:r>
        <w:rPr>
          <w:color w:val="231F20"/>
          <w:w w:val="105"/>
          <w:sz w:val="16"/>
        </w:rPr>
        <w:t> R,</w:t>
      </w:r>
      <w:r>
        <w:rPr>
          <w:color w:val="231F20"/>
          <w:w w:val="105"/>
          <w:sz w:val="16"/>
        </w:rPr>
        <w:t> Saez-Llorens</w:t>
      </w:r>
      <w:r>
        <w:rPr>
          <w:color w:val="231F20"/>
          <w:w w:val="105"/>
          <w:sz w:val="16"/>
        </w:rPr>
        <w:t> X,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Motavizumab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treat- ment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infants</w:t>
      </w:r>
      <w:r>
        <w:rPr>
          <w:color w:val="231F20"/>
          <w:w w:val="105"/>
          <w:sz w:val="16"/>
        </w:rPr>
        <w:t> hospitalized</w:t>
      </w:r>
      <w:r>
        <w:rPr>
          <w:color w:val="231F20"/>
          <w:w w:val="105"/>
          <w:sz w:val="16"/>
        </w:rPr>
        <w:t> with</w:t>
      </w:r>
      <w:r>
        <w:rPr>
          <w:color w:val="231F20"/>
          <w:w w:val="105"/>
          <w:sz w:val="16"/>
        </w:rPr>
        <w:t> respiratory</w:t>
      </w:r>
      <w:r>
        <w:rPr>
          <w:color w:val="231F20"/>
          <w:w w:val="105"/>
          <w:sz w:val="16"/>
        </w:rPr>
        <w:t> syncytial</w:t>
      </w:r>
      <w:r>
        <w:rPr>
          <w:color w:val="231F20"/>
          <w:w w:val="105"/>
          <w:sz w:val="16"/>
        </w:rPr>
        <w:t> virus infection</w:t>
      </w:r>
      <w:r>
        <w:rPr>
          <w:color w:val="231F20"/>
          <w:w w:val="105"/>
          <w:sz w:val="16"/>
        </w:rPr>
        <w:t> does</w:t>
      </w:r>
      <w:r>
        <w:rPr>
          <w:color w:val="231F20"/>
          <w:w w:val="105"/>
          <w:sz w:val="16"/>
        </w:rPr>
        <w:t> not</w:t>
      </w:r>
      <w:r>
        <w:rPr>
          <w:color w:val="231F20"/>
          <w:w w:val="105"/>
          <w:sz w:val="16"/>
        </w:rPr>
        <w:t> decrease</w:t>
      </w:r>
      <w:r>
        <w:rPr>
          <w:color w:val="231F20"/>
          <w:w w:val="105"/>
          <w:sz w:val="16"/>
        </w:rPr>
        <w:t> viral</w:t>
      </w:r>
      <w:r>
        <w:rPr>
          <w:color w:val="231F20"/>
          <w:w w:val="105"/>
          <w:sz w:val="16"/>
        </w:rPr>
        <w:t> load</w:t>
      </w:r>
      <w:r>
        <w:rPr>
          <w:color w:val="231F20"/>
          <w:w w:val="105"/>
          <w:sz w:val="16"/>
        </w:rPr>
        <w:t> or</w:t>
      </w:r>
      <w:r>
        <w:rPr>
          <w:color w:val="231F20"/>
          <w:w w:val="105"/>
          <w:sz w:val="16"/>
        </w:rPr>
        <w:t> severity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illness. </w:t>
      </w:r>
      <w:r>
        <w:rPr>
          <w:i/>
          <w:color w:val="231F20"/>
          <w:w w:val="105"/>
          <w:sz w:val="16"/>
        </w:rPr>
        <w:t>Pediatr Infect Dis J</w:t>
      </w:r>
      <w:r>
        <w:rPr>
          <w:color w:val="231F20"/>
          <w:w w:val="105"/>
          <w:sz w:val="16"/>
        </w:rPr>
        <w:t>. 2014;33(7):703-709.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53" w:id="69"/>
      <w:bookmarkEnd w:id="69"/>
      <w:r>
        <w:rPr/>
      </w:r>
      <w:r>
        <w:rPr>
          <w:color w:val="231F20"/>
          <w:spacing w:val="-2"/>
          <w:w w:val="110"/>
          <w:sz w:val="16"/>
        </w:rPr>
        <w:t>Carbonell-Estrany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X,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Simoes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EA,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Dagan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R,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et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al.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Motavizumab </w:t>
      </w:r>
      <w:r>
        <w:rPr>
          <w:color w:val="231F20"/>
          <w:w w:val="110"/>
          <w:sz w:val="16"/>
        </w:rPr>
        <w:t>for</w:t>
      </w:r>
      <w:r>
        <w:rPr>
          <w:color w:val="231F20"/>
          <w:w w:val="110"/>
          <w:sz w:val="16"/>
        </w:rPr>
        <w:t> prophylaxis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respiratory</w:t>
      </w:r>
      <w:r>
        <w:rPr>
          <w:color w:val="231F20"/>
          <w:w w:val="110"/>
          <w:sz w:val="16"/>
        </w:rPr>
        <w:t> syncytial</w:t>
      </w:r>
      <w:r>
        <w:rPr>
          <w:color w:val="231F20"/>
          <w:w w:val="110"/>
          <w:sz w:val="16"/>
        </w:rPr>
        <w:t> virus</w:t>
      </w:r>
      <w:r>
        <w:rPr>
          <w:color w:val="231F20"/>
          <w:w w:val="110"/>
          <w:sz w:val="16"/>
        </w:rPr>
        <w:t> in</w:t>
      </w:r>
      <w:r>
        <w:rPr>
          <w:color w:val="231F20"/>
          <w:w w:val="110"/>
          <w:sz w:val="16"/>
        </w:rPr>
        <w:t> high-risk</w:t>
      </w:r>
      <w:r>
        <w:rPr>
          <w:color w:val="231F20"/>
          <w:w w:val="110"/>
          <w:sz w:val="16"/>
        </w:rPr>
        <w:t> chil- dren: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a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noninferiority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trial.</w:t>
      </w:r>
      <w:r>
        <w:rPr>
          <w:color w:val="231F20"/>
          <w:spacing w:val="-6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Pediatrics</w:t>
      </w:r>
      <w:r>
        <w:rPr>
          <w:color w:val="231F20"/>
          <w:w w:val="110"/>
          <w:sz w:val="16"/>
        </w:rPr>
        <w:t>.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2010;125:e35-e51.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54" w:id="70"/>
      <w:bookmarkEnd w:id="70"/>
      <w:r>
        <w:rPr/>
      </w:r>
      <w:r>
        <w:rPr>
          <w:color w:val="231F20"/>
          <w:w w:val="105"/>
          <w:sz w:val="16"/>
        </w:rPr>
        <w:t>Saez-Llorens</w:t>
      </w:r>
      <w:r>
        <w:rPr>
          <w:color w:val="231F20"/>
          <w:w w:val="105"/>
          <w:sz w:val="16"/>
        </w:rPr>
        <w:t> X,</w:t>
      </w:r>
      <w:r>
        <w:rPr>
          <w:color w:val="231F20"/>
          <w:w w:val="105"/>
          <w:sz w:val="16"/>
        </w:rPr>
        <w:t> Moreno</w:t>
      </w:r>
      <w:r>
        <w:rPr>
          <w:color w:val="231F20"/>
          <w:w w:val="105"/>
          <w:sz w:val="16"/>
        </w:rPr>
        <w:t> MT,</w:t>
      </w:r>
      <w:r>
        <w:rPr>
          <w:color w:val="231F20"/>
          <w:w w:val="105"/>
          <w:sz w:val="16"/>
        </w:rPr>
        <w:t> Ramilo</w:t>
      </w:r>
      <w:r>
        <w:rPr>
          <w:color w:val="231F20"/>
          <w:w w:val="105"/>
          <w:sz w:val="16"/>
        </w:rPr>
        <w:t> O,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Safety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phar- macokinetics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palivizumab</w:t>
      </w:r>
      <w:r>
        <w:rPr>
          <w:color w:val="231F20"/>
          <w:w w:val="105"/>
          <w:sz w:val="16"/>
        </w:rPr>
        <w:t> therapy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children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hospitalized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with</w:t>
      </w:r>
      <w:r>
        <w:rPr>
          <w:color w:val="231F20"/>
          <w:w w:val="105"/>
          <w:sz w:val="16"/>
        </w:rPr>
        <w:t> respiratory</w:t>
      </w:r>
      <w:r>
        <w:rPr>
          <w:color w:val="231F20"/>
          <w:w w:val="105"/>
          <w:sz w:val="16"/>
        </w:rPr>
        <w:t> syncytial</w:t>
      </w:r>
      <w:r>
        <w:rPr>
          <w:color w:val="231F20"/>
          <w:w w:val="105"/>
          <w:sz w:val="16"/>
        </w:rPr>
        <w:t> virus</w:t>
      </w:r>
      <w:r>
        <w:rPr>
          <w:color w:val="231F20"/>
          <w:w w:val="105"/>
          <w:sz w:val="16"/>
        </w:rPr>
        <w:t> infection.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Pediatr</w:t>
      </w:r>
      <w:r>
        <w:rPr>
          <w:i/>
          <w:color w:val="231F20"/>
          <w:w w:val="105"/>
          <w:sz w:val="16"/>
        </w:rPr>
        <w:t> Infect</w:t>
      </w:r>
      <w:r>
        <w:rPr>
          <w:i/>
          <w:color w:val="231F20"/>
          <w:w w:val="105"/>
          <w:sz w:val="16"/>
        </w:rPr>
        <w:t> Dis</w:t>
      </w:r>
      <w:r>
        <w:rPr>
          <w:i/>
          <w:color w:val="231F20"/>
          <w:w w:val="105"/>
          <w:sz w:val="16"/>
        </w:rPr>
        <w:t> J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2004;23(8):707-712.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55" w:id="71"/>
      <w:bookmarkEnd w:id="71"/>
      <w:r>
        <w:rPr/>
      </w:r>
      <w:r>
        <w:rPr>
          <w:color w:val="231F20"/>
          <w:w w:val="105"/>
          <w:sz w:val="16"/>
        </w:rPr>
        <w:t>Rodriguez WJ, Gruber WC, Groothuis JR, et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al. Respiratory </w:t>
      </w:r>
      <w:r>
        <w:rPr>
          <w:color w:val="231F20"/>
          <w:w w:val="105"/>
          <w:sz w:val="16"/>
        </w:rPr>
        <w:t>syn- cytial virus immune globulin treatment of RSV lower respiratory tract</w:t>
      </w:r>
      <w:r>
        <w:rPr>
          <w:color w:val="231F20"/>
          <w:w w:val="105"/>
          <w:sz w:val="16"/>
        </w:rPr>
        <w:t> infection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previously</w:t>
      </w:r>
      <w:r>
        <w:rPr>
          <w:color w:val="231F20"/>
          <w:w w:val="105"/>
          <w:sz w:val="16"/>
        </w:rPr>
        <w:t> healthy</w:t>
      </w:r>
      <w:r>
        <w:rPr>
          <w:color w:val="231F20"/>
          <w:w w:val="105"/>
          <w:sz w:val="16"/>
        </w:rPr>
        <w:t> children.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Pediatrics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1997;100(6):937-942.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56" w:id="72"/>
      <w:bookmarkEnd w:id="72"/>
      <w:r>
        <w:rPr/>
      </w:r>
      <w:r>
        <w:rPr>
          <w:color w:val="231F20"/>
          <w:w w:val="105"/>
          <w:sz w:val="16"/>
        </w:rPr>
        <w:t>Patel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TB,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Naidu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BPB.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Smallpox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sulphonamide.</w:t>
      </w:r>
      <w:r>
        <w:rPr>
          <w:color w:val="231F20"/>
          <w:spacing w:val="-8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Ind</w:t>
      </w:r>
      <w:r>
        <w:rPr>
          <w:i/>
          <w:color w:val="231F20"/>
          <w:spacing w:val="-6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Med</w:t>
      </w:r>
      <w:r>
        <w:rPr>
          <w:i/>
          <w:color w:val="231F20"/>
          <w:spacing w:val="-6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Gaz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1940;75:730-732.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57" w:id="73"/>
      <w:bookmarkEnd w:id="73"/>
      <w:r>
        <w:rPr/>
      </w:r>
      <w:r>
        <w:rPr>
          <w:color w:val="231F20"/>
          <w:w w:val="110"/>
          <w:sz w:val="16"/>
        </w:rPr>
        <w:t>Kempe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CH,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Bowles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C,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Meiklejohn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G,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et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al.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use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vaccinia hyperimmune gammaglobulin in the prophylaxis of smallpox. </w:t>
      </w:r>
      <w:r>
        <w:rPr>
          <w:i/>
          <w:color w:val="231F20"/>
          <w:w w:val="110"/>
          <w:sz w:val="16"/>
        </w:rPr>
        <w:t>Bull</w:t>
      </w:r>
      <w:r>
        <w:rPr>
          <w:i/>
          <w:color w:val="231F20"/>
          <w:spacing w:val="-1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World</w:t>
      </w:r>
      <w:r>
        <w:rPr>
          <w:i/>
          <w:color w:val="231F20"/>
          <w:spacing w:val="-1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Health</w:t>
      </w:r>
      <w:r>
        <w:rPr>
          <w:i/>
          <w:color w:val="231F20"/>
          <w:spacing w:val="-9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Organ</w:t>
      </w:r>
      <w:r>
        <w:rPr>
          <w:color w:val="231F20"/>
          <w:w w:val="110"/>
          <w:sz w:val="16"/>
        </w:rPr>
        <w:t>.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1961;25:41-48.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58" w:id="74"/>
      <w:bookmarkEnd w:id="74"/>
      <w:r>
        <w:rPr/>
      </w:r>
      <w:r>
        <w:rPr>
          <w:color w:val="231F20"/>
          <w:w w:val="105"/>
          <w:sz w:val="16"/>
        </w:rPr>
        <w:t>Marennikova SS. The use of hyperimmune antivaccinia </w:t>
      </w:r>
      <w:r>
        <w:rPr>
          <w:color w:val="231F20"/>
          <w:w w:val="105"/>
          <w:sz w:val="16"/>
        </w:rPr>
        <w:t>gamma- globulin</w:t>
      </w:r>
      <w:r>
        <w:rPr>
          <w:color w:val="231F20"/>
          <w:w w:val="105"/>
          <w:sz w:val="16"/>
        </w:rPr>
        <w:t> for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prevention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treatment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smallpox. </w:t>
      </w:r>
      <w:r>
        <w:rPr>
          <w:i/>
          <w:color w:val="231F20"/>
          <w:w w:val="105"/>
          <w:sz w:val="16"/>
        </w:rPr>
        <w:t>Bull</w:t>
      </w:r>
      <w:r>
        <w:rPr>
          <w:i/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World Health Organ</w:t>
      </w:r>
      <w:r>
        <w:rPr>
          <w:color w:val="231F20"/>
          <w:w w:val="105"/>
          <w:sz w:val="16"/>
        </w:rPr>
        <w:t>. 1962;27:325-330.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59" w:id="75"/>
      <w:bookmarkEnd w:id="75"/>
      <w:r>
        <w:rPr/>
      </w:r>
      <w:r>
        <w:rPr>
          <w:color w:val="231F20"/>
          <w:w w:val="105"/>
          <w:sz w:val="16"/>
        </w:rPr>
        <w:t>Couzi</w:t>
      </w:r>
      <w:r>
        <w:rPr>
          <w:color w:val="231F20"/>
          <w:w w:val="105"/>
          <w:sz w:val="16"/>
        </w:rPr>
        <w:t> G,</w:t>
      </w:r>
      <w:r>
        <w:rPr>
          <w:color w:val="231F20"/>
          <w:w w:val="105"/>
          <w:sz w:val="16"/>
        </w:rPr>
        <w:t> Kircher</w:t>
      </w:r>
      <w:r>
        <w:rPr>
          <w:color w:val="231F20"/>
          <w:w w:val="105"/>
          <w:sz w:val="16"/>
        </w:rPr>
        <w:t> JP.</w:t>
      </w:r>
      <w:r>
        <w:rPr>
          <w:color w:val="231F20"/>
          <w:w w:val="105"/>
          <w:sz w:val="16"/>
        </w:rPr>
        <w:t> Immunotherapie</w:t>
      </w:r>
      <w:r>
        <w:rPr>
          <w:color w:val="231F20"/>
          <w:w w:val="105"/>
          <w:sz w:val="16"/>
        </w:rPr>
        <w:t> de</w:t>
      </w:r>
      <w:r>
        <w:rPr>
          <w:color w:val="231F20"/>
          <w:w w:val="105"/>
          <w:sz w:val="16"/>
        </w:rPr>
        <w:t> la</w:t>
      </w:r>
      <w:r>
        <w:rPr>
          <w:color w:val="231F20"/>
          <w:w w:val="105"/>
          <w:sz w:val="16"/>
        </w:rPr>
        <w:t> Variole. </w:t>
      </w:r>
      <w:r>
        <w:rPr>
          <w:i/>
          <w:color w:val="231F20"/>
          <w:w w:val="105"/>
          <w:sz w:val="16"/>
        </w:rPr>
        <w:t>Bulletin</w:t>
      </w:r>
      <w:r>
        <w:rPr>
          <w:i/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de l’Institut d’hygiène</w:t>
      </w:r>
      <w:r>
        <w:rPr>
          <w:color w:val="231F20"/>
          <w:w w:val="105"/>
          <w:sz w:val="16"/>
        </w:rPr>
        <w:t>. 1941;1:59-68.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60" w:id="76"/>
      <w:bookmarkEnd w:id="76"/>
      <w:r>
        <w:rPr/>
      </w:r>
      <w:r>
        <w:rPr>
          <w:color w:val="231F20"/>
          <w:w w:val="105"/>
          <w:sz w:val="16"/>
        </w:rPr>
        <w:t>Enria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DA,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Briggiler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AM,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Sanchez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Z.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Treatment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Argentine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hem- orrhagic fever. </w:t>
      </w:r>
      <w:r>
        <w:rPr>
          <w:i/>
          <w:color w:val="231F20"/>
          <w:w w:val="105"/>
          <w:sz w:val="16"/>
        </w:rPr>
        <w:t>Antiviral Res</w:t>
      </w:r>
      <w:r>
        <w:rPr>
          <w:color w:val="231F20"/>
          <w:w w:val="105"/>
          <w:sz w:val="16"/>
        </w:rPr>
        <w:t>. 2008;78(1):132-139.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61" w:id="77"/>
      <w:bookmarkEnd w:id="77"/>
      <w:r>
        <w:rPr/>
      </w:r>
      <w:r>
        <w:rPr>
          <w:color w:val="231F20"/>
          <w:w w:val="105"/>
          <w:sz w:val="16"/>
        </w:rPr>
        <w:t>Maiztegui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JI,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Fernandez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NJ,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de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Damilano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AJ.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Efficacy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immune plasma in treatment of Argentine haemorrhagic fever and asso- ciation</w:t>
      </w:r>
      <w:r>
        <w:rPr>
          <w:color w:val="231F20"/>
          <w:w w:val="105"/>
          <w:sz w:val="16"/>
        </w:rPr>
        <w:t> between</w:t>
      </w:r>
      <w:r>
        <w:rPr>
          <w:color w:val="231F20"/>
          <w:w w:val="105"/>
          <w:sz w:val="16"/>
        </w:rPr>
        <w:t> treatment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late</w:t>
      </w:r>
      <w:r>
        <w:rPr>
          <w:color w:val="231F20"/>
          <w:w w:val="105"/>
          <w:sz w:val="16"/>
        </w:rPr>
        <w:t> neurological</w:t>
      </w:r>
      <w:r>
        <w:rPr>
          <w:color w:val="231F20"/>
          <w:w w:val="105"/>
          <w:sz w:val="16"/>
        </w:rPr>
        <w:t> syndrome. </w:t>
      </w:r>
      <w:r>
        <w:rPr>
          <w:i/>
          <w:color w:val="231F20"/>
          <w:w w:val="105"/>
          <w:sz w:val="16"/>
        </w:rPr>
        <w:t>Lancet</w:t>
      </w:r>
      <w:r>
        <w:rPr>
          <w:color w:val="231F20"/>
          <w:w w:val="105"/>
          <w:sz w:val="16"/>
        </w:rPr>
        <w:t>. 1979;2(8154):1216-1217.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r>
        <w:rPr>
          <w:color w:val="231F20"/>
          <w:w w:val="105"/>
          <w:sz w:val="16"/>
        </w:rPr>
        <w:t>Ruggiero HA, Perez Isquierdo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F, Milani HA, et al. [Treatment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of Argentine</w:t>
      </w:r>
      <w:r>
        <w:rPr>
          <w:color w:val="231F20"/>
          <w:w w:val="105"/>
          <w:sz w:val="16"/>
        </w:rPr>
        <w:t> hemorrhagic</w:t>
      </w:r>
      <w:r>
        <w:rPr>
          <w:color w:val="231F20"/>
          <w:w w:val="105"/>
          <w:sz w:val="16"/>
        </w:rPr>
        <w:t> fever</w:t>
      </w:r>
      <w:r>
        <w:rPr>
          <w:color w:val="231F20"/>
          <w:w w:val="105"/>
          <w:sz w:val="16"/>
        </w:rPr>
        <w:t> with</w:t>
      </w:r>
      <w:r>
        <w:rPr>
          <w:color w:val="231F20"/>
          <w:w w:val="105"/>
          <w:sz w:val="16"/>
        </w:rPr>
        <w:t> convalescent’s</w:t>
      </w:r>
      <w:r>
        <w:rPr>
          <w:color w:val="231F20"/>
          <w:w w:val="105"/>
          <w:sz w:val="16"/>
        </w:rPr>
        <w:t> plasma.</w:t>
      </w:r>
      <w:r>
        <w:rPr>
          <w:color w:val="231F20"/>
          <w:w w:val="105"/>
          <w:sz w:val="16"/>
        </w:rPr>
        <w:t> 4433 cases]. </w:t>
      </w:r>
      <w:r>
        <w:rPr>
          <w:i/>
          <w:color w:val="231F20"/>
          <w:w w:val="105"/>
          <w:sz w:val="16"/>
        </w:rPr>
        <w:t>Presse Med</w:t>
      </w:r>
      <w:r>
        <w:rPr>
          <w:color w:val="231F20"/>
          <w:w w:val="105"/>
          <w:sz w:val="16"/>
        </w:rPr>
        <w:t>. 1986;15(45):2239-2242.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62" w:id="78"/>
      <w:bookmarkEnd w:id="78"/>
      <w:r>
        <w:rPr/>
      </w:r>
      <w:r>
        <w:rPr>
          <w:color w:val="231F20"/>
          <w:w w:val="105"/>
          <w:sz w:val="16"/>
        </w:rPr>
        <w:t>Weissenbacher</w:t>
      </w:r>
      <w:r>
        <w:rPr>
          <w:color w:val="231F20"/>
          <w:w w:val="105"/>
          <w:sz w:val="16"/>
        </w:rPr>
        <w:t> M,</w:t>
      </w:r>
      <w:r>
        <w:rPr>
          <w:color w:val="231F20"/>
          <w:w w:val="105"/>
          <w:sz w:val="16"/>
        </w:rPr>
        <w:t> De</w:t>
      </w:r>
      <w:r>
        <w:rPr>
          <w:color w:val="231F20"/>
          <w:w w:val="105"/>
          <w:sz w:val="16"/>
        </w:rPr>
        <w:t> Guerrero</w:t>
      </w:r>
      <w:r>
        <w:rPr>
          <w:color w:val="231F20"/>
          <w:w w:val="105"/>
          <w:sz w:val="16"/>
        </w:rPr>
        <w:t> LB,</w:t>
      </w:r>
      <w:r>
        <w:rPr>
          <w:color w:val="231F20"/>
          <w:w w:val="105"/>
          <w:sz w:val="16"/>
        </w:rPr>
        <w:t> Parodi</w:t>
      </w:r>
      <w:r>
        <w:rPr>
          <w:color w:val="231F20"/>
          <w:w w:val="105"/>
          <w:sz w:val="16"/>
        </w:rPr>
        <w:t> AS.</w:t>
      </w:r>
      <w:r>
        <w:rPr>
          <w:color w:val="231F20"/>
          <w:w w:val="105"/>
          <w:sz w:val="16"/>
        </w:rPr>
        <w:t> Acción</w:t>
      </w:r>
      <w:r>
        <w:rPr>
          <w:color w:val="231F20"/>
          <w:w w:val="105"/>
          <w:sz w:val="16"/>
        </w:rPr>
        <w:t> de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los inmunosueros en la fiebre hemorrágica experimental. </w:t>
      </w:r>
      <w:r>
        <w:rPr>
          <w:i/>
          <w:color w:val="231F20"/>
          <w:w w:val="105"/>
          <w:sz w:val="16"/>
        </w:rPr>
        <w:t>Medicina (Kaunas)</w:t>
      </w:r>
      <w:r>
        <w:rPr>
          <w:color w:val="231F20"/>
          <w:w w:val="105"/>
          <w:sz w:val="16"/>
        </w:rPr>
        <w:t>. 1968;28(2):53-58.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164" w:after="0"/>
        <w:ind w:left="699" w:right="1197" w:hanging="300"/>
        <w:jc w:val="both"/>
        <w:rPr>
          <w:sz w:val="16"/>
        </w:rPr>
      </w:pPr>
      <w:r>
        <w:rPr/>
        <w:br w:type="column"/>
      </w:r>
      <w:r>
        <w:rPr>
          <w:color w:val="231F20"/>
          <w:sz w:val="16"/>
        </w:rPr>
        <w:t>Kenyon RH, Green DE, Eddy GA, Peters CJ. Treatment of </w:t>
      </w:r>
      <w:r>
        <w:rPr>
          <w:color w:val="231F20"/>
          <w:sz w:val="16"/>
        </w:rPr>
        <w:t>junin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virus-infected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guinea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pigs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immune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serum: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development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late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neurological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disease.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Med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Virol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1986;20(3):207-218.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00"/>
        <w:jc w:val="both"/>
        <w:rPr>
          <w:sz w:val="16"/>
        </w:rPr>
      </w:pPr>
      <w:r>
        <w:rPr>
          <w:color w:val="231F20"/>
          <w:w w:val="105"/>
          <w:sz w:val="16"/>
        </w:rPr>
        <w:t>Kenyon</w:t>
      </w:r>
      <w:r>
        <w:rPr>
          <w:color w:val="231F20"/>
          <w:w w:val="105"/>
          <w:sz w:val="16"/>
        </w:rPr>
        <w:t> RH,</w:t>
      </w:r>
      <w:r>
        <w:rPr>
          <w:color w:val="231F20"/>
          <w:w w:val="105"/>
          <w:sz w:val="16"/>
        </w:rPr>
        <w:t> Condie</w:t>
      </w:r>
      <w:r>
        <w:rPr>
          <w:color w:val="231F20"/>
          <w:w w:val="105"/>
          <w:sz w:val="16"/>
        </w:rPr>
        <w:t> RM,</w:t>
      </w:r>
      <w:r>
        <w:rPr>
          <w:color w:val="231F20"/>
          <w:w w:val="105"/>
          <w:sz w:val="16"/>
        </w:rPr>
        <w:t> Jahrling</w:t>
      </w:r>
      <w:r>
        <w:rPr>
          <w:color w:val="231F20"/>
          <w:w w:val="105"/>
          <w:sz w:val="16"/>
        </w:rPr>
        <w:t> PB,</w:t>
      </w:r>
      <w:r>
        <w:rPr>
          <w:color w:val="231F20"/>
          <w:w w:val="105"/>
          <w:sz w:val="16"/>
        </w:rPr>
        <w:t> Peters</w:t>
      </w:r>
      <w:r>
        <w:rPr>
          <w:color w:val="231F20"/>
          <w:w w:val="105"/>
          <w:sz w:val="16"/>
        </w:rPr>
        <w:t> CJ.</w:t>
      </w:r>
      <w:r>
        <w:rPr>
          <w:color w:val="231F20"/>
          <w:w w:val="105"/>
          <w:sz w:val="16"/>
        </w:rPr>
        <w:t> Protection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of guinea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pigs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against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experimental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Argentine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hemorrhagic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fever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by purified human IgG: importance of elimination of infected cells. </w:t>
      </w:r>
      <w:r>
        <w:rPr>
          <w:i/>
          <w:color w:val="231F20"/>
          <w:w w:val="105"/>
          <w:sz w:val="16"/>
        </w:rPr>
        <w:t>Microb Pathog</w:t>
      </w:r>
      <w:r>
        <w:rPr>
          <w:color w:val="231F20"/>
          <w:w w:val="105"/>
          <w:sz w:val="16"/>
        </w:rPr>
        <w:t>. 1990;9:219-226.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00"/>
        <w:jc w:val="both"/>
        <w:rPr>
          <w:sz w:val="16"/>
        </w:rPr>
      </w:pPr>
      <w:bookmarkStart w:name="_bookmark63" w:id="79"/>
      <w:bookmarkEnd w:id="79"/>
      <w:r>
        <w:rPr/>
      </w:r>
      <w:r>
        <w:rPr>
          <w:color w:val="231F20"/>
          <w:w w:val="105"/>
          <w:sz w:val="16"/>
        </w:rPr>
        <w:t>Monath TP, Casals J. Diagnosis of Lassa fever and the isolation and</w:t>
      </w:r>
      <w:r>
        <w:rPr>
          <w:color w:val="231F20"/>
          <w:w w:val="105"/>
          <w:sz w:val="16"/>
        </w:rPr>
        <w:t> management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patients.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Bull</w:t>
      </w:r>
      <w:r>
        <w:rPr>
          <w:i/>
          <w:color w:val="231F20"/>
          <w:w w:val="105"/>
          <w:sz w:val="16"/>
        </w:rPr>
        <w:t> World</w:t>
      </w:r>
      <w:r>
        <w:rPr>
          <w:i/>
          <w:color w:val="231F20"/>
          <w:w w:val="105"/>
          <w:sz w:val="16"/>
        </w:rPr>
        <w:t> Health</w:t>
      </w:r>
      <w:r>
        <w:rPr>
          <w:i/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Organ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1975;52(4-6):707-715.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8" w:hanging="300"/>
        <w:jc w:val="both"/>
        <w:rPr>
          <w:sz w:val="16"/>
        </w:rPr>
      </w:pPr>
      <w:bookmarkStart w:name="_bookmark64" w:id="80"/>
      <w:bookmarkEnd w:id="80"/>
      <w:r>
        <w:rPr/>
      </w:r>
      <w:r>
        <w:rPr>
          <w:color w:val="231F20"/>
          <w:w w:val="105"/>
          <w:sz w:val="16"/>
        </w:rPr>
        <w:t>Jahrling</w:t>
      </w:r>
      <w:r>
        <w:rPr>
          <w:color w:val="231F20"/>
          <w:w w:val="105"/>
          <w:sz w:val="16"/>
        </w:rPr>
        <w:t> PB,</w:t>
      </w:r>
      <w:r>
        <w:rPr>
          <w:color w:val="231F20"/>
          <w:w w:val="105"/>
          <w:sz w:val="16"/>
        </w:rPr>
        <w:t> Frame</w:t>
      </w:r>
      <w:r>
        <w:rPr>
          <w:color w:val="231F20"/>
          <w:w w:val="105"/>
          <w:sz w:val="16"/>
        </w:rPr>
        <w:t> JD,</w:t>
      </w:r>
      <w:r>
        <w:rPr>
          <w:color w:val="231F20"/>
          <w:w w:val="105"/>
          <w:sz w:val="16"/>
        </w:rPr>
        <w:t> Rhoderick</w:t>
      </w:r>
      <w:r>
        <w:rPr>
          <w:color w:val="231F20"/>
          <w:w w:val="105"/>
          <w:sz w:val="16"/>
        </w:rPr>
        <w:t> JB,</w:t>
      </w:r>
      <w:r>
        <w:rPr>
          <w:color w:val="231F20"/>
          <w:w w:val="105"/>
          <w:sz w:val="16"/>
        </w:rPr>
        <w:t> Monson</w:t>
      </w:r>
      <w:r>
        <w:rPr>
          <w:color w:val="231F20"/>
          <w:w w:val="105"/>
          <w:sz w:val="16"/>
        </w:rPr>
        <w:t> MH.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Endemic Lassa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fever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Liberia.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IV.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Selection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optimally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effective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plasma for</w:t>
      </w:r>
      <w:r>
        <w:rPr>
          <w:color w:val="231F20"/>
          <w:w w:val="105"/>
          <w:sz w:val="16"/>
        </w:rPr>
        <w:t> treatment</w:t>
      </w:r>
      <w:r>
        <w:rPr>
          <w:color w:val="231F20"/>
          <w:w w:val="105"/>
          <w:sz w:val="16"/>
        </w:rPr>
        <w:t> by</w:t>
      </w:r>
      <w:r>
        <w:rPr>
          <w:color w:val="231F20"/>
          <w:w w:val="105"/>
          <w:sz w:val="16"/>
        </w:rPr>
        <w:t> passive</w:t>
      </w:r>
      <w:r>
        <w:rPr>
          <w:color w:val="231F20"/>
          <w:w w:val="105"/>
          <w:sz w:val="16"/>
        </w:rPr>
        <w:t> immunization.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Trans</w:t>
      </w:r>
      <w:r>
        <w:rPr>
          <w:i/>
          <w:color w:val="231F20"/>
          <w:w w:val="105"/>
          <w:sz w:val="16"/>
        </w:rPr>
        <w:t> R</w:t>
      </w:r>
      <w:r>
        <w:rPr>
          <w:i/>
          <w:color w:val="231F20"/>
          <w:w w:val="105"/>
          <w:sz w:val="16"/>
        </w:rPr>
        <w:t> Soc</w:t>
      </w:r>
      <w:r>
        <w:rPr>
          <w:i/>
          <w:color w:val="231F20"/>
          <w:w w:val="105"/>
          <w:sz w:val="16"/>
        </w:rPr>
        <w:t> Trop</w:t>
      </w:r>
      <w:r>
        <w:rPr>
          <w:i/>
          <w:color w:val="231F20"/>
          <w:w w:val="105"/>
          <w:sz w:val="16"/>
        </w:rPr>
        <w:t> Med Hyg</w:t>
      </w:r>
      <w:r>
        <w:rPr>
          <w:color w:val="231F20"/>
          <w:w w:val="105"/>
          <w:sz w:val="16"/>
        </w:rPr>
        <w:t>. 1985;79(3):380-384.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00"/>
        <w:jc w:val="both"/>
        <w:rPr>
          <w:sz w:val="16"/>
        </w:rPr>
      </w:pPr>
      <w:r>
        <w:rPr>
          <w:color w:val="231F20"/>
          <w:sz w:val="16"/>
        </w:rPr>
        <w:t>Jahrling PB. Protection of Lassa virus-infected guinea pigs </w:t>
      </w:r>
      <w:r>
        <w:rPr>
          <w:color w:val="231F20"/>
          <w:sz w:val="16"/>
        </w:rPr>
        <w:t>with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Lassa-immune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plasma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guinea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pig,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primate,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human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origin. </w:t>
      </w:r>
      <w:r>
        <w:rPr>
          <w:i/>
          <w:color w:val="231F20"/>
          <w:sz w:val="16"/>
        </w:rPr>
        <w:t>J Med Virol</w:t>
      </w:r>
      <w:r>
        <w:rPr>
          <w:color w:val="231F20"/>
          <w:sz w:val="16"/>
        </w:rPr>
        <w:t>. 1983;12(2):93-102.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00"/>
        <w:jc w:val="both"/>
        <w:rPr>
          <w:sz w:val="16"/>
        </w:rPr>
      </w:pPr>
      <w:bookmarkStart w:name="_bookmark65" w:id="81"/>
      <w:bookmarkEnd w:id="81"/>
      <w:r>
        <w:rPr/>
      </w:r>
      <w:r>
        <w:rPr>
          <w:color w:val="231F20"/>
          <w:sz w:val="16"/>
        </w:rPr>
        <w:t>Jahrling PB, Peters CJ. Passive antibody therapy of Lassa fever in</w:t>
      </w:r>
      <w:r>
        <w:rPr>
          <w:color w:val="231F20"/>
          <w:w w:val="110"/>
          <w:sz w:val="16"/>
        </w:rPr>
        <w:t> cynomolgus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monkeys: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importance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neutralizing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antibody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and Lassa virus strain. </w:t>
      </w:r>
      <w:r>
        <w:rPr>
          <w:i/>
          <w:color w:val="231F20"/>
          <w:w w:val="110"/>
          <w:sz w:val="16"/>
        </w:rPr>
        <w:t>Infect Immun</w:t>
      </w:r>
      <w:r>
        <w:rPr>
          <w:color w:val="231F20"/>
          <w:w w:val="110"/>
          <w:sz w:val="16"/>
        </w:rPr>
        <w:t>. 1984;44(2):528-533.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00"/>
        <w:jc w:val="both"/>
        <w:rPr>
          <w:sz w:val="16"/>
        </w:rPr>
      </w:pPr>
      <w:r>
        <w:rPr>
          <w:color w:val="231F20"/>
          <w:sz w:val="16"/>
        </w:rPr>
        <w:t>Jahrling PB, Peters CJ, Stephen EL. Enhanced treatment of </w:t>
      </w:r>
      <w:r>
        <w:rPr>
          <w:color w:val="231F20"/>
          <w:sz w:val="16"/>
        </w:rPr>
        <w:t>Lassa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fever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immune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plasma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combined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ribavirin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cynomol-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gus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monkeys.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Infect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Dis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1984;149(3):420-427.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00"/>
        <w:jc w:val="both"/>
        <w:rPr>
          <w:sz w:val="16"/>
        </w:rPr>
      </w:pPr>
      <w:bookmarkStart w:name="_bookmark66" w:id="82"/>
      <w:bookmarkEnd w:id="82"/>
      <w:r>
        <w:rPr/>
      </w:r>
      <w:r>
        <w:rPr>
          <w:color w:val="231F20"/>
          <w:sz w:val="16"/>
        </w:rPr>
        <w:t>Clayton AJ. Lassa immune serum. </w:t>
      </w:r>
      <w:r>
        <w:rPr>
          <w:i/>
          <w:color w:val="231F20"/>
          <w:sz w:val="16"/>
        </w:rPr>
        <w:t>Bull World Health </w:t>
      </w:r>
      <w:r>
        <w:rPr>
          <w:i/>
          <w:color w:val="231F20"/>
          <w:sz w:val="16"/>
        </w:rPr>
        <w:t>Organ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1977;55(4):435-439.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00"/>
        <w:jc w:val="both"/>
        <w:rPr>
          <w:sz w:val="16"/>
        </w:rPr>
      </w:pPr>
      <w:bookmarkStart w:name="_bookmark67" w:id="83"/>
      <w:bookmarkEnd w:id="83"/>
      <w:r>
        <w:rPr/>
      </w:r>
      <w:r>
        <w:rPr>
          <w:color w:val="231F20"/>
          <w:w w:val="105"/>
          <w:sz w:val="16"/>
        </w:rPr>
        <w:t>Frame</w:t>
      </w:r>
      <w:r>
        <w:rPr>
          <w:color w:val="231F20"/>
          <w:w w:val="105"/>
          <w:sz w:val="16"/>
        </w:rPr>
        <w:t> JD,</w:t>
      </w:r>
      <w:r>
        <w:rPr>
          <w:color w:val="231F20"/>
          <w:w w:val="105"/>
          <w:sz w:val="16"/>
        </w:rPr>
        <w:t> Verbrugge</w:t>
      </w:r>
      <w:r>
        <w:rPr>
          <w:color w:val="231F20"/>
          <w:w w:val="105"/>
          <w:sz w:val="16"/>
        </w:rPr>
        <w:t> GP,</w:t>
      </w:r>
      <w:r>
        <w:rPr>
          <w:color w:val="231F20"/>
          <w:w w:val="105"/>
          <w:sz w:val="16"/>
        </w:rPr>
        <w:t> Gill</w:t>
      </w:r>
      <w:r>
        <w:rPr>
          <w:color w:val="231F20"/>
          <w:w w:val="105"/>
          <w:sz w:val="16"/>
        </w:rPr>
        <w:t> RG,</w:t>
      </w:r>
      <w:r>
        <w:rPr>
          <w:color w:val="231F20"/>
          <w:w w:val="105"/>
          <w:sz w:val="16"/>
        </w:rPr>
        <w:t> Pinneo</w:t>
      </w:r>
      <w:r>
        <w:rPr>
          <w:color w:val="231F20"/>
          <w:w w:val="105"/>
          <w:sz w:val="16"/>
        </w:rPr>
        <w:t> L.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use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Lassa fever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convalescent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plasma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Nigeria.</w:t>
      </w:r>
      <w:r>
        <w:rPr>
          <w:color w:val="231F20"/>
          <w:spacing w:val="-11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Trans</w:t>
      </w:r>
      <w:r>
        <w:rPr>
          <w:i/>
          <w:color w:val="231F20"/>
          <w:spacing w:val="-8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R</w:t>
      </w:r>
      <w:r>
        <w:rPr>
          <w:i/>
          <w:color w:val="231F20"/>
          <w:spacing w:val="-8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Soc</w:t>
      </w:r>
      <w:r>
        <w:rPr>
          <w:i/>
          <w:color w:val="231F20"/>
          <w:spacing w:val="-8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Trop</w:t>
      </w:r>
      <w:r>
        <w:rPr>
          <w:i/>
          <w:color w:val="231F20"/>
          <w:spacing w:val="-8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Med</w:t>
      </w:r>
      <w:r>
        <w:rPr>
          <w:i/>
          <w:color w:val="231F20"/>
          <w:spacing w:val="-8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Hyg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1984;78(3):319-324.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8" w:hanging="300"/>
        <w:jc w:val="both"/>
        <w:rPr>
          <w:sz w:val="16"/>
        </w:rPr>
      </w:pPr>
      <w:r>
        <w:rPr>
          <w:color w:val="231F20"/>
          <w:w w:val="110"/>
          <w:sz w:val="16"/>
        </w:rPr>
        <w:t>Zingher A. Convalescent whole blood plasma and serum in prophylaxis of measles. </w:t>
      </w:r>
      <w:r>
        <w:rPr>
          <w:i/>
          <w:color w:val="231F20"/>
          <w:w w:val="110"/>
          <w:sz w:val="16"/>
        </w:rPr>
        <w:t>JAMA</w:t>
      </w:r>
      <w:r>
        <w:rPr>
          <w:color w:val="231F20"/>
          <w:w w:val="110"/>
          <w:sz w:val="16"/>
        </w:rPr>
        <w:t>. 1924;82(15):1180-1187.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00"/>
        <w:jc w:val="both"/>
        <w:rPr>
          <w:sz w:val="16"/>
        </w:rPr>
      </w:pPr>
      <w:r>
        <w:rPr>
          <w:color w:val="231F20"/>
          <w:w w:val="105"/>
          <w:sz w:val="16"/>
        </w:rPr>
        <w:t>Gunn W. The serum prophylaxis of measles: (section of epide- miology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state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medicine).</w:t>
      </w:r>
      <w:r>
        <w:rPr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Proc</w:t>
      </w:r>
      <w:r>
        <w:rPr>
          <w:i/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R</w:t>
      </w:r>
      <w:r>
        <w:rPr>
          <w:i/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Soc</w:t>
      </w:r>
      <w:r>
        <w:rPr>
          <w:i/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Med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1938;31(7): </w:t>
      </w:r>
      <w:r>
        <w:rPr>
          <w:color w:val="231F20"/>
          <w:spacing w:val="-2"/>
          <w:w w:val="105"/>
          <w:sz w:val="16"/>
        </w:rPr>
        <w:t>828-840.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8" w:hanging="300"/>
        <w:jc w:val="both"/>
        <w:rPr>
          <w:sz w:val="16"/>
        </w:rPr>
      </w:pPr>
      <w:r>
        <w:rPr>
          <w:color w:val="231F20"/>
          <w:w w:val="105"/>
          <w:sz w:val="16"/>
        </w:rPr>
        <w:t>Young</w:t>
      </w:r>
      <w:r>
        <w:rPr>
          <w:color w:val="231F20"/>
          <w:w w:val="105"/>
          <w:sz w:val="16"/>
        </w:rPr>
        <w:t> MK,</w:t>
      </w:r>
      <w:r>
        <w:rPr>
          <w:color w:val="231F20"/>
          <w:w w:val="105"/>
          <w:sz w:val="16"/>
        </w:rPr>
        <w:t> Nimmo</w:t>
      </w:r>
      <w:r>
        <w:rPr>
          <w:color w:val="231F20"/>
          <w:w w:val="105"/>
          <w:sz w:val="16"/>
        </w:rPr>
        <w:t> GR,</w:t>
      </w:r>
      <w:r>
        <w:rPr>
          <w:color w:val="231F20"/>
          <w:w w:val="105"/>
          <w:sz w:val="16"/>
        </w:rPr>
        <w:t> Cripps</w:t>
      </w:r>
      <w:r>
        <w:rPr>
          <w:color w:val="231F20"/>
          <w:w w:val="105"/>
          <w:sz w:val="16"/>
        </w:rPr>
        <w:t> AW,</w:t>
      </w:r>
      <w:r>
        <w:rPr>
          <w:color w:val="231F20"/>
          <w:w w:val="105"/>
          <w:sz w:val="16"/>
        </w:rPr>
        <w:t> Jones</w:t>
      </w:r>
      <w:r>
        <w:rPr>
          <w:color w:val="231F20"/>
          <w:w w:val="105"/>
          <w:sz w:val="16"/>
        </w:rPr>
        <w:t> MA.</w:t>
      </w:r>
      <w:r>
        <w:rPr>
          <w:color w:val="231F20"/>
          <w:w w:val="105"/>
          <w:sz w:val="16"/>
        </w:rPr>
        <w:t> Post-</w:t>
      </w:r>
      <w:r>
        <w:rPr>
          <w:color w:val="231F20"/>
          <w:w w:val="105"/>
          <w:sz w:val="16"/>
        </w:rPr>
        <w:t>exposure passive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immunisation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for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preventing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measles.</w:t>
      </w:r>
      <w:r>
        <w:rPr>
          <w:color w:val="231F20"/>
          <w:spacing w:val="-11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Cochrane</w:t>
      </w:r>
      <w:r>
        <w:rPr>
          <w:i/>
          <w:color w:val="231F20"/>
          <w:spacing w:val="-1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Database Syst Rev</w:t>
      </w:r>
      <w:r>
        <w:rPr>
          <w:color w:val="231F20"/>
          <w:w w:val="105"/>
          <w:sz w:val="16"/>
        </w:rPr>
        <w:t>. 2014;(4):CD010056.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00"/>
        <w:jc w:val="both"/>
        <w:rPr>
          <w:sz w:val="16"/>
        </w:rPr>
      </w:pPr>
      <w:r>
        <w:rPr>
          <w:color w:val="231F20"/>
          <w:w w:val="105"/>
          <w:sz w:val="16"/>
        </w:rPr>
        <w:t>Ordman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CW,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Jennings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CG,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Janeway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CA.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Chemical,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clinical,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and immunological studies on the products of human plasma frac- tionation.</w:t>
      </w:r>
      <w:r>
        <w:rPr>
          <w:color w:val="231F20"/>
          <w:w w:val="105"/>
          <w:sz w:val="16"/>
        </w:rPr>
        <w:t> Xii.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use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concentrated</w:t>
      </w:r>
      <w:r>
        <w:rPr>
          <w:color w:val="231F20"/>
          <w:w w:val="105"/>
          <w:sz w:val="16"/>
        </w:rPr>
        <w:t> normal</w:t>
      </w:r>
      <w:r>
        <w:rPr>
          <w:color w:val="231F20"/>
          <w:w w:val="105"/>
          <w:sz w:val="16"/>
        </w:rPr>
        <w:t> human</w:t>
      </w:r>
      <w:r>
        <w:rPr>
          <w:color w:val="231F20"/>
          <w:w w:val="105"/>
          <w:sz w:val="16"/>
        </w:rPr>
        <w:t> serum gamma globulin (human immune serum globulin) in the pre- vention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attenuation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measles.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sz w:val="16"/>
        </w:rPr>
        <w:t>J </w:t>
      </w:r>
      <w:r>
        <w:rPr>
          <w:i/>
          <w:color w:val="231F20"/>
          <w:w w:val="105"/>
          <w:sz w:val="16"/>
        </w:rPr>
        <w:t>Clin</w:t>
      </w:r>
      <w:r>
        <w:rPr>
          <w:i/>
          <w:color w:val="231F20"/>
          <w:w w:val="105"/>
          <w:sz w:val="16"/>
        </w:rPr>
        <w:t> Invest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1944;23(4): </w:t>
      </w:r>
      <w:r>
        <w:rPr>
          <w:color w:val="231F20"/>
          <w:spacing w:val="-2"/>
          <w:w w:val="105"/>
          <w:sz w:val="16"/>
        </w:rPr>
        <w:t>541-549.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177" w:lineRule="exact" w:before="0" w:after="0"/>
        <w:ind w:left="698" w:right="0" w:hanging="299"/>
        <w:jc w:val="both"/>
        <w:rPr>
          <w:sz w:val="16"/>
        </w:rPr>
      </w:pPr>
      <w:r>
        <w:rPr>
          <w:color w:val="231F20"/>
          <w:w w:val="110"/>
          <w:sz w:val="16"/>
        </w:rPr>
        <w:t>McKhann</w:t>
      </w:r>
      <w:r>
        <w:rPr>
          <w:color w:val="231F20"/>
          <w:spacing w:val="32"/>
          <w:w w:val="110"/>
          <w:sz w:val="16"/>
        </w:rPr>
        <w:t> </w:t>
      </w:r>
      <w:r>
        <w:rPr>
          <w:color w:val="231F20"/>
          <w:w w:val="110"/>
          <w:sz w:val="16"/>
        </w:rPr>
        <w:t>CF.</w:t>
      </w:r>
      <w:r>
        <w:rPr>
          <w:color w:val="231F20"/>
          <w:spacing w:val="32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33"/>
          <w:w w:val="110"/>
          <w:sz w:val="16"/>
        </w:rPr>
        <w:t> </w:t>
      </w:r>
      <w:r>
        <w:rPr>
          <w:color w:val="231F20"/>
          <w:w w:val="110"/>
          <w:sz w:val="16"/>
        </w:rPr>
        <w:t>prevention</w:t>
      </w:r>
      <w:r>
        <w:rPr>
          <w:color w:val="231F20"/>
          <w:spacing w:val="32"/>
          <w:w w:val="110"/>
          <w:sz w:val="16"/>
        </w:rPr>
        <w:t> </w:t>
      </w:r>
      <w:r>
        <w:rPr>
          <w:color w:val="231F20"/>
          <w:w w:val="110"/>
          <w:sz w:val="16"/>
        </w:rPr>
        <w:t>and</w:t>
      </w:r>
      <w:r>
        <w:rPr>
          <w:color w:val="231F20"/>
          <w:spacing w:val="32"/>
          <w:w w:val="110"/>
          <w:sz w:val="16"/>
        </w:rPr>
        <w:t> </w:t>
      </w:r>
      <w:r>
        <w:rPr>
          <w:color w:val="231F20"/>
          <w:w w:val="110"/>
          <w:sz w:val="16"/>
        </w:rPr>
        <w:t>modification</w:t>
      </w:r>
      <w:r>
        <w:rPr>
          <w:color w:val="231F20"/>
          <w:spacing w:val="33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32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measles.</w:t>
      </w:r>
    </w:p>
    <w:p>
      <w:pPr>
        <w:pStyle w:val="BodyText"/>
        <w:spacing w:line="180" w:lineRule="exact"/>
        <w:ind w:firstLine="0"/>
      </w:pPr>
      <w:r>
        <w:rPr>
          <w:i/>
          <w:color w:val="231F20"/>
        </w:rPr>
        <w:t>JAMA</w:t>
      </w:r>
      <w:r>
        <w:rPr>
          <w:color w:val="231F20"/>
        </w:rPr>
        <w:t>.</w:t>
      </w:r>
      <w:r>
        <w:rPr>
          <w:color w:val="231F20"/>
          <w:spacing w:val="78"/>
          <w:w w:val="150"/>
        </w:rPr>
        <w:t> </w:t>
      </w:r>
      <w:r>
        <w:rPr>
          <w:color w:val="231F20"/>
        </w:rPr>
        <w:t>1937;109(25):2034-</w:t>
      </w:r>
      <w:r>
        <w:rPr>
          <w:color w:val="231F20"/>
          <w:spacing w:val="-4"/>
        </w:rPr>
        <w:t>2038.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00"/>
        <w:jc w:val="both"/>
        <w:rPr>
          <w:sz w:val="16"/>
        </w:rPr>
      </w:pPr>
      <w:bookmarkStart w:name="_bookmark68" w:id="84"/>
      <w:bookmarkEnd w:id="84"/>
      <w:r>
        <w:rPr/>
      </w:r>
      <w:r>
        <w:rPr>
          <w:color w:val="231F20"/>
          <w:spacing w:val="-2"/>
          <w:w w:val="110"/>
          <w:sz w:val="16"/>
        </w:rPr>
        <w:t>Simonsen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L,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Spreeuwenberg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P,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Lustig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R,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et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al.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Global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mortality </w:t>
      </w:r>
      <w:r>
        <w:rPr>
          <w:color w:val="231F20"/>
          <w:w w:val="110"/>
          <w:sz w:val="16"/>
        </w:rPr>
        <w:t>estimates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for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2009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Influenza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Pandemic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from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GLaMOR project: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a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modeling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study.</w:t>
      </w:r>
      <w:r>
        <w:rPr>
          <w:color w:val="231F20"/>
          <w:spacing w:val="-4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PLoS</w:t>
      </w:r>
      <w:r>
        <w:rPr>
          <w:i/>
          <w:color w:val="231F20"/>
          <w:spacing w:val="-1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Med</w:t>
      </w:r>
      <w:r>
        <w:rPr>
          <w:color w:val="231F20"/>
          <w:w w:val="110"/>
          <w:sz w:val="16"/>
        </w:rPr>
        <w:t>.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2013;10:e1001558.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00"/>
        <w:jc w:val="both"/>
        <w:rPr>
          <w:sz w:val="16"/>
        </w:rPr>
      </w:pPr>
      <w:r>
        <w:rPr>
          <w:color w:val="231F20"/>
          <w:w w:val="105"/>
          <w:sz w:val="16"/>
        </w:rPr>
        <w:t>Johnson NP, Mueller J. Updating the accounts: global </w:t>
      </w:r>
      <w:r>
        <w:rPr>
          <w:color w:val="231F20"/>
          <w:w w:val="105"/>
          <w:sz w:val="16"/>
        </w:rPr>
        <w:t>mortality of the 1918–1920 “Spanish” influenza pandemic. </w:t>
      </w:r>
      <w:r>
        <w:rPr>
          <w:i/>
          <w:color w:val="231F20"/>
          <w:w w:val="105"/>
          <w:sz w:val="16"/>
        </w:rPr>
        <w:t>Bull Hist Med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2002;76:105-115.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00"/>
        <w:jc w:val="both"/>
        <w:rPr>
          <w:sz w:val="16"/>
        </w:rPr>
      </w:pPr>
      <w:r>
        <w:rPr>
          <w:color w:val="231F20"/>
          <w:w w:val="105"/>
          <w:sz w:val="16"/>
        </w:rPr>
        <w:t>Nair</w:t>
      </w:r>
      <w:r>
        <w:rPr>
          <w:color w:val="231F20"/>
          <w:w w:val="105"/>
          <w:sz w:val="16"/>
        </w:rPr>
        <w:t> H,</w:t>
      </w:r>
      <w:r>
        <w:rPr>
          <w:color w:val="231F20"/>
          <w:w w:val="105"/>
          <w:sz w:val="16"/>
        </w:rPr>
        <w:t> Brooks</w:t>
      </w:r>
      <w:r>
        <w:rPr>
          <w:color w:val="231F20"/>
          <w:w w:val="105"/>
          <w:sz w:val="16"/>
        </w:rPr>
        <w:t> WA,</w:t>
      </w:r>
      <w:r>
        <w:rPr>
          <w:color w:val="231F20"/>
          <w:w w:val="105"/>
          <w:sz w:val="16"/>
        </w:rPr>
        <w:t> Katz</w:t>
      </w:r>
      <w:r>
        <w:rPr>
          <w:color w:val="231F20"/>
          <w:w w:val="105"/>
          <w:sz w:val="16"/>
        </w:rPr>
        <w:t> M,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Global</w:t>
      </w:r>
      <w:r>
        <w:rPr>
          <w:color w:val="231F20"/>
          <w:w w:val="105"/>
          <w:sz w:val="16"/>
        </w:rPr>
        <w:t> burden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respi-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ratory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infections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due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to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seasonal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influenza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young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chil- dren: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systematic</w:t>
      </w:r>
      <w:r>
        <w:rPr>
          <w:color w:val="231F20"/>
          <w:w w:val="105"/>
          <w:sz w:val="16"/>
        </w:rPr>
        <w:t> review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meta-analysis.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Lancet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2011;378: </w:t>
      </w:r>
      <w:r>
        <w:rPr>
          <w:color w:val="231F20"/>
          <w:spacing w:val="-2"/>
          <w:w w:val="105"/>
          <w:sz w:val="16"/>
        </w:rPr>
        <w:t>1917-1930.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00"/>
        <w:jc w:val="both"/>
        <w:rPr>
          <w:sz w:val="16"/>
        </w:rPr>
      </w:pPr>
      <w:r>
        <w:rPr>
          <w:color w:val="231F20"/>
          <w:spacing w:val="-2"/>
          <w:w w:val="110"/>
          <w:sz w:val="16"/>
        </w:rPr>
        <w:t>Thompson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WW,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Shay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DK,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Weintraub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E,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et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al.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Mortality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associ- </w:t>
      </w:r>
      <w:r>
        <w:rPr>
          <w:color w:val="231F20"/>
          <w:w w:val="110"/>
          <w:sz w:val="16"/>
        </w:rPr>
        <w:t>ated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with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influenza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and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respiratory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syncytial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virus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in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United States. </w:t>
      </w:r>
      <w:r>
        <w:rPr>
          <w:i/>
          <w:color w:val="231F20"/>
          <w:w w:val="110"/>
          <w:sz w:val="16"/>
        </w:rPr>
        <w:t>JAMA</w:t>
      </w:r>
      <w:r>
        <w:rPr>
          <w:color w:val="231F20"/>
          <w:w w:val="110"/>
          <w:sz w:val="16"/>
        </w:rPr>
        <w:t>. 2003;289:179-186.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00"/>
        <w:jc w:val="both"/>
        <w:rPr>
          <w:sz w:val="16"/>
        </w:rPr>
      </w:pPr>
      <w:bookmarkStart w:name="_bookmark69" w:id="85"/>
      <w:bookmarkEnd w:id="85"/>
      <w:r>
        <w:rPr/>
      </w:r>
      <w:r>
        <w:rPr>
          <w:color w:val="231F20"/>
          <w:sz w:val="16"/>
        </w:rPr>
        <w:t>Stuart-Harris CH. Immunity to influenza. </w:t>
      </w:r>
      <w:r>
        <w:rPr>
          <w:i/>
          <w:color w:val="231F20"/>
          <w:sz w:val="16"/>
        </w:rPr>
        <w:t>J Infect Dis</w:t>
      </w:r>
      <w:r>
        <w:rPr>
          <w:color w:val="231F20"/>
          <w:sz w:val="16"/>
        </w:rPr>
        <w:t>. </w:t>
      </w:r>
      <w:r>
        <w:rPr>
          <w:color w:val="231F20"/>
          <w:sz w:val="16"/>
        </w:rPr>
        <w:t>1972;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126(4):466-468.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00"/>
        <w:jc w:val="both"/>
        <w:rPr>
          <w:sz w:val="16"/>
        </w:rPr>
      </w:pPr>
      <w:r>
        <w:rPr>
          <w:color w:val="231F20"/>
          <w:sz w:val="16"/>
        </w:rPr>
        <w:t>Hobson D, Curry RL, Beare AS, Ward-Gardner A. The role 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serum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haemagglutination-inhibiting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antibody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protection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against</w:t>
      </w:r>
      <w:r>
        <w:rPr>
          <w:color w:val="231F20"/>
          <w:spacing w:val="65"/>
          <w:sz w:val="16"/>
        </w:rPr>
        <w:t> </w:t>
      </w:r>
      <w:r>
        <w:rPr>
          <w:color w:val="231F20"/>
          <w:sz w:val="16"/>
        </w:rPr>
        <w:t>challenge</w:t>
      </w:r>
      <w:r>
        <w:rPr>
          <w:color w:val="231F20"/>
          <w:spacing w:val="65"/>
          <w:sz w:val="16"/>
        </w:rPr>
        <w:t> </w:t>
      </w:r>
      <w:r>
        <w:rPr>
          <w:color w:val="231F20"/>
          <w:sz w:val="16"/>
        </w:rPr>
        <w:t>infection</w:t>
      </w:r>
      <w:r>
        <w:rPr>
          <w:color w:val="231F20"/>
          <w:spacing w:val="65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65"/>
          <w:sz w:val="16"/>
        </w:rPr>
        <w:t> </w:t>
      </w:r>
      <w:r>
        <w:rPr>
          <w:color w:val="231F20"/>
          <w:sz w:val="16"/>
        </w:rPr>
        <w:t>influenza</w:t>
      </w:r>
      <w:r>
        <w:rPr>
          <w:color w:val="231F20"/>
          <w:spacing w:val="65"/>
          <w:sz w:val="16"/>
        </w:rPr>
        <w:t> </w:t>
      </w:r>
      <w:r>
        <w:rPr>
          <w:color w:val="231F20"/>
          <w:sz w:val="16"/>
        </w:rPr>
        <w:t>A2</w:t>
      </w:r>
      <w:r>
        <w:rPr>
          <w:color w:val="231F20"/>
          <w:spacing w:val="6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65"/>
          <w:sz w:val="16"/>
        </w:rPr>
        <w:t> </w:t>
      </w:r>
      <w:r>
        <w:rPr>
          <w:color w:val="231F20"/>
          <w:sz w:val="16"/>
        </w:rPr>
        <w:t>B</w:t>
      </w:r>
      <w:r>
        <w:rPr>
          <w:color w:val="231F20"/>
          <w:spacing w:val="65"/>
          <w:sz w:val="16"/>
        </w:rPr>
        <w:t> </w:t>
      </w:r>
      <w:r>
        <w:rPr>
          <w:color w:val="231F20"/>
          <w:sz w:val="16"/>
        </w:rPr>
        <w:t>viruses.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 Hyg (Lond)</w:t>
      </w:r>
      <w:r>
        <w:rPr>
          <w:color w:val="231F20"/>
          <w:sz w:val="16"/>
        </w:rPr>
        <w:t>. 1972;70(4):767-777.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00"/>
        <w:jc w:val="both"/>
        <w:rPr>
          <w:sz w:val="16"/>
        </w:rPr>
      </w:pPr>
      <w:r>
        <w:rPr>
          <w:color w:val="231F20"/>
          <w:sz w:val="16"/>
        </w:rPr>
        <w:t>Morris JA, Kasel JA, Saglam M, Knight V, Loda FA. Immunity to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influenza as related to antibody levels. </w:t>
      </w:r>
      <w:r>
        <w:rPr>
          <w:i/>
          <w:color w:val="231F20"/>
          <w:sz w:val="16"/>
        </w:rPr>
        <w:t>N Engl J </w:t>
      </w:r>
      <w:r>
        <w:rPr>
          <w:i/>
          <w:color w:val="231F20"/>
          <w:sz w:val="16"/>
        </w:rPr>
        <w:t>Med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1966;274(10):527-535.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00"/>
        <w:jc w:val="both"/>
        <w:rPr>
          <w:sz w:val="16"/>
        </w:rPr>
      </w:pPr>
      <w:bookmarkStart w:name="_bookmark70" w:id="86"/>
      <w:bookmarkEnd w:id="86"/>
      <w:r>
        <w:rPr/>
      </w:r>
      <w:r>
        <w:rPr>
          <w:color w:val="231F20"/>
          <w:w w:val="105"/>
          <w:sz w:val="16"/>
        </w:rPr>
        <w:t>Akerfeldt S, Geijer S, Holubars E, Fuchs G, Brundin M. </w:t>
      </w:r>
      <w:r>
        <w:rPr>
          <w:color w:val="231F20"/>
          <w:w w:val="105"/>
          <w:sz w:val="16"/>
        </w:rPr>
        <w:t>Prophy- lactic and therapeutic antiviral effect of human gamma globulin. </w:t>
      </w:r>
      <w:r>
        <w:rPr>
          <w:i/>
          <w:color w:val="231F20"/>
          <w:w w:val="105"/>
          <w:sz w:val="16"/>
        </w:rPr>
        <w:t>Biochem Pharmacol</w:t>
      </w:r>
      <w:r>
        <w:rPr>
          <w:color w:val="231F20"/>
          <w:w w:val="105"/>
          <w:sz w:val="16"/>
        </w:rPr>
        <w:t>. 1972;21:503-509.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00"/>
        <w:jc w:val="both"/>
        <w:rPr>
          <w:sz w:val="16"/>
        </w:rPr>
      </w:pPr>
      <w:r>
        <w:rPr>
          <w:color w:val="231F20"/>
          <w:sz w:val="16"/>
        </w:rPr>
        <w:t>Laidlaw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PP,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Smith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W,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Andrews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CH,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Dunkin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GW.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Influenza: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 preparation of immune sera in horses. </w:t>
      </w:r>
      <w:r>
        <w:rPr>
          <w:i/>
          <w:color w:val="231F20"/>
          <w:sz w:val="16"/>
        </w:rPr>
        <w:t>Br J Exp Pathol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1935;16(3):275-290.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00"/>
        <w:jc w:val="both"/>
        <w:rPr>
          <w:sz w:val="16"/>
        </w:rPr>
      </w:pPr>
      <w:r>
        <w:rPr>
          <w:color w:val="231F20"/>
          <w:sz w:val="16"/>
        </w:rPr>
        <w:t>Henle W, Stokes JJ, Shaw DR. Passive immunization of </w:t>
      </w:r>
      <w:r>
        <w:rPr>
          <w:color w:val="231F20"/>
          <w:sz w:val="16"/>
        </w:rPr>
        <w:t>mice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against human influenza virus by the intranasal route. </w:t>
      </w:r>
      <w:r>
        <w:rPr>
          <w:i/>
          <w:color w:val="231F20"/>
          <w:sz w:val="16"/>
        </w:rPr>
        <w:t>J Immunol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1941;40:201-212.</w:t>
      </w:r>
    </w:p>
    <w:p>
      <w:pPr>
        <w:pStyle w:val="ListParagraph"/>
        <w:spacing w:after="0" w:line="235" w:lineRule="auto"/>
        <w:jc w:val="both"/>
        <w:rPr>
          <w:sz w:val="16"/>
        </w:rPr>
        <w:sectPr>
          <w:pgSz w:w="12240" w:h="15660"/>
          <w:pgMar w:header="565" w:footer="0" w:top="900" w:bottom="280" w:left="720" w:right="0"/>
          <w:cols w:num="2" w:equalWidth="0">
            <w:col w:w="5161" w:space="40"/>
            <w:col w:w="6319"/>
          </w:cols>
        </w:sectPr>
      </w:pP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164" w:after="0"/>
        <w:ind w:left="860" w:right="0" w:hanging="300"/>
        <w:jc w:val="both"/>
        <w:rPr>
          <w:sz w:val="16"/>
        </w:rPr>
      </w:pPr>
      <w:bookmarkStart w:name="_bookmark71" w:id="87"/>
      <w:bookmarkEnd w:id="87"/>
      <w:r>
        <w:rPr/>
      </w:r>
      <w:r>
        <w:rPr>
          <w:color w:val="231F20"/>
          <w:w w:val="105"/>
          <w:sz w:val="16"/>
        </w:rPr>
        <w:t>Itoh</w:t>
      </w:r>
      <w:r>
        <w:rPr>
          <w:color w:val="231F20"/>
          <w:w w:val="105"/>
          <w:sz w:val="16"/>
        </w:rPr>
        <w:t> Y,</w:t>
      </w:r>
      <w:r>
        <w:rPr>
          <w:color w:val="231F20"/>
          <w:w w:val="105"/>
          <w:sz w:val="16"/>
        </w:rPr>
        <w:t> Yoshida</w:t>
      </w:r>
      <w:r>
        <w:rPr>
          <w:color w:val="231F20"/>
          <w:w w:val="105"/>
          <w:sz w:val="16"/>
        </w:rPr>
        <w:t> R,</w:t>
      </w:r>
      <w:r>
        <w:rPr>
          <w:color w:val="231F20"/>
          <w:w w:val="105"/>
          <w:sz w:val="16"/>
        </w:rPr>
        <w:t> Shichinohe</w:t>
      </w:r>
      <w:r>
        <w:rPr>
          <w:color w:val="231F20"/>
          <w:w w:val="105"/>
          <w:sz w:val="16"/>
        </w:rPr>
        <w:t> S,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Protective</w:t>
      </w:r>
      <w:r>
        <w:rPr>
          <w:color w:val="231F20"/>
          <w:w w:val="105"/>
          <w:sz w:val="16"/>
        </w:rPr>
        <w:t> efficacy</w:t>
      </w:r>
      <w:r>
        <w:rPr>
          <w:color w:val="231F20"/>
          <w:w w:val="105"/>
          <w:sz w:val="16"/>
        </w:rPr>
        <w:t> of passive</w:t>
      </w:r>
      <w:r>
        <w:rPr>
          <w:color w:val="231F20"/>
          <w:w w:val="105"/>
          <w:sz w:val="16"/>
        </w:rPr>
        <w:t> immunization</w:t>
      </w:r>
      <w:r>
        <w:rPr>
          <w:color w:val="231F20"/>
          <w:w w:val="105"/>
          <w:sz w:val="16"/>
        </w:rPr>
        <w:t> with</w:t>
      </w:r>
      <w:r>
        <w:rPr>
          <w:color w:val="231F20"/>
          <w:w w:val="105"/>
          <w:sz w:val="16"/>
        </w:rPr>
        <w:t> monoclonal</w:t>
      </w:r>
      <w:r>
        <w:rPr>
          <w:color w:val="231F20"/>
          <w:w w:val="105"/>
          <w:sz w:val="16"/>
        </w:rPr>
        <w:t> antibodies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animal models of H5N1 highly pathogenic avian influenza virus infec- tion. </w:t>
      </w:r>
      <w:r>
        <w:rPr>
          <w:i/>
          <w:color w:val="231F20"/>
          <w:w w:val="105"/>
          <w:sz w:val="16"/>
        </w:rPr>
        <w:t>PLoS Pathog</w:t>
      </w:r>
      <w:r>
        <w:rPr>
          <w:color w:val="231F20"/>
          <w:w w:val="105"/>
          <w:sz w:val="16"/>
        </w:rPr>
        <w:t>. 2014;10:e1004192.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r>
        <w:rPr>
          <w:color w:val="231F20"/>
          <w:w w:val="105"/>
          <w:sz w:val="16"/>
        </w:rPr>
        <w:t>Corti</w:t>
      </w:r>
      <w:r>
        <w:rPr>
          <w:color w:val="231F20"/>
          <w:w w:val="105"/>
          <w:sz w:val="16"/>
        </w:rPr>
        <w:t> D,</w:t>
      </w:r>
      <w:r>
        <w:rPr>
          <w:color w:val="231F20"/>
          <w:w w:val="105"/>
          <w:sz w:val="16"/>
        </w:rPr>
        <w:t> Voss</w:t>
      </w:r>
      <w:r>
        <w:rPr>
          <w:color w:val="231F20"/>
          <w:w w:val="105"/>
          <w:sz w:val="16"/>
        </w:rPr>
        <w:t> J,</w:t>
      </w:r>
      <w:r>
        <w:rPr>
          <w:color w:val="231F20"/>
          <w:w w:val="105"/>
          <w:sz w:val="16"/>
        </w:rPr>
        <w:t> Gamblin</w:t>
      </w:r>
      <w:r>
        <w:rPr>
          <w:color w:val="231F20"/>
          <w:w w:val="105"/>
          <w:sz w:val="16"/>
        </w:rPr>
        <w:t> SJ,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neutralizing</w:t>
      </w:r>
      <w:r>
        <w:rPr>
          <w:color w:val="231F20"/>
          <w:w w:val="105"/>
          <w:sz w:val="16"/>
        </w:rPr>
        <w:t> antibody selected</w:t>
      </w:r>
      <w:r>
        <w:rPr>
          <w:color w:val="231F20"/>
          <w:w w:val="105"/>
          <w:sz w:val="16"/>
        </w:rPr>
        <w:t> from</w:t>
      </w:r>
      <w:r>
        <w:rPr>
          <w:color w:val="231F20"/>
          <w:w w:val="105"/>
          <w:sz w:val="16"/>
        </w:rPr>
        <w:t> plasma</w:t>
      </w:r>
      <w:r>
        <w:rPr>
          <w:color w:val="231F20"/>
          <w:w w:val="105"/>
          <w:sz w:val="16"/>
        </w:rPr>
        <w:t> cells</w:t>
      </w:r>
      <w:r>
        <w:rPr>
          <w:color w:val="231F20"/>
          <w:w w:val="105"/>
          <w:sz w:val="16"/>
        </w:rPr>
        <w:t> that</w:t>
      </w:r>
      <w:r>
        <w:rPr>
          <w:color w:val="231F20"/>
          <w:w w:val="105"/>
          <w:sz w:val="16"/>
        </w:rPr>
        <w:t> binds</w:t>
      </w:r>
      <w:r>
        <w:rPr>
          <w:color w:val="231F20"/>
          <w:w w:val="105"/>
          <w:sz w:val="16"/>
        </w:rPr>
        <w:t> to</w:t>
      </w:r>
      <w:r>
        <w:rPr>
          <w:color w:val="231F20"/>
          <w:w w:val="105"/>
          <w:sz w:val="16"/>
        </w:rPr>
        <w:t> group</w:t>
      </w:r>
      <w:r>
        <w:rPr>
          <w:color w:val="231F20"/>
          <w:w w:val="105"/>
          <w:sz w:val="16"/>
        </w:rPr>
        <w:t> 1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group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2 influenza A hemagglutinins. </w:t>
      </w:r>
      <w:r>
        <w:rPr>
          <w:i/>
          <w:color w:val="231F20"/>
          <w:w w:val="105"/>
          <w:sz w:val="16"/>
        </w:rPr>
        <w:t>Science</w:t>
      </w:r>
      <w:r>
        <w:rPr>
          <w:color w:val="231F20"/>
          <w:w w:val="105"/>
          <w:sz w:val="16"/>
        </w:rPr>
        <w:t>. 2011;333:850-856.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72" w:id="88"/>
      <w:bookmarkEnd w:id="88"/>
      <w:r>
        <w:rPr/>
      </w:r>
      <w:r>
        <w:rPr>
          <w:color w:val="231F20"/>
          <w:w w:val="105"/>
          <w:sz w:val="16"/>
        </w:rPr>
        <w:t>Luke</w:t>
      </w:r>
      <w:r>
        <w:rPr>
          <w:color w:val="231F20"/>
          <w:w w:val="105"/>
          <w:sz w:val="16"/>
        </w:rPr>
        <w:t> TC,</w:t>
      </w:r>
      <w:r>
        <w:rPr>
          <w:color w:val="231F20"/>
          <w:w w:val="105"/>
          <w:sz w:val="16"/>
        </w:rPr>
        <w:t> Kilbane</w:t>
      </w:r>
      <w:r>
        <w:rPr>
          <w:color w:val="231F20"/>
          <w:w w:val="105"/>
          <w:sz w:val="16"/>
        </w:rPr>
        <w:t> EM,</w:t>
      </w:r>
      <w:r>
        <w:rPr>
          <w:color w:val="231F20"/>
          <w:w w:val="105"/>
          <w:sz w:val="16"/>
        </w:rPr>
        <w:t> Jackson</w:t>
      </w:r>
      <w:r>
        <w:rPr>
          <w:color w:val="231F20"/>
          <w:w w:val="105"/>
          <w:sz w:val="16"/>
        </w:rPr>
        <w:t> JL,</w:t>
      </w:r>
      <w:r>
        <w:rPr>
          <w:color w:val="231F20"/>
          <w:w w:val="105"/>
          <w:sz w:val="16"/>
        </w:rPr>
        <w:t> Hoffman</w:t>
      </w:r>
      <w:r>
        <w:rPr>
          <w:color w:val="231F20"/>
          <w:w w:val="105"/>
          <w:sz w:val="16"/>
        </w:rPr>
        <w:t> SL.</w:t>
      </w:r>
      <w:r>
        <w:rPr>
          <w:color w:val="231F20"/>
          <w:w w:val="105"/>
          <w:sz w:val="16"/>
        </w:rPr>
        <w:t> Meta-</w:t>
      </w:r>
      <w:r>
        <w:rPr>
          <w:color w:val="231F20"/>
          <w:w w:val="105"/>
          <w:sz w:val="16"/>
        </w:rPr>
        <w:t>analysis: convalescent</w:t>
      </w:r>
      <w:r>
        <w:rPr>
          <w:color w:val="231F20"/>
          <w:spacing w:val="25"/>
          <w:w w:val="105"/>
          <w:sz w:val="16"/>
        </w:rPr>
        <w:t> </w:t>
      </w:r>
      <w:r>
        <w:rPr>
          <w:color w:val="231F20"/>
          <w:w w:val="105"/>
          <w:sz w:val="16"/>
        </w:rPr>
        <w:t>blood</w:t>
      </w:r>
      <w:r>
        <w:rPr>
          <w:color w:val="231F20"/>
          <w:spacing w:val="25"/>
          <w:w w:val="105"/>
          <w:sz w:val="16"/>
        </w:rPr>
        <w:t> </w:t>
      </w:r>
      <w:r>
        <w:rPr>
          <w:color w:val="231F20"/>
          <w:w w:val="105"/>
          <w:sz w:val="16"/>
        </w:rPr>
        <w:t>products</w:t>
      </w:r>
      <w:r>
        <w:rPr>
          <w:color w:val="231F20"/>
          <w:spacing w:val="25"/>
          <w:w w:val="105"/>
          <w:sz w:val="16"/>
        </w:rPr>
        <w:t> </w:t>
      </w:r>
      <w:r>
        <w:rPr>
          <w:color w:val="231F20"/>
          <w:w w:val="105"/>
          <w:sz w:val="16"/>
        </w:rPr>
        <w:t>for</w:t>
      </w:r>
      <w:r>
        <w:rPr>
          <w:color w:val="231F20"/>
          <w:spacing w:val="25"/>
          <w:w w:val="105"/>
          <w:sz w:val="16"/>
        </w:rPr>
        <w:t> </w:t>
      </w:r>
      <w:r>
        <w:rPr>
          <w:color w:val="231F20"/>
          <w:w w:val="105"/>
          <w:sz w:val="16"/>
        </w:rPr>
        <w:t>Spanish</w:t>
      </w:r>
      <w:r>
        <w:rPr>
          <w:color w:val="231F20"/>
          <w:spacing w:val="25"/>
          <w:w w:val="105"/>
          <w:sz w:val="16"/>
        </w:rPr>
        <w:t> </w:t>
      </w:r>
      <w:r>
        <w:rPr>
          <w:color w:val="231F20"/>
          <w:w w:val="105"/>
          <w:sz w:val="16"/>
        </w:rPr>
        <w:t>influenza</w:t>
      </w:r>
      <w:r>
        <w:rPr>
          <w:color w:val="231F20"/>
          <w:spacing w:val="25"/>
          <w:w w:val="105"/>
          <w:sz w:val="16"/>
        </w:rPr>
        <w:t> </w:t>
      </w:r>
      <w:r>
        <w:rPr>
          <w:color w:val="231F20"/>
          <w:w w:val="105"/>
          <w:sz w:val="16"/>
        </w:rPr>
        <w:t>pneumonia: a future H5N1 treatment? </w:t>
      </w:r>
      <w:r>
        <w:rPr>
          <w:i/>
          <w:color w:val="231F20"/>
          <w:w w:val="105"/>
          <w:sz w:val="16"/>
        </w:rPr>
        <w:t>Ann Intern Med</w:t>
      </w:r>
      <w:r>
        <w:rPr>
          <w:color w:val="231F20"/>
          <w:w w:val="105"/>
          <w:sz w:val="16"/>
        </w:rPr>
        <w:t>. 2006;145:599-609.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73" w:id="89"/>
      <w:bookmarkEnd w:id="89"/>
      <w:r>
        <w:rPr/>
      </w:r>
      <w:r>
        <w:rPr>
          <w:color w:val="231F20"/>
          <w:w w:val="105"/>
          <w:sz w:val="16"/>
        </w:rPr>
        <w:t>Hung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IF,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To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KK,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Lee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CK,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Hyperimmune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IV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immunoglobu- lin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treatment: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multicenter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double-blind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randomized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con- trolled</w:t>
      </w:r>
      <w:r>
        <w:rPr>
          <w:color w:val="231F20"/>
          <w:w w:val="105"/>
          <w:sz w:val="16"/>
        </w:rPr>
        <w:t> trial</w:t>
      </w:r>
      <w:r>
        <w:rPr>
          <w:color w:val="231F20"/>
          <w:w w:val="105"/>
          <w:sz w:val="16"/>
        </w:rPr>
        <w:t> for</w:t>
      </w:r>
      <w:r>
        <w:rPr>
          <w:color w:val="231F20"/>
          <w:w w:val="105"/>
          <w:sz w:val="16"/>
        </w:rPr>
        <w:t> patients</w:t>
      </w:r>
      <w:r>
        <w:rPr>
          <w:color w:val="231F20"/>
          <w:w w:val="105"/>
          <w:sz w:val="16"/>
        </w:rPr>
        <w:t> with</w:t>
      </w:r>
      <w:r>
        <w:rPr>
          <w:color w:val="231F20"/>
          <w:w w:val="105"/>
          <w:sz w:val="16"/>
        </w:rPr>
        <w:t> severe</w:t>
      </w:r>
      <w:r>
        <w:rPr>
          <w:color w:val="231F20"/>
          <w:w w:val="105"/>
          <w:sz w:val="16"/>
        </w:rPr>
        <w:t> 2009</w:t>
      </w:r>
      <w:r>
        <w:rPr>
          <w:color w:val="231F20"/>
          <w:w w:val="105"/>
          <w:sz w:val="16"/>
        </w:rPr>
        <w:t> influenza</w:t>
      </w:r>
      <w:r>
        <w:rPr>
          <w:color w:val="231F20"/>
          <w:w w:val="105"/>
          <w:sz w:val="16"/>
        </w:rPr>
        <w:t> A(H1N1) infection. </w:t>
      </w:r>
      <w:r>
        <w:rPr>
          <w:i/>
          <w:color w:val="231F20"/>
          <w:w w:val="105"/>
          <w:sz w:val="16"/>
        </w:rPr>
        <w:t>Chest</w:t>
      </w:r>
      <w:r>
        <w:rPr>
          <w:color w:val="231F20"/>
          <w:w w:val="105"/>
          <w:sz w:val="16"/>
        </w:rPr>
        <w:t>. 2013;144:464-473.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74" w:id="90"/>
      <w:bookmarkEnd w:id="90"/>
      <w:r>
        <w:rPr/>
      </w:r>
      <w:r>
        <w:rPr>
          <w:color w:val="231F20"/>
          <w:sz w:val="16"/>
        </w:rPr>
        <w:t>Alexander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HE.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Treatment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haemophilus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influenzae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infections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 of meningococcic and pneumococcic meningitis. </w:t>
      </w:r>
      <w:r>
        <w:rPr>
          <w:i/>
          <w:color w:val="231F20"/>
          <w:sz w:val="16"/>
        </w:rPr>
        <w:t>Am J Dis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Child</w:t>
      </w:r>
      <w:r>
        <w:rPr>
          <w:color w:val="231F20"/>
          <w:sz w:val="16"/>
        </w:rPr>
        <w:t>. 1943;66(2):172-187.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Edmonds</w:t>
      </w:r>
      <w:r>
        <w:rPr>
          <w:color w:val="231F20"/>
          <w:w w:val="105"/>
          <w:sz w:val="16"/>
        </w:rPr>
        <w:t> AM,</w:t>
      </w:r>
      <w:r>
        <w:rPr>
          <w:color w:val="231F20"/>
          <w:w w:val="105"/>
          <w:sz w:val="16"/>
        </w:rPr>
        <w:t> Neter</w:t>
      </w:r>
      <w:r>
        <w:rPr>
          <w:color w:val="231F20"/>
          <w:w w:val="105"/>
          <w:sz w:val="16"/>
        </w:rPr>
        <w:t> E.</w:t>
      </w:r>
      <w:r>
        <w:rPr>
          <w:color w:val="231F20"/>
          <w:w w:val="105"/>
          <w:sz w:val="16"/>
        </w:rPr>
        <w:t> Appraisal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treatment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Hemophilus influenzae</w:t>
      </w:r>
      <w:r>
        <w:rPr>
          <w:color w:val="231F20"/>
          <w:w w:val="105"/>
          <w:sz w:val="16"/>
        </w:rPr>
        <w:t> type</w:t>
      </w:r>
      <w:r>
        <w:rPr>
          <w:color w:val="231F20"/>
          <w:w w:val="105"/>
          <w:sz w:val="16"/>
        </w:rPr>
        <w:t> B</w:t>
      </w:r>
      <w:r>
        <w:rPr>
          <w:color w:val="231F20"/>
          <w:w w:val="105"/>
          <w:sz w:val="16"/>
        </w:rPr>
        <w:t> meningitis</w:t>
      </w:r>
      <w:r>
        <w:rPr>
          <w:color w:val="231F20"/>
          <w:w w:val="105"/>
          <w:sz w:val="16"/>
        </w:rPr>
        <w:t> with</w:t>
      </w:r>
      <w:r>
        <w:rPr>
          <w:color w:val="231F20"/>
          <w:w w:val="105"/>
          <w:sz w:val="16"/>
        </w:rPr>
        <w:t> specific</w:t>
      </w:r>
      <w:r>
        <w:rPr>
          <w:color w:val="231F20"/>
          <w:w w:val="105"/>
          <w:sz w:val="16"/>
        </w:rPr>
        <w:t> rabbit</w:t>
      </w:r>
      <w:r>
        <w:rPr>
          <w:color w:val="231F20"/>
          <w:w w:val="105"/>
          <w:sz w:val="16"/>
        </w:rPr>
        <w:t> serum</w:t>
      </w:r>
      <w:r>
        <w:rPr>
          <w:color w:val="231F20"/>
          <w:w w:val="105"/>
          <w:sz w:val="16"/>
        </w:rPr>
        <w:t> and sulfonamides;</w:t>
      </w:r>
      <w:r>
        <w:rPr>
          <w:color w:val="231F20"/>
          <w:w w:val="105"/>
          <w:sz w:val="16"/>
        </w:rPr>
        <w:t> based</w:t>
      </w:r>
      <w:r>
        <w:rPr>
          <w:color w:val="231F20"/>
          <w:w w:val="105"/>
          <w:sz w:val="16"/>
        </w:rPr>
        <w:t> on</w:t>
      </w:r>
      <w:r>
        <w:rPr>
          <w:color w:val="231F20"/>
          <w:w w:val="105"/>
          <w:sz w:val="16"/>
        </w:rPr>
        <w:t> observation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60</w:t>
      </w:r>
      <w:r>
        <w:rPr>
          <w:color w:val="231F20"/>
          <w:w w:val="105"/>
          <w:sz w:val="16"/>
        </w:rPr>
        <w:t> cases.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sz w:val="16"/>
        </w:rPr>
        <w:t>J </w:t>
      </w:r>
      <w:r>
        <w:rPr>
          <w:i/>
          <w:color w:val="231F20"/>
          <w:w w:val="105"/>
          <w:sz w:val="16"/>
        </w:rPr>
        <w:t>Pediatr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1946;28:462-470.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75" w:id="91"/>
      <w:bookmarkEnd w:id="91"/>
      <w:r>
        <w:rPr/>
      </w:r>
      <w:r>
        <w:rPr>
          <w:color w:val="231F20"/>
          <w:spacing w:val="-2"/>
          <w:w w:val="110"/>
          <w:sz w:val="16"/>
        </w:rPr>
        <w:t>Beck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KH,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Janney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FR.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Alexander’s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rabbit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serum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in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the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treatment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influenzal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meningitis;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an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evaluation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its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use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in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conjunction with sulfonamide compounds. </w:t>
      </w:r>
      <w:r>
        <w:rPr>
          <w:i/>
          <w:color w:val="231F20"/>
          <w:w w:val="110"/>
          <w:sz w:val="16"/>
        </w:rPr>
        <w:t>JAMA</w:t>
      </w:r>
      <w:r>
        <w:rPr>
          <w:color w:val="231F20"/>
          <w:w w:val="110"/>
          <w:sz w:val="16"/>
        </w:rPr>
        <w:t>. 1947;73(3):317-325.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76" w:id="92"/>
      <w:bookmarkEnd w:id="92"/>
      <w:r>
        <w:rPr/>
      </w:r>
      <w:r>
        <w:rPr>
          <w:color w:val="231F20"/>
          <w:w w:val="105"/>
          <w:sz w:val="16"/>
        </w:rPr>
        <w:t>Santosham</w:t>
      </w:r>
      <w:r>
        <w:rPr>
          <w:color w:val="231F20"/>
          <w:w w:val="105"/>
          <w:sz w:val="16"/>
        </w:rPr>
        <w:t> M,</w:t>
      </w:r>
      <w:r>
        <w:rPr>
          <w:color w:val="231F20"/>
          <w:w w:val="105"/>
          <w:sz w:val="16"/>
        </w:rPr>
        <w:t> Reid</w:t>
      </w:r>
      <w:r>
        <w:rPr>
          <w:color w:val="231F20"/>
          <w:w w:val="105"/>
          <w:sz w:val="16"/>
        </w:rPr>
        <w:t> R,</w:t>
      </w:r>
      <w:r>
        <w:rPr>
          <w:color w:val="231F20"/>
          <w:w w:val="105"/>
          <w:sz w:val="16"/>
        </w:rPr>
        <w:t> Letson</w:t>
      </w:r>
      <w:r>
        <w:rPr>
          <w:color w:val="231F20"/>
          <w:w w:val="105"/>
          <w:sz w:val="16"/>
        </w:rPr>
        <w:t> GW,</w:t>
      </w:r>
      <w:r>
        <w:rPr>
          <w:color w:val="231F20"/>
          <w:w w:val="105"/>
          <w:sz w:val="16"/>
        </w:rPr>
        <w:t> Wolff</w:t>
      </w:r>
      <w:r>
        <w:rPr>
          <w:color w:val="231F20"/>
          <w:w w:val="105"/>
          <w:sz w:val="16"/>
        </w:rPr>
        <w:t> MC,</w:t>
      </w:r>
      <w:r>
        <w:rPr>
          <w:color w:val="231F20"/>
          <w:w w:val="105"/>
          <w:sz w:val="16"/>
        </w:rPr>
        <w:t> Siber</w:t>
      </w:r>
      <w:r>
        <w:rPr>
          <w:color w:val="231F20"/>
          <w:w w:val="105"/>
          <w:sz w:val="16"/>
        </w:rPr>
        <w:t> G.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Passive immunization</w:t>
      </w:r>
      <w:r>
        <w:rPr>
          <w:color w:val="231F20"/>
          <w:spacing w:val="36"/>
          <w:w w:val="105"/>
          <w:sz w:val="16"/>
        </w:rPr>
        <w:t> </w:t>
      </w:r>
      <w:r>
        <w:rPr>
          <w:color w:val="231F20"/>
          <w:w w:val="105"/>
          <w:sz w:val="16"/>
        </w:rPr>
        <w:t>for</w:t>
      </w:r>
      <w:r>
        <w:rPr>
          <w:color w:val="231F20"/>
          <w:spacing w:val="36"/>
          <w:w w:val="105"/>
          <w:sz w:val="16"/>
        </w:rPr>
        <w:t> </w:t>
      </w:r>
      <w:r>
        <w:rPr>
          <w:color w:val="231F20"/>
          <w:w w:val="105"/>
          <w:sz w:val="16"/>
        </w:rPr>
        <w:t>infection</w:t>
      </w:r>
      <w:r>
        <w:rPr>
          <w:color w:val="231F20"/>
          <w:spacing w:val="36"/>
          <w:w w:val="105"/>
          <w:sz w:val="16"/>
        </w:rPr>
        <w:t> </w:t>
      </w:r>
      <w:r>
        <w:rPr>
          <w:color w:val="231F20"/>
          <w:w w:val="105"/>
          <w:sz w:val="16"/>
        </w:rPr>
        <w:t>with</w:t>
      </w:r>
      <w:r>
        <w:rPr>
          <w:color w:val="231F20"/>
          <w:spacing w:val="36"/>
          <w:w w:val="105"/>
          <w:sz w:val="16"/>
        </w:rPr>
        <w:t> </w:t>
      </w:r>
      <w:r>
        <w:rPr>
          <w:color w:val="231F20"/>
          <w:w w:val="105"/>
          <w:sz w:val="16"/>
        </w:rPr>
        <w:t>Haemophilus</w:t>
      </w:r>
      <w:r>
        <w:rPr>
          <w:color w:val="231F20"/>
          <w:spacing w:val="36"/>
          <w:w w:val="105"/>
          <w:sz w:val="16"/>
        </w:rPr>
        <w:t> </w:t>
      </w:r>
      <w:r>
        <w:rPr>
          <w:color w:val="231F20"/>
          <w:w w:val="105"/>
          <w:sz w:val="16"/>
        </w:rPr>
        <w:t>influenzae</w:t>
      </w:r>
      <w:r>
        <w:rPr>
          <w:color w:val="231F20"/>
          <w:spacing w:val="36"/>
          <w:w w:val="105"/>
          <w:sz w:val="16"/>
        </w:rPr>
        <w:t> </w:t>
      </w:r>
      <w:r>
        <w:rPr>
          <w:color w:val="231F20"/>
          <w:w w:val="105"/>
          <w:sz w:val="16"/>
        </w:rPr>
        <w:t>type</w:t>
      </w:r>
    </w:p>
    <w:p>
      <w:pPr>
        <w:spacing w:line="178" w:lineRule="exact" w:before="0"/>
        <w:ind w:left="860" w:right="0" w:firstLine="0"/>
        <w:jc w:val="both"/>
        <w:rPr>
          <w:sz w:val="16"/>
        </w:rPr>
      </w:pPr>
      <w:r>
        <w:rPr>
          <w:color w:val="231F20"/>
          <w:sz w:val="16"/>
        </w:rPr>
        <w:t>b.</w:t>
      </w:r>
      <w:r>
        <w:rPr>
          <w:color w:val="231F20"/>
          <w:spacing w:val="28"/>
          <w:sz w:val="16"/>
        </w:rPr>
        <w:t> </w:t>
      </w:r>
      <w:r>
        <w:rPr>
          <w:i/>
          <w:color w:val="231F20"/>
          <w:sz w:val="16"/>
        </w:rPr>
        <w:t>Pediatrics</w:t>
      </w:r>
      <w:r>
        <w:rPr>
          <w:color w:val="231F20"/>
          <w:sz w:val="16"/>
        </w:rPr>
        <w:t>.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1990;85(4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Pt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2):662-</w:t>
      </w:r>
      <w:r>
        <w:rPr>
          <w:color w:val="231F20"/>
          <w:spacing w:val="-4"/>
          <w:sz w:val="16"/>
        </w:rPr>
        <w:t>666.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77" w:id="93"/>
      <w:bookmarkEnd w:id="93"/>
      <w:r>
        <w:rPr/>
      </w:r>
      <w:r>
        <w:rPr>
          <w:color w:val="231F20"/>
          <w:spacing w:val="-2"/>
          <w:w w:val="110"/>
          <w:sz w:val="16"/>
        </w:rPr>
        <w:t>Davidson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GP,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Whyte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PB,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Daniels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E,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et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al.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Passive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immunisation </w:t>
      </w:r>
      <w:r>
        <w:rPr>
          <w:color w:val="231F20"/>
          <w:w w:val="110"/>
          <w:sz w:val="16"/>
        </w:rPr>
        <w:t>of</w:t>
      </w:r>
      <w:r>
        <w:rPr>
          <w:color w:val="231F20"/>
          <w:w w:val="110"/>
          <w:sz w:val="16"/>
        </w:rPr>
        <w:t> children</w:t>
      </w:r>
      <w:r>
        <w:rPr>
          <w:color w:val="231F20"/>
          <w:w w:val="110"/>
          <w:sz w:val="16"/>
        </w:rPr>
        <w:t> with</w:t>
      </w:r>
      <w:r>
        <w:rPr>
          <w:color w:val="231F20"/>
          <w:w w:val="110"/>
          <w:sz w:val="16"/>
        </w:rPr>
        <w:t> bovine</w:t>
      </w:r>
      <w:r>
        <w:rPr>
          <w:color w:val="231F20"/>
          <w:w w:val="110"/>
          <w:sz w:val="16"/>
        </w:rPr>
        <w:t> colostrum</w:t>
      </w:r>
      <w:r>
        <w:rPr>
          <w:color w:val="231F20"/>
          <w:w w:val="110"/>
          <w:sz w:val="16"/>
        </w:rPr>
        <w:t> containing</w:t>
      </w:r>
      <w:r>
        <w:rPr>
          <w:color w:val="231F20"/>
          <w:w w:val="110"/>
          <w:sz w:val="16"/>
        </w:rPr>
        <w:t> antibodies</w:t>
      </w:r>
      <w:r>
        <w:rPr>
          <w:color w:val="231F20"/>
          <w:w w:val="110"/>
          <w:sz w:val="16"/>
        </w:rPr>
        <w:t> to human rotavirus. </w:t>
      </w:r>
      <w:r>
        <w:rPr>
          <w:i/>
          <w:color w:val="231F20"/>
          <w:w w:val="110"/>
          <w:sz w:val="16"/>
        </w:rPr>
        <w:t>Lancet</w:t>
      </w:r>
      <w:r>
        <w:rPr>
          <w:color w:val="231F20"/>
          <w:w w:val="110"/>
          <w:sz w:val="16"/>
        </w:rPr>
        <w:t>. 1989;2:709-712.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178" w:lineRule="exact" w:before="0" w:after="0"/>
        <w:ind w:left="859" w:right="0" w:hanging="379"/>
        <w:jc w:val="both"/>
        <w:rPr>
          <w:sz w:val="16"/>
        </w:rPr>
      </w:pPr>
      <w:bookmarkStart w:name="_bookmark78" w:id="94"/>
      <w:bookmarkEnd w:id="94"/>
      <w:r>
        <w:rPr/>
      </w:r>
      <w:r>
        <w:rPr>
          <w:color w:val="231F20"/>
          <w:w w:val="110"/>
          <w:sz w:val="16"/>
        </w:rPr>
        <w:t>Hammarstrom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L.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Passive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immunity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against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rotavirus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in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infants.</w:t>
      </w:r>
    </w:p>
    <w:p>
      <w:pPr>
        <w:spacing w:line="180" w:lineRule="exact" w:before="0"/>
        <w:ind w:left="860" w:right="0" w:firstLine="0"/>
        <w:jc w:val="both"/>
        <w:rPr>
          <w:sz w:val="16"/>
        </w:rPr>
      </w:pPr>
      <w:r>
        <w:rPr>
          <w:i/>
          <w:color w:val="231F20"/>
          <w:w w:val="105"/>
          <w:sz w:val="16"/>
        </w:rPr>
        <w:t>Acta</w:t>
      </w:r>
      <w:r>
        <w:rPr>
          <w:i/>
          <w:color w:val="231F20"/>
          <w:spacing w:val="-8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Paediatr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1999;88(430):127-</w:t>
      </w:r>
      <w:r>
        <w:rPr>
          <w:color w:val="231F20"/>
          <w:spacing w:val="-4"/>
          <w:w w:val="105"/>
          <w:sz w:val="16"/>
        </w:rPr>
        <w:t>132.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79" w:id="95"/>
      <w:bookmarkEnd w:id="95"/>
      <w:r>
        <w:rPr/>
      </w:r>
      <w:r>
        <w:rPr>
          <w:color w:val="231F20"/>
          <w:w w:val="110"/>
          <w:sz w:val="16"/>
        </w:rPr>
        <w:t>Rahman</w:t>
      </w:r>
      <w:r>
        <w:rPr>
          <w:color w:val="231F20"/>
          <w:w w:val="110"/>
          <w:sz w:val="16"/>
        </w:rPr>
        <w:t> S,</w:t>
      </w:r>
      <w:r>
        <w:rPr>
          <w:color w:val="231F20"/>
          <w:w w:val="110"/>
          <w:sz w:val="16"/>
        </w:rPr>
        <w:t> Higo-Moriguchi</w:t>
      </w:r>
      <w:r>
        <w:rPr>
          <w:color w:val="231F20"/>
          <w:w w:val="110"/>
          <w:sz w:val="16"/>
        </w:rPr>
        <w:t> K,</w:t>
      </w:r>
      <w:r>
        <w:rPr>
          <w:color w:val="231F20"/>
          <w:w w:val="110"/>
          <w:sz w:val="16"/>
        </w:rPr>
        <w:t> Htun</w:t>
      </w:r>
      <w:r>
        <w:rPr>
          <w:color w:val="231F20"/>
          <w:w w:val="110"/>
          <w:sz w:val="16"/>
        </w:rPr>
        <w:t> KW,</w:t>
      </w:r>
      <w:r>
        <w:rPr>
          <w:color w:val="231F20"/>
          <w:w w:val="110"/>
          <w:sz w:val="16"/>
        </w:rPr>
        <w:t> et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al.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Randomized </w:t>
      </w:r>
      <w:r>
        <w:rPr>
          <w:color w:val="231F20"/>
          <w:sz w:val="16"/>
        </w:rPr>
        <w:t>placebo-controlled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clinical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trial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immunoglobulin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Y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adjunct</w:t>
      </w:r>
      <w:r>
        <w:rPr>
          <w:color w:val="231F20"/>
          <w:w w:val="110"/>
          <w:sz w:val="16"/>
        </w:rPr>
        <w:t> to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standard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supportive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therapy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for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rotavirus-associated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diarrhea among pediatric patients. </w:t>
      </w:r>
      <w:r>
        <w:rPr>
          <w:i/>
          <w:color w:val="231F20"/>
          <w:w w:val="110"/>
          <w:sz w:val="16"/>
        </w:rPr>
        <w:t>Vaccine</w:t>
      </w:r>
      <w:r>
        <w:rPr>
          <w:color w:val="231F20"/>
          <w:w w:val="110"/>
          <w:sz w:val="16"/>
        </w:rPr>
        <w:t>. 2012;30:4661-4669.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w w:val="110"/>
          <w:sz w:val="16"/>
        </w:rPr>
        <w:t>Mitra</w:t>
      </w:r>
      <w:r>
        <w:rPr>
          <w:color w:val="231F20"/>
          <w:w w:val="110"/>
          <w:sz w:val="16"/>
        </w:rPr>
        <w:t> AK,</w:t>
      </w:r>
      <w:r>
        <w:rPr>
          <w:color w:val="231F20"/>
          <w:w w:val="110"/>
          <w:sz w:val="16"/>
        </w:rPr>
        <w:t> Mahalanabis</w:t>
      </w:r>
      <w:r>
        <w:rPr>
          <w:color w:val="231F20"/>
          <w:w w:val="110"/>
          <w:sz w:val="16"/>
        </w:rPr>
        <w:t> D,</w:t>
      </w:r>
      <w:r>
        <w:rPr>
          <w:color w:val="231F20"/>
          <w:w w:val="110"/>
          <w:sz w:val="16"/>
        </w:rPr>
        <w:t> Ashraf</w:t>
      </w:r>
      <w:r>
        <w:rPr>
          <w:color w:val="231F20"/>
          <w:w w:val="110"/>
          <w:sz w:val="16"/>
        </w:rPr>
        <w:t> H,</w:t>
      </w:r>
      <w:r>
        <w:rPr>
          <w:color w:val="231F20"/>
          <w:w w:val="110"/>
          <w:sz w:val="16"/>
        </w:rPr>
        <w:t> et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al.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Hyperimmune</w:t>
      </w:r>
      <w:r>
        <w:rPr>
          <w:color w:val="231F20"/>
          <w:spacing w:val="80"/>
          <w:w w:val="110"/>
          <w:sz w:val="16"/>
        </w:rPr>
        <w:t> </w:t>
      </w:r>
      <w:r>
        <w:rPr>
          <w:color w:val="231F20"/>
          <w:w w:val="110"/>
          <w:sz w:val="16"/>
        </w:rPr>
        <w:t>cow</w:t>
      </w:r>
      <w:r>
        <w:rPr>
          <w:color w:val="231F20"/>
          <w:w w:val="110"/>
          <w:sz w:val="16"/>
        </w:rPr>
        <w:t> colostrum</w:t>
      </w:r>
      <w:r>
        <w:rPr>
          <w:color w:val="231F20"/>
          <w:w w:val="110"/>
          <w:sz w:val="16"/>
        </w:rPr>
        <w:t> reduces</w:t>
      </w:r>
      <w:r>
        <w:rPr>
          <w:color w:val="231F20"/>
          <w:w w:val="110"/>
          <w:sz w:val="16"/>
        </w:rPr>
        <w:t> diarrhoea</w:t>
      </w:r>
      <w:r>
        <w:rPr>
          <w:color w:val="231F20"/>
          <w:w w:val="110"/>
          <w:sz w:val="16"/>
        </w:rPr>
        <w:t> due</w:t>
      </w:r>
      <w:r>
        <w:rPr>
          <w:color w:val="231F20"/>
          <w:w w:val="110"/>
          <w:sz w:val="16"/>
        </w:rPr>
        <w:t> to</w:t>
      </w:r>
      <w:r>
        <w:rPr>
          <w:color w:val="231F20"/>
          <w:w w:val="110"/>
          <w:sz w:val="16"/>
        </w:rPr>
        <w:t> rotavirus:</w:t>
      </w:r>
      <w:r>
        <w:rPr>
          <w:color w:val="231F20"/>
          <w:w w:val="110"/>
          <w:sz w:val="16"/>
        </w:rPr>
        <w:t> a</w:t>
      </w:r>
      <w:r>
        <w:rPr>
          <w:color w:val="231F20"/>
          <w:w w:val="110"/>
          <w:sz w:val="16"/>
        </w:rPr>
        <w:t> double- blind,</w:t>
      </w:r>
      <w:r>
        <w:rPr>
          <w:color w:val="231F20"/>
          <w:w w:val="110"/>
          <w:sz w:val="16"/>
        </w:rPr>
        <w:t> controlled</w:t>
      </w:r>
      <w:r>
        <w:rPr>
          <w:color w:val="231F20"/>
          <w:w w:val="110"/>
          <w:sz w:val="16"/>
        </w:rPr>
        <w:t> clinical</w:t>
      </w:r>
      <w:r>
        <w:rPr>
          <w:color w:val="231F20"/>
          <w:w w:val="110"/>
          <w:sz w:val="16"/>
        </w:rPr>
        <w:t> trial.</w:t>
      </w:r>
      <w:r>
        <w:rPr>
          <w:color w:val="231F2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Acta</w:t>
      </w:r>
      <w:r>
        <w:rPr>
          <w:i/>
          <w:color w:val="231F20"/>
          <w:spacing w:val="4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Paediatr</w:t>
      </w:r>
      <w:r>
        <w:rPr>
          <w:color w:val="231F20"/>
          <w:w w:val="110"/>
          <w:sz w:val="16"/>
        </w:rPr>
        <w:t>.</w:t>
      </w:r>
      <w:r>
        <w:rPr>
          <w:color w:val="231F20"/>
          <w:w w:val="110"/>
          <w:sz w:val="16"/>
        </w:rPr>
        <w:t> 1995;84(9):</w:t>
      </w:r>
      <w:r>
        <w:rPr>
          <w:color w:val="231F20"/>
          <w:spacing w:val="40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996-1001.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Sarker SA, Casswall TH, Mahalanabis D, et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al. Successful </w:t>
      </w:r>
      <w:r>
        <w:rPr>
          <w:color w:val="231F20"/>
          <w:w w:val="105"/>
          <w:sz w:val="16"/>
        </w:rPr>
        <w:t>treat- ment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rotavirus</w:t>
      </w:r>
      <w:r>
        <w:rPr>
          <w:color w:val="231F20"/>
          <w:w w:val="105"/>
          <w:sz w:val="16"/>
        </w:rPr>
        <w:t> diarrhea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children</w:t>
      </w:r>
      <w:r>
        <w:rPr>
          <w:color w:val="231F20"/>
          <w:w w:val="105"/>
          <w:sz w:val="16"/>
        </w:rPr>
        <w:t> with</w:t>
      </w:r>
      <w:r>
        <w:rPr>
          <w:color w:val="231F20"/>
          <w:w w:val="105"/>
          <w:sz w:val="16"/>
        </w:rPr>
        <w:t> immunoglobulin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from</w:t>
      </w:r>
      <w:r>
        <w:rPr>
          <w:color w:val="231F20"/>
          <w:w w:val="105"/>
          <w:sz w:val="16"/>
        </w:rPr>
        <w:t> immunized</w:t>
      </w:r>
      <w:r>
        <w:rPr>
          <w:color w:val="231F20"/>
          <w:w w:val="105"/>
          <w:sz w:val="16"/>
        </w:rPr>
        <w:t> bovine</w:t>
      </w:r>
      <w:r>
        <w:rPr>
          <w:color w:val="231F20"/>
          <w:w w:val="105"/>
          <w:sz w:val="16"/>
        </w:rPr>
        <w:t> colostrum.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Pediatr</w:t>
      </w:r>
      <w:r>
        <w:rPr>
          <w:i/>
          <w:color w:val="231F20"/>
          <w:w w:val="105"/>
          <w:sz w:val="16"/>
        </w:rPr>
        <w:t> Infect</w:t>
      </w:r>
      <w:r>
        <w:rPr>
          <w:i/>
          <w:color w:val="231F20"/>
          <w:w w:val="105"/>
          <w:sz w:val="16"/>
        </w:rPr>
        <w:t> Dis</w:t>
      </w:r>
      <w:r>
        <w:rPr>
          <w:i/>
          <w:color w:val="231F20"/>
          <w:w w:val="105"/>
          <w:sz w:val="16"/>
        </w:rPr>
        <w:t> J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1998;17(12):1149-1154.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sz w:val="16"/>
        </w:rPr>
        <w:t>Sarker SA, Casswall TH, Juneja LR, et al. Randomized, </w:t>
      </w:r>
      <w:r>
        <w:rPr>
          <w:color w:val="231F20"/>
          <w:sz w:val="16"/>
        </w:rPr>
        <w:t>placebo-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controlled, clinical trial of hyperimmunized chicken egg yolk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immunoglobulin in children with rotavirus diarrhea. </w:t>
      </w:r>
      <w:r>
        <w:rPr>
          <w:i/>
          <w:color w:val="231F20"/>
          <w:sz w:val="16"/>
        </w:rPr>
        <w:t>J Pediatr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Gastroenterol Nutr</w:t>
      </w:r>
      <w:r>
        <w:rPr>
          <w:color w:val="231F20"/>
          <w:sz w:val="16"/>
        </w:rPr>
        <w:t>. 2001;32(1):19-25.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80" w:id="96"/>
      <w:bookmarkEnd w:id="96"/>
      <w:r>
        <w:rPr/>
      </w:r>
      <w:r>
        <w:rPr>
          <w:color w:val="231F20"/>
          <w:sz w:val="16"/>
        </w:rPr>
        <w:t>Patel M, Shane AL, Parashar UD, et al. Oral rotavirus </w:t>
      </w:r>
      <w:r>
        <w:rPr>
          <w:color w:val="231F20"/>
          <w:sz w:val="16"/>
        </w:rPr>
        <w:t>vaccines: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how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well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will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they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work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where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they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are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needed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most?</w:t>
      </w:r>
      <w:r>
        <w:rPr>
          <w:color w:val="231F20"/>
          <w:spacing w:val="36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Infect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Dis</w:t>
      </w:r>
      <w:r>
        <w:rPr>
          <w:color w:val="231F20"/>
          <w:sz w:val="16"/>
        </w:rPr>
        <w:t>. 2009;200(suppl 1):S39-S48.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81" w:id="97"/>
      <w:bookmarkEnd w:id="97"/>
      <w:r>
        <w:rPr/>
      </w:r>
      <w:r>
        <w:rPr>
          <w:color w:val="231F20"/>
          <w:sz w:val="16"/>
        </w:rPr>
        <w:t>Tacket CO, Losonsky G, Link H, et al. Protection by milk </w:t>
      </w:r>
      <w:r>
        <w:rPr>
          <w:color w:val="231F20"/>
          <w:sz w:val="16"/>
        </w:rPr>
        <w:t>immu-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noglobulin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concentrate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against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oral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challenge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enterotoxi-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genic </w:t>
      </w:r>
      <w:r>
        <w:rPr>
          <w:i/>
          <w:color w:val="231F20"/>
          <w:sz w:val="16"/>
        </w:rPr>
        <w:t>Escherichia coli</w:t>
      </w:r>
      <w:r>
        <w:rPr>
          <w:color w:val="231F20"/>
          <w:sz w:val="16"/>
        </w:rPr>
        <w:t>. </w:t>
      </w:r>
      <w:r>
        <w:rPr>
          <w:i/>
          <w:color w:val="231F20"/>
          <w:sz w:val="16"/>
        </w:rPr>
        <w:t>N Engl J Med</w:t>
      </w:r>
      <w:r>
        <w:rPr>
          <w:color w:val="231F20"/>
          <w:sz w:val="16"/>
        </w:rPr>
        <w:t>. 1988;318(19):1240-1243.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82" w:id="98"/>
      <w:bookmarkEnd w:id="98"/>
      <w:r>
        <w:rPr/>
      </w:r>
      <w:r>
        <w:rPr>
          <w:color w:val="231F20"/>
          <w:sz w:val="16"/>
        </w:rPr>
        <w:t>Otto W, Najnigier B, Stelmasiak T, Robins-Browne RM. </w:t>
      </w:r>
      <w:r>
        <w:rPr>
          <w:color w:val="231F20"/>
          <w:sz w:val="16"/>
        </w:rPr>
        <w:t>Random-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ized control trials using a tablet formulation of hyperimmune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bovine colostrum to prevent diarrhea caused by enterotoxigenic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Escherichia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coli</w:t>
      </w:r>
      <w:r>
        <w:rPr>
          <w:i/>
          <w:color w:val="231F20"/>
          <w:spacing w:val="-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volunteers.</w:t>
      </w:r>
      <w:r>
        <w:rPr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Scand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Gastroenterol</w:t>
      </w:r>
      <w:r>
        <w:rPr>
          <w:color w:val="231F20"/>
          <w:sz w:val="16"/>
        </w:rPr>
        <w:t>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2011;46(7-8):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862-868.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sz w:val="16"/>
        </w:rPr>
        <w:t>Tawfeek HI, Najim NH, Al-Mashikhi S. Efficacy of an </w:t>
      </w:r>
      <w:r>
        <w:rPr>
          <w:color w:val="231F20"/>
          <w:sz w:val="16"/>
        </w:rPr>
        <w:t>infant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formula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containing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anti-Escherichia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coli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colostral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antibodies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hyperimmunized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cows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preventing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diarrhea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infants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children: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field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trial.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Int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Infect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Dis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2003;7:120-128.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sz w:val="16"/>
        </w:rPr>
        <w:t>Freedman DJ, Tacket CO, Delehanty A, et al. Milk </w:t>
      </w:r>
      <w:r>
        <w:rPr>
          <w:color w:val="231F20"/>
          <w:sz w:val="16"/>
        </w:rPr>
        <w:t>immuno-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globulin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specific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activity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against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purified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colonization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factor antigens can protect against oral challenge with entero-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toxigenic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Escherichia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coli.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Infect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Dis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1998;177(3):662-667.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178" w:lineRule="exact" w:before="0" w:after="0"/>
        <w:ind w:left="859" w:right="0" w:hanging="379"/>
        <w:jc w:val="both"/>
        <w:rPr>
          <w:sz w:val="16"/>
        </w:rPr>
      </w:pPr>
      <w:bookmarkStart w:name="_bookmark83" w:id="99"/>
      <w:bookmarkEnd w:id="99"/>
      <w:r>
        <w:rPr/>
      </w:r>
      <w:r>
        <w:rPr>
          <w:color w:val="231F20"/>
          <w:w w:val="110"/>
          <w:sz w:val="16"/>
        </w:rPr>
        <w:t>Strueh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C.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Once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w w:val="110"/>
          <w:sz w:val="16"/>
        </w:rPr>
        <w:t>more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on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w w:val="110"/>
          <w:sz w:val="16"/>
        </w:rPr>
        <w:t>antitoxin.</w:t>
      </w:r>
      <w:r>
        <w:rPr>
          <w:color w:val="231F20"/>
          <w:spacing w:val="-1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JAMA</w:t>
      </w:r>
      <w:r>
        <w:rPr>
          <w:color w:val="231F20"/>
          <w:w w:val="110"/>
          <w:sz w:val="16"/>
        </w:rPr>
        <w:t>.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w w:val="110"/>
          <w:sz w:val="16"/>
        </w:rPr>
        <w:t>1896;26:957-</w:t>
      </w:r>
      <w:r>
        <w:rPr>
          <w:color w:val="231F20"/>
          <w:spacing w:val="-4"/>
          <w:w w:val="110"/>
          <w:sz w:val="16"/>
        </w:rPr>
        <w:t>964.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84" w:id="100"/>
      <w:bookmarkEnd w:id="100"/>
      <w:r>
        <w:rPr/>
      </w:r>
      <w:r>
        <w:rPr>
          <w:color w:val="231F20"/>
          <w:w w:val="105"/>
          <w:sz w:val="16"/>
        </w:rPr>
        <w:t>Zinkernagel RM, Bachmann MF, Kundig TE, et al. On </w:t>
      </w:r>
      <w:r>
        <w:rPr>
          <w:color w:val="231F20"/>
          <w:w w:val="105"/>
          <w:sz w:val="16"/>
        </w:rPr>
        <w:t>immuno- logical memory. </w:t>
      </w:r>
      <w:r>
        <w:rPr>
          <w:i/>
          <w:color w:val="231F20"/>
          <w:w w:val="105"/>
          <w:sz w:val="16"/>
        </w:rPr>
        <w:t>Annu Rev Immunol</w:t>
      </w:r>
      <w:r>
        <w:rPr>
          <w:color w:val="231F20"/>
          <w:w w:val="105"/>
          <w:sz w:val="16"/>
        </w:rPr>
        <w:t>. 1996;14:333-367.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178" w:lineRule="exact" w:before="0" w:after="0"/>
        <w:ind w:left="859" w:right="0" w:hanging="379"/>
        <w:jc w:val="both"/>
        <w:rPr>
          <w:sz w:val="16"/>
        </w:rPr>
      </w:pPr>
      <w:bookmarkStart w:name="_bookmark85" w:id="101"/>
      <w:bookmarkEnd w:id="101"/>
      <w:r>
        <w:rPr/>
      </w:r>
      <w:r>
        <w:rPr>
          <w:color w:val="231F20"/>
          <w:w w:val="105"/>
          <w:sz w:val="16"/>
        </w:rPr>
        <w:t>Sjostedt</w:t>
      </w:r>
      <w:r>
        <w:rPr>
          <w:color w:val="231F20"/>
          <w:spacing w:val="35"/>
          <w:w w:val="105"/>
          <w:sz w:val="16"/>
        </w:rPr>
        <w:t> </w:t>
      </w:r>
      <w:r>
        <w:rPr>
          <w:color w:val="231F20"/>
          <w:w w:val="105"/>
          <w:sz w:val="16"/>
        </w:rPr>
        <w:t>A.</w:t>
      </w:r>
      <w:r>
        <w:rPr>
          <w:color w:val="231F20"/>
          <w:spacing w:val="36"/>
          <w:w w:val="105"/>
          <w:sz w:val="16"/>
        </w:rPr>
        <w:t> </w:t>
      </w:r>
      <w:r>
        <w:rPr>
          <w:color w:val="231F20"/>
          <w:w w:val="105"/>
          <w:sz w:val="16"/>
        </w:rPr>
        <w:t>Virulence</w:t>
      </w:r>
      <w:r>
        <w:rPr>
          <w:color w:val="231F20"/>
          <w:spacing w:val="35"/>
          <w:w w:val="105"/>
          <w:sz w:val="16"/>
        </w:rPr>
        <w:t> </w:t>
      </w:r>
      <w:r>
        <w:rPr>
          <w:color w:val="231F20"/>
          <w:w w:val="105"/>
          <w:sz w:val="16"/>
        </w:rPr>
        <w:t>determinants</w:t>
      </w:r>
      <w:r>
        <w:rPr>
          <w:color w:val="231F20"/>
          <w:spacing w:val="36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35"/>
          <w:w w:val="105"/>
          <w:sz w:val="16"/>
        </w:rPr>
        <w:t> </w:t>
      </w:r>
      <w:r>
        <w:rPr>
          <w:color w:val="231F20"/>
          <w:w w:val="105"/>
          <w:sz w:val="16"/>
        </w:rPr>
        <w:t>protective</w:t>
      </w:r>
      <w:r>
        <w:rPr>
          <w:color w:val="231F20"/>
          <w:spacing w:val="36"/>
          <w:w w:val="105"/>
          <w:sz w:val="16"/>
        </w:rPr>
        <w:t> </w:t>
      </w:r>
      <w:r>
        <w:rPr>
          <w:color w:val="231F20"/>
          <w:w w:val="105"/>
          <w:sz w:val="16"/>
        </w:rPr>
        <w:t>antigens</w:t>
      </w:r>
      <w:r>
        <w:rPr>
          <w:color w:val="231F20"/>
          <w:spacing w:val="35"/>
          <w:w w:val="105"/>
          <w:sz w:val="16"/>
        </w:rPr>
        <w:t> </w:t>
      </w:r>
      <w:r>
        <w:rPr>
          <w:color w:val="231F20"/>
          <w:spacing w:val="-5"/>
          <w:w w:val="105"/>
          <w:sz w:val="16"/>
        </w:rPr>
        <w:t>of</w:t>
      </w:r>
    </w:p>
    <w:p>
      <w:pPr>
        <w:spacing w:line="180" w:lineRule="exact" w:before="0"/>
        <w:ind w:left="860" w:right="0" w:firstLine="0"/>
        <w:jc w:val="both"/>
        <w:rPr>
          <w:sz w:val="16"/>
        </w:rPr>
      </w:pPr>
      <w:r>
        <w:rPr>
          <w:i/>
          <w:color w:val="231F20"/>
          <w:sz w:val="16"/>
        </w:rPr>
        <w:t>Francisella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z w:val="16"/>
        </w:rPr>
        <w:t>tularensis</w:t>
      </w:r>
      <w:r>
        <w:rPr>
          <w:color w:val="231F20"/>
          <w:sz w:val="16"/>
        </w:rPr>
        <w:t>.</w:t>
      </w:r>
      <w:r>
        <w:rPr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Curr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z w:val="16"/>
        </w:rPr>
        <w:t>Opin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z w:val="16"/>
        </w:rPr>
        <w:t>Microbiol</w:t>
      </w:r>
      <w:r>
        <w:rPr>
          <w:color w:val="231F20"/>
          <w:sz w:val="16"/>
        </w:rPr>
        <w:t>. 2003;6(1):66-</w:t>
      </w:r>
      <w:r>
        <w:rPr>
          <w:color w:val="231F20"/>
          <w:spacing w:val="-5"/>
          <w:sz w:val="16"/>
        </w:rPr>
        <w:t>71.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sz w:val="16"/>
        </w:rPr>
        <w:t>McLendon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MK,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Apicella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MA,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Allen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LA.</w:t>
      </w:r>
      <w:r>
        <w:rPr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Francisella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tularensis:</w:t>
      </w:r>
      <w:r>
        <w:rPr>
          <w:i/>
          <w:color w:val="231F20"/>
          <w:spacing w:val="-8"/>
          <w:sz w:val="16"/>
        </w:rPr>
        <w:t> </w:t>
      </w:r>
      <w:r>
        <w:rPr>
          <w:color w:val="231F20"/>
          <w:sz w:val="16"/>
        </w:rPr>
        <w:t>tax-</w:t>
      </w:r>
      <w:r>
        <w:rPr>
          <w:color w:val="231F20"/>
          <w:w w:val="105"/>
          <w:sz w:val="16"/>
        </w:rPr>
        <w:t> onomy, genetics, and Immunopathogenesis of a potential agent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of biowarfare. </w:t>
      </w:r>
      <w:r>
        <w:rPr>
          <w:i/>
          <w:color w:val="231F20"/>
          <w:w w:val="105"/>
          <w:sz w:val="16"/>
        </w:rPr>
        <w:t>Annu Rev Microbiol</w:t>
      </w:r>
      <w:r>
        <w:rPr>
          <w:color w:val="231F20"/>
          <w:w w:val="105"/>
          <w:sz w:val="16"/>
        </w:rPr>
        <w:t>. 2006;60:167-185.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164" w:after="0"/>
        <w:ind w:left="699" w:right="1077" w:hanging="380"/>
        <w:jc w:val="both"/>
        <w:rPr>
          <w:sz w:val="16"/>
        </w:rPr>
      </w:pPr>
      <w:r>
        <w:rPr/>
        <w:br w:type="column"/>
      </w:r>
      <w:bookmarkStart w:name="_bookmark86" w:id="102"/>
      <w:bookmarkEnd w:id="102"/>
      <w:r>
        <w:rPr/>
      </w:r>
      <w:r>
        <w:rPr>
          <w:color w:val="231F20"/>
          <w:sz w:val="16"/>
        </w:rPr>
        <w:t>Foshay L. A comparative study of the treatment of tularemia with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immune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serum,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hyperimmune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serum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streptomycin.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Am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Med</w:t>
      </w:r>
      <w:r>
        <w:rPr>
          <w:color w:val="231F20"/>
          <w:sz w:val="16"/>
        </w:rPr>
        <w:t>. 1946;1:180-188.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7239000</wp:posOffset>
                </wp:positionH>
                <wp:positionV relativeFrom="paragraph">
                  <wp:posOffset>-323211</wp:posOffset>
                </wp:positionV>
                <wp:extent cx="533400" cy="304800"/>
                <wp:effectExtent l="0" t="0" r="0" b="0"/>
                <wp:wrapNone/>
                <wp:docPr id="628" name="Textbox 6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8" name="Textbox 628"/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CED3EB"/>
                        </a:solidFill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6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w w:val="95"/>
                                <w:sz w:val="22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0pt;margin-top:-25.449703pt;width:42pt;height:24pt;mso-position-horizontal-relative:page;mso-position-vertical-relative:paragraph;z-index:15739392" type="#_x0000_t202" id="docshape618" filled="true" fillcolor="#ced3eb" stroked="false">
                <v:textbox inset="0,0,0,0">
                  <w:txbxContent>
                    <w:p>
                      <w:pPr>
                        <w:spacing w:before="113"/>
                        <w:ind w:left="6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w w:val="95"/>
                          <w:sz w:val="22"/>
                        </w:rPr>
                        <w:t>8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_bookmark87" w:id="103"/>
      <w:bookmarkEnd w:id="103"/>
      <w:r>
        <w:rPr/>
      </w:r>
      <w:r>
        <w:rPr>
          <w:color w:val="231F20"/>
          <w:sz w:val="16"/>
        </w:rPr>
        <w:t>Drabick JJ, Narayanan RB, Williams JC, Leduc JW, Nacy CA.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Passive protection of mice against lethal </w:t>
      </w:r>
      <w:r>
        <w:rPr>
          <w:i/>
          <w:color w:val="231F20"/>
          <w:sz w:val="16"/>
        </w:rPr>
        <w:t>Francisella tularensis </w:t>
      </w:r>
      <w:r>
        <w:rPr>
          <w:color w:val="231F20"/>
          <w:sz w:val="16"/>
        </w:rPr>
        <w:t>(live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tularemia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vaccine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strain)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infection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sera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human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recipients of the live tularemia vaccine. </w:t>
      </w:r>
      <w:r>
        <w:rPr>
          <w:i/>
          <w:color w:val="231F20"/>
          <w:sz w:val="16"/>
        </w:rPr>
        <w:t>Am J Med Sci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1994;308(2):83-87.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r>
        <w:rPr>
          <w:color w:val="231F20"/>
          <w:w w:val="105"/>
          <w:sz w:val="16"/>
        </w:rPr>
        <w:t>Fulop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M,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Mastroeni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P,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Green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M,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Titball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RW.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Role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antibody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to lipopolysaccharide in protection against low- and high-virulence </w:t>
      </w:r>
      <w:r>
        <w:rPr>
          <w:color w:val="231F20"/>
          <w:spacing w:val="-2"/>
          <w:w w:val="105"/>
          <w:sz w:val="16"/>
        </w:rPr>
        <w:t>strains of </w:t>
      </w:r>
      <w:r>
        <w:rPr>
          <w:i/>
          <w:color w:val="231F20"/>
          <w:spacing w:val="-2"/>
          <w:w w:val="105"/>
          <w:sz w:val="16"/>
        </w:rPr>
        <w:t>Francisella tularensis</w:t>
      </w:r>
      <w:r>
        <w:rPr>
          <w:color w:val="231F20"/>
          <w:spacing w:val="-2"/>
          <w:w w:val="105"/>
          <w:sz w:val="16"/>
        </w:rPr>
        <w:t>. </w:t>
      </w:r>
      <w:r>
        <w:rPr>
          <w:i/>
          <w:color w:val="231F20"/>
          <w:spacing w:val="-2"/>
          <w:w w:val="105"/>
          <w:sz w:val="16"/>
        </w:rPr>
        <w:t>Vaccine</w:t>
      </w:r>
      <w:r>
        <w:rPr>
          <w:color w:val="231F20"/>
          <w:spacing w:val="-2"/>
          <w:w w:val="105"/>
          <w:sz w:val="16"/>
        </w:rPr>
        <w:t>. 2001;19(31):4465-4472.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8" w:hanging="380"/>
        <w:jc w:val="both"/>
        <w:rPr>
          <w:sz w:val="16"/>
        </w:rPr>
      </w:pPr>
      <w:bookmarkStart w:name="_bookmark88" w:id="104"/>
      <w:bookmarkEnd w:id="104"/>
      <w:r>
        <w:rPr/>
      </w:r>
      <w:r>
        <w:rPr>
          <w:color w:val="231F20"/>
          <w:w w:val="110"/>
          <w:sz w:val="16"/>
        </w:rPr>
        <w:t>Lu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Z,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Roche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MI,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Hui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JH,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et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al.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Generation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and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characterization of</w:t>
      </w:r>
      <w:r>
        <w:rPr>
          <w:color w:val="231F20"/>
          <w:w w:val="110"/>
          <w:sz w:val="16"/>
        </w:rPr>
        <w:t> hybridoma</w:t>
      </w:r>
      <w:r>
        <w:rPr>
          <w:color w:val="231F20"/>
          <w:w w:val="110"/>
          <w:sz w:val="16"/>
        </w:rPr>
        <w:t> antibodies</w:t>
      </w:r>
      <w:r>
        <w:rPr>
          <w:color w:val="231F20"/>
          <w:w w:val="110"/>
          <w:sz w:val="16"/>
        </w:rPr>
        <w:t> for</w:t>
      </w:r>
      <w:r>
        <w:rPr>
          <w:color w:val="231F20"/>
          <w:w w:val="110"/>
          <w:sz w:val="16"/>
        </w:rPr>
        <w:t> immunotherapy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tularemia. </w:t>
      </w:r>
      <w:r>
        <w:rPr>
          <w:i/>
          <w:color w:val="231F20"/>
          <w:w w:val="110"/>
          <w:sz w:val="16"/>
        </w:rPr>
        <w:t>Immunol Lett</w:t>
      </w:r>
      <w:r>
        <w:rPr>
          <w:color w:val="231F20"/>
          <w:w w:val="110"/>
          <w:sz w:val="16"/>
        </w:rPr>
        <w:t>. 2007;112(2):92-103.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bookmarkStart w:name="_bookmark89" w:id="105"/>
      <w:bookmarkEnd w:id="105"/>
      <w:r>
        <w:rPr/>
      </w:r>
      <w:r>
        <w:rPr>
          <w:color w:val="231F20"/>
          <w:w w:val="105"/>
          <w:sz w:val="16"/>
        </w:rPr>
        <w:t>Brooks BD, Brooks AE. Therapeutic strategies to combat </w:t>
      </w:r>
      <w:r>
        <w:rPr>
          <w:color w:val="231F20"/>
          <w:w w:val="105"/>
          <w:sz w:val="16"/>
        </w:rPr>
        <w:t>antibi- otic resistance. </w:t>
      </w:r>
      <w:r>
        <w:rPr>
          <w:i/>
          <w:color w:val="231F20"/>
          <w:w w:val="105"/>
          <w:sz w:val="16"/>
        </w:rPr>
        <w:t>Adv Drug Deliv Rev</w:t>
      </w:r>
      <w:r>
        <w:rPr>
          <w:color w:val="231F20"/>
          <w:w w:val="105"/>
          <w:sz w:val="16"/>
        </w:rPr>
        <w:t>. 2014;78:14-27.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178" w:lineRule="exact" w:before="0" w:after="0"/>
        <w:ind w:left="698" w:right="0" w:hanging="379"/>
        <w:jc w:val="both"/>
        <w:rPr>
          <w:sz w:val="16"/>
        </w:rPr>
      </w:pPr>
      <w:r>
        <w:rPr>
          <w:color w:val="231F20"/>
          <w:w w:val="105"/>
          <w:sz w:val="16"/>
        </w:rPr>
        <w:t>Servick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K.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drug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push.</w:t>
      </w:r>
      <w:r>
        <w:rPr>
          <w:color w:val="231F20"/>
          <w:spacing w:val="-4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Science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2015;348:850-</w:t>
      </w:r>
      <w:r>
        <w:rPr>
          <w:color w:val="231F20"/>
          <w:spacing w:val="-4"/>
          <w:w w:val="105"/>
          <w:sz w:val="16"/>
        </w:rPr>
        <w:t>853.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bookmarkStart w:name="_bookmark90" w:id="106"/>
      <w:bookmarkEnd w:id="106"/>
      <w:r>
        <w:rPr/>
      </w:r>
      <w:r>
        <w:rPr>
          <w:color w:val="231F20"/>
          <w:w w:val="105"/>
          <w:sz w:val="16"/>
        </w:rPr>
        <w:t>Achkar JM, Casadevall A. Antibody-mediated immunity </w:t>
      </w:r>
      <w:r>
        <w:rPr>
          <w:color w:val="231F20"/>
          <w:w w:val="105"/>
          <w:sz w:val="16"/>
        </w:rPr>
        <w:t>against tuberculosis:</w:t>
      </w:r>
      <w:r>
        <w:rPr>
          <w:color w:val="231F20"/>
          <w:w w:val="105"/>
          <w:sz w:val="16"/>
        </w:rPr>
        <w:t> implications</w:t>
      </w:r>
      <w:r>
        <w:rPr>
          <w:color w:val="231F20"/>
          <w:w w:val="105"/>
          <w:sz w:val="16"/>
        </w:rPr>
        <w:t> for</w:t>
      </w:r>
      <w:r>
        <w:rPr>
          <w:color w:val="231F20"/>
          <w:w w:val="105"/>
          <w:sz w:val="16"/>
        </w:rPr>
        <w:t> vaccine</w:t>
      </w:r>
      <w:r>
        <w:rPr>
          <w:color w:val="231F20"/>
          <w:w w:val="105"/>
          <w:sz w:val="16"/>
        </w:rPr>
        <w:t> development.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Cell</w:t>
      </w:r>
      <w:r>
        <w:rPr>
          <w:i/>
          <w:color w:val="231F20"/>
          <w:w w:val="105"/>
          <w:sz w:val="16"/>
        </w:rPr>
        <w:t> Host Microbe</w:t>
      </w:r>
      <w:r>
        <w:rPr>
          <w:color w:val="231F20"/>
          <w:w w:val="105"/>
          <w:sz w:val="16"/>
        </w:rPr>
        <w:t>. 2013;13(3):250-262.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8" w:hanging="380"/>
        <w:jc w:val="both"/>
        <w:rPr>
          <w:sz w:val="16"/>
        </w:rPr>
      </w:pPr>
      <w:bookmarkStart w:name="_bookmark91" w:id="107"/>
      <w:bookmarkEnd w:id="107"/>
      <w:r>
        <w:rPr/>
      </w:r>
      <w:r>
        <w:rPr>
          <w:color w:val="231F20"/>
          <w:w w:val="110"/>
          <w:sz w:val="16"/>
        </w:rPr>
        <w:t>Gandhi</w:t>
      </w:r>
      <w:r>
        <w:rPr>
          <w:color w:val="231F20"/>
          <w:w w:val="110"/>
          <w:sz w:val="16"/>
        </w:rPr>
        <w:t> NR,</w:t>
      </w:r>
      <w:r>
        <w:rPr>
          <w:color w:val="231F20"/>
          <w:w w:val="110"/>
          <w:sz w:val="16"/>
        </w:rPr>
        <w:t> Nunn</w:t>
      </w:r>
      <w:r>
        <w:rPr>
          <w:color w:val="231F20"/>
          <w:w w:val="110"/>
          <w:sz w:val="16"/>
        </w:rPr>
        <w:t> P,</w:t>
      </w:r>
      <w:r>
        <w:rPr>
          <w:color w:val="231F20"/>
          <w:w w:val="110"/>
          <w:sz w:val="16"/>
        </w:rPr>
        <w:t> Dheda</w:t>
      </w:r>
      <w:r>
        <w:rPr>
          <w:color w:val="231F20"/>
          <w:w w:val="110"/>
          <w:sz w:val="16"/>
        </w:rPr>
        <w:t> K,</w:t>
      </w:r>
      <w:r>
        <w:rPr>
          <w:color w:val="231F20"/>
          <w:w w:val="110"/>
          <w:sz w:val="16"/>
        </w:rPr>
        <w:t> et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al.</w:t>
      </w:r>
      <w:r>
        <w:rPr>
          <w:color w:val="231F20"/>
          <w:w w:val="110"/>
          <w:sz w:val="16"/>
        </w:rPr>
        <w:t> Multidrug-resistant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and </w:t>
      </w:r>
      <w:r>
        <w:rPr>
          <w:color w:val="231F20"/>
          <w:sz w:val="16"/>
        </w:rPr>
        <w:t>extensively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drug-resistant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tuberculosis: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threat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global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control</w:t>
      </w:r>
      <w:r>
        <w:rPr>
          <w:color w:val="231F20"/>
          <w:w w:val="110"/>
          <w:sz w:val="16"/>
        </w:rPr>
        <w:t> of tuberculosis. </w:t>
      </w:r>
      <w:r>
        <w:rPr>
          <w:i/>
          <w:color w:val="231F20"/>
          <w:w w:val="110"/>
          <w:sz w:val="16"/>
        </w:rPr>
        <w:t>Lancet</w:t>
      </w:r>
      <w:r>
        <w:rPr>
          <w:color w:val="231F20"/>
          <w:w w:val="110"/>
          <w:sz w:val="16"/>
        </w:rPr>
        <w:t>. 2010;375(9728):1830-1843.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bookmarkStart w:name="_bookmark92" w:id="108"/>
      <w:bookmarkEnd w:id="108"/>
      <w:r>
        <w:rPr/>
      </w:r>
      <w:r>
        <w:rPr>
          <w:color w:val="231F20"/>
          <w:w w:val="105"/>
          <w:sz w:val="16"/>
        </w:rPr>
        <w:t>Migliori GB, De Iaco G, Besozzi G, Centis R, Cirillo DM. </w:t>
      </w:r>
      <w:r>
        <w:rPr>
          <w:color w:val="231F20"/>
          <w:w w:val="105"/>
          <w:sz w:val="16"/>
        </w:rPr>
        <w:t>First tuberculosis cases in Italy resistant to all tested drugs. </w:t>
      </w:r>
      <w:r>
        <w:rPr>
          <w:i/>
          <w:color w:val="231F20"/>
          <w:w w:val="105"/>
          <w:sz w:val="16"/>
        </w:rPr>
        <w:t>Euro Sur- veill</w:t>
      </w:r>
      <w:r>
        <w:rPr>
          <w:color w:val="231F20"/>
          <w:w w:val="105"/>
          <w:sz w:val="16"/>
        </w:rPr>
        <w:t>. 2007;12(5):E070517.1.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r>
        <w:rPr>
          <w:color w:val="231F20"/>
          <w:sz w:val="16"/>
        </w:rPr>
        <w:t>Velayati AA, Masjedi MR, Farnia P, et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al. Emergence of new forms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totally</w:t>
      </w:r>
      <w:r>
        <w:rPr>
          <w:color w:val="231F20"/>
          <w:w w:val="110"/>
          <w:sz w:val="16"/>
        </w:rPr>
        <w:t> drug-resistant</w:t>
      </w:r>
      <w:r>
        <w:rPr>
          <w:color w:val="231F20"/>
          <w:w w:val="110"/>
          <w:sz w:val="16"/>
        </w:rPr>
        <w:t> tuberculosis</w:t>
      </w:r>
      <w:r>
        <w:rPr>
          <w:color w:val="231F20"/>
          <w:w w:val="110"/>
          <w:sz w:val="16"/>
        </w:rPr>
        <w:t> bacilli:</w:t>
      </w:r>
      <w:r>
        <w:rPr>
          <w:color w:val="231F20"/>
          <w:w w:val="110"/>
          <w:sz w:val="16"/>
        </w:rPr>
        <w:t> super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extensively drug-resistant</w:t>
      </w:r>
      <w:r>
        <w:rPr>
          <w:color w:val="231F20"/>
          <w:w w:val="110"/>
          <w:sz w:val="16"/>
        </w:rPr>
        <w:t> tuberculosis</w:t>
      </w:r>
      <w:r>
        <w:rPr>
          <w:color w:val="231F20"/>
          <w:w w:val="110"/>
          <w:sz w:val="16"/>
        </w:rPr>
        <w:t> or</w:t>
      </w:r>
      <w:r>
        <w:rPr>
          <w:color w:val="231F20"/>
          <w:w w:val="110"/>
          <w:sz w:val="16"/>
        </w:rPr>
        <w:t> totally</w:t>
      </w:r>
      <w:r>
        <w:rPr>
          <w:color w:val="231F20"/>
          <w:w w:val="110"/>
          <w:sz w:val="16"/>
        </w:rPr>
        <w:t> drug-resistant</w:t>
      </w:r>
      <w:r>
        <w:rPr>
          <w:color w:val="231F20"/>
          <w:w w:val="110"/>
          <w:sz w:val="16"/>
        </w:rPr>
        <w:t> strains</w:t>
      </w:r>
      <w:r>
        <w:rPr>
          <w:color w:val="231F20"/>
          <w:w w:val="110"/>
          <w:sz w:val="16"/>
        </w:rPr>
        <w:t> in iran. </w:t>
      </w:r>
      <w:r>
        <w:rPr>
          <w:i/>
          <w:color w:val="231F20"/>
          <w:w w:val="110"/>
          <w:sz w:val="16"/>
        </w:rPr>
        <w:t>Chest</w:t>
      </w:r>
      <w:r>
        <w:rPr>
          <w:color w:val="231F20"/>
          <w:w w:val="110"/>
          <w:sz w:val="16"/>
        </w:rPr>
        <w:t>. 2009;136(2):420-425.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bookmarkStart w:name="_bookmark93" w:id="109"/>
      <w:bookmarkEnd w:id="109"/>
      <w:r>
        <w:rPr/>
      </w:r>
      <w:r>
        <w:rPr>
          <w:color w:val="231F20"/>
          <w:sz w:val="16"/>
        </w:rPr>
        <w:t>Glatman-Freedman A, Casadevall A. Serum therapy for </w:t>
      </w:r>
      <w:r>
        <w:rPr>
          <w:color w:val="231F20"/>
          <w:sz w:val="16"/>
        </w:rPr>
        <w:t>tubercu-</w:t>
      </w:r>
      <w:r>
        <w:rPr>
          <w:color w:val="231F20"/>
          <w:w w:val="110"/>
          <w:sz w:val="16"/>
        </w:rPr>
        <w:t> losis</w:t>
      </w:r>
      <w:r>
        <w:rPr>
          <w:color w:val="231F20"/>
          <w:w w:val="110"/>
          <w:sz w:val="16"/>
        </w:rPr>
        <w:t> revisited:</w:t>
      </w:r>
      <w:r>
        <w:rPr>
          <w:color w:val="231F20"/>
          <w:w w:val="110"/>
          <w:sz w:val="16"/>
        </w:rPr>
        <w:t> reappraisal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role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antibody-mediated </w:t>
      </w:r>
      <w:r>
        <w:rPr>
          <w:color w:val="231F20"/>
          <w:sz w:val="16"/>
        </w:rPr>
        <w:t>immunity against </w:t>
      </w:r>
      <w:r>
        <w:rPr>
          <w:i/>
          <w:color w:val="231F20"/>
          <w:sz w:val="16"/>
        </w:rPr>
        <w:t>Mycobacterium </w:t>
      </w:r>
      <w:r>
        <w:rPr>
          <w:color w:val="231F20"/>
          <w:sz w:val="16"/>
        </w:rPr>
        <w:t>tuberculosis. </w:t>
      </w:r>
      <w:r>
        <w:rPr>
          <w:i/>
          <w:color w:val="231F20"/>
          <w:sz w:val="16"/>
        </w:rPr>
        <w:t>Clin Microbiol Rev</w:t>
      </w:r>
      <w:r>
        <w:rPr>
          <w:color w:val="231F20"/>
          <w:sz w:val="16"/>
        </w:rPr>
        <w:t>.</w:t>
      </w:r>
      <w:r>
        <w:rPr>
          <w:color w:val="231F20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1998;11(3):514-532.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r>
        <w:rPr>
          <w:color w:val="231F20"/>
          <w:w w:val="110"/>
          <w:sz w:val="16"/>
        </w:rPr>
        <w:t>Paquin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w w:val="110"/>
          <w:sz w:val="16"/>
        </w:rPr>
        <w:t>P.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w w:val="110"/>
          <w:sz w:val="16"/>
        </w:rPr>
        <w:t>treatment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w w:val="110"/>
          <w:sz w:val="16"/>
        </w:rPr>
        <w:t>tuberculosis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w w:val="110"/>
          <w:sz w:val="16"/>
        </w:rPr>
        <w:t>by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w w:val="110"/>
          <w:sz w:val="16"/>
        </w:rPr>
        <w:t>injections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w w:val="110"/>
          <w:sz w:val="16"/>
        </w:rPr>
        <w:t>immu- nized blood serum. </w:t>
      </w:r>
      <w:r>
        <w:rPr>
          <w:i/>
          <w:color w:val="231F20"/>
          <w:w w:val="110"/>
          <w:sz w:val="16"/>
        </w:rPr>
        <w:t>JAMA</w:t>
      </w:r>
      <w:r>
        <w:rPr>
          <w:color w:val="231F20"/>
          <w:w w:val="110"/>
          <w:sz w:val="16"/>
        </w:rPr>
        <w:t>. 1895;29:842-845.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r>
        <w:rPr>
          <w:color w:val="231F20"/>
          <w:w w:val="105"/>
          <w:sz w:val="16"/>
        </w:rPr>
        <w:t>Fisch</w:t>
      </w:r>
      <w:r>
        <w:rPr>
          <w:color w:val="231F20"/>
          <w:spacing w:val="20"/>
          <w:w w:val="105"/>
          <w:sz w:val="16"/>
        </w:rPr>
        <w:t> </w:t>
      </w:r>
      <w:r>
        <w:rPr>
          <w:color w:val="231F20"/>
          <w:w w:val="105"/>
          <w:sz w:val="16"/>
        </w:rPr>
        <w:t>C.</w:t>
      </w:r>
      <w:r>
        <w:rPr>
          <w:color w:val="231F20"/>
          <w:spacing w:val="20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20"/>
          <w:w w:val="105"/>
          <w:sz w:val="16"/>
        </w:rPr>
        <w:t> </w:t>
      </w:r>
      <w:r>
        <w:rPr>
          <w:color w:val="231F20"/>
          <w:w w:val="105"/>
          <w:sz w:val="16"/>
        </w:rPr>
        <w:t>antitoxic</w:t>
      </w:r>
      <w:r>
        <w:rPr>
          <w:color w:val="231F20"/>
          <w:spacing w:val="20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20"/>
          <w:w w:val="105"/>
          <w:sz w:val="16"/>
        </w:rPr>
        <w:t> </w:t>
      </w:r>
      <w:r>
        <w:rPr>
          <w:color w:val="231F20"/>
          <w:w w:val="105"/>
          <w:sz w:val="16"/>
        </w:rPr>
        <w:t>bactericidal</w:t>
      </w:r>
      <w:r>
        <w:rPr>
          <w:color w:val="231F20"/>
          <w:spacing w:val="20"/>
          <w:w w:val="105"/>
          <w:sz w:val="16"/>
        </w:rPr>
        <w:t> </w:t>
      </w:r>
      <w:r>
        <w:rPr>
          <w:color w:val="231F20"/>
          <w:w w:val="105"/>
          <w:sz w:val="16"/>
        </w:rPr>
        <w:t>properties</w:t>
      </w:r>
      <w:r>
        <w:rPr>
          <w:color w:val="231F20"/>
          <w:spacing w:val="20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20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20"/>
          <w:w w:val="105"/>
          <w:sz w:val="16"/>
        </w:rPr>
        <w:t> </w:t>
      </w:r>
      <w:r>
        <w:rPr>
          <w:color w:val="231F20"/>
          <w:w w:val="105"/>
          <w:sz w:val="16"/>
        </w:rPr>
        <w:t>serum of</w:t>
      </w:r>
      <w:r>
        <w:rPr>
          <w:color w:val="231F20"/>
          <w:w w:val="105"/>
          <w:sz w:val="16"/>
        </w:rPr>
        <w:t> horses</w:t>
      </w:r>
      <w:r>
        <w:rPr>
          <w:color w:val="231F20"/>
          <w:w w:val="105"/>
          <w:sz w:val="16"/>
        </w:rPr>
        <w:t> treated</w:t>
      </w:r>
      <w:r>
        <w:rPr>
          <w:color w:val="231F20"/>
          <w:w w:val="105"/>
          <w:sz w:val="16"/>
        </w:rPr>
        <w:t> with</w:t>
      </w:r>
      <w:r>
        <w:rPr>
          <w:color w:val="231F20"/>
          <w:w w:val="105"/>
          <w:sz w:val="16"/>
        </w:rPr>
        <w:t> Koch’s</w:t>
      </w:r>
      <w:r>
        <w:rPr>
          <w:color w:val="231F20"/>
          <w:w w:val="105"/>
          <w:sz w:val="16"/>
        </w:rPr>
        <w:t> new</w:t>
      </w:r>
      <w:r>
        <w:rPr>
          <w:color w:val="231F20"/>
          <w:w w:val="105"/>
          <w:sz w:val="16"/>
        </w:rPr>
        <w:t> tuberculin.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JAMA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1897;29:882-889.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bookmarkStart w:name="_bookmark94" w:id="110"/>
      <w:bookmarkEnd w:id="110"/>
      <w:r>
        <w:rPr/>
      </w:r>
      <w:r>
        <w:rPr>
          <w:color w:val="231F20"/>
          <w:w w:val="105"/>
          <w:sz w:val="16"/>
        </w:rPr>
        <w:t>Holmes AM. A further report on the use of “anti-phthisic serum T.R.” (Fisch) in tuberculosis. </w:t>
      </w:r>
      <w:r>
        <w:rPr>
          <w:i/>
          <w:color w:val="231F20"/>
          <w:w w:val="105"/>
          <w:sz w:val="16"/>
        </w:rPr>
        <w:t>JAMA</w:t>
      </w:r>
      <w:r>
        <w:rPr>
          <w:color w:val="231F20"/>
          <w:w w:val="105"/>
          <w:sz w:val="16"/>
        </w:rPr>
        <w:t>. 1899;33:886-888.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bookmarkStart w:name="_bookmark95" w:id="111"/>
      <w:bookmarkEnd w:id="111"/>
      <w:r>
        <w:rPr/>
      </w:r>
      <w:r>
        <w:rPr>
          <w:color w:val="231F20"/>
          <w:w w:val="105"/>
          <w:sz w:val="16"/>
        </w:rPr>
        <w:t>Penn</w:t>
      </w:r>
      <w:r>
        <w:rPr>
          <w:color w:val="231F20"/>
          <w:w w:val="105"/>
          <w:sz w:val="16"/>
        </w:rPr>
        <w:t> I,</w:t>
      </w:r>
      <w:r>
        <w:rPr>
          <w:color w:val="231F20"/>
          <w:w w:val="105"/>
          <w:sz w:val="16"/>
        </w:rPr>
        <w:t> Hammond</w:t>
      </w:r>
      <w:r>
        <w:rPr>
          <w:color w:val="231F20"/>
          <w:w w:val="105"/>
          <w:sz w:val="16"/>
        </w:rPr>
        <w:t> W,</w:t>
      </w:r>
      <w:r>
        <w:rPr>
          <w:color w:val="231F20"/>
          <w:w w:val="105"/>
          <w:sz w:val="16"/>
        </w:rPr>
        <w:t> Brettschneider</w:t>
      </w:r>
      <w:r>
        <w:rPr>
          <w:color w:val="231F20"/>
          <w:w w:val="105"/>
          <w:sz w:val="16"/>
        </w:rPr>
        <w:t> L,</w:t>
      </w:r>
      <w:r>
        <w:rPr>
          <w:color w:val="231F20"/>
          <w:w w:val="105"/>
          <w:sz w:val="16"/>
        </w:rPr>
        <w:t> Starzl</w:t>
      </w:r>
      <w:r>
        <w:rPr>
          <w:color w:val="231F20"/>
          <w:w w:val="105"/>
          <w:sz w:val="16"/>
        </w:rPr>
        <w:t> TE.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Malignant lymphomas in transplantation patients. </w:t>
      </w:r>
      <w:r>
        <w:rPr>
          <w:i/>
          <w:color w:val="231F20"/>
          <w:w w:val="105"/>
          <w:sz w:val="16"/>
        </w:rPr>
        <w:t>Transplant</w:t>
      </w:r>
      <w:r>
        <w:rPr>
          <w:i/>
          <w:color w:val="231F20"/>
          <w:w w:val="105"/>
          <w:sz w:val="16"/>
        </w:rPr>
        <w:t> Proc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1969;1(1):106-112.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bookmarkStart w:name="_bookmark96" w:id="112"/>
      <w:bookmarkEnd w:id="112"/>
      <w:r>
        <w:rPr/>
      </w:r>
      <w:r>
        <w:rPr>
          <w:color w:val="231F20"/>
          <w:w w:val="105"/>
          <w:sz w:val="16"/>
        </w:rPr>
        <w:t>Opelz G, Daniel V, Naujokat C, Fickenscher H, Dohler B. </w:t>
      </w:r>
      <w:r>
        <w:rPr>
          <w:color w:val="231F20"/>
          <w:w w:val="105"/>
          <w:sz w:val="16"/>
        </w:rPr>
        <w:t>Effect of</w:t>
      </w:r>
      <w:r>
        <w:rPr>
          <w:color w:val="231F20"/>
          <w:w w:val="105"/>
          <w:sz w:val="16"/>
        </w:rPr>
        <w:t> cytomegalovirus</w:t>
      </w:r>
      <w:r>
        <w:rPr>
          <w:color w:val="231F20"/>
          <w:w w:val="105"/>
          <w:sz w:val="16"/>
        </w:rPr>
        <w:t> prophylaxis</w:t>
      </w:r>
      <w:r>
        <w:rPr>
          <w:color w:val="231F20"/>
          <w:w w:val="105"/>
          <w:sz w:val="16"/>
        </w:rPr>
        <w:t> with</w:t>
      </w:r>
      <w:r>
        <w:rPr>
          <w:color w:val="231F20"/>
          <w:w w:val="105"/>
          <w:sz w:val="16"/>
        </w:rPr>
        <w:t> immunoglobulin</w:t>
      </w:r>
      <w:r>
        <w:rPr>
          <w:color w:val="231F20"/>
          <w:w w:val="105"/>
          <w:sz w:val="16"/>
        </w:rPr>
        <w:t> or</w:t>
      </w:r>
      <w:r>
        <w:rPr>
          <w:color w:val="231F20"/>
          <w:w w:val="105"/>
          <w:sz w:val="16"/>
        </w:rPr>
        <w:t> with antiviral</w:t>
      </w:r>
      <w:r>
        <w:rPr>
          <w:color w:val="231F20"/>
          <w:w w:val="105"/>
          <w:sz w:val="16"/>
        </w:rPr>
        <w:t> drugs</w:t>
      </w:r>
      <w:r>
        <w:rPr>
          <w:color w:val="231F20"/>
          <w:w w:val="105"/>
          <w:sz w:val="16"/>
        </w:rPr>
        <w:t> on</w:t>
      </w:r>
      <w:r>
        <w:rPr>
          <w:color w:val="231F20"/>
          <w:w w:val="105"/>
          <w:sz w:val="16"/>
        </w:rPr>
        <w:t> post-transplant</w:t>
      </w:r>
      <w:r>
        <w:rPr>
          <w:color w:val="231F20"/>
          <w:w w:val="105"/>
          <w:sz w:val="16"/>
        </w:rPr>
        <w:t> non-Hodgkin</w:t>
      </w:r>
      <w:r>
        <w:rPr>
          <w:color w:val="231F20"/>
          <w:w w:val="105"/>
          <w:sz w:val="16"/>
        </w:rPr>
        <w:t> lymphoma:</w:t>
      </w:r>
      <w:r>
        <w:rPr>
          <w:color w:val="231F20"/>
          <w:w w:val="105"/>
          <w:sz w:val="16"/>
        </w:rPr>
        <w:t> a multicentre</w:t>
      </w:r>
      <w:r>
        <w:rPr>
          <w:color w:val="231F20"/>
          <w:w w:val="105"/>
          <w:sz w:val="16"/>
        </w:rPr>
        <w:t> retrospective</w:t>
      </w:r>
      <w:r>
        <w:rPr>
          <w:color w:val="231F20"/>
          <w:w w:val="105"/>
          <w:sz w:val="16"/>
        </w:rPr>
        <w:t> analysis.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Lancet</w:t>
      </w:r>
      <w:r>
        <w:rPr>
          <w:i/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Oncol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2007;8(3):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212-218.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bookmarkStart w:name="_bookmark97" w:id="113"/>
      <w:bookmarkEnd w:id="113"/>
      <w:r>
        <w:rPr/>
      </w:r>
      <w:r>
        <w:rPr>
          <w:color w:val="231F20"/>
          <w:sz w:val="16"/>
        </w:rPr>
        <w:t>Thurmann PA, Sonnenburg C, Valentova K, et al. </w:t>
      </w:r>
      <w:r>
        <w:rPr>
          <w:color w:val="231F20"/>
          <w:sz w:val="16"/>
        </w:rPr>
        <w:t>Pharmacoki-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netics of viral antibodies after administration of intravenous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immunoglobulin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patients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chronic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lymphocytic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leukae-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mia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multiple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myeloma.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Eur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Clin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Pharmacol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2001;57(3):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235-241.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bookmarkStart w:name="_bookmark98" w:id="114"/>
      <w:bookmarkEnd w:id="114"/>
      <w:r>
        <w:rPr/>
      </w:r>
      <w:r>
        <w:rPr>
          <w:color w:val="231F20"/>
          <w:sz w:val="16"/>
        </w:rPr>
        <w:t>Armbruster C, Stiegler GM, Vcelar BA, et al. Passive </w:t>
      </w:r>
      <w:r>
        <w:rPr>
          <w:color w:val="231F20"/>
          <w:sz w:val="16"/>
        </w:rPr>
        <w:t>immuniza-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anti-HIV-1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human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monoclonal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antibody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(hMAb)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4E10 and the hMAb combination 4E10/2F5/2G12. </w:t>
      </w:r>
      <w:r>
        <w:rPr>
          <w:i/>
          <w:color w:val="231F20"/>
          <w:sz w:val="16"/>
        </w:rPr>
        <w:t>J Antimicrob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Chemother</w:t>
      </w:r>
      <w:r>
        <w:rPr>
          <w:color w:val="231F20"/>
          <w:sz w:val="16"/>
        </w:rPr>
        <w:t>. 2004;54(5):915-920.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r>
        <w:rPr>
          <w:color w:val="231F20"/>
          <w:w w:val="110"/>
          <w:sz w:val="16"/>
        </w:rPr>
        <w:t>Trkola A, Kuster H, Rusert P, et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al. Delay of HIV-1 rebound after</w:t>
      </w:r>
      <w:r>
        <w:rPr>
          <w:color w:val="231F20"/>
          <w:spacing w:val="-13"/>
          <w:w w:val="110"/>
          <w:sz w:val="16"/>
        </w:rPr>
        <w:t> </w:t>
      </w:r>
      <w:r>
        <w:rPr>
          <w:color w:val="231F20"/>
          <w:w w:val="110"/>
          <w:sz w:val="16"/>
        </w:rPr>
        <w:t>cessation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antiretroviral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therapy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through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passive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transfer of human neutralizing antibodies. </w:t>
      </w:r>
      <w:r>
        <w:rPr>
          <w:i/>
          <w:color w:val="231F20"/>
          <w:w w:val="110"/>
          <w:sz w:val="16"/>
        </w:rPr>
        <w:t>Nat</w:t>
      </w:r>
      <w:r>
        <w:rPr>
          <w:i/>
          <w:color w:val="231F20"/>
          <w:w w:val="110"/>
          <w:sz w:val="16"/>
        </w:rPr>
        <w:t> Med</w:t>
      </w:r>
      <w:r>
        <w:rPr>
          <w:color w:val="231F20"/>
          <w:w w:val="110"/>
          <w:sz w:val="16"/>
        </w:rPr>
        <w:t>. 2005;11(6):615- </w:t>
      </w:r>
      <w:r>
        <w:rPr>
          <w:color w:val="231F20"/>
          <w:spacing w:val="-4"/>
          <w:w w:val="110"/>
          <w:sz w:val="16"/>
        </w:rPr>
        <w:t>622.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r>
        <w:rPr>
          <w:color w:val="231F20"/>
          <w:sz w:val="16"/>
        </w:rPr>
        <w:t>Mehandru S, Vcelar B, Wrin T, et al. Adjunctive passive immu-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notherapy in human immunodeficiency virus type 1-</w:t>
      </w:r>
      <w:r>
        <w:rPr>
          <w:color w:val="231F20"/>
          <w:sz w:val="16"/>
        </w:rPr>
        <w:t>infected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individuals treated with antiviral therapy during acute and early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infection. </w:t>
      </w:r>
      <w:r>
        <w:rPr>
          <w:i/>
          <w:color w:val="231F20"/>
          <w:sz w:val="16"/>
        </w:rPr>
        <w:t>J Virol</w:t>
      </w:r>
      <w:r>
        <w:rPr>
          <w:color w:val="231F20"/>
          <w:sz w:val="16"/>
        </w:rPr>
        <w:t>. 2007;81(20):11016-11031.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8" w:hanging="380"/>
        <w:jc w:val="both"/>
        <w:rPr>
          <w:sz w:val="16"/>
        </w:rPr>
      </w:pPr>
      <w:bookmarkStart w:name="_bookmark99" w:id="115"/>
      <w:bookmarkEnd w:id="115"/>
      <w:r>
        <w:rPr/>
      </w:r>
      <w:r>
        <w:rPr>
          <w:color w:val="231F20"/>
          <w:w w:val="110"/>
          <w:sz w:val="16"/>
        </w:rPr>
        <w:t>Klein</w:t>
      </w:r>
      <w:r>
        <w:rPr>
          <w:color w:val="231F20"/>
          <w:w w:val="110"/>
          <w:sz w:val="16"/>
        </w:rPr>
        <w:t> F,</w:t>
      </w:r>
      <w:r>
        <w:rPr>
          <w:color w:val="231F20"/>
          <w:w w:val="110"/>
          <w:sz w:val="16"/>
        </w:rPr>
        <w:t> Mouquet</w:t>
      </w:r>
      <w:r>
        <w:rPr>
          <w:color w:val="231F20"/>
          <w:w w:val="110"/>
          <w:sz w:val="16"/>
        </w:rPr>
        <w:t> H,</w:t>
      </w:r>
      <w:r>
        <w:rPr>
          <w:color w:val="231F20"/>
          <w:w w:val="110"/>
          <w:sz w:val="16"/>
        </w:rPr>
        <w:t> Dosenovic</w:t>
      </w:r>
      <w:r>
        <w:rPr>
          <w:color w:val="231F20"/>
          <w:w w:val="110"/>
          <w:sz w:val="16"/>
        </w:rPr>
        <w:t> P,</w:t>
      </w:r>
      <w:r>
        <w:rPr>
          <w:color w:val="231F20"/>
          <w:w w:val="110"/>
          <w:sz w:val="16"/>
        </w:rPr>
        <w:t> et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al.</w:t>
      </w:r>
      <w:r>
        <w:rPr>
          <w:color w:val="231F20"/>
          <w:w w:val="110"/>
          <w:sz w:val="16"/>
        </w:rPr>
        <w:t> Antibodies</w:t>
      </w:r>
      <w:r>
        <w:rPr>
          <w:color w:val="231F20"/>
          <w:w w:val="110"/>
          <w:sz w:val="16"/>
        </w:rPr>
        <w:t> in</w:t>
      </w:r>
      <w:r>
        <w:rPr>
          <w:color w:val="231F20"/>
          <w:w w:val="110"/>
          <w:sz w:val="16"/>
        </w:rPr>
        <w:t> HIV-1 vaccine</w:t>
      </w:r>
      <w:r>
        <w:rPr>
          <w:color w:val="231F20"/>
          <w:w w:val="110"/>
          <w:sz w:val="16"/>
        </w:rPr>
        <w:t> development</w:t>
      </w:r>
      <w:r>
        <w:rPr>
          <w:color w:val="231F20"/>
          <w:w w:val="110"/>
          <w:sz w:val="16"/>
        </w:rPr>
        <w:t> and</w:t>
      </w:r>
      <w:r>
        <w:rPr>
          <w:color w:val="231F20"/>
          <w:w w:val="110"/>
          <w:sz w:val="16"/>
        </w:rPr>
        <w:t> therapy.</w:t>
      </w:r>
      <w:r>
        <w:rPr>
          <w:color w:val="231F2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Science</w:t>
      </w:r>
      <w:r>
        <w:rPr>
          <w:color w:val="231F20"/>
          <w:w w:val="110"/>
          <w:sz w:val="16"/>
        </w:rPr>
        <w:t>.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2013;341(6151): </w:t>
      </w:r>
      <w:r>
        <w:rPr>
          <w:color w:val="231F20"/>
          <w:spacing w:val="-2"/>
          <w:w w:val="110"/>
          <w:sz w:val="16"/>
        </w:rPr>
        <w:t>1199-1204.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8" w:hanging="380"/>
        <w:jc w:val="both"/>
        <w:rPr>
          <w:sz w:val="16"/>
        </w:rPr>
      </w:pPr>
      <w:r>
        <w:rPr>
          <w:color w:val="231F20"/>
          <w:w w:val="105"/>
          <w:sz w:val="16"/>
        </w:rPr>
        <w:t>West AP Jr, Scharf L, Scheid JF, et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al. Structural insights on the </w:t>
      </w:r>
      <w:r>
        <w:rPr>
          <w:color w:val="231F20"/>
          <w:spacing w:val="-2"/>
          <w:w w:val="105"/>
          <w:sz w:val="16"/>
        </w:rPr>
        <w:t>role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of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antibodies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in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HIV-1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vaccine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and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therapy.</w:t>
      </w:r>
      <w:r>
        <w:rPr>
          <w:color w:val="231F20"/>
          <w:spacing w:val="-4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Cell</w:t>
      </w:r>
      <w:r>
        <w:rPr>
          <w:color w:val="231F20"/>
          <w:spacing w:val="-2"/>
          <w:w w:val="105"/>
          <w:sz w:val="16"/>
        </w:rPr>
        <w:t>.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2014;156(4):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633-648.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bookmarkStart w:name="_bookmark100" w:id="116"/>
      <w:bookmarkEnd w:id="116"/>
      <w:r>
        <w:rPr/>
      </w:r>
      <w:r>
        <w:rPr>
          <w:color w:val="231F20"/>
          <w:spacing w:val="-2"/>
          <w:w w:val="105"/>
          <w:sz w:val="16"/>
        </w:rPr>
        <w:t>Caskey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M,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Klein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F,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Lorenzi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JC,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et</w:t>
      </w:r>
      <w:r>
        <w:rPr>
          <w:color w:val="231F20"/>
          <w:spacing w:val="7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al.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Viraemia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suppressed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in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HIV-</w:t>
      </w:r>
      <w:r>
        <w:rPr>
          <w:color w:val="231F20"/>
          <w:w w:val="105"/>
          <w:sz w:val="16"/>
        </w:rPr>
        <w:t> 1-infected humans by broadly neutralizing antibody </w:t>
      </w:r>
      <w:r>
        <w:rPr>
          <w:color w:val="231F20"/>
          <w:w w:val="105"/>
          <w:sz w:val="16"/>
        </w:rPr>
        <w:t>3BNC117. </w:t>
      </w:r>
      <w:r>
        <w:rPr>
          <w:i/>
          <w:color w:val="231F20"/>
          <w:w w:val="105"/>
          <w:sz w:val="16"/>
        </w:rPr>
        <w:t>Nature</w:t>
      </w:r>
      <w:r>
        <w:rPr>
          <w:color w:val="231F20"/>
          <w:w w:val="105"/>
          <w:sz w:val="16"/>
        </w:rPr>
        <w:t>. 2015.</w:t>
      </w:r>
    </w:p>
    <w:p>
      <w:pPr>
        <w:pStyle w:val="ListParagraph"/>
        <w:spacing w:after="0" w:line="235" w:lineRule="auto"/>
        <w:jc w:val="both"/>
        <w:rPr>
          <w:sz w:val="16"/>
        </w:rPr>
        <w:sectPr>
          <w:pgSz w:w="12240" w:h="15660"/>
          <w:pgMar w:header="561" w:footer="0" w:top="900" w:bottom="280" w:left="720" w:right="0"/>
          <w:cols w:num="2" w:equalWidth="0">
            <w:col w:w="5281" w:space="40"/>
            <w:col w:w="6199"/>
          </w:cols>
        </w:sectPr>
      </w:pP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164" w:after="0"/>
        <w:ind w:left="740" w:right="0" w:hanging="380"/>
        <w:jc w:val="both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0</wp:posOffset>
                </wp:positionH>
                <wp:positionV relativeFrom="page">
                  <wp:posOffset>701040</wp:posOffset>
                </wp:positionV>
                <wp:extent cx="533400" cy="304800"/>
                <wp:effectExtent l="0" t="0" r="0" b="0"/>
                <wp:wrapNone/>
                <wp:docPr id="629" name="Graphic 6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9" name="Graphic 629"/>
                      <wps:cNvSpPr/>
                      <wps:spPr>
                        <a:xfrm>
                          <a:off x="0" y="0"/>
                          <a:ext cx="5334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304800">
                              <a:moveTo>
                                <a:pt x="533400" y="0"/>
                              </a:moveTo>
                              <a:lnTo>
                                <a:pt x="0" y="0"/>
                              </a:lnTo>
                              <a:lnTo>
                                <a:pt x="0" y="304800"/>
                              </a:lnTo>
                              <a:lnTo>
                                <a:pt x="533400" y="304800"/>
                              </a:lnTo>
                              <a:lnTo>
                                <a:pt x="53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63A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55.200001pt;width:42pt;height:24pt;mso-position-horizontal-relative:page;mso-position-vertical-relative:page;z-index:15739904" id="docshape619" filled="true" fillcolor="#3763af" stroked="false">
                <v:fill type="solid"/>
                <w10:wrap type="none"/>
              </v:rect>
            </w:pict>
          </mc:Fallback>
        </mc:AlternateContent>
      </w:r>
      <w:bookmarkStart w:name="_bookmark101" w:id="117"/>
      <w:bookmarkEnd w:id="117"/>
      <w:r>
        <w:rPr/>
      </w:r>
      <w:r>
        <w:rPr>
          <w:color w:val="231F20"/>
          <w:w w:val="105"/>
          <w:sz w:val="16"/>
        </w:rPr>
        <w:t>Barouch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DH,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Whitney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JB,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Moldt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B,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et al.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Therapeutic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efficacy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of potent</w:t>
      </w:r>
      <w:r>
        <w:rPr>
          <w:color w:val="231F20"/>
          <w:w w:val="105"/>
          <w:sz w:val="16"/>
        </w:rPr>
        <w:t> neutralizing</w:t>
      </w:r>
      <w:r>
        <w:rPr>
          <w:color w:val="231F20"/>
          <w:w w:val="105"/>
          <w:sz w:val="16"/>
        </w:rPr>
        <w:t> HIV-1-specific</w:t>
      </w:r>
      <w:r>
        <w:rPr>
          <w:color w:val="231F20"/>
          <w:w w:val="105"/>
          <w:sz w:val="16"/>
        </w:rPr>
        <w:t> monoclonal</w:t>
      </w:r>
      <w:r>
        <w:rPr>
          <w:color w:val="231F20"/>
          <w:w w:val="105"/>
          <w:sz w:val="16"/>
        </w:rPr>
        <w:t> antibodies</w:t>
      </w:r>
      <w:r>
        <w:rPr>
          <w:color w:val="231F20"/>
          <w:w w:val="105"/>
          <w:sz w:val="16"/>
        </w:rPr>
        <w:t> in SHIV-infected rhesus monkeys. </w:t>
      </w:r>
      <w:r>
        <w:rPr>
          <w:i/>
          <w:color w:val="231F20"/>
          <w:w w:val="105"/>
          <w:sz w:val="16"/>
        </w:rPr>
        <w:t>Nature</w:t>
      </w:r>
      <w:r>
        <w:rPr>
          <w:color w:val="231F20"/>
          <w:w w:val="105"/>
          <w:sz w:val="16"/>
        </w:rPr>
        <w:t>. 2013;503:224-228.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Wong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VK,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Baker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S,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Pickard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DJ,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Phylogeographical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analysis of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dominant</w:t>
      </w:r>
      <w:r>
        <w:rPr>
          <w:color w:val="231F20"/>
          <w:w w:val="105"/>
          <w:sz w:val="16"/>
        </w:rPr>
        <w:t> multidrug-resistant</w:t>
      </w:r>
      <w:r>
        <w:rPr>
          <w:color w:val="231F20"/>
          <w:w w:val="105"/>
          <w:sz w:val="16"/>
        </w:rPr>
        <w:t> H58</w:t>
      </w:r>
      <w:r>
        <w:rPr>
          <w:color w:val="231F20"/>
          <w:w w:val="105"/>
          <w:sz w:val="16"/>
        </w:rPr>
        <w:t> clade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Salmonella Typhi identifies inter- and intracontinental transmission events. </w:t>
      </w:r>
      <w:r>
        <w:rPr>
          <w:i/>
          <w:color w:val="231F20"/>
          <w:w w:val="105"/>
          <w:sz w:val="16"/>
        </w:rPr>
        <w:t>Nat Genet</w:t>
      </w:r>
      <w:r>
        <w:rPr>
          <w:color w:val="231F20"/>
          <w:w w:val="105"/>
          <w:sz w:val="16"/>
        </w:rPr>
        <w:t>. 2015.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sz w:val="16"/>
        </w:rPr>
        <w:t>Tarai B, Das P, Kumar D. Recurrent challenges for </w:t>
      </w:r>
      <w:r>
        <w:rPr>
          <w:color w:val="231F20"/>
          <w:sz w:val="16"/>
        </w:rPr>
        <w:t>clinicians: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emergence of methicillin-resistant </w:t>
      </w:r>
      <w:r>
        <w:rPr>
          <w:i/>
          <w:color w:val="231F20"/>
          <w:sz w:val="16"/>
        </w:rPr>
        <w:t>Staphylococcus aureus</w:t>
      </w:r>
      <w:r>
        <w:rPr>
          <w:color w:val="231F20"/>
          <w:sz w:val="16"/>
        </w:rPr>
        <w:t>, vanco-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mycin resistance, and current treatment options. </w:t>
      </w:r>
      <w:r>
        <w:rPr>
          <w:i/>
          <w:color w:val="231F20"/>
          <w:sz w:val="16"/>
        </w:rPr>
        <w:t>J Lab Physicians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2013;5(2):71-78.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w w:val="110"/>
          <w:sz w:val="16"/>
        </w:rPr>
        <w:t>Poulakou</w:t>
      </w:r>
      <w:r>
        <w:rPr>
          <w:color w:val="231F20"/>
          <w:w w:val="110"/>
          <w:sz w:val="16"/>
        </w:rPr>
        <w:t> G,</w:t>
      </w:r>
      <w:r>
        <w:rPr>
          <w:color w:val="231F20"/>
          <w:w w:val="110"/>
          <w:sz w:val="16"/>
        </w:rPr>
        <w:t> Bassetti</w:t>
      </w:r>
      <w:r>
        <w:rPr>
          <w:color w:val="231F20"/>
          <w:w w:val="110"/>
          <w:sz w:val="16"/>
        </w:rPr>
        <w:t> M,</w:t>
      </w:r>
      <w:r>
        <w:rPr>
          <w:color w:val="231F20"/>
          <w:w w:val="110"/>
          <w:sz w:val="16"/>
        </w:rPr>
        <w:t> Righi</w:t>
      </w:r>
      <w:r>
        <w:rPr>
          <w:color w:val="231F20"/>
          <w:w w:val="110"/>
          <w:sz w:val="16"/>
        </w:rPr>
        <w:t> E,</w:t>
      </w:r>
      <w:r>
        <w:rPr>
          <w:color w:val="231F20"/>
          <w:w w:val="110"/>
          <w:sz w:val="16"/>
        </w:rPr>
        <w:t> Dimopoulos</w:t>
      </w:r>
      <w:r>
        <w:rPr>
          <w:color w:val="231F20"/>
          <w:w w:val="110"/>
          <w:sz w:val="16"/>
        </w:rPr>
        <w:t> G.</w:t>
      </w:r>
      <w:r>
        <w:rPr>
          <w:color w:val="231F20"/>
          <w:w w:val="110"/>
          <w:sz w:val="16"/>
        </w:rPr>
        <w:t> Current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and future</w:t>
      </w:r>
      <w:r>
        <w:rPr>
          <w:color w:val="231F20"/>
          <w:w w:val="110"/>
          <w:sz w:val="16"/>
        </w:rPr>
        <w:t> treatment</w:t>
      </w:r>
      <w:r>
        <w:rPr>
          <w:color w:val="231F20"/>
          <w:w w:val="110"/>
          <w:sz w:val="16"/>
        </w:rPr>
        <w:t> options</w:t>
      </w:r>
      <w:r>
        <w:rPr>
          <w:color w:val="231F20"/>
          <w:w w:val="110"/>
          <w:sz w:val="16"/>
        </w:rPr>
        <w:t> for</w:t>
      </w:r>
      <w:r>
        <w:rPr>
          <w:color w:val="231F20"/>
          <w:w w:val="110"/>
          <w:sz w:val="16"/>
        </w:rPr>
        <w:t> infections</w:t>
      </w:r>
      <w:r>
        <w:rPr>
          <w:color w:val="231F20"/>
          <w:w w:val="110"/>
          <w:sz w:val="16"/>
        </w:rPr>
        <w:t> caused</w:t>
      </w:r>
      <w:r>
        <w:rPr>
          <w:color w:val="231F20"/>
          <w:w w:val="110"/>
          <w:sz w:val="16"/>
        </w:rPr>
        <w:t> by</w:t>
      </w:r>
      <w:r>
        <w:rPr>
          <w:color w:val="231F20"/>
          <w:w w:val="110"/>
          <w:sz w:val="16"/>
        </w:rPr>
        <w:t> multidrug- </w:t>
      </w:r>
      <w:r>
        <w:rPr>
          <w:color w:val="231F20"/>
          <w:sz w:val="16"/>
        </w:rPr>
        <w:t>resistant gram-negative pathogens. </w:t>
      </w:r>
      <w:r>
        <w:rPr>
          <w:i/>
          <w:color w:val="231F20"/>
          <w:sz w:val="16"/>
        </w:rPr>
        <w:t>Future Microbiol</w:t>
      </w:r>
      <w:r>
        <w:rPr>
          <w:color w:val="231F20"/>
          <w:sz w:val="16"/>
        </w:rPr>
        <w:t>. 2014;9(9):</w:t>
      </w:r>
      <w:r>
        <w:rPr>
          <w:color w:val="231F20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1053-1069.</w:t>
      </w:r>
    </w:p>
    <w:p>
      <w:pPr>
        <w:pStyle w:val="BodyText"/>
        <w:spacing w:line="235" w:lineRule="auto"/>
        <w:ind w:left="740"/>
      </w:pPr>
      <w:bookmarkStart w:name="_bookmark102" w:id="118"/>
      <w:bookmarkEnd w:id="118"/>
      <w:r>
        <w:rPr/>
      </w:r>
      <w:r>
        <w:rPr>
          <w:color w:val="231F20"/>
          <w:w w:val="105"/>
        </w:rPr>
        <w:t>144a.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Robbie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GJ,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Criste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Dall’acqua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WF,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novel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investigational Fc-modified</w:t>
      </w:r>
      <w:r>
        <w:rPr>
          <w:color w:val="231F20"/>
          <w:w w:val="105"/>
        </w:rPr>
        <w:t> humanized</w:t>
      </w:r>
      <w:r>
        <w:rPr>
          <w:color w:val="231F20"/>
          <w:w w:val="105"/>
        </w:rPr>
        <w:t> monoclonal</w:t>
      </w:r>
      <w:r>
        <w:rPr>
          <w:color w:val="231F20"/>
          <w:w w:val="105"/>
        </w:rPr>
        <w:t> antibody,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motavizumab- YTE,</w:t>
      </w:r>
      <w:r>
        <w:rPr>
          <w:color w:val="231F20"/>
          <w:w w:val="105"/>
        </w:rPr>
        <w:t> has</w:t>
      </w:r>
      <w:r>
        <w:rPr>
          <w:color w:val="231F20"/>
          <w:w w:val="105"/>
        </w:rPr>
        <w:t> an</w:t>
      </w:r>
      <w:r>
        <w:rPr>
          <w:color w:val="231F20"/>
          <w:w w:val="105"/>
        </w:rPr>
        <w:t> extended</w:t>
      </w:r>
      <w:r>
        <w:rPr>
          <w:color w:val="231F20"/>
          <w:w w:val="105"/>
        </w:rPr>
        <w:t> half-life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healthy</w:t>
      </w:r>
      <w:r>
        <w:rPr>
          <w:color w:val="231F20"/>
          <w:w w:val="105"/>
        </w:rPr>
        <w:t> adults.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Antimicrob Agents Chemother</w:t>
      </w:r>
      <w:r>
        <w:rPr>
          <w:color w:val="231F20"/>
          <w:w w:val="105"/>
        </w:rPr>
        <w:t>. 2013;57:6147-6153.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103" w:id="119"/>
      <w:bookmarkEnd w:id="119"/>
      <w:r>
        <w:rPr/>
      </w:r>
      <w:r>
        <w:rPr>
          <w:color w:val="231F20"/>
          <w:w w:val="105"/>
          <w:sz w:val="16"/>
        </w:rPr>
        <w:t>Chen Z, Moayeri M, Purcell R. Monoclonal antibody </w:t>
      </w:r>
      <w:r>
        <w:rPr>
          <w:color w:val="231F20"/>
          <w:w w:val="105"/>
          <w:sz w:val="16"/>
        </w:rPr>
        <w:t>therapies against anthrax. </w:t>
      </w:r>
      <w:r>
        <w:rPr>
          <w:i/>
          <w:color w:val="231F20"/>
          <w:w w:val="105"/>
          <w:sz w:val="16"/>
        </w:rPr>
        <w:t>Toxins (Basel)</w:t>
      </w:r>
      <w:r>
        <w:rPr>
          <w:color w:val="231F20"/>
          <w:w w:val="105"/>
          <w:sz w:val="16"/>
        </w:rPr>
        <w:t>. 2011;3:1004-1019.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sz w:val="16"/>
        </w:rPr>
        <w:t>Migone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TS,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Subramanian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GM,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Zhong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J,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et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al.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Raxibacumab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treatment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inhalational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anthrax.</w:t>
      </w:r>
      <w:r>
        <w:rPr>
          <w:color w:val="231F20"/>
          <w:spacing w:val="38"/>
          <w:sz w:val="16"/>
        </w:rPr>
        <w:t> </w:t>
      </w:r>
      <w:r>
        <w:rPr>
          <w:i/>
          <w:color w:val="231F20"/>
          <w:sz w:val="16"/>
        </w:rPr>
        <w:t>N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Engl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Med</w:t>
      </w:r>
      <w:r>
        <w:rPr>
          <w:color w:val="231F20"/>
          <w:sz w:val="16"/>
        </w:rPr>
        <w:t>.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2009;361: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135-144.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104" w:id="120"/>
      <w:bookmarkEnd w:id="120"/>
      <w:r>
        <w:rPr/>
      </w:r>
      <w:r>
        <w:rPr>
          <w:color w:val="231F20"/>
          <w:w w:val="110"/>
          <w:sz w:val="16"/>
        </w:rPr>
        <w:t>Symmers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D.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-2"/>
          <w:w w:val="110"/>
          <w:sz w:val="16"/>
        </w:rPr>
        <w:t> </w:t>
      </w:r>
      <w:r>
        <w:rPr>
          <w:color w:val="231F20"/>
          <w:w w:val="110"/>
          <w:sz w:val="16"/>
        </w:rPr>
        <w:t>serum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treatment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2"/>
          <w:w w:val="110"/>
          <w:sz w:val="16"/>
        </w:rPr>
        <w:t> </w:t>
      </w:r>
      <w:r>
        <w:rPr>
          <w:color w:val="231F20"/>
          <w:w w:val="110"/>
          <w:sz w:val="16"/>
        </w:rPr>
        <w:t>anthrax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septicaemia.</w:t>
      </w:r>
      <w:r>
        <w:rPr>
          <w:color w:val="231F20"/>
          <w:spacing w:val="-1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Ann Surg</w:t>
      </w:r>
      <w:r>
        <w:rPr>
          <w:color w:val="231F20"/>
          <w:w w:val="110"/>
          <w:sz w:val="16"/>
        </w:rPr>
        <w:t>. 1922;75(6):663-667.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1" w:hanging="380"/>
        <w:jc w:val="both"/>
        <w:rPr>
          <w:sz w:val="16"/>
        </w:rPr>
      </w:pPr>
      <w:r>
        <w:rPr>
          <w:color w:val="231F20"/>
          <w:w w:val="110"/>
          <w:sz w:val="16"/>
        </w:rPr>
        <w:t>Regan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JC.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local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and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general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serum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treatment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cutaneous anthrax. </w:t>
      </w:r>
      <w:r>
        <w:rPr>
          <w:i/>
          <w:color w:val="231F20"/>
          <w:w w:val="110"/>
          <w:sz w:val="16"/>
        </w:rPr>
        <w:t>JAMA</w:t>
      </w:r>
      <w:r>
        <w:rPr>
          <w:color w:val="231F20"/>
          <w:w w:val="110"/>
          <w:sz w:val="16"/>
        </w:rPr>
        <w:t>. 1921;77(25):1944-1948.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105" w:id="121"/>
      <w:bookmarkEnd w:id="121"/>
      <w:r>
        <w:rPr/>
      </w:r>
      <w:r>
        <w:rPr>
          <w:color w:val="231F20"/>
          <w:sz w:val="16"/>
        </w:rPr>
        <w:t>Gelzleichter TR, Myers MA, Menton RG, et al. Protection </w:t>
      </w:r>
      <w:r>
        <w:rPr>
          <w:color w:val="231F20"/>
          <w:sz w:val="16"/>
        </w:rPr>
        <w:t>against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botulinum toxins provided by passive immunization with botu-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linum human immune globulin: evaluation using an inhalation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model. </w:t>
      </w:r>
      <w:r>
        <w:rPr>
          <w:i/>
          <w:color w:val="231F20"/>
          <w:sz w:val="16"/>
        </w:rPr>
        <w:t>J Appl Toxicol</w:t>
      </w:r>
      <w:r>
        <w:rPr>
          <w:color w:val="231F20"/>
          <w:sz w:val="16"/>
        </w:rPr>
        <w:t>. 1999;19(suppl 1):S35-S38.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Shearer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JD,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Vassar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ML,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Swiderski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W,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Botulinum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neurotoxin neutralizing</w:t>
      </w:r>
      <w:r>
        <w:rPr>
          <w:color w:val="231F20"/>
          <w:w w:val="105"/>
          <w:sz w:val="16"/>
        </w:rPr>
        <w:t> activity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immune</w:t>
      </w:r>
      <w:r>
        <w:rPr>
          <w:color w:val="231F20"/>
          <w:w w:val="105"/>
          <w:sz w:val="16"/>
        </w:rPr>
        <w:t> globulin</w:t>
      </w:r>
      <w:r>
        <w:rPr>
          <w:color w:val="231F20"/>
          <w:w w:val="105"/>
          <w:sz w:val="16"/>
        </w:rPr>
        <w:t> (IG)</w:t>
      </w:r>
      <w:r>
        <w:rPr>
          <w:color w:val="231F20"/>
          <w:w w:val="105"/>
          <w:sz w:val="16"/>
        </w:rPr>
        <w:t> purified</w:t>
      </w:r>
      <w:r>
        <w:rPr>
          <w:color w:val="231F20"/>
          <w:w w:val="105"/>
          <w:sz w:val="16"/>
        </w:rPr>
        <w:t> from clinical</w:t>
      </w:r>
      <w:r>
        <w:rPr>
          <w:color w:val="231F20"/>
          <w:w w:val="105"/>
          <w:sz w:val="16"/>
        </w:rPr>
        <w:t> volunteers</w:t>
      </w:r>
      <w:r>
        <w:rPr>
          <w:color w:val="231F20"/>
          <w:w w:val="105"/>
          <w:sz w:val="16"/>
        </w:rPr>
        <w:t> vaccinated</w:t>
      </w:r>
      <w:r>
        <w:rPr>
          <w:color w:val="231F20"/>
          <w:w w:val="105"/>
          <w:sz w:val="16"/>
        </w:rPr>
        <w:t> with</w:t>
      </w:r>
      <w:r>
        <w:rPr>
          <w:color w:val="231F20"/>
          <w:w w:val="105"/>
          <w:sz w:val="16"/>
        </w:rPr>
        <w:t> recombinant</w:t>
      </w:r>
      <w:r>
        <w:rPr>
          <w:color w:val="231F20"/>
          <w:w w:val="105"/>
          <w:sz w:val="16"/>
        </w:rPr>
        <w:t> botulinum vaccine (rBV A/B).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 2010;28:7313-7318.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106" w:id="122"/>
      <w:bookmarkEnd w:id="122"/>
      <w:r>
        <w:rPr/>
      </w:r>
      <w:r>
        <w:rPr>
          <w:color w:val="231F20"/>
          <w:w w:val="105"/>
          <w:sz w:val="16"/>
        </w:rPr>
        <w:t>Cheng</w:t>
      </w:r>
      <w:r>
        <w:rPr>
          <w:color w:val="231F20"/>
          <w:w w:val="105"/>
          <w:sz w:val="16"/>
        </w:rPr>
        <w:t> LW,</w:t>
      </w:r>
      <w:r>
        <w:rPr>
          <w:color w:val="231F20"/>
          <w:w w:val="105"/>
          <w:sz w:val="16"/>
        </w:rPr>
        <w:t> Stanker</w:t>
      </w:r>
      <w:r>
        <w:rPr>
          <w:color w:val="231F20"/>
          <w:w w:val="105"/>
          <w:sz w:val="16"/>
        </w:rPr>
        <w:t> LH,</w:t>
      </w:r>
      <w:r>
        <w:rPr>
          <w:color w:val="231F20"/>
          <w:w w:val="105"/>
          <w:sz w:val="16"/>
        </w:rPr>
        <w:t> Henderson</w:t>
      </w:r>
      <w:r>
        <w:rPr>
          <w:color w:val="231F20"/>
          <w:w w:val="105"/>
          <w:sz w:val="16"/>
        </w:rPr>
        <w:t> TD</w:t>
      </w:r>
      <w:r>
        <w:rPr>
          <w:color w:val="231F20"/>
          <w:w w:val="105"/>
          <w:sz w:val="16"/>
        </w:rPr>
        <w:t> 2nd,</w:t>
      </w:r>
      <w:r>
        <w:rPr>
          <w:color w:val="231F20"/>
          <w:w w:val="105"/>
          <w:sz w:val="16"/>
        </w:rPr>
        <w:t> Lou</w:t>
      </w:r>
      <w:r>
        <w:rPr>
          <w:color w:val="231F20"/>
          <w:w w:val="105"/>
          <w:sz w:val="16"/>
        </w:rPr>
        <w:t> J,</w:t>
      </w:r>
      <w:r>
        <w:rPr>
          <w:color w:val="231F20"/>
          <w:w w:val="105"/>
          <w:sz w:val="16"/>
        </w:rPr>
        <w:t> Marks</w:t>
      </w:r>
      <w:r>
        <w:rPr>
          <w:color w:val="231F20"/>
          <w:w w:val="105"/>
          <w:sz w:val="16"/>
        </w:rPr>
        <w:t> JD. Antibody protection against botulinum neurotoxin </w:t>
      </w:r>
      <w:r>
        <w:rPr>
          <w:color w:val="231F20"/>
          <w:w w:val="105"/>
          <w:sz w:val="16"/>
        </w:rPr>
        <w:t>intoxication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in mice. </w:t>
      </w:r>
      <w:r>
        <w:rPr>
          <w:i/>
          <w:color w:val="231F20"/>
          <w:w w:val="105"/>
          <w:sz w:val="16"/>
        </w:rPr>
        <w:t>Infect Immun</w:t>
      </w:r>
      <w:r>
        <w:rPr>
          <w:color w:val="231F20"/>
          <w:w w:val="105"/>
          <w:sz w:val="16"/>
        </w:rPr>
        <w:t>. 2009;77:4305-4313.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107" w:id="123"/>
      <w:bookmarkEnd w:id="123"/>
      <w:r>
        <w:rPr/>
      </w:r>
      <w:r>
        <w:rPr>
          <w:color w:val="231F20"/>
          <w:w w:val="105"/>
          <w:sz w:val="16"/>
        </w:rPr>
        <w:t>Tacket CO, Shandera WX, Mann JM, Hargrett NT, Blake </w:t>
      </w:r>
      <w:r>
        <w:rPr>
          <w:color w:val="231F20"/>
          <w:w w:val="105"/>
          <w:sz w:val="16"/>
        </w:rPr>
        <w:t>PA. Equine antitoxin use and other factors that predict outcome in type A foodborne botulism. </w:t>
      </w:r>
      <w:r>
        <w:rPr>
          <w:i/>
          <w:color w:val="231F20"/>
          <w:w w:val="105"/>
          <w:sz w:val="16"/>
        </w:rPr>
        <w:t>Am </w:t>
      </w:r>
      <w:r>
        <w:rPr>
          <w:i/>
          <w:color w:val="231F20"/>
          <w:sz w:val="16"/>
        </w:rPr>
        <w:t>J </w:t>
      </w:r>
      <w:r>
        <w:rPr>
          <w:i/>
          <w:color w:val="231F20"/>
          <w:w w:val="105"/>
          <w:sz w:val="16"/>
        </w:rPr>
        <w:t>Med</w:t>
      </w:r>
      <w:r>
        <w:rPr>
          <w:color w:val="231F20"/>
          <w:w w:val="105"/>
          <w:sz w:val="16"/>
        </w:rPr>
        <w:t>. 1984;76:794-798.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Arnon SS, Schechter R, Maslanka SE, Jewell NP, Hatheway </w:t>
      </w:r>
      <w:r>
        <w:rPr>
          <w:color w:val="231F20"/>
          <w:w w:val="105"/>
          <w:sz w:val="16"/>
        </w:rPr>
        <w:t>CL. Human botulism immune globulin for the treatment of infant botulism. </w:t>
      </w:r>
      <w:r>
        <w:rPr>
          <w:i/>
          <w:color w:val="231F20"/>
          <w:w w:val="105"/>
          <w:sz w:val="16"/>
        </w:rPr>
        <w:t>N Engl </w:t>
      </w:r>
      <w:r>
        <w:rPr>
          <w:i/>
          <w:color w:val="231F20"/>
          <w:sz w:val="16"/>
        </w:rPr>
        <w:t>J </w:t>
      </w:r>
      <w:r>
        <w:rPr>
          <w:i/>
          <w:color w:val="231F20"/>
          <w:w w:val="105"/>
          <w:sz w:val="16"/>
        </w:rPr>
        <w:t>Med</w:t>
      </w:r>
      <w:r>
        <w:rPr>
          <w:color w:val="231F20"/>
          <w:w w:val="105"/>
          <w:sz w:val="16"/>
        </w:rPr>
        <w:t>. 2006;354:462-471.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Chang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GY,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Ganguly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G.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Early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antitoxin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treatment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wound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botu- lism results in better outcome. </w:t>
      </w:r>
      <w:r>
        <w:rPr>
          <w:i/>
          <w:color w:val="231F20"/>
          <w:w w:val="105"/>
          <w:sz w:val="16"/>
        </w:rPr>
        <w:t>Eur Neurol</w:t>
      </w:r>
      <w:r>
        <w:rPr>
          <w:color w:val="231F20"/>
          <w:w w:val="105"/>
          <w:sz w:val="16"/>
        </w:rPr>
        <w:t>. 2003;49:151- 153.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spacing w:val="-2"/>
          <w:w w:val="110"/>
          <w:sz w:val="16"/>
        </w:rPr>
        <w:t>Underwood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K,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Rubin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S,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Deakers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T,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Newth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C.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Infant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botulism: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 </w:t>
      </w:r>
      <w:r>
        <w:rPr>
          <w:color w:val="231F20"/>
          <w:w w:val="110"/>
          <w:sz w:val="16"/>
        </w:rPr>
        <w:t>30-year</w:t>
      </w:r>
      <w:r>
        <w:rPr>
          <w:color w:val="231F20"/>
          <w:w w:val="110"/>
          <w:sz w:val="16"/>
        </w:rPr>
        <w:t> experience</w:t>
      </w:r>
      <w:r>
        <w:rPr>
          <w:color w:val="231F20"/>
          <w:w w:val="110"/>
          <w:sz w:val="16"/>
        </w:rPr>
        <w:t> spanning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introduction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botulism immune</w:t>
      </w:r>
      <w:r>
        <w:rPr>
          <w:color w:val="231F20"/>
          <w:w w:val="110"/>
          <w:sz w:val="16"/>
        </w:rPr>
        <w:t> globulin</w:t>
      </w:r>
      <w:r>
        <w:rPr>
          <w:color w:val="231F20"/>
          <w:w w:val="110"/>
          <w:sz w:val="16"/>
        </w:rPr>
        <w:t> intravenous</w:t>
      </w:r>
      <w:r>
        <w:rPr>
          <w:color w:val="231F20"/>
          <w:w w:val="110"/>
          <w:sz w:val="16"/>
        </w:rPr>
        <w:t> in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intensive</w:t>
      </w:r>
      <w:r>
        <w:rPr>
          <w:color w:val="231F20"/>
          <w:w w:val="110"/>
          <w:sz w:val="16"/>
        </w:rPr>
        <w:t> care</w:t>
      </w:r>
      <w:r>
        <w:rPr>
          <w:color w:val="231F20"/>
          <w:w w:val="110"/>
          <w:sz w:val="16"/>
        </w:rPr>
        <w:t> unit</w:t>
      </w:r>
      <w:r>
        <w:rPr>
          <w:color w:val="231F20"/>
          <w:w w:val="110"/>
          <w:sz w:val="16"/>
        </w:rPr>
        <w:t> at Childrens</w:t>
      </w:r>
      <w:r>
        <w:rPr>
          <w:color w:val="231F20"/>
          <w:w w:val="110"/>
          <w:sz w:val="16"/>
        </w:rPr>
        <w:t> Hospital</w:t>
      </w:r>
      <w:r>
        <w:rPr>
          <w:color w:val="231F20"/>
          <w:w w:val="110"/>
          <w:sz w:val="16"/>
        </w:rPr>
        <w:t> Los</w:t>
      </w:r>
      <w:r>
        <w:rPr>
          <w:color w:val="231F20"/>
          <w:w w:val="110"/>
          <w:sz w:val="16"/>
        </w:rPr>
        <w:t> Angeles.</w:t>
      </w:r>
      <w:r>
        <w:rPr>
          <w:color w:val="231F2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Pediatrics</w:t>
      </w:r>
      <w:r>
        <w:rPr>
          <w:color w:val="231F20"/>
          <w:w w:val="110"/>
          <w:sz w:val="16"/>
        </w:rPr>
        <w:t>.</w:t>
      </w:r>
      <w:r>
        <w:rPr>
          <w:color w:val="231F20"/>
          <w:w w:val="110"/>
          <w:sz w:val="16"/>
        </w:rPr>
        <w:t> 2007;120:e1380- </w:t>
      </w:r>
      <w:r>
        <w:rPr>
          <w:color w:val="231F20"/>
          <w:spacing w:val="-2"/>
          <w:w w:val="110"/>
          <w:sz w:val="16"/>
        </w:rPr>
        <w:t>e1385.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108" w:id="124"/>
      <w:bookmarkEnd w:id="124"/>
      <w:r>
        <w:rPr/>
      </w:r>
      <w:r>
        <w:rPr>
          <w:color w:val="231F20"/>
          <w:spacing w:val="-2"/>
          <w:w w:val="105"/>
          <w:sz w:val="16"/>
        </w:rPr>
        <w:t>Sevigny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LM,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Booth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BJ,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Rowley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KJ,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et</w:t>
      </w:r>
      <w:r>
        <w:rPr>
          <w:color w:val="231F20"/>
          <w:spacing w:val="9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al.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Identification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of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a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human</w:t>
      </w:r>
      <w:r>
        <w:rPr>
          <w:color w:val="231F20"/>
          <w:w w:val="105"/>
          <w:sz w:val="16"/>
        </w:rPr>
        <w:t> monoclonal antibody to replace equine diphtheria antitoxin for treatment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diphtheria</w:t>
      </w:r>
      <w:r>
        <w:rPr>
          <w:color w:val="231F20"/>
          <w:w w:val="105"/>
          <w:sz w:val="16"/>
        </w:rPr>
        <w:t> intoxication.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Infect</w:t>
      </w:r>
      <w:r>
        <w:rPr>
          <w:i/>
          <w:color w:val="231F20"/>
          <w:w w:val="105"/>
          <w:sz w:val="16"/>
        </w:rPr>
        <w:t> Immun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2013;81: </w:t>
      </w:r>
      <w:r>
        <w:rPr>
          <w:color w:val="231F20"/>
          <w:spacing w:val="-2"/>
          <w:w w:val="105"/>
          <w:sz w:val="16"/>
        </w:rPr>
        <w:t>3992-4000.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109" w:id="125"/>
      <w:bookmarkEnd w:id="125"/>
      <w:r>
        <w:rPr/>
      </w:r>
      <w:r>
        <w:rPr>
          <w:color w:val="231F20"/>
          <w:sz w:val="16"/>
        </w:rPr>
        <w:t>Smith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JW,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Schallibaum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EM.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therapeutic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effect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homolo-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gous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heterologous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antitoxins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experimental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diphtheria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 tetanus. </w:t>
      </w:r>
      <w:r>
        <w:rPr>
          <w:i/>
          <w:color w:val="231F20"/>
          <w:sz w:val="16"/>
        </w:rPr>
        <w:t>Br J Exp Pathol</w:t>
      </w:r>
      <w:r>
        <w:rPr>
          <w:color w:val="231F20"/>
          <w:sz w:val="16"/>
        </w:rPr>
        <w:t>. 1970;51(1):73-80.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w w:val="110"/>
          <w:sz w:val="16"/>
        </w:rPr>
        <w:t>Tasman</w:t>
      </w:r>
      <w:r>
        <w:rPr>
          <w:color w:val="231F20"/>
          <w:w w:val="110"/>
          <w:sz w:val="16"/>
        </w:rPr>
        <w:t> A,</w:t>
      </w:r>
      <w:r>
        <w:rPr>
          <w:color w:val="231F20"/>
          <w:w w:val="110"/>
          <w:sz w:val="16"/>
        </w:rPr>
        <w:t> Minkenhof</w:t>
      </w:r>
      <w:r>
        <w:rPr>
          <w:color w:val="231F20"/>
          <w:w w:val="110"/>
          <w:sz w:val="16"/>
        </w:rPr>
        <w:t> JE,</w:t>
      </w:r>
      <w:r>
        <w:rPr>
          <w:color w:val="231F20"/>
          <w:w w:val="110"/>
          <w:sz w:val="16"/>
        </w:rPr>
        <w:t> Vink</w:t>
      </w:r>
      <w:r>
        <w:rPr>
          <w:color w:val="231F20"/>
          <w:w w:val="110"/>
          <w:sz w:val="16"/>
        </w:rPr>
        <w:t> HH,</w:t>
      </w:r>
      <w:r>
        <w:rPr>
          <w:color w:val="231F20"/>
          <w:w w:val="110"/>
          <w:sz w:val="16"/>
        </w:rPr>
        <w:t> Brandwijk</w:t>
      </w:r>
      <w:r>
        <w:rPr>
          <w:color w:val="231F20"/>
          <w:w w:val="110"/>
          <w:sz w:val="16"/>
        </w:rPr>
        <w:t> AC,</w:t>
      </w:r>
      <w:r>
        <w:rPr>
          <w:color w:val="231F20"/>
          <w:w w:val="110"/>
          <w:sz w:val="16"/>
        </w:rPr>
        <w:t> Smith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L. Importance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intravenous</w:t>
      </w:r>
      <w:r>
        <w:rPr>
          <w:color w:val="231F20"/>
          <w:w w:val="110"/>
          <w:sz w:val="16"/>
        </w:rPr>
        <w:t> injection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diphtheria</w:t>
      </w:r>
      <w:r>
        <w:rPr>
          <w:color w:val="231F20"/>
          <w:w w:val="110"/>
          <w:sz w:val="16"/>
        </w:rPr>
        <w:t> antiserum. </w:t>
      </w:r>
      <w:r>
        <w:rPr>
          <w:i/>
          <w:color w:val="231F20"/>
          <w:w w:val="110"/>
          <w:sz w:val="16"/>
        </w:rPr>
        <w:t>Lancet</w:t>
      </w:r>
      <w:r>
        <w:rPr>
          <w:color w:val="231F20"/>
          <w:w w:val="110"/>
          <w:sz w:val="16"/>
        </w:rPr>
        <w:t>. 1958;1(7034):1299-1304.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110" w:id="126"/>
      <w:bookmarkEnd w:id="126"/>
      <w:r>
        <w:rPr/>
      </w:r>
      <w:r>
        <w:rPr>
          <w:color w:val="231F20"/>
          <w:w w:val="105"/>
          <w:sz w:val="16"/>
        </w:rPr>
        <w:t>Ford</w:t>
      </w:r>
      <w:r>
        <w:rPr>
          <w:color w:val="231F20"/>
          <w:w w:val="105"/>
          <w:sz w:val="16"/>
        </w:rPr>
        <w:t> WW.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recent</w:t>
      </w:r>
      <w:r>
        <w:rPr>
          <w:color w:val="231F20"/>
          <w:w w:val="105"/>
          <w:sz w:val="16"/>
        </w:rPr>
        <w:t> epidemic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diphtheria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Johns Hopkins</w:t>
      </w:r>
      <w:r>
        <w:rPr>
          <w:color w:val="231F20"/>
          <w:w w:val="105"/>
          <w:sz w:val="16"/>
        </w:rPr>
        <w:t> hospital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medical</w:t>
      </w:r>
      <w:r>
        <w:rPr>
          <w:color w:val="231F20"/>
          <w:w w:val="105"/>
          <w:sz w:val="16"/>
        </w:rPr>
        <w:t> school:</w:t>
      </w:r>
      <w:r>
        <w:rPr>
          <w:color w:val="231F20"/>
          <w:w w:val="105"/>
          <w:sz w:val="16"/>
        </w:rPr>
        <w:t> General</w:t>
      </w:r>
      <w:r>
        <w:rPr>
          <w:color w:val="231F20"/>
          <w:w w:val="105"/>
          <w:sz w:val="16"/>
        </w:rPr>
        <w:t> procedures adopted. </w:t>
      </w:r>
      <w:r>
        <w:rPr>
          <w:i/>
          <w:color w:val="231F20"/>
          <w:w w:val="105"/>
          <w:sz w:val="16"/>
        </w:rPr>
        <w:t>Johns Hopkins Med J</w:t>
      </w:r>
      <w:r>
        <w:rPr>
          <w:color w:val="231F20"/>
          <w:w w:val="105"/>
          <w:sz w:val="16"/>
        </w:rPr>
        <w:t>. 1911;22(248):357-361.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w w:val="110"/>
          <w:sz w:val="16"/>
        </w:rPr>
        <w:t>Park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WH.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Use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diphtheria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antitoxin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in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treatment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and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pre- vention of diphtheria. </w:t>
      </w:r>
      <w:r>
        <w:rPr>
          <w:i/>
          <w:color w:val="231F20"/>
          <w:w w:val="110"/>
          <w:sz w:val="16"/>
        </w:rPr>
        <w:t>JAMA</w:t>
      </w:r>
      <w:r>
        <w:rPr>
          <w:color w:val="231F20"/>
          <w:w w:val="110"/>
          <w:sz w:val="16"/>
        </w:rPr>
        <w:t>. 1900;34(15):902-904.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sz w:val="16"/>
        </w:rPr>
        <w:t>Logina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Donaghy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Diphtheritic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polyneuropathy: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clinical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study and comparison with Guillain-Barre syndrome. </w:t>
      </w:r>
      <w:r>
        <w:rPr>
          <w:i/>
          <w:color w:val="231F20"/>
          <w:sz w:val="16"/>
        </w:rPr>
        <w:t>J Neurol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Neurosurg Psychiatry</w:t>
      </w:r>
      <w:r>
        <w:rPr>
          <w:color w:val="231F20"/>
          <w:sz w:val="16"/>
        </w:rPr>
        <w:t>. 1999;67(4):433-438.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111" w:id="127"/>
      <w:bookmarkEnd w:id="127"/>
      <w:r>
        <w:rPr/>
      </w:r>
      <w:r>
        <w:rPr>
          <w:color w:val="231F20"/>
          <w:sz w:val="16"/>
        </w:rPr>
        <w:t>Lemley PV, Wright DC. Mice are actively immunized after </w:t>
      </w:r>
      <w:r>
        <w:rPr>
          <w:color w:val="231F20"/>
          <w:sz w:val="16"/>
        </w:rPr>
        <w:t>passive</w:t>
      </w:r>
      <w:r>
        <w:rPr>
          <w:color w:val="231F20"/>
          <w:w w:val="110"/>
          <w:sz w:val="16"/>
        </w:rPr>
        <w:t> monoclonal</w:t>
      </w:r>
      <w:r>
        <w:rPr>
          <w:color w:val="231F20"/>
          <w:w w:val="110"/>
          <w:sz w:val="16"/>
        </w:rPr>
        <w:t> antibody</w:t>
      </w:r>
      <w:r>
        <w:rPr>
          <w:color w:val="231F20"/>
          <w:w w:val="110"/>
          <w:sz w:val="16"/>
        </w:rPr>
        <w:t> prophylaxis</w:t>
      </w:r>
      <w:r>
        <w:rPr>
          <w:color w:val="231F20"/>
          <w:w w:val="110"/>
          <w:sz w:val="16"/>
        </w:rPr>
        <w:t> and</w:t>
      </w:r>
      <w:r>
        <w:rPr>
          <w:color w:val="231F20"/>
          <w:w w:val="110"/>
          <w:sz w:val="16"/>
        </w:rPr>
        <w:t> ricin</w:t>
      </w:r>
      <w:r>
        <w:rPr>
          <w:color w:val="231F20"/>
          <w:w w:val="110"/>
          <w:sz w:val="16"/>
        </w:rPr>
        <w:t> toxin</w:t>
      </w:r>
      <w:r>
        <w:rPr>
          <w:color w:val="231F20"/>
          <w:w w:val="110"/>
          <w:sz w:val="16"/>
        </w:rPr>
        <w:t> challenge. </w:t>
      </w:r>
      <w:r>
        <w:rPr>
          <w:i/>
          <w:color w:val="231F20"/>
          <w:w w:val="110"/>
          <w:sz w:val="16"/>
        </w:rPr>
        <w:t>Immunology</w:t>
      </w:r>
      <w:r>
        <w:rPr>
          <w:color w:val="231F20"/>
          <w:w w:val="110"/>
          <w:sz w:val="16"/>
        </w:rPr>
        <w:t>.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1992;76(3):511-513.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112" w:id="128"/>
      <w:bookmarkEnd w:id="128"/>
      <w:r>
        <w:rPr/>
      </w:r>
      <w:r>
        <w:rPr>
          <w:color w:val="231F20"/>
          <w:w w:val="105"/>
          <w:sz w:val="16"/>
        </w:rPr>
        <w:t>Hu</w:t>
      </w:r>
      <w:r>
        <w:rPr>
          <w:color w:val="231F20"/>
          <w:w w:val="105"/>
          <w:sz w:val="16"/>
        </w:rPr>
        <w:t> WG,</w:t>
      </w:r>
      <w:r>
        <w:rPr>
          <w:color w:val="231F20"/>
          <w:w w:val="105"/>
          <w:sz w:val="16"/>
        </w:rPr>
        <w:t> Yin</w:t>
      </w:r>
      <w:r>
        <w:rPr>
          <w:color w:val="231F20"/>
          <w:w w:val="105"/>
          <w:sz w:val="16"/>
        </w:rPr>
        <w:t> J,</w:t>
      </w:r>
      <w:r>
        <w:rPr>
          <w:color w:val="231F20"/>
          <w:w w:val="105"/>
          <w:sz w:val="16"/>
        </w:rPr>
        <w:t> Chau</w:t>
      </w:r>
      <w:r>
        <w:rPr>
          <w:color w:val="231F20"/>
          <w:w w:val="105"/>
          <w:sz w:val="16"/>
        </w:rPr>
        <w:t> D,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Conformation-dependent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high- affinity potent ricin-neutralizing monoclonal antibodies. </w:t>
      </w:r>
      <w:r>
        <w:rPr>
          <w:i/>
          <w:color w:val="231F20"/>
          <w:w w:val="105"/>
          <w:sz w:val="16"/>
        </w:rPr>
        <w:t>Biomed Res Int</w:t>
      </w:r>
      <w:r>
        <w:rPr>
          <w:color w:val="231F20"/>
          <w:w w:val="105"/>
          <w:sz w:val="16"/>
        </w:rPr>
        <w:t>. 2013;2013:471346.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164" w:after="0"/>
        <w:ind w:left="699" w:right="1199" w:hanging="380"/>
        <w:jc w:val="both"/>
        <w:rPr>
          <w:sz w:val="16"/>
        </w:rPr>
      </w:pPr>
      <w:r>
        <w:rPr/>
        <w:br w:type="column"/>
      </w:r>
      <w:r>
        <w:rPr>
          <w:color w:val="231F20"/>
          <w:w w:val="110"/>
          <w:sz w:val="16"/>
        </w:rPr>
        <w:t>Matsuda</w:t>
      </w:r>
      <w:r>
        <w:rPr>
          <w:color w:val="231F20"/>
          <w:spacing w:val="-13"/>
          <w:w w:val="110"/>
          <w:sz w:val="16"/>
        </w:rPr>
        <w:t> </w:t>
      </w:r>
      <w:r>
        <w:rPr>
          <w:color w:val="231F20"/>
          <w:w w:val="110"/>
          <w:sz w:val="16"/>
        </w:rPr>
        <w:t>M,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Kamei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M,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Sugimoto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N,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Ma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Y,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Hashizume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S.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Char- acteristics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toxin-neutralization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by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anti-tetanus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human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mono- clonal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antibodies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directed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against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three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functional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domains [A],</w:t>
      </w:r>
      <w:r>
        <w:rPr>
          <w:color w:val="231F20"/>
          <w:w w:val="110"/>
          <w:sz w:val="16"/>
        </w:rPr>
        <w:t> [B]</w:t>
      </w:r>
      <w:r>
        <w:rPr>
          <w:color w:val="231F20"/>
          <w:w w:val="110"/>
          <w:sz w:val="16"/>
        </w:rPr>
        <w:t> and</w:t>
      </w:r>
      <w:r>
        <w:rPr>
          <w:color w:val="231F20"/>
          <w:w w:val="110"/>
          <w:sz w:val="16"/>
        </w:rPr>
        <w:t> [C]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tetanus</w:t>
      </w:r>
      <w:r>
        <w:rPr>
          <w:color w:val="231F20"/>
          <w:w w:val="110"/>
          <w:sz w:val="16"/>
        </w:rPr>
        <w:t> toxin</w:t>
      </w:r>
      <w:r>
        <w:rPr>
          <w:color w:val="231F20"/>
          <w:w w:val="110"/>
          <w:sz w:val="16"/>
        </w:rPr>
        <w:t> molecule</w:t>
      </w:r>
      <w:r>
        <w:rPr>
          <w:color w:val="231F20"/>
          <w:w w:val="110"/>
          <w:sz w:val="16"/>
        </w:rPr>
        <w:t> and</w:t>
      </w:r>
      <w:r>
        <w:rPr>
          <w:color w:val="231F20"/>
          <w:w w:val="110"/>
          <w:sz w:val="16"/>
        </w:rPr>
        <w:t> a</w:t>
      </w:r>
      <w:r>
        <w:rPr>
          <w:color w:val="231F20"/>
          <w:w w:val="110"/>
          <w:sz w:val="16"/>
        </w:rPr>
        <w:t> reliable </w:t>
      </w:r>
      <w:r>
        <w:rPr>
          <w:color w:val="231F20"/>
          <w:spacing w:val="-2"/>
          <w:w w:val="110"/>
          <w:sz w:val="16"/>
        </w:rPr>
        <w:t>method for evaluating the protective effects of monoclonal anti- </w:t>
      </w:r>
      <w:r>
        <w:rPr>
          <w:color w:val="231F20"/>
          <w:w w:val="110"/>
          <w:sz w:val="16"/>
        </w:rPr>
        <w:t>bodies. </w:t>
      </w:r>
      <w:r>
        <w:rPr>
          <w:i/>
          <w:color w:val="231F20"/>
          <w:w w:val="110"/>
          <w:sz w:val="16"/>
        </w:rPr>
        <w:t>Eur </w:t>
      </w:r>
      <w:r>
        <w:rPr>
          <w:i/>
          <w:color w:val="231F20"/>
          <w:sz w:val="16"/>
        </w:rPr>
        <w:t>J </w:t>
      </w:r>
      <w:r>
        <w:rPr>
          <w:i/>
          <w:color w:val="231F20"/>
          <w:w w:val="110"/>
          <w:sz w:val="16"/>
        </w:rPr>
        <w:t>Epidemiol</w:t>
      </w:r>
      <w:r>
        <w:rPr>
          <w:color w:val="231F20"/>
          <w:w w:val="110"/>
          <w:sz w:val="16"/>
        </w:rPr>
        <w:t>. 1992;8(1):1-8.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8" w:hanging="380"/>
        <w:jc w:val="both"/>
        <w:rPr>
          <w:sz w:val="16"/>
        </w:rPr>
      </w:pPr>
      <w:r>
        <w:rPr>
          <w:color w:val="231F20"/>
          <w:w w:val="110"/>
          <w:sz w:val="16"/>
        </w:rPr>
        <w:t>Sherrington</w:t>
      </w:r>
      <w:r>
        <w:rPr>
          <w:color w:val="231F20"/>
          <w:w w:val="110"/>
          <w:sz w:val="16"/>
        </w:rPr>
        <w:t> CS.</w:t>
      </w:r>
      <w:r>
        <w:rPr>
          <w:color w:val="231F20"/>
          <w:w w:val="110"/>
          <w:sz w:val="16"/>
        </w:rPr>
        <w:t> Observations</w:t>
      </w:r>
      <w:r>
        <w:rPr>
          <w:color w:val="231F20"/>
          <w:w w:val="110"/>
          <w:sz w:val="16"/>
        </w:rPr>
        <w:t> with</w:t>
      </w:r>
      <w:r>
        <w:rPr>
          <w:color w:val="231F20"/>
          <w:w w:val="110"/>
          <w:sz w:val="16"/>
        </w:rPr>
        <w:t> antitetanus</w:t>
      </w:r>
      <w:r>
        <w:rPr>
          <w:color w:val="231F20"/>
          <w:w w:val="110"/>
          <w:sz w:val="16"/>
        </w:rPr>
        <w:t> serum</w:t>
      </w:r>
      <w:r>
        <w:rPr>
          <w:color w:val="231F20"/>
          <w:w w:val="110"/>
          <w:sz w:val="16"/>
        </w:rPr>
        <w:t> in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the monkey. </w:t>
      </w:r>
      <w:r>
        <w:rPr>
          <w:i/>
          <w:color w:val="231F20"/>
          <w:w w:val="110"/>
          <w:sz w:val="16"/>
        </w:rPr>
        <w:t>Lancet</w:t>
      </w:r>
      <w:r>
        <w:rPr>
          <w:color w:val="231F20"/>
          <w:w w:val="110"/>
          <w:sz w:val="16"/>
        </w:rPr>
        <w:t>. 1917;190(4922):964-966.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8" w:hanging="380"/>
        <w:jc w:val="both"/>
        <w:rPr>
          <w:sz w:val="16"/>
        </w:rPr>
      </w:pPr>
      <w:bookmarkStart w:name="_bookmark113" w:id="129"/>
      <w:bookmarkEnd w:id="129"/>
      <w:r>
        <w:rPr/>
      </w:r>
      <w:r>
        <w:rPr>
          <w:color w:val="231F20"/>
          <w:w w:val="105"/>
          <w:sz w:val="16"/>
        </w:rPr>
        <w:t>Bruce</w:t>
      </w:r>
      <w:r>
        <w:rPr>
          <w:color w:val="231F20"/>
          <w:w w:val="105"/>
          <w:sz w:val="16"/>
        </w:rPr>
        <w:t> D.</w:t>
      </w:r>
      <w:r>
        <w:rPr>
          <w:color w:val="231F20"/>
          <w:w w:val="105"/>
          <w:sz w:val="16"/>
        </w:rPr>
        <w:t> Tetanus:</w:t>
      </w:r>
      <w:r>
        <w:rPr>
          <w:color w:val="231F20"/>
          <w:w w:val="105"/>
          <w:sz w:val="16"/>
        </w:rPr>
        <w:t> Analysis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1458</w:t>
      </w:r>
      <w:r>
        <w:rPr>
          <w:color w:val="231F20"/>
          <w:w w:val="105"/>
          <w:sz w:val="16"/>
        </w:rPr>
        <w:t> cases,</w:t>
      </w:r>
      <w:r>
        <w:rPr>
          <w:color w:val="231F20"/>
          <w:w w:val="105"/>
          <w:sz w:val="16"/>
        </w:rPr>
        <w:t> which</w:t>
      </w:r>
      <w:r>
        <w:rPr>
          <w:color w:val="231F20"/>
          <w:w w:val="105"/>
          <w:sz w:val="16"/>
        </w:rPr>
        <w:t> occurred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in home</w:t>
      </w:r>
      <w:r>
        <w:rPr>
          <w:color w:val="231F20"/>
          <w:w w:val="105"/>
          <w:sz w:val="16"/>
        </w:rPr>
        <w:t> military</w:t>
      </w:r>
      <w:r>
        <w:rPr>
          <w:color w:val="231F20"/>
          <w:w w:val="105"/>
          <w:sz w:val="16"/>
        </w:rPr>
        <w:t> hospitals</w:t>
      </w:r>
      <w:r>
        <w:rPr>
          <w:color w:val="231F20"/>
          <w:w w:val="105"/>
          <w:sz w:val="16"/>
        </w:rPr>
        <w:t> during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years</w:t>
      </w:r>
      <w:r>
        <w:rPr>
          <w:color w:val="231F20"/>
          <w:w w:val="105"/>
          <w:sz w:val="16"/>
        </w:rPr>
        <w:t> 1914–1918.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sz w:val="16"/>
        </w:rPr>
        <w:t>J </w:t>
      </w:r>
      <w:r>
        <w:rPr>
          <w:i/>
          <w:color w:val="231F20"/>
          <w:w w:val="105"/>
          <w:sz w:val="16"/>
        </w:rPr>
        <w:t>Hyg (Lond)</w:t>
      </w:r>
      <w:r>
        <w:rPr>
          <w:color w:val="231F20"/>
          <w:w w:val="105"/>
          <w:sz w:val="16"/>
        </w:rPr>
        <w:t>. 1920;19(1):1-32.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r>
        <w:rPr>
          <w:color w:val="231F20"/>
          <w:spacing w:val="-2"/>
          <w:w w:val="110"/>
          <w:sz w:val="16"/>
        </w:rPr>
        <w:t>Kabura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L,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Ilibagiza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D,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Menten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J,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Van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den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Ende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J.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Intrathecal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vs. </w:t>
      </w:r>
      <w:r>
        <w:rPr>
          <w:color w:val="231F20"/>
          <w:w w:val="110"/>
          <w:sz w:val="16"/>
        </w:rPr>
        <w:t>intramuscular</w:t>
      </w:r>
      <w:r>
        <w:rPr>
          <w:color w:val="231F20"/>
          <w:w w:val="110"/>
          <w:sz w:val="16"/>
        </w:rPr>
        <w:t> administration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human</w:t>
      </w:r>
      <w:r>
        <w:rPr>
          <w:color w:val="231F20"/>
          <w:w w:val="110"/>
          <w:sz w:val="16"/>
        </w:rPr>
        <w:t> antitetanus</w:t>
      </w:r>
      <w:r>
        <w:rPr>
          <w:color w:val="231F20"/>
          <w:w w:val="110"/>
          <w:sz w:val="16"/>
        </w:rPr>
        <w:t> immuno- globulin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or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equine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tetanus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antitoxin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in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treatment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tetanus: </w:t>
      </w:r>
      <w:r>
        <w:rPr>
          <w:color w:val="231F20"/>
          <w:spacing w:val="-2"/>
          <w:w w:val="110"/>
          <w:sz w:val="16"/>
        </w:rPr>
        <w:t>a meta-analysis. </w:t>
      </w:r>
      <w:r>
        <w:rPr>
          <w:i/>
          <w:color w:val="231F20"/>
          <w:spacing w:val="-2"/>
          <w:w w:val="110"/>
          <w:sz w:val="16"/>
        </w:rPr>
        <w:t>Trop Med Int Health</w:t>
      </w:r>
      <w:r>
        <w:rPr>
          <w:color w:val="231F20"/>
          <w:spacing w:val="-2"/>
          <w:w w:val="110"/>
          <w:sz w:val="16"/>
        </w:rPr>
        <w:t>. 2006;11:1075-1081.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bookmarkStart w:name="_bookmark114" w:id="130"/>
      <w:bookmarkEnd w:id="130"/>
      <w:r>
        <w:rPr/>
      </w:r>
      <w:r>
        <w:rPr>
          <w:color w:val="231F20"/>
          <w:w w:val="110"/>
          <w:sz w:val="16"/>
        </w:rPr>
        <w:t>Huntington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RW,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Thompson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WR,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Gordon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HH.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treatment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of tetanus</w:t>
      </w:r>
      <w:r>
        <w:rPr>
          <w:color w:val="231F20"/>
          <w:w w:val="110"/>
          <w:sz w:val="16"/>
        </w:rPr>
        <w:t> with</w:t>
      </w:r>
      <w:r>
        <w:rPr>
          <w:color w:val="231F20"/>
          <w:w w:val="110"/>
          <w:sz w:val="16"/>
        </w:rPr>
        <w:t> antitoxin:</w:t>
      </w:r>
      <w:r>
        <w:rPr>
          <w:color w:val="231F20"/>
          <w:w w:val="110"/>
          <w:sz w:val="16"/>
        </w:rPr>
        <w:t> An</w:t>
      </w:r>
      <w:r>
        <w:rPr>
          <w:color w:val="231F20"/>
          <w:w w:val="110"/>
          <w:sz w:val="16"/>
        </w:rPr>
        <w:t> analysis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outcome</w:t>
      </w:r>
      <w:r>
        <w:rPr>
          <w:color w:val="231F20"/>
          <w:w w:val="110"/>
          <w:sz w:val="16"/>
        </w:rPr>
        <w:t> in</w:t>
      </w:r>
      <w:r>
        <w:rPr>
          <w:color w:val="231F20"/>
          <w:w w:val="110"/>
          <w:sz w:val="16"/>
        </w:rPr>
        <w:t> six- hundred forty-two cases. </w:t>
      </w:r>
      <w:r>
        <w:rPr>
          <w:i/>
          <w:color w:val="231F20"/>
          <w:w w:val="110"/>
          <w:sz w:val="16"/>
        </w:rPr>
        <w:t>Ann Surg</w:t>
      </w:r>
      <w:r>
        <w:rPr>
          <w:color w:val="231F20"/>
          <w:w w:val="110"/>
          <w:sz w:val="16"/>
        </w:rPr>
        <w:t>. 1937;105(1):93-96.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bookmarkStart w:name="_bookmark115" w:id="131"/>
      <w:bookmarkEnd w:id="131"/>
      <w:r>
        <w:rPr/>
      </w:r>
      <w:r>
        <w:rPr>
          <w:color w:val="231F20"/>
          <w:w w:val="110"/>
          <w:sz w:val="16"/>
        </w:rPr>
        <w:t>Sato</w:t>
      </w:r>
      <w:r>
        <w:rPr>
          <w:color w:val="231F20"/>
          <w:w w:val="110"/>
          <w:sz w:val="16"/>
        </w:rPr>
        <w:t> H,</w:t>
      </w:r>
      <w:r>
        <w:rPr>
          <w:color w:val="231F20"/>
          <w:w w:val="110"/>
          <w:sz w:val="16"/>
        </w:rPr>
        <w:t> Sato</w:t>
      </w:r>
      <w:r>
        <w:rPr>
          <w:color w:val="231F20"/>
          <w:w w:val="110"/>
          <w:sz w:val="16"/>
        </w:rPr>
        <w:t> Y.</w:t>
      </w:r>
      <w:r>
        <w:rPr>
          <w:color w:val="231F20"/>
          <w:w w:val="110"/>
          <w:sz w:val="16"/>
        </w:rPr>
        <w:t> Protective</w:t>
      </w:r>
      <w:r>
        <w:rPr>
          <w:color w:val="231F20"/>
          <w:w w:val="110"/>
          <w:sz w:val="16"/>
        </w:rPr>
        <w:t> activities</w:t>
      </w:r>
      <w:r>
        <w:rPr>
          <w:color w:val="231F20"/>
          <w:w w:val="110"/>
          <w:sz w:val="16"/>
        </w:rPr>
        <w:t> in</w:t>
      </w:r>
      <w:r>
        <w:rPr>
          <w:color w:val="231F20"/>
          <w:w w:val="110"/>
          <w:sz w:val="16"/>
        </w:rPr>
        <w:t> mice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monoclonal antibodies</w:t>
      </w:r>
      <w:r>
        <w:rPr>
          <w:color w:val="231F20"/>
          <w:w w:val="110"/>
          <w:sz w:val="16"/>
        </w:rPr>
        <w:t> against</w:t>
      </w:r>
      <w:r>
        <w:rPr>
          <w:color w:val="231F20"/>
          <w:w w:val="110"/>
          <w:sz w:val="16"/>
        </w:rPr>
        <w:t> pertussis</w:t>
      </w:r>
      <w:r>
        <w:rPr>
          <w:color w:val="231F20"/>
          <w:w w:val="110"/>
          <w:sz w:val="16"/>
        </w:rPr>
        <w:t> toxin.</w:t>
      </w:r>
      <w:r>
        <w:rPr>
          <w:color w:val="231F2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Infect</w:t>
      </w:r>
      <w:r>
        <w:rPr>
          <w:i/>
          <w:color w:val="231F20"/>
          <w:w w:val="110"/>
          <w:sz w:val="16"/>
        </w:rPr>
        <w:t> Immun</w:t>
      </w:r>
      <w:r>
        <w:rPr>
          <w:color w:val="231F20"/>
          <w:w w:val="110"/>
          <w:sz w:val="16"/>
        </w:rPr>
        <w:t>.</w:t>
      </w:r>
      <w:r>
        <w:rPr>
          <w:color w:val="231F20"/>
          <w:w w:val="110"/>
          <w:sz w:val="16"/>
        </w:rPr>
        <w:t> 1990;58(10): </w:t>
      </w:r>
      <w:r>
        <w:rPr>
          <w:color w:val="231F20"/>
          <w:spacing w:val="-2"/>
          <w:w w:val="110"/>
          <w:sz w:val="16"/>
        </w:rPr>
        <w:t>3369-3374.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bookmarkStart w:name="_bookmark116" w:id="132"/>
      <w:bookmarkEnd w:id="132"/>
      <w:r>
        <w:rPr/>
      </w:r>
      <w:r>
        <w:rPr>
          <w:color w:val="231F20"/>
          <w:w w:val="105"/>
          <w:sz w:val="16"/>
        </w:rPr>
        <w:t>Bruss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JB,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Siber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GR.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Protective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effects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pertussis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immunoglobu- lin</w:t>
      </w:r>
      <w:r>
        <w:rPr>
          <w:color w:val="231F20"/>
          <w:w w:val="105"/>
          <w:sz w:val="16"/>
        </w:rPr>
        <w:t> (P-IGIV)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aerosol</w:t>
      </w:r>
      <w:r>
        <w:rPr>
          <w:color w:val="231F20"/>
          <w:w w:val="105"/>
          <w:sz w:val="16"/>
        </w:rPr>
        <w:t> challenge</w:t>
      </w:r>
      <w:r>
        <w:rPr>
          <w:color w:val="231F20"/>
          <w:w w:val="105"/>
          <w:sz w:val="16"/>
        </w:rPr>
        <w:t> model.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Clin</w:t>
      </w:r>
      <w:r>
        <w:rPr>
          <w:i/>
          <w:color w:val="231F20"/>
          <w:w w:val="105"/>
          <w:sz w:val="16"/>
        </w:rPr>
        <w:t> Diagn</w:t>
      </w:r>
      <w:r>
        <w:rPr>
          <w:i/>
          <w:color w:val="231F20"/>
          <w:w w:val="105"/>
          <w:sz w:val="16"/>
        </w:rPr>
        <w:t> Lab Immunol</w:t>
      </w:r>
      <w:r>
        <w:rPr>
          <w:color w:val="231F20"/>
          <w:w w:val="105"/>
          <w:sz w:val="16"/>
        </w:rPr>
        <w:t>. 1999;6(4):464-470.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r>
        <w:rPr>
          <w:color w:val="231F20"/>
          <w:sz w:val="16"/>
        </w:rPr>
        <w:t>Bradford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WL,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Brooks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AM,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Katsampes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CP.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therapeutic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effect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sulfadiazine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immune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rabbit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serum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experimental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murine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pertussis.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Yale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Biol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Med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1944;16(5):435-442.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bookmarkStart w:name="_bookmark117" w:id="133"/>
      <w:bookmarkEnd w:id="133"/>
      <w:r>
        <w:rPr/>
      </w:r>
      <w:r>
        <w:rPr>
          <w:color w:val="231F20"/>
          <w:sz w:val="16"/>
        </w:rPr>
        <w:t>Meader FM. Prophylaxis of whooping cough. </w:t>
      </w:r>
      <w:r>
        <w:rPr>
          <w:i/>
          <w:color w:val="231F20"/>
          <w:sz w:val="16"/>
        </w:rPr>
        <w:t>Am J Dis </w:t>
      </w:r>
      <w:r>
        <w:rPr>
          <w:i/>
          <w:color w:val="231F20"/>
          <w:sz w:val="16"/>
        </w:rPr>
        <w:t>Child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1937;53(3):760-767.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bookmarkStart w:name="_bookmark118" w:id="134"/>
      <w:bookmarkEnd w:id="134"/>
      <w:r>
        <w:rPr/>
      </w:r>
      <w:r>
        <w:rPr>
          <w:color w:val="231F20"/>
          <w:sz w:val="16"/>
        </w:rPr>
        <w:t>Bradford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WL.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Use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convalescent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blood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whooping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cough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review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literature.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Am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Dis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Child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1935;50(4):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918-928.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r>
        <w:rPr>
          <w:color w:val="231F20"/>
          <w:w w:val="105"/>
          <w:sz w:val="16"/>
        </w:rPr>
        <w:t>Granstrom</w:t>
      </w:r>
      <w:r>
        <w:rPr>
          <w:color w:val="231F20"/>
          <w:w w:val="105"/>
          <w:sz w:val="16"/>
        </w:rPr>
        <w:t> M,</w:t>
      </w:r>
      <w:r>
        <w:rPr>
          <w:color w:val="231F20"/>
          <w:w w:val="105"/>
          <w:sz w:val="16"/>
        </w:rPr>
        <w:t> Olinder-Nielsen</w:t>
      </w:r>
      <w:r>
        <w:rPr>
          <w:color w:val="231F20"/>
          <w:w w:val="105"/>
          <w:sz w:val="16"/>
        </w:rPr>
        <w:t> AM,</w:t>
      </w:r>
      <w:r>
        <w:rPr>
          <w:color w:val="231F20"/>
          <w:w w:val="105"/>
          <w:sz w:val="16"/>
        </w:rPr>
        <w:t> Holmblad</w:t>
      </w:r>
      <w:r>
        <w:rPr>
          <w:color w:val="231F20"/>
          <w:w w:val="105"/>
          <w:sz w:val="16"/>
        </w:rPr>
        <w:t> P,</w:t>
      </w:r>
      <w:r>
        <w:rPr>
          <w:color w:val="231F20"/>
          <w:w w:val="105"/>
          <w:sz w:val="16"/>
        </w:rPr>
        <w:t> Mark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A, Hanngren K. Specific immunoglobulin for treatment of whoop- ing cough. </w:t>
      </w:r>
      <w:r>
        <w:rPr>
          <w:i/>
          <w:color w:val="231F20"/>
          <w:w w:val="105"/>
          <w:sz w:val="16"/>
        </w:rPr>
        <w:t>Lancet</w:t>
      </w:r>
      <w:r>
        <w:rPr>
          <w:color w:val="231F20"/>
          <w:w w:val="105"/>
          <w:sz w:val="16"/>
        </w:rPr>
        <w:t>. 1991;338(8777):1230-1233.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bookmarkStart w:name="_bookmark119" w:id="135"/>
      <w:bookmarkEnd w:id="135"/>
      <w:r>
        <w:rPr/>
      </w:r>
      <w:r>
        <w:rPr>
          <w:color w:val="231F20"/>
          <w:w w:val="105"/>
          <w:sz w:val="16"/>
        </w:rPr>
        <w:t>Hanson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MS,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Cassatt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DR,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Guo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BP,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et al.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Active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passive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immu- nity</w:t>
      </w:r>
      <w:r>
        <w:rPr>
          <w:color w:val="231F20"/>
          <w:w w:val="105"/>
          <w:sz w:val="16"/>
        </w:rPr>
        <w:t> against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Borrelia</w:t>
      </w:r>
      <w:r>
        <w:rPr>
          <w:i/>
          <w:color w:val="231F20"/>
          <w:w w:val="105"/>
          <w:sz w:val="16"/>
        </w:rPr>
        <w:t> burgdorferi</w:t>
      </w:r>
      <w:r>
        <w:rPr>
          <w:i/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decorin</w:t>
      </w:r>
      <w:r>
        <w:rPr>
          <w:color w:val="231F20"/>
          <w:w w:val="105"/>
          <w:sz w:val="16"/>
        </w:rPr>
        <w:t> binding</w:t>
      </w:r>
      <w:r>
        <w:rPr>
          <w:color w:val="231F20"/>
          <w:w w:val="105"/>
          <w:sz w:val="16"/>
        </w:rPr>
        <w:t> protein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A (DbpA)</w:t>
      </w:r>
      <w:r>
        <w:rPr>
          <w:color w:val="231F20"/>
          <w:w w:val="105"/>
          <w:sz w:val="16"/>
        </w:rPr>
        <w:t> protects</w:t>
      </w:r>
      <w:r>
        <w:rPr>
          <w:color w:val="231F20"/>
          <w:w w:val="105"/>
          <w:sz w:val="16"/>
        </w:rPr>
        <w:t> against</w:t>
      </w:r>
      <w:r>
        <w:rPr>
          <w:color w:val="231F20"/>
          <w:w w:val="105"/>
          <w:sz w:val="16"/>
        </w:rPr>
        <w:t> infection.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Infect</w:t>
      </w:r>
      <w:r>
        <w:rPr>
          <w:i/>
          <w:color w:val="231F20"/>
          <w:w w:val="105"/>
          <w:sz w:val="16"/>
        </w:rPr>
        <w:t> Immun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1998;66(5): </w:t>
      </w:r>
      <w:r>
        <w:rPr>
          <w:color w:val="231F20"/>
          <w:spacing w:val="-2"/>
          <w:w w:val="105"/>
          <w:sz w:val="16"/>
        </w:rPr>
        <w:t>2143-2153.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8" w:hanging="380"/>
        <w:jc w:val="both"/>
        <w:rPr>
          <w:sz w:val="16"/>
        </w:rPr>
      </w:pPr>
      <w:r>
        <w:rPr>
          <w:color w:val="231F20"/>
          <w:w w:val="110"/>
          <w:sz w:val="16"/>
        </w:rPr>
        <w:t>Johnson RC, Kodner C, Russell M. Passive immunization </w:t>
      </w:r>
      <w:r>
        <w:rPr>
          <w:color w:val="231F20"/>
          <w:w w:val="110"/>
          <w:sz w:val="16"/>
        </w:rPr>
        <w:t>of hamsters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against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experimental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infection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with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Lyme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disease spirochete. </w:t>
      </w:r>
      <w:r>
        <w:rPr>
          <w:i/>
          <w:color w:val="231F20"/>
          <w:w w:val="110"/>
          <w:sz w:val="16"/>
        </w:rPr>
        <w:t>Infect Immun</w:t>
      </w:r>
      <w:r>
        <w:rPr>
          <w:color w:val="231F20"/>
          <w:w w:val="110"/>
          <w:sz w:val="16"/>
        </w:rPr>
        <w:t>. 1986;53(3):713-714.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bookmarkStart w:name="_bookmark120" w:id="136"/>
      <w:bookmarkEnd w:id="136"/>
      <w:r>
        <w:rPr/>
      </w:r>
      <w:r>
        <w:rPr>
          <w:color w:val="231F20"/>
          <w:w w:val="105"/>
          <w:sz w:val="16"/>
        </w:rPr>
        <w:t>Zhang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YX,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Stewart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SJ,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Caldwell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HD.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Protective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monoclonal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anti- bodies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to</w:t>
      </w:r>
      <w:r>
        <w:rPr>
          <w:color w:val="231F20"/>
          <w:spacing w:val="-5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Chlamydia</w:t>
      </w:r>
      <w:r>
        <w:rPr>
          <w:i/>
          <w:color w:val="231F20"/>
          <w:spacing w:val="-2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trachomatis</w:t>
      </w:r>
      <w:r>
        <w:rPr>
          <w:i/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serovar-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serogroup-specific major</w:t>
      </w:r>
      <w:r>
        <w:rPr>
          <w:color w:val="231F20"/>
          <w:w w:val="105"/>
          <w:sz w:val="16"/>
        </w:rPr>
        <w:t> outer</w:t>
      </w:r>
      <w:r>
        <w:rPr>
          <w:color w:val="231F20"/>
          <w:w w:val="105"/>
          <w:sz w:val="16"/>
        </w:rPr>
        <w:t> membrane</w:t>
      </w:r>
      <w:r>
        <w:rPr>
          <w:color w:val="231F20"/>
          <w:w w:val="105"/>
          <w:sz w:val="16"/>
        </w:rPr>
        <w:t> protein</w:t>
      </w:r>
      <w:r>
        <w:rPr>
          <w:color w:val="231F20"/>
          <w:w w:val="105"/>
          <w:sz w:val="16"/>
        </w:rPr>
        <w:t> determinants.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Infect</w:t>
      </w:r>
      <w:r>
        <w:rPr>
          <w:i/>
          <w:color w:val="231F20"/>
          <w:w w:val="105"/>
          <w:sz w:val="16"/>
        </w:rPr>
        <w:t> Immun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1989;57(2):636-638.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r>
        <w:rPr>
          <w:color w:val="231F20"/>
          <w:w w:val="105"/>
          <w:sz w:val="16"/>
        </w:rPr>
        <w:t>Pal</w:t>
      </w:r>
      <w:r>
        <w:rPr>
          <w:color w:val="231F20"/>
          <w:w w:val="105"/>
          <w:sz w:val="16"/>
        </w:rPr>
        <w:t> S,</w:t>
      </w:r>
      <w:r>
        <w:rPr>
          <w:color w:val="231F20"/>
          <w:w w:val="105"/>
          <w:sz w:val="16"/>
        </w:rPr>
        <w:t> Theodor</w:t>
      </w:r>
      <w:r>
        <w:rPr>
          <w:color w:val="231F20"/>
          <w:w w:val="105"/>
          <w:sz w:val="16"/>
        </w:rPr>
        <w:t> I,</w:t>
      </w:r>
      <w:r>
        <w:rPr>
          <w:color w:val="231F20"/>
          <w:w w:val="105"/>
          <w:sz w:val="16"/>
        </w:rPr>
        <w:t> Peterson</w:t>
      </w:r>
      <w:r>
        <w:rPr>
          <w:color w:val="231F20"/>
          <w:w w:val="105"/>
          <w:sz w:val="16"/>
        </w:rPr>
        <w:t> EM,</w:t>
      </w:r>
      <w:r>
        <w:rPr>
          <w:color w:val="231F20"/>
          <w:w w:val="105"/>
          <w:sz w:val="16"/>
        </w:rPr>
        <w:t> de</w:t>
      </w:r>
      <w:r>
        <w:rPr>
          <w:color w:val="231F20"/>
          <w:w w:val="105"/>
          <w:sz w:val="16"/>
        </w:rPr>
        <w:t> la</w:t>
      </w:r>
      <w:r>
        <w:rPr>
          <w:color w:val="231F20"/>
          <w:w w:val="105"/>
          <w:sz w:val="16"/>
        </w:rPr>
        <w:t> Maza</w:t>
      </w:r>
      <w:r>
        <w:rPr>
          <w:color w:val="231F20"/>
          <w:w w:val="105"/>
          <w:sz w:val="16"/>
        </w:rPr>
        <w:t> LM.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Monoclonal immunoglobulin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antibody</w:t>
      </w:r>
      <w:r>
        <w:rPr>
          <w:color w:val="231F20"/>
          <w:w w:val="105"/>
          <w:sz w:val="16"/>
        </w:rPr>
        <w:t> to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major</w:t>
      </w:r>
      <w:r>
        <w:rPr>
          <w:color w:val="231F20"/>
          <w:w w:val="105"/>
          <w:sz w:val="16"/>
        </w:rPr>
        <w:t> outer</w:t>
      </w:r>
      <w:r>
        <w:rPr>
          <w:color w:val="231F20"/>
          <w:w w:val="105"/>
          <w:sz w:val="16"/>
        </w:rPr>
        <w:t> membrane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protein of the </w:t>
      </w:r>
      <w:r>
        <w:rPr>
          <w:i/>
          <w:color w:val="231F20"/>
          <w:w w:val="105"/>
          <w:sz w:val="16"/>
        </w:rPr>
        <w:t>Chlamydia trachomatis </w:t>
      </w:r>
      <w:r>
        <w:rPr>
          <w:color w:val="231F20"/>
          <w:w w:val="105"/>
          <w:sz w:val="16"/>
        </w:rPr>
        <w:t>mouse pneumonitis biovar protects</w:t>
      </w:r>
      <w:r>
        <w:rPr>
          <w:color w:val="231F20"/>
          <w:w w:val="105"/>
          <w:sz w:val="16"/>
        </w:rPr>
        <w:t> mice</w:t>
      </w:r>
      <w:r>
        <w:rPr>
          <w:color w:val="231F20"/>
          <w:w w:val="105"/>
          <w:sz w:val="16"/>
        </w:rPr>
        <w:t> against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chlamydial</w:t>
      </w:r>
      <w:r>
        <w:rPr>
          <w:color w:val="231F20"/>
          <w:w w:val="105"/>
          <w:sz w:val="16"/>
        </w:rPr>
        <w:t> genital</w:t>
      </w:r>
      <w:r>
        <w:rPr>
          <w:color w:val="231F20"/>
          <w:w w:val="105"/>
          <w:sz w:val="16"/>
        </w:rPr>
        <w:t> challenge.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1997;15:575-582.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r>
        <w:rPr>
          <w:color w:val="231F20"/>
          <w:w w:val="110"/>
          <w:sz w:val="16"/>
        </w:rPr>
        <w:t>Rank</w:t>
      </w:r>
      <w:r>
        <w:rPr>
          <w:color w:val="231F20"/>
          <w:w w:val="110"/>
          <w:sz w:val="16"/>
        </w:rPr>
        <w:t> RG,</w:t>
      </w:r>
      <w:r>
        <w:rPr>
          <w:color w:val="231F20"/>
          <w:w w:val="110"/>
          <w:sz w:val="16"/>
        </w:rPr>
        <w:t> Batteiger</w:t>
      </w:r>
      <w:r>
        <w:rPr>
          <w:color w:val="231F20"/>
          <w:w w:val="110"/>
          <w:sz w:val="16"/>
        </w:rPr>
        <w:t> BE.</w:t>
      </w:r>
      <w:r>
        <w:rPr>
          <w:color w:val="231F20"/>
          <w:w w:val="110"/>
          <w:sz w:val="16"/>
        </w:rPr>
        <w:t> Protective</w:t>
      </w:r>
      <w:r>
        <w:rPr>
          <w:color w:val="231F20"/>
          <w:w w:val="110"/>
          <w:sz w:val="16"/>
        </w:rPr>
        <w:t> role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serum</w:t>
      </w:r>
      <w:r>
        <w:rPr>
          <w:color w:val="231F20"/>
          <w:w w:val="110"/>
          <w:sz w:val="16"/>
        </w:rPr>
        <w:t> antibody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in immunity</w:t>
      </w:r>
      <w:r>
        <w:rPr>
          <w:color w:val="231F20"/>
          <w:w w:val="110"/>
          <w:sz w:val="16"/>
        </w:rPr>
        <w:t> to</w:t>
      </w:r>
      <w:r>
        <w:rPr>
          <w:color w:val="231F20"/>
          <w:w w:val="110"/>
          <w:sz w:val="16"/>
        </w:rPr>
        <w:t> chlamydial</w:t>
      </w:r>
      <w:r>
        <w:rPr>
          <w:color w:val="231F20"/>
          <w:w w:val="110"/>
          <w:sz w:val="16"/>
        </w:rPr>
        <w:t> genital</w:t>
      </w:r>
      <w:r>
        <w:rPr>
          <w:color w:val="231F20"/>
          <w:w w:val="110"/>
          <w:sz w:val="16"/>
        </w:rPr>
        <w:t> infection.</w:t>
      </w:r>
      <w:r>
        <w:rPr>
          <w:color w:val="231F2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Infect</w:t>
      </w:r>
      <w:r>
        <w:rPr>
          <w:i/>
          <w:color w:val="231F20"/>
          <w:w w:val="110"/>
          <w:sz w:val="16"/>
        </w:rPr>
        <w:t> Immun</w:t>
      </w:r>
      <w:r>
        <w:rPr>
          <w:color w:val="231F20"/>
          <w:w w:val="110"/>
          <w:sz w:val="16"/>
        </w:rPr>
        <w:t>. </w:t>
      </w:r>
      <w:r>
        <w:rPr>
          <w:color w:val="231F20"/>
          <w:spacing w:val="-2"/>
          <w:w w:val="110"/>
          <w:sz w:val="16"/>
        </w:rPr>
        <w:t>1989;57(1):299-301.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bookmarkStart w:name="_bookmark121" w:id="137"/>
      <w:bookmarkEnd w:id="137"/>
      <w:r>
        <w:rPr/>
      </w:r>
      <w:r>
        <w:rPr>
          <w:color w:val="231F20"/>
          <w:w w:val="105"/>
          <w:sz w:val="16"/>
        </w:rPr>
        <w:t>Babcock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GJ,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Broering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TJ,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Hernandez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HJ,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et al.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Human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monoclo- nal antibodies directed against toxins A and B prevent </w:t>
      </w:r>
      <w:r>
        <w:rPr>
          <w:i/>
          <w:color w:val="231F20"/>
          <w:w w:val="105"/>
          <w:sz w:val="16"/>
        </w:rPr>
        <w:t>Clostrid- ium</w:t>
      </w:r>
      <w:r>
        <w:rPr>
          <w:i/>
          <w:color w:val="231F20"/>
          <w:w w:val="105"/>
          <w:sz w:val="16"/>
        </w:rPr>
        <w:t> difficile</w:t>
      </w:r>
      <w:r>
        <w:rPr>
          <w:color w:val="231F20"/>
          <w:w w:val="105"/>
          <w:sz w:val="16"/>
        </w:rPr>
        <w:t>-induced</w:t>
      </w:r>
      <w:r>
        <w:rPr>
          <w:color w:val="231F20"/>
          <w:w w:val="105"/>
          <w:sz w:val="16"/>
        </w:rPr>
        <w:t> mortality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hamsters.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Infect</w:t>
      </w:r>
      <w:r>
        <w:rPr>
          <w:i/>
          <w:color w:val="231F20"/>
          <w:w w:val="105"/>
          <w:sz w:val="16"/>
        </w:rPr>
        <w:t> Immun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2006;74:6339-6347.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r>
        <w:rPr>
          <w:color w:val="231F20"/>
          <w:w w:val="105"/>
          <w:sz w:val="16"/>
        </w:rPr>
        <w:t>Yang</w:t>
      </w:r>
      <w:r>
        <w:rPr>
          <w:color w:val="231F20"/>
          <w:w w:val="105"/>
          <w:sz w:val="16"/>
        </w:rPr>
        <w:t> Z,</w:t>
      </w:r>
      <w:r>
        <w:rPr>
          <w:color w:val="231F20"/>
          <w:w w:val="105"/>
          <w:sz w:val="16"/>
        </w:rPr>
        <w:t> Ramsey</w:t>
      </w:r>
      <w:r>
        <w:rPr>
          <w:color w:val="231F20"/>
          <w:w w:val="105"/>
          <w:sz w:val="16"/>
        </w:rPr>
        <w:t> J,</w:t>
      </w:r>
      <w:r>
        <w:rPr>
          <w:color w:val="231F20"/>
          <w:w w:val="105"/>
          <w:sz w:val="16"/>
        </w:rPr>
        <w:t> Hamza</w:t>
      </w:r>
      <w:r>
        <w:rPr>
          <w:color w:val="231F20"/>
          <w:w w:val="105"/>
          <w:sz w:val="16"/>
        </w:rPr>
        <w:t> T,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Mechanisms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protection against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Clostridium</w:t>
      </w:r>
      <w:r>
        <w:rPr>
          <w:i/>
          <w:color w:val="231F20"/>
          <w:w w:val="105"/>
          <w:sz w:val="16"/>
        </w:rPr>
        <w:t> difficile</w:t>
      </w:r>
      <w:r>
        <w:rPr>
          <w:i/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infection</w:t>
      </w:r>
      <w:r>
        <w:rPr>
          <w:color w:val="231F20"/>
          <w:w w:val="105"/>
          <w:sz w:val="16"/>
        </w:rPr>
        <w:t> by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monoclonal</w:t>
      </w:r>
      <w:r>
        <w:rPr>
          <w:color w:val="231F20"/>
          <w:w w:val="105"/>
          <w:sz w:val="16"/>
        </w:rPr>
        <w:t> anti- toxin</w:t>
      </w:r>
      <w:r>
        <w:rPr>
          <w:color w:val="231F20"/>
          <w:w w:val="105"/>
          <w:sz w:val="16"/>
        </w:rPr>
        <w:t> antibodies</w:t>
      </w:r>
      <w:r>
        <w:rPr>
          <w:color w:val="231F20"/>
          <w:w w:val="105"/>
          <w:sz w:val="16"/>
        </w:rPr>
        <w:t> actoxumab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bezlotoxumab.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Infect</w:t>
      </w:r>
      <w:r>
        <w:rPr>
          <w:i/>
          <w:color w:val="231F20"/>
          <w:w w:val="105"/>
          <w:sz w:val="16"/>
        </w:rPr>
        <w:t> Immun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2015;83:822-831.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bookmarkStart w:name="_bookmark122" w:id="138"/>
      <w:bookmarkEnd w:id="138"/>
      <w:r>
        <w:rPr/>
      </w:r>
      <w:r>
        <w:rPr>
          <w:color w:val="231F20"/>
          <w:sz w:val="16"/>
        </w:rPr>
        <w:t>Lowy I, Molrine DC, Leav BA, et al. Treatment with monoclonal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antibodies against Clostridium difficile toxins. </w:t>
      </w:r>
      <w:r>
        <w:rPr>
          <w:i/>
          <w:color w:val="231F20"/>
          <w:sz w:val="16"/>
        </w:rPr>
        <w:t>N Engl J </w:t>
      </w:r>
      <w:r>
        <w:rPr>
          <w:i/>
          <w:color w:val="231F20"/>
          <w:sz w:val="16"/>
        </w:rPr>
        <w:t>Med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2010;362:197-205.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bookmarkStart w:name="_bookmark123" w:id="139"/>
      <w:bookmarkEnd w:id="139"/>
      <w:r>
        <w:rPr/>
      </w:r>
      <w:r>
        <w:rPr>
          <w:color w:val="231F20"/>
          <w:w w:val="105"/>
          <w:sz w:val="16"/>
        </w:rPr>
        <w:t>Imberechts H, Deprez P, Van Driessche E, Pohl P. Chicken </w:t>
      </w:r>
      <w:r>
        <w:rPr>
          <w:color w:val="231F20"/>
          <w:w w:val="105"/>
          <w:sz w:val="16"/>
        </w:rPr>
        <w:t>egg yolk</w:t>
      </w:r>
      <w:r>
        <w:rPr>
          <w:color w:val="231F20"/>
          <w:w w:val="105"/>
          <w:sz w:val="16"/>
        </w:rPr>
        <w:t> antibodies</w:t>
      </w:r>
      <w:r>
        <w:rPr>
          <w:color w:val="231F20"/>
          <w:w w:val="105"/>
          <w:sz w:val="16"/>
        </w:rPr>
        <w:t> against</w:t>
      </w:r>
      <w:r>
        <w:rPr>
          <w:color w:val="231F20"/>
          <w:w w:val="105"/>
          <w:sz w:val="16"/>
        </w:rPr>
        <w:t> F18ab</w:t>
      </w:r>
      <w:r>
        <w:rPr>
          <w:color w:val="231F20"/>
          <w:w w:val="105"/>
          <w:sz w:val="16"/>
        </w:rPr>
        <w:t> fimbriae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Escherichia</w:t>
      </w:r>
      <w:r>
        <w:rPr>
          <w:color w:val="231F20"/>
          <w:w w:val="105"/>
          <w:sz w:val="16"/>
        </w:rPr>
        <w:t> coli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inhibit</w:t>
      </w:r>
      <w:r>
        <w:rPr>
          <w:color w:val="231F20"/>
          <w:w w:val="105"/>
          <w:sz w:val="16"/>
        </w:rPr>
        <w:t> shedding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F18</w:t>
      </w:r>
      <w:r>
        <w:rPr>
          <w:color w:val="231F20"/>
          <w:w w:val="105"/>
          <w:sz w:val="16"/>
        </w:rPr>
        <w:t> positive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E.</w:t>
      </w:r>
      <w:r>
        <w:rPr>
          <w:i/>
          <w:color w:val="231F20"/>
          <w:w w:val="105"/>
          <w:sz w:val="16"/>
        </w:rPr>
        <w:t> coli</w:t>
      </w:r>
      <w:r>
        <w:rPr>
          <w:i/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by</w:t>
      </w:r>
      <w:r>
        <w:rPr>
          <w:color w:val="231F20"/>
          <w:w w:val="105"/>
          <w:sz w:val="16"/>
        </w:rPr>
        <w:t> experimentally infected pigs. </w:t>
      </w:r>
      <w:r>
        <w:rPr>
          <w:i/>
          <w:color w:val="231F20"/>
          <w:w w:val="105"/>
          <w:sz w:val="16"/>
        </w:rPr>
        <w:t>Vet Microbiol</w:t>
      </w:r>
      <w:r>
        <w:rPr>
          <w:color w:val="231F20"/>
          <w:w w:val="105"/>
          <w:sz w:val="16"/>
        </w:rPr>
        <w:t>. 1997;54:329-341.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bookmarkStart w:name="_bookmark124" w:id="140"/>
      <w:bookmarkEnd w:id="140"/>
      <w:r>
        <w:rPr/>
      </w:r>
      <w:r>
        <w:rPr>
          <w:color w:val="231F20"/>
          <w:sz w:val="16"/>
        </w:rPr>
        <w:t>Kim KS, Cross AS, Zollinger W, Sadoff J. Prevention and therapy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 experimental Escherichia coli infection with monoclonal </w:t>
      </w:r>
      <w:r>
        <w:rPr>
          <w:color w:val="231F20"/>
          <w:sz w:val="16"/>
        </w:rPr>
        <w:t>anti-</w:t>
      </w:r>
      <w:r>
        <w:rPr>
          <w:color w:val="231F20"/>
          <w:w w:val="110"/>
          <w:sz w:val="16"/>
        </w:rPr>
        <w:t> body. </w:t>
      </w:r>
      <w:r>
        <w:rPr>
          <w:i/>
          <w:color w:val="231F20"/>
          <w:w w:val="110"/>
          <w:sz w:val="16"/>
        </w:rPr>
        <w:t>Infect Immun</w:t>
      </w:r>
      <w:r>
        <w:rPr>
          <w:color w:val="231F20"/>
          <w:w w:val="110"/>
          <w:sz w:val="16"/>
        </w:rPr>
        <w:t>. 1985;50(3):734-737.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r>
        <w:rPr>
          <w:color w:val="231F20"/>
          <w:w w:val="105"/>
          <w:sz w:val="16"/>
        </w:rPr>
        <w:t>Sheoran AS, Chapman S, Singh P, Donohue-Rolfe A, Tzipori </w:t>
      </w:r>
      <w:r>
        <w:rPr>
          <w:color w:val="231F20"/>
          <w:w w:val="105"/>
          <w:sz w:val="16"/>
        </w:rPr>
        <w:t>S. Stx2-specific human monoclonal antibodies protect mice against lethal</w:t>
      </w:r>
      <w:r>
        <w:rPr>
          <w:color w:val="231F20"/>
          <w:w w:val="105"/>
          <w:sz w:val="16"/>
        </w:rPr>
        <w:t> infection</w:t>
      </w:r>
      <w:r>
        <w:rPr>
          <w:color w:val="231F20"/>
          <w:w w:val="105"/>
          <w:sz w:val="16"/>
        </w:rPr>
        <w:t> with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Escherichia</w:t>
      </w:r>
      <w:r>
        <w:rPr>
          <w:i/>
          <w:color w:val="231F20"/>
          <w:w w:val="105"/>
          <w:sz w:val="16"/>
        </w:rPr>
        <w:t> coli</w:t>
      </w:r>
      <w:r>
        <w:rPr>
          <w:i/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expressing</w:t>
      </w:r>
      <w:r>
        <w:rPr>
          <w:color w:val="231F20"/>
          <w:w w:val="105"/>
          <w:sz w:val="16"/>
        </w:rPr>
        <w:t> Stx2</w:t>
      </w:r>
      <w:r>
        <w:rPr>
          <w:color w:val="231F20"/>
          <w:w w:val="105"/>
          <w:sz w:val="16"/>
        </w:rPr>
        <w:t> variants. </w:t>
      </w:r>
      <w:r>
        <w:rPr>
          <w:i/>
          <w:color w:val="231F20"/>
          <w:w w:val="105"/>
          <w:sz w:val="16"/>
        </w:rPr>
        <w:t>Infect Immun</w:t>
      </w:r>
      <w:r>
        <w:rPr>
          <w:color w:val="231F20"/>
          <w:w w:val="105"/>
          <w:sz w:val="16"/>
        </w:rPr>
        <w:t>. 2003;71(6):3125-3130.</w:t>
      </w:r>
    </w:p>
    <w:p>
      <w:pPr>
        <w:pStyle w:val="ListParagraph"/>
        <w:spacing w:after="0" w:line="235" w:lineRule="auto"/>
        <w:jc w:val="both"/>
        <w:rPr>
          <w:sz w:val="16"/>
        </w:rPr>
        <w:sectPr>
          <w:pgSz w:w="12240" w:h="15660"/>
          <w:pgMar w:header="565" w:footer="0" w:top="900" w:bottom="280" w:left="720" w:right="0"/>
          <w:cols w:num="2" w:equalWidth="0">
            <w:col w:w="5161" w:space="40"/>
            <w:col w:w="6319"/>
          </w:cols>
        </w:sectPr>
      </w:pP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164" w:after="0"/>
        <w:ind w:left="860" w:right="0" w:hanging="380"/>
        <w:jc w:val="both"/>
        <w:rPr>
          <w:sz w:val="16"/>
        </w:rPr>
      </w:pPr>
      <w:bookmarkStart w:name="_bookmark125" w:id="141"/>
      <w:bookmarkEnd w:id="141"/>
      <w:r>
        <w:rPr/>
      </w:r>
      <w:r>
        <w:rPr>
          <w:color w:val="231F20"/>
          <w:sz w:val="16"/>
        </w:rPr>
        <w:t>Brunser O, Espinoza J, Figueroa G, et al. Field trial of an infant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formula containing anti-rotavirus and anti-Escherichia coli </w:t>
      </w:r>
      <w:r>
        <w:rPr>
          <w:color w:val="231F20"/>
          <w:sz w:val="16"/>
        </w:rPr>
        <w:t>milk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antibodies from hyperimmunized cows. </w:t>
      </w:r>
      <w:r>
        <w:rPr>
          <w:i/>
          <w:color w:val="231F20"/>
          <w:sz w:val="16"/>
        </w:rPr>
        <w:t>J Pediatr Gastroenterol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Nutr</w:t>
      </w:r>
      <w:r>
        <w:rPr>
          <w:color w:val="231F20"/>
          <w:sz w:val="16"/>
        </w:rPr>
        <w:t>. 1992;15(1):63-72.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126" w:id="142"/>
      <w:bookmarkEnd w:id="142"/>
      <w:r>
        <w:rPr/>
      </w:r>
      <w:r>
        <w:rPr>
          <w:color w:val="231F20"/>
          <w:w w:val="105"/>
          <w:sz w:val="16"/>
        </w:rPr>
        <w:t>Casswall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TH,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Sarker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SA,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Faruque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SM,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Treatment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entero- toxigenic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enteropathogenic</w:t>
      </w:r>
      <w:r>
        <w:rPr>
          <w:color w:val="231F20"/>
          <w:w w:val="105"/>
          <w:sz w:val="16"/>
        </w:rPr>
        <w:t> Escherichia</w:t>
      </w:r>
      <w:r>
        <w:rPr>
          <w:color w:val="231F20"/>
          <w:w w:val="105"/>
          <w:sz w:val="16"/>
        </w:rPr>
        <w:t> coli-induced</w:t>
      </w:r>
      <w:r>
        <w:rPr>
          <w:color w:val="231F20"/>
          <w:w w:val="105"/>
          <w:sz w:val="16"/>
        </w:rPr>
        <w:t> diar- rhoea in children with bovine immunoglobulin milk concentrate from hyperimmunized cows: a double-blind, placebo-controlled, clinical trial. </w:t>
      </w:r>
      <w:r>
        <w:rPr>
          <w:i/>
          <w:color w:val="231F20"/>
          <w:w w:val="105"/>
          <w:sz w:val="16"/>
        </w:rPr>
        <w:t>Scand </w:t>
      </w:r>
      <w:r>
        <w:rPr>
          <w:i/>
          <w:color w:val="231F20"/>
          <w:sz w:val="16"/>
        </w:rPr>
        <w:t>J </w:t>
      </w:r>
      <w:r>
        <w:rPr>
          <w:i/>
          <w:color w:val="231F20"/>
          <w:w w:val="105"/>
          <w:sz w:val="16"/>
        </w:rPr>
        <w:t>Gastroenterol</w:t>
      </w:r>
      <w:r>
        <w:rPr>
          <w:color w:val="231F20"/>
          <w:w w:val="105"/>
          <w:sz w:val="16"/>
        </w:rPr>
        <w:t>. 2000;35(7):711-718.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Foshay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L.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Tularemia: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A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summary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certain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aspects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disease including methods for early diagnosis and the results of serum treatment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600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patients.</w:t>
      </w:r>
      <w:r>
        <w:rPr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Medicine</w:t>
      </w:r>
      <w:r>
        <w:rPr>
          <w:i/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(Baltimore)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1940;19(1): </w:t>
      </w:r>
      <w:r>
        <w:rPr>
          <w:color w:val="231F20"/>
          <w:spacing w:val="-2"/>
          <w:w w:val="105"/>
          <w:sz w:val="16"/>
        </w:rPr>
        <w:t>1-84.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127" w:id="143"/>
      <w:bookmarkEnd w:id="143"/>
      <w:r>
        <w:rPr/>
      </w:r>
      <w:r>
        <w:rPr>
          <w:color w:val="231F20"/>
          <w:w w:val="105"/>
          <w:sz w:val="16"/>
        </w:rPr>
        <w:t>Ambrosino</w:t>
      </w:r>
      <w:r>
        <w:rPr>
          <w:color w:val="231F20"/>
          <w:w w:val="105"/>
          <w:sz w:val="16"/>
        </w:rPr>
        <w:t> D,</w:t>
      </w:r>
      <w:r>
        <w:rPr>
          <w:color w:val="231F20"/>
          <w:w w:val="105"/>
          <w:sz w:val="16"/>
        </w:rPr>
        <w:t> Schreiber</w:t>
      </w:r>
      <w:r>
        <w:rPr>
          <w:color w:val="231F20"/>
          <w:w w:val="105"/>
          <w:sz w:val="16"/>
        </w:rPr>
        <w:t> JR,</w:t>
      </w:r>
      <w:r>
        <w:rPr>
          <w:color w:val="231F20"/>
          <w:w w:val="105"/>
          <w:sz w:val="16"/>
        </w:rPr>
        <w:t> Daum</w:t>
      </w:r>
      <w:r>
        <w:rPr>
          <w:color w:val="231F20"/>
          <w:w w:val="105"/>
          <w:sz w:val="16"/>
        </w:rPr>
        <w:t> RS,</w:t>
      </w:r>
      <w:r>
        <w:rPr>
          <w:color w:val="231F20"/>
          <w:w w:val="105"/>
          <w:sz w:val="16"/>
        </w:rPr>
        <w:t> Siber</w:t>
      </w:r>
      <w:r>
        <w:rPr>
          <w:color w:val="231F20"/>
          <w:w w:val="105"/>
          <w:sz w:val="16"/>
        </w:rPr>
        <w:t> GR.</w:t>
      </w:r>
      <w:r>
        <w:rPr>
          <w:color w:val="231F20"/>
          <w:w w:val="105"/>
          <w:sz w:val="16"/>
        </w:rPr>
        <w:t> Efficacy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of human</w:t>
      </w:r>
      <w:r>
        <w:rPr>
          <w:color w:val="231F20"/>
          <w:w w:val="105"/>
          <w:sz w:val="16"/>
        </w:rPr>
        <w:t> hyperimmune</w:t>
      </w:r>
      <w:r>
        <w:rPr>
          <w:color w:val="231F20"/>
          <w:w w:val="105"/>
          <w:sz w:val="16"/>
        </w:rPr>
        <w:t> globulin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prevention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Haemophilus influenzae</w:t>
      </w:r>
      <w:r>
        <w:rPr>
          <w:color w:val="231F20"/>
          <w:w w:val="105"/>
          <w:sz w:val="16"/>
        </w:rPr>
        <w:t> type</w:t>
      </w:r>
      <w:r>
        <w:rPr>
          <w:color w:val="231F20"/>
          <w:w w:val="105"/>
          <w:sz w:val="16"/>
        </w:rPr>
        <w:t> b</w:t>
      </w:r>
      <w:r>
        <w:rPr>
          <w:color w:val="231F20"/>
          <w:w w:val="105"/>
          <w:sz w:val="16"/>
        </w:rPr>
        <w:t> disease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infant</w:t>
      </w:r>
      <w:r>
        <w:rPr>
          <w:color w:val="231F20"/>
          <w:w w:val="105"/>
          <w:sz w:val="16"/>
        </w:rPr>
        <w:t> rats.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Infect</w:t>
      </w:r>
      <w:r>
        <w:rPr>
          <w:i/>
          <w:color w:val="231F20"/>
          <w:w w:val="105"/>
          <w:sz w:val="16"/>
        </w:rPr>
        <w:t> Immun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1983;39(2):709-714.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spacing w:val="-2"/>
          <w:w w:val="105"/>
          <w:sz w:val="16"/>
        </w:rPr>
        <w:t>Borrelli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S,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Diab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A,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Lindberg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A,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Svanborg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C.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Monoclonal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anti-</w:t>
      </w:r>
      <w:r>
        <w:rPr>
          <w:color w:val="231F20"/>
          <w:spacing w:val="-2"/>
          <w:w w:val="105"/>
          <w:sz w:val="16"/>
        </w:rPr>
        <w:t>LPS</w:t>
      </w:r>
      <w:r>
        <w:rPr>
          <w:color w:val="231F20"/>
          <w:w w:val="105"/>
          <w:sz w:val="16"/>
        </w:rPr>
        <w:t> inner</w:t>
      </w:r>
      <w:r>
        <w:rPr>
          <w:color w:val="231F20"/>
          <w:w w:val="105"/>
          <w:sz w:val="16"/>
        </w:rPr>
        <w:t> core</w:t>
      </w:r>
      <w:r>
        <w:rPr>
          <w:color w:val="231F20"/>
          <w:w w:val="105"/>
          <w:sz w:val="16"/>
        </w:rPr>
        <w:t> antibodies</w:t>
      </w:r>
      <w:r>
        <w:rPr>
          <w:color w:val="231F20"/>
          <w:w w:val="105"/>
          <w:sz w:val="16"/>
        </w:rPr>
        <w:t> protect</w:t>
      </w:r>
      <w:r>
        <w:rPr>
          <w:color w:val="231F20"/>
          <w:w w:val="105"/>
          <w:sz w:val="16"/>
        </w:rPr>
        <w:t> against</w:t>
      </w:r>
      <w:r>
        <w:rPr>
          <w:color w:val="231F20"/>
          <w:w w:val="105"/>
          <w:sz w:val="16"/>
        </w:rPr>
        <w:t> experimental</w:t>
      </w:r>
      <w:r>
        <w:rPr>
          <w:color w:val="231F20"/>
          <w:w w:val="105"/>
          <w:sz w:val="16"/>
        </w:rPr>
        <w:t> hematoge- nous Haemophilus influenzae type b meningitis. </w:t>
      </w:r>
      <w:r>
        <w:rPr>
          <w:i/>
          <w:color w:val="231F20"/>
          <w:w w:val="105"/>
          <w:sz w:val="16"/>
        </w:rPr>
        <w:t>Microb Pathog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2000;28:1-8.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128" w:id="144"/>
      <w:bookmarkEnd w:id="144"/>
      <w:r>
        <w:rPr/>
      </w:r>
      <w:r>
        <w:rPr>
          <w:color w:val="231F20"/>
          <w:sz w:val="16"/>
        </w:rPr>
        <w:t>Gigliotti F, Insel RA. Protection from infection with </w:t>
      </w:r>
      <w:r>
        <w:rPr>
          <w:i/>
          <w:color w:val="231F20"/>
          <w:sz w:val="16"/>
        </w:rPr>
        <w:t>Haemophilus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influenzae </w:t>
      </w:r>
      <w:r>
        <w:rPr>
          <w:color w:val="231F20"/>
          <w:sz w:val="16"/>
        </w:rPr>
        <w:t>type b by monoclonal antibody to the capsule. </w:t>
      </w:r>
      <w:r>
        <w:rPr>
          <w:i/>
          <w:color w:val="231F20"/>
          <w:sz w:val="16"/>
        </w:rPr>
        <w:t>J Infect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Dis</w:t>
      </w:r>
      <w:r>
        <w:rPr>
          <w:color w:val="231F20"/>
          <w:sz w:val="16"/>
        </w:rPr>
        <w:t>. 1982;146(2):249-254.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sz w:val="16"/>
        </w:rPr>
        <w:t>Wollstein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Serum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treatment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influenzal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meningitis.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Exp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Med</w:t>
      </w:r>
      <w:r>
        <w:rPr>
          <w:color w:val="231F20"/>
          <w:sz w:val="16"/>
        </w:rPr>
        <w:t>. 1911;14(1):73-82.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Hamasur B, Haile M, Pawlowski A, et al. A mycobacterial </w:t>
      </w:r>
      <w:r>
        <w:rPr>
          <w:color w:val="231F20"/>
          <w:w w:val="105"/>
          <w:sz w:val="16"/>
        </w:rPr>
        <w:t>lipo- arabinomannan</w:t>
      </w:r>
      <w:r>
        <w:rPr>
          <w:color w:val="231F20"/>
          <w:w w:val="105"/>
          <w:sz w:val="16"/>
        </w:rPr>
        <w:t> specific</w:t>
      </w:r>
      <w:r>
        <w:rPr>
          <w:color w:val="231F20"/>
          <w:w w:val="105"/>
          <w:sz w:val="16"/>
        </w:rPr>
        <w:t> monoclonal</w:t>
      </w:r>
      <w:r>
        <w:rPr>
          <w:color w:val="231F20"/>
          <w:w w:val="105"/>
          <w:sz w:val="16"/>
        </w:rPr>
        <w:t> antibody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its</w:t>
      </w:r>
      <w:r>
        <w:rPr>
          <w:color w:val="231F20"/>
          <w:w w:val="105"/>
          <w:sz w:val="16"/>
        </w:rPr>
        <w:t> F(ab</w:t>
      </w:r>
      <w:r>
        <w:rPr>
          <w:rFonts w:ascii="Microsoft Sans Serif" w:hAnsi="Microsoft Sans Serif"/>
          <w:color w:val="231F20"/>
          <w:w w:val="105"/>
          <w:sz w:val="16"/>
        </w:rPr>
        <w:t>′</w:t>
      </w:r>
      <w:r>
        <w:rPr>
          <w:color w:val="231F20"/>
          <w:w w:val="105"/>
          <w:sz w:val="16"/>
        </w:rPr>
        <w:t>) fragment prolong survival of mice infected with </w:t>
      </w:r>
      <w:r>
        <w:rPr>
          <w:i/>
          <w:color w:val="231F20"/>
          <w:w w:val="105"/>
          <w:sz w:val="16"/>
        </w:rPr>
        <w:t>Mycobacterium tuberculosis</w:t>
      </w:r>
      <w:r>
        <w:rPr>
          <w:color w:val="231F20"/>
          <w:w w:val="105"/>
          <w:sz w:val="16"/>
        </w:rPr>
        <w:t>. </w:t>
      </w:r>
      <w:r>
        <w:rPr>
          <w:i/>
          <w:color w:val="231F20"/>
          <w:w w:val="105"/>
          <w:sz w:val="16"/>
        </w:rPr>
        <w:t>Clin Exp Immunol</w:t>
      </w:r>
      <w:r>
        <w:rPr>
          <w:color w:val="231F20"/>
          <w:w w:val="105"/>
          <w:sz w:val="16"/>
        </w:rPr>
        <w:t>. 2004;138:30-38.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Roy E, Stavropoulos E, Brennan J, et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al. Therapeutic efficacy </w:t>
      </w:r>
      <w:r>
        <w:rPr>
          <w:color w:val="231F20"/>
          <w:w w:val="105"/>
          <w:sz w:val="16"/>
        </w:rPr>
        <w:t>of high-dose intravenous immunoglobulin in </w:t>
      </w:r>
      <w:r>
        <w:rPr>
          <w:i/>
          <w:color w:val="231F20"/>
          <w:w w:val="105"/>
          <w:sz w:val="16"/>
        </w:rPr>
        <w:t>Mycobacterium tuber- culosis </w:t>
      </w:r>
      <w:r>
        <w:rPr>
          <w:color w:val="231F20"/>
          <w:w w:val="105"/>
          <w:sz w:val="16"/>
        </w:rPr>
        <w:t>infection in mice. </w:t>
      </w:r>
      <w:r>
        <w:rPr>
          <w:i/>
          <w:color w:val="231F20"/>
          <w:w w:val="105"/>
          <w:sz w:val="16"/>
        </w:rPr>
        <w:t>Infect Immun</w:t>
      </w:r>
      <w:r>
        <w:rPr>
          <w:color w:val="231F20"/>
          <w:w w:val="105"/>
          <w:sz w:val="16"/>
        </w:rPr>
        <w:t>. 2005;73:6101-6109.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w w:val="110"/>
          <w:sz w:val="16"/>
        </w:rPr>
        <w:t>Guirado</w:t>
      </w:r>
      <w:r>
        <w:rPr>
          <w:color w:val="231F20"/>
          <w:w w:val="110"/>
          <w:sz w:val="16"/>
        </w:rPr>
        <w:t> E,</w:t>
      </w:r>
      <w:r>
        <w:rPr>
          <w:color w:val="231F20"/>
          <w:w w:val="110"/>
          <w:sz w:val="16"/>
        </w:rPr>
        <w:t> Amat</w:t>
      </w:r>
      <w:r>
        <w:rPr>
          <w:color w:val="231F20"/>
          <w:w w:val="110"/>
          <w:sz w:val="16"/>
        </w:rPr>
        <w:t> I,</w:t>
      </w:r>
      <w:r>
        <w:rPr>
          <w:color w:val="231F20"/>
          <w:w w:val="110"/>
          <w:sz w:val="16"/>
        </w:rPr>
        <w:t> Gil</w:t>
      </w:r>
      <w:r>
        <w:rPr>
          <w:color w:val="231F20"/>
          <w:w w:val="110"/>
          <w:sz w:val="16"/>
        </w:rPr>
        <w:t> O,</w:t>
      </w:r>
      <w:r>
        <w:rPr>
          <w:color w:val="231F20"/>
          <w:w w:val="110"/>
          <w:sz w:val="16"/>
        </w:rPr>
        <w:t> et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al.</w:t>
      </w:r>
      <w:r>
        <w:rPr>
          <w:color w:val="231F20"/>
          <w:w w:val="110"/>
          <w:sz w:val="16"/>
        </w:rPr>
        <w:t> Passive</w:t>
      </w:r>
      <w:r>
        <w:rPr>
          <w:color w:val="231F20"/>
          <w:w w:val="110"/>
          <w:sz w:val="16"/>
        </w:rPr>
        <w:t> serum</w:t>
      </w:r>
      <w:r>
        <w:rPr>
          <w:color w:val="231F20"/>
          <w:w w:val="110"/>
          <w:sz w:val="16"/>
        </w:rPr>
        <w:t> therapy</w:t>
      </w:r>
      <w:r>
        <w:rPr>
          <w:color w:val="231F20"/>
          <w:w w:val="110"/>
          <w:sz w:val="16"/>
        </w:rPr>
        <w:t> with </w:t>
      </w:r>
      <w:r>
        <w:rPr>
          <w:color w:val="231F20"/>
          <w:sz w:val="16"/>
        </w:rPr>
        <w:t>polyclonal antibodies against </w:t>
      </w:r>
      <w:r>
        <w:rPr>
          <w:i/>
          <w:color w:val="231F20"/>
          <w:sz w:val="16"/>
        </w:rPr>
        <w:t>Mycobacterium tuberculosis </w:t>
      </w:r>
      <w:r>
        <w:rPr>
          <w:color w:val="231F20"/>
          <w:sz w:val="16"/>
        </w:rPr>
        <w:t>protects</w:t>
      </w:r>
      <w:r>
        <w:rPr>
          <w:color w:val="231F20"/>
          <w:w w:val="110"/>
          <w:sz w:val="16"/>
        </w:rPr>
        <w:t> against</w:t>
      </w:r>
      <w:r>
        <w:rPr>
          <w:color w:val="231F20"/>
          <w:w w:val="110"/>
          <w:sz w:val="16"/>
        </w:rPr>
        <w:t> post-chemotherapy</w:t>
      </w:r>
      <w:r>
        <w:rPr>
          <w:color w:val="231F20"/>
          <w:w w:val="110"/>
          <w:sz w:val="16"/>
        </w:rPr>
        <w:t> relapse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tuberculosis</w:t>
      </w:r>
      <w:r>
        <w:rPr>
          <w:color w:val="231F20"/>
          <w:w w:val="110"/>
          <w:sz w:val="16"/>
        </w:rPr>
        <w:t> infection</w:t>
      </w:r>
      <w:r>
        <w:rPr>
          <w:color w:val="231F20"/>
          <w:w w:val="110"/>
          <w:sz w:val="16"/>
        </w:rPr>
        <w:t> in SCID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mice.</w:t>
      </w:r>
      <w:r>
        <w:rPr>
          <w:color w:val="231F20"/>
          <w:spacing w:val="-11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Microbes</w:t>
      </w:r>
      <w:r>
        <w:rPr>
          <w:i/>
          <w:color w:val="231F20"/>
          <w:spacing w:val="-1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Infect</w:t>
      </w:r>
      <w:r>
        <w:rPr>
          <w:color w:val="231F20"/>
          <w:w w:val="110"/>
          <w:sz w:val="16"/>
        </w:rPr>
        <w:t>.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2006;8:1252-1259.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129" w:id="145"/>
      <w:bookmarkEnd w:id="145"/>
      <w:r>
        <w:rPr/>
      </w:r>
      <w:r>
        <w:rPr>
          <w:color w:val="231F20"/>
          <w:w w:val="105"/>
          <w:sz w:val="16"/>
        </w:rPr>
        <w:t>Schmidt S, Zhu D, Barniak V, et al. Passive immunization </w:t>
      </w:r>
      <w:r>
        <w:rPr>
          <w:color w:val="231F20"/>
          <w:w w:val="105"/>
          <w:sz w:val="16"/>
        </w:rPr>
        <w:t>with </w:t>
      </w:r>
      <w:r>
        <w:rPr>
          <w:i/>
          <w:color w:val="231F20"/>
          <w:w w:val="105"/>
          <w:sz w:val="16"/>
        </w:rPr>
        <w:t>Neisseria</w:t>
      </w:r>
      <w:r>
        <w:rPr>
          <w:i/>
          <w:color w:val="231F20"/>
          <w:w w:val="105"/>
          <w:sz w:val="16"/>
        </w:rPr>
        <w:t> meningitidis</w:t>
      </w:r>
      <w:r>
        <w:rPr>
          <w:i/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PorA</w:t>
      </w:r>
      <w:r>
        <w:rPr>
          <w:color w:val="231F20"/>
          <w:w w:val="105"/>
          <w:sz w:val="16"/>
        </w:rPr>
        <w:t> specific</w:t>
      </w:r>
      <w:r>
        <w:rPr>
          <w:color w:val="231F20"/>
          <w:w w:val="105"/>
          <w:sz w:val="16"/>
        </w:rPr>
        <w:t> immune</w:t>
      </w:r>
      <w:r>
        <w:rPr>
          <w:color w:val="231F20"/>
          <w:w w:val="105"/>
          <w:sz w:val="16"/>
        </w:rPr>
        <w:t> sera</w:t>
      </w:r>
      <w:r>
        <w:rPr>
          <w:color w:val="231F20"/>
          <w:w w:val="105"/>
          <w:sz w:val="16"/>
        </w:rPr>
        <w:t> reduces</w:t>
      </w:r>
      <w:r>
        <w:rPr>
          <w:color w:val="231F20"/>
          <w:w w:val="105"/>
          <w:sz w:val="16"/>
        </w:rPr>
        <w:t> naso- pharyngeal colonization of group B meningococcus in an infant rat nasal challenge model.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 2001;19:4851-4858.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Saukkonen K, Abdillahi H, Poolman JT, Leinonen M. </w:t>
      </w:r>
      <w:r>
        <w:rPr>
          <w:color w:val="231F20"/>
          <w:w w:val="105"/>
          <w:sz w:val="16"/>
        </w:rPr>
        <w:t>Protective efficacy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monoclonal</w:t>
      </w:r>
      <w:r>
        <w:rPr>
          <w:color w:val="231F20"/>
          <w:w w:val="105"/>
          <w:sz w:val="16"/>
        </w:rPr>
        <w:t> antibodies</w:t>
      </w:r>
      <w:r>
        <w:rPr>
          <w:color w:val="231F20"/>
          <w:w w:val="105"/>
          <w:sz w:val="16"/>
        </w:rPr>
        <w:t> to</w:t>
      </w:r>
      <w:r>
        <w:rPr>
          <w:color w:val="231F20"/>
          <w:w w:val="105"/>
          <w:sz w:val="16"/>
        </w:rPr>
        <w:t> class</w:t>
      </w:r>
      <w:r>
        <w:rPr>
          <w:color w:val="231F20"/>
          <w:w w:val="105"/>
          <w:sz w:val="16"/>
        </w:rPr>
        <w:t> 1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class</w:t>
      </w:r>
      <w:r>
        <w:rPr>
          <w:color w:val="231F20"/>
          <w:w w:val="105"/>
          <w:sz w:val="16"/>
        </w:rPr>
        <w:t> 3</w:t>
      </w:r>
      <w:r>
        <w:rPr>
          <w:color w:val="231F20"/>
          <w:w w:val="105"/>
          <w:sz w:val="16"/>
        </w:rPr>
        <w:t> outer membrane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proteins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8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Neisseria</w:t>
      </w:r>
      <w:r>
        <w:rPr>
          <w:i/>
          <w:color w:val="231F20"/>
          <w:spacing w:val="-6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meningitidis</w:t>
      </w:r>
      <w:r>
        <w:rPr>
          <w:i/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B:15:P1.16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infant rat</w:t>
      </w:r>
      <w:r>
        <w:rPr>
          <w:color w:val="231F20"/>
          <w:w w:val="105"/>
          <w:sz w:val="16"/>
        </w:rPr>
        <w:t> infection</w:t>
      </w:r>
      <w:r>
        <w:rPr>
          <w:color w:val="231F20"/>
          <w:w w:val="105"/>
          <w:sz w:val="16"/>
        </w:rPr>
        <w:t> model:</w:t>
      </w:r>
      <w:r>
        <w:rPr>
          <w:color w:val="231F20"/>
          <w:w w:val="105"/>
          <w:sz w:val="16"/>
        </w:rPr>
        <w:t> new</w:t>
      </w:r>
      <w:r>
        <w:rPr>
          <w:color w:val="231F20"/>
          <w:w w:val="105"/>
          <w:sz w:val="16"/>
        </w:rPr>
        <w:t> prospects</w:t>
      </w:r>
      <w:r>
        <w:rPr>
          <w:color w:val="231F20"/>
          <w:w w:val="105"/>
          <w:sz w:val="16"/>
        </w:rPr>
        <w:t> for</w:t>
      </w:r>
      <w:r>
        <w:rPr>
          <w:color w:val="231F20"/>
          <w:w w:val="105"/>
          <w:sz w:val="16"/>
        </w:rPr>
        <w:t> vaccine</w:t>
      </w:r>
      <w:r>
        <w:rPr>
          <w:color w:val="231F20"/>
          <w:w w:val="105"/>
          <w:sz w:val="16"/>
        </w:rPr>
        <w:t> development. </w:t>
      </w:r>
      <w:r>
        <w:rPr>
          <w:i/>
          <w:color w:val="231F20"/>
          <w:w w:val="105"/>
          <w:sz w:val="16"/>
        </w:rPr>
        <w:t>Microb Pathog</w:t>
      </w:r>
      <w:r>
        <w:rPr>
          <w:color w:val="231F20"/>
          <w:w w:val="105"/>
          <w:sz w:val="16"/>
        </w:rPr>
        <w:t>. 1987;3:261-267.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130" w:id="146"/>
      <w:bookmarkEnd w:id="146"/>
      <w:r>
        <w:rPr/>
      </w:r>
      <w:r>
        <w:rPr>
          <w:color w:val="231F20"/>
          <w:sz w:val="16"/>
        </w:rPr>
        <w:t>Miller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CP,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Castles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Experimental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meningococcal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infection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mouse.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Infect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Dis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1936;58(3):263-279.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sz w:val="16"/>
        </w:rPr>
        <w:t>Flexner S. Experimental cerebro-spinal meningitis and its </w:t>
      </w:r>
      <w:r>
        <w:rPr>
          <w:color w:val="231F20"/>
          <w:sz w:val="16"/>
        </w:rPr>
        <w:t>serum</w:t>
      </w:r>
      <w:r>
        <w:rPr>
          <w:color w:val="231F20"/>
          <w:w w:val="110"/>
          <w:sz w:val="16"/>
        </w:rPr>
        <w:t> treatment. </w:t>
      </w:r>
      <w:r>
        <w:rPr>
          <w:i/>
          <w:color w:val="231F20"/>
          <w:w w:val="110"/>
          <w:sz w:val="16"/>
        </w:rPr>
        <w:t>JAMA</w:t>
      </w:r>
      <w:r>
        <w:rPr>
          <w:color w:val="231F20"/>
          <w:w w:val="110"/>
          <w:sz w:val="16"/>
        </w:rPr>
        <w:t>. 1906;47(8):560-566.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Brodeur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BR,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Larose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Y,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Tsang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P,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Protection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against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infection with</w:t>
      </w:r>
      <w:r>
        <w:rPr>
          <w:color w:val="231F20"/>
          <w:w w:val="105"/>
          <w:sz w:val="16"/>
        </w:rPr>
        <w:t> Neisseria</w:t>
      </w:r>
      <w:r>
        <w:rPr>
          <w:color w:val="231F20"/>
          <w:w w:val="105"/>
          <w:sz w:val="16"/>
        </w:rPr>
        <w:t> meningitidis</w:t>
      </w:r>
      <w:r>
        <w:rPr>
          <w:color w:val="231F20"/>
          <w:w w:val="105"/>
          <w:sz w:val="16"/>
        </w:rPr>
        <w:t> group</w:t>
      </w:r>
      <w:r>
        <w:rPr>
          <w:color w:val="231F20"/>
          <w:w w:val="105"/>
          <w:sz w:val="16"/>
        </w:rPr>
        <w:t> B</w:t>
      </w:r>
      <w:r>
        <w:rPr>
          <w:color w:val="231F20"/>
          <w:w w:val="105"/>
          <w:sz w:val="16"/>
        </w:rPr>
        <w:t> serotype</w:t>
      </w:r>
      <w:r>
        <w:rPr>
          <w:color w:val="231F20"/>
          <w:w w:val="105"/>
          <w:sz w:val="16"/>
        </w:rPr>
        <w:t> 2b</w:t>
      </w:r>
      <w:r>
        <w:rPr>
          <w:color w:val="231F20"/>
          <w:w w:val="105"/>
          <w:sz w:val="16"/>
        </w:rPr>
        <w:t> by</w:t>
      </w:r>
      <w:r>
        <w:rPr>
          <w:color w:val="231F20"/>
          <w:w w:val="105"/>
          <w:sz w:val="16"/>
        </w:rPr>
        <w:t> passive immunization</w:t>
      </w:r>
      <w:r>
        <w:rPr>
          <w:color w:val="231F20"/>
          <w:w w:val="105"/>
          <w:sz w:val="16"/>
        </w:rPr>
        <w:t> with</w:t>
      </w:r>
      <w:r>
        <w:rPr>
          <w:color w:val="231F20"/>
          <w:w w:val="105"/>
          <w:sz w:val="16"/>
        </w:rPr>
        <w:t> serotype-specific</w:t>
      </w:r>
      <w:r>
        <w:rPr>
          <w:color w:val="231F20"/>
          <w:w w:val="105"/>
          <w:sz w:val="16"/>
        </w:rPr>
        <w:t> monoclonal</w:t>
      </w:r>
      <w:r>
        <w:rPr>
          <w:color w:val="231F20"/>
          <w:w w:val="105"/>
          <w:sz w:val="16"/>
        </w:rPr>
        <w:t> antibody.</w:t>
      </w:r>
      <w:r>
        <w:rPr>
          <w:color w:val="231F20"/>
          <w:spacing w:val="8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Infect Immun</w:t>
      </w:r>
      <w:r>
        <w:rPr>
          <w:color w:val="231F20"/>
          <w:w w:val="105"/>
          <w:sz w:val="16"/>
        </w:rPr>
        <w:t>. 1985;50(2):510-516.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sz w:val="16"/>
        </w:rPr>
        <w:t>Flexner S. The results of the serum treatment in thirteen </w:t>
      </w:r>
      <w:r>
        <w:rPr>
          <w:color w:val="231F20"/>
          <w:sz w:val="16"/>
        </w:rPr>
        <w:t>hundred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cases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epidemic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meningitis.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Exp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Med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1913;17(5):553-576.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131" w:id="147"/>
      <w:bookmarkEnd w:id="147"/>
      <w:r>
        <w:rPr/>
      </w:r>
      <w:r>
        <w:rPr>
          <w:color w:val="231F20"/>
          <w:w w:val="105"/>
          <w:sz w:val="16"/>
        </w:rPr>
        <w:t>Warrener P, Varkey R, Bonnell JC, et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al. A novel anti-PcrV </w:t>
      </w:r>
      <w:r>
        <w:rPr>
          <w:color w:val="231F20"/>
          <w:w w:val="105"/>
          <w:sz w:val="16"/>
        </w:rPr>
        <w:t>anti- body providing enhanced protection against Pseudomonas aeru- ginosa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multiple</w:t>
      </w:r>
      <w:r>
        <w:rPr>
          <w:color w:val="231F20"/>
          <w:w w:val="105"/>
          <w:sz w:val="16"/>
        </w:rPr>
        <w:t> animal</w:t>
      </w:r>
      <w:r>
        <w:rPr>
          <w:color w:val="231F20"/>
          <w:w w:val="105"/>
          <w:sz w:val="16"/>
        </w:rPr>
        <w:t> infection</w:t>
      </w:r>
      <w:r>
        <w:rPr>
          <w:color w:val="231F20"/>
          <w:w w:val="105"/>
          <w:sz w:val="16"/>
        </w:rPr>
        <w:t> models.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Antimicrob</w:t>
      </w:r>
      <w:r>
        <w:rPr>
          <w:i/>
          <w:color w:val="231F20"/>
          <w:w w:val="105"/>
          <w:sz w:val="16"/>
        </w:rPr>
        <w:t> Agents Chemother</w:t>
      </w:r>
      <w:r>
        <w:rPr>
          <w:color w:val="231F20"/>
          <w:w w:val="105"/>
          <w:sz w:val="16"/>
        </w:rPr>
        <w:t>. 2014;58:4384-4391.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DiGiandomenico A, Keller AE, Gao C, et al. A </w:t>
      </w:r>
      <w:r>
        <w:rPr>
          <w:color w:val="231F20"/>
          <w:w w:val="105"/>
          <w:sz w:val="16"/>
        </w:rPr>
        <w:t>multifunctional bispecific</w:t>
      </w:r>
      <w:r>
        <w:rPr>
          <w:color w:val="231F20"/>
          <w:w w:val="105"/>
          <w:sz w:val="16"/>
        </w:rPr>
        <w:t> antibody</w:t>
      </w:r>
      <w:r>
        <w:rPr>
          <w:color w:val="231F20"/>
          <w:w w:val="105"/>
          <w:sz w:val="16"/>
        </w:rPr>
        <w:t> protects</w:t>
      </w:r>
      <w:r>
        <w:rPr>
          <w:color w:val="231F20"/>
          <w:w w:val="105"/>
          <w:sz w:val="16"/>
        </w:rPr>
        <w:t> against</w:t>
      </w:r>
      <w:r>
        <w:rPr>
          <w:color w:val="231F20"/>
          <w:w w:val="105"/>
          <w:sz w:val="16"/>
        </w:rPr>
        <w:t> Pseudomonas</w:t>
      </w:r>
      <w:r>
        <w:rPr>
          <w:color w:val="231F20"/>
          <w:w w:val="105"/>
          <w:sz w:val="16"/>
        </w:rPr>
        <w:t> aeruginosa.</w:t>
      </w:r>
      <w:r>
        <w:rPr>
          <w:color w:val="231F20"/>
          <w:spacing w:val="8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Sci Transl Med</w:t>
      </w:r>
      <w:r>
        <w:rPr>
          <w:color w:val="231F20"/>
          <w:w w:val="105"/>
          <w:sz w:val="16"/>
        </w:rPr>
        <w:t>. 2014;6:262ra155.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sz w:val="16"/>
        </w:rPr>
        <w:t>Adawi A, Bisignano C, Genovese T, et al. In vitro and in vivo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properties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fully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human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IgG1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monoclonal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antibody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combats multidrug resistant Pseudomonas aeruginosa. </w:t>
      </w:r>
      <w:r>
        <w:rPr>
          <w:i/>
          <w:color w:val="231F20"/>
          <w:sz w:val="16"/>
        </w:rPr>
        <w:t>Int J Mol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Med</w:t>
      </w:r>
      <w:r>
        <w:rPr>
          <w:color w:val="231F20"/>
          <w:sz w:val="16"/>
        </w:rPr>
        <w:t>. 2012;30(3):455-464.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132" w:id="148"/>
      <w:bookmarkEnd w:id="148"/>
      <w:r>
        <w:rPr/>
      </w:r>
      <w:r>
        <w:rPr>
          <w:color w:val="231F20"/>
          <w:w w:val="105"/>
          <w:sz w:val="16"/>
        </w:rPr>
        <w:t>Van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Wye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JE,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Collins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MS,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Baylor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M,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Pseudomonas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hyperim- mune</w:t>
      </w:r>
      <w:r>
        <w:rPr>
          <w:color w:val="231F20"/>
          <w:w w:val="105"/>
          <w:sz w:val="16"/>
        </w:rPr>
        <w:t> globulin</w:t>
      </w:r>
      <w:r>
        <w:rPr>
          <w:color w:val="231F20"/>
          <w:w w:val="105"/>
          <w:sz w:val="16"/>
        </w:rPr>
        <w:t> passive</w:t>
      </w:r>
      <w:r>
        <w:rPr>
          <w:color w:val="231F20"/>
          <w:w w:val="105"/>
          <w:sz w:val="16"/>
        </w:rPr>
        <w:t> immunotherapy</w:t>
      </w:r>
      <w:r>
        <w:rPr>
          <w:color w:val="231F20"/>
          <w:w w:val="105"/>
          <w:sz w:val="16"/>
        </w:rPr>
        <w:t> for</w:t>
      </w:r>
      <w:r>
        <w:rPr>
          <w:color w:val="231F20"/>
          <w:w w:val="105"/>
          <w:sz w:val="16"/>
        </w:rPr>
        <w:t> pulmonary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exacer- bations in cystic fibrosis. </w:t>
      </w:r>
      <w:r>
        <w:rPr>
          <w:i/>
          <w:color w:val="231F20"/>
          <w:w w:val="105"/>
          <w:sz w:val="16"/>
        </w:rPr>
        <w:t>Pediatr Pulmonol</w:t>
      </w:r>
      <w:r>
        <w:rPr>
          <w:color w:val="231F20"/>
          <w:w w:val="105"/>
          <w:sz w:val="16"/>
        </w:rPr>
        <w:t>. 1990;9(1):7-18.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sz w:val="16"/>
        </w:rPr>
        <w:t>Winnie GB, Cowan RG, Wade NA. Intravenous immune </w:t>
      </w:r>
      <w:r>
        <w:rPr>
          <w:color w:val="231F20"/>
          <w:sz w:val="16"/>
        </w:rPr>
        <w:t>globulin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treatment of pulmonary exacerbations in cystic fibrosis. </w:t>
      </w:r>
      <w:r>
        <w:rPr>
          <w:i/>
          <w:color w:val="231F20"/>
          <w:sz w:val="16"/>
        </w:rPr>
        <w:t>J Pediatr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1989;114(2):309-314.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i/>
          <w:sz w:val="16"/>
        </w:rPr>
      </w:pPr>
      <w:bookmarkStart w:name="_bookmark133" w:id="149"/>
      <w:bookmarkEnd w:id="149"/>
      <w:r>
        <w:rPr/>
      </w:r>
      <w:r>
        <w:rPr>
          <w:color w:val="231F20"/>
          <w:w w:val="105"/>
          <w:sz w:val="16"/>
        </w:rPr>
        <w:t>Francois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B,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Luyt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CE,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Dugard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A,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et al.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Safety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pharmacokinet- ics of an anti-PcrV PEGylated monoclonal antibody fragment in mechanically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ventilated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patients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colonized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with</w:t>
      </w:r>
      <w:r>
        <w:rPr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Pseudomonas</w:t>
      </w:r>
    </w:p>
    <w:p>
      <w:pPr>
        <w:pStyle w:val="BodyText"/>
        <w:spacing w:line="182" w:lineRule="exact" w:before="161"/>
        <w:ind w:firstLine="0"/>
      </w:pPr>
      <w:r>
        <w:rPr/>
        <w:br w:type="column"/>
      </w:r>
      <w:r>
        <w:rPr>
          <w:i/>
          <w:color w:val="231F20"/>
          <w:spacing w:val="2"/>
        </w:rPr>
        <w:t>aeruginosa</w:t>
      </w:r>
      <w:r>
        <w:rPr>
          <w:color w:val="231F20"/>
          <w:spacing w:val="2"/>
        </w:rPr>
        <w:t>:</w:t>
      </w:r>
      <w:r>
        <w:rPr>
          <w:color w:val="231F20"/>
          <w:spacing w:val="31"/>
        </w:rPr>
        <w:t> </w:t>
      </w:r>
      <w:r>
        <w:rPr>
          <w:color w:val="231F20"/>
          <w:spacing w:val="2"/>
        </w:rPr>
        <w:t>a</w:t>
      </w:r>
      <w:r>
        <w:rPr>
          <w:color w:val="231F20"/>
          <w:spacing w:val="32"/>
        </w:rPr>
        <w:t> </w:t>
      </w:r>
      <w:r>
        <w:rPr>
          <w:color w:val="231F20"/>
          <w:spacing w:val="2"/>
        </w:rPr>
        <w:t>randomized,double-blind,</w:t>
      </w:r>
      <w:r>
        <w:rPr>
          <w:color w:val="231F20"/>
          <w:spacing w:val="32"/>
        </w:rPr>
        <w:t> </w:t>
      </w:r>
      <w:r>
        <w:rPr>
          <w:color w:val="231F20"/>
          <w:spacing w:val="2"/>
        </w:rPr>
        <w:t>placebo-controlled</w:t>
      </w:r>
      <w:r>
        <w:rPr>
          <w:color w:val="231F20"/>
          <w:spacing w:val="32"/>
        </w:rPr>
        <w:t> </w:t>
      </w:r>
      <w:r>
        <w:rPr>
          <w:color w:val="231F20"/>
          <w:spacing w:val="-2"/>
        </w:rPr>
        <w:t>trial.</w:t>
      </w:r>
    </w:p>
    <w:p>
      <w:pPr>
        <w:spacing w:line="180" w:lineRule="exact" w:before="0"/>
        <w:ind w:left="699" w:right="0" w:firstLine="0"/>
        <w:jc w:val="both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7239000</wp:posOffset>
                </wp:positionH>
                <wp:positionV relativeFrom="paragraph">
                  <wp:posOffset>-93390</wp:posOffset>
                </wp:positionV>
                <wp:extent cx="533400" cy="304800"/>
                <wp:effectExtent l="0" t="0" r="0" b="0"/>
                <wp:wrapNone/>
                <wp:docPr id="630" name="Textbox 6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0" name="Textbox 630"/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CED3EB"/>
                        </a:solidFill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6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w w:val="95"/>
                                <w:sz w:val="22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0pt;margin-top:-7.35361pt;width:42pt;height:24pt;mso-position-horizontal-relative:page;mso-position-vertical-relative:paragraph;z-index:15740416" type="#_x0000_t202" id="docshape620" filled="true" fillcolor="#ced3eb" stroked="false">
                <v:textbox inset="0,0,0,0">
                  <w:txbxContent>
                    <w:p>
                      <w:pPr>
                        <w:spacing w:before="113"/>
                        <w:ind w:left="6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w w:val="95"/>
                          <w:sz w:val="22"/>
                        </w:rPr>
                        <w:t>8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i/>
          <w:color w:val="231F20"/>
          <w:w w:val="105"/>
          <w:sz w:val="16"/>
        </w:rPr>
        <w:t>Crit</w:t>
      </w:r>
      <w:r>
        <w:rPr>
          <w:i/>
          <w:color w:val="231F20"/>
          <w:spacing w:val="-1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Care Med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2012;40(8):2320-</w:t>
      </w:r>
      <w:r>
        <w:rPr>
          <w:color w:val="231F20"/>
          <w:spacing w:val="-2"/>
          <w:w w:val="105"/>
          <w:sz w:val="16"/>
        </w:rPr>
        <w:t>2326.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1" w:after="0"/>
        <w:ind w:left="699" w:right="1079" w:hanging="380"/>
        <w:jc w:val="both"/>
        <w:rPr>
          <w:sz w:val="16"/>
        </w:rPr>
      </w:pPr>
      <w:bookmarkStart w:name="_bookmark134" w:id="150"/>
      <w:bookmarkEnd w:id="150"/>
      <w:r>
        <w:rPr/>
      </w:r>
      <w:r>
        <w:rPr>
          <w:color w:val="231F20"/>
          <w:w w:val="105"/>
          <w:sz w:val="16"/>
        </w:rPr>
        <w:t>Singh</w:t>
      </w:r>
      <w:r>
        <w:rPr>
          <w:color w:val="231F20"/>
          <w:w w:val="105"/>
          <w:sz w:val="16"/>
        </w:rPr>
        <w:t> SP,</w:t>
      </w:r>
      <w:r>
        <w:rPr>
          <w:color w:val="231F20"/>
          <w:w w:val="105"/>
          <w:sz w:val="16"/>
        </w:rPr>
        <w:t> Williams</w:t>
      </w:r>
      <w:r>
        <w:rPr>
          <w:color w:val="231F20"/>
          <w:w w:val="105"/>
          <w:sz w:val="16"/>
        </w:rPr>
        <w:t> YU,</w:t>
      </w:r>
      <w:r>
        <w:rPr>
          <w:color w:val="231F20"/>
          <w:w w:val="105"/>
          <w:sz w:val="16"/>
        </w:rPr>
        <w:t> Benjamin</w:t>
      </w:r>
      <w:r>
        <w:rPr>
          <w:color w:val="231F20"/>
          <w:w w:val="105"/>
          <w:sz w:val="16"/>
        </w:rPr>
        <w:t> WH,</w:t>
      </w:r>
      <w:r>
        <w:rPr>
          <w:color w:val="231F20"/>
          <w:w w:val="105"/>
          <w:sz w:val="16"/>
        </w:rPr>
        <w:t> Klebba</w:t>
      </w:r>
      <w:r>
        <w:rPr>
          <w:color w:val="231F20"/>
          <w:w w:val="105"/>
          <w:sz w:val="16"/>
        </w:rPr>
        <w:t> PE,</w:t>
      </w:r>
      <w:r>
        <w:rPr>
          <w:color w:val="231F20"/>
          <w:w w:val="105"/>
          <w:sz w:val="16"/>
        </w:rPr>
        <w:t> Boyd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D. Immunoprotection by monoclonal antibodies to the porins and lipopolysaccharide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Salmonella</w:t>
      </w:r>
      <w:r>
        <w:rPr>
          <w:i/>
          <w:color w:val="231F20"/>
          <w:w w:val="105"/>
          <w:sz w:val="16"/>
        </w:rPr>
        <w:t> typhimurium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Microb</w:t>
      </w:r>
      <w:r>
        <w:rPr>
          <w:i/>
          <w:color w:val="231F20"/>
          <w:w w:val="105"/>
          <w:sz w:val="16"/>
        </w:rPr>
        <w:t> Pathog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1996;21:249-263.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r>
        <w:rPr>
          <w:color w:val="231F20"/>
          <w:w w:val="105"/>
          <w:sz w:val="16"/>
        </w:rPr>
        <w:t>Felix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A,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Pitt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RM.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A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new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antigen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1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B.</w:t>
      </w:r>
      <w:r>
        <w:rPr>
          <w:i/>
          <w:color w:val="231F20"/>
          <w:spacing w:val="-11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typhosus</w:t>
      </w:r>
      <w:r>
        <w:rPr>
          <w:color w:val="231F20"/>
          <w:w w:val="105"/>
          <w:sz w:val="16"/>
        </w:rPr>
        <w:t>: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Its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relation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to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viru- lence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to</w:t>
      </w:r>
      <w:r>
        <w:rPr>
          <w:color w:val="231F20"/>
          <w:w w:val="105"/>
          <w:sz w:val="16"/>
        </w:rPr>
        <w:t> active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passive</w:t>
      </w:r>
      <w:r>
        <w:rPr>
          <w:color w:val="231F20"/>
          <w:w w:val="105"/>
          <w:sz w:val="16"/>
        </w:rPr>
        <w:t> immunisation.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Lancet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1917;224(5787):186-191.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bookmarkStart w:name="_bookmark135" w:id="151"/>
      <w:bookmarkEnd w:id="151"/>
      <w:r>
        <w:rPr/>
      </w:r>
      <w:r>
        <w:rPr>
          <w:color w:val="231F20"/>
          <w:w w:val="105"/>
          <w:sz w:val="16"/>
        </w:rPr>
        <w:t>Yokoyama H, Umeda K, Peralta RC, et al. Oral passive </w:t>
      </w:r>
      <w:r>
        <w:rPr>
          <w:color w:val="231F20"/>
          <w:w w:val="105"/>
          <w:sz w:val="16"/>
        </w:rPr>
        <w:t>immuni- zation against experimental salmonellosis in mice using chicken egg</w:t>
      </w:r>
      <w:r>
        <w:rPr>
          <w:color w:val="231F20"/>
          <w:w w:val="105"/>
          <w:sz w:val="16"/>
        </w:rPr>
        <w:t> yolk</w:t>
      </w:r>
      <w:r>
        <w:rPr>
          <w:color w:val="231F20"/>
          <w:w w:val="105"/>
          <w:sz w:val="16"/>
        </w:rPr>
        <w:t> antibodies</w:t>
      </w:r>
      <w:r>
        <w:rPr>
          <w:color w:val="231F20"/>
          <w:w w:val="105"/>
          <w:sz w:val="16"/>
        </w:rPr>
        <w:t> specific</w:t>
      </w:r>
      <w:r>
        <w:rPr>
          <w:color w:val="231F20"/>
          <w:w w:val="105"/>
          <w:sz w:val="16"/>
        </w:rPr>
        <w:t> for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Salmonella</w:t>
      </w:r>
      <w:r>
        <w:rPr>
          <w:i/>
          <w:color w:val="231F20"/>
          <w:w w:val="105"/>
          <w:sz w:val="16"/>
        </w:rPr>
        <w:t> enteritidis</w:t>
      </w:r>
      <w:r>
        <w:rPr>
          <w:i/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S. typhimurium</w:t>
      </w:r>
      <w:r>
        <w:rPr>
          <w:color w:val="231F20"/>
          <w:w w:val="105"/>
          <w:sz w:val="16"/>
        </w:rPr>
        <w:t>.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 1998;16:388-393.</w:t>
      </w:r>
    </w:p>
    <w:p>
      <w:pPr>
        <w:pStyle w:val="ListParagraph"/>
        <w:numPr>
          <w:ilvl w:val="0"/>
          <w:numId w:val="1"/>
        </w:numPr>
        <w:tabs>
          <w:tab w:pos="697" w:val="left" w:leader="none"/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bookmarkStart w:name="_bookmark136" w:id="152"/>
      <w:bookmarkEnd w:id="152"/>
      <w:r>
        <w:rPr/>
      </w:r>
      <w:r>
        <w:rPr>
          <w:color w:val="231F20"/>
          <w:w w:val="110"/>
          <w:sz w:val="16"/>
        </w:rPr>
        <w:t>Felix</w:t>
      </w:r>
      <w:r>
        <w:rPr>
          <w:color w:val="231F20"/>
          <w:w w:val="110"/>
          <w:sz w:val="16"/>
        </w:rPr>
        <w:t> A.</w:t>
      </w:r>
      <w:r>
        <w:rPr>
          <w:color w:val="231F20"/>
          <w:w w:val="110"/>
          <w:sz w:val="16"/>
        </w:rPr>
        <w:t> Clinical</w:t>
      </w:r>
      <w:r>
        <w:rPr>
          <w:color w:val="231F20"/>
          <w:w w:val="110"/>
          <w:sz w:val="16"/>
        </w:rPr>
        <w:t> trials</w:t>
      </w:r>
      <w:r>
        <w:rPr>
          <w:color w:val="231F20"/>
          <w:w w:val="110"/>
          <w:sz w:val="16"/>
        </w:rPr>
        <w:t> with</w:t>
      </w:r>
      <w:r>
        <w:rPr>
          <w:color w:val="231F20"/>
          <w:w w:val="110"/>
          <w:sz w:val="16"/>
        </w:rPr>
        <w:t> a</w:t>
      </w:r>
      <w:r>
        <w:rPr>
          <w:color w:val="231F20"/>
          <w:w w:val="110"/>
          <w:sz w:val="16"/>
        </w:rPr>
        <w:t> new</w:t>
      </w:r>
      <w:r>
        <w:rPr>
          <w:color w:val="231F20"/>
          <w:w w:val="110"/>
          <w:sz w:val="16"/>
        </w:rPr>
        <w:t> antitiyphoid</w:t>
      </w:r>
      <w:r>
        <w:rPr>
          <w:color w:val="231F20"/>
          <w:w w:val="110"/>
          <w:sz w:val="16"/>
        </w:rPr>
        <w:t> serum.</w:t>
      </w:r>
      <w:r>
        <w:rPr>
          <w:color w:val="231F2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Lancet</w:t>
      </w:r>
      <w:r>
        <w:rPr>
          <w:color w:val="231F20"/>
          <w:w w:val="110"/>
          <w:sz w:val="16"/>
        </w:rPr>
        <w:t>. </w:t>
      </w:r>
      <w:r>
        <w:rPr>
          <w:color w:val="231F20"/>
          <w:spacing w:val="-2"/>
          <w:w w:val="110"/>
          <w:sz w:val="16"/>
        </w:rPr>
        <w:t>1935;225(5823):799-802.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bookmarkStart w:name="_bookmark137" w:id="153"/>
      <w:bookmarkEnd w:id="153"/>
      <w:r>
        <w:rPr/>
      </w:r>
      <w:r>
        <w:rPr>
          <w:color w:val="231F20"/>
          <w:w w:val="110"/>
          <w:sz w:val="16"/>
        </w:rPr>
        <w:t>Mitra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S,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Chakrabarti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MK,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Koley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H.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Multi-serotype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outer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mem- brane</w:t>
      </w:r>
      <w:r>
        <w:rPr>
          <w:color w:val="231F20"/>
          <w:w w:val="110"/>
          <w:sz w:val="16"/>
        </w:rPr>
        <w:t> vesicles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Shigellae</w:t>
      </w:r>
      <w:r>
        <w:rPr>
          <w:i/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confer</w:t>
      </w:r>
      <w:r>
        <w:rPr>
          <w:color w:val="231F20"/>
          <w:w w:val="110"/>
          <w:sz w:val="16"/>
        </w:rPr>
        <w:t> passive</w:t>
      </w:r>
      <w:r>
        <w:rPr>
          <w:color w:val="231F20"/>
          <w:w w:val="110"/>
          <w:sz w:val="16"/>
        </w:rPr>
        <w:t> protection</w:t>
      </w:r>
      <w:r>
        <w:rPr>
          <w:color w:val="231F20"/>
          <w:w w:val="110"/>
          <w:sz w:val="16"/>
        </w:rPr>
        <w:t> to</w:t>
      </w:r>
      <w:r>
        <w:rPr>
          <w:color w:val="231F20"/>
          <w:w w:val="110"/>
          <w:sz w:val="16"/>
        </w:rPr>
        <w:t> the neonatal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mice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against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shigellosis.</w:t>
      </w:r>
      <w:r>
        <w:rPr>
          <w:color w:val="231F20"/>
          <w:spacing w:val="-1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Vaccine</w:t>
      </w:r>
      <w:r>
        <w:rPr>
          <w:color w:val="231F20"/>
          <w:w w:val="110"/>
          <w:sz w:val="16"/>
        </w:rPr>
        <w:t>.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2013;31(31):3163- </w:t>
      </w:r>
      <w:r>
        <w:rPr>
          <w:color w:val="231F20"/>
          <w:spacing w:val="-2"/>
          <w:w w:val="110"/>
          <w:sz w:val="16"/>
        </w:rPr>
        <w:t>3173.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bookmarkStart w:name="_bookmark138" w:id="154"/>
      <w:bookmarkEnd w:id="154"/>
      <w:r>
        <w:rPr/>
      </w:r>
      <w:r>
        <w:rPr>
          <w:color w:val="231F20"/>
          <w:w w:val="105"/>
          <w:sz w:val="16"/>
        </w:rPr>
        <w:t>Barman S, Koley H, Nag D, et al. Passive immunity with </w:t>
      </w:r>
      <w:r>
        <w:rPr>
          <w:color w:val="231F20"/>
          <w:w w:val="105"/>
          <w:sz w:val="16"/>
        </w:rPr>
        <w:t>multi- </w:t>
      </w:r>
      <w:r>
        <w:rPr>
          <w:color w:val="231F20"/>
          <w:sz w:val="16"/>
        </w:rPr>
        <w:t>serotype heat-killed </w:t>
      </w:r>
      <w:r>
        <w:rPr>
          <w:i/>
          <w:color w:val="231F20"/>
          <w:sz w:val="16"/>
        </w:rPr>
        <w:t>Shigellae </w:t>
      </w:r>
      <w:r>
        <w:rPr>
          <w:color w:val="231F20"/>
          <w:sz w:val="16"/>
        </w:rPr>
        <w:t>in neonatal mice. </w:t>
      </w:r>
      <w:r>
        <w:rPr>
          <w:i/>
          <w:color w:val="231F20"/>
          <w:sz w:val="16"/>
        </w:rPr>
        <w:t>Microbiol Immunol</w:t>
      </w:r>
      <w:r>
        <w:rPr>
          <w:color w:val="231F20"/>
          <w:sz w:val="16"/>
        </w:rPr>
        <w:t>.</w:t>
      </w:r>
      <w:r>
        <w:rPr>
          <w:color w:val="231F20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2014;58(8):463-466.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bookmarkStart w:name="_bookmark139" w:id="155"/>
      <w:bookmarkEnd w:id="155"/>
      <w:r>
        <w:rPr/>
      </w:r>
      <w:r>
        <w:rPr>
          <w:color w:val="231F20"/>
          <w:w w:val="105"/>
          <w:sz w:val="16"/>
        </w:rPr>
        <w:t>Adamus G, Mulczyk M, Witkowska D, Romanowska E. </w:t>
      </w:r>
      <w:r>
        <w:rPr>
          <w:color w:val="231F20"/>
          <w:w w:val="105"/>
          <w:sz w:val="16"/>
        </w:rPr>
        <w:t>Protec- tion against keratoconjunctivitis shigellosa induced by immuni- zation</w:t>
      </w:r>
      <w:r>
        <w:rPr>
          <w:color w:val="231F20"/>
          <w:w w:val="105"/>
          <w:sz w:val="16"/>
        </w:rPr>
        <w:t> with</w:t>
      </w:r>
      <w:r>
        <w:rPr>
          <w:color w:val="231F20"/>
          <w:w w:val="105"/>
          <w:sz w:val="16"/>
        </w:rPr>
        <w:t> outer</w:t>
      </w:r>
      <w:r>
        <w:rPr>
          <w:color w:val="231F20"/>
          <w:w w:val="105"/>
          <w:sz w:val="16"/>
        </w:rPr>
        <w:t> membrane</w:t>
      </w:r>
      <w:r>
        <w:rPr>
          <w:color w:val="231F20"/>
          <w:w w:val="105"/>
          <w:sz w:val="16"/>
        </w:rPr>
        <w:t> proteins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Shigella</w:t>
      </w:r>
      <w:r>
        <w:rPr>
          <w:color w:val="231F20"/>
          <w:w w:val="105"/>
          <w:sz w:val="16"/>
        </w:rPr>
        <w:t> spp.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Infect Immun</w:t>
      </w:r>
      <w:r>
        <w:rPr>
          <w:color w:val="231F20"/>
          <w:w w:val="105"/>
          <w:sz w:val="16"/>
        </w:rPr>
        <w:t>. 1980;30(2):321-324.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bookmarkStart w:name="_bookmark140" w:id="156"/>
      <w:bookmarkEnd w:id="156"/>
      <w:r>
        <w:rPr/>
      </w:r>
      <w:r>
        <w:rPr>
          <w:color w:val="231F20"/>
          <w:sz w:val="16"/>
        </w:rPr>
        <w:t>Tacket CO, Binion SB, Bostwick E, et al. Efficacy of bovine </w:t>
      </w:r>
      <w:r>
        <w:rPr>
          <w:color w:val="231F20"/>
          <w:sz w:val="16"/>
        </w:rPr>
        <w:t>milk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immunoglobulin concentrate in preventing illness after </w:t>
      </w:r>
      <w:r>
        <w:rPr>
          <w:i/>
          <w:color w:val="231F20"/>
          <w:sz w:val="16"/>
        </w:rPr>
        <w:t>Shigella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flexneri </w:t>
      </w:r>
      <w:r>
        <w:rPr>
          <w:color w:val="231F20"/>
          <w:sz w:val="16"/>
        </w:rPr>
        <w:t>challenge. </w:t>
      </w:r>
      <w:r>
        <w:rPr>
          <w:i/>
          <w:color w:val="231F20"/>
          <w:sz w:val="16"/>
        </w:rPr>
        <w:t>Am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Trop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Med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Hyg</w:t>
      </w:r>
      <w:r>
        <w:rPr>
          <w:color w:val="231F20"/>
          <w:sz w:val="16"/>
        </w:rPr>
        <w:t>. 1992;47(3):276-283.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bookmarkStart w:name="_bookmark141" w:id="157"/>
      <w:bookmarkEnd w:id="157"/>
      <w:r>
        <w:rPr/>
      </w:r>
      <w:r>
        <w:rPr>
          <w:color w:val="231F20"/>
          <w:w w:val="105"/>
          <w:sz w:val="16"/>
        </w:rPr>
        <w:t>Ashraf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H,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Mahalanabis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D,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Mitra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AK,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Tzipori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S,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Fuchs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GJ.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Hyper- immune</w:t>
      </w:r>
      <w:r>
        <w:rPr>
          <w:color w:val="231F20"/>
          <w:w w:val="105"/>
          <w:sz w:val="16"/>
        </w:rPr>
        <w:t> bovine</w:t>
      </w:r>
      <w:r>
        <w:rPr>
          <w:color w:val="231F20"/>
          <w:w w:val="105"/>
          <w:sz w:val="16"/>
        </w:rPr>
        <w:t> colostrum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treatment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shigellosis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in children: a double-blind, randomized, controlled trial. </w:t>
      </w:r>
      <w:r>
        <w:rPr>
          <w:i/>
          <w:color w:val="231F20"/>
          <w:w w:val="105"/>
          <w:sz w:val="16"/>
        </w:rPr>
        <w:t>Acta Pae- diatr</w:t>
      </w:r>
      <w:r>
        <w:rPr>
          <w:color w:val="231F20"/>
          <w:w w:val="105"/>
          <w:sz w:val="16"/>
        </w:rPr>
        <w:t>. 2001;90(12):1373-1378.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178" w:lineRule="exact" w:before="0" w:after="0"/>
        <w:ind w:left="698" w:right="0" w:hanging="379"/>
        <w:jc w:val="both"/>
        <w:rPr>
          <w:sz w:val="16"/>
        </w:rPr>
      </w:pPr>
      <w:bookmarkStart w:name="_bookmark142" w:id="158"/>
      <w:bookmarkEnd w:id="158"/>
      <w:r>
        <w:rPr/>
      </w:r>
      <w:r>
        <w:rPr>
          <w:color w:val="231F20"/>
          <w:sz w:val="16"/>
        </w:rPr>
        <w:t>Thammavongsa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V,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Rauch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S,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Kim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HK,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Missiakas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DM,</w:t>
      </w:r>
      <w:r>
        <w:rPr>
          <w:color w:val="231F20"/>
          <w:spacing w:val="4"/>
          <w:sz w:val="16"/>
        </w:rPr>
        <w:t> </w:t>
      </w:r>
      <w:r>
        <w:rPr>
          <w:color w:val="231F20"/>
          <w:spacing w:val="-2"/>
          <w:sz w:val="16"/>
        </w:rPr>
        <w:t>Schneewind</w:t>
      </w:r>
    </w:p>
    <w:p>
      <w:pPr>
        <w:spacing w:line="235" w:lineRule="auto" w:before="0"/>
        <w:ind w:left="699" w:right="1077" w:firstLine="0"/>
        <w:jc w:val="both"/>
        <w:rPr>
          <w:sz w:val="16"/>
        </w:rPr>
      </w:pPr>
      <w:r>
        <w:rPr>
          <w:color w:val="231F20"/>
          <w:w w:val="105"/>
          <w:sz w:val="16"/>
        </w:rPr>
        <w:t>O. Protein A-neutralizing monoclonal antibody protects </w:t>
      </w:r>
      <w:r>
        <w:rPr>
          <w:color w:val="231F20"/>
          <w:w w:val="105"/>
          <w:sz w:val="16"/>
        </w:rPr>
        <w:t>neona</w:t>
      </w:r>
      <w:r>
        <w:rPr>
          <w:color w:val="231F20"/>
          <w:w w:val="105"/>
          <w:sz w:val="16"/>
        </w:rPr>
        <w:t>-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tal</w:t>
      </w:r>
      <w:r>
        <w:rPr>
          <w:color w:val="231F20"/>
          <w:w w:val="105"/>
          <w:sz w:val="16"/>
        </w:rPr>
        <w:t> mice</w:t>
      </w:r>
      <w:r>
        <w:rPr>
          <w:color w:val="231F20"/>
          <w:w w:val="105"/>
          <w:sz w:val="16"/>
        </w:rPr>
        <w:t> against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Staphylococcus</w:t>
      </w:r>
      <w:r>
        <w:rPr>
          <w:i/>
          <w:color w:val="231F20"/>
          <w:w w:val="105"/>
          <w:sz w:val="16"/>
        </w:rPr>
        <w:t> aureus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2015;33(4):</w:t>
      </w:r>
      <w:r>
        <w:rPr>
          <w:color w:val="231F20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523-526.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bookmarkStart w:name="_bookmark143" w:id="159"/>
      <w:bookmarkEnd w:id="159"/>
      <w:r>
        <w:rPr/>
      </w:r>
      <w:r>
        <w:rPr>
          <w:color w:val="231F20"/>
          <w:sz w:val="16"/>
        </w:rPr>
        <w:t>van den Berg S, Bonarius HP, van Kessel KP, et al. A </w:t>
      </w:r>
      <w:r>
        <w:rPr>
          <w:color w:val="231F20"/>
          <w:sz w:val="16"/>
        </w:rPr>
        <w:t>human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monoclonal antibody targeting the conserved staphylococcal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antigen IsaA protects mice against Staphylococcus aureus bacte-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remia. </w:t>
      </w:r>
      <w:r>
        <w:rPr>
          <w:i/>
          <w:color w:val="231F20"/>
          <w:sz w:val="16"/>
        </w:rPr>
        <w:t>Int J Med Microbiol</w:t>
      </w:r>
      <w:r>
        <w:rPr>
          <w:color w:val="231F20"/>
          <w:sz w:val="16"/>
        </w:rPr>
        <w:t>. 2015;305(1):55-64.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r>
        <w:rPr>
          <w:color w:val="231F20"/>
          <w:w w:val="105"/>
          <w:sz w:val="16"/>
        </w:rPr>
        <w:t>Lorenz</w:t>
      </w:r>
      <w:r>
        <w:rPr>
          <w:color w:val="231F20"/>
          <w:w w:val="105"/>
          <w:sz w:val="16"/>
        </w:rPr>
        <w:t> U,</w:t>
      </w:r>
      <w:r>
        <w:rPr>
          <w:color w:val="231F20"/>
          <w:w w:val="105"/>
          <w:sz w:val="16"/>
        </w:rPr>
        <w:t> Lorenz</w:t>
      </w:r>
      <w:r>
        <w:rPr>
          <w:color w:val="231F20"/>
          <w:w w:val="105"/>
          <w:sz w:val="16"/>
        </w:rPr>
        <w:t> B,</w:t>
      </w:r>
      <w:r>
        <w:rPr>
          <w:color w:val="231F20"/>
          <w:w w:val="105"/>
          <w:sz w:val="16"/>
        </w:rPr>
        <w:t> Schmitter</w:t>
      </w:r>
      <w:r>
        <w:rPr>
          <w:color w:val="231F20"/>
          <w:w w:val="105"/>
          <w:sz w:val="16"/>
        </w:rPr>
        <w:t> T,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Functional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antibodies targeting IsaA of Staphylococcus aureus augment host immune response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open</w:t>
      </w:r>
      <w:r>
        <w:rPr>
          <w:color w:val="231F20"/>
          <w:w w:val="105"/>
          <w:sz w:val="16"/>
        </w:rPr>
        <w:t> new</w:t>
      </w:r>
      <w:r>
        <w:rPr>
          <w:color w:val="231F20"/>
          <w:w w:val="105"/>
          <w:sz w:val="16"/>
        </w:rPr>
        <w:t> perspectives</w:t>
      </w:r>
      <w:r>
        <w:rPr>
          <w:color w:val="231F20"/>
          <w:w w:val="105"/>
          <w:sz w:val="16"/>
        </w:rPr>
        <w:t> for</w:t>
      </w:r>
      <w:r>
        <w:rPr>
          <w:color w:val="231F20"/>
          <w:w w:val="105"/>
          <w:sz w:val="16"/>
        </w:rPr>
        <w:t> antibacterial</w:t>
      </w:r>
      <w:r>
        <w:rPr>
          <w:color w:val="231F20"/>
          <w:w w:val="105"/>
          <w:sz w:val="16"/>
        </w:rPr>
        <w:t> therapy. </w:t>
      </w:r>
      <w:r>
        <w:rPr>
          <w:i/>
          <w:color w:val="231F20"/>
          <w:w w:val="105"/>
          <w:sz w:val="16"/>
        </w:rPr>
        <w:t>Antimicrob Agents Chemother</w:t>
      </w:r>
      <w:r>
        <w:rPr>
          <w:color w:val="231F20"/>
          <w:w w:val="105"/>
          <w:sz w:val="16"/>
        </w:rPr>
        <w:t>. 2011;55:165-173.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bookmarkStart w:name="_bookmark144" w:id="160"/>
      <w:bookmarkEnd w:id="160"/>
      <w:r>
        <w:rPr/>
      </w:r>
      <w:r>
        <w:rPr>
          <w:color w:val="231F20"/>
          <w:sz w:val="16"/>
        </w:rPr>
        <w:t>Benjamin DK, Schelonka R, White R, et al. A blinded, </w:t>
      </w:r>
      <w:r>
        <w:rPr>
          <w:color w:val="231F20"/>
          <w:sz w:val="16"/>
        </w:rPr>
        <w:t>random-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ized, multicenter study of an intravenous Staphylococcus aureus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immune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globulin.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Perinatol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2006;26:290-295.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r>
        <w:rPr>
          <w:color w:val="231F20"/>
          <w:w w:val="105"/>
          <w:sz w:val="16"/>
        </w:rPr>
        <w:t>Shah PS, Kaufman DA. Antistaphylococcal immunoglobulins </w:t>
      </w:r>
      <w:r>
        <w:rPr>
          <w:color w:val="231F20"/>
          <w:w w:val="105"/>
          <w:sz w:val="16"/>
        </w:rPr>
        <w:t>to prevent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staphylococcal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infection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very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low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birth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weight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infants. </w:t>
      </w:r>
      <w:r>
        <w:rPr>
          <w:i/>
          <w:color w:val="231F20"/>
          <w:w w:val="105"/>
          <w:sz w:val="16"/>
        </w:rPr>
        <w:t>Cochrane Database Syst Rev</w:t>
      </w:r>
      <w:r>
        <w:rPr>
          <w:color w:val="231F20"/>
          <w:w w:val="105"/>
          <w:sz w:val="16"/>
        </w:rPr>
        <w:t>. 2009;(2):CD006449.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r>
        <w:rPr>
          <w:color w:val="231F20"/>
          <w:w w:val="105"/>
          <w:sz w:val="16"/>
        </w:rPr>
        <w:t>Bloom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B,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Schelonka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R,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Kueser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T,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Multicenter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study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to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assess safety and efficacy of INH-A21, a donor-selected human </w:t>
      </w:r>
      <w:r>
        <w:rPr>
          <w:color w:val="231F20"/>
          <w:w w:val="105"/>
          <w:sz w:val="16"/>
        </w:rPr>
        <w:t>staphy- lococcal immunoglobulin, for prevention of nosocomial infec- tions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very</w:t>
      </w:r>
      <w:r>
        <w:rPr>
          <w:color w:val="231F20"/>
          <w:w w:val="105"/>
          <w:sz w:val="16"/>
        </w:rPr>
        <w:t> low</w:t>
      </w:r>
      <w:r>
        <w:rPr>
          <w:color w:val="231F20"/>
          <w:w w:val="105"/>
          <w:sz w:val="16"/>
        </w:rPr>
        <w:t> birth</w:t>
      </w:r>
      <w:r>
        <w:rPr>
          <w:color w:val="231F20"/>
          <w:w w:val="105"/>
          <w:sz w:val="16"/>
        </w:rPr>
        <w:t> weight</w:t>
      </w:r>
      <w:r>
        <w:rPr>
          <w:color w:val="231F20"/>
          <w:w w:val="105"/>
          <w:sz w:val="16"/>
        </w:rPr>
        <w:t> infants.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Pediatr</w:t>
      </w:r>
      <w:r>
        <w:rPr>
          <w:i/>
          <w:color w:val="231F20"/>
          <w:w w:val="105"/>
          <w:sz w:val="16"/>
        </w:rPr>
        <w:t> Infect</w:t>
      </w:r>
      <w:r>
        <w:rPr>
          <w:i/>
          <w:color w:val="231F20"/>
          <w:w w:val="105"/>
          <w:sz w:val="16"/>
        </w:rPr>
        <w:t> Dis</w:t>
      </w:r>
      <w:r>
        <w:rPr>
          <w:i/>
          <w:color w:val="231F20"/>
          <w:w w:val="105"/>
          <w:sz w:val="16"/>
        </w:rPr>
        <w:t> J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2005;24:858-866.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bookmarkStart w:name="_bookmark145" w:id="161"/>
      <w:bookmarkEnd w:id="161"/>
      <w:r>
        <w:rPr/>
      </w:r>
      <w:r>
        <w:rPr>
          <w:color w:val="231F20"/>
          <w:w w:val="105"/>
          <w:sz w:val="16"/>
        </w:rPr>
        <w:t>Rupp</w:t>
      </w:r>
      <w:r>
        <w:rPr>
          <w:color w:val="231F20"/>
          <w:w w:val="105"/>
          <w:sz w:val="16"/>
        </w:rPr>
        <w:t> ME,</w:t>
      </w:r>
      <w:r>
        <w:rPr>
          <w:color w:val="231F20"/>
          <w:w w:val="105"/>
          <w:sz w:val="16"/>
        </w:rPr>
        <w:t> Holley</w:t>
      </w:r>
      <w:r>
        <w:rPr>
          <w:color w:val="231F20"/>
          <w:w w:val="105"/>
          <w:sz w:val="16"/>
        </w:rPr>
        <w:t> HP</w:t>
      </w:r>
      <w:r>
        <w:rPr>
          <w:color w:val="231F20"/>
          <w:w w:val="105"/>
          <w:sz w:val="16"/>
        </w:rPr>
        <w:t> Jr,</w:t>
      </w:r>
      <w:r>
        <w:rPr>
          <w:color w:val="231F20"/>
          <w:w w:val="105"/>
          <w:sz w:val="16"/>
        </w:rPr>
        <w:t> Lutz</w:t>
      </w:r>
      <w:r>
        <w:rPr>
          <w:color w:val="231F20"/>
          <w:w w:val="105"/>
          <w:sz w:val="16"/>
        </w:rPr>
        <w:t> J,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Phase</w:t>
      </w:r>
      <w:r>
        <w:rPr>
          <w:color w:val="231F20"/>
          <w:w w:val="105"/>
          <w:sz w:val="16"/>
        </w:rPr>
        <w:t> II,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randomized, multicenter,</w:t>
      </w:r>
      <w:r>
        <w:rPr>
          <w:color w:val="231F20"/>
          <w:w w:val="105"/>
          <w:sz w:val="16"/>
        </w:rPr>
        <w:t> double-blind,</w:t>
      </w:r>
      <w:r>
        <w:rPr>
          <w:color w:val="231F20"/>
          <w:w w:val="105"/>
          <w:sz w:val="16"/>
        </w:rPr>
        <w:t> placebo-controlled</w:t>
      </w:r>
      <w:r>
        <w:rPr>
          <w:color w:val="231F20"/>
          <w:w w:val="105"/>
          <w:sz w:val="16"/>
        </w:rPr>
        <w:t> trial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poly- </w:t>
      </w:r>
      <w:r>
        <w:rPr>
          <w:color w:val="231F20"/>
          <w:sz w:val="16"/>
        </w:rPr>
        <w:t>clonal anti-</w:t>
      </w:r>
      <w:r>
        <w:rPr>
          <w:i/>
          <w:color w:val="231F20"/>
          <w:sz w:val="16"/>
        </w:rPr>
        <w:t>Staphylococcus aureus </w:t>
      </w:r>
      <w:r>
        <w:rPr>
          <w:color w:val="231F20"/>
          <w:sz w:val="16"/>
        </w:rPr>
        <w:t>capsular polysaccharide immune</w:t>
      </w:r>
      <w:r>
        <w:rPr>
          <w:color w:val="231F20"/>
          <w:w w:val="105"/>
          <w:sz w:val="16"/>
        </w:rPr>
        <w:t> globulin in treatment of </w:t>
      </w:r>
      <w:r>
        <w:rPr>
          <w:i/>
          <w:color w:val="231F20"/>
          <w:w w:val="105"/>
          <w:sz w:val="16"/>
        </w:rPr>
        <w:t>Staphylococcus</w:t>
      </w:r>
      <w:r>
        <w:rPr>
          <w:i/>
          <w:color w:val="231F20"/>
          <w:w w:val="105"/>
          <w:sz w:val="16"/>
        </w:rPr>
        <w:t> aureus </w:t>
      </w:r>
      <w:r>
        <w:rPr>
          <w:color w:val="231F20"/>
          <w:w w:val="105"/>
          <w:sz w:val="16"/>
        </w:rPr>
        <w:t>bacteremia. </w:t>
      </w:r>
      <w:r>
        <w:rPr>
          <w:i/>
          <w:color w:val="231F20"/>
          <w:w w:val="105"/>
          <w:sz w:val="16"/>
        </w:rPr>
        <w:t>Anti- microb Agents Chemother</w:t>
      </w:r>
      <w:r>
        <w:rPr>
          <w:color w:val="231F20"/>
          <w:w w:val="105"/>
          <w:sz w:val="16"/>
        </w:rPr>
        <w:t>. 2007;51:4249-4254.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r>
        <w:rPr>
          <w:color w:val="231F20"/>
          <w:w w:val="105"/>
          <w:sz w:val="16"/>
        </w:rPr>
        <w:t>Weems</w:t>
      </w:r>
      <w:r>
        <w:rPr>
          <w:color w:val="231F20"/>
          <w:w w:val="105"/>
          <w:sz w:val="16"/>
        </w:rPr>
        <w:t> JJ</w:t>
      </w:r>
      <w:r>
        <w:rPr>
          <w:color w:val="231F20"/>
          <w:w w:val="105"/>
          <w:sz w:val="16"/>
        </w:rPr>
        <w:t> Jr,</w:t>
      </w:r>
      <w:r>
        <w:rPr>
          <w:color w:val="231F20"/>
          <w:w w:val="105"/>
          <w:sz w:val="16"/>
        </w:rPr>
        <w:t> Steinberg</w:t>
      </w:r>
      <w:r>
        <w:rPr>
          <w:color w:val="231F20"/>
          <w:w w:val="105"/>
          <w:sz w:val="16"/>
        </w:rPr>
        <w:t> JP,</w:t>
      </w:r>
      <w:r>
        <w:rPr>
          <w:color w:val="231F20"/>
          <w:w w:val="105"/>
          <w:sz w:val="16"/>
        </w:rPr>
        <w:t> Filler</w:t>
      </w:r>
      <w:r>
        <w:rPr>
          <w:color w:val="231F20"/>
          <w:w w:val="105"/>
          <w:sz w:val="16"/>
        </w:rPr>
        <w:t> S,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Phase</w:t>
      </w:r>
      <w:r>
        <w:rPr>
          <w:color w:val="231F20"/>
          <w:w w:val="105"/>
          <w:sz w:val="16"/>
        </w:rPr>
        <w:t> II,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randomized, double-blind,</w:t>
      </w:r>
      <w:r>
        <w:rPr>
          <w:color w:val="231F20"/>
          <w:w w:val="105"/>
          <w:sz w:val="16"/>
        </w:rPr>
        <w:t> multicenter</w:t>
      </w:r>
      <w:r>
        <w:rPr>
          <w:color w:val="231F20"/>
          <w:w w:val="105"/>
          <w:sz w:val="16"/>
        </w:rPr>
        <w:t> study</w:t>
      </w:r>
      <w:r>
        <w:rPr>
          <w:color w:val="231F20"/>
          <w:w w:val="105"/>
          <w:sz w:val="16"/>
        </w:rPr>
        <w:t> comparing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safety</w:t>
      </w:r>
      <w:r>
        <w:rPr>
          <w:color w:val="231F20"/>
          <w:w w:val="105"/>
          <w:sz w:val="16"/>
        </w:rPr>
        <w:t> and pharmacokinetics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tefibazumab</w:t>
      </w:r>
      <w:r>
        <w:rPr>
          <w:color w:val="231F20"/>
          <w:w w:val="105"/>
          <w:sz w:val="16"/>
        </w:rPr>
        <w:t> to</w:t>
      </w:r>
      <w:r>
        <w:rPr>
          <w:color w:val="231F20"/>
          <w:w w:val="105"/>
          <w:sz w:val="16"/>
        </w:rPr>
        <w:t> placebo</w:t>
      </w:r>
      <w:r>
        <w:rPr>
          <w:color w:val="231F20"/>
          <w:w w:val="105"/>
          <w:sz w:val="16"/>
        </w:rPr>
        <w:t> for</w:t>
      </w:r>
      <w:r>
        <w:rPr>
          <w:color w:val="231F20"/>
          <w:w w:val="105"/>
          <w:sz w:val="16"/>
        </w:rPr>
        <w:t> treatment</w:t>
      </w:r>
      <w:r>
        <w:rPr>
          <w:color w:val="231F20"/>
          <w:w w:val="105"/>
          <w:sz w:val="16"/>
        </w:rPr>
        <w:t> of </w:t>
      </w:r>
      <w:r>
        <w:rPr>
          <w:i/>
          <w:color w:val="231F20"/>
          <w:spacing w:val="-2"/>
          <w:w w:val="105"/>
          <w:sz w:val="16"/>
        </w:rPr>
        <w:t>Staphylococcus</w:t>
      </w:r>
      <w:r>
        <w:rPr>
          <w:i/>
          <w:color w:val="231F20"/>
          <w:spacing w:val="-2"/>
          <w:w w:val="105"/>
          <w:sz w:val="16"/>
        </w:rPr>
        <w:t> aureus</w:t>
      </w:r>
      <w:r>
        <w:rPr>
          <w:i/>
          <w:color w:val="231F20"/>
          <w:spacing w:val="-2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bacteremia.</w:t>
      </w:r>
      <w:r>
        <w:rPr>
          <w:color w:val="231F20"/>
          <w:spacing w:val="-2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Antimicrob</w:t>
      </w:r>
      <w:r>
        <w:rPr>
          <w:i/>
          <w:color w:val="231F20"/>
          <w:spacing w:val="-2"/>
          <w:w w:val="105"/>
          <w:sz w:val="16"/>
        </w:rPr>
        <w:t> Agents</w:t>
      </w:r>
      <w:r>
        <w:rPr>
          <w:i/>
          <w:color w:val="231F20"/>
          <w:spacing w:val="-2"/>
          <w:w w:val="105"/>
          <w:sz w:val="16"/>
        </w:rPr>
        <w:t> Chemother</w:t>
      </w:r>
      <w:r>
        <w:rPr>
          <w:color w:val="231F20"/>
          <w:spacing w:val="-2"/>
          <w:w w:val="105"/>
          <w:sz w:val="16"/>
        </w:rPr>
        <w:t>.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2006;50:2751-2755.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bookmarkStart w:name="_bookmark146" w:id="162"/>
      <w:bookmarkEnd w:id="162"/>
      <w:r>
        <w:rPr/>
      </w:r>
      <w:r>
        <w:rPr>
          <w:color w:val="231F20"/>
          <w:sz w:val="16"/>
        </w:rPr>
        <w:t>Raff HV, Siscoe PJ, Wolff EA, Maloney G, Shuford W. Human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monoclonal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antibodies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group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streptococcus.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Reactivity</w:t>
      </w:r>
      <w:r>
        <w:rPr>
          <w:color w:val="231F20"/>
          <w:spacing w:val="39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vivo protection against multiple serotypes. </w:t>
      </w:r>
      <w:r>
        <w:rPr>
          <w:i/>
          <w:color w:val="231F20"/>
          <w:sz w:val="16"/>
        </w:rPr>
        <w:t>J Exp Med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1988;168(3):905-917.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r>
        <w:rPr>
          <w:color w:val="231F20"/>
          <w:spacing w:val="-2"/>
          <w:w w:val="105"/>
          <w:sz w:val="16"/>
        </w:rPr>
        <w:t>Hill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HR,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Kelsey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DK,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Gonzales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LA,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Raff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HV.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Monoclonal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antibod-</w:t>
      </w:r>
      <w:r>
        <w:rPr>
          <w:color w:val="231F20"/>
          <w:w w:val="105"/>
          <w:sz w:val="16"/>
        </w:rPr>
        <w:t> ies in the therapy of experimental neonatal group B streptococcal disease.</w:t>
      </w:r>
      <w:r>
        <w:rPr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Clin</w:t>
      </w:r>
      <w:r>
        <w:rPr>
          <w:i/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Immunol</w:t>
      </w:r>
      <w:r>
        <w:rPr>
          <w:i/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Immunopathol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1992;62(1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Pt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2):S87- </w:t>
      </w:r>
      <w:r>
        <w:rPr>
          <w:color w:val="231F20"/>
          <w:spacing w:val="-4"/>
          <w:w w:val="105"/>
          <w:sz w:val="16"/>
        </w:rPr>
        <w:t>S91.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r>
        <w:rPr>
          <w:color w:val="231F20"/>
          <w:w w:val="105"/>
          <w:sz w:val="16"/>
        </w:rPr>
        <w:t>Senn</w:t>
      </w:r>
      <w:r>
        <w:rPr>
          <w:color w:val="231F20"/>
          <w:w w:val="105"/>
          <w:sz w:val="16"/>
        </w:rPr>
        <w:t> BM,</w:t>
      </w:r>
      <w:r>
        <w:rPr>
          <w:color w:val="231F20"/>
          <w:w w:val="105"/>
          <w:sz w:val="16"/>
        </w:rPr>
        <w:t> Visram</w:t>
      </w:r>
      <w:r>
        <w:rPr>
          <w:color w:val="231F20"/>
          <w:w w:val="105"/>
          <w:sz w:val="16"/>
        </w:rPr>
        <w:t> Z,</w:t>
      </w:r>
      <w:r>
        <w:rPr>
          <w:color w:val="231F20"/>
          <w:w w:val="105"/>
          <w:sz w:val="16"/>
        </w:rPr>
        <w:t> Meinke</w:t>
      </w:r>
      <w:r>
        <w:rPr>
          <w:color w:val="231F20"/>
          <w:w w:val="105"/>
          <w:sz w:val="16"/>
        </w:rPr>
        <w:t> AL,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Monoclonal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antibodies targeting</w:t>
      </w:r>
      <w:r>
        <w:rPr>
          <w:color w:val="231F20"/>
          <w:spacing w:val="27"/>
          <w:w w:val="105"/>
          <w:sz w:val="16"/>
        </w:rPr>
        <w:t> </w:t>
      </w:r>
      <w:r>
        <w:rPr>
          <w:color w:val="231F20"/>
          <w:w w:val="105"/>
          <w:sz w:val="16"/>
        </w:rPr>
        <w:t>different</w:t>
      </w:r>
      <w:r>
        <w:rPr>
          <w:color w:val="231F20"/>
          <w:spacing w:val="27"/>
          <w:w w:val="105"/>
          <w:sz w:val="16"/>
        </w:rPr>
        <w:t> </w:t>
      </w:r>
      <w:r>
        <w:rPr>
          <w:color w:val="231F20"/>
          <w:w w:val="105"/>
          <w:sz w:val="16"/>
        </w:rPr>
        <w:t>cell</w:t>
      </w:r>
      <w:r>
        <w:rPr>
          <w:color w:val="231F20"/>
          <w:spacing w:val="27"/>
          <w:w w:val="105"/>
          <w:sz w:val="16"/>
        </w:rPr>
        <w:t> </w:t>
      </w:r>
      <w:r>
        <w:rPr>
          <w:color w:val="231F20"/>
          <w:w w:val="105"/>
          <w:sz w:val="16"/>
        </w:rPr>
        <w:t>wall</w:t>
      </w:r>
      <w:r>
        <w:rPr>
          <w:color w:val="231F20"/>
          <w:spacing w:val="27"/>
          <w:w w:val="105"/>
          <w:sz w:val="16"/>
        </w:rPr>
        <w:t> </w:t>
      </w:r>
      <w:r>
        <w:rPr>
          <w:color w:val="231F20"/>
          <w:w w:val="105"/>
          <w:sz w:val="16"/>
        </w:rPr>
        <w:t>antigens</w:t>
      </w:r>
      <w:r>
        <w:rPr>
          <w:color w:val="231F20"/>
          <w:spacing w:val="27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27"/>
          <w:w w:val="105"/>
          <w:sz w:val="16"/>
        </w:rPr>
        <w:t> </w:t>
      </w:r>
      <w:r>
        <w:rPr>
          <w:color w:val="231F20"/>
          <w:w w:val="105"/>
          <w:sz w:val="16"/>
        </w:rPr>
        <w:t>group</w:t>
      </w:r>
      <w:r>
        <w:rPr>
          <w:color w:val="231F20"/>
          <w:spacing w:val="27"/>
          <w:w w:val="105"/>
          <w:sz w:val="16"/>
        </w:rPr>
        <w:t> </w:t>
      </w:r>
      <w:r>
        <w:rPr>
          <w:color w:val="231F20"/>
          <w:w w:val="105"/>
          <w:sz w:val="16"/>
        </w:rPr>
        <w:t>B</w:t>
      </w:r>
      <w:r>
        <w:rPr>
          <w:color w:val="231F20"/>
          <w:spacing w:val="27"/>
          <w:w w:val="105"/>
          <w:sz w:val="16"/>
        </w:rPr>
        <w:t> </w:t>
      </w:r>
      <w:r>
        <w:rPr>
          <w:color w:val="231F20"/>
          <w:w w:val="105"/>
          <w:sz w:val="16"/>
        </w:rPr>
        <w:t>streptococcus</w:t>
      </w:r>
    </w:p>
    <w:p>
      <w:pPr>
        <w:pStyle w:val="ListParagraph"/>
        <w:spacing w:after="0" w:line="235" w:lineRule="auto"/>
        <w:jc w:val="both"/>
        <w:rPr>
          <w:sz w:val="16"/>
        </w:rPr>
        <w:sectPr>
          <w:pgSz w:w="12240" w:h="15660"/>
          <w:pgMar w:header="561" w:footer="0" w:top="900" w:bottom="280" w:left="720" w:right="0"/>
          <w:cols w:num="2" w:equalWidth="0">
            <w:col w:w="5281" w:space="40"/>
            <w:col w:w="6199"/>
          </w:cols>
        </w:sectPr>
      </w:pPr>
    </w:p>
    <w:p>
      <w:pPr>
        <w:pStyle w:val="BodyText"/>
        <w:spacing w:line="235" w:lineRule="auto" w:before="164"/>
        <w:ind w:left="740" w:firstLin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0</wp:posOffset>
                </wp:positionH>
                <wp:positionV relativeFrom="page">
                  <wp:posOffset>701040</wp:posOffset>
                </wp:positionV>
                <wp:extent cx="533400" cy="304800"/>
                <wp:effectExtent l="0" t="0" r="0" b="0"/>
                <wp:wrapNone/>
                <wp:docPr id="631" name="Graphic 6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1" name="Graphic 631"/>
                      <wps:cNvSpPr/>
                      <wps:spPr>
                        <a:xfrm>
                          <a:off x="0" y="0"/>
                          <a:ext cx="5334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304800">
                              <a:moveTo>
                                <a:pt x="533400" y="0"/>
                              </a:moveTo>
                              <a:lnTo>
                                <a:pt x="0" y="0"/>
                              </a:lnTo>
                              <a:lnTo>
                                <a:pt x="0" y="304800"/>
                              </a:lnTo>
                              <a:lnTo>
                                <a:pt x="533400" y="304800"/>
                              </a:lnTo>
                              <a:lnTo>
                                <a:pt x="53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63A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55.200001pt;width:42pt;height:24pt;mso-position-horizontal-relative:page;mso-position-vertical-relative:page;z-index:15740928" id="docshape621" filled="true" fillcolor="#3763af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110"/>
        </w:rPr>
        <w:t>mediate</w:t>
      </w:r>
      <w:r>
        <w:rPr>
          <w:color w:val="231F20"/>
          <w:w w:val="110"/>
        </w:rPr>
        <w:t> protection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both</w:t>
      </w:r>
      <w:r>
        <w:rPr>
          <w:color w:val="231F20"/>
          <w:w w:val="110"/>
        </w:rPr>
        <w:t> Fc-dependent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independent manner.</w:t>
      </w:r>
      <w:r>
        <w:rPr>
          <w:color w:val="231F20"/>
          <w:spacing w:val="-11"/>
          <w:w w:val="110"/>
        </w:rPr>
        <w:t> </w:t>
      </w:r>
      <w:r>
        <w:rPr>
          <w:i/>
          <w:color w:val="231F20"/>
          <w:w w:val="110"/>
        </w:rPr>
        <w:t>Vaccine</w:t>
      </w:r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2011;29:4116-4124.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Meinke</w:t>
      </w:r>
      <w:r>
        <w:rPr>
          <w:color w:val="231F20"/>
          <w:w w:val="105"/>
          <w:sz w:val="16"/>
        </w:rPr>
        <w:t> AL,</w:t>
      </w:r>
      <w:r>
        <w:rPr>
          <w:color w:val="231F20"/>
          <w:w w:val="105"/>
          <w:sz w:val="16"/>
        </w:rPr>
        <w:t> Senn</w:t>
      </w:r>
      <w:r>
        <w:rPr>
          <w:color w:val="231F20"/>
          <w:w w:val="105"/>
          <w:sz w:val="16"/>
        </w:rPr>
        <w:t> BM,</w:t>
      </w:r>
      <w:r>
        <w:rPr>
          <w:color w:val="231F20"/>
          <w:w w:val="105"/>
          <w:sz w:val="16"/>
        </w:rPr>
        <w:t> Visram</w:t>
      </w:r>
      <w:r>
        <w:rPr>
          <w:color w:val="231F20"/>
          <w:w w:val="105"/>
          <w:sz w:val="16"/>
        </w:rPr>
        <w:t> Z,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Immunological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finger- printing of group B streptococci: from circulating human anti- bodies to protective antigens.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 2010;28:6997-7008.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147" w:id="163"/>
      <w:bookmarkEnd w:id="163"/>
      <w:r>
        <w:rPr/>
      </w:r>
      <w:r>
        <w:rPr>
          <w:color w:val="231F20"/>
          <w:sz w:val="16"/>
        </w:rPr>
        <w:t>Baker CJ, Carey VJ, Rench MA, et al. Maternal antibody at </w:t>
      </w:r>
      <w:r>
        <w:rPr>
          <w:color w:val="231F20"/>
          <w:sz w:val="16"/>
        </w:rPr>
        <w:t>deliv-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ery protects neonates from early onset group B streptococcal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disease. </w:t>
      </w:r>
      <w:r>
        <w:rPr>
          <w:i/>
          <w:color w:val="231F20"/>
          <w:sz w:val="16"/>
        </w:rPr>
        <w:t>J Infect Dis</w:t>
      </w:r>
      <w:r>
        <w:rPr>
          <w:color w:val="231F20"/>
          <w:sz w:val="16"/>
        </w:rPr>
        <w:t>. 2014;209:781-788.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148" w:id="164"/>
      <w:bookmarkEnd w:id="164"/>
      <w:r>
        <w:rPr/>
      </w:r>
      <w:r>
        <w:rPr>
          <w:color w:val="231F20"/>
          <w:sz w:val="16"/>
        </w:rPr>
        <w:t>Baker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CJ,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Kasper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DL.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Correlation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maternal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antibody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defi-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ciency with susceptibility to neonatal group B streptococcal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infection.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N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Engl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Med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1976;294(14):753-756.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149" w:id="165"/>
      <w:bookmarkEnd w:id="165"/>
      <w:r>
        <w:rPr/>
      </w:r>
      <w:r>
        <w:rPr>
          <w:color w:val="231F20"/>
          <w:w w:val="105"/>
          <w:sz w:val="16"/>
        </w:rPr>
        <w:t>Garcia-Suarez</w:t>
      </w:r>
      <w:r>
        <w:rPr>
          <w:color w:val="231F20"/>
          <w:w w:val="105"/>
          <w:sz w:val="16"/>
        </w:rPr>
        <w:t> Mdel</w:t>
      </w:r>
      <w:r>
        <w:rPr>
          <w:color w:val="231F20"/>
          <w:w w:val="105"/>
          <w:sz w:val="16"/>
        </w:rPr>
        <w:t> M,</w:t>
      </w:r>
      <w:r>
        <w:rPr>
          <w:color w:val="231F20"/>
          <w:w w:val="105"/>
          <w:sz w:val="16"/>
        </w:rPr>
        <w:t> Cima-Cabal</w:t>
      </w:r>
      <w:r>
        <w:rPr>
          <w:color w:val="231F20"/>
          <w:w w:val="105"/>
          <w:sz w:val="16"/>
        </w:rPr>
        <w:t> MD,</w:t>
      </w:r>
      <w:r>
        <w:rPr>
          <w:color w:val="231F20"/>
          <w:w w:val="105"/>
          <w:sz w:val="16"/>
        </w:rPr>
        <w:t> Florez</w:t>
      </w:r>
      <w:r>
        <w:rPr>
          <w:color w:val="231F20"/>
          <w:w w:val="105"/>
          <w:sz w:val="16"/>
        </w:rPr>
        <w:t> N,</w:t>
      </w:r>
      <w:r>
        <w:rPr>
          <w:color w:val="231F20"/>
          <w:w w:val="105"/>
          <w:sz w:val="16"/>
        </w:rPr>
        <w:t> et </w:t>
      </w:r>
      <w:r>
        <w:rPr>
          <w:color w:val="231F20"/>
          <w:w w:val="105"/>
          <w:sz w:val="16"/>
        </w:rPr>
        <w:t>al. Protection</w:t>
      </w:r>
      <w:r>
        <w:rPr>
          <w:color w:val="231F20"/>
          <w:w w:val="105"/>
          <w:sz w:val="16"/>
        </w:rPr>
        <w:t> against</w:t>
      </w:r>
      <w:r>
        <w:rPr>
          <w:color w:val="231F20"/>
          <w:w w:val="105"/>
          <w:sz w:val="16"/>
        </w:rPr>
        <w:t> pneumococcal</w:t>
      </w:r>
      <w:r>
        <w:rPr>
          <w:color w:val="231F20"/>
          <w:w w:val="105"/>
          <w:sz w:val="16"/>
        </w:rPr>
        <w:t> pneumonia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mice</w:t>
      </w:r>
      <w:r>
        <w:rPr>
          <w:color w:val="231F20"/>
          <w:w w:val="105"/>
          <w:sz w:val="16"/>
        </w:rPr>
        <w:t> by </w:t>
      </w:r>
      <w:r>
        <w:rPr>
          <w:color w:val="231F20"/>
          <w:spacing w:val="-2"/>
          <w:w w:val="105"/>
          <w:sz w:val="16"/>
        </w:rPr>
        <w:t>monoclonalantibodiestopneumolysin.</w:t>
      </w:r>
      <w:r>
        <w:rPr>
          <w:i/>
          <w:color w:val="231F20"/>
          <w:spacing w:val="-2"/>
          <w:w w:val="105"/>
          <w:sz w:val="16"/>
        </w:rPr>
        <w:t>InfectImmun</w:t>
      </w:r>
      <w:r>
        <w:rPr>
          <w:color w:val="231F20"/>
          <w:spacing w:val="-2"/>
          <w:w w:val="105"/>
          <w:sz w:val="16"/>
        </w:rPr>
        <w:t>.2004;72:4534-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4540.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Kaur R, Surendran N, Ochs M, Pichichero ME. Human </w:t>
      </w:r>
      <w:r>
        <w:rPr>
          <w:color w:val="231F20"/>
          <w:w w:val="105"/>
          <w:sz w:val="16"/>
        </w:rPr>
        <w:t>antibod- ies</w:t>
      </w:r>
      <w:r>
        <w:rPr>
          <w:color w:val="231F20"/>
          <w:w w:val="105"/>
          <w:sz w:val="16"/>
        </w:rPr>
        <w:t> to</w:t>
      </w:r>
      <w:r>
        <w:rPr>
          <w:color w:val="231F20"/>
          <w:w w:val="105"/>
          <w:sz w:val="16"/>
        </w:rPr>
        <w:t> PhtD,</w:t>
      </w:r>
      <w:r>
        <w:rPr>
          <w:color w:val="231F20"/>
          <w:w w:val="105"/>
          <w:sz w:val="16"/>
        </w:rPr>
        <w:t> PcpA,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Ply</w:t>
      </w:r>
      <w:r>
        <w:rPr>
          <w:color w:val="231F20"/>
          <w:w w:val="105"/>
          <w:sz w:val="16"/>
        </w:rPr>
        <w:t> reduce</w:t>
      </w:r>
      <w:r>
        <w:rPr>
          <w:color w:val="231F20"/>
          <w:w w:val="105"/>
          <w:sz w:val="16"/>
        </w:rPr>
        <w:t> adherence</w:t>
      </w:r>
      <w:r>
        <w:rPr>
          <w:color w:val="231F20"/>
          <w:w w:val="105"/>
          <w:sz w:val="16"/>
        </w:rPr>
        <w:t> to</w:t>
      </w:r>
      <w:r>
        <w:rPr>
          <w:color w:val="231F20"/>
          <w:w w:val="105"/>
          <w:sz w:val="16"/>
        </w:rPr>
        <w:t> human</w:t>
      </w:r>
      <w:r>
        <w:rPr>
          <w:color w:val="231F20"/>
          <w:w w:val="105"/>
          <w:sz w:val="16"/>
        </w:rPr>
        <w:t> lung epithelial</w:t>
      </w:r>
      <w:r>
        <w:rPr>
          <w:color w:val="231F20"/>
          <w:w w:val="105"/>
          <w:sz w:val="16"/>
        </w:rPr>
        <w:t> cells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murine</w:t>
      </w:r>
      <w:r>
        <w:rPr>
          <w:color w:val="231F20"/>
          <w:w w:val="105"/>
          <w:sz w:val="16"/>
        </w:rPr>
        <w:t> nasopharyngeal</w:t>
      </w:r>
      <w:r>
        <w:rPr>
          <w:color w:val="231F20"/>
          <w:w w:val="105"/>
          <w:sz w:val="16"/>
        </w:rPr>
        <w:t> colonization</w:t>
      </w:r>
      <w:r>
        <w:rPr>
          <w:color w:val="231F20"/>
          <w:w w:val="105"/>
          <w:sz w:val="16"/>
        </w:rPr>
        <w:t> by </w:t>
      </w:r>
      <w:r>
        <w:rPr>
          <w:i/>
          <w:color w:val="231F20"/>
          <w:w w:val="105"/>
          <w:sz w:val="16"/>
        </w:rPr>
        <w:t>Streptococcus pneumoniae</w:t>
      </w:r>
      <w:r>
        <w:rPr>
          <w:color w:val="231F20"/>
          <w:w w:val="105"/>
          <w:sz w:val="16"/>
        </w:rPr>
        <w:t>. </w:t>
      </w:r>
      <w:r>
        <w:rPr>
          <w:i/>
          <w:color w:val="231F20"/>
          <w:w w:val="105"/>
          <w:sz w:val="16"/>
        </w:rPr>
        <w:t>Infect Immun</w:t>
      </w:r>
      <w:r>
        <w:rPr>
          <w:color w:val="231F20"/>
          <w:w w:val="105"/>
          <w:sz w:val="16"/>
        </w:rPr>
        <w:t>. 2014;82:5069-5075.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w w:val="110"/>
          <w:sz w:val="16"/>
        </w:rPr>
        <w:t>Godfroid</w:t>
      </w:r>
      <w:r>
        <w:rPr>
          <w:color w:val="231F20"/>
          <w:w w:val="110"/>
          <w:sz w:val="16"/>
        </w:rPr>
        <w:t> F,</w:t>
      </w:r>
      <w:r>
        <w:rPr>
          <w:color w:val="231F20"/>
          <w:w w:val="110"/>
          <w:sz w:val="16"/>
        </w:rPr>
        <w:t> Hermand</w:t>
      </w:r>
      <w:r>
        <w:rPr>
          <w:color w:val="231F20"/>
          <w:w w:val="110"/>
          <w:sz w:val="16"/>
        </w:rPr>
        <w:t> P,</w:t>
      </w:r>
      <w:r>
        <w:rPr>
          <w:color w:val="231F20"/>
          <w:w w:val="110"/>
          <w:sz w:val="16"/>
        </w:rPr>
        <w:t> Verlant</w:t>
      </w:r>
      <w:r>
        <w:rPr>
          <w:color w:val="231F20"/>
          <w:w w:val="110"/>
          <w:sz w:val="16"/>
        </w:rPr>
        <w:t> V,</w:t>
      </w:r>
      <w:r>
        <w:rPr>
          <w:color w:val="231F20"/>
          <w:w w:val="110"/>
          <w:sz w:val="16"/>
        </w:rPr>
        <w:t> Denoel</w:t>
      </w:r>
      <w:r>
        <w:rPr>
          <w:color w:val="231F20"/>
          <w:w w:val="110"/>
          <w:sz w:val="16"/>
        </w:rPr>
        <w:t> P,</w:t>
      </w:r>
      <w:r>
        <w:rPr>
          <w:color w:val="231F20"/>
          <w:w w:val="110"/>
          <w:sz w:val="16"/>
        </w:rPr>
        <w:t> Poolman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JT. Preclinical</w:t>
      </w:r>
      <w:r>
        <w:rPr>
          <w:color w:val="231F20"/>
          <w:w w:val="110"/>
          <w:sz w:val="16"/>
        </w:rPr>
        <w:t> evaluation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Pht</w:t>
      </w:r>
      <w:r>
        <w:rPr>
          <w:color w:val="231F20"/>
          <w:w w:val="110"/>
          <w:sz w:val="16"/>
        </w:rPr>
        <w:t> proteins</w:t>
      </w:r>
      <w:r>
        <w:rPr>
          <w:color w:val="231F20"/>
          <w:w w:val="110"/>
          <w:sz w:val="16"/>
        </w:rPr>
        <w:t> as</w:t>
      </w:r>
      <w:r>
        <w:rPr>
          <w:color w:val="231F20"/>
          <w:w w:val="110"/>
          <w:sz w:val="16"/>
        </w:rPr>
        <w:t> potential</w:t>
      </w:r>
      <w:r>
        <w:rPr>
          <w:color w:val="231F20"/>
          <w:w w:val="110"/>
          <w:sz w:val="16"/>
        </w:rPr>
        <w:t> cross- protective</w:t>
      </w:r>
      <w:r>
        <w:rPr>
          <w:color w:val="231F20"/>
          <w:w w:val="110"/>
          <w:sz w:val="16"/>
        </w:rPr>
        <w:t> pneumococcal</w:t>
      </w:r>
      <w:r>
        <w:rPr>
          <w:color w:val="231F20"/>
          <w:w w:val="110"/>
          <w:sz w:val="16"/>
        </w:rPr>
        <w:t> vaccine</w:t>
      </w:r>
      <w:r>
        <w:rPr>
          <w:color w:val="231F20"/>
          <w:w w:val="110"/>
          <w:sz w:val="16"/>
        </w:rPr>
        <w:t> antigens.</w:t>
      </w:r>
      <w:r>
        <w:rPr>
          <w:color w:val="231F2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Infect</w:t>
      </w:r>
      <w:r>
        <w:rPr>
          <w:i/>
          <w:color w:val="231F20"/>
          <w:w w:val="110"/>
          <w:sz w:val="16"/>
        </w:rPr>
        <w:t> Immun</w:t>
      </w:r>
      <w:r>
        <w:rPr>
          <w:color w:val="231F20"/>
          <w:w w:val="110"/>
          <w:sz w:val="16"/>
        </w:rPr>
        <w:t>. </w:t>
      </w:r>
      <w:r>
        <w:rPr>
          <w:color w:val="231F20"/>
          <w:spacing w:val="-2"/>
          <w:w w:val="110"/>
          <w:sz w:val="16"/>
        </w:rPr>
        <w:t>2011;79:238-245.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150" w:id="166"/>
      <w:bookmarkEnd w:id="166"/>
      <w:r>
        <w:rPr/>
      </w:r>
      <w:r>
        <w:rPr>
          <w:color w:val="231F20"/>
          <w:sz w:val="16"/>
        </w:rPr>
        <w:t>De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Hennezel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L,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Ramisse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Binder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Marchal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G,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Alonso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JM.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Effec-</w:t>
      </w:r>
      <w:r>
        <w:rPr>
          <w:color w:val="231F20"/>
          <w:w w:val="105"/>
          <w:sz w:val="16"/>
        </w:rPr>
        <w:t> tive combination therapy for invasive pneumococcal </w:t>
      </w:r>
      <w:r>
        <w:rPr>
          <w:color w:val="231F20"/>
          <w:w w:val="105"/>
          <w:sz w:val="16"/>
        </w:rPr>
        <w:t>pneumonia with ampicillin and intravenous immunoglobulins in a mouse model. </w:t>
      </w:r>
      <w:r>
        <w:rPr>
          <w:i/>
          <w:color w:val="231F20"/>
          <w:w w:val="105"/>
          <w:sz w:val="16"/>
        </w:rPr>
        <w:t>Antimicrob Agents Chemother</w:t>
      </w:r>
      <w:r>
        <w:rPr>
          <w:color w:val="231F20"/>
          <w:w w:val="105"/>
          <w:sz w:val="16"/>
        </w:rPr>
        <w:t>. 2001;45(1):316-318.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sz w:val="16"/>
        </w:rPr>
        <w:t>Cecil RL, Blake FG. Studies on experimental pneumonia: </w:t>
      </w:r>
      <w:r>
        <w:rPr>
          <w:color w:val="231F20"/>
          <w:sz w:val="16"/>
        </w:rPr>
        <w:t>VII.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Treatment of experimental pneumococcus Type I pneumonia 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monkeys with Type I antipneumococcus serum. </w:t>
      </w:r>
      <w:r>
        <w:rPr>
          <w:i/>
          <w:color w:val="231F20"/>
          <w:sz w:val="16"/>
        </w:rPr>
        <w:t>J Exp Med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1920;32(1):1-18.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Cecil</w:t>
      </w:r>
      <w:r>
        <w:rPr>
          <w:color w:val="231F20"/>
          <w:w w:val="105"/>
          <w:sz w:val="16"/>
        </w:rPr>
        <w:t> RL,</w:t>
      </w:r>
      <w:r>
        <w:rPr>
          <w:color w:val="231F20"/>
          <w:w w:val="105"/>
          <w:sz w:val="16"/>
        </w:rPr>
        <w:t> Sutliff</w:t>
      </w:r>
      <w:r>
        <w:rPr>
          <w:color w:val="231F20"/>
          <w:w w:val="105"/>
          <w:sz w:val="16"/>
        </w:rPr>
        <w:t> WD.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treatment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lobar</w:t>
      </w:r>
      <w:r>
        <w:rPr>
          <w:color w:val="231F20"/>
          <w:w w:val="105"/>
          <w:sz w:val="16"/>
        </w:rPr>
        <w:t> pneumonia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with concentrated</w:t>
      </w:r>
      <w:r>
        <w:rPr>
          <w:color w:val="231F20"/>
          <w:w w:val="105"/>
          <w:sz w:val="16"/>
        </w:rPr>
        <w:t> anti-pneumococcus</w:t>
      </w:r>
      <w:r>
        <w:rPr>
          <w:color w:val="231F20"/>
          <w:w w:val="105"/>
          <w:sz w:val="16"/>
        </w:rPr>
        <w:t> serum.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JAMA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1928;91(26): </w:t>
      </w:r>
      <w:r>
        <w:rPr>
          <w:color w:val="231F20"/>
          <w:spacing w:val="-2"/>
          <w:w w:val="105"/>
          <w:sz w:val="16"/>
        </w:rPr>
        <w:t>2035-2042.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151" w:id="167"/>
      <w:bookmarkEnd w:id="167"/>
      <w:r>
        <w:rPr/>
      </w:r>
      <w:r>
        <w:rPr>
          <w:color w:val="231F20"/>
          <w:sz w:val="16"/>
        </w:rPr>
        <w:t>Shurin PA, Rehmus JM, Johnson CE, et al. Bacterial </w:t>
      </w:r>
      <w:r>
        <w:rPr>
          <w:color w:val="231F20"/>
          <w:sz w:val="16"/>
        </w:rPr>
        <w:t>polysaccha-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ride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immune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globulin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prophylaxis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acute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otitis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media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high-risk children.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Pediatr</w:t>
      </w:r>
      <w:r>
        <w:rPr>
          <w:color w:val="231F20"/>
          <w:sz w:val="16"/>
        </w:rPr>
        <w:t>. 1993;123(5):801-810.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sz w:val="16"/>
        </w:rPr>
        <w:t>Finland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serum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treatment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lobar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pneumonia.</w:t>
      </w:r>
      <w:r>
        <w:rPr>
          <w:color w:val="231F20"/>
          <w:spacing w:val="36"/>
          <w:sz w:val="16"/>
        </w:rPr>
        <w:t> </w:t>
      </w:r>
      <w:r>
        <w:rPr>
          <w:i/>
          <w:color w:val="231F20"/>
          <w:sz w:val="16"/>
        </w:rPr>
        <w:t>N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Engl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Med</w:t>
      </w:r>
      <w:r>
        <w:rPr>
          <w:color w:val="231F20"/>
          <w:sz w:val="16"/>
        </w:rPr>
        <w:t>. 1930;202:1244-1247.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152" w:id="168"/>
      <w:bookmarkEnd w:id="168"/>
      <w:r>
        <w:rPr/>
      </w:r>
      <w:r>
        <w:rPr>
          <w:color w:val="231F20"/>
          <w:sz w:val="16"/>
        </w:rPr>
        <w:t>Huang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YS,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Fisher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M,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Nasrawi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Z,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Eichenbaum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Z.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Defense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Group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Streptococcus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active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passive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vaccination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with the streptococcal hemoprotein receptor. </w:t>
      </w:r>
      <w:r>
        <w:rPr>
          <w:i/>
          <w:color w:val="231F20"/>
          <w:sz w:val="16"/>
        </w:rPr>
        <w:t>J Infect Dis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2011;203:1595-1601.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Liu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M,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Zhu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H,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Zhang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J,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Lei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B.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Active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passive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immunizations with the streptococcal esterase Sse protect mice against subcuta- neous</w:t>
      </w:r>
      <w:r>
        <w:rPr>
          <w:color w:val="231F20"/>
          <w:w w:val="105"/>
          <w:sz w:val="16"/>
        </w:rPr>
        <w:t> infection</w:t>
      </w:r>
      <w:r>
        <w:rPr>
          <w:color w:val="231F20"/>
          <w:w w:val="105"/>
          <w:sz w:val="16"/>
        </w:rPr>
        <w:t> with</w:t>
      </w:r>
      <w:r>
        <w:rPr>
          <w:color w:val="231F20"/>
          <w:w w:val="105"/>
          <w:sz w:val="16"/>
        </w:rPr>
        <w:t> group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streptococci.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Infect</w:t>
      </w:r>
      <w:r>
        <w:rPr>
          <w:i/>
          <w:color w:val="231F20"/>
          <w:w w:val="105"/>
          <w:sz w:val="16"/>
        </w:rPr>
        <w:t> Immun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2007;75:3651-3657.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Pandey</w:t>
      </w:r>
      <w:r>
        <w:rPr>
          <w:color w:val="231F20"/>
          <w:w w:val="105"/>
          <w:sz w:val="16"/>
        </w:rPr>
        <w:t> M,</w:t>
      </w:r>
      <w:r>
        <w:rPr>
          <w:color w:val="231F20"/>
          <w:w w:val="105"/>
          <w:sz w:val="16"/>
        </w:rPr>
        <w:t> Batzloff</w:t>
      </w:r>
      <w:r>
        <w:rPr>
          <w:color w:val="231F20"/>
          <w:w w:val="105"/>
          <w:sz w:val="16"/>
        </w:rPr>
        <w:t> MR,</w:t>
      </w:r>
      <w:r>
        <w:rPr>
          <w:color w:val="231F20"/>
          <w:w w:val="105"/>
          <w:sz w:val="16"/>
        </w:rPr>
        <w:t> Good</w:t>
      </w:r>
      <w:r>
        <w:rPr>
          <w:color w:val="231F20"/>
          <w:w w:val="105"/>
          <w:sz w:val="16"/>
        </w:rPr>
        <w:t> MF.</w:t>
      </w:r>
      <w:r>
        <w:rPr>
          <w:color w:val="231F20"/>
          <w:w w:val="105"/>
          <w:sz w:val="16"/>
        </w:rPr>
        <w:t> Mechanism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protection induced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by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group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A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Streptococcus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vaccine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candidate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J8-DT: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con- tribution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B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T-cells</w:t>
      </w:r>
      <w:r>
        <w:rPr>
          <w:color w:val="231F20"/>
          <w:w w:val="105"/>
          <w:sz w:val="16"/>
        </w:rPr>
        <w:t> towards</w:t>
      </w:r>
      <w:r>
        <w:rPr>
          <w:color w:val="231F20"/>
          <w:w w:val="105"/>
          <w:sz w:val="16"/>
        </w:rPr>
        <w:t> protection.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PLoS</w:t>
      </w:r>
      <w:r>
        <w:rPr>
          <w:i/>
          <w:color w:val="231F20"/>
          <w:w w:val="105"/>
          <w:sz w:val="16"/>
        </w:rPr>
        <w:t> ONE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2009;4(4):e5147.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153" w:id="169"/>
      <w:bookmarkEnd w:id="169"/>
      <w:r>
        <w:rPr/>
      </w:r>
      <w:r>
        <w:rPr>
          <w:color w:val="231F20"/>
          <w:w w:val="110"/>
          <w:sz w:val="16"/>
        </w:rPr>
        <w:t>Meader</w:t>
      </w:r>
      <w:r>
        <w:rPr>
          <w:color w:val="231F20"/>
          <w:w w:val="110"/>
          <w:sz w:val="16"/>
        </w:rPr>
        <w:t> FM.</w:t>
      </w:r>
      <w:r>
        <w:rPr>
          <w:color w:val="231F20"/>
          <w:w w:val="110"/>
          <w:sz w:val="16"/>
        </w:rPr>
        <w:t> Scarlet</w:t>
      </w:r>
      <w:r>
        <w:rPr>
          <w:color w:val="231F20"/>
          <w:w w:val="110"/>
          <w:sz w:val="16"/>
        </w:rPr>
        <w:t> fever</w:t>
      </w:r>
      <w:r>
        <w:rPr>
          <w:color w:val="231F20"/>
          <w:w w:val="110"/>
          <w:sz w:val="16"/>
        </w:rPr>
        <w:t> prophylaxis:</w:t>
      </w:r>
      <w:r>
        <w:rPr>
          <w:color w:val="231F20"/>
          <w:w w:val="110"/>
          <w:sz w:val="16"/>
        </w:rPr>
        <w:t> Use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blood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serum from</w:t>
      </w:r>
      <w:r>
        <w:rPr>
          <w:color w:val="231F20"/>
          <w:w w:val="110"/>
          <w:sz w:val="16"/>
        </w:rPr>
        <w:t> persons</w:t>
      </w:r>
      <w:r>
        <w:rPr>
          <w:color w:val="231F20"/>
          <w:w w:val="110"/>
          <w:sz w:val="16"/>
        </w:rPr>
        <w:t> who</w:t>
      </w:r>
      <w:r>
        <w:rPr>
          <w:color w:val="231F20"/>
          <w:w w:val="110"/>
          <w:sz w:val="16"/>
        </w:rPr>
        <w:t> have</w:t>
      </w:r>
      <w:r>
        <w:rPr>
          <w:color w:val="231F20"/>
          <w:w w:val="110"/>
          <w:sz w:val="16"/>
        </w:rPr>
        <w:t> recovered</w:t>
      </w:r>
      <w:r>
        <w:rPr>
          <w:color w:val="231F20"/>
          <w:w w:val="110"/>
          <w:sz w:val="16"/>
        </w:rPr>
        <w:t> from</w:t>
      </w:r>
      <w:r>
        <w:rPr>
          <w:color w:val="231F20"/>
          <w:w w:val="110"/>
          <w:sz w:val="16"/>
        </w:rPr>
        <w:t> scarlet</w:t>
      </w:r>
      <w:r>
        <w:rPr>
          <w:color w:val="231F20"/>
          <w:w w:val="110"/>
          <w:sz w:val="16"/>
        </w:rPr>
        <w:t> fever.</w:t>
      </w:r>
      <w:r>
        <w:rPr>
          <w:color w:val="231F2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JAMA</w:t>
      </w:r>
      <w:r>
        <w:rPr>
          <w:color w:val="231F20"/>
          <w:w w:val="110"/>
          <w:sz w:val="16"/>
        </w:rPr>
        <w:t>. </w:t>
      </w:r>
      <w:r>
        <w:rPr>
          <w:color w:val="231F20"/>
          <w:spacing w:val="-2"/>
          <w:w w:val="110"/>
          <w:sz w:val="16"/>
        </w:rPr>
        <w:t>1930;94(9):622-625.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154" w:id="170"/>
      <w:bookmarkEnd w:id="170"/>
      <w:r>
        <w:rPr/>
      </w:r>
      <w:r>
        <w:rPr>
          <w:color w:val="231F20"/>
          <w:w w:val="105"/>
          <w:sz w:val="16"/>
        </w:rPr>
        <w:t>Dick</w:t>
      </w:r>
      <w:r>
        <w:rPr>
          <w:color w:val="231F20"/>
          <w:w w:val="105"/>
          <w:sz w:val="16"/>
        </w:rPr>
        <w:t> GF,</w:t>
      </w:r>
      <w:r>
        <w:rPr>
          <w:color w:val="231F20"/>
          <w:w w:val="105"/>
          <w:sz w:val="16"/>
        </w:rPr>
        <w:t> Dick</w:t>
      </w:r>
      <w:r>
        <w:rPr>
          <w:color w:val="231F20"/>
          <w:w w:val="105"/>
          <w:sz w:val="16"/>
        </w:rPr>
        <w:t> GH.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prevention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scarlet</w:t>
      </w:r>
      <w:r>
        <w:rPr>
          <w:color w:val="231F20"/>
          <w:w w:val="105"/>
          <w:sz w:val="16"/>
        </w:rPr>
        <w:t> fever.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JAMA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1924;83(2):84-86.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Darenberg J, Ihendyane N, Sjolin J, et al. Intravenous </w:t>
      </w:r>
      <w:r>
        <w:rPr>
          <w:color w:val="231F20"/>
          <w:w w:val="105"/>
          <w:sz w:val="16"/>
        </w:rPr>
        <w:t>immuno- globulin</w:t>
      </w:r>
      <w:r>
        <w:rPr>
          <w:color w:val="231F20"/>
          <w:w w:val="105"/>
          <w:sz w:val="16"/>
        </w:rPr>
        <w:t> G</w:t>
      </w:r>
      <w:r>
        <w:rPr>
          <w:color w:val="231F20"/>
          <w:w w:val="105"/>
          <w:sz w:val="16"/>
        </w:rPr>
        <w:t> therapy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streptococcal</w:t>
      </w:r>
      <w:r>
        <w:rPr>
          <w:color w:val="231F20"/>
          <w:w w:val="105"/>
          <w:sz w:val="16"/>
        </w:rPr>
        <w:t> toxic</w:t>
      </w:r>
      <w:r>
        <w:rPr>
          <w:color w:val="231F20"/>
          <w:w w:val="105"/>
          <w:sz w:val="16"/>
        </w:rPr>
        <w:t> shock</w:t>
      </w:r>
      <w:r>
        <w:rPr>
          <w:color w:val="231F20"/>
          <w:w w:val="105"/>
          <w:sz w:val="16"/>
        </w:rPr>
        <w:t> syndrome:</w:t>
      </w:r>
      <w:r>
        <w:rPr>
          <w:color w:val="231F20"/>
          <w:w w:val="105"/>
          <w:sz w:val="16"/>
        </w:rPr>
        <w:t> a European</w:t>
      </w:r>
      <w:r>
        <w:rPr>
          <w:color w:val="231F20"/>
          <w:w w:val="105"/>
          <w:sz w:val="16"/>
        </w:rPr>
        <w:t> randomized,</w:t>
      </w:r>
      <w:r>
        <w:rPr>
          <w:color w:val="231F20"/>
          <w:w w:val="105"/>
          <w:sz w:val="16"/>
        </w:rPr>
        <w:t> double-blind,</w:t>
      </w:r>
      <w:r>
        <w:rPr>
          <w:color w:val="231F20"/>
          <w:w w:val="105"/>
          <w:sz w:val="16"/>
        </w:rPr>
        <w:t> placebo-controlled</w:t>
      </w:r>
      <w:r>
        <w:rPr>
          <w:color w:val="231F20"/>
          <w:w w:val="105"/>
          <w:sz w:val="16"/>
        </w:rPr>
        <w:t> trial.</w:t>
      </w:r>
      <w:r>
        <w:rPr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Clin Infect Dis</w:t>
      </w:r>
      <w:r>
        <w:rPr>
          <w:color w:val="231F20"/>
          <w:w w:val="105"/>
          <w:sz w:val="16"/>
        </w:rPr>
        <w:t>. 2003;37:333-340.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Linner A, Darenberg J, Sjolin J, Henriques-Normark B, </w:t>
      </w:r>
      <w:r>
        <w:rPr>
          <w:color w:val="231F20"/>
          <w:w w:val="105"/>
          <w:sz w:val="16"/>
        </w:rPr>
        <w:t>Norrby- Teglund</w:t>
      </w:r>
      <w:r>
        <w:rPr>
          <w:color w:val="231F20"/>
          <w:w w:val="105"/>
          <w:sz w:val="16"/>
        </w:rPr>
        <w:t> A.</w:t>
      </w:r>
      <w:r>
        <w:rPr>
          <w:color w:val="231F20"/>
          <w:w w:val="105"/>
          <w:sz w:val="16"/>
        </w:rPr>
        <w:t> Clinical</w:t>
      </w:r>
      <w:r>
        <w:rPr>
          <w:color w:val="231F20"/>
          <w:w w:val="105"/>
          <w:sz w:val="16"/>
        </w:rPr>
        <w:t> efficacy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polyspecific</w:t>
      </w:r>
      <w:r>
        <w:rPr>
          <w:color w:val="231F20"/>
          <w:w w:val="105"/>
          <w:sz w:val="16"/>
        </w:rPr>
        <w:t> intravenous</w:t>
      </w:r>
      <w:r>
        <w:rPr>
          <w:color w:val="231F20"/>
          <w:w w:val="105"/>
          <w:sz w:val="16"/>
        </w:rPr>
        <w:t> immu- noglobulin</w:t>
      </w:r>
      <w:r>
        <w:rPr>
          <w:color w:val="231F20"/>
          <w:w w:val="105"/>
          <w:sz w:val="16"/>
        </w:rPr>
        <w:t> therapy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patients</w:t>
      </w:r>
      <w:r>
        <w:rPr>
          <w:color w:val="231F20"/>
          <w:w w:val="105"/>
          <w:sz w:val="16"/>
        </w:rPr>
        <w:t> with</w:t>
      </w:r>
      <w:r>
        <w:rPr>
          <w:color w:val="231F20"/>
          <w:w w:val="105"/>
          <w:sz w:val="16"/>
        </w:rPr>
        <w:t> streptococcal</w:t>
      </w:r>
      <w:r>
        <w:rPr>
          <w:color w:val="231F20"/>
          <w:w w:val="105"/>
          <w:sz w:val="16"/>
        </w:rPr>
        <w:t> toxic</w:t>
      </w:r>
      <w:r>
        <w:rPr>
          <w:color w:val="231F20"/>
          <w:w w:val="105"/>
          <w:sz w:val="16"/>
        </w:rPr>
        <w:t> shock syndrome: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comparative</w:t>
      </w:r>
      <w:r>
        <w:rPr>
          <w:color w:val="231F20"/>
          <w:w w:val="105"/>
          <w:sz w:val="16"/>
        </w:rPr>
        <w:t> observational</w:t>
      </w:r>
      <w:r>
        <w:rPr>
          <w:color w:val="231F20"/>
          <w:w w:val="105"/>
          <w:sz w:val="16"/>
        </w:rPr>
        <w:t> study.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Clin</w:t>
      </w:r>
      <w:r>
        <w:rPr>
          <w:i/>
          <w:color w:val="231F20"/>
          <w:w w:val="105"/>
          <w:sz w:val="16"/>
        </w:rPr>
        <w:t> Infect</w:t>
      </w:r>
      <w:r>
        <w:rPr>
          <w:i/>
          <w:color w:val="231F20"/>
          <w:w w:val="105"/>
          <w:sz w:val="16"/>
        </w:rPr>
        <w:t> Dis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2014;59:851-857.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155" w:id="171"/>
      <w:bookmarkEnd w:id="171"/>
      <w:r>
        <w:rPr/>
      </w:r>
      <w:r>
        <w:rPr>
          <w:color w:val="231F20"/>
          <w:w w:val="105"/>
          <w:sz w:val="16"/>
        </w:rPr>
        <w:t>Kaul R, McGeer A, Norrby-Teglund A, et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al. Intravenous </w:t>
      </w:r>
      <w:r>
        <w:rPr>
          <w:color w:val="231F20"/>
          <w:w w:val="105"/>
          <w:sz w:val="16"/>
        </w:rPr>
        <w:t>immu- noglobulin</w:t>
      </w:r>
      <w:r>
        <w:rPr>
          <w:color w:val="231F20"/>
          <w:w w:val="105"/>
          <w:sz w:val="16"/>
        </w:rPr>
        <w:t> therapy</w:t>
      </w:r>
      <w:r>
        <w:rPr>
          <w:color w:val="231F20"/>
          <w:w w:val="105"/>
          <w:sz w:val="16"/>
        </w:rPr>
        <w:t> for</w:t>
      </w:r>
      <w:r>
        <w:rPr>
          <w:color w:val="231F20"/>
          <w:w w:val="105"/>
          <w:sz w:val="16"/>
        </w:rPr>
        <w:t> streptococcal</w:t>
      </w:r>
      <w:r>
        <w:rPr>
          <w:color w:val="231F20"/>
          <w:w w:val="105"/>
          <w:sz w:val="16"/>
        </w:rPr>
        <w:t> toxic</w:t>
      </w:r>
      <w:r>
        <w:rPr>
          <w:color w:val="231F20"/>
          <w:w w:val="105"/>
          <w:sz w:val="16"/>
        </w:rPr>
        <w:t> shock</w:t>
      </w:r>
      <w:r>
        <w:rPr>
          <w:color w:val="231F20"/>
          <w:w w:val="105"/>
          <w:sz w:val="16"/>
        </w:rPr>
        <w:t> syndrome—a comparative</w:t>
      </w:r>
      <w:r>
        <w:rPr>
          <w:color w:val="231F20"/>
          <w:w w:val="105"/>
          <w:sz w:val="16"/>
        </w:rPr>
        <w:t> observational</w:t>
      </w:r>
      <w:r>
        <w:rPr>
          <w:color w:val="231F20"/>
          <w:w w:val="105"/>
          <w:sz w:val="16"/>
        </w:rPr>
        <w:t> study.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Canadian</w:t>
      </w:r>
      <w:r>
        <w:rPr>
          <w:color w:val="231F20"/>
          <w:w w:val="105"/>
          <w:sz w:val="16"/>
        </w:rPr>
        <w:t> Streptococcal Study Group. </w:t>
      </w:r>
      <w:r>
        <w:rPr>
          <w:i/>
          <w:color w:val="231F20"/>
          <w:w w:val="105"/>
          <w:sz w:val="16"/>
        </w:rPr>
        <w:t>Clin Infect Dis</w:t>
      </w:r>
      <w:r>
        <w:rPr>
          <w:color w:val="231F20"/>
          <w:w w:val="105"/>
          <w:sz w:val="16"/>
        </w:rPr>
        <w:t>. 1999;28(4):800-807.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Lucchesi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PF,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Bowman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JE.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Antitoxin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versus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no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antitoxin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scarlet fever. </w:t>
      </w:r>
      <w:r>
        <w:rPr>
          <w:i/>
          <w:color w:val="231F20"/>
          <w:w w:val="105"/>
          <w:sz w:val="16"/>
        </w:rPr>
        <w:t>JAMA</w:t>
      </w:r>
      <w:r>
        <w:rPr>
          <w:color w:val="231F20"/>
          <w:w w:val="105"/>
          <w:sz w:val="16"/>
        </w:rPr>
        <w:t>. 1934;103(14):1049-1051.</w:t>
      </w:r>
    </w:p>
    <w:p>
      <w:pPr>
        <w:pStyle w:val="ListParagraph"/>
        <w:numPr>
          <w:ilvl w:val="0"/>
          <w:numId w:val="1"/>
        </w:numPr>
        <w:tabs>
          <w:tab w:pos="739" w:val="left" w:leader="none"/>
        </w:tabs>
        <w:spacing w:line="178" w:lineRule="exact" w:before="0" w:after="0"/>
        <w:ind w:left="739" w:right="0" w:hanging="379"/>
        <w:jc w:val="both"/>
        <w:rPr>
          <w:sz w:val="16"/>
        </w:rPr>
      </w:pPr>
      <w:r>
        <w:rPr>
          <w:color w:val="231F20"/>
          <w:w w:val="105"/>
          <w:sz w:val="16"/>
        </w:rPr>
        <w:t>Symmers</w:t>
      </w:r>
      <w:r>
        <w:rPr>
          <w:color w:val="231F20"/>
          <w:spacing w:val="24"/>
          <w:w w:val="105"/>
          <w:sz w:val="16"/>
        </w:rPr>
        <w:t> </w:t>
      </w:r>
      <w:r>
        <w:rPr>
          <w:color w:val="231F20"/>
          <w:w w:val="105"/>
          <w:sz w:val="16"/>
        </w:rPr>
        <w:t>D,</w:t>
      </w:r>
      <w:r>
        <w:rPr>
          <w:color w:val="231F20"/>
          <w:spacing w:val="25"/>
          <w:w w:val="105"/>
          <w:sz w:val="16"/>
        </w:rPr>
        <w:t> </w:t>
      </w:r>
      <w:r>
        <w:rPr>
          <w:color w:val="231F20"/>
          <w:w w:val="105"/>
          <w:sz w:val="16"/>
        </w:rPr>
        <w:t>Lewis</w:t>
      </w:r>
      <w:r>
        <w:rPr>
          <w:color w:val="231F20"/>
          <w:spacing w:val="25"/>
          <w:w w:val="105"/>
          <w:sz w:val="16"/>
        </w:rPr>
        <w:t> </w:t>
      </w:r>
      <w:r>
        <w:rPr>
          <w:color w:val="231F20"/>
          <w:w w:val="105"/>
          <w:sz w:val="16"/>
        </w:rPr>
        <w:t>KM.</w:t>
      </w:r>
      <w:r>
        <w:rPr>
          <w:color w:val="231F20"/>
          <w:spacing w:val="25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25"/>
          <w:w w:val="105"/>
          <w:sz w:val="16"/>
        </w:rPr>
        <w:t> </w:t>
      </w:r>
      <w:r>
        <w:rPr>
          <w:color w:val="231F20"/>
          <w:w w:val="105"/>
          <w:sz w:val="16"/>
        </w:rPr>
        <w:t>antitoxin</w:t>
      </w:r>
      <w:r>
        <w:rPr>
          <w:color w:val="231F20"/>
          <w:spacing w:val="25"/>
          <w:w w:val="105"/>
          <w:sz w:val="16"/>
        </w:rPr>
        <w:t> </w:t>
      </w:r>
      <w:r>
        <w:rPr>
          <w:color w:val="231F20"/>
          <w:w w:val="105"/>
          <w:sz w:val="16"/>
        </w:rPr>
        <w:t>treatment</w:t>
      </w:r>
      <w:r>
        <w:rPr>
          <w:color w:val="231F20"/>
          <w:spacing w:val="25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24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erysipelas.</w:t>
      </w:r>
    </w:p>
    <w:p>
      <w:pPr>
        <w:pStyle w:val="BodyText"/>
        <w:spacing w:line="180" w:lineRule="exact"/>
        <w:ind w:left="740" w:firstLine="0"/>
      </w:pPr>
      <w:r>
        <w:rPr>
          <w:i/>
          <w:color w:val="231F20"/>
        </w:rPr>
        <w:t>JAMA</w:t>
      </w:r>
      <w:r>
        <w:rPr>
          <w:color w:val="231F20"/>
        </w:rPr>
        <w:t>.</w:t>
      </w:r>
      <w:r>
        <w:rPr>
          <w:color w:val="231F20"/>
          <w:spacing w:val="76"/>
          <w:w w:val="150"/>
        </w:rPr>
        <w:t> </w:t>
      </w:r>
      <w:r>
        <w:rPr>
          <w:color w:val="231F20"/>
        </w:rPr>
        <w:t>1932;99(13):1082-</w:t>
      </w:r>
      <w:r>
        <w:rPr>
          <w:color w:val="231F20"/>
          <w:spacing w:val="-2"/>
        </w:rPr>
        <w:t>1084.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156" w:id="172"/>
      <w:bookmarkEnd w:id="172"/>
      <w:r>
        <w:rPr/>
      </w:r>
      <w:r>
        <w:rPr>
          <w:color w:val="231F20"/>
          <w:sz w:val="16"/>
        </w:rPr>
        <w:t>Panse MV, Jhala HI, Dutta NK. Passive immunity in </w:t>
      </w:r>
      <w:r>
        <w:rPr>
          <w:color w:val="231F20"/>
          <w:sz w:val="16"/>
        </w:rPr>
        <w:t>experimental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cholera. </w:t>
      </w:r>
      <w:r>
        <w:rPr>
          <w:i/>
          <w:color w:val="231F20"/>
          <w:sz w:val="16"/>
        </w:rPr>
        <w:t>J Infect Dis</w:t>
      </w:r>
      <w:r>
        <w:rPr>
          <w:color w:val="231F20"/>
          <w:sz w:val="16"/>
        </w:rPr>
        <w:t>. 1964;114:26-30.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164" w:after="0"/>
        <w:ind w:left="699" w:right="1198" w:hanging="380"/>
        <w:jc w:val="both"/>
        <w:rPr>
          <w:sz w:val="16"/>
        </w:rPr>
      </w:pPr>
      <w:r>
        <w:rPr/>
        <w:br w:type="column"/>
      </w:r>
      <w:bookmarkStart w:name="_bookmark157" w:id="173"/>
      <w:bookmarkEnd w:id="173"/>
      <w:r>
        <w:rPr/>
      </w:r>
      <w:r>
        <w:rPr>
          <w:color w:val="231F20"/>
          <w:w w:val="105"/>
          <w:sz w:val="16"/>
        </w:rPr>
        <w:t>Hirai K, Arimitsu H, Umeda K, et al. Passive oral </w:t>
      </w:r>
      <w:r>
        <w:rPr>
          <w:color w:val="231F20"/>
          <w:w w:val="105"/>
          <w:sz w:val="16"/>
        </w:rPr>
        <w:t>immunization by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egg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yolk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immunoglobulin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(IgY)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to</w:t>
      </w:r>
      <w:r>
        <w:rPr>
          <w:color w:val="231F20"/>
          <w:spacing w:val="-4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Vibrio</w:t>
      </w:r>
      <w:r>
        <w:rPr>
          <w:i/>
          <w:color w:val="231F20"/>
          <w:spacing w:val="-1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cholerae</w:t>
      </w:r>
      <w:r>
        <w:rPr>
          <w:i/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effectively prevents cholera. </w:t>
      </w:r>
      <w:r>
        <w:rPr>
          <w:i/>
          <w:color w:val="231F20"/>
          <w:w w:val="105"/>
          <w:sz w:val="16"/>
        </w:rPr>
        <w:t>Acta Med Okayama</w:t>
      </w:r>
      <w:r>
        <w:rPr>
          <w:color w:val="231F20"/>
          <w:w w:val="105"/>
          <w:sz w:val="16"/>
        </w:rPr>
        <w:t>. 2010;64(3):163-170.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r>
        <w:rPr>
          <w:color w:val="231F20"/>
          <w:sz w:val="16"/>
        </w:rPr>
        <w:t>Chaicumpa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W,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Rowley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D.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Experimental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cholera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infant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mice: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protective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effects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antibody.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Infect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Dis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1972;125(5):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480-485.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178" w:lineRule="exact" w:before="0" w:after="0"/>
        <w:ind w:left="698" w:right="0" w:hanging="379"/>
        <w:jc w:val="both"/>
        <w:rPr>
          <w:sz w:val="16"/>
        </w:rPr>
      </w:pPr>
      <w:bookmarkStart w:name="_bookmark158" w:id="174"/>
      <w:bookmarkEnd w:id="174"/>
      <w:r>
        <w:rPr/>
      </w:r>
      <w:r>
        <w:rPr>
          <w:color w:val="231F20"/>
          <w:w w:val="110"/>
          <w:sz w:val="16"/>
        </w:rPr>
        <w:t>Ghosh</w:t>
      </w:r>
      <w:r>
        <w:rPr>
          <w:color w:val="231F20"/>
          <w:spacing w:val="19"/>
          <w:w w:val="110"/>
          <w:sz w:val="16"/>
        </w:rPr>
        <w:t> </w:t>
      </w:r>
      <w:r>
        <w:rPr>
          <w:color w:val="231F20"/>
          <w:w w:val="110"/>
          <w:sz w:val="16"/>
        </w:rPr>
        <w:t>H.</w:t>
      </w:r>
      <w:r>
        <w:rPr>
          <w:color w:val="231F20"/>
          <w:spacing w:val="20"/>
          <w:w w:val="110"/>
          <w:sz w:val="16"/>
        </w:rPr>
        <w:t> </w:t>
      </w:r>
      <w:r>
        <w:rPr>
          <w:color w:val="231F20"/>
          <w:w w:val="110"/>
          <w:sz w:val="16"/>
        </w:rPr>
        <w:t>Further</w:t>
      </w:r>
      <w:r>
        <w:rPr>
          <w:color w:val="231F20"/>
          <w:spacing w:val="20"/>
          <w:w w:val="110"/>
          <w:sz w:val="16"/>
        </w:rPr>
        <w:t> </w:t>
      </w:r>
      <w:r>
        <w:rPr>
          <w:color w:val="231F20"/>
          <w:w w:val="110"/>
          <w:sz w:val="16"/>
        </w:rPr>
        <w:t>investigation</w:t>
      </w:r>
      <w:r>
        <w:rPr>
          <w:color w:val="231F20"/>
          <w:spacing w:val="20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20"/>
          <w:w w:val="110"/>
          <w:sz w:val="16"/>
        </w:rPr>
        <w:t> </w:t>
      </w:r>
      <w:r>
        <w:rPr>
          <w:color w:val="231F20"/>
          <w:w w:val="110"/>
          <w:sz w:val="16"/>
        </w:rPr>
        <w:t>a</w:t>
      </w:r>
      <w:r>
        <w:rPr>
          <w:color w:val="231F20"/>
          <w:spacing w:val="19"/>
          <w:w w:val="110"/>
          <w:sz w:val="16"/>
        </w:rPr>
        <w:t> </w:t>
      </w:r>
      <w:r>
        <w:rPr>
          <w:color w:val="231F20"/>
          <w:w w:val="110"/>
          <w:sz w:val="16"/>
        </w:rPr>
        <w:t>new</w:t>
      </w:r>
      <w:r>
        <w:rPr>
          <w:color w:val="231F20"/>
          <w:spacing w:val="20"/>
          <w:w w:val="110"/>
          <w:sz w:val="16"/>
        </w:rPr>
        <w:t> </w:t>
      </w:r>
      <w:r>
        <w:rPr>
          <w:color w:val="231F20"/>
          <w:w w:val="110"/>
          <w:sz w:val="16"/>
        </w:rPr>
        <w:t>anti-cholera</w:t>
      </w:r>
      <w:r>
        <w:rPr>
          <w:color w:val="231F20"/>
          <w:spacing w:val="20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serum.</w:t>
      </w:r>
    </w:p>
    <w:p>
      <w:pPr>
        <w:spacing w:line="180" w:lineRule="exact" w:before="0"/>
        <w:ind w:left="699" w:right="0" w:firstLine="0"/>
        <w:jc w:val="both"/>
        <w:rPr>
          <w:sz w:val="16"/>
        </w:rPr>
      </w:pPr>
      <w:r>
        <w:rPr>
          <w:i/>
          <w:color w:val="231F20"/>
          <w:sz w:val="16"/>
        </w:rPr>
        <w:t>Br</w:t>
      </w:r>
      <w:r>
        <w:rPr>
          <w:i/>
          <w:color w:val="231F20"/>
          <w:spacing w:val="37"/>
          <w:sz w:val="16"/>
        </w:rPr>
        <w:t> </w:t>
      </w:r>
      <w:r>
        <w:rPr>
          <w:i/>
          <w:color w:val="231F20"/>
          <w:sz w:val="16"/>
        </w:rPr>
        <w:t>Med</w:t>
      </w:r>
      <w:r>
        <w:rPr>
          <w:i/>
          <w:color w:val="231F20"/>
          <w:spacing w:val="37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color w:val="231F20"/>
          <w:sz w:val="16"/>
        </w:rPr>
        <w:t>.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1936;1(3931):936-</w:t>
      </w:r>
      <w:r>
        <w:rPr>
          <w:color w:val="231F20"/>
          <w:spacing w:val="-4"/>
          <w:sz w:val="16"/>
        </w:rPr>
        <w:t>938.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1" w:after="0"/>
        <w:ind w:left="699" w:right="1198" w:hanging="380"/>
        <w:jc w:val="both"/>
        <w:rPr>
          <w:sz w:val="16"/>
        </w:rPr>
      </w:pPr>
      <w:r>
        <w:rPr>
          <w:color w:val="231F20"/>
          <w:w w:val="110"/>
          <w:sz w:val="16"/>
        </w:rPr>
        <w:t>Ghosh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H.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Treatment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cholera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with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a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new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anti-cholera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serum: preliminary note. </w:t>
      </w:r>
      <w:r>
        <w:rPr>
          <w:i/>
          <w:color w:val="231F20"/>
          <w:w w:val="110"/>
          <w:sz w:val="16"/>
        </w:rPr>
        <w:t>Br Med J</w:t>
      </w:r>
      <w:r>
        <w:rPr>
          <w:color w:val="231F20"/>
          <w:w w:val="110"/>
          <w:sz w:val="16"/>
        </w:rPr>
        <w:t>. 1935;1(3862):56-57.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bookmarkStart w:name="_bookmark159" w:id="175"/>
      <w:bookmarkEnd w:id="175"/>
      <w:r>
        <w:rPr/>
      </w:r>
      <w:r>
        <w:rPr>
          <w:color w:val="231F20"/>
          <w:w w:val="105"/>
          <w:sz w:val="16"/>
        </w:rPr>
        <w:t>Xiao X, Zhu Z, Dankmeyer JL, et al. Human anti-plague </w:t>
      </w:r>
      <w:r>
        <w:rPr>
          <w:color w:val="231F20"/>
          <w:w w:val="105"/>
          <w:sz w:val="16"/>
        </w:rPr>
        <w:t>mono- clonal antibodies protect mice from </w:t>
      </w:r>
      <w:r>
        <w:rPr>
          <w:i/>
          <w:color w:val="231F20"/>
          <w:w w:val="105"/>
          <w:sz w:val="16"/>
        </w:rPr>
        <w:t>Yersinia pestis </w:t>
      </w:r>
      <w:r>
        <w:rPr>
          <w:color w:val="231F20"/>
          <w:w w:val="105"/>
          <w:sz w:val="16"/>
        </w:rPr>
        <w:t>in a bubonic plague model. </w:t>
      </w:r>
      <w:r>
        <w:rPr>
          <w:i/>
          <w:color w:val="231F20"/>
          <w:w w:val="105"/>
          <w:sz w:val="16"/>
        </w:rPr>
        <w:t>PLoS ONE</w:t>
      </w:r>
      <w:r>
        <w:rPr>
          <w:color w:val="231F20"/>
          <w:w w:val="105"/>
          <w:sz w:val="16"/>
        </w:rPr>
        <w:t>. 2010;5(10):e13047.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r>
        <w:rPr>
          <w:color w:val="231F20"/>
          <w:w w:val="105"/>
          <w:sz w:val="16"/>
        </w:rPr>
        <w:t>Hill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J,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Copse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C,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Leary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S,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et al.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Synergistic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protection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of mice against plague with monoclonal antibodies specific for the F1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V</w:t>
      </w:r>
      <w:r>
        <w:rPr>
          <w:color w:val="231F20"/>
          <w:w w:val="105"/>
          <w:sz w:val="16"/>
        </w:rPr>
        <w:t> antigens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Yersinia</w:t>
      </w:r>
      <w:r>
        <w:rPr>
          <w:i/>
          <w:color w:val="231F20"/>
          <w:w w:val="105"/>
          <w:sz w:val="16"/>
        </w:rPr>
        <w:t> pestis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Infect</w:t>
      </w:r>
      <w:r>
        <w:rPr>
          <w:i/>
          <w:color w:val="231F20"/>
          <w:w w:val="105"/>
          <w:sz w:val="16"/>
        </w:rPr>
        <w:t> Immun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2003;71(4): </w:t>
      </w:r>
      <w:r>
        <w:rPr>
          <w:color w:val="231F20"/>
          <w:spacing w:val="-2"/>
          <w:w w:val="105"/>
          <w:sz w:val="16"/>
        </w:rPr>
        <w:t>2234-2238.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8" w:hanging="380"/>
        <w:jc w:val="both"/>
        <w:rPr>
          <w:sz w:val="16"/>
        </w:rPr>
      </w:pPr>
      <w:r>
        <w:rPr>
          <w:color w:val="231F20"/>
          <w:w w:val="105"/>
          <w:sz w:val="16"/>
        </w:rPr>
        <w:t>Yersin A, Calmette A, Borrel A. La peste bubonique </w:t>
      </w:r>
      <w:r>
        <w:rPr>
          <w:color w:val="231F20"/>
          <w:w w:val="105"/>
          <w:sz w:val="16"/>
        </w:rPr>
        <w:t>(duexiéme note). </w:t>
      </w:r>
      <w:r>
        <w:rPr>
          <w:i/>
          <w:color w:val="231F20"/>
          <w:w w:val="105"/>
          <w:sz w:val="16"/>
        </w:rPr>
        <w:t>Ann Inst Pasteur (Paris)</w:t>
      </w:r>
      <w:r>
        <w:rPr>
          <w:color w:val="231F20"/>
          <w:w w:val="105"/>
          <w:sz w:val="16"/>
        </w:rPr>
        <w:t>. 1895;9:589-592.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8" w:hanging="380"/>
        <w:jc w:val="both"/>
        <w:rPr>
          <w:sz w:val="16"/>
        </w:rPr>
      </w:pPr>
      <w:bookmarkStart w:name="_bookmark160" w:id="176"/>
      <w:bookmarkEnd w:id="176"/>
      <w:r>
        <w:rPr/>
      </w:r>
      <w:r>
        <w:rPr>
          <w:color w:val="231F20"/>
          <w:sz w:val="16"/>
        </w:rPr>
        <w:t>Anisimov AP, Amoako KK. Treatment of plague: </w:t>
      </w:r>
      <w:r>
        <w:rPr>
          <w:color w:val="231F20"/>
          <w:sz w:val="16"/>
        </w:rPr>
        <w:t>promising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alternatives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antibiotics.</w:t>
      </w:r>
      <w:r>
        <w:rPr>
          <w:color w:val="231F20"/>
          <w:spacing w:val="37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Med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Microbiol</w:t>
      </w:r>
      <w:r>
        <w:rPr>
          <w:color w:val="231F20"/>
          <w:sz w:val="16"/>
        </w:rPr>
        <w:t>.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2006;55:1461-1475.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r>
        <w:rPr>
          <w:color w:val="231F20"/>
          <w:sz w:val="16"/>
        </w:rPr>
        <w:t>Anderson GW Jr, Worsham PL, Bolt CR, et al. Protection of </w:t>
      </w:r>
      <w:r>
        <w:rPr>
          <w:color w:val="231F20"/>
          <w:sz w:val="16"/>
        </w:rPr>
        <w:t>mice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from fatal bubonic and pneumonic plague by passive immuni-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zation with monoclonal antibodies against the F1 protein of</w:t>
      </w:r>
      <w:r>
        <w:rPr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Yersinia pestis</w:t>
      </w:r>
      <w:r>
        <w:rPr>
          <w:color w:val="231F20"/>
          <w:sz w:val="16"/>
        </w:rPr>
        <w:t>. </w:t>
      </w:r>
      <w:r>
        <w:rPr>
          <w:i/>
          <w:color w:val="231F20"/>
          <w:sz w:val="16"/>
        </w:rPr>
        <w:t>Am J Trop Med Hyg</w:t>
      </w:r>
      <w:r>
        <w:rPr>
          <w:color w:val="231F20"/>
          <w:sz w:val="16"/>
        </w:rPr>
        <w:t>. 1997;56(4):471-473.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r>
        <w:rPr>
          <w:color w:val="231F20"/>
          <w:w w:val="105"/>
          <w:sz w:val="16"/>
        </w:rPr>
        <w:t>Green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M,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Rogers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D,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Russell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P,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SCID/Beige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mouse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as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a model</w:t>
      </w:r>
      <w:r>
        <w:rPr>
          <w:color w:val="231F20"/>
          <w:w w:val="105"/>
          <w:sz w:val="16"/>
        </w:rPr>
        <w:t> to</w:t>
      </w:r>
      <w:r>
        <w:rPr>
          <w:color w:val="231F20"/>
          <w:w w:val="105"/>
          <w:sz w:val="16"/>
        </w:rPr>
        <w:t> investigate</w:t>
      </w:r>
      <w:r>
        <w:rPr>
          <w:color w:val="231F20"/>
          <w:w w:val="105"/>
          <w:sz w:val="16"/>
        </w:rPr>
        <w:t> protection</w:t>
      </w:r>
      <w:r>
        <w:rPr>
          <w:color w:val="231F20"/>
          <w:w w:val="105"/>
          <w:sz w:val="16"/>
        </w:rPr>
        <w:t> against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Yersinia</w:t>
      </w:r>
      <w:r>
        <w:rPr>
          <w:i/>
          <w:color w:val="231F20"/>
          <w:w w:val="105"/>
          <w:sz w:val="16"/>
        </w:rPr>
        <w:t> pestis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FEMS Immunol Med Microbiol</w:t>
      </w:r>
      <w:r>
        <w:rPr>
          <w:color w:val="231F20"/>
          <w:w w:val="105"/>
          <w:sz w:val="16"/>
        </w:rPr>
        <w:t>. 1999;23:107-113.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r>
        <w:rPr>
          <w:color w:val="231F20"/>
          <w:sz w:val="16"/>
        </w:rPr>
        <w:t>Williamson ED, Flick-Smith HC, Lebutt C, et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al. Human immune</w:t>
      </w:r>
      <w:r>
        <w:rPr>
          <w:color w:val="231F20"/>
          <w:w w:val="110"/>
          <w:sz w:val="16"/>
        </w:rPr>
        <w:t> response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to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a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plague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vaccine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comprising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recombinant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F1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and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V antigens. </w:t>
      </w:r>
      <w:r>
        <w:rPr>
          <w:i/>
          <w:color w:val="231F20"/>
          <w:w w:val="110"/>
          <w:sz w:val="16"/>
        </w:rPr>
        <w:t>Infect Immun</w:t>
      </w:r>
      <w:r>
        <w:rPr>
          <w:color w:val="231F20"/>
          <w:w w:val="110"/>
          <w:sz w:val="16"/>
        </w:rPr>
        <w:t>. 2005;73:3598-3608.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r>
        <w:rPr>
          <w:color w:val="231F20"/>
          <w:w w:val="105"/>
          <w:sz w:val="16"/>
        </w:rPr>
        <w:t>Hill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J,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Eyles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JE,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Elvin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SJ,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et al.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Administration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antibody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to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the lung</w:t>
      </w:r>
      <w:r>
        <w:rPr>
          <w:color w:val="231F20"/>
          <w:w w:val="105"/>
          <w:sz w:val="16"/>
        </w:rPr>
        <w:t> protects</w:t>
      </w:r>
      <w:r>
        <w:rPr>
          <w:color w:val="231F20"/>
          <w:w w:val="105"/>
          <w:sz w:val="16"/>
        </w:rPr>
        <w:t> mice</w:t>
      </w:r>
      <w:r>
        <w:rPr>
          <w:color w:val="231F20"/>
          <w:w w:val="105"/>
          <w:sz w:val="16"/>
        </w:rPr>
        <w:t> against</w:t>
      </w:r>
      <w:r>
        <w:rPr>
          <w:color w:val="231F20"/>
          <w:w w:val="105"/>
          <w:sz w:val="16"/>
        </w:rPr>
        <w:t> pneumonic</w:t>
      </w:r>
      <w:r>
        <w:rPr>
          <w:color w:val="231F20"/>
          <w:w w:val="105"/>
          <w:sz w:val="16"/>
        </w:rPr>
        <w:t> plague.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Infect</w:t>
      </w:r>
      <w:r>
        <w:rPr>
          <w:i/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Immun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2006;74:3068-3070.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r>
        <w:rPr>
          <w:color w:val="231F20"/>
          <w:w w:val="105"/>
          <w:sz w:val="16"/>
        </w:rPr>
        <w:t>Motin</w:t>
      </w:r>
      <w:r>
        <w:rPr>
          <w:color w:val="231F20"/>
          <w:w w:val="105"/>
          <w:sz w:val="16"/>
        </w:rPr>
        <w:t> VL,</w:t>
      </w:r>
      <w:r>
        <w:rPr>
          <w:color w:val="231F20"/>
          <w:w w:val="105"/>
          <w:sz w:val="16"/>
        </w:rPr>
        <w:t> Nakajima</w:t>
      </w:r>
      <w:r>
        <w:rPr>
          <w:color w:val="231F20"/>
          <w:w w:val="105"/>
          <w:sz w:val="16"/>
        </w:rPr>
        <w:t> R,</w:t>
      </w:r>
      <w:r>
        <w:rPr>
          <w:color w:val="231F20"/>
          <w:w w:val="105"/>
          <w:sz w:val="16"/>
        </w:rPr>
        <w:t> Smirnov</w:t>
      </w:r>
      <w:r>
        <w:rPr>
          <w:color w:val="231F20"/>
          <w:w w:val="105"/>
          <w:sz w:val="16"/>
        </w:rPr>
        <w:t> GB,</w:t>
      </w:r>
      <w:r>
        <w:rPr>
          <w:color w:val="231F20"/>
          <w:w w:val="105"/>
          <w:sz w:val="16"/>
        </w:rPr>
        <w:t> Brubaker</w:t>
      </w:r>
      <w:r>
        <w:rPr>
          <w:color w:val="231F20"/>
          <w:w w:val="105"/>
          <w:sz w:val="16"/>
        </w:rPr>
        <w:t> RR.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Passive immunity to yersiniae mediated by anti-recombinant V antigen and</w:t>
      </w:r>
      <w:r>
        <w:rPr>
          <w:color w:val="231F20"/>
          <w:w w:val="105"/>
          <w:sz w:val="16"/>
        </w:rPr>
        <w:t> protein</w:t>
      </w:r>
      <w:r>
        <w:rPr>
          <w:color w:val="231F20"/>
          <w:w w:val="105"/>
          <w:sz w:val="16"/>
        </w:rPr>
        <w:t> A-V</w:t>
      </w:r>
      <w:r>
        <w:rPr>
          <w:color w:val="231F20"/>
          <w:w w:val="105"/>
          <w:sz w:val="16"/>
        </w:rPr>
        <w:t> antigen</w:t>
      </w:r>
      <w:r>
        <w:rPr>
          <w:color w:val="231F20"/>
          <w:w w:val="105"/>
          <w:sz w:val="16"/>
        </w:rPr>
        <w:t> fusion</w:t>
      </w:r>
      <w:r>
        <w:rPr>
          <w:color w:val="231F20"/>
          <w:w w:val="105"/>
          <w:sz w:val="16"/>
        </w:rPr>
        <w:t> peptide.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Infect</w:t>
      </w:r>
      <w:r>
        <w:rPr>
          <w:i/>
          <w:color w:val="231F20"/>
          <w:w w:val="105"/>
          <w:sz w:val="16"/>
        </w:rPr>
        <w:t> Immun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1994;62(10):4192-4201.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r>
        <w:rPr>
          <w:color w:val="231F20"/>
          <w:sz w:val="16"/>
        </w:rPr>
        <w:t>Une T, Brubaker RR. Roles of V antigen in promoting virulence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immunity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yersiniae.</w:t>
      </w:r>
      <w:r>
        <w:rPr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Immunol</w:t>
      </w:r>
      <w:r>
        <w:rPr>
          <w:color w:val="231F20"/>
          <w:sz w:val="16"/>
        </w:rPr>
        <w:t>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1984;133(4):2226-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2230.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bookmarkStart w:name="_bookmark161" w:id="177"/>
      <w:bookmarkEnd w:id="177"/>
      <w:r>
        <w:rPr/>
      </w:r>
      <w:r>
        <w:rPr>
          <w:color w:val="231F20"/>
          <w:w w:val="105"/>
          <w:sz w:val="16"/>
        </w:rPr>
        <w:t>Yersin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A,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Simond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P-L.</w:t>
      </w:r>
      <w:r>
        <w:rPr>
          <w:color w:val="231F20"/>
          <w:spacing w:val="-1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Les</w:t>
      </w:r>
      <w:r>
        <w:rPr>
          <w:i/>
          <w:color w:val="231F20"/>
          <w:spacing w:val="-11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épidémies</w:t>
      </w:r>
      <w:r>
        <w:rPr>
          <w:i/>
          <w:color w:val="231F20"/>
          <w:spacing w:val="-9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de</w:t>
      </w:r>
      <w:r>
        <w:rPr>
          <w:i/>
          <w:color w:val="231F20"/>
          <w:spacing w:val="-9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peste</w:t>
      </w:r>
      <w:r>
        <w:rPr>
          <w:i/>
          <w:color w:val="231F20"/>
          <w:spacing w:val="-9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en</w:t>
      </w:r>
      <w:r>
        <w:rPr>
          <w:i/>
          <w:color w:val="231F20"/>
          <w:spacing w:val="-9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Extrême-Orient</w:t>
      </w:r>
      <w:r>
        <w:rPr>
          <w:color w:val="231F20"/>
          <w:w w:val="105"/>
          <w:sz w:val="16"/>
        </w:rPr>
        <w:t>. XIIIe Congrès international de médecine, Aug 1900;1901; </w:t>
      </w:r>
      <w:r>
        <w:rPr>
          <w:color w:val="231F20"/>
          <w:w w:val="105"/>
          <w:sz w:val="16"/>
        </w:rPr>
        <w:t>Paris.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8" w:hanging="380"/>
        <w:jc w:val="both"/>
        <w:rPr>
          <w:sz w:val="16"/>
        </w:rPr>
      </w:pPr>
      <w:r>
        <w:rPr>
          <w:color w:val="231F20"/>
          <w:w w:val="105"/>
          <w:sz w:val="16"/>
        </w:rPr>
        <w:t>Yersin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A.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Sur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la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peste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bubonique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(sérothérapie).</w:t>
      </w:r>
      <w:r>
        <w:rPr>
          <w:color w:val="231F20"/>
          <w:spacing w:val="-5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Ann</w:t>
      </w:r>
      <w:r>
        <w:rPr>
          <w:i/>
          <w:color w:val="231F20"/>
          <w:spacing w:val="-2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Inst</w:t>
      </w:r>
      <w:r>
        <w:rPr>
          <w:i/>
          <w:color w:val="231F20"/>
          <w:spacing w:val="-2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Pasteur (Paris)</w:t>
      </w:r>
      <w:r>
        <w:rPr>
          <w:color w:val="231F20"/>
          <w:w w:val="105"/>
          <w:sz w:val="16"/>
        </w:rPr>
        <w:t>. 1897;11:81-93.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bookmarkStart w:name="_bookmark162" w:id="178"/>
      <w:bookmarkEnd w:id="178"/>
      <w:r>
        <w:rPr/>
      </w:r>
      <w:r>
        <w:rPr>
          <w:color w:val="231F20"/>
          <w:sz w:val="16"/>
        </w:rPr>
        <w:t>Couderc T, Khandoudi N, Grandadam M, et al. Prophylaxis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therapy for </w:t>
      </w:r>
      <w:r>
        <w:rPr>
          <w:i/>
          <w:color w:val="231F20"/>
          <w:sz w:val="16"/>
        </w:rPr>
        <w:t>Chikungunya </w:t>
      </w:r>
      <w:r>
        <w:rPr>
          <w:color w:val="231F20"/>
          <w:sz w:val="16"/>
        </w:rPr>
        <w:t>virus infection. </w:t>
      </w:r>
      <w:r>
        <w:rPr>
          <w:i/>
          <w:color w:val="231F20"/>
          <w:sz w:val="16"/>
        </w:rPr>
        <w:t>J Infect Dis</w:t>
      </w:r>
      <w:r>
        <w:rPr>
          <w:color w:val="231F20"/>
          <w:sz w:val="16"/>
        </w:rPr>
        <w:t>. 2009;200(4):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516-523.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r>
        <w:rPr>
          <w:color w:val="231F20"/>
          <w:w w:val="105"/>
          <w:sz w:val="16"/>
        </w:rPr>
        <w:t>Pal</w:t>
      </w:r>
      <w:r>
        <w:rPr>
          <w:color w:val="231F20"/>
          <w:w w:val="105"/>
          <w:sz w:val="16"/>
        </w:rPr>
        <w:t> P,</w:t>
      </w:r>
      <w:r>
        <w:rPr>
          <w:color w:val="231F20"/>
          <w:w w:val="105"/>
          <w:sz w:val="16"/>
        </w:rPr>
        <w:t> Fox</w:t>
      </w:r>
      <w:r>
        <w:rPr>
          <w:color w:val="231F20"/>
          <w:w w:val="105"/>
          <w:sz w:val="16"/>
        </w:rPr>
        <w:t> JM,</w:t>
      </w:r>
      <w:r>
        <w:rPr>
          <w:color w:val="231F20"/>
          <w:w w:val="105"/>
          <w:sz w:val="16"/>
        </w:rPr>
        <w:t> Hawman</w:t>
      </w:r>
      <w:r>
        <w:rPr>
          <w:color w:val="231F20"/>
          <w:w w:val="105"/>
          <w:sz w:val="16"/>
        </w:rPr>
        <w:t> DW,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Chikungunya</w:t>
      </w:r>
      <w:r>
        <w:rPr>
          <w:i/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viruses</w:t>
      </w:r>
      <w:r>
        <w:rPr>
          <w:color w:val="231F20"/>
          <w:w w:val="105"/>
          <w:sz w:val="16"/>
        </w:rPr>
        <w:t> that escape</w:t>
      </w:r>
      <w:r>
        <w:rPr>
          <w:color w:val="231F20"/>
          <w:w w:val="105"/>
          <w:sz w:val="16"/>
        </w:rPr>
        <w:t> monoclonal</w:t>
      </w:r>
      <w:r>
        <w:rPr>
          <w:color w:val="231F20"/>
          <w:w w:val="105"/>
          <w:sz w:val="16"/>
        </w:rPr>
        <w:t> antibody</w:t>
      </w:r>
      <w:r>
        <w:rPr>
          <w:color w:val="231F20"/>
          <w:w w:val="105"/>
          <w:sz w:val="16"/>
        </w:rPr>
        <w:t> therapy</w:t>
      </w:r>
      <w:r>
        <w:rPr>
          <w:color w:val="231F20"/>
          <w:w w:val="105"/>
          <w:sz w:val="16"/>
        </w:rPr>
        <w:t> are</w:t>
      </w:r>
      <w:r>
        <w:rPr>
          <w:color w:val="231F20"/>
          <w:w w:val="105"/>
          <w:sz w:val="16"/>
        </w:rPr>
        <w:t> clinically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attenuated, stable,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not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purified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mosquitoes.</w:t>
      </w:r>
      <w:r>
        <w:rPr>
          <w:color w:val="231F20"/>
          <w:spacing w:val="40"/>
          <w:w w:val="105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Virol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2014;88: </w:t>
      </w:r>
      <w:r>
        <w:rPr>
          <w:color w:val="231F20"/>
          <w:spacing w:val="-2"/>
          <w:w w:val="105"/>
          <w:sz w:val="16"/>
        </w:rPr>
        <w:t>8213-8226.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bookmarkStart w:name="_bookmark163" w:id="179"/>
      <w:bookmarkEnd w:id="179"/>
      <w:r>
        <w:rPr/>
      </w:r>
      <w:r>
        <w:rPr>
          <w:color w:val="231F20"/>
          <w:sz w:val="16"/>
        </w:rPr>
        <w:t>Chusri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S,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Siripaitoon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P,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Hirunpat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S,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Silpapojakul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K.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Case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reports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 neuro-</w:t>
      </w:r>
      <w:r>
        <w:rPr>
          <w:i/>
          <w:color w:val="231F20"/>
          <w:sz w:val="16"/>
        </w:rPr>
        <w:t>Chikungunya </w:t>
      </w:r>
      <w:r>
        <w:rPr>
          <w:color w:val="231F20"/>
          <w:sz w:val="16"/>
        </w:rPr>
        <w:t>in southern Thailand. </w:t>
      </w:r>
      <w:r>
        <w:rPr>
          <w:i/>
          <w:color w:val="231F20"/>
          <w:sz w:val="16"/>
        </w:rPr>
        <w:t>Am J Trop Med </w:t>
      </w:r>
      <w:r>
        <w:rPr>
          <w:i/>
          <w:color w:val="231F20"/>
          <w:sz w:val="16"/>
        </w:rPr>
        <w:t>Hyg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2011;85:386-389.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bookmarkStart w:name="_bookmark164" w:id="180"/>
      <w:bookmarkEnd w:id="180"/>
      <w:r>
        <w:rPr/>
      </w:r>
      <w:r>
        <w:rPr>
          <w:color w:val="231F20"/>
          <w:w w:val="105"/>
          <w:sz w:val="16"/>
        </w:rPr>
        <w:t>Buttinelli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G,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Donati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V,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Ruggeri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FM,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Antigenic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sites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cox- sackie</w:t>
      </w:r>
      <w:r>
        <w:rPr>
          <w:color w:val="231F20"/>
          <w:w w:val="105"/>
          <w:sz w:val="16"/>
        </w:rPr>
        <w:t> A9</w:t>
      </w:r>
      <w:r>
        <w:rPr>
          <w:color w:val="231F20"/>
          <w:w w:val="105"/>
          <w:sz w:val="16"/>
        </w:rPr>
        <w:t> virus</w:t>
      </w:r>
      <w:r>
        <w:rPr>
          <w:color w:val="231F20"/>
          <w:w w:val="105"/>
          <w:sz w:val="16"/>
        </w:rPr>
        <w:t> inducing</w:t>
      </w:r>
      <w:r>
        <w:rPr>
          <w:color w:val="231F20"/>
          <w:w w:val="105"/>
          <w:sz w:val="16"/>
        </w:rPr>
        <w:t> neutralizing</w:t>
      </w:r>
      <w:r>
        <w:rPr>
          <w:color w:val="231F20"/>
          <w:w w:val="105"/>
          <w:sz w:val="16"/>
        </w:rPr>
        <w:t> monoclonal</w:t>
      </w:r>
      <w:r>
        <w:rPr>
          <w:color w:val="231F20"/>
          <w:w w:val="105"/>
          <w:sz w:val="16"/>
        </w:rPr>
        <w:t> antibodies protective in mice. </w:t>
      </w:r>
      <w:r>
        <w:rPr>
          <w:i/>
          <w:color w:val="231F20"/>
          <w:w w:val="105"/>
          <w:sz w:val="16"/>
        </w:rPr>
        <w:t>Virology</w:t>
      </w:r>
      <w:r>
        <w:rPr>
          <w:color w:val="231F20"/>
          <w:w w:val="105"/>
          <w:sz w:val="16"/>
        </w:rPr>
        <w:t>. 2003;312:74-83.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bookmarkStart w:name="_bookmark165" w:id="181"/>
      <w:bookmarkEnd w:id="181"/>
      <w:r>
        <w:rPr/>
      </w:r>
      <w:r>
        <w:rPr>
          <w:color w:val="231F20"/>
          <w:w w:val="105"/>
          <w:sz w:val="16"/>
        </w:rPr>
        <w:t>Liu Q, Shi J, Huang X, et al. A murine model of </w:t>
      </w:r>
      <w:r>
        <w:rPr>
          <w:color w:val="231F20"/>
          <w:w w:val="105"/>
          <w:sz w:val="16"/>
        </w:rPr>
        <w:t>coxsackievirus A16</w:t>
      </w:r>
      <w:r>
        <w:rPr>
          <w:color w:val="231F20"/>
          <w:w w:val="105"/>
          <w:sz w:val="16"/>
        </w:rPr>
        <w:t> infection</w:t>
      </w:r>
      <w:r>
        <w:rPr>
          <w:color w:val="231F20"/>
          <w:w w:val="105"/>
          <w:sz w:val="16"/>
        </w:rPr>
        <w:t> for</w:t>
      </w:r>
      <w:r>
        <w:rPr>
          <w:color w:val="231F20"/>
          <w:w w:val="105"/>
          <w:sz w:val="16"/>
        </w:rPr>
        <w:t> anti-viral</w:t>
      </w:r>
      <w:r>
        <w:rPr>
          <w:color w:val="231F20"/>
          <w:w w:val="105"/>
          <w:sz w:val="16"/>
        </w:rPr>
        <w:t> evaluation.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Antiviral</w:t>
      </w:r>
      <w:r>
        <w:rPr>
          <w:i/>
          <w:color w:val="231F20"/>
          <w:w w:val="105"/>
          <w:sz w:val="16"/>
        </w:rPr>
        <w:t> Res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2014;105:26-31.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bookmarkStart w:name="_bookmark166" w:id="182"/>
      <w:bookmarkEnd w:id="182"/>
      <w:r>
        <w:rPr/>
      </w:r>
      <w:r>
        <w:rPr>
          <w:color w:val="231F20"/>
          <w:sz w:val="16"/>
        </w:rPr>
        <w:t>Yen MH, Huang YC, Chen MC, et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al. Effect of intravenous </w:t>
      </w:r>
      <w:r>
        <w:rPr>
          <w:color w:val="231F20"/>
          <w:sz w:val="16"/>
        </w:rPr>
        <w:t>immu-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noglobulin for neonates with severe enteroviral infections with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emphasis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timing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administration.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Clin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Virol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2015;64:92-96.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bookmarkStart w:name="_bookmark167" w:id="183"/>
      <w:bookmarkEnd w:id="183"/>
      <w:r>
        <w:rPr/>
      </w:r>
      <w:r>
        <w:rPr>
          <w:color w:val="231F20"/>
          <w:sz w:val="16"/>
        </w:rPr>
        <w:t>Bia FJ, Griffith BP, Tarsio M, Hsiung GD. Vaccination for the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prevention of maternal and fetal infection with guinea pig </w:t>
      </w:r>
      <w:r>
        <w:rPr>
          <w:color w:val="231F20"/>
          <w:sz w:val="16"/>
        </w:rPr>
        <w:t>cyto-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megalovirus.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Infect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Dis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1980;142(5):732-738.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bookmarkStart w:name="_bookmark168" w:id="184"/>
      <w:bookmarkEnd w:id="184"/>
      <w:r>
        <w:rPr/>
      </w:r>
      <w:r>
        <w:rPr>
          <w:color w:val="231F20"/>
          <w:sz w:val="16"/>
        </w:rPr>
        <w:t>Streblow DN, Hwee YK, Kreklywich CN, et al. Rat cytomegalo-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virus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vaccine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prevents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accelerated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chronic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rejection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CMV-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naive recipients of infected donor allograft hearts. </w:t>
      </w:r>
      <w:r>
        <w:rPr>
          <w:i/>
          <w:color w:val="231F20"/>
          <w:sz w:val="16"/>
        </w:rPr>
        <w:t>Am J Transplant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2015;15(7):1805-1816.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r>
        <w:rPr>
          <w:color w:val="231F20"/>
          <w:w w:val="105"/>
          <w:sz w:val="16"/>
        </w:rPr>
        <w:t>Wang H, Huang C, Dong J, et al. Complete protection of </w:t>
      </w:r>
      <w:r>
        <w:rPr>
          <w:color w:val="231F20"/>
          <w:w w:val="105"/>
          <w:sz w:val="16"/>
        </w:rPr>
        <w:t>mice against lethal murine cytomegalovirus challenge by immuniza- tion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with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DNA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vaccines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encoding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envelope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glycoprotein</w:t>
      </w:r>
    </w:p>
    <w:p>
      <w:pPr>
        <w:pStyle w:val="ListParagraph"/>
        <w:spacing w:after="0" w:line="235" w:lineRule="auto"/>
        <w:jc w:val="both"/>
        <w:rPr>
          <w:sz w:val="16"/>
        </w:rPr>
        <w:sectPr>
          <w:pgSz w:w="12240" w:h="15660"/>
          <w:pgMar w:header="565" w:footer="0" w:top="900" w:bottom="280" w:left="720" w:right="0"/>
          <w:cols w:num="2" w:equalWidth="0">
            <w:col w:w="5161" w:space="40"/>
            <w:col w:w="6319"/>
          </w:cols>
        </w:sectPr>
      </w:pPr>
    </w:p>
    <w:p>
      <w:pPr>
        <w:pStyle w:val="BodyText"/>
        <w:spacing w:line="235" w:lineRule="auto" w:before="164"/>
        <w:ind w:left="860" w:firstLine="0"/>
      </w:pPr>
      <w:r>
        <w:rPr>
          <w:color w:val="231F20"/>
          <w:w w:val="105"/>
        </w:rPr>
        <w:t>complex</w:t>
      </w:r>
      <w:r>
        <w:rPr>
          <w:color w:val="231F20"/>
          <w:w w:val="105"/>
        </w:rPr>
        <w:t> III</w:t>
      </w:r>
      <w:r>
        <w:rPr>
          <w:color w:val="231F20"/>
          <w:w w:val="105"/>
        </w:rPr>
        <w:t> antigens</w:t>
      </w:r>
      <w:r>
        <w:rPr>
          <w:color w:val="231F20"/>
          <w:w w:val="105"/>
        </w:rPr>
        <w:t> gH,</w:t>
      </w:r>
      <w:r>
        <w:rPr>
          <w:color w:val="231F20"/>
          <w:w w:val="105"/>
        </w:rPr>
        <w:t> gL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gO.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PLoS</w:t>
      </w:r>
      <w:r>
        <w:rPr>
          <w:i/>
          <w:color w:val="231F20"/>
          <w:w w:val="105"/>
        </w:rPr>
        <w:t> ONE</w:t>
      </w:r>
      <w:r>
        <w:rPr>
          <w:color w:val="231F20"/>
          <w:w w:val="105"/>
        </w:rPr>
        <w:t>.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2015;10: </w:t>
      </w:r>
      <w:r>
        <w:rPr>
          <w:color w:val="231F20"/>
          <w:spacing w:val="-2"/>
          <w:w w:val="105"/>
        </w:rPr>
        <w:t>e0119964.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169" w:id="185"/>
      <w:bookmarkEnd w:id="185"/>
      <w:r>
        <w:rPr/>
      </w:r>
      <w:r>
        <w:rPr>
          <w:color w:val="231F20"/>
          <w:sz w:val="16"/>
        </w:rPr>
        <w:t>Nigro G, Adler SP, La Torre R, Best AM. Passive </w:t>
      </w:r>
      <w:r>
        <w:rPr>
          <w:color w:val="231F20"/>
          <w:sz w:val="16"/>
        </w:rPr>
        <w:t>immunization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during</w:t>
      </w:r>
      <w:r>
        <w:rPr>
          <w:color w:val="231F20"/>
          <w:spacing w:val="80"/>
          <w:w w:val="150"/>
          <w:sz w:val="16"/>
        </w:rPr>
        <w:t> </w:t>
      </w:r>
      <w:r>
        <w:rPr>
          <w:color w:val="231F20"/>
          <w:sz w:val="16"/>
        </w:rPr>
        <w:t>pregnancy</w:t>
      </w:r>
      <w:r>
        <w:rPr>
          <w:color w:val="231F20"/>
          <w:spacing w:val="80"/>
          <w:w w:val="150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80"/>
          <w:w w:val="150"/>
          <w:sz w:val="16"/>
        </w:rPr>
        <w:t> </w:t>
      </w:r>
      <w:r>
        <w:rPr>
          <w:color w:val="231F20"/>
          <w:sz w:val="16"/>
        </w:rPr>
        <w:t>congenital</w:t>
      </w:r>
      <w:r>
        <w:rPr>
          <w:color w:val="231F20"/>
          <w:spacing w:val="80"/>
          <w:w w:val="150"/>
          <w:sz w:val="16"/>
        </w:rPr>
        <w:t> </w:t>
      </w:r>
      <w:r>
        <w:rPr>
          <w:color w:val="231F20"/>
          <w:sz w:val="16"/>
        </w:rPr>
        <w:t>cytomegalovirus</w:t>
      </w:r>
      <w:r>
        <w:rPr>
          <w:color w:val="231F20"/>
          <w:spacing w:val="80"/>
          <w:w w:val="150"/>
          <w:sz w:val="16"/>
        </w:rPr>
        <w:t> </w:t>
      </w:r>
      <w:r>
        <w:rPr>
          <w:color w:val="231F20"/>
          <w:sz w:val="16"/>
        </w:rPr>
        <w:t>infection.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N Engl J Med</w:t>
      </w:r>
      <w:r>
        <w:rPr>
          <w:color w:val="231F20"/>
          <w:sz w:val="16"/>
        </w:rPr>
        <w:t>. 2005;353:1350-1362.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Conti</w:t>
      </w:r>
      <w:r>
        <w:rPr>
          <w:color w:val="231F20"/>
          <w:w w:val="105"/>
          <w:sz w:val="16"/>
        </w:rPr>
        <w:t> DJ,</w:t>
      </w:r>
      <w:r>
        <w:rPr>
          <w:color w:val="231F20"/>
          <w:w w:val="105"/>
          <w:sz w:val="16"/>
        </w:rPr>
        <w:t> Freed</w:t>
      </w:r>
      <w:r>
        <w:rPr>
          <w:color w:val="231F20"/>
          <w:w w:val="105"/>
          <w:sz w:val="16"/>
        </w:rPr>
        <w:t> BM,</w:t>
      </w:r>
      <w:r>
        <w:rPr>
          <w:color w:val="231F20"/>
          <w:w w:val="105"/>
          <w:sz w:val="16"/>
        </w:rPr>
        <w:t> Gruber</w:t>
      </w:r>
      <w:r>
        <w:rPr>
          <w:color w:val="231F20"/>
          <w:w w:val="105"/>
          <w:sz w:val="16"/>
        </w:rPr>
        <w:t> SA,</w:t>
      </w:r>
      <w:r>
        <w:rPr>
          <w:color w:val="231F20"/>
          <w:w w:val="105"/>
          <w:sz w:val="16"/>
        </w:rPr>
        <w:t> Lempert</w:t>
      </w:r>
      <w:r>
        <w:rPr>
          <w:color w:val="231F20"/>
          <w:w w:val="105"/>
          <w:sz w:val="16"/>
        </w:rPr>
        <w:t> N.</w:t>
      </w:r>
      <w:r>
        <w:rPr>
          <w:color w:val="231F20"/>
          <w:w w:val="105"/>
          <w:sz w:val="16"/>
        </w:rPr>
        <w:t> Prophylaxis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of primary</w:t>
      </w:r>
      <w:r>
        <w:rPr>
          <w:color w:val="231F20"/>
          <w:spacing w:val="28"/>
          <w:w w:val="105"/>
          <w:sz w:val="16"/>
        </w:rPr>
        <w:t> </w:t>
      </w:r>
      <w:r>
        <w:rPr>
          <w:color w:val="231F20"/>
          <w:w w:val="105"/>
          <w:sz w:val="16"/>
        </w:rPr>
        <w:t>cytomegalovirus</w:t>
      </w:r>
      <w:r>
        <w:rPr>
          <w:color w:val="231F20"/>
          <w:spacing w:val="28"/>
          <w:w w:val="105"/>
          <w:sz w:val="16"/>
        </w:rPr>
        <w:t> </w:t>
      </w:r>
      <w:r>
        <w:rPr>
          <w:color w:val="231F20"/>
          <w:w w:val="105"/>
          <w:sz w:val="16"/>
        </w:rPr>
        <w:t>disease</w:t>
      </w:r>
      <w:r>
        <w:rPr>
          <w:color w:val="231F20"/>
          <w:spacing w:val="28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28"/>
          <w:w w:val="105"/>
          <w:sz w:val="16"/>
        </w:rPr>
        <w:t> </w:t>
      </w:r>
      <w:r>
        <w:rPr>
          <w:color w:val="231F20"/>
          <w:w w:val="105"/>
          <w:sz w:val="16"/>
        </w:rPr>
        <w:t>renal</w:t>
      </w:r>
      <w:r>
        <w:rPr>
          <w:color w:val="231F20"/>
          <w:spacing w:val="28"/>
          <w:w w:val="105"/>
          <w:sz w:val="16"/>
        </w:rPr>
        <w:t> </w:t>
      </w:r>
      <w:r>
        <w:rPr>
          <w:color w:val="231F20"/>
          <w:w w:val="105"/>
          <w:sz w:val="16"/>
        </w:rPr>
        <w:t>transplant</w:t>
      </w:r>
      <w:r>
        <w:rPr>
          <w:color w:val="231F20"/>
          <w:spacing w:val="28"/>
          <w:w w:val="105"/>
          <w:sz w:val="16"/>
        </w:rPr>
        <w:t> </w:t>
      </w:r>
      <w:r>
        <w:rPr>
          <w:color w:val="231F20"/>
          <w:w w:val="105"/>
          <w:sz w:val="16"/>
        </w:rPr>
        <w:t>recipients. </w:t>
      </w:r>
      <w:r>
        <w:rPr>
          <w:color w:val="231F20"/>
          <w:spacing w:val="-2"/>
          <w:w w:val="105"/>
          <w:sz w:val="16"/>
        </w:rPr>
        <w:t>A trial of ganciclovir vs immunoglobulin. </w:t>
      </w:r>
      <w:r>
        <w:rPr>
          <w:i/>
          <w:color w:val="231F20"/>
          <w:spacing w:val="-2"/>
          <w:w w:val="105"/>
          <w:sz w:val="16"/>
        </w:rPr>
        <w:t>Arch Surg</w:t>
      </w:r>
      <w:r>
        <w:rPr>
          <w:color w:val="231F20"/>
          <w:spacing w:val="-2"/>
          <w:w w:val="105"/>
          <w:sz w:val="16"/>
        </w:rPr>
        <w:t>. 1994;129(4):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443-447.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Bonaros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N,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Mayer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B,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Schachner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T,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Laufer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G,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Kocher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A. CMV-hyperimmune</w:t>
      </w:r>
      <w:r>
        <w:rPr>
          <w:color w:val="231F20"/>
          <w:w w:val="105"/>
          <w:sz w:val="16"/>
        </w:rPr>
        <w:t> globulin</w:t>
      </w:r>
      <w:r>
        <w:rPr>
          <w:color w:val="231F20"/>
          <w:w w:val="105"/>
          <w:sz w:val="16"/>
        </w:rPr>
        <w:t> for</w:t>
      </w:r>
      <w:r>
        <w:rPr>
          <w:color w:val="231F20"/>
          <w:w w:val="105"/>
          <w:sz w:val="16"/>
        </w:rPr>
        <w:t> preventing</w:t>
      </w:r>
      <w:r>
        <w:rPr>
          <w:color w:val="231F20"/>
          <w:w w:val="105"/>
          <w:sz w:val="16"/>
        </w:rPr>
        <w:t> cytomegalovirus infection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disease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solid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organ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transplant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recipients: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 meta-analysis. </w:t>
      </w:r>
      <w:r>
        <w:rPr>
          <w:i/>
          <w:color w:val="231F20"/>
          <w:w w:val="105"/>
          <w:sz w:val="16"/>
        </w:rPr>
        <w:t>Clin Transplant</w:t>
      </w:r>
      <w:r>
        <w:rPr>
          <w:color w:val="231F20"/>
          <w:w w:val="105"/>
          <w:sz w:val="16"/>
        </w:rPr>
        <w:t>. 2008;22:89-97.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170" w:id="186"/>
      <w:bookmarkEnd w:id="186"/>
      <w:r>
        <w:rPr/>
      </w:r>
      <w:r>
        <w:rPr>
          <w:color w:val="231F20"/>
          <w:w w:val="105"/>
          <w:sz w:val="16"/>
        </w:rPr>
        <w:t>Shrestha B, Brien JD, Sukupolvi-Petty S, et al. The </w:t>
      </w:r>
      <w:r>
        <w:rPr>
          <w:color w:val="231F20"/>
          <w:w w:val="105"/>
          <w:sz w:val="16"/>
        </w:rPr>
        <w:t>development of</w:t>
      </w:r>
      <w:r>
        <w:rPr>
          <w:color w:val="231F20"/>
          <w:w w:val="105"/>
          <w:sz w:val="16"/>
        </w:rPr>
        <w:t> therapeutic</w:t>
      </w:r>
      <w:r>
        <w:rPr>
          <w:color w:val="231F20"/>
          <w:w w:val="105"/>
          <w:sz w:val="16"/>
        </w:rPr>
        <w:t> antibodies</w:t>
      </w:r>
      <w:r>
        <w:rPr>
          <w:color w:val="231F20"/>
          <w:w w:val="105"/>
          <w:sz w:val="16"/>
        </w:rPr>
        <w:t> that</w:t>
      </w:r>
      <w:r>
        <w:rPr>
          <w:color w:val="231F20"/>
          <w:w w:val="105"/>
          <w:sz w:val="16"/>
        </w:rPr>
        <w:t> neutralize</w:t>
      </w:r>
      <w:r>
        <w:rPr>
          <w:color w:val="231F20"/>
          <w:w w:val="105"/>
          <w:sz w:val="16"/>
        </w:rPr>
        <w:t> homologous</w:t>
      </w:r>
      <w:r>
        <w:rPr>
          <w:color w:val="231F20"/>
          <w:w w:val="105"/>
          <w:sz w:val="16"/>
        </w:rPr>
        <w:t> and heterologous</w:t>
      </w:r>
      <w:r>
        <w:rPr>
          <w:color w:val="231F20"/>
          <w:w w:val="105"/>
          <w:sz w:val="16"/>
        </w:rPr>
        <w:t> genotypes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dengue</w:t>
      </w:r>
      <w:r>
        <w:rPr>
          <w:color w:val="231F20"/>
          <w:w w:val="105"/>
          <w:sz w:val="16"/>
        </w:rPr>
        <w:t> virus</w:t>
      </w:r>
      <w:r>
        <w:rPr>
          <w:color w:val="231F20"/>
          <w:w w:val="105"/>
          <w:sz w:val="16"/>
        </w:rPr>
        <w:t> type</w:t>
      </w:r>
      <w:r>
        <w:rPr>
          <w:color w:val="231F20"/>
          <w:w w:val="105"/>
          <w:sz w:val="16"/>
        </w:rPr>
        <w:t> 1.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PLoS</w:t>
      </w:r>
      <w:r>
        <w:rPr>
          <w:i/>
          <w:color w:val="231F20"/>
          <w:w w:val="105"/>
          <w:sz w:val="16"/>
        </w:rPr>
        <w:t> Pathog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2010;6(4):e1000823.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Lai</w:t>
      </w:r>
      <w:r>
        <w:rPr>
          <w:color w:val="231F20"/>
          <w:w w:val="105"/>
          <w:sz w:val="16"/>
        </w:rPr>
        <w:t> CJ,</w:t>
      </w:r>
      <w:r>
        <w:rPr>
          <w:color w:val="231F20"/>
          <w:w w:val="105"/>
          <w:sz w:val="16"/>
        </w:rPr>
        <w:t> Goncalvez</w:t>
      </w:r>
      <w:r>
        <w:rPr>
          <w:color w:val="231F20"/>
          <w:w w:val="105"/>
          <w:sz w:val="16"/>
        </w:rPr>
        <w:t> AP,</w:t>
      </w:r>
      <w:r>
        <w:rPr>
          <w:color w:val="231F20"/>
          <w:w w:val="105"/>
          <w:sz w:val="16"/>
        </w:rPr>
        <w:t> Men</w:t>
      </w:r>
      <w:r>
        <w:rPr>
          <w:color w:val="231F20"/>
          <w:w w:val="105"/>
          <w:sz w:val="16"/>
        </w:rPr>
        <w:t> R,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Epitope</w:t>
      </w:r>
      <w:r>
        <w:rPr>
          <w:color w:val="231F20"/>
          <w:w w:val="105"/>
          <w:sz w:val="16"/>
        </w:rPr>
        <w:t> determinants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a chimpanzee</w:t>
      </w:r>
      <w:r>
        <w:rPr>
          <w:color w:val="231F20"/>
          <w:w w:val="105"/>
          <w:sz w:val="16"/>
        </w:rPr>
        <w:t> dengue</w:t>
      </w:r>
      <w:r>
        <w:rPr>
          <w:color w:val="231F20"/>
          <w:w w:val="105"/>
          <w:sz w:val="16"/>
        </w:rPr>
        <w:t> virus</w:t>
      </w:r>
      <w:r>
        <w:rPr>
          <w:color w:val="231F20"/>
          <w:w w:val="105"/>
          <w:sz w:val="16"/>
        </w:rPr>
        <w:t> type</w:t>
      </w:r>
      <w:r>
        <w:rPr>
          <w:color w:val="231F20"/>
          <w:w w:val="105"/>
          <w:sz w:val="16"/>
        </w:rPr>
        <w:t> 4</w:t>
      </w:r>
      <w:r>
        <w:rPr>
          <w:color w:val="231F20"/>
          <w:w w:val="105"/>
          <w:sz w:val="16"/>
        </w:rPr>
        <w:t> (DENV-4)-neutralizing</w:t>
      </w:r>
      <w:r>
        <w:rPr>
          <w:color w:val="231F20"/>
          <w:w w:val="105"/>
          <w:sz w:val="16"/>
        </w:rPr>
        <w:t> anti- body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protection</w:t>
      </w:r>
      <w:r>
        <w:rPr>
          <w:color w:val="231F20"/>
          <w:w w:val="105"/>
          <w:sz w:val="16"/>
        </w:rPr>
        <w:t> against</w:t>
      </w:r>
      <w:r>
        <w:rPr>
          <w:color w:val="231F20"/>
          <w:w w:val="105"/>
          <w:sz w:val="16"/>
        </w:rPr>
        <w:t> DENV-4</w:t>
      </w:r>
      <w:r>
        <w:rPr>
          <w:color w:val="231F20"/>
          <w:w w:val="105"/>
          <w:sz w:val="16"/>
        </w:rPr>
        <w:t> challenge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mice</w:t>
      </w:r>
      <w:r>
        <w:rPr>
          <w:color w:val="231F20"/>
          <w:w w:val="105"/>
          <w:sz w:val="16"/>
        </w:rPr>
        <w:t> and rhesus monkeys by passively transferred humanized antibody. </w:t>
      </w:r>
      <w:r>
        <w:rPr>
          <w:i/>
          <w:color w:val="231F20"/>
          <w:sz w:val="16"/>
        </w:rPr>
        <w:t>J</w:t>
      </w:r>
      <w:r>
        <w:rPr>
          <w:i/>
          <w:color w:val="231F20"/>
          <w:w w:val="105"/>
          <w:sz w:val="16"/>
        </w:rPr>
        <w:t> Virol</w:t>
      </w:r>
      <w:r>
        <w:rPr>
          <w:color w:val="231F20"/>
          <w:w w:val="105"/>
          <w:sz w:val="16"/>
        </w:rPr>
        <w:t>. 2007;81:12766-12774.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Li PC, Liao MY, Cheng PC, et al. Development of a </w:t>
      </w:r>
      <w:r>
        <w:rPr>
          <w:color w:val="231F20"/>
          <w:w w:val="105"/>
          <w:sz w:val="16"/>
        </w:rPr>
        <w:t>humanized antibody</w:t>
      </w:r>
      <w:r>
        <w:rPr>
          <w:color w:val="231F20"/>
          <w:w w:val="105"/>
          <w:sz w:val="16"/>
        </w:rPr>
        <w:t> with</w:t>
      </w:r>
      <w:r>
        <w:rPr>
          <w:color w:val="231F20"/>
          <w:w w:val="105"/>
          <w:sz w:val="16"/>
        </w:rPr>
        <w:t> high</w:t>
      </w:r>
      <w:r>
        <w:rPr>
          <w:color w:val="231F20"/>
          <w:w w:val="105"/>
          <w:sz w:val="16"/>
        </w:rPr>
        <w:t> therapeutic</w:t>
      </w:r>
      <w:r>
        <w:rPr>
          <w:color w:val="231F20"/>
          <w:w w:val="105"/>
          <w:sz w:val="16"/>
        </w:rPr>
        <w:t> potential</w:t>
      </w:r>
      <w:r>
        <w:rPr>
          <w:color w:val="231F20"/>
          <w:w w:val="105"/>
          <w:sz w:val="16"/>
        </w:rPr>
        <w:t> against</w:t>
      </w:r>
      <w:r>
        <w:rPr>
          <w:color w:val="231F20"/>
          <w:w w:val="105"/>
          <w:sz w:val="16"/>
        </w:rPr>
        <w:t> dengue</w:t>
      </w:r>
      <w:r>
        <w:rPr>
          <w:color w:val="231F20"/>
          <w:w w:val="105"/>
          <w:sz w:val="16"/>
        </w:rPr>
        <w:t> virus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type 2. </w:t>
      </w:r>
      <w:r>
        <w:rPr>
          <w:i/>
          <w:color w:val="231F20"/>
          <w:w w:val="105"/>
          <w:sz w:val="16"/>
        </w:rPr>
        <w:t>PLoS Negl Trop Dis</w:t>
      </w:r>
      <w:r>
        <w:rPr>
          <w:color w:val="231F20"/>
          <w:w w:val="105"/>
          <w:sz w:val="16"/>
        </w:rPr>
        <w:t>. 2012;6:e1636.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171" w:id="187"/>
      <w:bookmarkEnd w:id="187"/>
      <w:r>
        <w:rPr/>
      </w:r>
      <w:r>
        <w:rPr>
          <w:color w:val="231F20"/>
          <w:w w:val="105"/>
          <w:sz w:val="16"/>
        </w:rPr>
        <w:t>Qiu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X,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Fernando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L,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Melito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PL,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et al.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Ebola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GP-specific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monoclo- nal antibodies protect mice and guinea pigs from lethal Ebola virus infection. </w:t>
      </w:r>
      <w:r>
        <w:rPr>
          <w:i/>
          <w:color w:val="231F20"/>
          <w:w w:val="105"/>
          <w:sz w:val="16"/>
        </w:rPr>
        <w:t>PLoS Negl Trop Dis</w:t>
      </w:r>
      <w:r>
        <w:rPr>
          <w:color w:val="231F20"/>
          <w:w w:val="105"/>
          <w:sz w:val="16"/>
        </w:rPr>
        <w:t>. 2012;6:e1575.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w w:val="110"/>
          <w:sz w:val="16"/>
        </w:rPr>
        <w:t>Qiu</w:t>
      </w:r>
      <w:r>
        <w:rPr>
          <w:color w:val="231F20"/>
          <w:w w:val="110"/>
          <w:sz w:val="16"/>
        </w:rPr>
        <w:t> X,</w:t>
      </w:r>
      <w:r>
        <w:rPr>
          <w:color w:val="231F20"/>
          <w:w w:val="110"/>
          <w:sz w:val="16"/>
        </w:rPr>
        <w:t> Audet</w:t>
      </w:r>
      <w:r>
        <w:rPr>
          <w:color w:val="231F20"/>
          <w:w w:val="110"/>
          <w:sz w:val="16"/>
        </w:rPr>
        <w:t> J,</w:t>
      </w:r>
      <w:r>
        <w:rPr>
          <w:color w:val="231F20"/>
          <w:w w:val="110"/>
          <w:sz w:val="16"/>
        </w:rPr>
        <w:t> Wong</w:t>
      </w:r>
      <w:r>
        <w:rPr>
          <w:color w:val="231F20"/>
          <w:w w:val="110"/>
          <w:sz w:val="16"/>
        </w:rPr>
        <w:t> G,</w:t>
      </w:r>
      <w:r>
        <w:rPr>
          <w:color w:val="231F20"/>
          <w:w w:val="110"/>
          <w:sz w:val="16"/>
        </w:rPr>
        <w:t> et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w w:val="110"/>
          <w:sz w:val="16"/>
        </w:rPr>
        <w:t>al.</w:t>
      </w:r>
      <w:r>
        <w:rPr>
          <w:color w:val="231F20"/>
          <w:w w:val="110"/>
          <w:sz w:val="16"/>
        </w:rPr>
        <w:t> Successful</w:t>
      </w:r>
      <w:r>
        <w:rPr>
          <w:color w:val="231F20"/>
          <w:w w:val="110"/>
          <w:sz w:val="16"/>
        </w:rPr>
        <w:t> treatment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ebola </w:t>
      </w:r>
      <w:r>
        <w:rPr>
          <w:color w:val="231F20"/>
          <w:spacing w:val="-2"/>
          <w:w w:val="110"/>
          <w:sz w:val="16"/>
        </w:rPr>
        <w:t>virus-infected cynomolgus macaques with monoclonal antibod- </w:t>
      </w:r>
      <w:r>
        <w:rPr>
          <w:color w:val="231F20"/>
          <w:w w:val="110"/>
          <w:sz w:val="16"/>
        </w:rPr>
        <w:t>ies.</w:t>
      </w:r>
      <w:r>
        <w:rPr>
          <w:color w:val="231F20"/>
          <w:spacing w:val="-6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Sci</w:t>
      </w:r>
      <w:r>
        <w:rPr>
          <w:i/>
          <w:color w:val="231F20"/>
          <w:spacing w:val="-3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Transl</w:t>
      </w:r>
      <w:r>
        <w:rPr>
          <w:i/>
          <w:color w:val="231F20"/>
          <w:spacing w:val="-3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Med</w:t>
      </w:r>
      <w:r>
        <w:rPr>
          <w:color w:val="231F20"/>
          <w:w w:val="110"/>
          <w:sz w:val="16"/>
        </w:rPr>
        <w:t>.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2012;4:138ra181.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w w:val="110"/>
          <w:sz w:val="16"/>
        </w:rPr>
        <w:t>Pettitt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J,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Zeitlin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L,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Kim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do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H,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et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al.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Therapeutic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intervention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of Ebola</w:t>
      </w:r>
      <w:r>
        <w:rPr>
          <w:color w:val="231F20"/>
          <w:w w:val="110"/>
          <w:sz w:val="16"/>
        </w:rPr>
        <w:t> virus</w:t>
      </w:r>
      <w:r>
        <w:rPr>
          <w:color w:val="231F20"/>
          <w:w w:val="110"/>
          <w:sz w:val="16"/>
        </w:rPr>
        <w:t> infection</w:t>
      </w:r>
      <w:r>
        <w:rPr>
          <w:color w:val="231F20"/>
          <w:w w:val="110"/>
          <w:sz w:val="16"/>
        </w:rPr>
        <w:t> in</w:t>
      </w:r>
      <w:r>
        <w:rPr>
          <w:color w:val="231F20"/>
          <w:w w:val="110"/>
          <w:sz w:val="16"/>
        </w:rPr>
        <w:t> rhesus</w:t>
      </w:r>
      <w:r>
        <w:rPr>
          <w:color w:val="231F20"/>
          <w:w w:val="110"/>
          <w:sz w:val="16"/>
        </w:rPr>
        <w:t> macaques</w:t>
      </w:r>
      <w:r>
        <w:rPr>
          <w:color w:val="231F20"/>
          <w:w w:val="110"/>
          <w:sz w:val="16"/>
        </w:rPr>
        <w:t> with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MB-003 </w:t>
      </w:r>
      <w:r>
        <w:rPr>
          <w:color w:val="231F20"/>
          <w:sz w:val="16"/>
        </w:rPr>
        <w:t>monoclonal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antibody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cocktail.</w:t>
      </w:r>
      <w:r>
        <w:rPr>
          <w:color w:val="231F20"/>
          <w:spacing w:val="33"/>
          <w:sz w:val="16"/>
        </w:rPr>
        <w:t> </w:t>
      </w:r>
      <w:r>
        <w:rPr>
          <w:i/>
          <w:color w:val="231F20"/>
          <w:sz w:val="16"/>
        </w:rPr>
        <w:t>Sci</w:t>
      </w:r>
      <w:r>
        <w:rPr>
          <w:i/>
          <w:color w:val="231F20"/>
          <w:spacing w:val="38"/>
          <w:sz w:val="16"/>
        </w:rPr>
        <w:t> </w:t>
      </w:r>
      <w:r>
        <w:rPr>
          <w:i/>
          <w:color w:val="231F20"/>
          <w:sz w:val="16"/>
        </w:rPr>
        <w:t>Transl</w:t>
      </w:r>
      <w:r>
        <w:rPr>
          <w:i/>
          <w:color w:val="231F20"/>
          <w:spacing w:val="38"/>
          <w:sz w:val="16"/>
        </w:rPr>
        <w:t> </w:t>
      </w:r>
      <w:r>
        <w:rPr>
          <w:i/>
          <w:color w:val="231F20"/>
          <w:sz w:val="16"/>
        </w:rPr>
        <w:t>Med</w:t>
      </w:r>
      <w:r>
        <w:rPr>
          <w:color w:val="231F20"/>
          <w:sz w:val="16"/>
        </w:rPr>
        <w:t>.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2013;5:199ra113.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172" w:id="188"/>
      <w:bookmarkEnd w:id="188"/>
      <w:r>
        <w:rPr/>
      </w:r>
      <w:r>
        <w:rPr>
          <w:color w:val="231F20"/>
          <w:sz w:val="16"/>
        </w:rPr>
        <w:t>Mupapa K, Massamba M, Kibadi K, et al. Treatment of </w:t>
      </w:r>
      <w:r>
        <w:rPr>
          <w:color w:val="231F20"/>
          <w:sz w:val="16"/>
        </w:rPr>
        <w:t>Ebola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hemorrhagic fever with blood transfusions from convalescent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patients.</w:t>
      </w:r>
      <w:r>
        <w:rPr>
          <w:color w:val="231F20"/>
          <w:spacing w:val="80"/>
          <w:w w:val="150"/>
          <w:sz w:val="16"/>
        </w:rPr>
        <w:t> </w:t>
      </w:r>
      <w:r>
        <w:rPr>
          <w:color w:val="231F20"/>
          <w:sz w:val="16"/>
        </w:rPr>
        <w:t>International</w:t>
      </w:r>
      <w:r>
        <w:rPr>
          <w:color w:val="231F20"/>
          <w:spacing w:val="80"/>
          <w:w w:val="150"/>
          <w:sz w:val="16"/>
        </w:rPr>
        <w:t> </w:t>
      </w:r>
      <w:r>
        <w:rPr>
          <w:color w:val="231F20"/>
          <w:sz w:val="16"/>
        </w:rPr>
        <w:t>Scientific</w:t>
      </w:r>
      <w:r>
        <w:rPr>
          <w:color w:val="231F20"/>
          <w:spacing w:val="80"/>
          <w:w w:val="15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80"/>
          <w:w w:val="150"/>
          <w:sz w:val="16"/>
        </w:rPr>
        <w:t> </w:t>
      </w:r>
      <w:r>
        <w:rPr>
          <w:color w:val="231F20"/>
          <w:sz w:val="16"/>
        </w:rPr>
        <w:t>Technical</w:t>
      </w:r>
      <w:r>
        <w:rPr>
          <w:color w:val="231F20"/>
          <w:spacing w:val="80"/>
          <w:w w:val="150"/>
          <w:sz w:val="16"/>
        </w:rPr>
        <w:t> </w:t>
      </w:r>
      <w:r>
        <w:rPr>
          <w:color w:val="231F20"/>
          <w:sz w:val="16"/>
        </w:rPr>
        <w:t>Committee.</w:t>
      </w:r>
      <w:r>
        <w:rPr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J Infect Dis</w:t>
      </w:r>
      <w:r>
        <w:rPr>
          <w:color w:val="231F20"/>
          <w:sz w:val="16"/>
        </w:rPr>
        <w:t>. 1999;179(suppl 1):S18-S23.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173" w:id="189"/>
      <w:bookmarkEnd w:id="189"/>
      <w:r>
        <w:rPr/>
      </w:r>
      <w:r>
        <w:rPr>
          <w:color w:val="231F20"/>
          <w:sz w:val="16"/>
        </w:rPr>
        <w:t>Abedi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MR,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Linde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A,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Christensson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B,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et al.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Preventive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effect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IgG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EBV-seropositive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donors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development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human lympho-proliferative disease in SCID mice. </w:t>
      </w:r>
      <w:r>
        <w:rPr>
          <w:i/>
          <w:color w:val="231F20"/>
          <w:sz w:val="16"/>
        </w:rPr>
        <w:t>Int J Cancer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1997;71:624-629.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Haque T, Johannessen I, Dombagoda D, et al. </w:t>
      </w:r>
      <w:r>
        <w:rPr>
          <w:color w:val="231F20"/>
          <w:sz w:val="16"/>
        </w:rPr>
        <w:t>A </w:t>
      </w:r>
      <w:r>
        <w:rPr>
          <w:color w:val="231F20"/>
          <w:w w:val="105"/>
          <w:sz w:val="16"/>
        </w:rPr>
        <w:t>mouse </w:t>
      </w:r>
      <w:r>
        <w:rPr>
          <w:color w:val="231F20"/>
          <w:w w:val="105"/>
          <w:sz w:val="16"/>
        </w:rPr>
        <w:t>mono- clonal antibody against Epstein-Barr virus envelope glycoprotein 350</w:t>
      </w:r>
      <w:r>
        <w:rPr>
          <w:color w:val="231F20"/>
          <w:w w:val="105"/>
          <w:sz w:val="16"/>
        </w:rPr>
        <w:t> prevents</w:t>
      </w:r>
      <w:r>
        <w:rPr>
          <w:color w:val="231F20"/>
          <w:w w:val="105"/>
          <w:sz w:val="16"/>
        </w:rPr>
        <w:t> infection</w:t>
      </w:r>
      <w:r>
        <w:rPr>
          <w:color w:val="231F20"/>
          <w:w w:val="105"/>
          <w:sz w:val="16"/>
        </w:rPr>
        <w:t> both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vitro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vivo.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sz w:val="16"/>
        </w:rPr>
        <w:t>J </w:t>
      </w:r>
      <w:r>
        <w:rPr>
          <w:i/>
          <w:color w:val="231F20"/>
          <w:w w:val="105"/>
          <w:sz w:val="16"/>
        </w:rPr>
        <w:t>Infect</w:t>
      </w:r>
      <w:r>
        <w:rPr>
          <w:i/>
          <w:color w:val="231F20"/>
          <w:w w:val="105"/>
          <w:sz w:val="16"/>
        </w:rPr>
        <w:t> Dis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2006;194:584-587.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174" w:id="190"/>
      <w:bookmarkEnd w:id="190"/>
      <w:r>
        <w:rPr/>
      </w:r>
      <w:r>
        <w:rPr>
          <w:color w:val="231F20"/>
          <w:sz w:val="16"/>
        </w:rPr>
        <w:t>Custer DM, Thompson E, Schmaljohn CS, Ksiazek TG, </w:t>
      </w:r>
      <w:r>
        <w:rPr>
          <w:color w:val="231F20"/>
          <w:sz w:val="16"/>
        </w:rPr>
        <w:t>Hooper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JW. Active and passive vaccination against hantavirus pulmonary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syndrome with Andes virus M genome segment-based DNA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vaccine. </w:t>
      </w:r>
      <w:r>
        <w:rPr>
          <w:i/>
          <w:color w:val="231F20"/>
          <w:sz w:val="16"/>
        </w:rPr>
        <w:t>J Virol</w:t>
      </w:r>
      <w:r>
        <w:rPr>
          <w:color w:val="231F20"/>
          <w:sz w:val="16"/>
        </w:rPr>
        <w:t>. 2003;77(18):9894-9905.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Hooper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JW,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Brocato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RL,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Kwilas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SA,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DNA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vaccine-</w:t>
      </w:r>
      <w:r>
        <w:rPr>
          <w:color w:val="231F20"/>
          <w:w w:val="105"/>
          <w:sz w:val="16"/>
        </w:rPr>
        <w:t>derived human IgG produced in transchromosomal bovines protect in lethal</w:t>
      </w:r>
      <w:r>
        <w:rPr>
          <w:color w:val="231F20"/>
          <w:w w:val="105"/>
          <w:sz w:val="16"/>
        </w:rPr>
        <w:t> models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hantavirus</w:t>
      </w:r>
      <w:r>
        <w:rPr>
          <w:color w:val="231F20"/>
          <w:w w:val="105"/>
          <w:sz w:val="16"/>
        </w:rPr>
        <w:t> pulmonary</w:t>
      </w:r>
      <w:r>
        <w:rPr>
          <w:color w:val="231F20"/>
          <w:w w:val="105"/>
          <w:sz w:val="16"/>
        </w:rPr>
        <w:t> syndrome.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Sci</w:t>
      </w:r>
      <w:r>
        <w:rPr>
          <w:i/>
          <w:color w:val="231F20"/>
          <w:w w:val="105"/>
          <w:sz w:val="16"/>
        </w:rPr>
        <w:t> Transl</w:t>
      </w:r>
      <w:r>
        <w:rPr>
          <w:i/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Med</w:t>
      </w:r>
      <w:r>
        <w:rPr>
          <w:color w:val="231F20"/>
          <w:w w:val="105"/>
          <w:sz w:val="16"/>
        </w:rPr>
        <w:t>. 2014;6:264ra162.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175" w:id="191"/>
      <w:bookmarkEnd w:id="191"/>
      <w:r>
        <w:rPr/>
      </w:r>
      <w:r>
        <w:rPr>
          <w:color w:val="231F20"/>
          <w:w w:val="105"/>
          <w:sz w:val="16"/>
        </w:rPr>
        <w:t>Vial PA, Valdivieso F, Calvo M, et al. A non-randomized </w:t>
      </w:r>
      <w:r>
        <w:rPr>
          <w:color w:val="231F20"/>
          <w:w w:val="105"/>
          <w:sz w:val="16"/>
        </w:rPr>
        <w:t>multi- centre trial of human immune plasma for treatment of hantavi-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rus</w:t>
      </w:r>
      <w:r>
        <w:rPr>
          <w:color w:val="231F20"/>
          <w:w w:val="105"/>
          <w:sz w:val="16"/>
        </w:rPr>
        <w:t> cardiopulmonary</w:t>
      </w:r>
      <w:r>
        <w:rPr>
          <w:color w:val="231F20"/>
          <w:w w:val="105"/>
          <w:sz w:val="16"/>
        </w:rPr>
        <w:t> syndrome</w:t>
      </w:r>
      <w:r>
        <w:rPr>
          <w:color w:val="231F20"/>
          <w:w w:val="105"/>
          <w:sz w:val="16"/>
        </w:rPr>
        <w:t> by</w:t>
      </w:r>
      <w:r>
        <w:rPr>
          <w:color w:val="231F20"/>
          <w:w w:val="105"/>
          <w:sz w:val="16"/>
        </w:rPr>
        <w:t> ANDV.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Antivir</w:t>
      </w:r>
      <w:r>
        <w:rPr>
          <w:i/>
          <w:color w:val="231F20"/>
          <w:w w:val="105"/>
          <w:sz w:val="16"/>
        </w:rPr>
        <w:t> Ther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2015;20(4):377-386.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176" w:id="192"/>
      <w:bookmarkEnd w:id="192"/>
      <w:r>
        <w:rPr/>
      </w:r>
      <w:r>
        <w:rPr>
          <w:color w:val="231F20"/>
          <w:w w:val="110"/>
          <w:sz w:val="16"/>
        </w:rPr>
        <w:t>Gellis</w:t>
      </w:r>
      <w:r>
        <w:rPr>
          <w:color w:val="231F20"/>
          <w:w w:val="110"/>
          <w:sz w:val="16"/>
        </w:rPr>
        <w:t> SS,</w:t>
      </w:r>
      <w:r>
        <w:rPr>
          <w:color w:val="231F20"/>
          <w:w w:val="110"/>
          <w:sz w:val="16"/>
        </w:rPr>
        <w:t> Stokes</w:t>
      </w:r>
      <w:r>
        <w:rPr>
          <w:color w:val="231F20"/>
          <w:w w:val="110"/>
          <w:sz w:val="16"/>
        </w:rPr>
        <w:t> J</w:t>
      </w:r>
      <w:r>
        <w:rPr>
          <w:color w:val="231F20"/>
          <w:w w:val="110"/>
          <w:sz w:val="16"/>
        </w:rPr>
        <w:t> Jr,</w:t>
      </w:r>
      <w:r>
        <w:rPr>
          <w:color w:val="231F20"/>
          <w:w w:val="110"/>
          <w:sz w:val="16"/>
        </w:rPr>
        <w:t> Brother</w:t>
      </w:r>
      <w:r>
        <w:rPr>
          <w:color w:val="231F20"/>
          <w:w w:val="110"/>
          <w:sz w:val="16"/>
        </w:rPr>
        <w:t> GM,</w:t>
      </w:r>
      <w:r>
        <w:rPr>
          <w:color w:val="231F20"/>
          <w:w w:val="110"/>
          <w:sz w:val="16"/>
        </w:rPr>
        <w:t> et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al.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use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human immune</w:t>
      </w:r>
      <w:r>
        <w:rPr>
          <w:color w:val="231F20"/>
          <w:w w:val="110"/>
          <w:sz w:val="16"/>
        </w:rPr>
        <w:t> serum</w:t>
      </w:r>
      <w:r>
        <w:rPr>
          <w:color w:val="231F20"/>
          <w:w w:val="110"/>
          <w:sz w:val="16"/>
        </w:rPr>
        <w:t> globulin</w:t>
      </w:r>
      <w:r>
        <w:rPr>
          <w:color w:val="231F20"/>
          <w:w w:val="110"/>
          <w:sz w:val="16"/>
        </w:rPr>
        <w:t> (gamma</w:t>
      </w:r>
      <w:r>
        <w:rPr>
          <w:color w:val="231F20"/>
          <w:w w:val="110"/>
          <w:sz w:val="16"/>
        </w:rPr>
        <w:t> globulin)</w:t>
      </w:r>
      <w:r>
        <w:rPr>
          <w:color w:val="231F20"/>
          <w:w w:val="110"/>
          <w:sz w:val="16"/>
        </w:rPr>
        <w:t> in</w:t>
      </w:r>
      <w:r>
        <w:rPr>
          <w:color w:val="231F20"/>
          <w:w w:val="110"/>
          <w:sz w:val="16"/>
        </w:rPr>
        <w:t> infectious</w:t>
      </w:r>
      <w:r>
        <w:rPr>
          <w:color w:val="231F20"/>
          <w:w w:val="110"/>
          <w:sz w:val="16"/>
        </w:rPr>
        <w:t> (epi- demic)</w:t>
      </w:r>
      <w:r>
        <w:rPr>
          <w:color w:val="231F20"/>
          <w:w w:val="110"/>
          <w:sz w:val="16"/>
        </w:rPr>
        <w:t> hepatitis</w:t>
      </w:r>
      <w:r>
        <w:rPr>
          <w:color w:val="231F20"/>
          <w:w w:val="110"/>
          <w:sz w:val="16"/>
        </w:rPr>
        <w:t> in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Mediterranean</w:t>
      </w:r>
      <w:r>
        <w:rPr>
          <w:color w:val="231F20"/>
          <w:w w:val="110"/>
          <w:sz w:val="16"/>
        </w:rPr>
        <w:t> theater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operations</w:t>
      </w:r>
      <w:r>
        <w:rPr>
          <w:color w:val="231F20"/>
          <w:w w:val="110"/>
          <w:sz w:val="16"/>
        </w:rPr>
        <w:t> I. Studies</w:t>
      </w:r>
      <w:r>
        <w:rPr>
          <w:color w:val="231F20"/>
          <w:spacing w:val="-13"/>
          <w:w w:val="110"/>
          <w:sz w:val="16"/>
        </w:rPr>
        <w:t> </w:t>
      </w:r>
      <w:r>
        <w:rPr>
          <w:color w:val="231F20"/>
          <w:w w:val="110"/>
          <w:sz w:val="16"/>
        </w:rPr>
        <w:t>on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prophylaxis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in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two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epidemics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infectious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hepatitis. </w:t>
      </w:r>
      <w:r>
        <w:rPr>
          <w:i/>
          <w:color w:val="231F20"/>
          <w:w w:val="110"/>
          <w:sz w:val="16"/>
        </w:rPr>
        <w:t>JAMA</w:t>
      </w:r>
      <w:r>
        <w:rPr>
          <w:color w:val="231F20"/>
          <w:w w:val="110"/>
          <w:sz w:val="16"/>
        </w:rPr>
        <w:t>. 1945;128(15):1062-1063.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Havens</w:t>
      </w:r>
      <w:r>
        <w:rPr>
          <w:color w:val="231F20"/>
          <w:w w:val="105"/>
          <w:sz w:val="16"/>
        </w:rPr>
        <w:t> WP</w:t>
      </w:r>
      <w:r>
        <w:rPr>
          <w:color w:val="231F20"/>
          <w:w w:val="105"/>
          <w:sz w:val="16"/>
        </w:rPr>
        <w:t> Jr,</w:t>
      </w:r>
      <w:r>
        <w:rPr>
          <w:color w:val="231F20"/>
          <w:w w:val="105"/>
          <w:sz w:val="16"/>
        </w:rPr>
        <w:t> Paul</w:t>
      </w:r>
      <w:r>
        <w:rPr>
          <w:color w:val="231F20"/>
          <w:w w:val="105"/>
          <w:sz w:val="16"/>
        </w:rPr>
        <w:t> JR.</w:t>
      </w:r>
      <w:r>
        <w:rPr>
          <w:color w:val="231F20"/>
          <w:w w:val="105"/>
          <w:sz w:val="16"/>
        </w:rPr>
        <w:t> Prevention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infectious</w:t>
      </w:r>
      <w:r>
        <w:rPr>
          <w:color w:val="231F20"/>
          <w:w w:val="105"/>
          <w:sz w:val="16"/>
        </w:rPr>
        <w:t> hepatitis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with gamma globulin. </w:t>
      </w:r>
      <w:r>
        <w:rPr>
          <w:i/>
          <w:color w:val="231F20"/>
          <w:w w:val="105"/>
          <w:sz w:val="16"/>
        </w:rPr>
        <w:t>JAMA</w:t>
      </w:r>
      <w:r>
        <w:rPr>
          <w:color w:val="231F20"/>
          <w:w w:val="105"/>
          <w:sz w:val="16"/>
        </w:rPr>
        <w:t>. 1945;129(4):270-272.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Stokes</w:t>
      </w:r>
      <w:r>
        <w:rPr>
          <w:color w:val="231F20"/>
          <w:w w:val="105"/>
          <w:sz w:val="16"/>
        </w:rPr>
        <w:t> J</w:t>
      </w:r>
      <w:r>
        <w:rPr>
          <w:color w:val="231F20"/>
          <w:w w:val="105"/>
          <w:sz w:val="16"/>
        </w:rPr>
        <w:t> Jr,</w:t>
      </w:r>
      <w:r>
        <w:rPr>
          <w:color w:val="231F20"/>
          <w:w w:val="105"/>
          <w:sz w:val="16"/>
        </w:rPr>
        <w:t> Neefe</w:t>
      </w:r>
      <w:r>
        <w:rPr>
          <w:color w:val="231F20"/>
          <w:w w:val="105"/>
          <w:sz w:val="16"/>
        </w:rPr>
        <w:t> JR.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prevention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attenuation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infec- tious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hepatitis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by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gamma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globulin.</w:t>
      </w:r>
      <w:r>
        <w:rPr>
          <w:color w:val="231F20"/>
          <w:spacing w:val="8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JAMA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1945;127(3): </w:t>
      </w:r>
      <w:r>
        <w:rPr>
          <w:color w:val="231F20"/>
          <w:spacing w:val="-2"/>
          <w:w w:val="105"/>
          <w:sz w:val="16"/>
        </w:rPr>
        <w:t>144-145.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sz w:val="16"/>
        </w:rPr>
        <w:t>Hsia DY, Lonsway M Jr, Gellis SS. Gamma globulin in the </w:t>
      </w:r>
      <w:r>
        <w:rPr>
          <w:color w:val="231F20"/>
          <w:sz w:val="16"/>
        </w:rPr>
        <w:t>pre-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vention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infectious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hepatitis;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studies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use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small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doses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family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outbreaks.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N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Engl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Med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1954;250(10):417-419.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177" w:id="193"/>
      <w:bookmarkEnd w:id="193"/>
      <w:r>
        <w:rPr/>
      </w:r>
      <w:r>
        <w:rPr>
          <w:color w:val="231F20"/>
          <w:w w:val="105"/>
          <w:sz w:val="16"/>
        </w:rPr>
        <w:t>Eren R, Ilan E, Nussbaum O, et al. Preclinical evaluation of two human anti-hepatitis B virus (HBV) monoclonal antibodies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HBV-trimera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mouse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model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HBV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chronic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carrier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chim- panzees. </w:t>
      </w:r>
      <w:r>
        <w:rPr>
          <w:i/>
          <w:color w:val="231F20"/>
          <w:w w:val="105"/>
          <w:sz w:val="16"/>
        </w:rPr>
        <w:t>Hepatology</w:t>
      </w:r>
      <w:r>
        <w:rPr>
          <w:color w:val="231F20"/>
          <w:w w:val="105"/>
          <w:sz w:val="16"/>
        </w:rPr>
        <w:t>. 2000;32:588-596.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164" w:after="0"/>
        <w:ind w:left="699" w:right="1079" w:hanging="380"/>
        <w:jc w:val="both"/>
        <w:rPr>
          <w:sz w:val="16"/>
        </w:rPr>
      </w:pPr>
      <w:r>
        <w:rPr/>
        <w:br w:type="column"/>
      </w:r>
      <w:bookmarkStart w:name="_bookmark178" w:id="194"/>
      <w:bookmarkEnd w:id="194"/>
      <w:r>
        <w:rPr/>
      </w:r>
      <w:r>
        <w:rPr>
          <w:color w:val="231F20"/>
          <w:sz w:val="16"/>
        </w:rPr>
        <w:t>Redeker AG, Mosley JW, Gocke DJ, McKee AP, Pollack </w:t>
      </w:r>
      <w:r>
        <w:rPr>
          <w:color w:val="231F20"/>
          <w:sz w:val="16"/>
        </w:rPr>
        <w:t>W.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Hepatitis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immune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globulin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prophylactic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measure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spouses exposed to acute type B hepatitis. </w:t>
      </w:r>
      <w:r>
        <w:rPr>
          <w:i/>
          <w:color w:val="231F20"/>
          <w:sz w:val="16"/>
        </w:rPr>
        <w:t>N Engl J Med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1975;293(21):1055-1059.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7239000</wp:posOffset>
                </wp:positionH>
                <wp:positionV relativeFrom="paragraph">
                  <wp:posOffset>-437704</wp:posOffset>
                </wp:positionV>
                <wp:extent cx="533400" cy="304800"/>
                <wp:effectExtent l="0" t="0" r="0" b="0"/>
                <wp:wrapNone/>
                <wp:docPr id="632" name="Textbox 6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2" name="Textbox 632"/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CED3EB"/>
                        </a:solidFill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6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w w:val="95"/>
                                <w:sz w:val="22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0pt;margin-top:-34.464939pt;width:42pt;height:24pt;mso-position-horizontal-relative:page;mso-position-vertical-relative:paragraph;z-index:15741440" type="#_x0000_t202" id="docshape622" filled="true" fillcolor="#ced3eb" stroked="false">
                <v:textbox inset="0,0,0,0">
                  <w:txbxContent>
                    <w:p>
                      <w:pPr>
                        <w:spacing w:before="113"/>
                        <w:ind w:left="6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w w:val="95"/>
                          <w:sz w:val="22"/>
                        </w:rPr>
                        <w:t>8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_bookmark179" w:id="195"/>
      <w:bookmarkEnd w:id="195"/>
      <w:r>
        <w:rPr/>
      </w:r>
      <w:r>
        <w:rPr>
          <w:color w:val="231F20"/>
          <w:w w:val="105"/>
          <w:sz w:val="16"/>
        </w:rPr>
        <w:t>Grazi</w:t>
      </w:r>
      <w:r>
        <w:rPr>
          <w:color w:val="231F20"/>
          <w:w w:val="105"/>
          <w:sz w:val="16"/>
        </w:rPr>
        <w:t> GL,</w:t>
      </w:r>
      <w:r>
        <w:rPr>
          <w:color w:val="231F20"/>
          <w:w w:val="105"/>
          <w:sz w:val="16"/>
        </w:rPr>
        <w:t> Mazziotti</w:t>
      </w:r>
      <w:r>
        <w:rPr>
          <w:color w:val="231F20"/>
          <w:w w:val="105"/>
          <w:sz w:val="16"/>
        </w:rPr>
        <w:t> A,</w:t>
      </w:r>
      <w:r>
        <w:rPr>
          <w:color w:val="231F20"/>
          <w:w w:val="105"/>
          <w:sz w:val="16"/>
        </w:rPr>
        <w:t> Sama</w:t>
      </w:r>
      <w:r>
        <w:rPr>
          <w:color w:val="231F20"/>
          <w:w w:val="105"/>
          <w:sz w:val="16"/>
        </w:rPr>
        <w:t> C,</w:t>
      </w:r>
      <w:r>
        <w:rPr>
          <w:color w:val="231F20"/>
          <w:w w:val="105"/>
          <w:sz w:val="16"/>
        </w:rPr>
        <w:t> et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w w:val="105"/>
          <w:sz w:val="16"/>
        </w:rPr>
        <w:t> Liver</w:t>
      </w:r>
      <w:r>
        <w:rPr>
          <w:color w:val="231F20"/>
          <w:w w:val="105"/>
          <w:sz w:val="16"/>
        </w:rPr>
        <w:t> transplantation</w:t>
      </w:r>
      <w:r>
        <w:rPr>
          <w:color w:val="231F20"/>
          <w:w w:val="105"/>
          <w:sz w:val="16"/>
        </w:rPr>
        <w:t> in </w:t>
      </w:r>
      <w:r>
        <w:rPr>
          <w:color w:val="231F20"/>
          <w:sz w:val="16"/>
        </w:rPr>
        <w:t>HBsAg-positive HBV-DNA—negative cirrhotics: </w:t>
      </w:r>
      <w:r>
        <w:rPr>
          <w:color w:val="231F20"/>
          <w:sz w:val="16"/>
        </w:rPr>
        <w:t>immunoprophy-</w:t>
      </w:r>
      <w:r>
        <w:rPr>
          <w:color w:val="231F20"/>
          <w:w w:val="105"/>
          <w:sz w:val="16"/>
        </w:rPr>
        <w:t> laxis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long-term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outcome.</w:t>
      </w:r>
      <w:r>
        <w:rPr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Liver</w:t>
      </w:r>
      <w:r>
        <w:rPr>
          <w:i/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Transpl</w:t>
      </w:r>
      <w:r>
        <w:rPr>
          <w:i/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Surg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1996;2: </w:t>
      </w:r>
      <w:r>
        <w:rPr>
          <w:color w:val="231F20"/>
          <w:spacing w:val="-2"/>
          <w:w w:val="105"/>
          <w:sz w:val="16"/>
        </w:rPr>
        <w:t>418-425.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r>
        <w:rPr>
          <w:color w:val="231F20"/>
          <w:sz w:val="16"/>
        </w:rPr>
        <w:t>Muller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R,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Gubernatis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G,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Farle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M,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et al.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Liver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transplantation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HBs antigen (HBsAg) carriers. Prevention of hepatitis B </w:t>
      </w:r>
      <w:r>
        <w:rPr>
          <w:color w:val="231F20"/>
          <w:sz w:val="16"/>
        </w:rPr>
        <w:t>virus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(HBV) recurrence by passive immunization. </w:t>
      </w:r>
      <w:r>
        <w:rPr>
          <w:i/>
          <w:color w:val="231F20"/>
          <w:sz w:val="16"/>
        </w:rPr>
        <w:t>J Hepatol</w:t>
      </w:r>
      <w:r>
        <w:rPr>
          <w:color w:val="231F20"/>
          <w:sz w:val="16"/>
        </w:rPr>
        <w:t>. 1991;13(1):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90-96.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bookmarkStart w:name="_bookmark180" w:id="196"/>
      <w:bookmarkEnd w:id="196"/>
      <w:r>
        <w:rPr/>
      </w:r>
      <w:r>
        <w:rPr>
          <w:color w:val="231F20"/>
          <w:w w:val="105"/>
          <w:sz w:val="16"/>
        </w:rPr>
        <w:t>Morin TJ, Broering TJ, Leav BA, et al. Human monoclonal anti- body</w:t>
      </w:r>
      <w:r>
        <w:rPr>
          <w:color w:val="231F20"/>
          <w:w w:val="105"/>
          <w:sz w:val="16"/>
        </w:rPr>
        <w:t> HCV1</w:t>
      </w:r>
      <w:r>
        <w:rPr>
          <w:color w:val="231F20"/>
          <w:w w:val="105"/>
          <w:sz w:val="16"/>
        </w:rPr>
        <w:t> effectively</w:t>
      </w:r>
      <w:r>
        <w:rPr>
          <w:color w:val="231F20"/>
          <w:w w:val="105"/>
          <w:sz w:val="16"/>
        </w:rPr>
        <w:t> prevents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treats</w:t>
      </w:r>
      <w:r>
        <w:rPr>
          <w:color w:val="231F20"/>
          <w:w w:val="105"/>
          <w:sz w:val="16"/>
        </w:rPr>
        <w:t> HCV</w:t>
      </w:r>
      <w:r>
        <w:rPr>
          <w:color w:val="231F20"/>
          <w:w w:val="105"/>
          <w:sz w:val="16"/>
        </w:rPr>
        <w:t> infection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in chimpanzees. </w:t>
      </w:r>
      <w:r>
        <w:rPr>
          <w:i/>
          <w:color w:val="231F20"/>
          <w:w w:val="105"/>
          <w:sz w:val="16"/>
        </w:rPr>
        <w:t>PLoS Pathog</w:t>
      </w:r>
      <w:r>
        <w:rPr>
          <w:color w:val="231F20"/>
          <w:w w:val="105"/>
          <w:sz w:val="16"/>
        </w:rPr>
        <w:t>. 2012;8:e1002895.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bookmarkStart w:name="_bookmark181" w:id="197"/>
      <w:bookmarkEnd w:id="197"/>
      <w:r>
        <w:rPr/>
      </w:r>
      <w:r>
        <w:rPr>
          <w:color w:val="231F20"/>
          <w:w w:val="105"/>
          <w:sz w:val="16"/>
        </w:rPr>
        <w:t>Piazza</w:t>
      </w:r>
      <w:r>
        <w:rPr>
          <w:color w:val="231F20"/>
          <w:w w:val="105"/>
          <w:sz w:val="16"/>
        </w:rPr>
        <w:t> M,</w:t>
      </w:r>
      <w:r>
        <w:rPr>
          <w:color w:val="231F20"/>
          <w:w w:val="105"/>
          <w:sz w:val="16"/>
        </w:rPr>
        <w:t> Sagliocca</w:t>
      </w:r>
      <w:r>
        <w:rPr>
          <w:color w:val="231F20"/>
          <w:w w:val="105"/>
          <w:sz w:val="16"/>
        </w:rPr>
        <w:t> L,</w:t>
      </w:r>
      <w:r>
        <w:rPr>
          <w:color w:val="231F20"/>
          <w:w w:val="105"/>
          <w:sz w:val="16"/>
        </w:rPr>
        <w:t> Tosone</w:t>
      </w:r>
      <w:r>
        <w:rPr>
          <w:color w:val="231F20"/>
          <w:w w:val="105"/>
          <w:sz w:val="16"/>
        </w:rPr>
        <w:t> G,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Sexual</w:t>
      </w:r>
      <w:r>
        <w:rPr>
          <w:color w:val="231F20"/>
          <w:w w:val="105"/>
          <w:sz w:val="16"/>
        </w:rPr>
        <w:t> transmission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of the hepatitis C virus and efficacy of prophylaxis with intramus- cular</w:t>
      </w:r>
      <w:r>
        <w:rPr>
          <w:color w:val="231F20"/>
          <w:w w:val="105"/>
          <w:sz w:val="16"/>
        </w:rPr>
        <w:t> immune</w:t>
      </w:r>
      <w:r>
        <w:rPr>
          <w:color w:val="231F20"/>
          <w:w w:val="105"/>
          <w:sz w:val="16"/>
        </w:rPr>
        <w:t> serum</w:t>
      </w:r>
      <w:r>
        <w:rPr>
          <w:color w:val="231F20"/>
          <w:w w:val="105"/>
          <w:sz w:val="16"/>
        </w:rPr>
        <w:t> globulin.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randomized</w:t>
      </w:r>
      <w:r>
        <w:rPr>
          <w:color w:val="231F20"/>
          <w:w w:val="105"/>
          <w:sz w:val="16"/>
        </w:rPr>
        <w:t> controlled</w:t>
      </w:r>
      <w:r>
        <w:rPr>
          <w:color w:val="231F20"/>
          <w:w w:val="105"/>
          <w:sz w:val="16"/>
        </w:rPr>
        <w:t> trial. </w:t>
      </w:r>
      <w:r>
        <w:rPr>
          <w:i/>
          <w:color w:val="231F20"/>
          <w:w w:val="105"/>
          <w:sz w:val="16"/>
        </w:rPr>
        <w:t>Arch Intern Med</w:t>
      </w:r>
      <w:r>
        <w:rPr>
          <w:color w:val="231F20"/>
          <w:w w:val="105"/>
          <w:sz w:val="16"/>
        </w:rPr>
        <w:t>. 1997;157(14):1537-1544.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bookmarkStart w:name="_bookmark182" w:id="198"/>
      <w:bookmarkEnd w:id="198"/>
      <w:r>
        <w:rPr/>
      </w:r>
      <w:r>
        <w:rPr>
          <w:color w:val="231F20"/>
          <w:sz w:val="16"/>
        </w:rPr>
        <w:t>Chung RT, Gordon FD, Curry MP, et al. Human monoclonal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antibody MBL-HCV1 delays HCV viral rebound following </w:t>
      </w:r>
      <w:r>
        <w:rPr>
          <w:color w:val="231F20"/>
          <w:sz w:val="16"/>
        </w:rPr>
        <w:t>liver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transplantation: a randomized controlled study. </w:t>
      </w:r>
      <w:r>
        <w:rPr>
          <w:i/>
          <w:color w:val="231F20"/>
          <w:sz w:val="16"/>
        </w:rPr>
        <w:t>Am J Transplant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2013;13(4):1047-1054.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bookmarkStart w:name="_bookmark183" w:id="199"/>
      <w:bookmarkEnd w:id="199"/>
      <w:r>
        <w:rPr/>
      </w:r>
      <w:r>
        <w:rPr>
          <w:color w:val="231F20"/>
          <w:w w:val="105"/>
          <w:sz w:val="16"/>
        </w:rPr>
        <w:t>Angus</w:t>
      </w:r>
      <w:r>
        <w:rPr>
          <w:color w:val="231F20"/>
          <w:w w:val="105"/>
          <w:sz w:val="16"/>
        </w:rPr>
        <w:t> AG,</w:t>
      </w:r>
      <w:r>
        <w:rPr>
          <w:color w:val="231F20"/>
          <w:w w:val="105"/>
          <w:sz w:val="16"/>
        </w:rPr>
        <w:t> Patel</w:t>
      </w:r>
      <w:r>
        <w:rPr>
          <w:color w:val="231F20"/>
          <w:w w:val="105"/>
          <w:sz w:val="16"/>
        </w:rPr>
        <w:t> AH.</w:t>
      </w:r>
      <w:r>
        <w:rPr>
          <w:color w:val="231F20"/>
          <w:w w:val="105"/>
          <w:sz w:val="16"/>
        </w:rPr>
        <w:t> Immunotherapeutic</w:t>
      </w:r>
      <w:r>
        <w:rPr>
          <w:color w:val="231F20"/>
          <w:w w:val="105"/>
          <w:sz w:val="16"/>
        </w:rPr>
        <w:t> potential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neutral- izing</w:t>
      </w:r>
      <w:r>
        <w:rPr>
          <w:color w:val="231F20"/>
          <w:w w:val="105"/>
          <w:sz w:val="16"/>
        </w:rPr>
        <w:t> antibodies</w:t>
      </w:r>
      <w:r>
        <w:rPr>
          <w:color w:val="231F20"/>
          <w:w w:val="105"/>
          <w:sz w:val="16"/>
        </w:rPr>
        <w:t> targeting</w:t>
      </w:r>
      <w:r>
        <w:rPr>
          <w:color w:val="231F20"/>
          <w:w w:val="105"/>
          <w:sz w:val="16"/>
        </w:rPr>
        <w:t> conserved</w:t>
      </w:r>
      <w:r>
        <w:rPr>
          <w:color w:val="231F20"/>
          <w:w w:val="105"/>
          <w:sz w:val="16"/>
        </w:rPr>
        <w:t> regions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HCV</w:t>
      </w:r>
      <w:r>
        <w:rPr>
          <w:color w:val="231F20"/>
          <w:w w:val="105"/>
          <w:sz w:val="16"/>
        </w:rPr>
        <w:t> enve- lope glycoprotein E2. </w:t>
      </w:r>
      <w:r>
        <w:rPr>
          <w:i/>
          <w:color w:val="231F20"/>
          <w:w w:val="105"/>
          <w:sz w:val="16"/>
        </w:rPr>
        <w:t>Future Microbiol</w:t>
      </w:r>
      <w:r>
        <w:rPr>
          <w:color w:val="231F20"/>
          <w:w w:val="105"/>
          <w:sz w:val="16"/>
        </w:rPr>
        <w:t>. 2011;6(3):279-294.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8" w:hanging="380"/>
        <w:jc w:val="both"/>
        <w:rPr>
          <w:sz w:val="16"/>
        </w:rPr>
      </w:pPr>
      <w:r>
        <w:rPr>
          <w:color w:val="231F20"/>
          <w:w w:val="105"/>
          <w:sz w:val="16"/>
        </w:rPr>
        <w:t>Galun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E,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Terrault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NA,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Eren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R,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et al.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Clinical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evaluation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(Phase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I) of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human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monoclonal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antibody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against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hepatitis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C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virus: safety and antiviral activity. </w:t>
      </w:r>
      <w:r>
        <w:rPr>
          <w:i/>
          <w:color w:val="231F20"/>
          <w:sz w:val="16"/>
        </w:rPr>
        <w:t>J </w:t>
      </w:r>
      <w:r>
        <w:rPr>
          <w:i/>
          <w:color w:val="231F20"/>
          <w:w w:val="105"/>
          <w:sz w:val="16"/>
        </w:rPr>
        <w:t>Hepatol</w:t>
      </w:r>
      <w:r>
        <w:rPr>
          <w:color w:val="231F20"/>
          <w:w w:val="105"/>
          <w:sz w:val="16"/>
        </w:rPr>
        <w:t>. 2007;46:37-44.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bookmarkStart w:name="_bookmark184" w:id="200"/>
      <w:bookmarkEnd w:id="200"/>
      <w:r>
        <w:rPr/>
      </w:r>
      <w:r>
        <w:rPr>
          <w:color w:val="231F20"/>
          <w:w w:val="105"/>
          <w:sz w:val="16"/>
        </w:rPr>
        <w:t>Tsarev</w:t>
      </w:r>
      <w:r>
        <w:rPr>
          <w:color w:val="231F20"/>
          <w:spacing w:val="-13"/>
          <w:w w:val="105"/>
          <w:sz w:val="16"/>
        </w:rPr>
        <w:t> </w:t>
      </w:r>
      <w:r>
        <w:rPr>
          <w:color w:val="231F20"/>
          <w:w w:val="105"/>
          <w:sz w:val="16"/>
        </w:rPr>
        <w:t>SA,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Tsareva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TS,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Emerson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SU,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Successful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passive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and active</w:t>
      </w:r>
      <w:r>
        <w:rPr>
          <w:color w:val="231F20"/>
          <w:spacing w:val="30"/>
          <w:w w:val="105"/>
          <w:sz w:val="16"/>
        </w:rPr>
        <w:t> </w:t>
      </w:r>
      <w:r>
        <w:rPr>
          <w:color w:val="231F20"/>
          <w:w w:val="105"/>
          <w:sz w:val="16"/>
        </w:rPr>
        <w:t>immunization</w:t>
      </w:r>
      <w:r>
        <w:rPr>
          <w:color w:val="231F20"/>
          <w:spacing w:val="30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30"/>
          <w:w w:val="105"/>
          <w:sz w:val="16"/>
        </w:rPr>
        <w:t> </w:t>
      </w:r>
      <w:r>
        <w:rPr>
          <w:color w:val="231F20"/>
          <w:w w:val="105"/>
          <w:sz w:val="16"/>
        </w:rPr>
        <w:t>cynomolgus</w:t>
      </w:r>
      <w:r>
        <w:rPr>
          <w:color w:val="231F20"/>
          <w:spacing w:val="30"/>
          <w:w w:val="105"/>
          <w:sz w:val="16"/>
        </w:rPr>
        <w:t> </w:t>
      </w:r>
      <w:r>
        <w:rPr>
          <w:color w:val="231F20"/>
          <w:w w:val="105"/>
          <w:sz w:val="16"/>
        </w:rPr>
        <w:t>monkeys</w:t>
      </w:r>
      <w:r>
        <w:rPr>
          <w:color w:val="231F20"/>
          <w:spacing w:val="30"/>
          <w:w w:val="105"/>
          <w:sz w:val="16"/>
        </w:rPr>
        <w:t> </w:t>
      </w:r>
      <w:r>
        <w:rPr>
          <w:color w:val="231F20"/>
          <w:w w:val="105"/>
          <w:sz w:val="16"/>
        </w:rPr>
        <w:t>against</w:t>
      </w:r>
      <w:r>
        <w:rPr>
          <w:color w:val="231F20"/>
          <w:spacing w:val="30"/>
          <w:w w:val="105"/>
          <w:sz w:val="16"/>
        </w:rPr>
        <w:t> </w:t>
      </w:r>
      <w:r>
        <w:rPr>
          <w:color w:val="231F20"/>
          <w:w w:val="105"/>
          <w:sz w:val="16"/>
        </w:rPr>
        <w:t>hepatitis</w:t>
      </w:r>
    </w:p>
    <w:p>
      <w:pPr>
        <w:spacing w:line="178" w:lineRule="exact" w:before="0"/>
        <w:ind w:left="699" w:right="0" w:firstLine="0"/>
        <w:jc w:val="both"/>
        <w:rPr>
          <w:sz w:val="16"/>
        </w:rPr>
      </w:pPr>
      <w:r>
        <w:rPr>
          <w:color w:val="231F20"/>
          <w:spacing w:val="-2"/>
          <w:w w:val="105"/>
          <w:sz w:val="16"/>
        </w:rPr>
        <w:t>E. </w:t>
      </w:r>
      <w:r>
        <w:rPr>
          <w:i/>
          <w:color w:val="231F20"/>
          <w:spacing w:val="-2"/>
          <w:w w:val="105"/>
          <w:sz w:val="16"/>
        </w:rPr>
        <w:t>Proc</w:t>
      </w:r>
      <w:r>
        <w:rPr>
          <w:i/>
          <w:color w:val="231F20"/>
          <w:spacing w:val="2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Natl</w:t>
      </w:r>
      <w:r>
        <w:rPr>
          <w:i/>
          <w:color w:val="231F20"/>
          <w:spacing w:val="1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Acad</w:t>
      </w:r>
      <w:r>
        <w:rPr>
          <w:i/>
          <w:color w:val="231F20"/>
          <w:spacing w:val="2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Sci</w:t>
      </w:r>
      <w:r>
        <w:rPr>
          <w:i/>
          <w:color w:val="231F20"/>
          <w:spacing w:val="2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USA</w:t>
      </w:r>
      <w:r>
        <w:rPr>
          <w:color w:val="231F20"/>
          <w:spacing w:val="-2"/>
          <w:w w:val="105"/>
          <w:sz w:val="16"/>
        </w:rPr>
        <w:t>. 1994;91(21):10198-10202.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bookmarkStart w:name="_bookmark185" w:id="201"/>
      <w:bookmarkEnd w:id="201"/>
      <w:r>
        <w:rPr/>
      </w:r>
      <w:r>
        <w:rPr>
          <w:color w:val="231F20"/>
          <w:sz w:val="16"/>
        </w:rPr>
        <w:t>Arankalle VA, Chadha MS, Dama BM, et al. Role of </w:t>
      </w:r>
      <w:r>
        <w:rPr>
          <w:color w:val="231F20"/>
          <w:sz w:val="16"/>
        </w:rPr>
        <w:t>immune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serum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globulins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pregnant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women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during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epidemic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hepatitis E.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Viral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Hepat</w:t>
      </w:r>
      <w:r>
        <w:rPr>
          <w:color w:val="231F20"/>
          <w:sz w:val="16"/>
        </w:rPr>
        <w:t>. 1998;5(3):199-204.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r>
        <w:rPr>
          <w:color w:val="231F20"/>
          <w:sz w:val="16"/>
        </w:rPr>
        <w:t>Kumel G, Kaerner HC, Levine M, Schroder CH, Glorioso </w:t>
      </w:r>
      <w:r>
        <w:rPr>
          <w:color w:val="231F20"/>
          <w:sz w:val="16"/>
        </w:rPr>
        <w:t>JC.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Passive immune protection by herpes simplex virus-specific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monoclonal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antibodies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monoclonal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antibody-resistant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mutants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altered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pathogenicity.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Virol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1985;56(3):930-937.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r>
        <w:rPr>
          <w:color w:val="231F20"/>
          <w:w w:val="105"/>
          <w:sz w:val="16"/>
        </w:rPr>
        <w:t>Kohl</w:t>
      </w:r>
      <w:r>
        <w:rPr>
          <w:color w:val="231F20"/>
          <w:w w:val="105"/>
          <w:sz w:val="16"/>
        </w:rPr>
        <w:t> S,</w:t>
      </w:r>
      <w:r>
        <w:rPr>
          <w:color w:val="231F20"/>
          <w:w w:val="105"/>
          <w:sz w:val="16"/>
        </w:rPr>
        <w:t> Strynadka</w:t>
      </w:r>
      <w:r>
        <w:rPr>
          <w:color w:val="231F20"/>
          <w:w w:val="105"/>
          <w:sz w:val="16"/>
        </w:rPr>
        <w:t> NC,</w:t>
      </w:r>
      <w:r>
        <w:rPr>
          <w:color w:val="231F20"/>
          <w:w w:val="105"/>
          <w:sz w:val="16"/>
        </w:rPr>
        <w:t> Hodges</w:t>
      </w:r>
      <w:r>
        <w:rPr>
          <w:color w:val="231F20"/>
          <w:w w:val="105"/>
          <w:sz w:val="16"/>
        </w:rPr>
        <w:t> RS,</w:t>
      </w:r>
      <w:r>
        <w:rPr>
          <w:color w:val="231F20"/>
          <w:w w:val="105"/>
          <w:sz w:val="16"/>
        </w:rPr>
        <w:t> Pereira</w:t>
      </w:r>
      <w:r>
        <w:rPr>
          <w:color w:val="231F20"/>
          <w:w w:val="105"/>
          <w:sz w:val="16"/>
        </w:rPr>
        <w:t> L.</w:t>
      </w:r>
      <w:r>
        <w:rPr>
          <w:color w:val="231F20"/>
          <w:w w:val="105"/>
          <w:sz w:val="16"/>
        </w:rPr>
        <w:t> Analysis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the role</w:t>
      </w:r>
      <w:r>
        <w:rPr>
          <w:color w:val="231F20"/>
          <w:spacing w:val="29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29"/>
          <w:w w:val="105"/>
          <w:sz w:val="16"/>
        </w:rPr>
        <w:t> </w:t>
      </w:r>
      <w:r>
        <w:rPr>
          <w:color w:val="231F20"/>
          <w:w w:val="105"/>
          <w:sz w:val="16"/>
        </w:rPr>
        <w:t>antibody-dependent</w:t>
      </w:r>
      <w:r>
        <w:rPr>
          <w:color w:val="231F20"/>
          <w:spacing w:val="29"/>
          <w:w w:val="105"/>
          <w:sz w:val="16"/>
        </w:rPr>
        <w:t> </w:t>
      </w:r>
      <w:r>
        <w:rPr>
          <w:color w:val="231F20"/>
          <w:w w:val="105"/>
          <w:sz w:val="16"/>
        </w:rPr>
        <w:t>cellular</w:t>
      </w:r>
      <w:r>
        <w:rPr>
          <w:color w:val="231F20"/>
          <w:spacing w:val="29"/>
          <w:w w:val="105"/>
          <w:sz w:val="16"/>
        </w:rPr>
        <w:t> </w:t>
      </w:r>
      <w:r>
        <w:rPr>
          <w:color w:val="231F20"/>
          <w:w w:val="105"/>
          <w:sz w:val="16"/>
        </w:rPr>
        <w:t>cytotoxic</w:t>
      </w:r>
      <w:r>
        <w:rPr>
          <w:color w:val="231F20"/>
          <w:spacing w:val="29"/>
          <w:w w:val="105"/>
          <w:sz w:val="16"/>
        </w:rPr>
        <w:t> </w:t>
      </w:r>
      <w:r>
        <w:rPr>
          <w:color w:val="231F20"/>
          <w:w w:val="105"/>
          <w:sz w:val="16"/>
        </w:rPr>
        <w:t>antibody</w:t>
      </w:r>
      <w:r>
        <w:rPr>
          <w:color w:val="231F20"/>
          <w:spacing w:val="29"/>
          <w:w w:val="105"/>
          <w:sz w:val="16"/>
        </w:rPr>
        <w:t> </w:t>
      </w:r>
      <w:r>
        <w:rPr>
          <w:color w:val="231F20"/>
          <w:w w:val="105"/>
          <w:sz w:val="16"/>
        </w:rPr>
        <w:t>activity in murine neonatal herpes simplex virus infection with antibod- ies</w:t>
      </w:r>
      <w:r>
        <w:rPr>
          <w:color w:val="231F20"/>
          <w:w w:val="105"/>
          <w:sz w:val="16"/>
        </w:rPr>
        <w:t> to</w:t>
      </w:r>
      <w:r>
        <w:rPr>
          <w:color w:val="231F20"/>
          <w:w w:val="105"/>
          <w:sz w:val="16"/>
        </w:rPr>
        <w:t> synthetic</w:t>
      </w:r>
      <w:r>
        <w:rPr>
          <w:color w:val="231F20"/>
          <w:w w:val="105"/>
          <w:sz w:val="16"/>
        </w:rPr>
        <w:t> peptides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glycoprotein</w:t>
      </w:r>
      <w:r>
        <w:rPr>
          <w:color w:val="231F20"/>
          <w:w w:val="105"/>
          <w:sz w:val="16"/>
        </w:rPr>
        <w:t> D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monoclonal antibodies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to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glycoprotein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B.</w:t>
      </w:r>
      <w:r>
        <w:rPr>
          <w:color w:val="231F20"/>
          <w:spacing w:val="40"/>
          <w:w w:val="105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Clin</w:t>
      </w:r>
      <w:r>
        <w:rPr>
          <w:i/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Invest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1990;86(1):273- </w:t>
      </w:r>
      <w:r>
        <w:rPr>
          <w:color w:val="231F20"/>
          <w:spacing w:val="-4"/>
          <w:w w:val="105"/>
          <w:sz w:val="16"/>
        </w:rPr>
        <w:t>278.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r>
        <w:rPr>
          <w:color w:val="231F20"/>
          <w:w w:val="105"/>
          <w:sz w:val="16"/>
        </w:rPr>
        <w:t>Bravo FJ, Bourne N, Harrison CJ, et al. Effect of antibody </w:t>
      </w:r>
      <w:r>
        <w:rPr>
          <w:color w:val="231F20"/>
          <w:w w:val="105"/>
          <w:sz w:val="16"/>
        </w:rPr>
        <w:t>alone and combined with acyclovir on neonatal herpes simplex virus infection in guinea pigs. </w:t>
      </w:r>
      <w:r>
        <w:rPr>
          <w:i/>
          <w:color w:val="231F20"/>
          <w:sz w:val="16"/>
        </w:rPr>
        <w:t>J </w:t>
      </w:r>
      <w:r>
        <w:rPr>
          <w:i/>
          <w:color w:val="231F20"/>
          <w:w w:val="105"/>
          <w:sz w:val="16"/>
        </w:rPr>
        <w:t>Infect Dis</w:t>
      </w:r>
      <w:r>
        <w:rPr>
          <w:color w:val="231F20"/>
          <w:w w:val="105"/>
          <w:sz w:val="16"/>
        </w:rPr>
        <w:t>. 1996;173(1):1-6.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bookmarkStart w:name="_bookmark186" w:id="202"/>
      <w:bookmarkEnd w:id="202"/>
      <w:r>
        <w:rPr/>
      </w:r>
      <w:r>
        <w:rPr>
          <w:color w:val="231F20"/>
          <w:w w:val="105"/>
          <w:sz w:val="16"/>
        </w:rPr>
        <w:t>Mofenson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LM,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Moye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J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Jr,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Bethel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J,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Prophylactic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intravenous immunoglobulin in HIV-infected children with CD4</w:t>
      </w:r>
      <w:r>
        <w:rPr>
          <w:rFonts w:ascii="Microsoft Sans Serif"/>
          <w:color w:val="231F20"/>
          <w:w w:val="105"/>
          <w:sz w:val="16"/>
        </w:rPr>
        <w:t>+ </w:t>
      </w:r>
      <w:r>
        <w:rPr>
          <w:color w:val="231F20"/>
          <w:w w:val="105"/>
          <w:sz w:val="16"/>
        </w:rPr>
        <w:t>counts of</w:t>
      </w:r>
    </w:p>
    <w:p>
      <w:pPr>
        <w:pStyle w:val="BodyText"/>
        <w:spacing w:line="235" w:lineRule="auto"/>
        <w:ind w:right="1077" w:firstLine="0"/>
      </w:pPr>
      <w:r>
        <w:rPr>
          <w:color w:val="231F20"/>
        </w:rPr>
        <w:t>0.20 x 10(9)/L or more. Effect on viral, opportunistic, and bacte-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rial</w:t>
      </w:r>
      <w:r>
        <w:rPr>
          <w:color w:val="231F20"/>
          <w:w w:val="110"/>
        </w:rPr>
        <w:t> infections.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National</w:t>
      </w:r>
      <w:r>
        <w:rPr>
          <w:color w:val="231F20"/>
          <w:w w:val="110"/>
        </w:rPr>
        <w:t> Institute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Child</w:t>
      </w:r>
      <w:r>
        <w:rPr>
          <w:color w:val="231F20"/>
          <w:w w:val="110"/>
        </w:rPr>
        <w:t> Health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w w:val="110"/>
        </w:rPr>
        <w:t> Human</w:t>
      </w:r>
      <w:r>
        <w:rPr>
          <w:color w:val="231F20"/>
          <w:w w:val="110"/>
        </w:rPr>
        <w:t> Development</w:t>
      </w:r>
      <w:r>
        <w:rPr>
          <w:color w:val="231F20"/>
          <w:w w:val="110"/>
        </w:rPr>
        <w:t> Intravenous</w:t>
      </w:r>
      <w:r>
        <w:rPr>
          <w:color w:val="231F20"/>
          <w:w w:val="110"/>
        </w:rPr>
        <w:t> Immunoglobulin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Clinical</w:t>
      </w:r>
      <w:r>
        <w:rPr>
          <w:color w:val="231F20"/>
          <w:w w:val="110"/>
        </w:rPr>
        <w:t> Trial Study Group. </w:t>
      </w:r>
      <w:r>
        <w:rPr>
          <w:i/>
          <w:color w:val="231F20"/>
          <w:w w:val="110"/>
        </w:rPr>
        <w:t>JAMA</w:t>
      </w:r>
      <w:r>
        <w:rPr>
          <w:color w:val="231F20"/>
          <w:w w:val="110"/>
        </w:rPr>
        <w:t>. 1992;268(4):483-488.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bookmarkStart w:name="_bookmark187" w:id="203"/>
      <w:bookmarkEnd w:id="203"/>
      <w:r>
        <w:rPr/>
      </w:r>
      <w:r>
        <w:rPr>
          <w:color w:val="231F20"/>
          <w:spacing w:val="-2"/>
          <w:w w:val="110"/>
          <w:sz w:val="16"/>
        </w:rPr>
        <w:t>Masci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S,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De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Simone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C,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Famularo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G,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et al.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Intravenous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immuno- </w:t>
      </w:r>
      <w:r>
        <w:rPr>
          <w:color w:val="231F20"/>
          <w:w w:val="110"/>
          <w:sz w:val="16"/>
        </w:rPr>
        <w:t>globulins</w:t>
      </w:r>
      <w:r>
        <w:rPr>
          <w:color w:val="231F20"/>
          <w:w w:val="110"/>
          <w:sz w:val="16"/>
        </w:rPr>
        <w:t> suppress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recurrences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genital</w:t>
      </w:r>
      <w:r>
        <w:rPr>
          <w:color w:val="231F20"/>
          <w:w w:val="110"/>
          <w:sz w:val="16"/>
        </w:rPr>
        <w:t> herpes</w:t>
      </w:r>
      <w:r>
        <w:rPr>
          <w:color w:val="231F20"/>
          <w:w w:val="110"/>
          <w:sz w:val="16"/>
        </w:rPr>
        <w:t> simplex virus:</w:t>
      </w:r>
      <w:r>
        <w:rPr>
          <w:color w:val="231F20"/>
          <w:w w:val="110"/>
          <w:sz w:val="16"/>
        </w:rPr>
        <w:t> a</w:t>
      </w:r>
      <w:r>
        <w:rPr>
          <w:color w:val="231F20"/>
          <w:w w:val="110"/>
          <w:sz w:val="16"/>
        </w:rPr>
        <w:t> clinical</w:t>
      </w:r>
      <w:r>
        <w:rPr>
          <w:color w:val="231F20"/>
          <w:w w:val="110"/>
          <w:sz w:val="16"/>
        </w:rPr>
        <w:t> and</w:t>
      </w:r>
      <w:r>
        <w:rPr>
          <w:color w:val="231F20"/>
          <w:w w:val="110"/>
          <w:sz w:val="16"/>
        </w:rPr>
        <w:t> immunological</w:t>
      </w:r>
      <w:r>
        <w:rPr>
          <w:color w:val="231F20"/>
          <w:w w:val="110"/>
          <w:sz w:val="16"/>
        </w:rPr>
        <w:t> study.</w:t>
      </w:r>
      <w:r>
        <w:rPr>
          <w:color w:val="231F2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Immunopharmacol Immunotoxicol</w:t>
      </w:r>
      <w:r>
        <w:rPr>
          <w:color w:val="231F20"/>
          <w:w w:val="110"/>
          <w:sz w:val="16"/>
        </w:rPr>
        <w:t>. 1995;17(1):33-47.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bookmarkStart w:name="_bookmark188" w:id="204"/>
      <w:bookmarkEnd w:id="204"/>
      <w:r>
        <w:rPr/>
      </w:r>
      <w:r>
        <w:rPr>
          <w:color w:val="231F20"/>
          <w:sz w:val="16"/>
        </w:rPr>
        <w:t>Gruell H, Bournazos S, Ravetch JV, et al. Antibody and </w:t>
      </w:r>
      <w:r>
        <w:rPr>
          <w:color w:val="231F20"/>
          <w:sz w:val="16"/>
        </w:rPr>
        <w:t>antiret-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roviral preexposure prophylaxis prevent cervicovaginal HIV-1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infection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transgenic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mouse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model.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Virol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2013;87:8535-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8544.</w:t>
      </w:r>
    </w:p>
    <w:p>
      <w:pPr>
        <w:pStyle w:val="ListParagraph"/>
        <w:numPr>
          <w:ilvl w:val="0"/>
          <w:numId w:val="1"/>
        </w:numPr>
        <w:tabs>
          <w:tab w:pos="697" w:val="left" w:leader="none"/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r>
        <w:rPr>
          <w:color w:val="231F20"/>
          <w:w w:val="105"/>
          <w:sz w:val="16"/>
        </w:rPr>
        <w:t>Balazs AB, Chen J, Hong CM, et al. Antibody-based </w:t>
      </w:r>
      <w:r>
        <w:rPr>
          <w:color w:val="231F20"/>
          <w:w w:val="105"/>
          <w:sz w:val="16"/>
        </w:rPr>
        <w:t>protection against HIV infection by vectored immunoprophylaxis. </w:t>
      </w:r>
      <w:r>
        <w:rPr>
          <w:i/>
          <w:color w:val="231F20"/>
          <w:w w:val="105"/>
          <w:sz w:val="16"/>
        </w:rPr>
        <w:t>Nature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2012;481:81-84.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bookmarkStart w:name="_bookmark189" w:id="205"/>
      <w:bookmarkEnd w:id="205"/>
      <w:r>
        <w:rPr/>
      </w:r>
      <w:r>
        <w:rPr>
          <w:color w:val="231F20"/>
          <w:w w:val="105"/>
          <w:sz w:val="16"/>
        </w:rPr>
        <w:t>Klein F, Halper-Stromberg A, Horwitz JA, et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al. HIV therapy </w:t>
      </w:r>
      <w:r>
        <w:rPr>
          <w:color w:val="231F20"/>
          <w:w w:val="105"/>
          <w:sz w:val="16"/>
        </w:rPr>
        <w:t>by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 combination of broadly neutralizing antibodies in humanized mice. </w:t>
      </w:r>
      <w:r>
        <w:rPr>
          <w:i/>
          <w:color w:val="231F20"/>
          <w:w w:val="105"/>
          <w:sz w:val="16"/>
        </w:rPr>
        <w:t>Nature</w:t>
      </w:r>
      <w:r>
        <w:rPr>
          <w:color w:val="231F20"/>
          <w:w w:val="105"/>
          <w:sz w:val="16"/>
        </w:rPr>
        <w:t>. 2012;492:118-122.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r>
        <w:rPr>
          <w:color w:val="231F20"/>
          <w:spacing w:val="-2"/>
          <w:w w:val="110"/>
          <w:sz w:val="16"/>
        </w:rPr>
        <w:t>Horwitz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JA,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Halper-Stromberg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A,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Mouquet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H,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et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al.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HIV-1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sup- </w:t>
      </w:r>
      <w:r>
        <w:rPr>
          <w:color w:val="231F20"/>
          <w:w w:val="110"/>
          <w:sz w:val="16"/>
        </w:rPr>
        <w:t>pression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and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durable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control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by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combining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single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broadly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neu- tralizing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antibodies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and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antiretroviral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drugs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in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humanized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mice. </w:t>
      </w:r>
      <w:r>
        <w:rPr>
          <w:i/>
          <w:color w:val="231F20"/>
          <w:w w:val="110"/>
          <w:sz w:val="16"/>
        </w:rPr>
        <w:t>Proc</w:t>
      </w:r>
      <w:r>
        <w:rPr>
          <w:i/>
          <w:color w:val="231F20"/>
          <w:spacing w:val="-1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Natl</w:t>
      </w:r>
      <w:r>
        <w:rPr>
          <w:i/>
          <w:color w:val="231F20"/>
          <w:spacing w:val="-1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Acad</w:t>
      </w:r>
      <w:r>
        <w:rPr>
          <w:i/>
          <w:color w:val="231F20"/>
          <w:spacing w:val="-9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Sci</w:t>
      </w:r>
      <w:r>
        <w:rPr>
          <w:i/>
          <w:color w:val="231F20"/>
          <w:spacing w:val="-1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USA</w:t>
      </w:r>
      <w:r>
        <w:rPr>
          <w:color w:val="231F20"/>
          <w:w w:val="110"/>
          <w:sz w:val="16"/>
        </w:rPr>
        <w:t>.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2013;110:16538-16543.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r>
        <w:rPr>
          <w:color w:val="231F20"/>
          <w:w w:val="110"/>
          <w:sz w:val="16"/>
        </w:rPr>
        <w:t>Vittecoq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D,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w w:val="110"/>
          <w:sz w:val="16"/>
        </w:rPr>
        <w:t>Chevret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S,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Morand-Joubert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L,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et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al.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Passive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immu- notherapy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in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AIDS: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a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double-blind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randomized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study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based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on transfusions</w:t>
      </w:r>
      <w:r>
        <w:rPr>
          <w:color w:val="231F20"/>
          <w:spacing w:val="14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14"/>
          <w:w w:val="110"/>
          <w:sz w:val="16"/>
        </w:rPr>
        <w:t> </w:t>
      </w:r>
      <w:r>
        <w:rPr>
          <w:color w:val="231F20"/>
          <w:w w:val="110"/>
          <w:sz w:val="16"/>
        </w:rPr>
        <w:t>plasma</w:t>
      </w:r>
      <w:r>
        <w:rPr>
          <w:color w:val="231F20"/>
          <w:spacing w:val="14"/>
          <w:w w:val="110"/>
          <w:sz w:val="16"/>
        </w:rPr>
        <w:t> </w:t>
      </w:r>
      <w:r>
        <w:rPr>
          <w:color w:val="231F20"/>
          <w:w w:val="110"/>
          <w:sz w:val="16"/>
        </w:rPr>
        <w:t>rich</w:t>
      </w:r>
      <w:r>
        <w:rPr>
          <w:color w:val="231F20"/>
          <w:spacing w:val="14"/>
          <w:w w:val="110"/>
          <w:sz w:val="16"/>
        </w:rPr>
        <w:t> </w:t>
      </w:r>
      <w:r>
        <w:rPr>
          <w:color w:val="231F20"/>
          <w:w w:val="110"/>
          <w:sz w:val="16"/>
        </w:rPr>
        <w:t>in</w:t>
      </w:r>
      <w:r>
        <w:rPr>
          <w:color w:val="231F20"/>
          <w:spacing w:val="14"/>
          <w:w w:val="110"/>
          <w:sz w:val="16"/>
        </w:rPr>
        <w:t> </w:t>
      </w:r>
      <w:r>
        <w:rPr>
          <w:color w:val="231F20"/>
          <w:w w:val="110"/>
          <w:sz w:val="16"/>
        </w:rPr>
        <w:t>anti-human</w:t>
      </w:r>
      <w:r>
        <w:rPr>
          <w:color w:val="231F20"/>
          <w:spacing w:val="14"/>
          <w:w w:val="110"/>
          <w:sz w:val="16"/>
        </w:rPr>
        <w:t> </w:t>
      </w:r>
      <w:r>
        <w:rPr>
          <w:color w:val="231F20"/>
          <w:w w:val="110"/>
          <w:sz w:val="16"/>
        </w:rPr>
        <w:t>immunodeficiency</w:t>
      </w:r>
    </w:p>
    <w:p>
      <w:pPr>
        <w:pStyle w:val="ListParagraph"/>
        <w:spacing w:after="0" w:line="235" w:lineRule="auto"/>
        <w:jc w:val="both"/>
        <w:rPr>
          <w:sz w:val="16"/>
        </w:rPr>
        <w:sectPr>
          <w:pgSz w:w="12240" w:h="15660"/>
          <w:pgMar w:header="561" w:footer="0" w:top="900" w:bottom="280" w:left="720" w:right="0"/>
          <w:cols w:num="2" w:equalWidth="0">
            <w:col w:w="5281" w:space="40"/>
            <w:col w:w="6199"/>
          </w:cols>
        </w:sectPr>
      </w:pPr>
    </w:p>
    <w:p>
      <w:pPr>
        <w:spacing w:line="235" w:lineRule="auto" w:before="164"/>
        <w:ind w:left="740" w:right="0" w:firstLine="0"/>
        <w:jc w:val="both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0</wp:posOffset>
                </wp:positionH>
                <wp:positionV relativeFrom="page">
                  <wp:posOffset>701040</wp:posOffset>
                </wp:positionV>
                <wp:extent cx="533400" cy="304800"/>
                <wp:effectExtent l="0" t="0" r="0" b="0"/>
                <wp:wrapNone/>
                <wp:docPr id="633" name="Graphic 6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3" name="Graphic 633"/>
                      <wps:cNvSpPr/>
                      <wps:spPr>
                        <a:xfrm>
                          <a:off x="0" y="0"/>
                          <a:ext cx="5334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304800">
                              <a:moveTo>
                                <a:pt x="533400" y="0"/>
                              </a:moveTo>
                              <a:lnTo>
                                <a:pt x="0" y="0"/>
                              </a:lnTo>
                              <a:lnTo>
                                <a:pt x="0" y="304800"/>
                              </a:lnTo>
                              <a:lnTo>
                                <a:pt x="533400" y="304800"/>
                              </a:lnTo>
                              <a:lnTo>
                                <a:pt x="53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63A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55.200001pt;width:42pt;height:24pt;mso-position-horizontal-relative:page;mso-position-vertical-relative:page;z-index:15741952" id="docshape623" filled="true" fillcolor="#3763af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105"/>
          <w:sz w:val="16"/>
        </w:rPr>
        <w:t>virus 1 antibodies vs. transfusions of seronegative plasma. </w:t>
      </w:r>
      <w:r>
        <w:rPr>
          <w:i/>
          <w:color w:val="231F20"/>
          <w:w w:val="105"/>
          <w:sz w:val="16"/>
        </w:rPr>
        <w:t>Proc Natl Acad Sci USA</w:t>
      </w:r>
      <w:r>
        <w:rPr>
          <w:color w:val="231F20"/>
          <w:w w:val="105"/>
          <w:sz w:val="16"/>
        </w:rPr>
        <w:t>. 1995;92(4):1195-1199.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Trkola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A,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Kuster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H,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Rusert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P,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Delay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HIV-1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rebound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after cessation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antiretroviral</w:t>
      </w:r>
      <w:r>
        <w:rPr>
          <w:color w:val="231F20"/>
          <w:w w:val="105"/>
          <w:sz w:val="16"/>
        </w:rPr>
        <w:t> therapy</w:t>
      </w:r>
      <w:r>
        <w:rPr>
          <w:color w:val="231F20"/>
          <w:w w:val="105"/>
          <w:sz w:val="16"/>
        </w:rPr>
        <w:t> through</w:t>
      </w:r>
      <w:r>
        <w:rPr>
          <w:color w:val="231F20"/>
          <w:w w:val="105"/>
          <w:sz w:val="16"/>
        </w:rPr>
        <w:t> passive</w:t>
      </w:r>
      <w:r>
        <w:rPr>
          <w:color w:val="231F20"/>
          <w:w w:val="105"/>
          <w:sz w:val="16"/>
        </w:rPr>
        <w:t> transfer</w:t>
      </w:r>
      <w:r>
        <w:rPr>
          <w:color w:val="231F20"/>
          <w:w w:val="105"/>
          <w:sz w:val="16"/>
        </w:rPr>
        <w:t> of human neutralizing antibodies. </w:t>
      </w:r>
      <w:r>
        <w:rPr>
          <w:i/>
          <w:color w:val="231F20"/>
          <w:w w:val="105"/>
          <w:sz w:val="16"/>
        </w:rPr>
        <w:t>Nat Med</w:t>
      </w:r>
      <w:r>
        <w:rPr>
          <w:color w:val="231F20"/>
          <w:w w:val="105"/>
          <w:sz w:val="16"/>
        </w:rPr>
        <w:t>. 2005;11:615-622.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190" w:id="206"/>
      <w:bookmarkEnd w:id="206"/>
      <w:r>
        <w:rPr/>
      </w:r>
      <w:r>
        <w:rPr>
          <w:color w:val="231F20"/>
          <w:sz w:val="16"/>
        </w:rPr>
        <w:t>Onyango-Makumbi C, Omer SB, Mubiru M, et al. Safety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efficacy of HIV hyperimmune globulin for prevention of mother-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to-child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HIV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transmission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HIV-1-infected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pregnant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women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 their infants in Kampala, Uganda (HIVIGLOB/NVP STUDY).</w:t>
      </w:r>
      <w:r>
        <w:rPr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J Acquir Immune Defic Syndr</w:t>
      </w:r>
      <w:r>
        <w:rPr>
          <w:color w:val="231F20"/>
          <w:sz w:val="16"/>
        </w:rPr>
        <w:t>. 2011;58(4):399-407.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Jacobson</w:t>
      </w:r>
      <w:r>
        <w:rPr>
          <w:color w:val="231F20"/>
          <w:w w:val="105"/>
          <w:sz w:val="16"/>
        </w:rPr>
        <w:t> JM,</w:t>
      </w:r>
      <w:r>
        <w:rPr>
          <w:color w:val="231F20"/>
          <w:w w:val="105"/>
          <w:sz w:val="16"/>
        </w:rPr>
        <w:t> Colman</w:t>
      </w:r>
      <w:r>
        <w:rPr>
          <w:color w:val="231F20"/>
          <w:w w:val="105"/>
          <w:sz w:val="16"/>
        </w:rPr>
        <w:t> N,</w:t>
      </w:r>
      <w:r>
        <w:rPr>
          <w:color w:val="231F20"/>
          <w:w w:val="105"/>
          <w:sz w:val="16"/>
        </w:rPr>
        <w:t> Ostrow</w:t>
      </w:r>
      <w:r>
        <w:rPr>
          <w:color w:val="231F20"/>
          <w:w w:val="105"/>
          <w:sz w:val="16"/>
        </w:rPr>
        <w:t> NA,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Passive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immuno- therapy in the treatment of advanced human immunodeficiency virus infection. </w:t>
      </w:r>
      <w:r>
        <w:rPr>
          <w:i/>
          <w:color w:val="231F20"/>
          <w:sz w:val="16"/>
        </w:rPr>
        <w:t>J </w:t>
      </w:r>
      <w:r>
        <w:rPr>
          <w:i/>
          <w:color w:val="231F20"/>
          <w:w w:val="105"/>
          <w:sz w:val="16"/>
        </w:rPr>
        <w:t>Infect Dis</w:t>
      </w:r>
      <w:r>
        <w:rPr>
          <w:color w:val="231F20"/>
          <w:w w:val="105"/>
          <w:sz w:val="16"/>
        </w:rPr>
        <w:t>. 1993;168(2):298-305.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191" w:id="207"/>
      <w:bookmarkEnd w:id="207"/>
      <w:r>
        <w:rPr/>
      </w:r>
      <w:r>
        <w:rPr>
          <w:color w:val="231F20"/>
          <w:sz w:val="16"/>
        </w:rPr>
        <w:t>Longet S, Schiller JT, Bobst M, Jichlinski P, Nardelli-Haefliger </w:t>
      </w:r>
      <w:r>
        <w:rPr>
          <w:color w:val="231F20"/>
          <w:sz w:val="16"/>
        </w:rPr>
        <w:t>D.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 murine genital-challenge model is a sensitive measure of pro-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tective</w:t>
      </w:r>
      <w:r>
        <w:rPr>
          <w:color w:val="231F20"/>
          <w:spacing w:val="40"/>
          <w:sz w:val="16"/>
        </w:rPr>
        <w:t>  </w:t>
      </w:r>
      <w:r>
        <w:rPr>
          <w:color w:val="231F20"/>
          <w:sz w:val="16"/>
        </w:rPr>
        <w:t>antibodies</w:t>
      </w:r>
      <w:r>
        <w:rPr>
          <w:color w:val="231F20"/>
          <w:spacing w:val="40"/>
          <w:sz w:val="16"/>
        </w:rPr>
        <w:t>  </w:t>
      </w:r>
      <w:r>
        <w:rPr>
          <w:color w:val="231F20"/>
          <w:sz w:val="16"/>
        </w:rPr>
        <w:t>against</w:t>
      </w:r>
      <w:r>
        <w:rPr>
          <w:color w:val="231F20"/>
          <w:spacing w:val="40"/>
          <w:sz w:val="16"/>
        </w:rPr>
        <w:t>  </w:t>
      </w:r>
      <w:r>
        <w:rPr>
          <w:color w:val="231F20"/>
          <w:sz w:val="16"/>
        </w:rPr>
        <w:t>human</w:t>
      </w:r>
      <w:r>
        <w:rPr>
          <w:color w:val="231F20"/>
          <w:spacing w:val="40"/>
          <w:sz w:val="16"/>
        </w:rPr>
        <w:t>  </w:t>
      </w:r>
      <w:r>
        <w:rPr>
          <w:color w:val="231F20"/>
          <w:sz w:val="16"/>
        </w:rPr>
        <w:t>papillomavirus</w:t>
      </w:r>
      <w:r>
        <w:rPr>
          <w:color w:val="231F20"/>
          <w:spacing w:val="40"/>
          <w:sz w:val="16"/>
        </w:rPr>
        <w:t>  </w:t>
      </w:r>
      <w:r>
        <w:rPr>
          <w:color w:val="231F20"/>
          <w:sz w:val="16"/>
        </w:rPr>
        <w:t>infection.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 Virol</w:t>
      </w:r>
      <w:r>
        <w:rPr>
          <w:color w:val="231F20"/>
          <w:sz w:val="16"/>
        </w:rPr>
        <w:t>. 2011;85:13253-13259.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Day PM, Kines RC, Thompson CD, et al. In vivo mechanisms </w:t>
      </w:r>
      <w:r>
        <w:rPr>
          <w:color w:val="231F20"/>
          <w:w w:val="105"/>
          <w:sz w:val="16"/>
        </w:rPr>
        <w:t>of vaccine-induced</w:t>
      </w:r>
      <w:r>
        <w:rPr>
          <w:color w:val="231F20"/>
          <w:w w:val="105"/>
          <w:sz w:val="16"/>
        </w:rPr>
        <w:t> protection</w:t>
      </w:r>
      <w:r>
        <w:rPr>
          <w:color w:val="231F20"/>
          <w:w w:val="105"/>
          <w:sz w:val="16"/>
        </w:rPr>
        <w:t> against</w:t>
      </w:r>
      <w:r>
        <w:rPr>
          <w:color w:val="231F20"/>
          <w:w w:val="105"/>
          <w:sz w:val="16"/>
        </w:rPr>
        <w:t> HPV</w:t>
      </w:r>
      <w:r>
        <w:rPr>
          <w:color w:val="231F20"/>
          <w:w w:val="105"/>
          <w:sz w:val="16"/>
        </w:rPr>
        <w:t> infection.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Cell</w:t>
      </w:r>
      <w:r>
        <w:rPr>
          <w:i/>
          <w:color w:val="231F20"/>
          <w:w w:val="105"/>
          <w:sz w:val="16"/>
        </w:rPr>
        <w:t> Host Microbe</w:t>
      </w:r>
      <w:r>
        <w:rPr>
          <w:color w:val="231F20"/>
          <w:w w:val="105"/>
          <w:sz w:val="16"/>
        </w:rPr>
        <w:t>. 2010;8:260-270.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192" w:id="208"/>
      <w:bookmarkEnd w:id="208"/>
      <w:r>
        <w:rPr/>
      </w:r>
      <w:r>
        <w:rPr>
          <w:color w:val="231F20"/>
          <w:sz w:val="16"/>
        </w:rPr>
        <w:t>Mair-Jenkins J, Saavedra-Campos M, Baillie JK, et al. The </w:t>
      </w:r>
      <w:r>
        <w:rPr>
          <w:color w:val="231F20"/>
          <w:sz w:val="16"/>
        </w:rPr>
        <w:t>effec-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tiveness of convalescent plasma and hyperimmune immuno-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globulin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treatment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severe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acute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respiratory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infections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 viral etiology: a systematic review and exploratory meta-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analysis. </w:t>
      </w:r>
      <w:r>
        <w:rPr>
          <w:i/>
          <w:color w:val="231F20"/>
          <w:sz w:val="16"/>
        </w:rPr>
        <w:t>J Infect Dis</w:t>
      </w:r>
      <w:r>
        <w:rPr>
          <w:color w:val="231F20"/>
          <w:sz w:val="16"/>
        </w:rPr>
        <w:t>. 2015;211:80-90.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193" w:id="209"/>
      <w:bookmarkEnd w:id="209"/>
      <w:r>
        <w:rPr/>
      </w:r>
      <w:r>
        <w:rPr>
          <w:color w:val="231F20"/>
          <w:sz w:val="16"/>
        </w:rPr>
        <w:t>Kimura-Kuroda J, Yasui K. Protection of mice against </w:t>
      </w:r>
      <w:r>
        <w:rPr>
          <w:color w:val="231F20"/>
          <w:sz w:val="16"/>
        </w:rPr>
        <w:t>Japanese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encephalitis virus by passive administration with monoclonal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antibodies.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Immunol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1988;141(10):3606-3610.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sz w:val="16"/>
        </w:rPr>
        <w:t>Zhang MJ, Wang MJ, Jiang SZ, Ma WY. Passive protection of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mice, goats, and monkeys against Japanese encephalitis </w:t>
      </w:r>
      <w:r>
        <w:rPr>
          <w:color w:val="231F20"/>
          <w:sz w:val="16"/>
        </w:rPr>
        <w:t>with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monoclonal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antibodies.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Med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Virol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1989;29(2):133-138.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194" w:id="210"/>
      <w:bookmarkEnd w:id="210"/>
      <w:r>
        <w:rPr/>
      </w:r>
      <w:r>
        <w:rPr>
          <w:color w:val="231F20"/>
          <w:w w:val="105"/>
          <w:sz w:val="16"/>
        </w:rPr>
        <w:t>Eddy</w:t>
      </w:r>
      <w:r>
        <w:rPr>
          <w:color w:val="231F20"/>
          <w:w w:val="105"/>
          <w:sz w:val="16"/>
        </w:rPr>
        <w:t> GA,</w:t>
      </w:r>
      <w:r>
        <w:rPr>
          <w:color w:val="231F20"/>
          <w:w w:val="105"/>
          <w:sz w:val="16"/>
        </w:rPr>
        <w:t> Wagner</w:t>
      </w:r>
      <w:r>
        <w:rPr>
          <w:color w:val="231F20"/>
          <w:w w:val="105"/>
          <w:sz w:val="16"/>
        </w:rPr>
        <w:t> FS,</w:t>
      </w:r>
      <w:r>
        <w:rPr>
          <w:color w:val="231F20"/>
          <w:w w:val="105"/>
          <w:sz w:val="16"/>
        </w:rPr>
        <w:t> Scott</w:t>
      </w:r>
      <w:r>
        <w:rPr>
          <w:color w:val="231F20"/>
          <w:w w:val="105"/>
          <w:sz w:val="16"/>
        </w:rPr>
        <w:t> SK,</w:t>
      </w:r>
      <w:r>
        <w:rPr>
          <w:color w:val="231F20"/>
          <w:w w:val="105"/>
          <w:sz w:val="16"/>
        </w:rPr>
        <w:t> Mahlandt</w:t>
      </w:r>
      <w:r>
        <w:rPr>
          <w:color w:val="231F20"/>
          <w:w w:val="105"/>
          <w:sz w:val="16"/>
        </w:rPr>
        <w:t> BJ.</w:t>
      </w:r>
      <w:r>
        <w:rPr>
          <w:color w:val="231F20"/>
          <w:w w:val="105"/>
          <w:sz w:val="16"/>
        </w:rPr>
        <w:t> Protection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of monkeys</w:t>
      </w:r>
      <w:r>
        <w:rPr>
          <w:color w:val="231F20"/>
          <w:spacing w:val="27"/>
          <w:w w:val="105"/>
          <w:sz w:val="16"/>
        </w:rPr>
        <w:t> </w:t>
      </w:r>
      <w:r>
        <w:rPr>
          <w:color w:val="231F20"/>
          <w:w w:val="105"/>
          <w:sz w:val="16"/>
        </w:rPr>
        <w:t>against</w:t>
      </w:r>
      <w:r>
        <w:rPr>
          <w:color w:val="231F20"/>
          <w:spacing w:val="27"/>
          <w:w w:val="105"/>
          <w:sz w:val="16"/>
        </w:rPr>
        <w:t> </w:t>
      </w:r>
      <w:r>
        <w:rPr>
          <w:color w:val="231F20"/>
          <w:w w:val="105"/>
          <w:sz w:val="16"/>
        </w:rPr>
        <w:t>Machupo</w:t>
      </w:r>
      <w:r>
        <w:rPr>
          <w:color w:val="231F20"/>
          <w:spacing w:val="27"/>
          <w:w w:val="105"/>
          <w:sz w:val="16"/>
        </w:rPr>
        <w:t> </w:t>
      </w:r>
      <w:r>
        <w:rPr>
          <w:color w:val="231F20"/>
          <w:w w:val="105"/>
          <w:sz w:val="16"/>
        </w:rPr>
        <w:t>virus</w:t>
      </w:r>
      <w:r>
        <w:rPr>
          <w:color w:val="231F20"/>
          <w:spacing w:val="27"/>
          <w:w w:val="105"/>
          <w:sz w:val="16"/>
        </w:rPr>
        <w:t> </w:t>
      </w:r>
      <w:r>
        <w:rPr>
          <w:color w:val="231F20"/>
          <w:w w:val="105"/>
          <w:sz w:val="16"/>
        </w:rPr>
        <w:t>by</w:t>
      </w:r>
      <w:r>
        <w:rPr>
          <w:color w:val="231F20"/>
          <w:spacing w:val="27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27"/>
          <w:w w:val="105"/>
          <w:sz w:val="16"/>
        </w:rPr>
        <w:t> </w:t>
      </w:r>
      <w:r>
        <w:rPr>
          <w:color w:val="231F20"/>
          <w:w w:val="105"/>
          <w:sz w:val="16"/>
        </w:rPr>
        <w:t>passive</w:t>
      </w:r>
      <w:r>
        <w:rPr>
          <w:color w:val="231F20"/>
          <w:spacing w:val="27"/>
          <w:w w:val="105"/>
          <w:sz w:val="16"/>
        </w:rPr>
        <w:t> </w:t>
      </w:r>
      <w:r>
        <w:rPr>
          <w:color w:val="231F20"/>
          <w:w w:val="105"/>
          <w:sz w:val="16"/>
        </w:rPr>
        <w:t>administration of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Bolivian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haemorrhagic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fever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immunoglobulin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(human origin). </w:t>
      </w:r>
      <w:r>
        <w:rPr>
          <w:i/>
          <w:color w:val="231F20"/>
          <w:w w:val="105"/>
          <w:sz w:val="16"/>
        </w:rPr>
        <w:t>Bull World Health Organ</w:t>
      </w:r>
      <w:r>
        <w:rPr>
          <w:color w:val="231F20"/>
          <w:w w:val="105"/>
          <w:sz w:val="16"/>
        </w:rPr>
        <w:t>. 1975;52(4–6):723-727.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195" w:id="211"/>
      <w:bookmarkEnd w:id="211"/>
      <w:r>
        <w:rPr/>
      </w:r>
      <w:r>
        <w:rPr>
          <w:color w:val="231F20"/>
          <w:w w:val="110"/>
          <w:sz w:val="16"/>
        </w:rPr>
        <w:t>Ziegler</w:t>
      </w:r>
      <w:r>
        <w:rPr>
          <w:color w:val="231F20"/>
          <w:w w:val="110"/>
          <w:sz w:val="16"/>
        </w:rPr>
        <w:t> D,</w:t>
      </w:r>
      <w:r>
        <w:rPr>
          <w:color w:val="231F20"/>
          <w:w w:val="110"/>
          <w:sz w:val="16"/>
        </w:rPr>
        <w:t> Fournier</w:t>
      </w:r>
      <w:r>
        <w:rPr>
          <w:color w:val="231F20"/>
          <w:w w:val="110"/>
          <w:sz w:val="16"/>
        </w:rPr>
        <w:t> P,</w:t>
      </w:r>
      <w:r>
        <w:rPr>
          <w:color w:val="231F20"/>
          <w:w w:val="110"/>
          <w:sz w:val="16"/>
        </w:rPr>
        <w:t> Berbers</w:t>
      </w:r>
      <w:r>
        <w:rPr>
          <w:color w:val="231F20"/>
          <w:w w:val="110"/>
          <w:sz w:val="16"/>
        </w:rPr>
        <w:t> GA,</w:t>
      </w:r>
      <w:r>
        <w:rPr>
          <w:color w:val="231F20"/>
          <w:w w:val="110"/>
          <w:sz w:val="16"/>
        </w:rPr>
        <w:t> et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w w:val="110"/>
          <w:sz w:val="16"/>
        </w:rPr>
        <w:t>al.</w:t>
      </w:r>
      <w:r>
        <w:rPr>
          <w:color w:val="231F20"/>
          <w:w w:val="110"/>
          <w:sz w:val="16"/>
        </w:rPr>
        <w:t> Protection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against measles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virus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encephalitis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by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monoclonal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antibodies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binding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to a cystine loop domain of the H protein mimicked by peptides which</w:t>
      </w:r>
      <w:r>
        <w:rPr>
          <w:color w:val="231F20"/>
          <w:w w:val="110"/>
          <w:sz w:val="16"/>
        </w:rPr>
        <w:t> are</w:t>
      </w:r>
      <w:r>
        <w:rPr>
          <w:color w:val="231F20"/>
          <w:w w:val="110"/>
          <w:sz w:val="16"/>
        </w:rPr>
        <w:t> not</w:t>
      </w:r>
      <w:r>
        <w:rPr>
          <w:color w:val="231F20"/>
          <w:w w:val="110"/>
          <w:sz w:val="16"/>
        </w:rPr>
        <w:t> recognized</w:t>
      </w:r>
      <w:r>
        <w:rPr>
          <w:color w:val="231F20"/>
          <w:w w:val="110"/>
          <w:sz w:val="16"/>
        </w:rPr>
        <w:t> by</w:t>
      </w:r>
      <w:r>
        <w:rPr>
          <w:color w:val="231F20"/>
          <w:w w:val="110"/>
          <w:sz w:val="16"/>
        </w:rPr>
        <w:t> maternal</w:t>
      </w:r>
      <w:r>
        <w:rPr>
          <w:color w:val="231F20"/>
          <w:w w:val="110"/>
          <w:sz w:val="16"/>
        </w:rPr>
        <w:t> antibodies.</w:t>
      </w:r>
      <w:r>
        <w:rPr>
          <w:color w:val="231F20"/>
          <w:w w:val="110"/>
          <w:sz w:val="16"/>
        </w:rPr>
        <w:t> </w:t>
      </w:r>
      <w:r>
        <w:rPr>
          <w:i/>
          <w:color w:val="231F20"/>
          <w:sz w:val="16"/>
        </w:rPr>
        <w:t>J </w:t>
      </w:r>
      <w:r>
        <w:rPr>
          <w:i/>
          <w:color w:val="231F20"/>
          <w:w w:val="110"/>
          <w:sz w:val="16"/>
        </w:rPr>
        <w:t>Gen</w:t>
      </w:r>
      <w:r>
        <w:rPr>
          <w:i/>
          <w:color w:val="231F20"/>
          <w:w w:val="110"/>
          <w:sz w:val="16"/>
        </w:rPr>
        <w:t> Virol</w:t>
      </w:r>
      <w:r>
        <w:rPr>
          <w:color w:val="231F20"/>
          <w:w w:val="110"/>
          <w:sz w:val="16"/>
        </w:rPr>
        <w:t>. 1996;77(Pt 10):2479-2489.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w w:val="110"/>
          <w:sz w:val="16"/>
        </w:rPr>
        <w:t>Giraudon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P,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Wild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TF.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Correlation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between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epitopes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on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hemag- </w:t>
      </w:r>
      <w:r>
        <w:rPr>
          <w:color w:val="231F20"/>
          <w:sz w:val="16"/>
        </w:rPr>
        <w:t>glutinin of measles virus and biological activities: passive protec-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tionby monoclonal antibodies is relatedtotheir hemagglutination</w:t>
      </w:r>
      <w:r>
        <w:rPr>
          <w:color w:val="231F20"/>
          <w:w w:val="110"/>
          <w:sz w:val="16"/>
        </w:rPr>
        <w:t> inhibiting activity. </w:t>
      </w:r>
      <w:r>
        <w:rPr>
          <w:i/>
          <w:color w:val="231F20"/>
          <w:w w:val="110"/>
          <w:sz w:val="16"/>
        </w:rPr>
        <w:t>Virology</w:t>
      </w:r>
      <w:r>
        <w:rPr>
          <w:color w:val="231F20"/>
          <w:w w:val="110"/>
          <w:sz w:val="16"/>
        </w:rPr>
        <w:t>. 1985;144(1):46-58.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196" w:id="212"/>
      <w:bookmarkEnd w:id="212"/>
      <w:r>
        <w:rPr/>
      </w:r>
      <w:r>
        <w:rPr>
          <w:color w:val="231F20"/>
          <w:w w:val="110"/>
          <w:sz w:val="16"/>
        </w:rPr>
        <w:t>Edghill-Smith</w:t>
      </w:r>
      <w:r>
        <w:rPr>
          <w:color w:val="231F20"/>
          <w:w w:val="110"/>
          <w:sz w:val="16"/>
        </w:rPr>
        <w:t> Y,</w:t>
      </w:r>
      <w:r>
        <w:rPr>
          <w:color w:val="231F20"/>
          <w:w w:val="110"/>
          <w:sz w:val="16"/>
        </w:rPr>
        <w:t> Golding</w:t>
      </w:r>
      <w:r>
        <w:rPr>
          <w:color w:val="231F20"/>
          <w:w w:val="110"/>
          <w:sz w:val="16"/>
        </w:rPr>
        <w:t> H,</w:t>
      </w:r>
      <w:r>
        <w:rPr>
          <w:color w:val="231F20"/>
          <w:w w:val="110"/>
          <w:sz w:val="16"/>
        </w:rPr>
        <w:t> Manischewitz</w:t>
      </w:r>
      <w:r>
        <w:rPr>
          <w:color w:val="231F20"/>
          <w:w w:val="110"/>
          <w:sz w:val="16"/>
        </w:rPr>
        <w:t> J,</w:t>
      </w:r>
      <w:r>
        <w:rPr>
          <w:color w:val="231F20"/>
          <w:w w:val="110"/>
          <w:sz w:val="16"/>
        </w:rPr>
        <w:t> et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al.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Smallpox </w:t>
      </w:r>
      <w:r>
        <w:rPr>
          <w:color w:val="231F20"/>
          <w:spacing w:val="-2"/>
          <w:w w:val="110"/>
          <w:sz w:val="16"/>
        </w:rPr>
        <w:t>vaccine-induced antibodies are necessary and sufficient for pro- </w:t>
      </w:r>
      <w:r>
        <w:rPr>
          <w:color w:val="231F20"/>
          <w:sz w:val="16"/>
        </w:rPr>
        <w:t>tection</w:t>
      </w:r>
      <w:r>
        <w:rPr>
          <w:color w:val="231F20"/>
          <w:spacing w:val="35"/>
          <w:sz w:val="16"/>
        </w:rPr>
        <w:t> </w:t>
      </w:r>
      <w:r>
        <w:rPr>
          <w:color w:val="231F20"/>
          <w:sz w:val="16"/>
        </w:rPr>
        <w:t>against</w:t>
      </w:r>
      <w:r>
        <w:rPr>
          <w:color w:val="231F20"/>
          <w:spacing w:val="35"/>
          <w:sz w:val="16"/>
        </w:rPr>
        <w:t> </w:t>
      </w:r>
      <w:r>
        <w:rPr>
          <w:color w:val="231F20"/>
          <w:sz w:val="16"/>
        </w:rPr>
        <w:t>monkeypox</w:t>
      </w:r>
      <w:r>
        <w:rPr>
          <w:color w:val="231F20"/>
          <w:spacing w:val="35"/>
          <w:sz w:val="16"/>
        </w:rPr>
        <w:t> </w:t>
      </w:r>
      <w:r>
        <w:rPr>
          <w:color w:val="231F20"/>
          <w:sz w:val="16"/>
        </w:rPr>
        <w:t>virus.</w:t>
      </w:r>
      <w:r>
        <w:rPr>
          <w:color w:val="231F20"/>
          <w:spacing w:val="35"/>
          <w:sz w:val="16"/>
        </w:rPr>
        <w:t> </w:t>
      </w:r>
      <w:r>
        <w:rPr>
          <w:i/>
          <w:color w:val="231F20"/>
          <w:sz w:val="16"/>
        </w:rPr>
        <w:t>Nat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Med</w:t>
      </w:r>
      <w:r>
        <w:rPr>
          <w:color w:val="231F20"/>
          <w:sz w:val="16"/>
        </w:rPr>
        <w:t>.</w:t>
      </w:r>
      <w:r>
        <w:rPr>
          <w:color w:val="231F20"/>
          <w:spacing w:val="35"/>
          <w:sz w:val="16"/>
        </w:rPr>
        <w:t> </w:t>
      </w:r>
      <w:r>
        <w:rPr>
          <w:color w:val="231F20"/>
          <w:sz w:val="16"/>
        </w:rPr>
        <w:t>2005;11(7):740-747.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197" w:id="213"/>
      <w:bookmarkEnd w:id="213"/>
      <w:r>
        <w:rPr/>
      </w:r>
      <w:r>
        <w:rPr>
          <w:color w:val="231F20"/>
          <w:sz w:val="16"/>
        </w:rPr>
        <w:t>Hess AF. A protective therapy for mumps. </w:t>
      </w:r>
      <w:r>
        <w:rPr>
          <w:i/>
          <w:color w:val="231F20"/>
          <w:sz w:val="16"/>
        </w:rPr>
        <w:t>Am J Dis </w:t>
      </w:r>
      <w:r>
        <w:rPr>
          <w:i/>
          <w:color w:val="231F20"/>
          <w:sz w:val="16"/>
        </w:rPr>
        <w:t>Child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1915;10(2):99-103.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198" w:id="214"/>
      <w:bookmarkEnd w:id="214"/>
      <w:r>
        <w:rPr/>
      </w:r>
      <w:r>
        <w:rPr>
          <w:color w:val="231F20"/>
          <w:sz w:val="16"/>
        </w:rPr>
        <w:t>Rambar AC. Mumps; use of convalescent serum in the </w:t>
      </w:r>
      <w:r>
        <w:rPr>
          <w:color w:val="231F20"/>
          <w:sz w:val="16"/>
        </w:rPr>
        <w:t>treatment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prophylaxis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orchitis.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Am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Dis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Child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1946;71:1-13.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Regan</w:t>
      </w:r>
      <w:r>
        <w:rPr>
          <w:color w:val="231F20"/>
          <w:w w:val="105"/>
          <w:sz w:val="16"/>
        </w:rPr>
        <w:t> JC.</w:t>
      </w:r>
      <w:r>
        <w:rPr>
          <w:color w:val="231F20"/>
          <w:w w:val="105"/>
          <w:sz w:val="16"/>
        </w:rPr>
        <w:t> Serum</w:t>
      </w:r>
      <w:r>
        <w:rPr>
          <w:color w:val="231F20"/>
          <w:w w:val="105"/>
          <w:sz w:val="16"/>
        </w:rPr>
        <w:t> Prophylaxis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epidemic</w:t>
      </w:r>
      <w:r>
        <w:rPr>
          <w:color w:val="231F20"/>
          <w:w w:val="105"/>
          <w:sz w:val="16"/>
        </w:rPr>
        <w:t> parotitis.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JAMA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1925;84(4):279-280.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sz w:val="16"/>
        </w:rPr>
        <w:t>Barenberg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LH,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Ostroff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Use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human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blood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protection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against mumps. </w:t>
      </w:r>
      <w:r>
        <w:rPr>
          <w:i/>
          <w:color w:val="231F20"/>
          <w:sz w:val="16"/>
        </w:rPr>
        <w:t>Am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Dis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Child</w:t>
      </w:r>
      <w:r>
        <w:rPr>
          <w:color w:val="231F20"/>
          <w:sz w:val="16"/>
        </w:rPr>
        <w:t>. 1931;42(5):1109-1113.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199" w:id="215"/>
      <w:bookmarkEnd w:id="215"/>
      <w:r>
        <w:rPr/>
      </w:r>
      <w:r>
        <w:rPr>
          <w:color w:val="231F20"/>
          <w:w w:val="105"/>
          <w:sz w:val="16"/>
        </w:rPr>
        <w:t>Crabol</w:t>
      </w:r>
      <w:r>
        <w:rPr>
          <w:color w:val="231F20"/>
          <w:w w:val="105"/>
          <w:sz w:val="16"/>
        </w:rPr>
        <w:t> Y,</w:t>
      </w:r>
      <w:r>
        <w:rPr>
          <w:color w:val="231F20"/>
          <w:w w:val="105"/>
          <w:sz w:val="16"/>
        </w:rPr>
        <w:t> Terrier</w:t>
      </w:r>
      <w:r>
        <w:rPr>
          <w:color w:val="231F20"/>
          <w:w w:val="105"/>
          <w:sz w:val="16"/>
        </w:rPr>
        <w:t> B,</w:t>
      </w:r>
      <w:r>
        <w:rPr>
          <w:color w:val="231F20"/>
          <w:w w:val="105"/>
          <w:sz w:val="16"/>
        </w:rPr>
        <w:t> Rozenberg</w:t>
      </w:r>
      <w:r>
        <w:rPr>
          <w:color w:val="231F20"/>
          <w:w w:val="105"/>
          <w:sz w:val="16"/>
        </w:rPr>
        <w:t> F,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Intravenous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immuno- globulin therapy for pure red cell aplasia related to human par- vovirus</w:t>
      </w:r>
      <w:r>
        <w:rPr>
          <w:color w:val="231F20"/>
          <w:w w:val="105"/>
          <w:sz w:val="16"/>
        </w:rPr>
        <w:t> b19</w:t>
      </w:r>
      <w:r>
        <w:rPr>
          <w:color w:val="231F20"/>
          <w:w w:val="105"/>
          <w:sz w:val="16"/>
        </w:rPr>
        <w:t> infection: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retrospective</w:t>
      </w:r>
      <w:r>
        <w:rPr>
          <w:color w:val="231F20"/>
          <w:w w:val="105"/>
          <w:sz w:val="16"/>
        </w:rPr>
        <w:t> study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10</w:t>
      </w:r>
      <w:r>
        <w:rPr>
          <w:color w:val="231F20"/>
          <w:w w:val="105"/>
          <w:sz w:val="16"/>
        </w:rPr>
        <w:t> patients</w:t>
      </w:r>
      <w:r>
        <w:rPr>
          <w:color w:val="231F20"/>
          <w:w w:val="105"/>
          <w:sz w:val="16"/>
        </w:rPr>
        <w:t> and review of the literature. </w:t>
      </w:r>
      <w:r>
        <w:rPr>
          <w:i/>
          <w:color w:val="231F20"/>
          <w:w w:val="105"/>
          <w:sz w:val="16"/>
        </w:rPr>
        <w:t>Clin Infect Dis</w:t>
      </w:r>
      <w:r>
        <w:rPr>
          <w:color w:val="231F20"/>
          <w:w w:val="105"/>
          <w:sz w:val="16"/>
        </w:rPr>
        <w:t>. 2013;56:968-977.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Anderson D, Ali K, Blanchette V, et al. Guidelines on the use </w:t>
      </w:r>
      <w:r>
        <w:rPr>
          <w:color w:val="231F20"/>
          <w:w w:val="105"/>
          <w:sz w:val="16"/>
        </w:rPr>
        <w:t>of intravenous</w:t>
      </w:r>
      <w:r>
        <w:rPr>
          <w:color w:val="231F20"/>
          <w:w w:val="105"/>
          <w:sz w:val="16"/>
        </w:rPr>
        <w:t> immune</w:t>
      </w:r>
      <w:r>
        <w:rPr>
          <w:color w:val="231F20"/>
          <w:w w:val="105"/>
          <w:sz w:val="16"/>
        </w:rPr>
        <w:t> globulin</w:t>
      </w:r>
      <w:r>
        <w:rPr>
          <w:color w:val="231F20"/>
          <w:w w:val="105"/>
          <w:sz w:val="16"/>
        </w:rPr>
        <w:t> for</w:t>
      </w:r>
      <w:r>
        <w:rPr>
          <w:color w:val="231F20"/>
          <w:w w:val="105"/>
          <w:sz w:val="16"/>
        </w:rPr>
        <w:t> hematologic</w:t>
      </w:r>
      <w:r>
        <w:rPr>
          <w:color w:val="231F20"/>
          <w:w w:val="105"/>
          <w:sz w:val="16"/>
        </w:rPr>
        <w:t> conditions. </w:t>
      </w:r>
      <w:r>
        <w:rPr>
          <w:i/>
          <w:color w:val="231F20"/>
          <w:w w:val="105"/>
          <w:sz w:val="16"/>
        </w:rPr>
        <w:t>Transfus Med Rev</w:t>
      </w:r>
      <w:r>
        <w:rPr>
          <w:color w:val="231F20"/>
          <w:w w:val="105"/>
          <w:sz w:val="16"/>
        </w:rPr>
        <w:t>. 2007;21:S9-S56.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200" w:id="216"/>
      <w:bookmarkEnd w:id="216"/>
      <w:r>
        <w:rPr/>
      </w:r>
      <w:r>
        <w:rPr>
          <w:color w:val="231F20"/>
          <w:sz w:val="16"/>
        </w:rPr>
        <w:t>Flexner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Amoss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HL.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relation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meninges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choroid plexus to poliomyelitic infection. </w:t>
      </w:r>
      <w:r>
        <w:rPr>
          <w:i/>
          <w:color w:val="231F20"/>
          <w:sz w:val="16"/>
        </w:rPr>
        <w:t>J Exp Med</w:t>
      </w:r>
      <w:r>
        <w:rPr>
          <w:color w:val="231F20"/>
          <w:sz w:val="16"/>
        </w:rPr>
        <w:t>. 1917;25(4):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525-537.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Rhodes</w:t>
      </w:r>
      <w:r>
        <w:rPr>
          <w:color w:val="231F20"/>
          <w:spacing w:val="-13"/>
          <w:w w:val="105"/>
          <w:sz w:val="16"/>
        </w:rPr>
        <w:t> </w:t>
      </w:r>
      <w:r>
        <w:rPr>
          <w:color w:val="231F20"/>
          <w:w w:val="105"/>
          <w:sz w:val="16"/>
        </w:rPr>
        <w:t>AJ,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Shimada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FT,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Clark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EM,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Wood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W,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Ritchie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RC.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Passive immunity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poliomyelitis.</w:t>
      </w:r>
      <w:r>
        <w:rPr>
          <w:color w:val="231F20"/>
          <w:w w:val="105"/>
          <w:sz w:val="16"/>
        </w:rPr>
        <w:t> IV.</w:t>
      </w:r>
      <w:r>
        <w:rPr>
          <w:color w:val="231F20"/>
          <w:w w:val="105"/>
          <w:sz w:val="16"/>
        </w:rPr>
        <w:t> Protection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rhesus</w:t>
      </w:r>
      <w:r>
        <w:rPr>
          <w:color w:val="231F20"/>
          <w:w w:val="105"/>
          <w:sz w:val="16"/>
        </w:rPr>
        <w:t> monkeys against</w:t>
      </w:r>
      <w:r>
        <w:rPr>
          <w:color w:val="231F20"/>
          <w:w w:val="105"/>
          <w:sz w:val="16"/>
        </w:rPr>
        <w:t> cerebral</w:t>
      </w:r>
      <w:r>
        <w:rPr>
          <w:color w:val="231F20"/>
          <w:w w:val="105"/>
          <w:sz w:val="16"/>
        </w:rPr>
        <w:t> challenge.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Proc</w:t>
      </w:r>
      <w:r>
        <w:rPr>
          <w:i/>
          <w:color w:val="231F20"/>
          <w:w w:val="105"/>
          <w:sz w:val="16"/>
        </w:rPr>
        <w:t> Soc</w:t>
      </w:r>
      <w:r>
        <w:rPr>
          <w:i/>
          <w:color w:val="231F20"/>
          <w:w w:val="105"/>
          <w:sz w:val="16"/>
        </w:rPr>
        <w:t> Exp</w:t>
      </w:r>
      <w:r>
        <w:rPr>
          <w:i/>
          <w:color w:val="231F20"/>
          <w:w w:val="105"/>
          <w:sz w:val="16"/>
        </w:rPr>
        <w:t> Biol</w:t>
      </w:r>
      <w:r>
        <w:rPr>
          <w:i/>
          <w:color w:val="231F20"/>
          <w:w w:val="105"/>
          <w:sz w:val="16"/>
        </w:rPr>
        <w:t> Med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1952;79(3): </w:t>
      </w:r>
      <w:r>
        <w:rPr>
          <w:color w:val="231F20"/>
          <w:spacing w:val="-2"/>
          <w:w w:val="105"/>
          <w:sz w:val="16"/>
        </w:rPr>
        <w:t>421-424.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201" w:id="217"/>
      <w:bookmarkEnd w:id="217"/>
      <w:r>
        <w:rPr/>
      </w:r>
      <w:r>
        <w:rPr>
          <w:color w:val="231F20"/>
          <w:w w:val="110"/>
          <w:sz w:val="16"/>
        </w:rPr>
        <w:t>Flexner</w:t>
      </w:r>
      <w:r>
        <w:rPr>
          <w:color w:val="231F20"/>
          <w:w w:val="110"/>
          <w:sz w:val="16"/>
        </w:rPr>
        <w:t> S,</w:t>
      </w:r>
      <w:r>
        <w:rPr>
          <w:color w:val="231F20"/>
          <w:w w:val="110"/>
          <w:sz w:val="16"/>
        </w:rPr>
        <w:t> Lewis</w:t>
      </w:r>
      <w:r>
        <w:rPr>
          <w:color w:val="231F20"/>
          <w:w w:val="110"/>
          <w:sz w:val="16"/>
        </w:rPr>
        <w:t> PA.</w:t>
      </w:r>
      <w:r>
        <w:rPr>
          <w:color w:val="231F20"/>
          <w:w w:val="110"/>
          <w:sz w:val="16"/>
        </w:rPr>
        <w:t> Experimental</w:t>
      </w:r>
      <w:r>
        <w:rPr>
          <w:color w:val="231F20"/>
          <w:w w:val="110"/>
          <w:sz w:val="16"/>
        </w:rPr>
        <w:t> poliomyelitis</w:t>
      </w:r>
      <w:r>
        <w:rPr>
          <w:color w:val="231F20"/>
          <w:w w:val="110"/>
          <w:sz w:val="16"/>
        </w:rPr>
        <w:t> in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monkeys Seventh</w:t>
      </w:r>
      <w:r>
        <w:rPr>
          <w:color w:val="231F20"/>
          <w:w w:val="110"/>
          <w:sz w:val="16"/>
        </w:rPr>
        <w:t> note:</w:t>
      </w:r>
      <w:r>
        <w:rPr>
          <w:color w:val="231F20"/>
          <w:w w:val="110"/>
          <w:sz w:val="16"/>
        </w:rPr>
        <w:t> Active</w:t>
      </w:r>
      <w:r>
        <w:rPr>
          <w:color w:val="231F20"/>
          <w:w w:val="110"/>
          <w:sz w:val="16"/>
        </w:rPr>
        <w:t> immunization</w:t>
      </w:r>
      <w:r>
        <w:rPr>
          <w:color w:val="231F20"/>
          <w:w w:val="110"/>
          <w:sz w:val="16"/>
        </w:rPr>
        <w:t> and</w:t>
      </w:r>
      <w:r>
        <w:rPr>
          <w:color w:val="231F20"/>
          <w:w w:val="110"/>
          <w:sz w:val="16"/>
        </w:rPr>
        <w:t> passive</w:t>
      </w:r>
      <w:r>
        <w:rPr>
          <w:color w:val="231F20"/>
          <w:w w:val="110"/>
          <w:sz w:val="16"/>
        </w:rPr>
        <w:t> serum</w:t>
      </w:r>
      <w:r>
        <w:rPr>
          <w:color w:val="231F20"/>
          <w:w w:val="110"/>
          <w:sz w:val="16"/>
        </w:rPr>
        <w:t> protec- tion. </w:t>
      </w:r>
      <w:r>
        <w:rPr>
          <w:i/>
          <w:color w:val="231F20"/>
          <w:w w:val="110"/>
          <w:sz w:val="16"/>
        </w:rPr>
        <w:t>JAMA</w:t>
      </w:r>
      <w:r>
        <w:rPr>
          <w:color w:val="231F20"/>
          <w:w w:val="110"/>
          <w:sz w:val="16"/>
        </w:rPr>
        <w:t>. 1910;54(22):1780-1782.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202" w:id="218"/>
      <w:bookmarkEnd w:id="218"/>
      <w:r>
        <w:rPr/>
      </w:r>
      <w:r>
        <w:rPr>
          <w:color w:val="231F20"/>
          <w:w w:val="105"/>
          <w:sz w:val="16"/>
        </w:rPr>
        <w:t>Hammon WM, Coriell LL, Wehrle PF, Stokes J Jr. Evaluation </w:t>
      </w:r>
      <w:r>
        <w:rPr>
          <w:color w:val="231F20"/>
          <w:w w:val="105"/>
          <w:sz w:val="16"/>
        </w:rPr>
        <w:t>of Red Cross gamma globulin as a prophylactic agent for poliomy- elitis. IV. Final report of results based on clinical diagnoses. </w:t>
      </w:r>
      <w:r>
        <w:rPr>
          <w:i/>
          <w:color w:val="231F20"/>
          <w:w w:val="105"/>
          <w:sz w:val="16"/>
        </w:rPr>
        <w:t>JAMA</w:t>
      </w:r>
      <w:r>
        <w:rPr>
          <w:color w:val="231F20"/>
          <w:w w:val="105"/>
          <w:sz w:val="16"/>
        </w:rPr>
        <w:t>. 1953;151(15):1272-1285.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164" w:after="0"/>
        <w:ind w:left="699" w:right="1198" w:hanging="380"/>
        <w:jc w:val="both"/>
        <w:rPr>
          <w:sz w:val="16"/>
        </w:rPr>
      </w:pPr>
      <w:r>
        <w:rPr/>
        <w:br w:type="column"/>
      </w:r>
      <w:r>
        <w:rPr>
          <w:color w:val="231F20"/>
          <w:w w:val="105"/>
          <w:sz w:val="16"/>
        </w:rPr>
        <w:t>Hammon WM, Coriell LL, Ludwig EH, et al. Evaluation of </w:t>
      </w:r>
      <w:r>
        <w:rPr>
          <w:color w:val="231F20"/>
          <w:w w:val="105"/>
          <w:sz w:val="16"/>
        </w:rPr>
        <w:t>Red Cross gamma globulin as a prophylactic agent for poliomyelitis.</w:t>
      </w:r>
    </w:p>
    <w:p>
      <w:pPr>
        <w:pStyle w:val="BodyText"/>
        <w:spacing w:line="178" w:lineRule="exact"/>
        <w:ind w:firstLine="0"/>
      </w:pPr>
      <w:r>
        <w:rPr>
          <w:color w:val="231F20"/>
          <w:w w:val="110"/>
        </w:rPr>
        <w:t>5.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Reanalysis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results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based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laboratory-confirmed</w:t>
      </w:r>
      <w:r>
        <w:rPr>
          <w:color w:val="231F20"/>
          <w:spacing w:val="19"/>
          <w:w w:val="110"/>
        </w:rPr>
        <w:t> </w:t>
      </w:r>
      <w:r>
        <w:rPr>
          <w:color w:val="231F20"/>
          <w:spacing w:val="-2"/>
          <w:w w:val="110"/>
        </w:rPr>
        <w:t>cases.</w:t>
      </w:r>
    </w:p>
    <w:p>
      <w:pPr>
        <w:pStyle w:val="BodyText"/>
        <w:spacing w:line="180" w:lineRule="exact"/>
        <w:ind w:firstLine="0"/>
      </w:pPr>
      <w:r>
        <w:rPr>
          <w:i/>
          <w:color w:val="231F20"/>
          <w:w w:val="105"/>
        </w:rPr>
        <w:t>JAMA</w:t>
      </w:r>
      <w:r>
        <w:rPr>
          <w:color w:val="231F20"/>
          <w:w w:val="105"/>
        </w:rPr>
        <w:t>.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1954;156(1):21-</w:t>
      </w:r>
      <w:r>
        <w:rPr>
          <w:color w:val="231F20"/>
          <w:spacing w:val="-5"/>
          <w:w w:val="105"/>
        </w:rPr>
        <w:t>27.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1" w:after="0"/>
        <w:ind w:left="699" w:right="1199" w:hanging="380"/>
        <w:jc w:val="both"/>
        <w:rPr>
          <w:sz w:val="16"/>
        </w:rPr>
      </w:pPr>
      <w:r>
        <w:rPr>
          <w:color w:val="231F20"/>
          <w:w w:val="105"/>
          <w:sz w:val="16"/>
        </w:rPr>
        <w:t>McEachern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JM,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Chown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B,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Bell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LG,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McKenzie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M.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Resume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the results of therapy with convalescent serum in poliomyelitis. </w:t>
      </w:r>
      <w:r>
        <w:rPr>
          <w:i/>
          <w:color w:val="231F20"/>
          <w:w w:val="105"/>
          <w:sz w:val="16"/>
        </w:rPr>
        <w:t>Can Med Assoc J</w:t>
      </w:r>
      <w:r>
        <w:rPr>
          <w:color w:val="231F20"/>
          <w:w w:val="105"/>
          <w:sz w:val="16"/>
        </w:rPr>
        <w:t>. 1929;20(4):369-371.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r>
        <w:rPr>
          <w:color w:val="231F20"/>
          <w:w w:val="110"/>
          <w:sz w:val="16"/>
        </w:rPr>
        <w:t>Shaw</w:t>
      </w:r>
      <w:r>
        <w:rPr>
          <w:color w:val="231F20"/>
          <w:w w:val="110"/>
          <w:sz w:val="16"/>
        </w:rPr>
        <w:t> EB,</w:t>
      </w:r>
      <w:r>
        <w:rPr>
          <w:color w:val="231F20"/>
          <w:w w:val="110"/>
          <w:sz w:val="16"/>
        </w:rPr>
        <w:t> Thelander</w:t>
      </w:r>
      <w:r>
        <w:rPr>
          <w:color w:val="231F20"/>
          <w:w w:val="110"/>
          <w:sz w:val="16"/>
        </w:rPr>
        <w:t> HE.</w:t>
      </w:r>
      <w:r>
        <w:rPr>
          <w:color w:val="231F20"/>
          <w:w w:val="110"/>
          <w:sz w:val="16"/>
        </w:rPr>
        <w:t> Intramuscular</w:t>
      </w:r>
      <w:r>
        <w:rPr>
          <w:color w:val="231F20"/>
          <w:w w:val="110"/>
          <w:sz w:val="16"/>
        </w:rPr>
        <w:t> use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convalescent serum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in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treatment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poliomyelitis.</w:t>
      </w:r>
      <w:r>
        <w:rPr>
          <w:color w:val="231F20"/>
          <w:spacing w:val="-9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JAMA</w:t>
      </w:r>
      <w:r>
        <w:rPr>
          <w:color w:val="231F20"/>
          <w:w w:val="110"/>
          <w:sz w:val="16"/>
        </w:rPr>
        <w:t>.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1928;90(24):1923- </w:t>
      </w:r>
      <w:r>
        <w:rPr>
          <w:color w:val="231F20"/>
          <w:spacing w:val="-4"/>
          <w:w w:val="110"/>
          <w:sz w:val="16"/>
        </w:rPr>
        <w:t>1927.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r>
        <w:rPr>
          <w:color w:val="231F20"/>
          <w:w w:val="105"/>
          <w:sz w:val="16"/>
        </w:rPr>
        <w:t>Aycock</w:t>
      </w:r>
      <w:r>
        <w:rPr>
          <w:color w:val="231F20"/>
          <w:w w:val="105"/>
          <w:sz w:val="16"/>
        </w:rPr>
        <w:t> W,</w:t>
      </w:r>
      <w:r>
        <w:rPr>
          <w:color w:val="231F20"/>
          <w:w w:val="105"/>
          <w:sz w:val="16"/>
        </w:rPr>
        <w:t> Luther</w:t>
      </w:r>
      <w:r>
        <w:rPr>
          <w:color w:val="231F20"/>
          <w:w w:val="105"/>
          <w:sz w:val="16"/>
        </w:rPr>
        <w:t> EH.</w:t>
      </w:r>
      <w:r>
        <w:rPr>
          <w:color w:val="231F20"/>
          <w:w w:val="105"/>
          <w:sz w:val="16"/>
        </w:rPr>
        <w:t> Preparalytic</w:t>
      </w:r>
      <w:r>
        <w:rPr>
          <w:color w:val="231F20"/>
          <w:w w:val="105"/>
          <w:sz w:val="16"/>
        </w:rPr>
        <w:t> poliomyelitis: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Observations in one hundred and six cases in which convalescent serum was used. </w:t>
      </w:r>
      <w:r>
        <w:rPr>
          <w:i/>
          <w:color w:val="231F20"/>
          <w:w w:val="105"/>
          <w:sz w:val="16"/>
        </w:rPr>
        <w:t>JAMA</w:t>
      </w:r>
      <w:r>
        <w:rPr>
          <w:color w:val="231F20"/>
          <w:w w:val="105"/>
          <w:sz w:val="16"/>
        </w:rPr>
        <w:t>. 1928;91(6):387-394.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bookmarkStart w:name="_bookmark203" w:id="219"/>
      <w:bookmarkEnd w:id="219"/>
      <w:r>
        <w:rPr/>
      </w:r>
      <w:r>
        <w:rPr>
          <w:color w:val="231F20"/>
          <w:w w:val="105"/>
          <w:sz w:val="16"/>
        </w:rPr>
        <w:t>Babès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V,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Lepp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M.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Recherches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sur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la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vaccination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antirabique.</w:t>
      </w:r>
      <w:r>
        <w:rPr>
          <w:color w:val="231F20"/>
          <w:spacing w:val="-6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Ann Inst Pasteur (Paris)</w:t>
      </w:r>
      <w:r>
        <w:rPr>
          <w:color w:val="231F20"/>
          <w:w w:val="105"/>
          <w:sz w:val="16"/>
        </w:rPr>
        <w:t>. 1889;3:384-390.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8" w:hanging="380"/>
        <w:jc w:val="both"/>
        <w:rPr>
          <w:sz w:val="16"/>
        </w:rPr>
      </w:pPr>
      <w:bookmarkStart w:name="_bookmark204" w:id="220"/>
      <w:bookmarkEnd w:id="220"/>
      <w:r>
        <w:rPr/>
      </w:r>
      <w:r>
        <w:rPr>
          <w:color w:val="231F20"/>
          <w:sz w:val="16"/>
        </w:rPr>
        <w:t>Winkler WG, Schmidt RC, Sikes RK. Evaluation of human </w:t>
      </w:r>
      <w:r>
        <w:rPr>
          <w:color w:val="231F20"/>
          <w:sz w:val="16"/>
        </w:rPr>
        <w:t>rabies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immune</w:t>
      </w:r>
      <w:r>
        <w:rPr>
          <w:color w:val="231F20"/>
          <w:spacing w:val="48"/>
          <w:sz w:val="16"/>
        </w:rPr>
        <w:t> </w:t>
      </w:r>
      <w:r>
        <w:rPr>
          <w:color w:val="231F20"/>
          <w:sz w:val="16"/>
        </w:rPr>
        <w:t>globulin</w:t>
      </w:r>
      <w:r>
        <w:rPr>
          <w:color w:val="231F20"/>
          <w:spacing w:val="49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9"/>
          <w:sz w:val="16"/>
        </w:rPr>
        <w:t> </w:t>
      </w:r>
      <w:r>
        <w:rPr>
          <w:color w:val="231F20"/>
          <w:sz w:val="16"/>
        </w:rPr>
        <w:t>homologous</w:t>
      </w:r>
      <w:r>
        <w:rPr>
          <w:color w:val="231F20"/>
          <w:spacing w:val="49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9"/>
          <w:sz w:val="16"/>
        </w:rPr>
        <w:t> </w:t>
      </w:r>
      <w:r>
        <w:rPr>
          <w:color w:val="231F20"/>
          <w:sz w:val="16"/>
        </w:rPr>
        <w:t>heterologous</w:t>
      </w:r>
      <w:r>
        <w:rPr>
          <w:color w:val="231F20"/>
          <w:spacing w:val="49"/>
          <w:sz w:val="16"/>
        </w:rPr>
        <w:t> </w:t>
      </w:r>
      <w:r>
        <w:rPr>
          <w:color w:val="231F20"/>
          <w:sz w:val="16"/>
        </w:rPr>
        <w:t>antibody.</w:t>
      </w:r>
      <w:r>
        <w:rPr>
          <w:color w:val="231F20"/>
          <w:spacing w:val="80"/>
          <w:w w:val="150"/>
          <w:sz w:val="16"/>
        </w:rPr>
        <w:t> </w:t>
      </w:r>
      <w:r>
        <w:rPr>
          <w:i/>
          <w:color w:val="231F20"/>
          <w:sz w:val="16"/>
        </w:rPr>
        <w:t>J Immunol</w:t>
      </w:r>
      <w:r>
        <w:rPr>
          <w:color w:val="231F20"/>
          <w:sz w:val="16"/>
        </w:rPr>
        <w:t>. 1969;102(5):1314-1321.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8" w:hanging="380"/>
        <w:jc w:val="both"/>
        <w:rPr>
          <w:sz w:val="16"/>
        </w:rPr>
      </w:pPr>
      <w:r>
        <w:rPr>
          <w:color w:val="231F20"/>
          <w:w w:val="105"/>
          <w:sz w:val="16"/>
        </w:rPr>
        <w:t>Habel K. Antiserum in the prophylaxis of rabies. </w:t>
      </w:r>
      <w:r>
        <w:rPr>
          <w:i/>
          <w:color w:val="231F20"/>
          <w:w w:val="105"/>
          <w:sz w:val="16"/>
        </w:rPr>
        <w:t>Bull</w:t>
      </w:r>
      <w:r>
        <w:rPr>
          <w:i/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World Health Organ</w:t>
      </w:r>
      <w:r>
        <w:rPr>
          <w:color w:val="231F20"/>
          <w:w w:val="105"/>
          <w:sz w:val="16"/>
        </w:rPr>
        <w:t>. 1954;10(5):781-788.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r>
        <w:rPr>
          <w:color w:val="231F20"/>
          <w:w w:val="105"/>
          <w:sz w:val="16"/>
        </w:rPr>
        <w:t>Goudsmit J, Marissen WE, Weldon WC, et al. Comparison of </w:t>
      </w:r>
      <w:r>
        <w:rPr>
          <w:color w:val="231F20"/>
          <w:w w:val="105"/>
          <w:sz w:val="16"/>
        </w:rPr>
        <w:t>an anti-rabies</w:t>
      </w:r>
      <w:r>
        <w:rPr>
          <w:color w:val="231F20"/>
          <w:w w:val="105"/>
          <w:sz w:val="16"/>
        </w:rPr>
        <w:t> human</w:t>
      </w:r>
      <w:r>
        <w:rPr>
          <w:color w:val="231F20"/>
          <w:w w:val="105"/>
          <w:sz w:val="16"/>
        </w:rPr>
        <w:t> monoclonal</w:t>
      </w:r>
      <w:r>
        <w:rPr>
          <w:color w:val="231F20"/>
          <w:w w:val="105"/>
          <w:sz w:val="16"/>
        </w:rPr>
        <w:t> antibody</w:t>
      </w:r>
      <w:r>
        <w:rPr>
          <w:color w:val="231F20"/>
          <w:w w:val="105"/>
          <w:sz w:val="16"/>
        </w:rPr>
        <w:t> combination</w:t>
      </w:r>
      <w:r>
        <w:rPr>
          <w:color w:val="231F20"/>
          <w:w w:val="105"/>
          <w:sz w:val="16"/>
        </w:rPr>
        <w:t> with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human</w:t>
      </w:r>
      <w:r>
        <w:rPr>
          <w:color w:val="231F20"/>
          <w:w w:val="105"/>
          <w:sz w:val="16"/>
        </w:rPr>
        <w:t> polyclonal</w:t>
      </w:r>
      <w:r>
        <w:rPr>
          <w:color w:val="231F20"/>
          <w:w w:val="105"/>
          <w:sz w:val="16"/>
        </w:rPr>
        <w:t> anti-rabies</w:t>
      </w:r>
      <w:r>
        <w:rPr>
          <w:color w:val="231F20"/>
          <w:w w:val="105"/>
          <w:sz w:val="16"/>
        </w:rPr>
        <w:t> immune</w:t>
      </w:r>
      <w:r>
        <w:rPr>
          <w:color w:val="231F20"/>
          <w:w w:val="105"/>
          <w:sz w:val="16"/>
        </w:rPr>
        <w:t> globulin.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sz w:val="16"/>
        </w:rPr>
        <w:t>J </w:t>
      </w:r>
      <w:r>
        <w:rPr>
          <w:i/>
          <w:color w:val="231F20"/>
          <w:w w:val="105"/>
          <w:sz w:val="16"/>
        </w:rPr>
        <w:t>Infect</w:t>
      </w:r>
      <w:r>
        <w:rPr>
          <w:i/>
          <w:color w:val="231F20"/>
          <w:w w:val="105"/>
          <w:sz w:val="16"/>
        </w:rPr>
        <w:t> Dis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2006;193:796-801.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r>
        <w:rPr>
          <w:color w:val="231F20"/>
          <w:sz w:val="16"/>
        </w:rPr>
        <w:t>Koprowski H, Van Der Scheer J, Black J. Use of hyperimmune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anti-rabies serum concentrates in experimental rabies. </w:t>
      </w:r>
      <w:r>
        <w:rPr>
          <w:i/>
          <w:color w:val="231F20"/>
          <w:sz w:val="16"/>
        </w:rPr>
        <w:t>Am J </w:t>
      </w:r>
      <w:r>
        <w:rPr>
          <w:i/>
          <w:color w:val="231F20"/>
          <w:sz w:val="16"/>
        </w:rPr>
        <w:t>Med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1950;8(4):412-420.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bookmarkStart w:name="_bookmark205" w:id="221"/>
      <w:bookmarkEnd w:id="221"/>
      <w:r>
        <w:rPr/>
      </w:r>
      <w:r>
        <w:rPr>
          <w:color w:val="231F20"/>
          <w:w w:val="110"/>
          <w:sz w:val="16"/>
        </w:rPr>
        <w:t>Habel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K,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Koprowski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H.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Laboratory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data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supporting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clinical trial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anti-rabies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serum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in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persons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bitten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by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a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rabid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wolf.</w:t>
      </w:r>
      <w:r>
        <w:rPr>
          <w:color w:val="231F20"/>
          <w:spacing w:val="-5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Bull World Health Organ</w:t>
      </w:r>
      <w:r>
        <w:rPr>
          <w:color w:val="231F20"/>
          <w:w w:val="110"/>
          <w:sz w:val="16"/>
        </w:rPr>
        <w:t>. 1955;13(5):773-779.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8" w:hanging="380"/>
        <w:jc w:val="both"/>
        <w:rPr>
          <w:sz w:val="16"/>
        </w:rPr>
      </w:pPr>
      <w:bookmarkStart w:name="_bookmark206" w:id="222"/>
      <w:bookmarkEnd w:id="222"/>
      <w:r>
        <w:rPr/>
      </w:r>
      <w:r>
        <w:rPr>
          <w:color w:val="231F20"/>
          <w:w w:val="105"/>
          <w:sz w:val="16"/>
        </w:rPr>
        <w:t>Jackson</w:t>
      </w:r>
      <w:r>
        <w:rPr>
          <w:color w:val="231F20"/>
          <w:w w:val="105"/>
          <w:sz w:val="16"/>
        </w:rPr>
        <w:t> AC,</w:t>
      </w:r>
      <w:r>
        <w:rPr>
          <w:color w:val="231F20"/>
          <w:w w:val="105"/>
          <w:sz w:val="16"/>
        </w:rPr>
        <w:t> Warrell</w:t>
      </w:r>
      <w:r>
        <w:rPr>
          <w:color w:val="231F20"/>
          <w:w w:val="105"/>
          <w:sz w:val="16"/>
        </w:rPr>
        <w:t> MJ,</w:t>
      </w:r>
      <w:r>
        <w:rPr>
          <w:color w:val="231F20"/>
          <w:w w:val="105"/>
          <w:sz w:val="16"/>
        </w:rPr>
        <w:t> Rupprecht</w:t>
      </w:r>
      <w:r>
        <w:rPr>
          <w:color w:val="231F20"/>
          <w:w w:val="105"/>
          <w:sz w:val="16"/>
        </w:rPr>
        <w:t> CE,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Management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of rabies in humans. </w:t>
      </w:r>
      <w:r>
        <w:rPr>
          <w:i/>
          <w:color w:val="231F20"/>
          <w:w w:val="105"/>
          <w:sz w:val="16"/>
        </w:rPr>
        <w:t>Clin Infect Dis</w:t>
      </w:r>
      <w:r>
        <w:rPr>
          <w:color w:val="231F20"/>
          <w:w w:val="105"/>
          <w:sz w:val="16"/>
        </w:rPr>
        <w:t>. 2003;36:60-63.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bookmarkStart w:name="_bookmark207" w:id="223"/>
      <w:bookmarkEnd w:id="223"/>
      <w:r>
        <w:rPr/>
      </w:r>
      <w:r>
        <w:rPr>
          <w:color w:val="231F20"/>
          <w:sz w:val="16"/>
        </w:rPr>
        <w:t>Johnson S, Oliver C, Prince GA, et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al. Development of a </w:t>
      </w:r>
      <w:r>
        <w:rPr>
          <w:color w:val="231F20"/>
          <w:sz w:val="16"/>
        </w:rPr>
        <w:t>human-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ized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monoclonal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antibody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(MEDI-493)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potent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vitro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vivo activity against respiratory syncytial virus. </w:t>
      </w:r>
      <w:r>
        <w:rPr>
          <w:i/>
          <w:color w:val="231F20"/>
          <w:sz w:val="16"/>
        </w:rPr>
        <w:t>J Infect Dis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1997;176(5):1215-1224.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r>
        <w:rPr>
          <w:color w:val="231F20"/>
          <w:sz w:val="16"/>
        </w:rPr>
        <w:t>Prince GA, Horswood RL, Chanock RM. Quantitative aspects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passive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immunity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respiratory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syncytial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virus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infection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infant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cotton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rats.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Virol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1985;55(3):517-520.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bookmarkStart w:name="_bookmark208" w:id="224"/>
      <w:bookmarkEnd w:id="224"/>
      <w:r>
        <w:rPr/>
      </w:r>
      <w:r>
        <w:rPr>
          <w:color w:val="231F20"/>
          <w:sz w:val="16"/>
        </w:rPr>
        <w:t>Hemming VG, Prince GA, Horswood RL, et al. Studies of passive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immunotherapy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infections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respiratory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syncytial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virus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the respiratory tract of a primate model. </w:t>
      </w:r>
      <w:r>
        <w:rPr>
          <w:i/>
          <w:color w:val="231F20"/>
          <w:sz w:val="16"/>
        </w:rPr>
        <w:t>J Infect Dis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1985;152(5):1083-1087.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r>
        <w:rPr>
          <w:color w:val="231F20"/>
          <w:sz w:val="16"/>
        </w:rPr>
        <w:t>Crowe JE Jr, Gilmour PS, Murphy BR, et al. Isolation of a </w:t>
      </w:r>
      <w:r>
        <w:rPr>
          <w:color w:val="231F20"/>
          <w:sz w:val="16"/>
        </w:rPr>
        <w:t>second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recombinant human respiratory syncytial virus monoclonal</w:t>
      </w:r>
      <w:r>
        <w:rPr>
          <w:color w:val="231F20"/>
          <w:spacing w:val="80"/>
          <w:w w:val="150"/>
          <w:sz w:val="16"/>
        </w:rPr>
        <w:t> </w:t>
      </w:r>
      <w:r>
        <w:rPr>
          <w:color w:val="231F20"/>
          <w:sz w:val="16"/>
        </w:rPr>
        <w:t>antibody fragment (Fab RSVF2–5) that exhibits therapeutic effi-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cacy in vivo. </w:t>
      </w:r>
      <w:r>
        <w:rPr>
          <w:i/>
          <w:color w:val="231F20"/>
          <w:sz w:val="16"/>
        </w:rPr>
        <w:t>J Infect Dis</w:t>
      </w:r>
      <w:r>
        <w:rPr>
          <w:color w:val="231F20"/>
          <w:sz w:val="16"/>
        </w:rPr>
        <w:t>. 1998;177(4):1073-1076.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r>
        <w:rPr>
          <w:color w:val="231F20"/>
          <w:sz w:val="16"/>
        </w:rPr>
        <w:t>Simoes EA, Groothuis JR, Tristram DA, et al. Respiratory syncy-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tial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virus-enriched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globulin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prevention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acute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otitis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media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high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risk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children.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Pediatr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1996;129:214-219.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bookmarkStart w:name="_bookmark209" w:id="225"/>
      <w:bookmarkEnd w:id="225"/>
      <w:r>
        <w:rPr/>
      </w:r>
      <w:r>
        <w:rPr>
          <w:color w:val="231F20"/>
          <w:w w:val="105"/>
          <w:sz w:val="16"/>
        </w:rPr>
        <w:t>Niklasson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BS,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Meadors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GF,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Peters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CJ.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Active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passive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immu- nization against Rift Valley fever virus infection in Syrian </w:t>
      </w:r>
      <w:r>
        <w:rPr>
          <w:color w:val="231F20"/>
          <w:w w:val="105"/>
          <w:sz w:val="16"/>
        </w:rPr>
        <w:t>ham- sters.</w:t>
      </w:r>
      <w:r>
        <w:rPr>
          <w:color w:val="231F20"/>
          <w:spacing w:val="-11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Acta</w:t>
      </w:r>
      <w:r>
        <w:rPr>
          <w:i/>
          <w:color w:val="231F20"/>
          <w:spacing w:val="-1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Pathol</w:t>
      </w:r>
      <w:r>
        <w:rPr>
          <w:i/>
          <w:color w:val="231F20"/>
          <w:spacing w:val="-11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Microbiol</w:t>
      </w:r>
      <w:r>
        <w:rPr>
          <w:i/>
          <w:color w:val="231F20"/>
          <w:spacing w:val="-1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Immunol</w:t>
      </w:r>
      <w:r>
        <w:rPr>
          <w:i/>
          <w:color w:val="231F20"/>
          <w:spacing w:val="-11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Scand</w:t>
      </w:r>
      <w:r>
        <w:rPr>
          <w:i/>
          <w:color w:val="231F20"/>
          <w:spacing w:val="-1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[C]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1984;92(4):197- </w:t>
      </w:r>
      <w:r>
        <w:rPr>
          <w:color w:val="231F20"/>
          <w:spacing w:val="-4"/>
          <w:w w:val="105"/>
          <w:sz w:val="16"/>
        </w:rPr>
        <w:t>200.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r>
        <w:rPr>
          <w:color w:val="231F20"/>
          <w:sz w:val="16"/>
        </w:rPr>
        <w:t>Besselaar TG, Blackburn NK. Topological mapping of </w:t>
      </w:r>
      <w:r>
        <w:rPr>
          <w:color w:val="231F20"/>
          <w:sz w:val="16"/>
        </w:rPr>
        <w:t>antigenic</w:t>
      </w:r>
      <w:r>
        <w:rPr>
          <w:color w:val="231F20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sites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on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the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Rift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Valley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fever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virus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envelope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glycoproteins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using </w:t>
      </w:r>
      <w:r>
        <w:rPr>
          <w:color w:val="231F20"/>
          <w:w w:val="110"/>
          <w:sz w:val="16"/>
        </w:rPr>
        <w:t>monoclonal antibodies. </w:t>
      </w:r>
      <w:r>
        <w:rPr>
          <w:i/>
          <w:color w:val="231F20"/>
          <w:w w:val="110"/>
          <w:sz w:val="16"/>
        </w:rPr>
        <w:t>Arch Virol</w:t>
      </w:r>
      <w:r>
        <w:rPr>
          <w:color w:val="231F20"/>
          <w:w w:val="110"/>
          <w:sz w:val="16"/>
        </w:rPr>
        <w:t>. 1991;121(1–4):111-124.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8" w:hanging="380"/>
        <w:jc w:val="both"/>
        <w:rPr>
          <w:sz w:val="16"/>
        </w:rPr>
      </w:pPr>
      <w:r>
        <w:rPr>
          <w:color w:val="231F20"/>
          <w:sz w:val="16"/>
        </w:rPr>
        <w:t>Offit PA, Shaw RD, Greenberg HB. Passive protection </w:t>
      </w:r>
      <w:r>
        <w:rPr>
          <w:color w:val="231F20"/>
          <w:sz w:val="16"/>
        </w:rPr>
        <w:t>against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rotavirus-induced diarrhea by monoclonal antibodies to surface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proteins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vp3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vp7.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Virol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1986;58(2):700-703.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r>
        <w:rPr>
          <w:color w:val="231F20"/>
          <w:w w:val="105"/>
          <w:sz w:val="16"/>
        </w:rPr>
        <w:t>Westerman</w:t>
      </w:r>
      <w:r>
        <w:rPr>
          <w:color w:val="231F20"/>
          <w:w w:val="105"/>
          <w:sz w:val="16"/>
        </w:rPr>
        <w:t> LE,</w:t>
      </w:r>
      <w:r>
        <w:rPr>
          <w:color w:val="231F20"/>
          <w:w w:val="105"/>
          <w:sz w:val="16"/>
        </w:rPr>
        <w:t> McClure</w:t>
      </w:r>
      <w:r>
        <w:rPr>
          <w:color w:val="231F20"/>
          <w:w w:val="105"/>
          <w:sz w:val="16"/>
        </w:rPr>
        <w:t> HM,</w:t>
      </w:r>
      <w:r>
        <w:rPr>
          <w:color w:val="231F20"/>
          <w:w w:val="105"/>
          <w:sz w:val="16"/>
        </w:rPr>
        <w:t> Jiang</w:t>
      </w:r>
      <w:r>
        <w:rPr>
          <w:color w:val="231F20"/>
          <w:w w:val="105"/>
          <w:sz w:val="16"/>
        </w:rPr>
        <w:t> B,</w:t>
      </w:r>
      <w:r>
        <w:rPr>
          <w:color w:val="231F20"/>
          <w:w w:val="105"/>
          <w:sz w:val="16"/>
        </w:rPr>
        <w:t> Almond</w:t>
      </w:r>
      <w:r>
        <w:rPr>
          <w:color w:val="231F20"/>
          <w:w w:val="105"/>
          <w:sz w:val="16"/>
        </w:rPr>
        <w:t> JW,</w:t>
      </w:r>
      <w:r>
        <w:rPr>
          <w:color w:val="231F20"/>
          <w:w w:val="105"/>
          <w:sz w:val="16"/>
        </w:rPr>
        <w:t> Glass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RI. Serum IgG mediates mucosal immunity against rotavirus infec- tion. </w:t>
      </w:r>
      <w:r>
        <w:rPr>
          <w:i/>
          <w:color w:val="231F20"/>
          <w:w w:val="105"/>
          <w:sz w:val="16"/>
        </w:rPr>
        <w:t>Proc Natl Acad Sci USA</w:t>
      </w:r>
      <w:r>
        <w:rPr>
          <w:color w:val="231F20"/>
          <w:w w:val="105"/>
          <w:sz w:val="16"/>
        </w:rPr>
        <w:t>. 2005;102:7268-7273.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r>
        <w:rPr>
          <w:color w:val="231F20"/>
          <w:w w:val="105"/>
          <w:sz w:val="16"/>
        </w:rPr>
        <w:t>Knipping</w:t>
      </w:r>
      <w:r>
        <w:rPr>
          <w:color w:val="231F20"/>
          <w:w w:val="105"/>
          <w:sz w:val="16"/>
        </w:rPr>
        <w:t> K,</w:t>
      </w:r>
      <w:r>
        <w:rPr>
          <w:color w:val="231F20"/>
          <w:w w:val="105"/>
          <w:sz w:val="16"/>
        </w:rPr>
        <w:t> McNeal</w:t>
      </w:r>
      <w:r>
        <w:rPr>
          <w:color w:val="231F20"/>
          <w:w w:val="105"/>
          <w:sz w:val="16"/>
        </w:rPr>
        <w:t> MM,</w:t>
      </w:r>
      <w:r>
        <w:rPr>
          <w:color w:val="231F20"/>
          <w:w w:val="105"/>
          <w:sz w:val="16"/>
        </w:rPr>
        <w:t> Crienen</w:t>
      </w:r>
      <w:r>
        <w:rPr>
          <w:color w:val="231F20"/>
          <w:w w:val="105"/>
          <w:sz w:val="16"/>
        </w:rPr>
        <w:t> A,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gastrointestinal rotavirus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infection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mouse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model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for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immune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modulation studies. </w:t>
      </w:r>
      <w:r>
        <w:rPr>
          <w:i/>
          <w:color w:val="231F20"/>
          <w:w w:val="105"/>
          <w:sz w:val="16"/>
        </w:rPr>
        <w:t>Virol J</w:t>
      </w:r>
      <w:r>
        <w:rPr>
          <w:color w:val="231F20"/>
          <w:w w:val="105"/>
          <w:sz w:val="16"/>
        </w:rPr>
        <w:t>. 2011;8:109.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r>
        <w:rPr>
          <w:color w:val="231F20"/>
          <w:sz w:val="16"/>
        </w:rPr>
        <w:t>Tokuhara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D,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Alvarez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B,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Mejima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M,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et al.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Rice-based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oral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anti-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body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fragment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prophylaxis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therapy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against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rotavirus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infec-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tion.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Clin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Invest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2013;123(9):3829-3838.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bookmarkStart w:name="_bookmark210" w:id="226"/>
      <w:bookmarkEnd w:id="226"/>
      <w:r>
        <w:rPr/>
      </w:r>
      <w:r>
        <w:rPr>
          <w:color w:val="231F20"/>
          <w:sz w:val="16"/>
        </w:rPr>
        <w:t>Korns RF. Prophylaxis of German measles with immune serum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globulin.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Infect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Dis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1952;90(2):183-189.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r>
        <w:rPr>
          <w:color w:val="231F20"/>
          <w:sz w:val="16"/>
        </w:rPr>
        <w:t>Brody JA, Sever JL, Schiff GM. Prevention of rubella by </w:t>
      </w:r>
      <w:r>
        <w:rPr>
          <w:color w:val="231F20"/>
          <w:sz w:val="16"/>
        </w:rPr>
        <w:t>gamma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globulin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during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an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epidemic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Barrow,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Alaska,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1964.</w:t>
      </w:r>
      <w:r>
        <w:rPr>
          <w:color w:val="231F20"/>
          <w:spacing w:val="28"/>
          <w:sz w:val="16"/>
        </w:rPr>
        <w:t> </w:t>
      </w:r>
      <w:r>
        <w:rPr>
          <w:i/>
          <w:color w:val="231F20"/>
          <w:sz w:val="16"/>
        </w:rPr>
        <w:t>N</w:t>
      </w:r>
      <w:r>
        <w:rPr>
          <w:i/>
          <w:color w:val="231F20"/>
          <w:spacing w:val="31"/>
          <w:sz w:val="16"/>
        </w:rPr>
        <w:t> </w:t>
      </w:r>
      <w:r>
        <w:rPr>
          <w:i/>
          <w:color w:val="231F20"/>
          <w:sz w:val="16"/>
        </w:rPr>
        <w:t>Engl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 Med</w:t>
      </w:r>
      <w:r>
        <w:rPr>
          <w:color w:val="231F20"/>
          <w:sz w:val="16"/>
        </w:rPr>
        <w:t>. 1965;272:127-129.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r>
        <w:rPr>
          <w:color w:val="231F20"/>
          <w:w w:val="105"/>
          <w:sz w:val="16"/>
        </w:rPr>
        <w:t>Urquhart GE, Crawford RJ, Wallace J. Trial of high-titre </w:t>
      </w:r>
      <w:r>
        <w:rPr>
          <w:color w:val="231F20"/>
          <w:w w:val="105"/>
          <w:sz w:val="16"/>
        </w:rPr>
        <w:t>human rubella immunoglobulin. </w:t>
      </w:r>
      <w:r>
        <w:rPr>
          <w:i/>
          <w:color w:val="231F20"/>
          <w:w w:val="105"/>
          <w:sz w:val="16"/>
        </w:rPr>
        <w:t>Br Med J</w:t>
      </w:r>
      <w:r>
        <w:rPr>
          <w:color w:val="231F20"/>
          <w:w w:val="105"/>
          <w:sz w:val="16"/>
        </w:rPr>
        <w:t>. 1978;2(6148):1331-1332.</w:t>
      </w:r>
    </w:p>
    <w:p>
      <w:pPr>
        <w:pStyle w:val="ListParagraph"/>
        <w:spacing w:after="0" w:line="235" w:lineRule="auto"/>
        <w:jc w:val="both"/>
        <w:rPr>
          <w:sz w:val="16"/>
        </w:rPr>
        <w:sectPr>
          <w:pgSz w:w="12240" w:h="15660"/>
          <w:pgMar w:header="565" w:footer="0" w:top="900" w:bottom="280" w:left="720" w:right="0"/>
          <w:cols w:num="2" w:equalWidth="0">
            <w:col w:w="5161" w:space="40"/>
            <w:col w:w="6319"/>
          </w:cols>
        </w:sectPr>
      </w:pP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164" w:after="0"/>
        <w:ind w:left="860" w:right="0" w:hanging="380"/>
        <w:jc w:val="both"/>
        <w:rPr>
          <w:sz w:val="16"/>
        </w:rPr>
      </w:pPr>
      <w:r>
        <w:rPr>
          <w:color w:val="231F20"/>
          <w:sz w:val="16"/>
        </w:rPr>
        <w:t>Sever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JL,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Nelson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KB,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Gilkeson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MR.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Rubella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epidemic,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1964: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effect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6,000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pregnancies.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Am</w:t>
      </w:r>
      <w:r>
        <w:rPr>
          <w:i/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Dis</w:t>
      </w:r>
      <w:r>
        <w:rPr>
          <w:i/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Child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1965;110(4):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395-407.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211" w:id="227"/>
      <w:bookmarkEnd w:id="227"/>
      <w:r>
        <w:rPr/>
      </w:r>
      <w:r>
        <w:rPr>
          <w:color w:val="231F20"/>
          <w:w w:val="105"/>
          <w:sz w:val="16"/>
        </w:rPr>
        <w:t>Neumann-Haefelin</w:t>
      </w:r>
      <w:r>
        <w:rPr>
          <w:color w:val="231F20"/>
          <w:w w:val="105"/>
          <w:sz w:val="16"/>
        </w:rPr>
        <w:t> D,</w:t>
      </w:r>
      <w:r>
        <w:rPr>
          <w:color w:val="231F20"/>
          <w:w w:val="105"/>
          <w:sz w:val="16"/>
        </w:rPr>
        <w:t> Neumann-Haefelin</w:t>
      </w:r>
      <w:r>
        <w:rPr>
          <w:color w:val="231F20"/>
          <w:w w:val="105"/>
          <w:sz w:val="16"/>
        </w:rPr>
        <w:t> C,</w:t>
      </w:r>
      <w:r>
        <w:rPr>
          <w:color w:val="231F20"/>
          <w:w w:val="105"/>
          <w:sz w:val="16"/>
        </w:rPr>
        <w:t> Petersen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EE, Luthardt</w:t>
      </w:r>
      <w:r>
        <w:rPr>
          <w:color w:val="231F20"/>
          <w:w w:val="105"/>
          <w:sz w:val="16"/>
        </w:rPr>
        <w:t> T,</w:t>
      </w:r>
      <w:r>
        <w:rPr>
          <w:color w:val="231F20"/>
          <w:w w:val="105"/>
          <w:sz w:val="16"/>
        </w:rPr>
        <w:t> Hass</w:t>
      </w:r>
      <w:r>
        <w:rPr>
          <w:color w:val="231F20"/>
          <w:w w:val="105"/>
          <w:sz w:val="16"/>
        </w:rPr>
        <w:t> R.</w:t>
      </w:r>
      <w:r>
        <w:rPr>
          <w:color w:val="231F20"/>
          <w:w w:val="105"/>
          <w:sz w:val="16"/>
        </w:rPr>
        <w:t> [Passive</w:t>
      </w:r>
      <w:r>
        <w:rPr>
          <w:color w:val="231F20"/>
          <w:w w:val="105"/>
          <w:sz w:val="16"/>
        </w:rPr>
        <w:t> immunization</w:t>
      </w:r>
      <w:r>
        <w:rPr>
          <w:color w:val="231F20"/>
          <w:w w:val="105"/>
          <w:sz w:val="16"/>
        </w:rPr>
        <w:t> against</w:t>
      </w:r>
      <w:r>
        <w:rPr>
          <w:color w:val="231F20"/>
          <w:w w:val="105"/>
          <w:sz w:val="16"/>
        </w:rPr>
        <w:t> rubella: studies</w:t>
      </w:r>
      <w:r>
        <w:rPr>
          <w:color w:val="231F20"/>
          <w:w w:val="105"/>
          <w:sz w:val="16"/>
        </w:rPr>
        <w:t> on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effectiveness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rubella-immunoglobulin</w:t>
      </w:r>
      <w:r>
        <w:rPr>
          <w:color w:val="231F20"/>
          <w:w w:val="105"/>
          <w:sz w:val="16"/>
        </w:rPr>
        <w:t> after intranasal</w:t>
      </w:r>
      <w:r>
        <w:rPr>
          <w:color w:val="231F20"/>
          <w:w w:val="105"/>
          <w:sz w:val="16"/>
        </w:rPr>
        <w:t> infection</w:t>
      </w:r>
      <w:r>
        <w:rPr>
          <w:color w:val="231F20"/>
          <w:w w:val="105"/>
          <w:sz w:val="16"/>
        </w:rPr>
        <w:t> with</w:t>
      </w:r>
      <w:r>
        <w:rPr>
          <w:color w:val="231F20"/>
          <w:w w:val="105"/>
          <w:sz w:val="16"/>
        </w:rPr>
        <w:t> rubella</w:t>
      </w:r>
      <w:r>
        <w:rPr>
          <w:color w:val="231F20"/>
          <w:w w:val="105"/>
          <w:sz w:val="16"/>
        </w:rPr>
        <w:t> vaccination</w:t>
      </w:r>
      <w:r>
        <w:rPr>
          <w:color w:val="231F20"/>
          <w:w w:val="105"/>
          <w:sz w:val="16"/>
        </w:rPr>
        <w:t> virus].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Dtsch</w:t>
      </w:r>
      <w:r>
        <w:rPr>
          <w:i/>
          <w:color w:val="231F20"/>
          <w:w w:val="105"/>
          <w:sz w:val="16"/>
        </w:rPr>
        <w:t> Med Wochenschr</w:t>
      </w:r>
      <w:r>
        <w:rPr>
          <w:color w:val="231F20"/>
          <w:w w:val="105"/>
          <w:sz w:val="16"/>
        </w:rPr>
        <w:t>. 1975;100(5):177-181.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212" w:id="228"/>
      <w:bookmarkEnd w:id="228"/>
      <w:r>
        <w:rPr/>
      </w:r>
      <w:r>
        <w:rPr>
          <w:color w:val="231F20"/>
          <w:w w:val="105"/>
          <w:sz w:val="16"/>
        </w:rPr>
        <w:t>ter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Meulen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J,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Bakker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AB,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van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den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Brink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EN,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et al.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Human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mono- clonal</w:t>
      </w:r>
      <w:r>
        <w:rPr>
          <w:color w:val="231F20"/>
          <w:w w:val="105"/>
          <w:sz w:val="16"/>
        </w:rPr>
        <w:t> antibody</w:t>
      </w:r>
      <w:r>
        <w:rPr>
          <w:color w:val="231F20"/>
          <w:w w:val="105"/>
          <w:sz w:val="16"/>
        </w:rPr>
        <w:t> as</w:t>
      </w:r>
      <w:r>
        <w:rPr>
          <w:color w:val="231F20"/>
          <w:w w:val="105"/>
          <w:sz w:val="16"/>
        </w:rPr>
        <w:t> prophylaxis</w:t>
      </w:r>
      <w:r>
        <w:rPr>
          <w:color w:val="231F20"/>
          <w:w w:val="105"/>
          <w:sz w:val="16"/>
        </w:rPr>
        <w:t> for</w:t>
      </w:r>
      <w:r>
        <w:rPr>
          <w:color w:val="231F20"/>
          <w:w w:val="105"/>
          <w:sz w:val="16"/>
        </w:rPr>
        <w:t> SARS</w:t>
      </w:r>
      <w:r>
        <w:rPr>
          <w:color w:val="231F20"/>
          <w:w w:val="105"/>
          <w:sz w:val="16"/>
        </w:rPr>
        <w:t> coronavirus</w:t>
      </w:r>
      <w:r>
        <w:rPr>
          <w:color w:val="231F20"/>
          <w:w w:val="105"/>
          <w:sz w:val="16"/>
        </w:rPr>
        <w:t> infection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in ferrets. </w:t>
      </w:r>
      <w:r>
        <w:rPr>
          <w:i/>
          <w:color w:val="231F20"/>
          <w:w w:val="105"/>
          <w:sz w:val="16"/>
        </w:rPr>
        <w:t>Lancet</w:t>
      </w:r>
      <w:r>
        <w:rPr>
          <w:color w:val="231F20"/>
          <w:w w:val="105"/>
          <w:sz w:val="16"/>
        </w:rPr>
        <w:t>. 2004;363:2139-2141.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Miyoshi-Akiyama</w:t>
      </w:r>
      <w:r>
        <w:rPr>
          <w:color w:val="231F20"/>
          <w:w w:val="105"/>
          <w:sz w:val="16"/>
        </w:rPr>
        <w:t> T,</w:t>
      </w:r>
      <w:r>
        <w:rPr>
          <w:color w:val="231F20"/>
          <w:w w:val="105"/>
          <w:sz w:val="16"/>
        </w:rPr>
        <w:t> Ishida</w:t>
      </w:r>
      <w:r>
        <w:rPr>
          <w:color w:val="231F20"/>
          <w:w w:val="105"/>
          <w:sz w:val="16"/>
        </w:rPr>
        <w:t> I,</w:t>
      </w:r>
      <w:r>
        <w:rPr>
          <w:color w:val="231F20"/>
          <w:w w:val="105"/>
          <w:sz w:val="16"/>
        </w:rPr>
        <w:t> Fukushi</w:t>
      </w:r>
      <w:r>
        <w:rPr>
          <w:color w:val="231F20"/>
          <w:w w:val="105"/>
          <w:sz w:val="16"/>
        </w:rPr>
        <w:t> M,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Fully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human monoclonal antibody directed to proteolytic cleavage site in severe acute respiratory syndrome (SARS) coronavirus S protein neutralizes the virus in a rhesus macaque SARS model. </w:t>
      </w:r>
      <w:r>
        <w:rPr>
          <w:i/>
          <w:color w:val="231F20"/>
          <w:sz w:val="16"/>
        </w:rPr>
        <w:t>J </w:t>
      </w:r>
      <w:r>
        <w:rPr>
          <w:i/>
          <w:color w:val="231F20"/>
          <w:w w:val="105"/>
          <w:sz w:val="16"/>
        </w:rPr>
        <w:t>Infect Dis</w:t>
      </w:r>
      <w:r>
        <w:rPr>
          <w:color w:val="231F20"/>
          <w:w w:val="105"/>
          <w:sz w:val="16"/>
        </w:rPr>
        <w:t>. 2011;203:1574-1581.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213" w:id="229"/>
      <w:bookmarkEnd w:id="229"/>
      <w:r>
        <w:rPr/>
      </w:r>
      <w:r>
        <w:rPr>
          <w:color w:val="231F20"/>
          <w:w w:val="105"/>
          <w:sz w:val="16"/>
        </w:rPr>
        <w:t>Roberts A, Thomas WD, Guarner J, et al. Therapy with a </w:t>
      </w:r>
      <w:r>
        <w:rPr>
          <w:color w:val="231F20"/>
          <w:w w:val="105"/>
          <w:sz w:val="16"/>
        </w:rPr>
        <w:t>severe acute</w:t>
      </w:r>
      <w:r>
        <w:rPr>
          <w:color w:val="231F20"/>
          <w:w w:val="105"/>
          <w:sz w:val="16"/>
        </w:rPr>
        <w:t> respiratory</w:t>
      </w:r>
      <w:r>
        <w:rPr>
          <w:color w:val="231F20"/>
          <w:w w:val="105"/>
          <w:sz w:val="16"/>
        </w:rPr>
        <w:t> syndrome-associated</w:t>
      </w:r>
      <w:r>
        <w:rPr>
          <w:color w:val="231F20"/>
          <w:w w:val="105"/>
          <w:sz w:val="16"/>
        </w:rPr>
        <w:t> coronavirus-neutralizing human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monoclonal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antibody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reduces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disease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severity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viral burden in golden Syrian hamsters. </w:t>
      </w:r>
      <w:r>
        <w:rPr>
          <w:i/>
          <w:color w:val="231F20"/>
          <w:sz w:val="16"/>
        </w:rPr>
        <w:t>J </w:t>
      </w:r>
      <w:r>
        <w:rPr>
          <w:i/>
          <w:color w:val="231F20"/>
          <w:w w:val="105"/>
          <w:sz w:val="16"/>
        </w:rPr>
        <w:t>Infect</w:t>
      </w:r>
      <w:r>
        <w:rPr>
          <w:i/>
          <w:color w:val="231F20"/>
          <w:w w:val="105"/>
          <w:sz w:val="16"/>
        </w:rPr>
        <w:t> Dis</w:t>
      </w:r>
      <w:r>
        <w:rPr>
          <w:color w:val="231F20"/>
          <w:w w:val="105"/>
          <w:sz w:val="16"/>
        </w:rPr>
        <w:t>. 2006;193: </w:t>
      </w:r>
      <w:r>
        <w:rPr>
          <w:color w:val="231F20"/>
          <w:spacing w:val="-2"/>
          <w:w w:val="105"/>
          <w:sz w:val="16"/>
        </w:rPr>
        <w:t>685-692.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214" w:id="230"/>
      <w:bookmarkEnd w:id="230"/>
      <w:r>
        <w:rPr/>
      </w:r>
      <w:r>
        <w:rPr>
          <w:color w:val="231F20"/>
          <w:sz w:val="16"/>
        </w:rPr>
        <w:t>Van Rompay KK, Berardi CJ, Dillard-Telm S, et al. Passive </w:t>
      </w:r>
      <w:r>
        <w:rPr>
          <w:color w:val="231F20"/>
          <w:sz w:val="16"/>
        </w:rPr>
        <w:t>immu-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nization of newborn rhesus macaques prevents oral simian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immunodeficiency virus infection. </w:t>
      </w:r>
      <w:r>
        <w:rPr>
          <w:i/>
          <w:color w:val="231F20"/>
          <w:sz w:val="16"/>
        </w:rPr>
        <w:t>J Infect Dis</w:t>
      </w:r>
      <w:r>
        <w:rPr>
          <w:color w:val="231F20"/>
          <w:sz w:val="16"/>
        </w:rPr>
        <w:t>. 1998;177(5):1247-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1259.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215" w:id="231"/>
      <w:bookmarkEnd w:id="231"/>
      <w:r>
        <w:rPr/>
      </w:r>
      <w:r>
        <w:rPr>
          <w:color w:val="231F20"/>
          <w:w w:val="105"/>
          <w:sz w:val="16"/>
        </w:rPr>
        <w:t>Haigwood</w:t>
      </w:r>
      <w:r>
        <w:rPr>
          <w:color w:val="231F20"/>
          <w:w w:val="105"/>
          <w:sz w:val="16"/>
        </w:rPr>
        <w:t> NL,</w:t>
      </w:r>
      <w:r>
        <w:rPr>
          <w:color w:val="231F20"/>
          <w:w w:val="105"/>
          <w:sz w:val="16"/>
        </w:rPr>
        <w:t> Watson</w:t>
      </w:r>
      <w:r>
        <w:rPr>
          <w:color w:val="231F20"/>
          <w:w w:val="105"/>
          <w:sz w:val="16"/>
        </w:rPr>
        <w:t> A,</w:t>
      </w:r>
      <w:r>
        <w:rPr>
          <w:color w:val="231F20"/>
          <w:w w:val="105"/>
          <w:sz w:val="16"/>
        </w:rPr>
        <w:t> Sutton</w:t>
      </w:r>
      <w:r>
        <w:rPr>
          <w:color w:val="231F20"/>
          <w:w w:val="105"/>
          <w:sz w:val="16"/>
        </w:rPr>
        <w:t> WF,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Passive</w:t>
      </w:r>
      <w:r>
        <w:rPr>
          <w:color w:val="231F20"/>
          <w:w w:val="105"/>
          <w:sz w:val="16"/>
        </w:rPr>
        <w:t> immune globulin therapy in the SIV/macaque model: early </w:t>
      </w:r>
      <w:r>
        <w:rPr>
          <w:color w:val="231F20"/>
          <w:w w:val="105"/>
          <w:sz w:val="16"/>
        </w:rPr>
        <w:t>intervention can alter disease profile. </w:t>
      </w:r>
      <w:r>
        <w:rPr>
          <w:i/>
          <w:color w:val="231F20"/>
          <w:w w:val="105"/>
          <w:sz w:val="16"/>
        </w:rPr>
        <w:t>Immunol Lett</w:t>
      </w:r>
      <w:r>
        <w:rPr>
          <w:color w:val="231F20"/>
          <w:w w:val="105"/>
          <w:sz w:val="16"/>
        </w:rPr>
        <w:t>. 1996;51:107-114.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Haigwood NL, Montefiori DC, Sutton WF, et al. Passive immu- notherapy in simian immunodeficiency virus-infected </w:t>
      </w:r>
      <w:r>
        <w:rPr>
          <w:color w:val="231F20"/>
          <w:w w:val="105"/>
          <w:sz w:val="16"/>
        </w:rPr>
        <w:t>macaques accelerates the development of neutralizing antibodies. </w:t>
      </w:r>
      <w:r>
        <w:rPr>
          <w:i/>
          <w:color w:val="231F20"/>
          <w:sz w:val="16"/>
        </w:rPr>
        <w:t>J </w:t>
      </w:r>
      <w:r>
        <w:rPr>
          <w:i/>
          <w:color w:val="231F20"/>
          <w:w w:val="105"/>
          <w:sz w:val="16"/>
        </w:rPr>
        <w:t>Virol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2004;78:5983-5995.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Hessell</w:t>
      </w:r>
      <w:r>
        <w:rPr>
          <w:color w:val="231F20"/>
          <w:w w:val="105"/>
          <w:sz w:val="16"/>
        </w:rPr>
        <w:t> AJ,</w:t>
      </w:r>
      <w:r>
        <w:rPr>
          <w:color w:val="231F20"/>
          <w:w w:val="105"/>
          <w:sz w:val="16"/>
        </w:rPr>
        <w:t> Hangartner</w:t>
      </w:r>
      <w:r>
        <w:rPr>
          <w:color w:val="231F20"/>
          <w:w w:val="105"/>
          <w:sz w:val="16"/>
        </w:rPr>
        <w:t> L,</w:t>
      </w:r>
      <w:r>
        <w:rPr>
          <w:color w:val="231F20"/>
          <w:w w:val="105"/>
          <w:sz w:val="16"/>
        </w:rPr>
        <w:t> Hunter</w:t>
      </w:r>
      <w:r>
        <w:rPr>
          <w:color w:val="231F20"/>
          <w:w w:val="105"/>
          <w:sz w:val="16"/>
        </w:rPr>
        <w:t> M,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Fc</w:t>
      </w:r>
      <w:r>
        <w:rPr>
          <w:color w:val="231F20"/>
          <w:w w:val="105"/>
          <w:sz w:val="16"/>
        </w:rPr>
        <w:t> receptor</w:t>
      </w:r>
      <w:r>
        <w:rPr>
          <w:color w:val="231F20"/>
          <w:w w:val="105"/>
          <w:sz w:val="16"/>
        </w:rPr>
        <w:t> but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not complement binding is important in antibody protection against HIV. </w:t>
      </w:r>
      <w:r>
        <w:rPr>
          <w:i/>
          <w:color w:val="231F20"/>
          <w:w w:val="105"/>
          <w:sz w:val="16"/>
        </w:rPr>
        <w:t>Nature</w:t>
      </w:r>
      <w:r>
        <w:rPr>
          <w:color w:val="231F20"/>
          <w:w w:val="105"/>
          <w:sz w:val="16"/>
        </w:rPr>
        <w:t>. 2007;449:101-104.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Mascola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JR,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Lewis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MG,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Stiegler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G,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Protection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Macaques against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pathogenic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simian/human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immunodeficiency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virus</w:t>
      </w:r>
    </w:p>
    <w:p>
      <w:pPr>
        <w:pStyle w:val="BodyText"/>
        <w:spacing w:line="235" w:lineRule="auto"/>
        <w:ind w:left="860" w:firstLine="0"/>
      </w:pPr>
      <w:r>
        <w:rPr>
          <w:color w:val="231F20"/>
        </w:rPr>
        <w:t>89.6PD by passive transfer of neutralizing antibodies. </w:t>
      </w:r>
      <w:r>
        <w:rPr>
          <w:i/>
          <w:color w:val="231F20"/>
        </w:rPr>
        <w:t>J </w:t>
      </w:r>
      <w:r>
        <w:rPr>
          <w:i/>
          <w:color w:val="231F20"/>
        </w:rPr>
        <w:t>Virol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1999;73(5):4009-4018.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w w:val="110"/>
          <w:sz w:val="16"/>
        </w:rPr>
        <w:t>Nishimura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Y,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Igarashi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T,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Haigwood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N,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et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al.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Determination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 statistically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valid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neutralization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titer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in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plasma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that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confers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pro- tection</w:t>
      </w:r>
      <w:r>
        <w:rPr>
          <w:color w:val="231F20"/>
          <w:w w:val="110"/>
          <w:sz w:val="16"/>
        </w:rPr>
        <w:t> against</w:t>
      </w:r>
      <w:r>
        <w:rPr>
          <w:color w:val="231F20"/>
          <w:w w:val="110"/>
          <w:sz w:val="16"/>
        </w:rPr>
        <w:t> simian-human</w:t>
      </w:r>
      <w:r>
        <w:rPr>
          <w:color w:val="231F20"/>
          <w:w w:val="110"/>
          <w:sz w:val="16"/>
        </w:rPr>
        <w:t> immunodeficiency</w:t>
      </w:r>
      <w:r>
        <w:rPr>
          <w:color w:val="231F20"/>
          <w:w w:val="110"/>
          <w:sz w:val="16"/>
        </w:rPr>
        <w:t> virus</w:t>
      </w:r>
      <w:r>
        <w:rPr>
          <w:color w:val="231F20"/>
          <w:w w:val="110"/>
          <w:sz w:val="16"/>
        </w:rPr>
        <w:t> chal- lenge</w:t>
      </w:r>
      <w:r>
        <w:rPr>
          <w:color w:val="231F20"/>
          <w:w w:val="110"/>
          <w:sz w:val="16"/>
        </w:rPr>
        <w:t> following</w:t>
      </w:r>
      <w:r>
        <w:rPr>
          <w:color w:val="231F20"/>
          <w:w w:val="110"/>
          <w:sz w:val="16"/>
        </w:rPr>
        <w:t> passive</w:t>
      </w:r>
      <w:r>
        <w:rPr>
          <w:color w:val="231F20"/>
          <w:w w:val="110"/>
          <w:sz w:val="16"/>
        </w:rPr>
        <w:t> transfer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high-titered</w:t>
      </w:r>
      <w:r>
        <w:rPr>
          <w:color w:val="231F20"/>
          <w:w w:val="110"/>
          <w:sz w:val="16"/>
        </w:rPr>
        <w:t> neutralizing antibodies. </w:t>
      </w:r>
      <w:r>
        <w:rPr>
          <w:i/>
          <w:color w:val="231F20"/>
          <w:sz w:val="16"/>
        </w:rPr>
        <w:t>J </w:t>
      </w:r>
      <w:r>
        <w:rPr>
          <w:i/>
          <w:color w:val="231F20"/>
          <w:w w:val="110"/>
          <w:sz w:val="16"/>
        </w:rPr>
        <w:t>Virol</w:t>
      </w:r>
      <w:r>
        <w:rPr>
          <w:color w:val="231F20"/>
          <w:w w:val="110"/>
          <w:sz w:val="16"/>
        </w:rPr>
        <w:t>. 2002;76(5):2123-2130.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Moldt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B,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Rakasz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EG,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Schultz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N,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Highly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potent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HIV-</w:t>
      </w:r>
      <w:r>
        <w:rPr>
          <w:color w:val="231F20"/>
          <w:w w:val="105"/>
          <w:sz w:val="16"/>
        </w:rPr>
        <w:t>specific antibody neutralization in vitro translates into effective protec- tion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against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mucosal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SHIV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challenge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vivo.</w:t>
      </w:r>
      <w:r>
        <w:rPr>
          <w:color w:val="231F20"/>
          <w:spacing w:val="-2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Proc Natl Acad Sci USA</w:t>
      </w:r>
      <w:r>
        <w:rPr>
          <w:color w:val="231F20"/>
          <w:w w:val="105"/>
          <w:sz w:val="16"/>
        </w:rPr>
        <w:t>. 2012;109:18921-18925.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Shingai</w:t>
      </w:r>
      <w:r>
        <w:rPr>
          <w:color w:val="231F20"/>
          <w:w w:val="105"/>
          <w:sz w:val="16"/>
        </w:rPr>
        <w:t> M,</w:t>
      </w:r>
      <w:r>
        <w:rPr>
          <w:color w:val="231F20"/>
          <w:w w:val="105"/>
          <w:sz w:val="16"/>
        </w:rPr>
        <w:t> Nishimura</w:t>
      </w:r>
      <w:r>
        <w:rPr>
          <w:color w:val="231F20"/>
          <w:w w:val="105"/>
          <w:sz w:val="16"/>
        </w:rPr>
        <w:t> Y,</w:t>
      </w:r>
      <w:r>
        <w:rPr>
          <w:color w:val="231F20"/>
          <w:w w:val="105"/>
          <w:sz w:val="16"/>
        </w:rPr>
        <w:t> Klein</w:t>
      </w:r>
      <w:r>
        <w:rPr>
          <w:color w:val="231F20"/>
          <w:w w:val="105"/>
          <w:sz w:val="16"/>
        </w:rPr>
        <w:t> F,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Antibody-</w:t>
      </w:r>
      <w:r>
        <w:rPr>
          <w:color w:val="231F20"/>
          <w:w w:val="105"/>
          <w:sz w:val="16"/>
        </w:rPr>
        <w:t>mediated immunotherapy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macaques</w:t>
      </w:r>
      <w:r>
        <w:rPr>
          <w:color w:val="231F20"/>
          <w:w w:val="105"/>
          <w:sz w:val="16"/>
        </w:rPr>
        <w:t> chronically</w:t>
      </w:r>
      <w:r>
        <w:rPr>
          <w:color w:val="231F20"/>
          <w:w w:val="105"/>
          <w:sz w:val="16"/>
        </w:rPr>
        <w:t> infected</w:t>
      </w:r>
      <w:r>
        <w:rPr>
          <w:color w:val="231F20"/>
          <w:w w:val="105"/>
          <w:sz w:val="16"/>
        </w:rPr>
        <w:t> with</w:t>
      </w:r>
      <w:r>
        <w:rPr>
          <w:color w:val="231F20"/>
          <w:w w:val="105"/>
          <w:sz w:val="16"/>
        </w:rPr>
        <w:t> SHIV suppresses viraemia. </w:t>
      </w:r>
      <w:r>
        <w:rPr>
          <w:i/>
          <w:color w:val="231F20"/>
          <w:w w:val="105"/>
          <w:sz w:val="16"/>
        </w:rPr>
        <w:t>Nature</w:t>
      </w:r>
      <w:r>
        <w:rPr>
          <w:color w:val="231F20"/>
          <w:w w:val="105"/>
          <w:sz w:val="16"/>
        </w:rPr>
        <w:t>. 2013;503:277-280.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Shingai</w:t>
      </w:r>
      <w:r>
        <w:rPr>
          <w:color w:val="231F20"/>
          <w:w w:val="105"/>
          <w:sz w:val="16"/>
        </w:rPr>
        <w:t> M,</w:t>
      </w:r>
      <w:r>
        <w:rPr>
          <w:color w:val="231F20"/>
          <w:w w:val="105"/>
          <w:sz w:val="16"/>
        </w:rPr>
        <w:t> Donau</w:t>
      </w:r>
      <w:r>
        <w:rPr>
          <w:color w:val="231F20"/>
          <w:w w:val="105"/>
          <w:sz w:val="16"/>
        </w:rPr>
        <w:t> OK,</w:t>
      </w:r>
      <w:r>
        <w:rPr>
          <w:color w:val="231F20"/>
          <w:w w:val="105"/>
          <w:sz w:val="16"/>
        </w:rPr>
        <w:t> Plishka</w:t>
      </w:r>
      <w:r>
        <w:rPr>
          <w:color w:val="231F20"/>
          <w:w w:val="105"/>
          <w:sz w:val="16"/>
        </w:rPr>
        <w:t> RJ,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Passive</w:t>
      </w:r>
      <w:r>
        <w:rPr>
          <w:color w:val="231F20"/>
          <w:w w:val="105"/>
          <w:sz w:val="16"/>
        </w:rPr>
        <w:t> transfer</w:t>
      </w:r>
      <w:r>
        <w:rPr>
          <w:color w:val="231F20"/>
          <w:w w:val="105"/>
          <w:sz w:val="16"/>
        </w:rPr>
        <w:t> of modest titers of potent and broadly neutralizing anti-HIV </w:t>
      </w:r>
      <w:r>
        <w:rPr>
          <w:color w:val="231F20"/>
          <w:w w:val="105"/>
          <w:sz w:val="16"/>
        </w:rPr>
        <w:t>mono- clonal antibodies block SHIV infection in macaques. </w:t>
      </w:r>
      <w:r>
        <w:rPr>
          <w:i/>
          <w:color w:val="231F20"/>
          <w:sz w:val="16"/>
        </w:rPr>
        <w:t>J </w:t>
      </w:r>
      <w:r>
        <w:rPr>
          <w:i/>
          <w:color w:val="231F20"/>
          <w:w w:val="105"/>
          <w:sz w:val="16"/>
        </w:rPr>
        <w:t>Exp Med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2014;211:2061-2074.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w w:val="110"/>
          <w:sz w:val="16"/>
        </w:rPr>
        <w:t>Shibata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R,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Igarashi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T,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Haigwood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N,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et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al.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Neutralizing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antibody </w:t>
      </w:r>
      <w:r>
        <w:rPr>
          <w:color w:val="231F20"/>
          <w:sz w:val="16"/>
        </w:rPr>
        <w:t>directed against the HIV-1 envelope glycoprotein can completely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block HIV-1/SIV chimeric virus infections of macaque monkeys.</w:t>
      </w:r>
      <w:r>
        <w:rPr>
          <w:color w:val="231F2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Nat Med</w:t>
      </w:r>
      <w:r>
        <w:rPr>
          <w:color w:val="231F20"/>
          <w:w w:val="110"/>
          <w:sz w:val="16"/>
        </w:rPr>
        <w:t>. 1999;5(2):204-210.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216" w:id="232"/>
      <w:bookmarkEnd w:id="232"/>
      <w:r>
        <w:rPr/>
      </w:r>
      <w:r>
        <w:rPr>
          <w:color w:val="231F20"/>
          <w:sz w:val="16"/>
        </w:rPr>
        <w:t>Kreil TR, Eibl MM. Pre- and postexposure protection by </w:t>
      </w:r>
      <w:r>
        <w:rPr>
          <w:color w:val="231F20"/>
          <w:sz w:val="16"/>
        </w:rPr>
        <w:t>passive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immunoglobulin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but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no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enhancement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infection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flavi-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virus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mouse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model.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Virol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1997;71(4):2921-2927.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Phillpotts RJ, Stephenson JR, Porterfield JS. Passive </w:t>
      </w:r>
      <w:r>
        <w:rPr>
          <w:color w:val="231F20"/>
          <w:w w:val="105"/>
          <w:sz w:val="16"/>
        </w:rPr>
        <w:t>immuniza- tion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mice</w:t>
      </w:r>
      <w:r>
        <w:rPr>
          <w:color w:val="231F20"/>
          <w:w w:val="105"/>
          <w:sz w:val="16"/>
        </w:rPr>
        <w:t> with</w:t>
      </w:r>
      <w:r>
        <w:rPr>
          <w:color w:val="231F20"/>
          <w:w w:val="105"/>
          <w:sz w:val="16"/>
        </w:rPr>
        <w:t> monoclonal</w:t>
      </w:r>
      <w:r>
        <w:rPr>
          <w:color w:val="231F20"/>
          <w:w w:val="105"/>
          <w:sz w:val="16"/>
        </w:rPr>
        <w:t> antibodies</w:t>
      </w:r>
      <w:r>
        <w:rPr>
          <w:color w:val="231F20"/>
          <w:w w:val="105"/>
          <w:sz w:val="16"/>
        </w:rPr>
        <w:t> raised</w:t>
      </w:r>
      <w:r>
        <w:rPr>
          <w:color w:val="231F20"/>
          <w:w w:val="105"/>
          <w:sz w:val="16"/>
        </w:rPr>
        <w:t> against</w:t>
      </w:r>
      <w:r>
        <w:rPr>
          <w:color w:val="231F20"/>
          <w:w w:val="105"/>
          <w:sz w:val="16"/>
        </w:rPr>
        <w:t> tick- </w:t>
      </w:r>
      <w:r>
        <w:rPr>
          <w:color w:val="231F20"/>
          <w:sz w:val="16"/>
        </w:rPr>
        <w:t>borneencephalitis virus. Brief report. </w:t>
      </w:r>
      <w:r>
        <w:rPr>
          <w:i/>
          <w:color w:val="231F20"/>
          <w:sz w:val="16"/>
        </w:rPr>
        <w:t>Arch Virol</w:t>
      </w:r>
      <w:r>
        <w:rPr>
          <w:color w:val="231F20"/>
          <w:sz w:val="16"/>
        </w:rPr>
        <w:t>. 1987;93(3-4):295-</w:t>
      </w:r>
      <w:r>
        <w:rPr>
          <w:color w:val="231F20"/>
          <w:w w:val="105"/>
          <w:sz w:val="16"/>
        </w:rPr>
        <w:t> </w:t>
      </w:r>
      <w:r>
        <w:rPr>
          <w:color w:val="231F20"/>
          <w:spacing w:val="-4"/>
          <w:w w:val="105"/>
          <w:sz w:val="16"/>
        </w:rPr>
        <w:t>301.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217" w:id="233"/>
      <w:bookmarkEnd w:id="233"/>
      <w:r>
        <w:rPr/>
      </w:r>
      <w:r>
        <w:rPr>
          <w:color w:val="231F20"/>
          <w:w w:val="105"/>
          <w:sz w:val="16"/>
        </w:rPr>
        <w:t>Pen’evskaia</w:t>
      </w:r>
      <w:r>
        <w:rPr>
          <w:color w:val="231F20"/>
          <w:w w:val="105"/>
          <w:sz w:val="16"/>
        </w:rPr>
        <w:t> NA,</w:t>
      </w:r>
      <w:r>
        <w:rPr>
          <w:color w:val="231F20"/>
          <w:w w:val="105"/>
          <w:sz w:val="16"/>
        </w:rPr>
        <w:t> Rudakov</w:t>
      </w:r>
      <w:r>
        <w:rPr>
          <w:color w:val="231F20"/>
          <w:w w:val="105"/>
          <w:sz w:val="16"/>
        </w:rPr>
        <w:t> NV.</w:t>
      </w:r>
      <w:r>
        <w:rPr>
          <w:color w:val="231F20"/>
          <w:w w:val="105"/>
          <w:sz w:val="16"/>
        </w:rPr>
        <w:t> [Efficiency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use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immuno- globulin</w:t>
      </w:r>
      <w:r>
        <w:rPr>
          <w:color w:val="231F20"/>
          <w:w w:val="105"/>
          <w:sz w:val="16"/>
        </w:rPr>
        <w:t> preparations</w:t>
      </w:r>
      <w:r>
        <w:rPr>
          <w:color w:val="231F20"/>
          <w:w w:val="105"/>
          <w:sz w:val="16"/>
        </w:rPr>
        <w:t> for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postexposure</w:t>
      </w:r>
      <w:r>
        <w:rPr>
          <w:color w:val="231F20"/>
          <w:w w:val="105"/>
          <w:sz w:val="16"/>
        </w:rPr>
        <w:t> prevention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tick- borne</w:t>
      </w:r>
      <w:r>
        <w:rPr>
          <w:color w:val="231F20"/>
          <w:w w:val="105"/>
          <w:sz w:val="16"/>
        </w:rPr>
        <w:t> encephalitis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Russia</w:t>
      </w:r>
      <w:r>
        <w:rPr>
          <w:color w:val="231F20"/>
          <w:w w:val="105"/>
          <w:sz w:val="16"/>
        </w:rPr>
        <w:t> (a</w:t>
      </w:r>
      <w:r>
        <w:rPr>
          <w:color w:val="231F20"/>
          <w:w w:val="105"/>
          <w:sz w:val="16"/>
        </w:rPr>
        <w:t> review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semi-centennial experience)]. </w:t>
      </w:r>
      <w:r>
        <w:rPr>
          <w:i/>
          <w:color w:val="231F20"/>
          <w:w w:val="105"/>
          <w:sz w:val="16"/>
        </w:rPr>
        <w:t>Med Parazitol (Mosk)</w:t>
      </w:r>
      <w:r>
        <w:rPr>
          <w:color w:val="231F20"/>
          <w:w w:val="105"/>
          <w:sz w:val="16"/>
        </w:rPr>
        <w:t>. 2010;(1):53-59.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218" w:id="234"/>
      <w:bookmarkEnd w:id="234"/>
      <w:r>
        <w:rPr/>
      </w:r>
      <w:r>
        <w:rPr>
          <w:color w:val="231F20"/>
          <w:w w:val="105"/>
          <w:sz w:val="16"/>
        </w:rPr>
        <w:t>Kleiter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I,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Jilg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W,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Bogdahn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U,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Steinbrecher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A.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Delayed humoral immunity in a patient with severe tick-borne encepha- litis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after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complete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active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vaccination.</w:t>
      </w:r>
      <w:r>
        <w:rPr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Infection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2007;35(1): </w:t>
      </w:r>
      <w:r>
        <w:rPr>
          <w:color w:val="231F20"/>
          <w:spacing w:val="-2"/>
          <w:w w:val="105"/>
          <w:sz w:val="16"/>
        </w:rPr>
        <w:t>26-29.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McCausland MM, Benhnia MR, Crickard L, et al. </w:t>
      </w:r>
      <w:r>
        <w:rPr>
          <w:color w:val="231F20"/>
          <w:w w:val="105"/>
          <w:sz w:val="16"/>
        </w:rPr>
        <w:t>Combination therapy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vaccinia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virus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infection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with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human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anti-H3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</w:p>
    <w:p>
      <w:pPr>
        <w:pStyle w:val="BodyText"/>
        <w:spacing w:line="235" w:lineRule="auto" w:before="164"/>
        <w:ind w:right="1079" w:firstLine="0"/>
      </w:pPr>
      <w:r>
        <w:rPr/>
        <w:br w:type="column"/>
      </w:r>
      <w:r>
        <w:rPr>
          <w:color w:val="231F20"/>
          <w:w w:val="110"/>
        </w:rPr>
        <w:t>anti-B5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monoclonal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antibodies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small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animal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model.</w:t>
      </w:r>
      <w:r>
        <w:rPr>
          <w:color w:val="231F20"/>
          <w:spacing w:val="-11"/>
          <w:w w:val="110"/>
        </w:rPr>
        <w:t> </w:t>
      </w:r>
      <w:r>
        <w:rPr>
          <w:i/>
          <w:color w:val="231F20"/>
          <w:w w:val="110"/>
        </w:rPr>
        <w:t>Antivir Ther</w:t>
      </w:r>
      <w:r>
        <w:rPr>
          <w:color w:val="231F20"/>
          <w:w w:val="110"/>
        </w:rPr>
        <w:t>. 2010;15(4):661-675.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7239000</wp:posOffset>
                </wp:positionH>
                <wp:positionV relativeFrom="paragraph">
                  <wp:posOffset>-208717</wp:posOffset>
                </wp:positionV>
                <wp:extent cx="533400" cy="304800"/>
                <wp:effectExtent l="0" t="0" r="0" b="0"/>
                <wp:wrapNone/>
                <wp:docPr id="634" name="Textbox 6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4" name="Textbox 634"/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CED3EB"/>
                        </a:solidFill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6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w w:val="95"/>
                                <w:sz w:val="22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0pt;margin-top:-16.434469pt;width:42pt;height:24pt;mso-position-horizontal-relative:page;mso-position-vertical-relative:paragraph;z-index:15742464" type="#_x0000_t202" id="docshape624" filled="true" fillcolor="#ced3eb" stroked="false">
                <v:textbox inset="0,0,0,0">
                  <w:txbxContent>
                    <w:p>
                      <w:pPr>
                        <w:spacing w:before="113"/>
                        <w:ind w:left="6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w w:val="95"/>
                          <w:sz w:val="22"/>
                        </w:rPr>
                        <w:t>8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31F20"/>
          <w:sz w:val="16"/>
        </w:rPr>
        <w:t>Fogg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CN,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Americo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JL,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Earl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PL,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et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al.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Disparity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between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levels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vitro neutralization of vaccinia virus by antibody to the </w:t>
      </w:r>
      <w:r>
        <w:rPr>
          <w:color w:val="231F20"/>
          <w:sz w:val="16"/>
        </w:rPr>
        <w:t>A27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protein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protection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mice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against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intranasal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challenge.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 Virol</w:t>
      </w:r>
      <w:r>
        <w:rPr>
          <w:color w:val="231F20"/>
          <w:sz w:val="16"/>
        </w:rPr>
        <w:t>. 2008;82:8022-8029.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r>
        <w:rPr>
          <w:color w:val="231F20"/>
          <w:w w:val="105"/>
          <w:sz w:val="16"/>
        </w:rPr>
        <w:t>Crickard</w:t>
      </w:r>
      <w:r>
        <w:rPr>
          <w:color w:val="231F20"/>
          <w:w w:val="105"/>
          <w:sz w:val="16"/>
        </w:rPr>
        <w:t> L,</w:t>
      </w:r>
      <w:r>
        <w:rPr>
          <w:color w:val="231F20"/>
          <w:w w:val="105"/>
          <w:sz w:val="16"/>
        </w:rPr>
        <w:t> Babas</w:t>
      </w:r>
      <w:r>
        <w:rPr>
          <w:color w:val="231F20"/>
          <w:w w:val="105"/>
          <w:sz w:val="16"/>
        </w:rPr>
        <w:t> T,</w:t>
      </w:r>
      <w:r>
        <w:rPr>
          <w:color w:val="231F20"/>
          <w:w w:val="105"/>
          <w:sz w:val="16"/>
        </w:rPr>
        <w:t> Seth</w:t>
      </w:r>
      <w:r>
        <w:rPr>
          <w:color w:val="231F20"/>
          <w:w w:val="105"/>
          <w:sz w:val="16"/>
        </w:rPr>
        <w:t> S,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Protection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rabbits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and immunodeficient</w:t>
      </w:r>
      <w:r>
        <w:rPr>
          <w:color w:val="231F20"/>
          <w:w w:val="105"/>
          <w:sz w:val="16"/>
        </w:rPr>
        <w:t> mice</w:t>
      </w:r>
      <w:r>
        <w:rPr>
          <w:color w:val="231F20"/>
          <w:w w:val="105"/>
          <w:sz w:val="16"/>
        </w:rPr>
        <w:t> against</w:t>
      </w:r>
      <w:r>
        <w:rPr>
          <w:color w:val="231F20"/>
          <w:w w:val="105"/>
          <w:sz w:val="16"/>
        </w:rPr>
        <w:t> lethal</w:t>
      </w:r>
      <w:r>
        <w:rPr>
          <w:color w:val="231F20"/>
          <w:w w:val="105"/>
          <w:sz w:val="16"/>
        </w:rPr>
        <w:t> poxvirus</w:t>
      </w:r>
      <w:r>
        <w:rPr>
          <w:color w:val="231F20"/>
          <w:w w:val="105"/>
          <w:sz w:val="16"/>
        </w:rPr>
        <w:t> infections</w:t>
      </w:r>
      <w:r>
        <w:rPr>
          <w:color w:val="231F20"/>
          <w:w w:val="105"/>
          <w:sz w:val="16"/>
        </w:rPr>
        <w:t> by human monoclonal antibodies. </w:t>
      </w:r>
      <w:r>
        <w:rPr>
          <w:i/>
          <w:color w:val="231F20"/>
          <w:w w:val="105"/>
          <w:sz w:val="16"/>
        </w:rPr>
        <w:t>PLoS ONE</w:t>
      </w:r>
      <w:r>
        <w:rPr>
          <w:color w:val="231F20"/>
          <w:w w:val="105"/>
          <w:sz w:val="16"/>
        </w:rPr>
        <w:t>. 2012;7:e48706.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8" w:hanging="380"/>
        <w:jc w:val="both"/>
        <w:rPr>
          <w:sz w:val="16"/>
        </w:rPr>
      </w:pPr>
      <w:r>
        <w:rPr>
          <w:color w:val="231F20"/>
          <w:w w:val="105"/>
          <w:sz w:val="16"/>
        </w:rPr>
        <w:t>Fisher</w:t>
      </w:r>
      <w:r>
        <w:rPr>
          <w:color w:val="231F20"/>
          <w:w w:val="105"/>
          <w:sz w:val="16"/>
        </w:rPr>
        <w:t> RW,</w:t>
      </w:r>
      <w:r>
        <w:rPr>
          <w:color w:val="231F20"/>
          <w:w w:val="105"/>
          <w:sz w:val="16"/>
        </w:rPr>
        <w:t> Reed</w:t>
      </w:r>
      <w:r>
        <w:rPr>
          <w:color w:val="231F20"/>
          <w:w w:val="105"/>
          <w:sz w:val="16"/>
        </w:rPr>
        <w:t> JL,</w:t>
      </w:r>
      <w:r>
        <w:rPr>
          <w:color w:val="231F20"/>
          <w:w w:val="105"/>
          <w:sz w:val="16"/>
        </w:rPr>
        <w:t> Snoy</w:t>
      </w:r>
      <w:r>
        <w:rPr>
          <w:color w:val="231F20"/>
          <w:w w:val="105"/>
          <w:sz w:val="16"/>
        </w:rPr>
        <w:t> PJ,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Postexposure</w:t>
      </w:r>
      <w:r>
        <w:rPr>
          <w:color w:val="231F20"/>
          <w:w w:val="105"/>
          <w:sz w:val="16"/>
        </w:rPr>
        <w:t> prevention</w:t>
      </w:r>
      <w:r>
        <w:rPr>
          <w:color w:val="231F20"/>
          <w:w w:val="105"/>
          <w:sz w:val="16"/>
        </w:rPr>
        <w:t> of progressive vaccinia in SCID mice treated with vaccinia </w:t>
      </w:r>
      <w:r>
        <w:rPr>
          <w:color w:val="231F20"/>
          <w:w w:val="105"/>
          <w:sz w:val="16"/>
        </w:rPr>
        <w:t>immune globulin. </w:t>
      </w:r>
      <w:r>
        <w:rPr>
          <w:i/>
          <w:color w:val="231F20"/>
          <w:w w:val="105"/>
          <w:sz w:val="16"/>
        </w:rPr>
        <w:t>Clin Vaccine Immunol</w:t>
      </w:r>
      <w:r>
        <w:rPr>
          <w:color w:val="231F20"/>
          <w:w w:val="105"/>
          <w:sz w:val="16"/>
        </w:rPr>
        <w:t>. 2011;18:67-74.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bookmarkStart w:name="_bookmark219" w:id="235"/>
      <w:bookmarkEnd w:id="235"/>
      <w:r>
        <w:rPr/>
      </w:r>
      <w:r>
        <w:rPr>
          <w:color w:val="231F20"/>
          <w:w w:val="105"/>
          <w:sz w:val="16"/>
        </w:rPr>
        <w:t>Nanning W. Prophylactic effect of antivaccinia gamma-</w:t>
      </w:r>
      <w:r>
        <w:rPr>
          <w:color w:val="231F20"/>
          <w:w w:val="105"/>
          <w:sz w:val="16"/>
        </w:rPr>
        <w:t>globulin against</w:t>
      </w:r>
      <w:r>
        <w:rPr>
          <w:color w:val="231F20"/>
          <w:w w:val="105"/>
          <w:sz w:val="16"/>
        </w:rPr>
        <w:t> post-vaccinal</w:t>
      </w:r>
      <w:r>
        <w:rPr>
          <w:color w:val="231F20"/>
          <w:w w:val="105"/>
          <w:sz w:val="16"/>
        </w:rPr>
        <w:t> encephalitis.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Bull</w:t>
      </w:r>
      <w:r>
        <w:rPr>
          <w:i/>
          <w:color w:val="231F20"/>
          <w:w w:val="105"/>
          <w:sz w:val="16"/>
        </w:rPr>
        <w:t> World</w:t>
      </w:r>
      <w:r>
        <w:rPr>
          <w:i/>
          <w:color w:val="231F20"/>
          <w:w w:val="105"/>
          <w:sz w:val="16"/>
        </w:rPr>
        <w:t> Health</w:t>
      </w:r>
      <w:r>
        <w:rPr>
          <w:i/>
          <w:color w:val="231F20"/>
          <w:w w:val="105"/>
          <w:sz w:val="16"/>
        </w:rPr>
        <w:t> Organ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1962;27:317-324.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bookmarkStart w:name="_bookmark220" w:id="236"/>
      <w:bookmarkEnd w:id="236"/>
      <w:r>
        <w:rPr/>
      </w:r>
      <w:r>
        <w:rPr>
          <w:color w:val="231F20"/>
          <w:w w:val="105"/>
          <w:sz w:val="16"/>
        </w:rPr>
        <w:t>Sharp</w:t>
      </w:r>
      <w:r>
        <w:rPr>
          <w:color w:val="231F20"/>
          <w:w w:val="105"/>
          <w:sz w:val="16"/>
        </w:rPr>
        <w:t> JC,</w:t>
      </w:r>
      <w:r>
        <w:rPr>
          <w:color w:val="231F20"/>
          <w:w w:val="105"/>
          <w:sz w:val="16"/>
        </w:rPr>
        <w:t> Fletcher</w:t>
      </w:r>
      <w:r>
        <w:rPr>
          <w:color w:val="231F20"/>
          <w:w w:val="105"/>
          <w:sz w:val="16"/>
        </w:rPr>
        <w:t> WB.</w:t>
      </w:r>
      <w:r>
        <w:rPr>
          <w:color w:val="231F20"/>
          <w:w w:val="105"/>
          <w:sz w:val="16"/>
        </w:rPr>
        <w:t> Experience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anti-vaccinia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immuno- globulin in the United Kingdom. </w:t>
      </w:r>
      <w:r>
        <w:rPr>
          <w:i/>
          <w:color w:val="231F20"/>
          <w:w w:val="105"/>
          <w:sz w:val="16"/>
        </w:rPr>
        <w:t>Lancet</w:t>
      </w:r>
      <w:r>
        <w:rPr>
          <w:color w:val="231F20"/>
          <w:w w:val="105"/>
          <w:sz w:val="16"/>
        </w:rPr>
        <w:t>. 1973;1:656-659.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r>
        <w:rPr>
          <w:color w:val="231F20"/>
          <w:sz w:val="16"/>
        </w:rPr>
        <w:t>Sussman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Grossman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Complications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smallpox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vaccina-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tion. Effects of vaccinia immune globulin therapy. </w:t>
      </w:r>
      <w:r>
        <w:rPr>
          <w:i/>
          <w:color w:val="231F20"/>
          <w:sz w:val="16"/>
        </w:rPr>
        <w:t>J Pediatr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1965;67(7):1168-1173.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bookmarkStart w:name="_bookmark221" w:id="237"/>
      <w:bookmarkEnd w:id="237"/>
      <w:r>
        <w:rPr/>
      </w:r>
      <w:r>
        <w:rPr>
          <w:color w:val="231F20"/>
          <w:sz w:val="16"/>
        </w:rPr>
        <w:t>Brunell PA, Ross A, Miller LH, Kuo B. Prevention of varicella </w:t>
      </w:r>
      <w:r>
        <w:rPr>
          <w:color w:val="231F20"/>
          <w:sz w:val="16"/>
        </w:rPr>
        <w:t>by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zoster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immune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globulin.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N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Engl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Med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1969;280(22):1191-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1194.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8" w:hanging="380"/>
        <w:jc w:val="both"/>
        <w:rPr>
          <w:sz w:val="16"/>
        </w:rPr>
      </w:pPr>
      <w:r>
        <w:rPr>
          <w:color w:val="231F20"/>
          <w:w w:val="105"/>
          <w:sz w:val="16"/>
        </w:rPr>
        <w:t>Funkhouser WL. The use of serum gamma globulin </w:t>
      </w:r>
      <w:r>
        <w:rPr>
          <w:color w:val="231F20"/>
          <w:w w:val="105"/>
          <w:sz w:val="16"/>
        </w:rPr>
        <w:t>antibodies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to</w:t>
      </w:r>
      <w:r>
        <w:rPr>
          <w:color w:val="231F20"/>
          <w:spacing w:val="25"/>
          <w:w w:val="105"/>
          <w:sz w:val="16"/>
        </w:rPr>
        <w:t> </w:t>
      </w:r>
      <w:r>
        <w:rPr>
          <w:color w:val="231F20"/>
          <w:w w:val="105"/>
          <w:sz w:val="16"/>
        </w:rPr>
        <w:t>control</w:t>
      </w:r>
      <w:r>
        <w:rPr>
          <w:color w:val="231F20"/>
          <w:spacing w:val="25"/>
          <w:w w:val="105"/>
          <w:sz w:val="16"/>
        </w:rPr>
        <w:t> </w:t>
      </w:r>
      <w:r>
        <w:rPr>
          <w:color w:val="231F20"/>
          <w:w w:val="105"/>
          <w:sz w:val="16"/>
        </w:rPr>
        <w:t>chicken</w:t>
      </w:r>
      <w:r>
        <w:rPr>
          <w:color w:val="231F20"/>
          <w:spacing w:val="25"/>
          <w:w w:val="105"/>
          <w:sz w:val="16"/>
        </w:rPr>
        <w:t> </w:t>
      </w:r>
      <w:r>
        <w:rPr>
          <w:color w:val="231F20"/>
          <w:w w:val="105"/>
          <w:sz w:val="16"/>
        </w:rPr>
        <w:t>pox</w:t>
      </w:r>
      <w:r>
        <w:rPr>
          <w:color w:val="231F20"/>
          <w:spacing w:val="25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25"/>
          <w:w w:val="105"/>
          <w:sz w:val="16"/>
        </w:rPr>
        <w:t> </w:t>
      </w:r>
      <w:r>
        <w:rPr>
          <w:color w:val="231F20"/>
          <w:w w:val="105"/>
          <w:sz w:val="16"/>
        </w:rPr>
        <w:t>a</w:t>
      </w:r>
      <w:r>
        <w:rPr>
          <w:color w:val="231F20"/>
          <w:spacing w:val="25"/>
          <w:w w:val="105"/>
          <w:sz w:val="16"/>
        </w:rPr>
        <w:t> </w:t>
      </w:r>
      <w:r>
        <w:rPr>
          <w:color w:val="231F20"/>
          <w:w w:val="105"/>
          <w:sz w:val="16"/>
        </w:rPr>
        <w:t>convalescent</w:t>
      </w:r>
      <w:r>
        <w:rPr>
          <w:color w:val="231F20"/>
          <w:spacing w:val="25"/>
          <w:w w:val="105"/>
          <w:sz w:val="16"/>
        </w:rPr>
        <w:t> </w:t>
      </w:r>
      <w:r>
        <w:rPr>
          <w:color w:val="231F20"/>
          <w:w w:val="105"/>
          <w:sz w:val="16"/>
        </w:rPr>
        <w:t>hospital</w:t>
      </w:r>
      <w:r>
        <w:rPr>
          <w:color w:val="231F20"/>
          <w:spacing w:val="25"/>
          <w:w w:val="105"/>
          <w:sz w:val="16"/>
        </w:rPr>
        <w:t> </w:t>
      </w:r>
      <w:r>
        <w:rPr>
          <w:color w:val="231F20"/>
          <w:w w:val="105"/>
          <w:sz w:val="16"/>
        </w:rPr>
        <w:t>for</w:t>
      </w:r>
      <w:r>
        <w:rPr>
          <w:color w:val="231F20"/>
          <w:spacing w:val="25"/>
          <w:w w:val="105"/>
          <w:sz w:val="16"/>
        </w:rPr>
        <w:t> </w:t>
      </w:r>
      <w:r>
        <w:rPr>
          <w:color w:val="231F20"/>
          <w:w w:val="105"/>
          <w:sz w:val="16"/>
        </w:rPr>
        <w:t>children. </w:t>
      </w:r>
      <w:r>
        <w:rPr>
          <w:i/>
          <w:color w:val="231F20"/>
          <w:sz w:val="16"/>
        </w:rPr>
        <w:t>J </w:t>
      </w:r>
      <w:r>
        <w:rPr>
          <w:i/>
          <w:color w:val="231F20"/>
          <w:w w:val="105"/>
          <w:sz w:val="16"/>
        </w:rPr>
        <w:t>Pediatr</w:t>
      </w:r>
      <w:r>
        <w:rPr>
          <w:color w:val="231F20"/>
          <w:w w:val="105"/>
          <w:sz w:val="16"/>
        </w:rPr>
        <w:t>. 1948;32(3):257-259.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r>
        <w:rPr>
          <w:color w:val="231F20"/>
          <w:w w:val="110"/>
          <w:sz w:val="16"/>
        </w:rPr>
        <w:t>Cohen</w:t>
      </w:r>
      <w:r>
        <w:rPr>
          <w:color w:val="231F20"/>
          <w:w w:val="110"/>
          <w:sz w:val="16"/>
        </w:rPr>
        <w:t> A,</w:t>
      </w:r>
      <w:r>
        <w:rPr>
          <w:color w:val="231F20"/>
          <w:w w:val="110"/>
          <w:sz w:val="16"/>
        </w:rPr>
        <w:t> Moschopoulos</w:t>
      </w:r>
      <w:r>
        <w:rPr>
          <w:color w:val="231F20"/>
          <w:w w:val="110"/>
          <w:sz w:val="16"/>
        </w:rPr>
        <w:t> P,</w:t>
      </w:r>
      <w:r>
        <w:rPr>
          <w:color w:val="231F20"/>
          <w:w w:val="110"/>
          <w:sz w:val="16"/>
        </w:rPr>
        <w:t> Stiehm</w:t>
      </w:r>
      <w:r>
        <w:rPr>
          <w:color w:val="231F20"/>
          <w:w w:val="110"/>
          <w:sz w:val="16"/>
        </w:rPr>
        <w:t> RE,</w:t>
      </w:r>
      <w:r>
        <w:rPr>
          <w:color w:val="231F20"/>
          <w:w w:val="110"/>
          <w:sz w:val="16"/>
        </w:rPr>
        <w:t> Koren</w:t>
      </w:r>
      <w:r>
        <w:rPr>
          <w:color w:val="231F20"/>
          <w:w w:val="110"/>
          <w:sz w:val="16"/>
        </w:rPr>
        <w:t> G.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Congenital varicella</w:t>
      </w:r>
      <w:r>
        <w:rPr>
          <w:color w:val="231F20"/>
          <w:w w:val="110"/>
          <w:sz w:val="16"/>
        </w:rPr>
        <w:t> syndrome: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evidence</w:t>
      </w:r>
      <w:r>
        <w:rPr>
          <w:color w:val="231F20"/>
          <w:w w:val="110"/>
          <w:sz w:val="16"/>
        </w:rPr>
        <w:t> for</w:t>
      </w:r>
      <w:r>
        <w:rPr>
          <w:color w:val="231F20"/>
          <w:w w:val="110"/>
          <w:sz w:val="16"/>
        </w:rPr>
        <w:t> secondary</w:t>
      </w:r>
      <w:r>
        <w:rPr>
          <w:color w:val="231F20"/>
          <w:w w:val="110"/>
          <w:sz w:val="16"/>
        </w:rPr>
        <w:t> prevention with</w:t>
      </w:r>
      <w:r>
        <w:rPr>
          <w:color w:val="231F20"/>
          <w:w w:val="110"/>
          <w:sz w:val="16"/>
        </w:rPr>
        <w:t> varicella-zoster</w:t>
      </w:r>
      <w:r>
        <w:rPr>
          <w:color w:val="231F20"/>
          <w:w w:val="110"/>
          <w:sz w:val="16"/>
        </w:rPr>
        <w:t> immune</w:t>
      </w:r>
      <w:r>
        <w:rPr>
          <w:color w:val="231F20"/>
          <w:w w:val="110"/>
          <w:sz w:val="16"/>
        </w:rPr>
        <w:t> globulin.</w:t>
      </w:r>
      <w:r>
        <w:rPr>
          <w:color w:val="231F2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CMAJ</w:t>
      </w:r>
      <w:r>
        <w:rPr>
          <w:color w:val="231F20"/>
          <w:w w:val="110"/>
          <w:sz w:val="16"/>
        </w:rPr>
        <w:t>.</w:t>
      </w:r>
      <w:r>
        <w:rPr>
          <w:color w:val="231F20"/>
          <w:w w:val="110"/>
          <w:sz w:val="16"/>
        </w:rPr>
        <w:t> 2011;183:204- </w:t>
      </w:r>
      <w:r>
        <w:rPr>
          <w:color w:val="231F20"/>
          <w:spacing w:val="-4"/>
          <w:w w:val="110"/>
          <w:sz w:val="16"/>
        </w:rPr>
        <w:t>208.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bookmarkStart w:name="_bookmark222" w:id="238"/>
      <w:bookmarkEnd w:id="238"/>
      <w:r>
        <w:rPr/>
      </w:r>
      <w:r>
        <w:rPr>
          <w:color w:val="231F20"/>
          <w:sz w:val="16"/>
        </w:rPr>
        <w:t>Hunt AR, Frederickson S, Hinkel C, Bowdish KS, Roehrig JT. 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humanized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murine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monoclonal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antibody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protects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mice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either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before or after challenge with virulent Venezuelan equine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encephalomyelitis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virus.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Gen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Virol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2006;87:2467-2476.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bookmarkStart w:name="_bookmark223" w:id="239"/>
      <w:bookmarkEnd w:id="239"/>
      <w:r>
        <w:rPr/>
      </w:r>
      <w:r>
        <w:rPr>
          <w:color w:val="231F20"/>
          <w:sz w:val="16"/>
        </w:rPr>
        <w:t>Engle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MJ,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Diamond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Antibody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prophylaxis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therapy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against West Nile virus infection in wild-type and immunodefi-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cient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mice.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Virol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2003;77(24):12941-12949.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r>
        <w:rPr>
          <w:color w:val="231F20"/>
          <w:w w:val="105"/>
          <w:sz w:val="16"/>
        </w:rPr>
        <w:t>Tesh</w:t>
      </w:r>
      <w:r>
        <w:rPr>
          <w:color w:val="231F20"/>
          <w:spacing w:val="-13"/>
          <w:w w:val="105"/>
          <w:sz w:val="16"/>
        </w:rPr>
        <w:t> </w:t>
      </w:r>
      <w:r>
        <w:rPr>
          <w:color w:val="231F20"/>
          <w:w w:val="105"/>
          <w:sz w:val="16"/>
        </w:rPr>
        <w:t>RB,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Arroyo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J,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Travassos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Da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Rosa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AP,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Efficacy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killed virus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vaccine,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live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attenuated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chimeric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virus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vaccine,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passive immunization for prevention of West Nile virus encephalitis in hamster model. </w:t>
      </w:r>
      <w:r>
        <w:rPr>
          <w:i/>
          <w:color w:val="231F20"/>
          <w:w w:val="105"/>
          <w:sz w:val="16"/>
        </w:rPr>
        <w:t>Emerg Infect Dis</w:t>
      </w:r>
      <w:r>
        <w:rPr>
          <w:color w:val="231F20"/>
          <w:w w:val="105"/>
          <w:sz w:val="16"/>
        </w:rPr>
        <w:t>. 2002;8(12):1392-1397.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r>
        <w:rPr>
          <w:color w:val="231F20"/>
          <w:sz w:val="16"/>
        </w:rPr>
        <w:t>Ben-Nathan D, Gershoni-Yahalom O, Samina I, et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al. Using </w:t>
      </w:r>
      <w:r>
        <w:rPr>
          <w:color w:val="231F20"/>
          <w:sz w:val="16"/>
        </w:rPr>
        <w:t>high</w:t>
      </w:r>
      <w:r>
        <w:rPr>
          <w:color w:val="231F20"/>
          <w:w w:val="110"/>
          <w:sz w:val="16"/>
        </w:rPr>
        <w:t> titer</w:t>
      </w:r>
      <w:r>
        <w:rPr>
          <w:color w:val="231F20"/>
          <w:w w:val="110"/>
          <w:sz w:val="16"/>
        </w:rPr>
        <w:t> West</w:t>
      </w:r>
      <w:r>
        <w:rPr>
          <w:color w:val="231F20"/>
          <w:w w:val="110"/>
          <w:sz w:val="16"/>
        </w:rPr>
        <w:t> Nile</w:t>
      </w:r>
      <w:r>
        <w:rPr>
          <w:color w:val="231F20"/>
          <w:w w:val="110"/>
          <w:sz w:val="16"/>
        </w:rPr>
        <w:t> intravenous</w:t>
      </w:r>
      <w:r>
        <w:rPr>
          <w:color w:val="231F20"/>
          <w:w w:val="110"/>
          <w:sz w:val="16"/>
        </w:rPr>
        <w:t> immunoglobulin</w:t>
      </w:r>
      <w:r>
        <w:rPr>
          <w:color w:val="231F20"/>
          <w:w w:val="110"/>
          <w:sz w:val="16"/>
        </w:rPr>
        <w:t> from</w:t>
      </w:r>
      <w:r>
        <w:rPr>
          <w:color w:val="231F20"/>
          <w:w w:val="110"/>
          <w:sz w:val="16"/>
        </w:rPr>
        <w:t> selected Israeli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donors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for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treatment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West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Nile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virus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infection.</w:t>
      </w:r>
      <w:r>
        <w:rPr>
          <w:color w:val="231F20"/>
          <w:spacing w:val="-1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BMC Infect Dis</w:t>
      </w:r>
      <w:r>
        <w:rPr>
          <w:color w:val="231F20"/>
          <w:w w:val="110"/>
          <w:sz w:val="16"/>
        </w:rPr>
        <w:t>. 2009;9:18.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8" w:hanging="380"/>
        <w:jc w:val="both"/>
        <w:rPr>
          <w:sz w:val="16"/>
        </w:rPr>
      </w:pPr>
      <w:r>
        <w:rPr>
          <w:color w:val="231F20"/>
          <w:w w:val="110"/>
          <w:sz w:val="16"/>
        </w:rPr>
        <w:t>Oliphant</w:t>
      </w:r>
      <w:r>
        <w:rPr>
          <w:color w:val="231F20"/>
          <w:w w:val="110"/>
          <w:sz w:val="16"/>
        </w:rPr>
        <w:t> T,</w:t>
      </w:r>
      <w:r>
        <w:rPr>
          <w:color w:val="231F20"/>
          <w:w w:val="110"/>
          <w:sz w:val="16"/>
        </w:rPr>
        <w:t> Engle</w:t>
      </w:r>
      <w:r>
        <w:rPr>
          <w:color w:val="231F20"/>
          <w:w w:val="110"/>
          <w:sz w:val="16"/>
        </w:rPr>
        <w:t> M,</w:t>
      </w:r>
      <w:r>
        <w:rPr>
          <w:color w:val="231F20"/>
          <w:w w:val="110"/>
          <w:sz w:val="16"/>
        </w:rPr>
        <w:t> Nybakken</w:t>
      </w:r>
      <w:r>
        <w:rPr>
          <w:color w:val="231F20"/>
          <w:w w:val="110"/>
          <w:sz w:val="16"/>
        </w:rPr>
        <w:t> GE,</w:t>
      </w:r>
      <w:r>
        <w:rPr>
          <w:color w:val="231F20"/>
          <w:w w:val="110"/>
          <w:sz w:val="16"/>
        </w:rPr>
        <w:t> et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al.</w:t>
      </w:r>
      <w:r>
        <w:rPr>
          <w:color w:val="231F20"/>
          <w:w w:val="110"/>
          <w:sz w:val="16"/>
        </w:rPr>
        <w:t> Development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a humanized</w:t>
      </w:r>
      <w:r>
        <w:rPr>
          <w:color w:val="231F20"/>
          <w:w w:val="110"/>
          <w:sz w:val="16"/>
        </w:rPr>
        <w:t> monoclonal</w:t>
      </w:r>
      <w:r>
        <w:rPr>
          <w:color w:val="231F20"/>
          <w:w w:val="110"/>
          <w:sz w:val="16"/>
        </w:rPr>
        <w:t> antibody</w:t>
      </w:r>
      <w:r>
        <w:rPr>
          <w:color w:val="231F20"/>
          <w:w w:val="110"/>
          <w:sz w:val="16"/>
        </w:rPr>
        <w:t> with</w:t>
      </w:r>
      <w:r>
        <w:rPr>
          <w:color w:val="231F20"/>
          <w:w w:val="110"/>
          <w:sz w:val="16"/>
        </w:rPr>
        <w:t> therapeutic</w:t>
      </w:r>
      <w:r>
        <w:rPr>
          <w:color w:val="231F20"/>
          <w:w w:val="110"/>
          <w:sz w:val="16"/>
        </w:rPr>
        <w:t> potential against West Nile virus. </w:t>
      </w:r>
      <w:r>
        <w:rPr>
          <w:i/>
          <w:color w:val="231F20"/>
          <w:w w:val="110"/>
          <w:sz w:val="16"/>
        </w:rPr>
        <w:t>Nat Med</w:t>
      </w:r>
      <w:r>
        <w:rPr>
          <w:color w:val="231F20"/>
          <w:w w:val="110"/>
          <w:sz w:val="16"/>
        </w:rPr>
        <w:t>. 2005;11(5):522-530.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bookmarkStart w:name="_bookmark224" w:id="240"/>
      <w:bookmarkEnd w:id="240"/>
      <w:r>
        <w:rPr/>
      </w:r>
      <w:r>
        <w:rPr>
          <w:color w:val="231F20"/>
          <w:w w:val="105"/>
          <w:sz w:val="16"/>
        </w:rPr>
        <w:t>Hamdan</w:t>
      </w:r>
      <w:r>
        <w:rPr>
          <w:color w:val="231F20"/>
          <w:w w:val="105"/>
          <w:sz w:val="16"/>
        </w:rPr>
        <w:t> A,</w:t>
      </w:r>
      <w:r>
        <w:rPr>
          <w:color w:val="231F20"/>
          <w:w w:val="105"/>
          <w:sz w:val="16"/>
        </w:rPr>
        <w:t> Green</w:t>
      </w:r>
      <w:r>
        <w:rPr>
          <w:color w:val="231F20"/>
          <w:w w:val="105"/>
          <w:sz w:val="16"/>
        </w:rPr>
        <w:t> P,</w:t>
      </w:r>
      <w:r>
        <w:rPr>
          <w:color w:val="231F20"/>
          <w:w w:val="105"/>
          <w:sz w:val="16"/>
        </w:rPr>
        <w:t> Mendelson</w:t>
      </w:r>
      <w:r>
        <w:rPr>
          <w:color w:val="231F20"/>
          <w:w w:val="105"/>
          <w:sz w:val="16"/>
        </w:rPr>
        <w:t> E,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Possible</w:t>
      </w:r>
      <w:r>
        <w:rPr>
          <w:color w:val="231F20"/>
          <w:w w:val="105"/>
          <w:sz w:val="16"/>
        </w:rPr>
        <w:t> benefit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of intravenous immunoglobulin therapy in a lung transplant recip- ient</w:t>
      </w:r>
      <w:r>
        <w:rPr>
          <w:color w:val="231F20"/>
          <w:w w:val="105"/>
          <w:sz w:val="16"/>
        </w:rPr>
        <w:t> with</w:t>
      </w:r>
      <w:r>
        <w:rPr>
          <w:color w:val="231F20"/>
          <w:w w:val="105"/>
          <w:sz w:val="16"/>
        </w:rPr>
        <w:t> West</w:t>
      </w:r>
      <w:r>
        <w:rPr>
          <w:color w:val="231F20"/>
          <w:w w:val="105"/>
          <w:sz w:val="16"/>
        </w:rPr>
        <w:t> Nile</w:t>
      </w:r>
      <w:r>
        <w:rPr>
          <w:color w:val="231F20"/>
          <w:w w:val="105"/>
          <w:sz w:val="16"/>
        </w:rPr>
        <w:t> virus</w:t>
      </w:r>
      <w:r>
        <w:rPr>
          <w:color w:val="231F20"/>
          <w:w w:val="105"/>
          <w:sz w:val="16"/>
        </w:rPr>
        <w:t> encephalitis.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Transpl</w:t>
      </w:r>
      <w:r>
        <w:rPr>
          <w:i/>
          <w:color w:val="231F20"/>
          <w:w w:val="105"/>
          <w:sz w:val="16"/>
        </w:rPr>
        <w:t> Infect</w:t>
      </w:r>
      <w:r>
        <w:rPr>
          <w:i/>
          <w:color w:val="231F20"/>
          <w:w w:val="105"/>
          <w:sz w:val="16"/>
        </w:rPr>
        <w:t> Dis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2002;4:160-162.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r>
        <w:rPr>
          <w:color w:val="231F20"/>
          <w:w w:val="105"/>
          <w:sz w:val="16"/>
        </w:rPr>
        <w:t>Shimoni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Z,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Niven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MJ,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Pitlick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S,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Bulvik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S.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Treatment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West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Nile virus</w:t>
      </w:r>
      <w:r>
        <w:rPr>
          <w:color w:val="231F20"/>
          <w:w w:val="105"/>
          <w:sz w:val="16"/>
        </w:rPr>
        <w:t> encephalitis</w:t>
      </w:r>
      <w:r>
        <w:rPr>
          <w:color w:val="231F20"/>
          <w:w w:val="105"/>
          <w:sz w:val="16"/>
        </w:rPr>
        <w:t> with</w:t>
      </w:r>
      <w:r>
        <w:rPr>
          <w:color w:val="231F20"/>
          <w:w w:val="105"/>
          <w:sz w:val="16"/>
        </w:rPr>
        <w:t> intravenous</w:t>
      </w:r>
      <w:r>
        <w:rPr>
          <w:color w:val="231F20"/>
          <w:w w:val="105"/>
          <w:sz w:val="16"/>
        </w:rPr>
        <w:t> immunoglobulin.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Emerg Infect Dis</w:t>
      </w:r>
      <w:r>
        <w:rPr>
          <w:color w:val="231F20"/>
          <w:w w:val="105"/>
          <w:sz w:val="16"/>
        </w:rPr>
        <w:t>. 2001;7(4):759.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bookmarkStart w:name="_bookmark225" w:id="241"/>
      <w:bookmarkEnd w:id="241"/>
      <w:r>
        <w:rPr/>
      </w:r>
      <w:r>
        <w:rPr>
          <w:color w:val="231F20"/>
          <w:w w:val="105"/>
          <w:sz w:val="16"/>
        </w:rPr>
        <w:t>Brandriss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MW,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Schlesinger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JJ,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Walsh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EE,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Briselli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M.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Lethal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17D yellow fever encephalitis in mice. I. Passive protection by mono- clonal antibodies to the envelope proteins of 17D yellow fever and dengue 2 viruses. </w:t>
      </w:r>
      <w:r>
        <w:rPr>
          <w:i/>
          <w:color w:val="231F20"/>
          <w:sz w:val="16"/>
        </w:rPr>
        <w:t>J </w:t>
      </w:r>
      <w:r>
        <w:rPr>
          <w:i/>
          <w:color w:val="231F20"/>
          <w:w w:val="105"/>
          <w:sz w:val="16"/>
        </w:rPr>
        <w:t>Gen Virol</w:t>
      </w:r>
      <w:r>
        <w:rPr>
          <w:color w:val="231F20"/>
          <w:w w:val="105"/>
          <w:sz w:val="16"/>
        </w:rPr>
        <w:t>. 1986;67(Pt 2):229-234.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r>
        <w:rPr>
          <w:color w:val="231F20"/>
          <w:sz w:val="16"/>
        </w:rPr>
        <w:t>Bauer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JH.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duration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passive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immunity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Yellow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Fever.</w:t>
      </w:r>
      <w:r>
        <w:rPr>
          <w:color w:val="231F20"/>
          <w:spacing w:val="14"/>
          <w:sz w:val="16"/>
        </w:rPr>
        <w:t> </w:t>
      </w:r>
      <w:r>
        <w:rPr>
          <w:i/>
          <w:color w:val="231F20"/>
          <w:sz w:val="16"/>
        </w:rPr>
        <w:t>Am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 Trop Med Hyg</w:t>
      </w:r>
      <w:r>
        <w:rPr>
          <w:color w:val="231F20"/>
          <w:sz w:val="16"/>
        </w:rPr>
        <w:t>. 1931;11(6):451-457.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r>
        <w:rPr>
          <w:color w:val="231F20"/>
          <w:sz w:val="16"/>
        </w:rPr>
        <w:t>Sawyer WA. Persistence of yellow fever immunity. </w:t>
      </w:r>
      <w:r>
        <w:rPr>
          <w:i/>
          <w:color w:val="231F20"/>
          <w:sz w:val="16"/>
        </w:rPr>
        <w:t>J Prev Med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1931;5:413-428.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8" w:hanging="380"/>
        <w:jc w:val="both"/>
        <w:rPr>
          <w:sz w:val="16"/>
        </w:rPr>
      </w:pPr>
      <w:bookmarkStart w:name="_bookmark226" w:id="242"/>
      <w:bookmarkEnd w:id="242"/>
      <w:r>
        <w:rPr/>
      </w:r>
      <w:r>
        <w:rPr>
          <w:color w:val="231F20"/>
          <w:sz w:val="16"/>
        </w:rPr>
        <w:t>Davis NC. On the use of immune serum at various intervals after</w:t>
      </w:r>
      <w:r>
        <w:rPr>
          <w:color w:val="231F20"/>
          <w:spacing w:val="80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35"/>
          <w:w w:val="110"/>
          <w:sz w:val="16"/>
        </w:rPr>
        <w:t> </w:t>
      </w:r>
      <w:r>
        <w:rPr>
          <w:color w:val="231F20"/>
          <w:w w:val="110"/>
          <w:sz w:val="16"/>
        </w:rPr>
        <w:t>inoculation</w:t>
      </w:r>
      <w:r>
        <w:rPr>
          <w:color w:val="231F20"/>
          <w:spacing w:val="35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35"/>
          <w:w w:val="110"/>
          <w:sz w:val="16"/>
        </w:rPr>
        <w:t> </w:t>
      </w:r>
      <w:r>
        <w:rPr>
          <w:color w:val="231F20"/>
          <w:w w:val="110"/>
          <w:sz w:val="16"/>
        </w:rPr>
        <w:t>yellow</w:t>
      </w:r>
      <w:r>
        <w:rPr>
          <w:color w:val="231F20"/>
          <w:spacing w:val="35"/>
          <w:w w:val="110"/>
          <w:sz w:val="16"/>
        </w:rPr>
        <w:t> </w:t>
      </w:r>
      <w:r>
        <w:rPr>
          <w:color w:val="231F20"/>
          <w:w w:val="110"/>
          <w:sz w:val="16"/>
        </w:rPr>
        <w:t>fever</w:t>
      </w:r>
      <w:r>
        <w:rPr>
          <w:color w:val="231F20"/>
          <w:spacing w:val="35"/>
          <w:w w:val="110"/>
          <w:sz w:val="16"/>
        </w:rPr>
        <w:t> </w:t>
      </w:r>
      <w:r>
        <w:rPr>
          <w:color w:val="231F20"/>
          <w:w w:val="110"/>
          <w:sz w:val="16"/>
        </w:rPr>
        <w:t>virus</w:t>
      </w:r>
      <w:r>
        <w:rPr>
          <w:color w:val="231F20"/>
          <w:spacing w:val="35"/>
          <w:w w:val="110"/>
          <w:sz w:val="16"/>
        </w:rPr>
        <w:t> </w:t>
      </w:r>
      <w:r>
        <w:rPr>
          <w:color w:val="231F20"/>
          <w:w w:val="110"/>
          <w:sz w:val="16"/>
        </w:rPr>
        <w:t>into</w:t>
      </w:r>
      <w:r>
        <w:rPr>
          <w:color w:val="231F20"/>
          <w:spacing w:val="35"/>
          <w:w w:val="110"/>
          <w:sz w:val="16"/>
        </w:rPr>
        <w:t> </w:t>
      </w:r>
      <w:r>
        <w:rPr>
          <w:color w:val="231F20"/>
          <w:w w:val="110"/>
          <w:sz w:val="16"/>
        </w:rPr>
        <w:t>rhesus</w:t>
      </w:r>
      <w:r>
        <w:rPr>
          <w:color w:val="231F20"/>
          <w:spacing w:val="35"/>
          <w:w w:val="110"/>
          <w:sz w:val="16"/>
        </w:rPr>
        <w:t> </w:t>
      </w:r>
      <w:r>
        <w:rPr>
          <w:color w:val="231F20"/>
          <w:w w:val="110"/>
          <w:sz w:val="16"/>
        </w:rPr>
        <w:t>monkeys. </w:t>
      </w:r>
      <w:r>
        <w:rPr>
          <w:i/>
          <w:color w:val="231F20"/>
          <w:sz w:val="16"/>
        </w:rPr>
        <w:t>J </w:t>
      </w:r>
      <w:r>
        <w:rPr>
          <w:i/>
          <w:color w:val="231F20"/>
          <w:w w:val="110"/>
          <w:sz w:val="16"/>
        </w:rPr>
        <w:t>Immunol</w:t>
      </w:r>
      <w:r>
        <w:rPr>
          <w:color w:val="231F20"/>
          <w:w w:val="110"/>
          <w:sz w:val="16"/>
        </w:rPr>
        <w:t>. 1934;26(5):361-390.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bookmarkStart w:name="_bookmark227" w:id="243"/>
      <w:bookmarkEnd w:id="243"/>
      <w:r>
        <w:rPr/>
      </w:r>
      <w:r>
        <w:rPr>
          <w:color w:val="231F20"/>
          <w:sz w:val="16"/>
        </w:rPr>
        <w:t>Burke AW, Davis NC. Notes on laboratory infections with </w:t>
      </w:r>
      <w:r>
        <w:rPr>
          <w:color w:val="231F20"/>
          <w:sz w:val="16"/>
        </w:rPr>
        <w:t>yellow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fever. </w:t>
      </w:r>
      <w:r>
        <w:rPr>
          <w:i/>
          <w:color w:val="231F20"/>
          <w:sz w:val="16"/>
        </w:rPr>
        <w:t>Am J Trop Med Hyg</w:t>
      </w:r>
      <w:r>
        <w:rPr>
          <w:color w:val="231F20"/>
          <w:sz w:val="16"/>
        </w:rPr>
        <w:t>. 1930;s1-10(6):419-426.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r>
        <w:rPr>
          <w:color w:val="231F20"/>
          <w:w w:val="105"/>
          <w:sz w:val="16"/>
        </w:rPr>
        <w:t>Low GC, Fairley NH. Observations on laboratory and </w:t>
      </w:r>
      <w:r>
        <w:rPr>
          <w:color w:val="231F20"/>
          <w:w w:val="105"/>
          <w:sz w:val="16"/>
        </w:rPr>
        <w:t>hospital infections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with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yellow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fever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England.</w:t>
      </w:r>
      <w:r>
        <w:rPr>
          <w:color w:val="231F20"/>
          <w:spacing w:val="-6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Br</w:t>
      </w:r>
      <w:r>
        <w:rPr>
          <w:i/>
          <w:color w:val="231F20"/>
          <w:spacing w:val="-3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Med</w:t>
      </w:r>
      <w:r>
        <w:rPr>
          <w:i/>
          <w:color w:val="231F20"/>
          <w:spacing w:val="-3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J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1931;1(3655): </w:t>
      </w:r>
      <w:r>
        <w:rPr>
          <w:color w:val="231F20"/>
          <w:spacing w:val="-2"/>
          <w:w w:val="105"/>
          <w:sz w:val="16"/>
        </w:rPr>
        <w:t>125-128.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bookmarkStart w:name="_bookmark228" w:id="244"/>
      <w:bookmarkEnd w:id="244"/>
      <w:r>
        <w:rPr/>
      </w:r>
      <w:r>
        <w:rPr>
          <w:color w:val="231F20"/>
          <w:w w:val="105"/>
          <w:sz w:val="16"/>
        </w:rPr>
        <w:t>Tavares</w:t>
      </w:r>
      <w:r>
        <w:rPr>
          <w:color w:val="231F20"/>
          <w:w w:val="105"/>
          <w:sz w:val="16"/>
        </w:rPr>
        <w:t> D,</w:t>
      </w:r>
      <w:r>
        <w:rPr>
          <w:color w:val="231F20"/>
          <w:w w:val="105"/>
          <w:sz w:val="16"/>
        </w:rPr>
        <w:t> Ferreira</w:t>
      </w:r>
      <w:r>
        <w:rPr>
          <w:color w:val="231F20"/>
          <w:w w:val="105"/>
          <w:sz w:val="16"/>
        </w:rPr>
        <w:t> P,</w:t>
      </w:r>
      <w:r>
        <w:rPr>
          <w:color w:val="231F20"/>
          <w:w w:val="105"/>
          <w:sz w:val="16"/>
        </w:rPr>
        <w:t> Vilanova</w:t>
      </w:r>
      <w:r>
        <w:rPr>
          <w:color w:val="231F20"/>
          <w:w w:val="105"/>
          <w:sz w:val="16"/>
        </w:rPr>
        <w:t> M,</w:t>
      </w:r>
      <w:r>
        <w:rPr>
          <w:color w:val="231F20"/>
          <w:w w:val="105"/>
          <w:sz w:val="16"/>
        </w:rPr>
        <w:t> Videira</w:t>
      </w:r>
      <w:r>
        <w:rPr>
          <w:color w:val="231F20"/>
          <w:w w:val="105"/>
          <w:sz w:val="16"/>
        </w:rPr>
        <w:t> A,</w:t>
      </w:r>
      <w:r>
        <w:rPr>
          <w:color w:val="231F20"/>
          <w:w w:val="105"/>
          <w:sz w:val="16"/>
        </w:rPr>
        <w:t> Arala-Chaves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M. Immunoprotection</w:t>
      </w:r>
      <w:r>
        <w:rPr>
          <w:color w:val="231F20"/>
          <w:w w:val="105"/>
          <w:sz w:val="16"/>
        </w:rPr>
        <w:t> against</w:t>
      </w:r>
      <w:r>
        <w:rPr>
          <w:color w:val="231F20"/>
          <w:w w:val="105"/>
          <w:sz w:val="16"/>
        </w:rPr>
        <w:t> systemic</w:t>
      </w:r>
      <w:r>
        <w:rPr>
          <w:color w:val="231F20"/>
          <w:w w:val="105"/>
          <w:sz w:val="16"/>
        </w:rPr>
        <w:t> candidiasis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mice.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Int Immunol</w:t>
      </w:r>
      <w:r>
        <w:rPr>
          <w:color w:val="231F20"/>
          <w:w w:val="105"/>
          <w:sz w:val="16"/>
        </w:rPr>
        <w:t>. 1995;7(5):785-796.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r>
        <w:rPr>
          <w:color w:val="231F20"/>
          <w:w w:val="105"/>
          <w:sz w:val="16"/>
        </w:rPr>
        <w:t>Cassone A, Boccanera M, Adriani D, Santoni G, De Bernardis F. Rats</w:t>
      </w:r>
      <w:r>
        <w:rPr>
          <w:color w:val="231F20"/>
          <w:spacing w:val="33"/>
          <w:w w:val="105"/>
          <w:sz w:val="16"/>
        </w:rPr>
        <w:t> </w:t>
      </w:r>
      <w:r>
        <w:rPr>
          <w:color w:val="231F20"/>
          <w:w w:val="105"/>
          <w:sz w:val="16"/>
        </w:rPr>
        <w:t>clearing</w:t>
      </w:r>
      <w:r>
        <w:rPr>
          <w:color w:val="231F20"/>
          <w:spacing w:val="33"/>
          <w:w w:val="105"/>
          <w:sz w:val="16"/>
        </w:rPr>
        <w:t> </w:t>
      </w:r>
      <w:r>
        <w:rPr>
          <w:color w:val="231F20"/>
          <w:w w:val="105"/>
          <w:sz w:val="16"/>
        </w:rPr>
        <w:t>a</w:t>
      </w:r>
      <w:r>
        <w:rPr>
          <w:color w:val="231F20"/>
          <w:spacing w:val="33"/>
          <w:w w:val="105"/>
          <w:sz w:val="16"/>
        </w:rPr>
        <w:t> </w:t>
      </w:r>
      <w:r>
        <w:rPr>
          <w:color w:val="231F20"/>
          <w:w w:val="105"/>
          <w:sz w:val="16"/>
        </w:rPr>
        <w:t>vaginal</w:t>
      </w:r>
      <w:r>
        <w:rPr>
          <w:color w:val="231F20"/>
          <w:spacing w:val="33"/>
          <w:w w:val="105"/>
          <w:sz w:val="16"/>
        </w:rPr>
        <w:t> </w:t>
      </w:r>
      <w:r>
        <w:rPr>
          <w:color w:val="231F20"/>
          <w:w w:val="105"/>
          <w:sz w:val="16"/>
        </w:rPr>
        <w:t>infection</w:t>
      </w:r>
      <w:r>
        <w:rPr>
          <w:color w:val="231F20"/>
          <w:spacing w:val="33"/>
          <w:w w:val="105"/>
          <w:sz w:val="16"/>
        </w:rPr>
        <w:t> </w:t>
      </w:r>
      <w:r>
        <w:rPr>
          <w:color w:val="231F20"/>
          <w:w w:val="105"/>
          <w:sz w:val="16"/>
        </w:rPr>
        <w:t>by</w:t>
      </w:r>
      <w:r>
        <w:rPr>
          <w:color w:val="231F20"/>
          <w:spacing w:val="33"/>
          <w:w w:val="105"/>
          <w:sz w:val="16"/>
        </w:rPr>
        <w:t> </w:t>
      </w:r>
      <w:r>
        <w:rPr>
          <w:color w:val="231F20"/>
          <w:w w:val="105"/>
          <w:sz w:val="16"/>
        </w:rPr>
        <w:t>Candida</w:t>
      </w:r>
      <w:r>
        <w:rPr>
          <w:color w:val="231F20"/>
          <w:spacing w:val="33"/>
          <w:w w:val="105"/>
          <w:sz w:val="16"/>
        </w:rPr>
        <w:t> </w:t>
      </w:r>
      <w:r>
        <w:rPr>
          <w:color w:val="231F20"/>
          <w:w w:val="105"/>
          <w:sz w:val="16"/>
        </w:rPr>
        <w:t>albicans</w:t>
      </w:r>
      <w:r>
        <w:rPr>
          <w:color w:val="231F20"/>
          <w:spacing w:val="33"/>
          <w:w w:val="105"/>
          <w:sz w:val="16"/>
        </w:rPr>
        <w:t> </w:t>
      </w:r>
      <w:r>
        <w:rPr>
          <w:color w:val="231F20"/>
          <w:w w:val="105"/>
          <w:sz w:val="16"/>
        </w:rPr>
        <w:t>acquire</w:t>
      </w:r>
    </w:p>
    <w:p>
      <w:pPr>
        <w:pStyle w:val="ListParagraph"/>
        <w:spacing w:after="0" w:line="235" w:lineRule="auto"/>
        <w:jc w:val="both"/>
        <w:rPr>
          <w:sz w:val="16"/>
        </w:rPr>
        <w:sectPr>
          <w:pgSz w:w="12240" w:h="15660"/>
          <w:pgMar w:header="561" w:footer="0" w:top="900" w:bottom="280" w:left="720" w:right="0"/>
          <w:cols w:num="2" w:equalWidth="0">
            <w:col w:w="5281" w:space="40"/>
            <w:col w:w="6199"/>
          </w:cols>
        </w:sectPr>
      </w:pPr>
    </w:p>
    <w:p>
      <w:pPr>
        <w:pStyle w:val="BodyText"/>
        <w:spacing w:line="182" w:lineRule="exact" w:before="161"/>
        <w:ind w:left="740" w:firstLin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0</wp:posOffset>
                </wp:positionH>
                <wp:positionV relativeFrom="page">
                  <wp:posOffset>701040</wp:posOffset>
                </wp:positionV>
                <wp:extent cx="533400" cy="304800"/>
                <wp:effectExtent l="0" t="0" r="0" b="0"/>
                <wp:wrapNone/>
                <wp:docPr id="635" name="Graphic 6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5" name="Graphic 635"/>
                      <wps:cNvSpPr/>
                      <wps:spPr>
                        <a:xfrm>
                          <a:off x="0" y="0"/>
                          <a:ext cx="5334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304800">
                              <a:moveTo>
                                <a:pt x="533400" y="0"/>
                              </a:moveTo>
                              <a:lnTo>
                                <a:pt x="0" y="0"/>
                              </a:lnTo>
                              <a:lnTo>
                                <a:pt x="0" y="304800"/>
                              </a:lnTo>
                              <a:lnTo>
                                <a:pt x="533400" y="304800"/>
                              </a:lnTo>
                              <a:lnTo>
                                <a:pt x="53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63A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55.200001pt;width:42pt;height:24pt;mso-position-horizontal-relative:page;mso-position-vertical-relative:page;z-index:15742976" id="docshape625" filled="true" fillcolor="#3763af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105"/>
        </w:rPr>
        <w:t>specific,</w:t>
      </w:r>
      <w:r>
        <w:rPr>
          <w:color w:val="231F20"/>
          <w:spacing w:val="58"/>
          <w:w w:val="105"/>
        </w:rPr>
        <w:t> </w:t>
      </w:r>
      <w:r>
        <w:rPr>
          <w:color w:val="231F20"/>
          <w:w w:val="105"/>
        </w:rPr>
        <w:t>antibody-mediated</w:t>
      </w:r>
      <w:r>
        <w:rPr>
          <w:color w:val="231F20"/>
          <w:spacing w:val="58"/>
          <w:w w:val="105"/>
        </w:rPr>
        <w:t> </w:t>
      </w:r>
      <w:r>
        <w:rPr>
          <w:color w:val="231F20"/>
          <w:w w:val="105"/>
        </w:rPr>
        <w:t>resistance</w:t>
      </w:r>
      <w:r>
        <w:rPr>
          <w:color w:val="231F20"/>
          <w:spacing w:val="5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58"/>
          <w:w w:val="105"/>
        </w:rPr>
        <w:t> </w:t>
      </w:r>
      <w:r>
        <w:rPr>
          <w:color w:val="231F20"/>
          <w:w w:val="105"/>
        </w:rPr>
        <w:t>vaginal</w:t>
      </w:r>
      <w:r>
        <w:rPr>
          <w:color w:val="231F20"/>
          <w:spacing w:val="59"/>
          <w:w w:val="105"/>
        </w:rPr>
        <w:t> </w:t>
      </w:r>
      <w:r>
        <w:rPr>
          <w:color w:val="231F20"/>
          <w:spacing w:val="-2"/>
          <w:w w:val="105"/>
        </w:rPr>
        <w:t>reinfection.</w:t>
      </w:r>
    </w:p>
    <w:p>
      <w:pPr>
        <w:spacing w:line="180" w:lineRule="exact" w:before="0"/>
        <w:ind w:left="740" w:right="0" w:firstLine="0"/>
        <w:jc w:val="both"/>
        <w:rPr>
          <w:sz w:val="16"/>
        </w:rPr>
      </w:pPr>
      <w:r>
        <w:rPr>
          <w:i/>
          <w:color w:val="231F20"/>
          <w:sz w:val="16"/>
        </w:rPr>
        <w:t>Infect</w:t>
      </w:r>
      <w:r>
        <w:rPr>
          <w:i/>
          <w:color w:val="231F20"/>
          <w:spacing w:val="75"/>
          <w:sz w:val="16"/>
        </w:rPr>
        <w:t> </w:t>
      </w:r>
      <w:r>
        <w:rPr>
          <w:i/>
          <w:color w:val="231F20"/>
          <w:sz w:val="16"/>
        </w:rPr>
        <w:t>Immun</w:t>
      </w:r>
      <w:r>
        <w:rPr>
          <w:color w:val="231F20"/>
          <w:sz w:val="16"/>
        </w:rPr>
        <w:t>.</w:t>
      </w:r>
      <w:r>
        <w:rPr>
          <w:color w:val="231F20"/>
          <w:spacing w:val="66"/>
          <w:sz w:val="16"/>
        </w:rPr>
        <w:t> </w:t>
      </w:r>
      <w:r>
        <w:rPr>
          <w:color w:val="231F20"/>
          <w:sz w:val="16"/>
        </w:rPr>
        <w:t>1995;63(7):2619-</w:t>
      </w:r>
      <w:r>
        <w:rPr>
          <w:color w:val="231F20"/>
          <w:spacing w:val="-2"/>
          <w:sz w:val="16"/>
        </w:rPr>
        <w:t>2624.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1" w:after="0"/>
        <w:ind w:left="740" w:right="0" w:hanging="380"/>
        <w:jc w:val="both"/>
        <w:rPr>
          <w:sz w:val="16"/>
        </w:rPr>
      </w:pPr>
      <w:bookmarkStart w:name="_bookmark229" w:id="245"/>
      <w:bookmarkEnd w:id="245"/>
      <w:r>
        <w:rPr/>
      </w:r>
      <w:r>
        <w:rPr>
          <w:color w:val="231F20"/>
          <w:w w:val="105"/>
          <w:sz w:val="16"/>
        </w:rPr>
        <w:t>Han</w:t>
      </w:r>
      <w:r>
        <w:rPr>
          <w:color w:val="231F20"/>
          <w:w w:val="105"/>
          <w:sz w:val="16"/>
        </w:rPr>
        <w:t> Y,</w:t>
      </w:r>
      <w:r>
        <w:rPr>
          <w:color w:val="231F20"/>
          <w:w w:val="105"/>
          <w:sz w:val="16"/>
        </w:rPr>
        <w:t> Morrison</w:t>
      </w:r>
      <w:r>
        <w:rPr>
          <w:color w:val="231F20"/>
          <w:w w:val="105"/>
          <w:sz w:val="16"/>
        </w:rPr>
        <w:t> RP,</w:t>
      </w:r>
      <w:r>
        <w:rPr>
          <w:color w:val="231F20"/>
          <w:w w:val="105"/>
          <w:sz w:val="16"/>
        </w:rPr>
        <w:t> Cutler</w:t>
      </w:r>
      <w:r>
        <w:rPr>
          <w:color w:val="231F20"/>
          <w:w w:val="105"/>
          <w:sz w:val="16"/>
        </w:rPr>
        <w:t> JE.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vaccine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monoclonal antibodies that enhance mouse resistance to Candida albicans vaginal infection. </w:t>
      </w:r>
      <w:r>
        <w:rPr>
          <w:i/>
          <w:color w:val="231F20"/>
          <w:w w:val="105"/>
          <w:sz w:val="16"/>
        </w:rPr>
        <w:t>Infect Immun</w:t>
      </w:r>
      <w:r>
        <w:rPr>
          <w:color w:val="231F20"/>
          <w:w w:val="105"/>
          <w:sz w:val="16"/>
        </w:rPr>
        <w:t>. 1998;66(12):5771-5776.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Xin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H,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Cutler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JE.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Vaccine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monoclonal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antibody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that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enhance mouse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resistance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to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candidiasis.</w:t>
      </w:r>
      <w:r>
        <w:rPr>
          <w:color w:val="231F20"/>
          <w:spacing w:val="-1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Clin Vaccine Immunol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2011;18: </w:t>
      </w:r>
      <w:r>
        <w:rPr>
          <w:color w:val="231F20"/>
          <w:spacing w:val="-2"/>
          <w:w w:val="105"/>
          <w:sz w:val="16"/>
        </w:rPr>
        <w:t>1656-1667.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230" w:id="246"/>
      <w:bookmarkEnd w:id="246"/>
      <w:r>
        <w:rPr/>
      </w:r>
      <w:r>
        <w:rPr>
          <w:color w:val="231F20"/>
          <w:sz w:val="16"/>
        </w:rPr>
        <w:t>Nussbaum G, Yuan R, Casadevall A, Scharff MD. </w:t>
      </w:r>
      <w:r>
        <w:rPr>
          <w:color w:val="231F20"/>
          <w:sz w:val="16"/>
        </w:rPr>
        <w:t>Immunoglobu-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lin G3 blocking antibodies to the fungal pathogen </w:t>
      </w:r>
      <w:r>
        <w:rPr>
          <w:i/>
          <w:color w:val="231F20"/>
          <w:sz w:val="16"/>
        </w:rPr>
        <w:t>Cryptococcus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neoformans</w:t>
      </w:r>
      <w:r>
        <w:rPr>
          <w:color w:val="231F20"/>
          <w:sz w:val="16"/>
        </w:rPr>
        <w:t>. </w:t>
      </w:r>
      <w:r>
        <w:rPr>
          <w:i/>
          <w:color w:val="231F20"/>
          <w:sz w:val="16"/>
        </w:rPr>
        <w:t>J Exp Med</w:t>
      </w:r>
      <w:r>
        <w:rPr>
          <w:color w:val="231F20"/>
          <w:sz w:val="16"/>
        </w:rPr>
        <w:t>. 1996;183(4):1905-1909.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Beenhouwer</w:t>
      </w:r>
      <w:r>
        <w:rPr>
          <w:color w:val="231F20"/>
          <w:w w:val="105"/>
          <w:sz w:val="16"/>
        </w:rPr>
        <w:t> DO,</w:t>
      </w:r>
      <w:r>
        <w:rPr>
          <w:color w:val="231F20"/>
          <w:w w:val="105"/>
          <w:sz w:val="16"/>
        </w:rPr>
        <w:t> Yoo</w:t>
      </w:r>
      <w:r>
        <w:rPr>
          <w:color w:val="231F20"/>
          <w:w w:val="105"/>
          <w:sz w:val="16"/>
        </w:rPr>
        <w:t> EM,</w:t>
      </w:r>
      <w:r>
        <w:rPr>
          <w:color w:val="231F20"/>
          <w:w w:val="105"/>
          <w:sz w:val="16"/>
        </w:rPr>
        <w:t> Lai</w:t>
      </w:r>
      <w:r>
        <w:rPr>
          <w:color w:val="231F20"/>
          <w:w w:val="105"/>
          <w:sz w:val="16"/>
        </w:rPr>
        <w:t> CW,</w:t>
      </w:r>
      <w:r>
        <w:rPr>
          <w:color w:val="231F20"/>
          <w:w w:val="105"/>
          <w:sz w:val="16"/>
        </w:rPr>
        <w:t> Rocha</w:t>
      </w:r>
      <w:r>
        <w:rPr>
          <w:color w:val="231F20"/>
          <w:w w:val="105"/>
          <w:sz w:val="16"/>
        </w:rPr>
        <w:t> MA,</w:t>
      </w:r>
      <w:r>
        <w:rPr>
          <w:color w:val="231F20"/>
          <w:w w:val="105"/>
          <w:sz w:val="16"/>
        </w:rPr>
        <w:t> Morrison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SL. Human immunoglobulin G2 (IgG2) and IgG4, but not IgG1 or IgG3,</w:t>
      </w:r>
      <w:r>
        <w:rPr>
          <w:color w:val="231F20"/>
          <w:w w:val="105"/>
          <w:sz w:val="16"/>
        </w:rPr>
        <w:t> protect</w:t>
      </w:r>
      <w:r>
        <w:rPr>
          <w:color w:val="231F20"/>
          <w:w w:val="105"/>
          <w:sz w:val="16"/>
        </w:rPr>
        <w:t> mice</w:t>
      </w:r>
      <w:r>
        <w:rPr>
          <w:color w:val="231F20"/>
          <w:w w:val="105"/>
          <w:sz w:val="16"/>
        </w:rPr>
        <w:t> against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Cryptococcus</w:t>
      </w:r>
      <w:r>
        <w:rPr>
          <w:i/>
          <w:color w:val="231F20"/>
          <w:w w:val="105"/>
          <w:sz w:val="16"/>
        </w:rPr>
        <w:t> neoformans</w:t>
      </w:r>
      <w:r>
        <w:rPr>
          <w:i/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infection. </w:t>
      </w:r>
      <w:r>
        <w:rPr>
          <w:i/>
          <w:color w:val="231F20"/>
          <w:w w:val="105"/>
          <w:sz w:val="16"/>
        </w:rPr>
        <w:t>Infect Immun</w:t>
      </w:r>
      <w:r>
        <w:rPr>
          <w:color w:val="231F20"/>
          <w:w w:val="105"/>
          <w:sz w:val="16"/>
        </w:rPr>
        <w:t>. 2007;75:1424-1435.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sz w:val="16"/>
        </w:rPr>
        <w:t>Taborda CP, Rivera J, Zaragoza O, Casadevall A. More is </w:t>
      </w:r>
      <w:r>
        <w:rPr>
          <w:color w:val="231F20"/>
          <w:sz w:val="16"/>
        </w:rPr>
        <w:t>not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necessarily better: prozone-like effects in passive immunization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with IgG.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Immunol</w:t>
      </w:r>
      <w:r>
        <w:rPr>
          <w:color w:val="231F20"/>
          <w:sz w:val="16"/>
        </w:rPr>
        <w:t>. 2003;170(7):3621-3630.</w:t>
      </w:r>
    </w:p>
    <w:p>
      <w:pPr>
        <w:pStyle w:val="ListParagraph"/>
        <w:numPr>
          <w:ilvl w:val="0"/>
          <w:numId w:val="1"/>
        </w:numPr>
        <w:tabs>
          <w:tab w:pos="738" w:val="left" w:leader="none"/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231" w:id="247"/>
      <w:bookmarkEnd w:id="247"/>
      <w:r>
        <w:rPr/>
      </w:r>
      <w:r>
        <w:rPr>
          <w:color w:val="231F20"/>
          <w:w w:val="105"/>
          <w:sz w:val="16"/>
        </w:rPr>
        <w:t>Larsen RA, Pappas PG, Perfect J, et al. Phase I evaluation of </w:t>
      </w:r>
      <w:r>
        <w:rPr>
          <w:color w:val="231F20"/>
          <w:w w:val="105"/>
          <w:sz w:val="16"/>
        </w:rPr>
        <w:t>the safety and pharmacokinetics of murine-derived anticryptococcal antibody 18B7 in subjects with treated cryptococcal meningitis. </w:t>
      </w:r>
      <w:r>
        <w:rPr>
          <w:i/>
          <w:color w:val="231F20"/>
          <w:w w:val="105"/>
          <w:sz w:val="16"/>
        </w:rPr>
        <w:t>Antimicrob Agents Chemother</w:t>
      </w:r>
      <w:r>
        <w:rPr>
          <w:color w:val="231F20"/>
          <w:w w:val="105"/>
          <w:sz w:val="16"/>
        </w:rPr>
        <w:t>. 2005;49:952-958.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232" w:id="248"/>
      <w:bookmarkEnd w:id="248"/>
      <w:r>
        <w:rPr/>
      </w:r>
      <w:r>
        <w:rPr>
          <w:color w:val="231F20"/>
          <w:w w:val="105"/>
          <w:sz w:val="16"/>
        </w:rPr>
        <w:t>Kuhls</w:t>
      </w:r>
      <w:r>
        <w:rPr>
          <w:color w:val="231F20"/>
          <w:w w:val="105"/>
          <w:sz w:val="16"/>
        </w:rPr>
        <w:t> TL,</w:t>
      </w:r>
      <w:r>
        <w:rPr>
          <w:color w:val="231F20"/>
          <w:w w:val="105"/>
          <w:sz w:val="16"/>
        </w:rPr>
        <w:t> Orlicek</w:t>
      </w:r>
      <w:r>
        <w:rPr>
          <w:color w:val="231F20"/>
          <w:w w:val="105"/>
          <w:sz w:val="16"/>
        </w:rPr>
        <w:t> SL,</w:t>
      </w:r>
      <w:r>
        <w:rPr>
          <w:color w:val="231F20"/>
          <w:w w:val="105"/>
          <w:sz w:val="16"/>
        </w:rPr>
        <w:t> Mosier</w:t>
      </w:r>
      <w:r>
        <w:rPr>
          <w:color w:val="231F20"/>
          <w:w w:val="105"/>
          <w:sz w:val="16"/>
        </w:rPr>
        <w:t> DA,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Enteral</w:t>
      </w:r>
      <w:r>
        <w:rPr>
          <w:color w:val="231F20"/>
          <w:w w:val="105"/>
          <w:sz w:val="16"/>
        </w:rPr>
        <w:t> human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serum immunoglobulin</w:t>
      </w:r>
      <w:r>
        <w:rPr>
          <w:color w:val="231F20"/>
          <w:w w:val="105"/>
          <w:sz w:val="16"/>
        </w:rPr>
        <w:t> treatment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cryptosporidiosis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mice</w:t>
      </w:r>
      <w:r>
        <w:rPr>
          <w:color w:val="231F20"/>
          <w:w w:val="105"/>
          <w:sz w:val="16"/>
        </w:rPr>
        <w:t> with severe combined immunodeficiency. </w:t>
      </w:r>
      <w:r>
        <w:rPr>
          <w:i/>
          <w:color w:val="231F20"/>
          <w:w w:val="105"/>
          <w:sz w:val="16"/>
        </w:rPr>
        <w:t>Infect Immun</w:t>
      </w:r>
      <w:r>
        <w:rPr>
          <w:color w:val="231F20"/>
          <w:w w:val="105"/>
          <w:sz w:val="16"/>
        </w:rPr>
        <w:t>. 1995;63(9): </w:t>
      </w:r>
      <w:r>
        <w:rPr>
          <w:color w:val="231F20"/>
          <w:spacing w:val="-2"/>
          <w:w w:val="105"/>
          <w:sz w:val="16"/>
        </w:rPr>
        <w:t>3582-3586.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233" w:id="249"/>
      <w:bookmarkEnd w:id="249"/>
      <w:r>
        <w:rPr/>
      </w:r>
      <w:r>
        <w:rPr>
          <w:color w:val="231F20"/>
          <w:w w:val="105"/>
          <w:sz w:val="16"/>
        </w:rPr>
        <w:t>Riggs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MW,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Schaefer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DA,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Kapil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SJ,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Barley-Maloney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L,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Perryman LE.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Efficacy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monoclonal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antibodies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against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defined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anti- gens</w:t>
      </w:r>
      <w:r>
        <w:rPr>
          <w:color w:val="231F20"/>
          <w:w w:val="105"/>
          <w:sz w:val="16"/>
        </w:rPr>
        <w:t> for</w:t>
      </w:r>
      <w:r>
        <w:rPr>
          <w:color w:val="231F20"/>
          <w:w w:val="105"/>
          <w:sz w:val="16"/>
        </w:rPr>
        <w:t> passive</w:t>
      </w:r>
      <w:r>
        <w:rPr>
          <w:color w:val="231F20"/>
          <w:w w:val="105"/>
          <w:sz w:val="16"/>
        </w:rPr>
        <w:t> immunotherapy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chronic</w:t>
      </w:r>
      <w:r>
        <w:rPr>
          <w:color w:val="231F20"/>
          <w:w w:val="105"/>
          <w:sz w:val="16"/>
        </w:rPr>
        <w:t> gastrointestinal cryptosporidiosis.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Antimicrob</w:t>
      </w:r>
      <w:r>
        <w:rPr>
          <w:i/>
          <w:color w:val="231F20"/>
          <w:w w:val="105"/>
          <w:sz w:val="16"/>
        </w:rPr>
        <w:t> Agents</w:t>
      </w:r>
      <w:r>
        <w:rPr>
          <w:i/>
          <w:color w:val="231F20"/>
          <w:w w:val="105"/>
          <w:sz w:val="16"/>
        </w:rPr>
        <w:t> Chemother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2002;46(2): </w:t>
      </w:r>
      <w:r>
        <w:rPr>
          <w:color w:val="231F20"/>
          <w:spacing w:val="-2"/>
          <w:w w:val="105"/>
          <w:sz w:val="16"/>
        </w:rPr>
        <w:t>275-282.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234" w:id="250"/>
      <w:bookmarkEnd w:id="250"/>
      <w:r>
        <w:rPr/>
      </w:r>
      <w:r>
        <w:rPr>
          <w:color w:val="231F20"/>
          <w:sz w:val="16"/>
        </w:rPr>
        <w:t>Okhuysen PC, Chappell CL, Crabb J, et al. Prophylactic effect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bovine anti-</w:t>
      </w:r>
      <w:r>
        <w:rPr>
          <w:i/>
          <w:color w:val="231F20"/>
          <w:sz w:val="16"/>
        </w:rPr>
        <w:t>Cryptosporidium </w:t>
      </w:r>
      <w:r>
        <w:rPr>
          <w:color w:val="231F20"/>
          <w:sz w:val="16"/>
        </w:rPr>
        <w:t>hyperimmune colostrum immuno-</w:t>
      </w:r>
      <w:r>
        <w:rPr>
          <w:color w:val="231F20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globulin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in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healthy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volunteers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challenged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with</w:t>
      </w:r>
      <w:r>
        <w:rPr>
          <w:color w:val="231F20"/>
          <w:spacing w:val="-4"/>
          <w:w w:val="110"/>
          <w:sz w:val="16"/>
        </w:rPr>
        <w:t> </w:t>
      </w:r>
      <w:r>
        <w:rPr>
          <w:i/>
          <w:color w:val="231F20"/>
          <w:spacing w:val="-2"/>
          <w:w w:val="110"/>
          <w:sz w:val="16"/>
        </w:rPr>
        <w:t>Cryptosporidium </w:t>
      </w:r>
      <w:r>
        <w:rPr>
          <w:i/>
          <w:color w:val="231F20"/>
          <w:w w:val="110"/>
          <w:sz w:val="16"/>
        </w:rPr>
        <w:t>parvum</w:t>
      </w:r>
      <w:r>
        <w:rPr>
          <w:color w:val="231F20"/>
          <w:w w:val="110"/>
          <w:sz w:val="16"/>
        </w:rPr>
        <w:t>. </w:t>
      </w:r>
      <w:r>
        <w:rPr>
          <w:i/>
          <w:color w:val="231F20"/>
          <w:w w:val="110"/>
          <w:sz w:val="16"/>
        </w:rPr>
        <w:t>Clin Infect Dis</w:t>
      </w:r>
      <w:r>
        <w:rPr>
          <w:color w:val="231F20"/>
          <w:w w:val="110"/>
          <w:sz w:val="16"/>
        </w:rPr>
        <w:t>. 1998;26(6):1324-1329.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235" w:id="251"/>
      <w:bookmarkEnd w:id="251"/>
      <w:r>
        <w:rPr/>
      </w:r>
      <w:r>
        <w:rPr>
          <w:color w:val="231F20"/>
          <w:sz w:val="16"/>
        </w:rPr>
        <w:t>Coggeshall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LT,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Kumm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HW.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Demonstration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passive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immunity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experimental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monkey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malaria.</w:t>
      </w:r>
      <w:r>
        <w:rPr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Exp</w:t>
      </w:r>
      <w:r>
        <w:rPr>
          <w:i/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Med</w:t>
      </w:r>
      <w:r>
        <w:rPr>
          <w:color w:val="231F20"/>
          <w:sz w:val="16"/>
        </w:rPr>
        <w:t>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1937;66(2):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177-190.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Sack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BK,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Miller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JL,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Vaughan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AM,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Model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for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vivo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assess- ment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humoral</w:t>
      </w:r>
      <w:r>
        <w:rPr>
          <w:color w:val="231F20"/>
          <w:w w:val="105"/>
          <w:sz w:val="16"/>
        </w:rPr>
        <w:t> protection</w:t>
      </w:r>
      <w:r>
        <w:rPr>
          <w:color w:val="231F20"/>
          <w:w w:val="105"/>
          <w:sz w:val="16"/>
        </w:rPr>
        <w:t> against</w:t>
      </w:r>
      <w:r>
        <w:rPr>
          <w:color w:val="231F20"/>
          <w:w w:val="105"/>
          <w:sz w:val="16"/>
        </w:rPr>
        <w:t> malaria</w:t>
      </w:r>
      <w:r>
        <w:rPr>
          <w:color w:val="231F20"/>
          <w:w w:val="105"/>
          <w:sz w:val="16"/>
        </w:rPr>
        <w:t> sporozoite</w:t>
      </w:r>
      <w:r>
        <w:rPr>
          <w:color w:val="231F20"/>
          <w:w w:val="105"/>
          <w:sz w:val="16"/>
        </w:rPr>
        <w:t> chal-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lenge by passive transfer of monoclonal antibodies and immune serum. </w:t>
      </w:r>
      <w:r>
        <w:rPr>
          <w:i/>
          <w:color w:val="231F20"/>
          <w:w w:val="105"/>
          <w:sz w:val="16"/>
        </w:rPr>
        <w:t>Infect Immun</w:t>
      </w:r>
      <w:r>
        <w:rPr>
          <w:color w:val="231F20"/>
          <w:w w:val="105"/>
          <w:sz w:val="16"/>
        </w:rPr>
        <w:t>. 2014;82:808-817.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McIntosh</w:t>
      </w:r>
      <w:r>
        <w:rPr>
          <w:color w:val="231F20"/>
          <w:w w:val="105"/>
          <w:sz w:val="16"/>
        </w:rPr>
        <w:t> RS,</w:t>
      </w:r>
      <w:r>
        <w:rPr>
          <w:color w:val="231F20"/>
          <w:w w:val="105"/>
          <w:sz w:val="16"/>
        </w:rPr>
        <w:t> Shi</w:t>
      </w:r>
      <w:r>
        <w:rPr>
          <w:color w:val="231F20"/>
          <w:w w:val="105"/>
          <w:sz w:val="16"/>
        </w:rPr>
        <w:t> J,</w:t>
      </w:r>
      <w:r>
        <w:rPr>
          <w:color w:val="231F20"/>
          <w:w w:val="105"/>
          <w:sz w:val="16"/>
        </w:rPr>
        <w:t> Jennings</w:t>
      </w:r>
      <w:r>
        <w:rPr>
          <w:color w:val="231F20"/>
          <w:w w:val="105"/>
          <w:sz w:val="16"/>
        </w:rPr>
        <w:t> RM,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importance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of human</w:t>
      </w:r>
      <w:r>
        <w:rPr>
          <w:color w:val="231F20"/>
          <w:w w:val="105"/>
          <w:sz w:val="16"/>
        </w:rPr>
        <w:t> FcgammaRI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mediating</w:t>
      </w:r>
      <w:r>
        <w:rPr>
          <w:color w:val="231F20"/>
          <w:w w:val="105"/>
          <w:sz w:val="16"/>
        </w:rPr>
        <w:t> protection</w:t>
      </w:r>
      <w:r>
        <w:rPr>
          <w:color w:val="231F20"/>
          <w:w w:val="105"/>
          <w:sz w:val="16"/>
        </w:rPr>
        <w:t> to</w:t>
      </w:r>
      <w:r>
        <w:rPr>
          <w:color w:val="231F20"/>
          <w:w w:val="105"/>
          <w:sz w:val="16"/>
        </w:rPr>
        <w:t> malaria.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PLoS Pathog</w:t>
      </w:r>
      <w:r>
        <w:rPr>
          <w:color w:val="231F20"/>
          <w:w w:val="105"/>
          <w:sz w:val="16"/>
        </w:rPr>
        <w:t>. 2007;3:e72.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236" w:id="252"/>
      <w:bookmarkEnd w:id="252"/>
      <w:r>
        <w:rPr/>
      </w:r>
      <w:r>
        <w:rPr>
          <w:color w:val="231F20"/>
          <w:w w:val="105"/>
          <w:sz w:val="16"/>
        </w:rPr>
        <w:t>Cohen</w:t>
      </w:r>
      <w:r>
        <w:rPr>
          <w:color w:val="231F20"/>
          <w:w w:val="105"/>
          <w:sz w:val="16"/>
        </w:rPr>
        <w:t> S,</w:t>
      </w:r>
      <w:r>
        <w:rPr>
          <w:color w:val="231F20"/>
          <w:w w:val="105"/>
          <w:sz w:val="16"/>
        </w:rPr>
        <w:t> McGregor</w:t>
      </w:r>
      <w:r>
        <w:rPr>
          <w:color w:val="231F20"/>
          <w:w w:val="105"/>
          <w:sz w:val="16"/>
        </w:rPr>
        <w:t> IA,</w:t>
      </w:r>
      <w:r>
        <w:rPr>
          <w:color w:val="231F20"/>
          <w:w w:val="105"/>
          <w:sz w:val="16"/>
        </w:rPr>
        <w:t> Carrington</w:t>
      </w:r>
      <w:r>
        <w:rPr>
          <w:color w:val="231F20"/>
          <w:w w:val="105"/>
          <w:sz w:val="16"/>
        </w:rPr>
        <w:t> S.</w:t>
      </w:r>
      <w:r>
        <w:rPr>
          <w:color w:val="231F20"/>
          <w:w w:val="105"/>
          <w:sz w:val="16"/>
        </w:rPr>
        <w:t> Gamma-globulin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and acquired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immunity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to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human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malaria.</w:t>
      </w:r>
      <w:r>
        <w:rPr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Nature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1961;192: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733-737.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spacing w:val="-2"/>
          <w:w w:val="110"/>
          <w:sz w:val="16"/>
        </w:rPr>
        <w:t>Bouharoun-Tayoun H, Attanath P, Sabchareon A, </w:t>
      </w:r>
      <w:r>
        <w:rPr>
          <w:color w:val="231F20"/>
          <w:spacing w:val="-2"/>
          <w:w w:val="110"/>
          <w:sz w:val="16"/>
        </w:rPr>
        <w:t>Chongsupha- </w:t>
      </w:r>
      <w:r>
        <w:rPr>
          <w:color w:val="231F20"/>
          <w:w w:val="110"/>
          <w:sz w:val="16"/>
        </w:rPr>
        <w:t>jaisiddhi</w:t>
      </w:r>
      <w:r>
        <w:rPr>
          <w:color w:val="231F20"/>
          <w:w w:val="110"/>
          <w:sz w:val="16"/>
        </w:rPr>
        <w:t> T,</w:t>
      </w:r>
      <w:r>
        <w:rPr>
          <w:color w:val="231F20"/>
          <w:w w:val="110"/>
          <w:sz w:val="16"/>
        </w:rPr>
        <w:t> Druilhe</w:t>
      </w:r>
      <w:r>
        <w:rPr>
          <w:color w:val="231F20"/>
          <w:w w:val="110"/>
          <w:sz w:val="16"/>
        </w:rPr>
        <w:t> P.</w:t>
      </w:r>
      <w:r>
        <w:rPr>
          <w:color w:val="231F20"/>
          <w:w w:val="110"/>
          <w:sz w:val="16"/>
        </w:rPr>
        <w:t> Antibodies</w:t>
      </w:r>
      <w:r>
        <w:rPr>
          <w:color w:val="231F20"/>
          <w:w w:val="110"/>
          <w:sz w:val="16"/>
        </w:rPr>
        <w:t> that</w:t>
      </w:r>
      <w:r>
        <w:rPr>
          <w:color w:val="231F20"/>
          <w:w w:val="110"/>
          <w:sz w:val="16"/>
        </w:rPr>
        <w:t> protect</w:t>
      </w:r>
      <w:r>
        <w:rPr>
          <w:color w:val="231F20"/>
          <w:w w:val="110"/>
          <w:sz w:val="16"/>
        </w:rPr>
        <w:t> humans</w:t>
      </w:r>
      <w:r>
        <w:rPr>
          <w:color w:val="231F20"/>
          <w:w w:val="110"/>
          <w:sz w:val="16"/>
        </w:rPr>
        <w:t> against Plasmodium</w:t>
      </w:r>
      <w:r>
        <w:rPr>
          <w:color w:val="231F20"/>
          <w:w w:val="110"/>
          <w:sz w:val="16"/>
        </w:rPr>
        <w:t> falciparum</w:t>
      </w:r>
      <w:r>
        <w:rPr>
          <w:color w:val="231F20"/>
          <w:w w:val="110"/>
          <w:sz w:val="16"/>
        </w:rPr>
        <w:t> blood</w:t>
      </w:r>
      <w:r>
        <w:rPr>
          <w:color w:val="231F20"/>
          <w:w w:val="110"/>
          <w:sz w:val="16"/>
        </w:rPr>
        <w:t> stages</w:t>
      </w:r>
      <w:r>
        <w:rPr>
          <w:color w:val="231F20"/>
          <w:w w:val="110"/>
          <w:sz w:val="16"/>
        </w:rPr>
        <w:t> do</w:t>
      </w:r>
      <w:r>
        <w:rPr>
          <w:color w:val="231F20"/>
          <w:w w:val="110"/>
          <w:sz w:val="16"/>
        </w:rPr>
        <w:t> not</w:t>
      </w:r>
      <w:r>
        <w:rPr>
          <w:color w:val="231F20"/>
          <w:w w:val="110"/>
          <w:sz w:val="16"/>
        </w:rPr>
        <w:t> on</w:t>
      </w:r>
      <w:r>
        <w:rPr>
          <w:color w:val="231F20"/>
          <w:w w:val="110"/>
          <w:sz w:val="16"/>
        </w:rPr>
        <w:t> their</w:t>
      </w:r>
      <w:r>
        <w:rPr>
          <w:color w:val="231F20"/>
          <w:w w:val="110"/>
          <w:sz w:val="16"/>
        </w:rPr>
        <w:t> own inhibit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parasite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growth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and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invasion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in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vitro,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but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act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in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coopera- tion with monocytes. </w:t>
      </w:r>
      <w:r>
        <w:rPr>
          <w:i/>
          <w:color w:val="231F20"/>
          <w:sz w:val="16"/>
        </w:rPr>
        <w:t>J </w:t>
      </w:r>
      <w:r>
        <w:rPr>
          <w:i/>
          <w:color w:val="231F20"/>
          <w:w w:val="110"/>
          <w:sz w:val="16"/>
        </w:rPr>
        <w:t>Exp Med</w:t>
      </w:r>
      <w:r>
        <w:rPr>
          <w:color w:val="231F20"/>
          <w:w w:val="110"/>
          <w:sz w:val="16"/>
        </w:rPr>
        <w:t>. 1990;172(6):1633-1641.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164" w:after="0"/>
        <w:ind w:left="699" w:right="1197" w:hanging="380"/>
        <w:jc w:val="both"/>
        <w:rPr>
          <w:sz w:val="16"/>
        </w:rPr>
      </w:pPr>
      <w:r>
        <w:rPr/>
        <w:br w:type="column"/>
      </w:r>
      <w:bookmarkStart w:name="_bookmark237" w:id="253"/>
      <w:bookmarkEnd w:id="253"/>
      <w:r>
        <w:rPr/>
      </w:r>
      <w:r>
        <w:rPr>
          <w:color w:val="231F20"/>
          <w:sz w:val="16"/>
        </w:rPr>
        <w:t>Johnson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AM,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McDonald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PJ,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Neoh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SH.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Monoclonal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antibodies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to </w:t>
      </w:r>
      <w:r>
        <w:rPr>
          <w:i/>
          <w:color w:val="231F20"/>
          <w:sz w:val="16"/>
        </w:rPr>
        <w:t>Toxoplasma </w:t>
      </w:r>
      <w:r>
        <w:rPr>
          <w:color w:val="231F20"/>
          <w:sz w:val="16"/>
        </w:rPr>
        <w:t>cell membrane surface antigens protect mice from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toxoplasmosis. </w:t>
      </w:r>
      <w:r>
        <w:rPr>
          <w:i/>
          <w:color w:val="231F20"/>
          <w:sz w:val="16"/>
        </w:rPr>
        <w:t>J Protozool</w:t>
      </w:r>
      <w:r>
        <w:rPr>
          <w:color w:val="231F20"/>
          <w:sz w:val="16"/>
        </w:rPr>
        <w:t>. 1983;30(2):351-356.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r>
        <w:rPr>
          <w:color w:val="231F20"/>
          <w:w w:val="105"/>
          <w:sz w:val="16"/>
        </w:rPr>
        <w:t>Fu</w:t>
      </w:r>
      <w:r>
        <w:rPr>
          <w:color w:val="231F20"/>
          <w:w w:val="105"/>
          <w:sz w:val="16"/>
        </w:rPr>
        <w:t> YF,</w:t>
      </w:r>
      <w:r>
        <w:rPr>
          <w:color w:val="231F20"/>
          <w:w w:val="105"/>
          <w:sz w:val="16"/>
        </w:rPr>
        <w:t> Feng</w:t>
      </w:r>
      <w:r>
        <w:rPr>
          <w:color w:val="231F20"/>
          <w:w w:val="105"/>
          <w:sz w:val="16"/>
        </w:rPr>
        <w:t> M,</w:t>
      </w:r>
      <w:r>
        <w:rPr>
          <w:color w:val="231F20"/>
          <w:w w:val="105"/>
          <w:sz w:val="16"/>
        </w:rPr>
        <w:t> Ohnishi</w:t>
      </w:r>
      <w:r>
        <w:rPr>
          <w:color w:val="231F20"/>
          <w:w w:val="105"/>
          <w:sz w:val="16"/>
        </w:rPr>
        <w:t> K,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Generation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neutralizing human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monoclonal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antibody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Fab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fragment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to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surface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antigen</w:t>
      </w:r>
    </w:p>
    <w:p>
      <w:pPr>
        <w:spacing w:line="235" w:lineRule="auto" w:before="0"/>
        <w:ind w:left="699" w:right="1197" w:firstLine="0"/>
        <w:jc w:val="both"/>
        <w:rPr>
          <w:sz w:val="16"/>
        </w:rPr>
      </w:pPr>
      <w:r>
        <w:rPr>
          <w:color w:val="231F20"/>
          <w:w w:val="105"/>
          <w:sz w:val="16"/>
        </w:rPr>
        <w:t>1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Toxoplasma</w:t>
      </w:r>
      <w:r>
        <w:rPr>
          <w:i/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gondii</w:t>
      </w:r>
      <w:r>
        <w:rPr>
          <w:i/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tachyzoites.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Infect</w:t>
      </w:r>
      <w:r>
        <w:rPr>
          <w:i/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Immun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2011;79:</w:t>
      </w:r>
      <w:r>
        <w:rPr>
          <w:color w:val="231F20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512-517.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r>
        <w:rPr>
          <w:color w:val="231F20"/>
          <w:sz w:val="16"/>
        </w:rPr>
        <w:t>Pavia CS. Protection against experimental toxoplasmosis </w:t>
      </w:r>
      <w:r>
        <w:rPr>
          <w:color w:val="231F20"/>
          <w:sz w:val="16"/>
        </w:rPr>
        <w:t>by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adoptive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immunotherapy.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55"/>
          <w:sz w:val="16"/>
        </w:rPr>
        <w:t> </w:t>
      </w:r>
      <w:r>
        <w:rPr>
          <w:i/>
          <w:color w:val="231F20"/>
          <w:sz w:val="16"/>
        </w:rPr>
        <w:t>Immunol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1986;137(9):2985-2990.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bookmarkStart w:name="_bookmark238" w:id="254"/>
      <w:bookmarkEnd w:id="254"/>
      <w:r>
        <w:rPr/>
      </w:r>
      <w:r>
        <w:rPr>
          <w:color w:val="231F20"/>
          <w:w w:val="105"/>
          <w:sz w:val="16"/>
        </w:rPr>
        <w:t>Orange</w:t>
      </w:r>
      <w:r>
        <w:rPr>
          <w:color w:val="231F20"/>
          <w:w w:val="105"/>
          <w:sz w:val="16"/>
        </w:rPr>
        <w:t> JS,</w:t>
      </w:r>
      <w:r>
        <w:rPr>
          <w:color w:val="231F20"/>
          <w:w w:val="105"/>
          <w:sz w:val="16"/>
        </w:rPr>
        <w:t> Grossman</w:t>
      </w:r>
      <w:r>
        <w:rPr>
          <w:color w:val="231F20"/>
          <w:w w:val="105"/>
          <w:sz w:val="16"/>
        </w:rPr>
        <w:t> WJ,</w:t>
      </w:r>
      <w:r>
        <w:rPr>
          <w:color w:val="231F20"/>
          <w:w w:val="105"/>
          <w:sz w:val="16"/>
        </w:rPr>
        <w:t> Navickis</w:t>
      </w:r>
      <w:r>
        <w:rPr>
          <w:color w:val="231F20"/>
          <w:w w:val="105"/>
          <w:sz w:val="16"/>
        </w:rPr>
        <w:t> RJ,</w:t>
      </w:r>
      <w:r>
        <w:rPr>
          <w:color w:val="231F20"/>
          <w:w w:val="105"/>
          <w:sz w:val="16"/>
        </w:rPr>
        <w:t> Wilkes</w:t>
      </w:r>
      <w:r>
        <w:rPr>
          <w:color w:val="231F20"/>
          <w:w w:val="105"/>
          <w:sz w:val="16"/>
        </w:rPr>
        <w:t> MM.</w:t>
      </w:r>
      <w:r>
        <w:rPr>
          <w:color w:val="231F20"/>
          <w:w w:val="105"/>
          <w:sz w:val="16"/>
        </w:rPr>
        <w:t> Impact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of trough</w:t>
      </w:r>
      <w:r>
        <w:rPr>
          <w:color w:val="231F20"/>
          <w:w w:val="105"/>
          <w:sz w:val="16"/>
        </w:rPr>
        <w:t> IgG</w:t>
      </w:r>
      <w:r>
        <w:rPr>
          <w:color w:val="231F20"/>
          <w:w w:val="105"/>
          <w:sz w:val="16"/>
        </w:rPr>
        <w:t> on</w:t>
      </w:r>
      <w:r>
        <w:rPr>
          <w:color w:val="231F20"/>
          <w:w w:val="105"/>
          <w:sz w:val="16"/>
        </w:rPr>
        <w:t> pneumonia</w:t>
      </w:r>
      <w:r>
        <w:rPr>
          <w:color w:val="231F20"/>
          <w:w w:val="105"/>
          <w:sz w:val="16"/>
        </w:rPr>
        <w:t> incidence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primary</w:t>
      </w:r>
      <w:r>
        <w:rPr>
          <w:color w:val="231F20"/>
          <w:w w:val="105"/>
          <w:sz w:val="16"/>
        </w:rPr>
        <w:t> immunodefi- ciency: A meta-analysis of clinical studies. </w:t>
      </w:r>
      <w:r>
        <w:rPr>
          <w:i/>
          <w:color w:val="231F20"/>
          <w:w w:val="105"/>
          <w:sz w:val="16"/>
        </w:rPr>
        <w:t>Clin</w:t>
      </w:r>
      <w:r>
        <w:rPr>
          <w:i/>
          <w:color w:val="231F20"/>
          <w:w w:val="105"/>
          <w:sz w:val="16"/>
        </w:rPr>
        <w:t> Immunol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2010;137:21-30.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r>
        <w:rPr>
          <w:color w:val="231F20"/>
          <w:sz w:val="16"/>
        </w:rPr>
        <w:t>Liese JG, Wintergerst U, Tympner KD, Belohradsky BH. High- </w:t>
      </w:r>
      <w:r>
        <w:rPr>
          <w:color w:val="231F20"/>
          <w:sz w:val="16"/>
        </w:rPr>
        <w:t>vs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low-dose</w:t>
      </w:r>
      <w:r>
        <w:rPr>
          <w:color w:val="231F20"/>
          <w:spacing w:val="73"/>
          <w:sz w:val="16"/>
        </w:rPr>
        <w:t> </w:t>
      </w:r>
      <w:r>
        <w:rPr>
          <w:color w:val="231F20"/>
          <w:sz w:val="16"/>
        </w:rPr>
        <w:t>immunoglobulin</w:t>
      </w:r>
      <w:r>
        <w:rPr>
          <w:color w:val="231F20"/>
          <w:spacing w:val="73"/>
          <w:sz w:val="16"/>
        </w:rPr>
        <w:t> </w:t>
      </w:r>
      <w:r>
        <w:rPr>
          <w:color w:val="231F20"/>
          <w:sz w:val="16"/>
        </w:rPr>
        <w:t>therapy</w:t>
      </w:r>
      <w:r>
        <w:rPr>
          <w:color w:val="231F20"/>
          <w:spacing w:val="7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7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73"/>
          <w:sz w:val="16"/>
        </w:rPr>
        <w:t> </w:t>
      </w:r>
      <w:r>
        <w:rPr>
          <w:color w:val="231F20"/>
          <w:sz w:val="16"/>
        </w:rPr>
        <w:t>long-term</w:t>
      </w:r>
      <w:r>
        <w:rPr>
          <w:color w:val="231F20"/>
          <w:spacing w:val="73"/>
          <w:sz w:val="16"/>
        </w:rPr>
        <w:t> </w:t>
      </w:r>
      <w:r>
        <w:rPr>
          <w:color w:val="231F20"/>
          <w:sz w:val="16"/>
        </w:rPr>
        <w:t>treatment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 X-linked agammaglobulinemia. </w:t>
      </w:r>
      <w:r>
        <w:rPr>
          <w:i/>
          <w:color w:val="231F20"/>
          <w:sz w:val="16"/>
        </w:rPr>
        <w:t>Am J Dis Child</w:t>
      </w:r>
      <w:r>
        <w:rPr>
          <w:color w:val="231F20"/>
          <w:sz w:val="16"/>
        </w:rPr>
        <w:t>. 1992;146(3):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335-339.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r>
        <w:rPr>
          <w:color w:val="231F20"/>
          <w:w w:val="105"/>
          <w:sz w:val="16"/>
        </w:rPr>
        <w:t>Eibl</w:t>
      </w:r>
      <w:r>
        <w:rPr>
          <w:color w:val="231F20"/>
          <w:w w:val="105"/>
          <w:sz w:val="16"/>
        </w:rPr>
        <w:t> MM.</w:t>
      </w:r>
      <w:r>
        <w:rPr>
          <w:color w:val="231F20"/>
          <w:w w:val="105"/>
          <w:sz w:val="16"/>
        </w:rPr>
        <w:t> History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immunoglobulin</w:t>
      </w:r>
      <w:r>
        <w:rPr>
          <w:color w:val="231F20"/>
          <w:w w:val="105"/>
          <w:sz w:val="16"/>
        </w:rPr>
        <w:t> replacement.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Immunol Allergy Clin North Am</w:t>
      </w:r>
      <w:r>
        <w:rPr>
          <w:color w:val="231F20"/>
          <w:w w:val="105"/>
          <w:sz w:val="16"/>
        </w:rPr>
        <w:t>. 2008;28(4):737-764, viii.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r>
        <w:rPr>
          <w:color w:val="231F20"/>
          <w:sz w:val="16"/>
        </w:rPr>
        <w:t>Orange JS, Hossny EM, Weiler CR, et al. Use of </w:t>
      </w:r>
      <w:r>
        <w:rPr>
          <w:color w:val="231F20"/>
          <w:sz w:val="16"/>
        </w:rPr>
        <w:t>intravenous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immunoglobulin in human disease: a review of evidence by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members of the Primary Immunodeficiency Committee of the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American</w:t>
      </w:r>
      <w:r>
        <w:rPr>
          <w:color w:val="231F20"/>
          <w:spacing w:val="80"/>
          <w:w w:val="150"/>
          <w:sz w:val="16"/>
        </w:rPr>
        <w:t> </w:t>
      </w:r>
      <w:r>
        <w:rPr>
          <w:color w:val="231F20"/>
          <w:sz w:val="16"/>
        </w:rPr>
        <w:t>Academy</w:t>
      </w:r>
      <w:r>
        <w:rPr>
          <w:color w:val="231F20"/>
          <w:spacing w:val="80"/>
          <w:w w:val="15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80"/>
          <w:w w:val="150"/>
          <w:sz w:val="16"/>
        </w:rPr>
        <w:t> </w:t>
      </w:r>
      <w:r>
        <w:rPr>
          <w:color w:val="231F20"/>
          <w:sz w:val="16"/>
        </w:rPr>
        <w:t>Allergy,</w:t>
      </w:r>
      <w:r>
        <w:rPr>
          <w:color w:val="231F20"/>
          <w:spacing w:val="80"/>
          <w:w w:val="150"/>
          <w:sz w:val="16"/>
        </w:rPr>
        <w:t> </w:t>
      </w:r>
      <w:r>
        <w:rPr>
          <w:color w:val="231F20"/>
          <w:sz w:val="16"/>
        </w:rPr>
        <w:t>Asthma</w:t>
      </w:r>
      <w:r>
        <w:rPr>
          <w:color w:val="231F20"/>
          <w:spacing w:val="80"/>
          <w:w w:val="15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80"/>
          <w:w w:val="150"/>
          <w:sz w:val="16"/>
        </w:rPr>
        <w:t> </w:t>
      </w:r>
      <w:r>
        <w:rPr>
          <w:color w:val="231F20"/>
          <w:sz w:val="16"/>
        </w:rPr>
        <w:t>Immunology.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 Allergy Clin Immunol</w:t>
      </w:r>
      <w:r>
        <w:rPr>
          <w:color w:val="231F20"/>
          <w:sz w:val="16"/>
        </w:rPr>
        <w:t>. 2006;117:S525-S553.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r>
        <w:rPr>
          <w:color w:val="231F20"/>
          <w:w w:val="105"/>
          <w:sz w:val="16"/>
        </w:rPr>
        <w:t>Silk HJ, Ambrosino D, Geha RS. Effect of intravenous gamma- globulin therapy in IgG2 deficient and IgG2 sufficient </w:t>
      </w:r>
      <w:r>
        <w:rPr>
          <w:color w:val="231F20"/>
          <w:w w:val="105"/>
          <w:sz w:val="16"/>
        </w:rPr>
        <w:t>children with</w:t>
      </w:r>
      <w:r>
        <w:rPr>
          <w:color w:val="231F20"/>
          <w:w w:val="105"/>
          <w:sz w:val="16"/>
        </w:rPr>
        <w:t> recurrent</w:t>
      </w:r>
      <w:r>
        <w:rPr>
          <w:color w:val="231F20"/>
          <w:w w:val="105"/>
          <w:sz w:val="16"/>
        </w:rPr>
        <w:t> infections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poor</w:t>
      </w:r>
      <w:r>
        <w:rPr>
          <w:color w:val="231F20"/>
          <w:w w:val="105"/>
          <w:sz w:val="16"/>
        </w:rPr>
        <w:t> response</w:t>
      </w:r>
      <w:r>
        <w:rPr>
          <w:color w:val="231F20"/>
          <w:w w:val="105"/>
          <w:sz w:val="16"/>
        </w:rPr>
        <w:t> to</w:t>
      </w:r>
      <w:r>
        <w:rPr>
          <w:color w:val="231F20"/>
          <w:w w:val="105"/>
          <w:sz w:val="16"/>
        </w:rPr>
        <w:t> immunization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with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Hemophilus</w:t>
      </w:r>
      <w:r>
        <w:rPr>
          <w:i/>
          <w:color w:val="231F20"/>
          <w:w w:val="105"/>
          <w:sz w:val="16"/>
        </w:rPr>
        <w:t> influenzae</w:t>
      </w:r>
      <w:r>
        <w:rPr>
          <w:i/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type</w:t>
      </w:r>
      <w:r>
        <w:rPr>
          <w:color w:val="231F20"/>
          <w:w w:val="105"/>
          <w:sz w:val="16"/>
        </w:rPr>
        <w:t> b</w:t>
      </w:r>
      <w:r>
        <w:rPr>
          <w:color w:val="231F20"/>
          <w:w w:val="105"/>
          <w:sz w:val="16"/>
        </w:rPr>
        <w:t> capsular</w:t>
      </w:r>
      <w:r>
        <w:rPr>
          <w:color w:val="231F20"/>
          <w:w w:val="105"/>
          <w:sz w:val="16"/>
        </w:rPr>
        <w:t> polysaccharide antigen. </w:t>
      </w:r>
      <w:r>
        <w:rPr>
          <w:i/>
          <w:color w:val="231F20"/>
          <w:w w:val="105"/>
          <w:sz w:val="16"/>
        </w:rPr>
        <w:t>Ann Allergy</w:t>
      </w:r>
      <w:r>
        <w:rPr>
          <w:color w:val="231F20"/>
          <w:w w:val="105"/>
          <w:sz w:val="16"/>
        </w:rPr>
        <w:t>. 1990;64(1):21-25.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r>
        <w:rPr>
          <w:color w:val="231F20"/>
          <w:sz w:val="16"/>
        </w:rPr>
        <w:t>Intravenous immune globulin for the prevention of </w:t>
      </w:r>
      <w:r>
        <w:rPr>
          <w:color w:val="231F20"/>
          <w:sz w:val="16"/>
        </w:rPr>
        <w:t>bacterial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infections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children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symptomatic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human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immunodefi-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ciency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virus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infection.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National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Institute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Child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Health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 Human Developments Intravenous Immunoglobulin Study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Group. </w:t>
      </w:r>
      <w:r>
        <w:rPr>
          <w:i/>
          <w:color w:val="231F20"/>
          <w:sz w:val="16"/>
        </w:rPr>
        <w:t>N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Engl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Med</w:t>
      </w:r>
      <w:r>
        <w:rPr>
          <w:color w:val="231F20"/>
          <w:sz w:val="16"/>
        </w:rPr>
        <w:t>. 1991;325(2):73-80.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8" w:hanging="380"/>
        <w:jc w:val="both"/>
        <w:rPr>
          <w:sz w:val="16"/>
        </w:rPr>
      </w:pPr>
      <w:r>
        <w:rPr>
          <w:color w:val="231F20"/>
          <w:spacing w:val="-2"/>
          <w:w w:val="105"/>
          <w:sz w:val="16"/>
        </w:rPr>
        <w:t>Laupland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KB,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Kirkpatrick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AW,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Delaney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A.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Polyclonal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intravenous</w:t>
      </w:r>
      <w:r>
        <w:rPr>
          <w:color w:val="231F20"/>
          <w:w w:val="105"/>
          <w:sz w:val="16"/>
        </w:rPr>
        <w:t> immunoglobulin</w:t>
      </w:r>
      <w:r>
        <w:rPr>
          <w:color w:val="231F20"/>
          <w:w w:val="105"/>
          <w:sz w:val="16"/>
        </w:rPr>
        <w:t> for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treatment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severe</w:t>
      </w:r>
      <w:r>
        <w:rPr>
          <w:color w:val="231F20"/>
          <w:w w:val="105"/>
          <w:sz w:val="16"/>
        </w:rPr>
        <w:t> sepsis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septic shock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critically</w:t>
      </w:r>
      <w:r>
        <w:rPr>
          <w:color w:val="231F20"/>
          <w:w w:val="105"/>
          <w:sz w:val="16"/>
        </w:rPr>
        <w:t> ill</w:t>
      </w:r>
      <w:r>
        <w:rPr>
          <w:color w:val="231F20"/>
          <w:w w:val="105"/>
          <w:sz w:val="16"/>
        </w:rPr>
        <w:t> adults: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systematic</w:t>
      </w:r>
      <w:r>
        <w:rPr>
          <w:color w:val="231F20"/>
          <w:w w:val="105"/>
          <w:sz w:val="16"/>
        </w:rPr>
        <w:t> review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meta- analysis. </w:t>
      </w:r>
      <w:r>
        <w:rPr>
          <w:i/>
          <w:color w:val="231F20"/>
          <w:w w:val="105"/>
          <w:sz w:val="16"/>
        </w:rPr>
        <w:t>Crit Care Med</w:t>
      </w:r>
      <w:r>
        <w:rPr>
          <w:color w:val="231F20"/>
          <w:w w:val="105"/>
          <w:sz w:val="16"/>
        </w:rPr>
        <w:t>. 2007;35(12):2686-2692.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r>
        <w:rPr>
          <w:color w:val="231F20"/>
          <w:w w:val="105"/>
          <w:sz w:val="16"/>
        </w:rPr>
        <w:t>Werdan K, Pilz G. Supplemental immune globulins in sepsis: a critical appraisal. </w:t>
      </w:r>
      <w:r>
        <w:rPr>
          <w:i/>
          <w:color w:val="231F20"/>
          <w:w w:val="105"/>
          <w:sz w:val="16"/>
        </w:rPr>
        <w:t>Clin Exp Immunol</w:t>
      </w:r>
      <w:r>
        <w:rPr>
          <w:color w:val="231F20"/>
          <w:w w:val="105"/>
          <w:sz w:val="16"/>
        </w:rPr>
        <w:t>. 1996;104(suppl 1):83-90.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r>
        <w:rPr>
          <w:color w:val="231F20"/>
          <w:w w:val="105"/>
          <w:sz w:val="16"/>
        </w:rPr>
        <w:t>Douzinas EE, Pitaridis MT, Louris G, et al. Prevention of </w:t>
      </w:r>
      <w:r>
        <w:rPr>
          <w:color w:val="231F20"/>
          <w:w w:val="105"/>
          <w:sz w:val="16"/>
        </w:rPr>
        <w:t>infec- tion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multiple</w:t>
      </w:r>
      <w:r>
        <w:rPr>
          <w:color w:val="231F20"/>
          <w:w w:val="105"/>
          <w:sz w:val="16"/>
        </w:rPr>
        <w:t> trauma</w:t>
      </w:r>
      <w:r>
        <w:rPr>
          <w:color w:val="231F20"/>
          <w:w w:val="105"/>
          <w:sz w:val="16"/>
        </w:rPr>
        <w:t> patients</w:t>
      </w:r>
      <w:r>
        <w:rPr>
          <w:color w:val="231F20"/>
          <w:w w:val="105"/>
          <w:sz w:val="16"/>
        </w:rPr>
        <w:t> by</w:t>
      </w:r>
      <w:r>
        <w:rPr>
          <w:color w:val="231F20"/>
          <w:w w:val="105"/>
          <w:sz w:val="16"/>
        </w:rPr>
        <w:t> high-dose</w:t>
      </w:r>
      <w:r>
        <w:rPr>
          <w:color w:val="231F20"/>
          <w:w w:val="105"/>
          <w:sz w:val="16"/>
        </w:rPr>
        <w:t> intravenous immunoglobulins. </w:t>
      </w:r>
      <w:r>
        <w:rPr>
          <w:i/>
          <w:color w:val="231F20"/>
          <w:w w:val="105"/>
          <w:sz w:val="16"/>
        </w:rPr>
        <w:t>Crit Care Med</w:t>
      </w:r>
      <w:r>
        <w:rPr>
          <w:color w:val="231F20"/>
          <w:w w:val="105"/>
          <w:sz w:val="16"/>
        </w:rPr>
        <w:t>. 2000;28(1):8-15.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r>
        <w:rPr>
          <w:color w:val="231F20"/>
          <w:w w:val="105"/>
          <w:sz w:val="16"/>
        </w:rPr>
        <w:t>Jenson HB, Pollock BH. The role of intravenous </w:t>
      </w:r>
      <w:r>
        <w:rPr>
          <w:color w:val="231F20"/>
          <w:w w:val="105"/>
          <w:sz w:val="16"/>
        </w:rPr>
        <w:t>immunoglobu- lin for the prevention and treatment of neonatal sepsis. </w:t>
      </w:r>
      <w:r>
        <w:rPr>
          <w:i/>
          <w:color w:val="231F20"/>
          <w:w w:val="105"/>
          <w:sz w:val="16"/>
        </w:rPr>
        <w:t>Semin Perinatol</w:t>
      </w:r>
      <w:r>
        <w:rPr>
          <w:color w:val="231F20"/>
          <w:w w:val="105"/>
          <w:sz w:val="16"/>
        </w:rPr>
        <w:t>. 1998;22(1):50-63.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178" w:lineRule="exact" w:before="0" w:after="0"/>
        <w:ind w:left="698" w:right="0" w:hanging="379"/>
        <w:jc w:val="both"/>
        <w:rPr>
          <w:sz w:val="16"/>
        </w:rPr>
      </w:pPr>
      <w:bookmarkStart w:name="_bookmark239" w:id="255"/>
      <w:bookmarkEnd w:id="255"/>
      <w:r>
        <w:rPr/>
      </w:r>
      <w:r>
        <w:rPr>
          <w:color w:val="231F20"/>
          <w:w w:val="105"/>
          <w:sz w:val="16"/>
        </w:rPr>
        <w:t>Enders JF,</w:t>
      </w:r>
      <w:r>
        <w:rPr>
          <w:color w:val="231F20"/>
          <w:spacing w:val="1"/>
          <w:w w:val="105"/>
          <w:sz w:val="16"/>
        </w:rPr>
        <w:t> </w:t>
      </w:r>
      <w:r>
        <w:rPr>
          <w:color w:val="231F20"/>
          <w:w w:val="105"/>
          <w:sz w:val="16"/>
        </w:rPr>
        <w:t>Kane LW,</w:t>
      </w:r>
      <w:r>
        <w:rPr>
          <w:color w:val="231F20"/>
          <w:spacing w:val="1"/>
          <w:w w:val="105"/>
          <w:sz w:val="16"/>
        </w:rPr>
        <w:t> </w:t>
      </w:r>
      <w:r>
        <w:rPr>
          <w:color w:val="231F20"/>
          <w:w w:val="105"/>
          <w:sz w:val="16"/>
        </w:rPr>
        <w:t>Cohen S,</w:t>
      </w:r>
      <w:r>
        <w:rPr>
          <w:color w:val="231F20"/>
          <w:spacing w:val="1"/>
          <w:w w:val="105"/>
          <w:sz w:val="16"/>
        </w:rPr>
        <w:t> </w:t>
      </w:r>
      <w:r>
        <w:rPr>
          <w:color w:val="231F20"/>
          <w:w w:val="105"/>
          <w:sz w:val="16"/>
        </w:rPr>
        <w:t>Levens JH.</w:t>
      </w:r>
      <w:r>
        <w:rPr>
          <w:color w:val="231F20"/>
          <w:spacing w:val="1"/>
          <w:w w:val="105"/>
          <w:sz w:val="16"/>
        </w:rPr>
        <w:t> </w:t>
      </w:r>
      <w:r>
        <w:rPr>
          <w:color w:val="231F20"/>
          <w:w w:val="105"/>
          <w:sz w:val="16"/>
        </w:rPr>
        <w:t>Immunity</w:t>
      </w:r>
      <w:r>
        <w:rPr>
          <w:color w:val="231F20"/>
          <w:spacing w:val="1"/>
          <w:w w:val="105"/>
          <w:sz w:val="16"/>
        </w:rPr>
        <w:t> </w:t>
      </w:r>
      <w:r>
        <w:rPr>
          <w:color w:val="231F20"/>
          <w:w w:val="105"/>
          <w:sz w:val="16"/>
        </w:rPr>
        <w:t>in </w:t>
      </w:r>
      <w:r>
        <w:rPr>
          <w:color w:val="231F20"/>
          <w:spacing w:val="-2"/>
          <w:w w:val="105"/>
          <w:sz w:val="16"/>
        </w:rPr>
        <w:t>mumps:</w:t>
      </w:r>
    </w:p>
    <w:p>
      <w:pPr>
        <w:pStyle w:val="BodyText"/>
        <w:spacing w:line="235" w:lineRule="auto"/>
        <w:ind w:right="1197" w:firstLine="0"/>
      </w:pPr>
      <w:r>
        <w:rPr>
          <w:color w:val="231F20"/>
          <w:w w:val="105"/>
        </w:rPr>
        <w:t>I. Experiments with monkeys (macacus mulatta). The develop- ment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complement-fixing</w:t>
      </w:r>
      <w:r>
        <w:rPr>
          <w:color w:val="231F20"/>
          <w:w w:val="105"/>
        </w:rPr>
        <w:t> antibody</w:t>
      </w:r>
      <w:r>
        <w:rPr>
          <w:color w:val="231F20"/>
          <w:w w:val="105"/>
        </w:rPr>
        <w:t> following</w:t>
      </w:r>
      <w:r>
        <w:rPr>
          <w:color w:val="231F20"/>
          <w:w w:val="105"/>
        </w:rPr>
        <w:t> infection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w w:val="105"/>
        </w:rPr>
        <w:t> experiments on immunization by means of inactivated virus </w:t>
      </w:r>
      <w:r>
        <w:rPr>
          <w:color w:val="231F20"/>
          <w:w w:val="105"/>
        </w:rPr>
        <w:t>and</w:t>
      </w:r>
      <w:r>
        <w:rPr>
          <w:color w:val="231F20"/>
          <w:w w:val="105"/>
        </w:rPr>
        <w:t> convalescent human serum. </w:t>
      </w:r>
      <w:r>
        <w:rPr>
          <w:i/>
          <w:color w:val="231F20"/>
        </w:rPr>
        <w:t>J </w:t>
      </w:r>
      <w:r>
        <w:rPr>
          <w:i/>
          <w:color w:val="231F20"/>
          <w:w w:val="105"/>
        </w:rPr>
        <w:t>Exp Med</w:t>
      </w:r>
      <w:r>
        <w:rPr>
          <w:color w:val="231F20"/>
          <w:w w:val="105"/>
        </w:rPr>
        <w:t>. 1945;81(1):93-117.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r>
        <w:rPr>
          <w:color w:val="231F20"/>
          <w:w w:val="110"/>
          <w:sz w:val="16"/>
        </w:rPr>
        <w:t>Wollstein</w:t>
      </w:r>
      <w:r>
        <w:rPr>
          <w:color w:val="231F20"/>
          <w:w w:val="110"/>
          <w:sz w:val="16"/>
        </w:rPr>
        <w:t> M.</w:t>
      </w:r>
      <w:r>
        <w:rPr>
          <w:color w:val="231F20"/>
          <w:w w:val="110"/>
          <w:sz w:val="16"/>
        </w:rPr>
        <w:t> An</w:t>
      </w:r>
      <w:r>
        <w:rPr>
          <w:color w:val="231F20"/>
          <w:w w:val="110"/>
          <w:sz w:val="16"/>
        </w:rPr>
        <w:t> experimental</w:t>
      </w:r>
      <w:r>
        <w:rPr>
          <w:color w:val="231F20"/>
          <w:w w:val="110"/>
          <w:sz w:val="16"/>
        </w:rPr>
        <w:t> study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parotitis.</w:t>
      </w:r>
      <w:r>
        <w:rPr>
          <w:color w:val="231F2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JAMA</w:t>
      </w:r>
      <w:r>
        <w:rPr>
          <w:color w:val="231F20"/>
          <w:w w:val="110"/>
          <w:sz w:val="16"/>
        </w:rPr>
        <w:t>. </w:t>
      </w:r>
      <w:r>
        <w:rPr>
          <w:color w:val="231F20"/>
          <w:spacing w:val="-2"/>
          <w:w w:val="110"/>
          <w:sz w:val="16"/>
        </w:rPr>
        <w:t>1918;71(8):639-644.</w:t>
      </w:r>
    </w:p>
    <w:sectPr>
      <w:pgSz w:w="12240" w:h="15660"/>
      <w:pgMar w:header="565" w:footer="0" w:top="900" w:bottom="280" w:left="720" w:right="0"/>
      <w:cols w:num="2" w:equalWidth="0">
        <w:col w:w="5161" w:space="40"/>
        <w:col w:w="631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150144">
              <wp:simplePos x="0" y="0"/>
              <wp:positionH relativeFrom="page">
                <wp:posOffset>5670397</wp:posOffset>
              </wp:positionH>
              <wp:positionV relativeFrom="page">
                <wp:posOffset>343787</wp:posOffset>
              </wp:positionV>
              <wp:extent cx="1467485" cy="1771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467485" cy="177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tabs>
                              <w:tab w:pos="2230" w:val="right" w:leader="none"/>
                            </w:tabs>
                            <w:spacing w:before="27"/>
                            <w:ind w:left="2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color w:val="231F20"/>
                              <w:spacing w:val="-4"/>
                            </w:rPr>
                            <w:t>Passive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</w:rPr>
                            <w:t>Immunization</w:t>
                          </w:r>
                          <w:r>
                            <w:rPr>
                              <w:rFonts w:ascii="Arial MT"/>
                              <w:color w:val="231F20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t>85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6.488007pt;margin-top:27.069901pt;width:115.55pt;height:13.95pt;mso-position-horizontal-relative:page;mso-position-vertical-relative:page;z-index:-17166336" type="#_x0000_t202" id="docshape2" filled="false" stroked="false">
              <v:textbox inset="0,0,0,0">
                <w:txbxContent>
                  <w:p>
                    <w:pPr>
                      <w:pStyle w:val="BodyText"/>
                      <w:tabs>
                        <w:tab w:pos="2230" w:val="right" w:leader="none"/>
                      </w:tabs>
                      <w:spacing w:before="27"/>
                      <w:ind w:left="2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 MT"/>
                        <w:color w:val="231F20"/>
                        <w:spacing w:val="-4"/>
                      </w:rPr>
                      <w:t>Passive </w:t>
                    </w:r>
                    <w:r>
                      <w:rPr>
                        <w:rFonts w:ascii="Arial MT"/>
                        <w:color w:val="231F20"/>
                        <w:spacing w:val="-2"/>
                      </w:rPr>
                      <w:t>Immunization</w:t>
                    </w:r>
                    <w:r>
                      <w:rPr>
                        <w:rFonts w:ascii="Arial MT"/>
                        <w:color w:val="231F20"/>
                      </w:rPr>
                      <w:tab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t>85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150656">
              <wp:simplePos x="0" y="0"/>
              <wp:positionH relativeFrom="page">
                <wp:posOffset>647700</wp:posOffset>
              </wp:positionH>
              <wp:positionV relativeFrom="page">
                <wp:posOffset>346329</wp:posOffset>
              </wp:positionV>
              <wp:extent cx="230504" cy="1771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30504" cy="177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t>86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pt;margin-top:27.27pt;width:18.150pt;height:13.95pt;mso-position-horizontal-relative:page;mso-position-vertical-relative:page;z-index:-17165824" type="#_x0000_t202" id="docshape3" filled="false" stroked="false">
              <v:textbox inset="0,0,0,0">
                <w:txbxContent>
                  <w:p>
                    <w:pPr>
                      <w:spacing w:before="27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t>86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151168">
              <wp:simplePos x="0" y="0"/>
              <wp:positionH relativeFrom="page">
                <wp:posOffset>1130300</wp:posOffset>
              </wp:positionH>
              <wp:positionV relativeFrom="page">
                <wp:posOffset>371093</wp:posOffset>
              </wp:positionV>
              <wp:extent cx="2054860" cy="14668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054860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z w:val="16"/>
                            </w:rPr>
                            <w:t>SECTION 1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68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z w:val="16"/>
                            </w:rPr>
                            <w:t>General Aspects of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Vaccination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pt;margin-top:29.219999pt;width:161.8pt;height:11.55pt;mso-position-horizontal-relative:page;mso-position-vertical-relative:page;z-index:-17165312" type="#_x0000_t202" id="docshape4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SECTION 1</w:t>
                    </w:r>
                    <w:r>
                      <w:rPr>
                        <w:rFonts w:ascii="Arial"/>
                        <w:b/>
                        <w:color w:val="231F20"/>
                        <w:spacing w:val="68"/>
                        <w:w w:val="150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General Aspects of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Vaccination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151680">
              <wp:simplePos x="0" y="0"/>
              <wp:positionH relativeFrom="page">
                <wp:posOffset>5670397</wp:posOffset>
              </wp:positionH>
              <wp:positionV relativeFrom="page">
                <wp:posOffset>343787</wp:posOffset>
              </wp:positionV>
              <wp:extent cx="1467485" cy="177165"/>
              <wp:effectExtent l="0" t="0" r="0" b="0"/>
              <wp:wrapNone/>
              <wp:docPr id="624" name="Textbox 6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4" name="Textbox 624"/>
                    <wps:cNvSpPr txBox="1"/>
                    <wps:spPr>
                      <a:xfrm>
                        <a:off x="0" y="0"/>
                        <a:ext cx="1467485" cy="177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tabs>
                              <w:tab w:pos="1726" w:val="left" w:leader="none"/>
                            </w:tabs>
                            <w:spacing w:before="27"/>
                            <w:ind w:left="2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color w:val="231F20"/>
                              <w:spacing w:val="-4"/>
                            </w:rPr>
                            <w:t>Passive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</w:rPr>
                            <w:t>Immunization</w:t>
                          </w:r>
                          <w:r>
                            <w:rPr>
                              <w:rFonts w:ascii="Arial MT"/>
                              <w:color w:val="231F20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4"/>
                              <w:sz w:val="20"/>
                            </w:rPr>
                            <w:t>95.e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4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4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6.488007pt;margin-top:27.069901pt;width:115.55pt;height:13.95pt;mso-position-horizontal-relative:page;mso-position-vertical-relative:page;z-index:-17164800" type="#_x0000_t202" id="docshape614" filled="false" stroked="false">
              <v:textbox inset="0,0,0,0">
                <w:txbxContent>
                  <w:p>
                    <w:pPr>
                      <w:pStyle w:val="BodyText"/>
                      <w:tabs>
                        <w:tab w:pos="1726" w:val="left" w:leader="none"/>
                      </w:tabs>
                      <w:spacing w:before="27"/>
                      <w:ind w:left="2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 MT"/>
                        <w:color w:val="231F20"/>
                        <w:spacing w:val="-4"/>
                      </w:rPr>
                      <w:t>Passive </w:t>
                    </w:r>
                    <w:r>
                      <w:rPr>
                        <w:rFonts w:ascii="Arial MT"/>
                        <w:color w:val="231F20"/>
                        <w:spacing w:val="-2"/>
                      </w:rPr>
                      <w:t>Immunization</w:t>
                    </w:r>
                    <w:r>
                      <w:rPr>
                        <w:rFonts w:ascii="Arial MT"/>
                        <w:color w:val="231F20"/>
                      </w:rPr>
                      <w:tab/>
                    </w:r>
                    <w:r>
                      <w:rPr>
                        <w:rFonts w:ascii="Arial"/>
                        <w:b/>
                        <w:color w:val="231F20"/>
                        <w:spacing w:val="-4"/>
                        <w:sz w:val="20"/>
                      </w:rPr>
                      <w:t>95.e</w:t>
                    </w:r>
                    <w:r>
                      <w:rPr>
                        <w:rFonts w:ascii="Arial"/>
                        <w:b/>
                        <w:color w:val="231F20"/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231F20"/>
                        <w:spacing w:val="-4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color w:val="231F20"/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color w:val="231F20"/>
                        <w:spacing w:val="-4"/>
                        <w:sz w:val="20"/>
                      </w:rPr>
                      <w:t>1</w:t>
                    </w:r>
                    <w:r>
                      <w:rPr>
                        <w:rFonts w:ascii="Arial"/>
                        <w:b/>
                        <w:color w:val="231F20"/>
                        <w:spacing w:val="-4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152192">
              <wp:simplePos x="0" y="0"/>
              <wp:positionH relativeFrom="page">
                <wp:posOffset>673100</wp:posOffset>
              </wp:positionH>
              <wp:positionV relativeFrom="page">
                <wp:posOffset>346329</wp:posOffset>
              </wp:positionV>
              <wp:extent cx="2512060" cy="177165"/>
              <wp:effectExtent l="0" t="0" r="0" b="0"/>
              <wp:wrapNone/>
              <wp:docPr id="625" name="Textbox 6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5" name="Textbox 625"/>
                    <wps:cNvSpPr txBox="1"/>
                    <wps:spPr>
                      <a:xfrm>
                        <a:off x="0" y="0"/>
                        <a:ext cx="2512060" cy="177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z w:val="20"/>
                            </w:rPr>
                            <w:t>95.e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z w:val="20"/>
                            </w:rPr>
                            <w:t>10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3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z w:val="16"/>
                            </w:rPr>
                            <w:t>SECTION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73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z w:val="16"/>
                            </w:rPr>
                            <w:t>General</w:t>
                          </w:r>
                          <w:r>
                            <w:rPr>
                              <w:rFonts w:ascii="Arial MT"/>
                              <w:color w:val="231F20"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z w:val="16"/>
                            </w:rPr>
                            <w:t>Aspects</w:t>
                          </w:r>
                          <w:r>
                            <w:rPr>
                              <w:rFonts w:ascii="Arial MT"/>
                              <w:color w:val="231F20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 MT"/>
                              <w:color w:val="231F20"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Vaccination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pt;margin-top:27.27pt;width:197.8pt;height:13.95pt;mso-position-horizontal-relative:page;mso-position-vertical-relative:page;z-index:-17164288" type="#_x0000_t202" id="docshape615" filled="false" stroked="false">
              <v:textbox inset="0,0,0,0">
                <w:txbxContent>
                  <w:p>
                    <w:pPr>
                      <w:spacing w:before="27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0"/>
                      </w:rPr>
                      <w:t>95.e</w:t>
                    </w:r>
                    <w:r>
                      <w:rPr>
                        <w:rFonts w:ascii="Arial"/>
                        <w:b/>
                        <w:color w:val="231F20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231F20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color w:val="231F20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color w:val="231F20"/>
                        <w:sz w:val="20"/>
                      </w:rPr>
                      <w:t>10</w:t>
                    </w:r>
                    <w:r>
                      <w:rPr>
                        <w:rFonts w:ascii="Arial"/>
                        <w:b/>
                        <w:color w:val="231F20"/>
                        <w:sz w:val="20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color w:val="231F20"/>
                        <w:spacing w:val="3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SECTION</w:t>
                    </w:r>
                    <w:r>
                      <w:rPr>
                        <w:rFonts w:ascii="Arial"/>
                        <w:b/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1</w:t>
                    </w:r>
                    <w:r>
                      <w:rPr>
                        <w:rFonts w:ascii="Arial"/>
                        <w:b/>
                        <w:color w:val="231F20"/>
                        <w:spacing w:val="73"/>
                        <w:w w:val="150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General</w:t>
                    </w:r>
                    <w:r>
                      <w:rPr>
                        <w:rFonts w:ascii="Arial MT"/>
                        <w:color w:val="231F20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Aspects</w:t>
                    </w:r>
                    <w:r>
                      <w:rPr>
                        <w:rFonts w:ascii="Arial MT"/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of</w:t>
                    </w:r>
                    <w:r>
                      <w:rPr>
                        <w:rFonts w:ascii="Arial MT"/>
                        <w:color w:val="231F20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Vaccination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60" w:hanging="2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6" w:hanging="2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99" w:hanging="380"/>
      <w:jc w:val="both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19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"/>
    </w:pPr>
    <w:rPr>
      <w:rFonts w:ascii="Arial" w:hAnsi="Arial" w:eastAsia="Arial" w:cs="Arial"/>
      <w:b/>
      <w:bCs/>
      <w:sz w:val="80"/>
      <w:szCs w:val="8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99" w:hanging="38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9"/>
      <w:ind w:left="12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://www.ExpertConsult.com/" TargetMode="External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K. Slifka</dc:creator>
  <dc:subject>Plotkin's Vaccines, Seventh Edition (2018) 84-95.e10. doi:10.1016/B978-0-323-35761-6.00008-0</dc:subject>
  <dc:title>8 - Passive Immunization</dc:title>
  <dcterms:created xsi:type="dcterms:W3CDTF">2025-08-21T14:25:14Z</dcterms:created>
  <dcterms:modified xsi:type="dcterms:W3CDTF">2025-08-21T14:25:14Z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2017-04-01T00:00:00Z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2025-08-21T00:00:00Z</vt:filetime>
  </property>
  <property fmtid="{D5CDD505-2E9C-101B-9397-08002B2CF9AE}" pid="6" name="Producer">
    <vt:lpwstr>Adobe PDF Library 9.0</vt:lpwstr>
  </property>
  <property fmtid="{D5CDD505-2E9C-101B-9397-08002B2CF9AE}" pid="7" name="doi">
    <vt:lpwstr>10.1016/B978-0-323-35761-6.00008-0</vt:lpwstr>
  </property>
  <property fmtid="{D5CDD505-2E9C-101B-9397-08002B2CF9AE}" pid="8" name="robots">
    <vt:lpwstr>noindex</vt:lpwstr>
  </property>
</Properties>
</file>