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54BF" w:rsidRDefault="00CE54BF" w:rsidP="00CE54BF">
      <w:pPr>
        <w:pStyle w:val="Default"/>
        <w:rPr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5AA434D2" wp14:editId="688B3D3E">
            <wp:simplePos x="0" y="0"/>
            <wp:positionH relativeFrom="column">
              <wp:posOffset>-383540</wp:posOffset>
            </wp:positionH>
            <wp:positionV relativeFrom="paragraph">
              <wp:posOffset>-383540</wp:posOffset>
            </wp:positionV>
            <wp:extent cx="1602740" cy="1073785"/>
            <wp:effectExtent l="0" t="0" r="0" b="0"/>
            <wp:wrapTight wrapText="bothSides">
              <wp:wrapPolygon edited="0">
                <wp:start x="0" y="0"/>
                <wp:lineTo x="0" y="21076"/>
                <wp:lineTo x="21309" y="21076"/>
                <wp:lineTo x="2130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169CC_log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  <w:r>
        <w:rPr>
          <w:b/>
          <w:bCs/>
          <w:sz w:val="36"/>
          <w:szCs w:val="36"/>
        </w:rPr>
        <w:t xml:space="preserve">US Hwy 169 Corridor Coalition </w:t>
      </w:r>
    </w:p>
    <w:p w:rsidR="00CE54BF" w:rsidRDefault="00CE54BF" w:rsidP="00CE54BF">
      <w:pPr>
        <w:pStyle w:val="Defaul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Working together to enhance safety, reduce congestion and maximize economic development along the US Highway169 inter-regional corridor. </w:t>
      </w:r>
    </w:p>
    <w:p w:rsidR="00CE54BF" w:rsidRDefault="00CE54BF" w:rsidP="00CE54BF">
      <w:pPr>
        <w:pStyle w:val="Default"/>
        <w:rPr>
          <w:i/>
          <w:iCs/>
          <w:sz w:val="20"/>
          <w:szCs w:val="20"/>
        </w:rPr>
      </w:pPr>
    </w:p>
    <w:p w:rsidR="00CE54BF" w:rsidRDefault="00CE54BF" w:rsidP="00CE54BF">
      <w:pPr>
        <w:pStyle w:val="Default"/>
        <w:rPr>
          <w:sz w:val="20"/>
          <w:szCs w:val="20"/>
        </w:rPr>
      </w:pPr>
    </w:p>
    <w:p w:rsidR="00CE54BF" w:rsidRPr="00DB0E9D" w:rsidRDefault="00CE54BF" w:rsidP="00CE54BF">
      <w:pPr>
        <w:pStyle w:val="Default"/>
        <w:jc w:val="center"/>
        <w:rPr>
          <w:rFonts w:ascii="Calibri" w:hAnsi="Calibri" w:cs="Calibri"/>
          <w:b/>
          <w:bCs/>
          <w:szCs w:val="23"/>
        </w:rPr>
      </w:pPr>
    </w:p>
    <w:p w:rsidR="00CE54BF" w:rsidRPr="00DB0E9D" w:rsidRDefault="00CE54BF" w:rsidP="00CE54BF">
      <w:pPr>
        <w:pStyle w:val="Default"/>
        <w:jc w:val="center"/>
        <w:rPr>
          <w:rFonts w:asciiTheme="minorHAnsi" w:hAnsiTheme="minorHAnsi" w:cs="Calibri"/>
          <w:sz w:val="28"/>
          <w:szCs w:val="23"/>
        </w:rPr>
      </w:pPr>
      <w:r w:rsidRPr="00DB0E9D">
        <w:rPr>
          <w:rFonts w:asciiTheme="minorHAnsi" w:hAnsiTheme="minorHAnsi" w:cs="Calibri"/>
          <w:b/>
          <w:bCs/>
          <w:sz w:val="28"/>
          <w:szCs w:val="23"/>
        </w:rPr>
        <w:t>AGENDA: Joint Executive and Technical Committee Meeting</w:t>
      </w:r>
    </w:p>
    <w:p w:rsidR="00CE54BF" w:rsidRPr="00BB664D" w:rsidRDefault="003B7374" w:rsidP="00CE54BF">
      <w:pPr>
        <w:pStyle w:val="Default"/>
        <w:jc w:val="center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 w:cs="Calibri"/>
          <w:b/>
          <w:bCs/>
          <w:sz w:val="23"/>
          <w:szCs w:val="23"/>
        </w:rPr>
        <w:t>November 10</w:t>
      </w:r>
      <w:r w:rsidR="003755AE">
        <w:rPr>
          <w:rFonts w:asciiTheme="minorHAnsi" w:hAnsiTheme="minorHAnsi" w:cs="Calibri"/>
          <w:b/>
          <w:bCs/>
          <w:sz w:val="23"/>
          <w:szCs w:val="23"/>
        </w:rPr>
        <w:t>, 2016</w:t>
      </w:r>
    </w:p>
    <w:p w:rsidR="00CE54BF" w:rsidRPr="00BB664D" w:rsidRDefault="00CE54BF" w:rsidP="00CE54BF">
      <w:pPr>
        <w:pStyle w:val="Default"/>
        <w:jc w:val="center"/>
        <w:rPr>
          <w:rFonts w:asciiTheme="minorHAnsi" w:hAnsiTheme="minorHAnsi" w:cs="Calibri"/>
          <w:sz w:val="23"/>
          <w:szCs w:val="23"/>
        </w:rPr>
      </w:pPr>
      <w:r w:rsidRPr="00BB664D">
        <w:rPr>
          <w:rFonts w:asciiTheme="minorHAnsi" w:hAnsiTheme="minorHAnsi" w:cs="Calibri"/>
          <w:b/>
          <w:bCs/>
          <w:sz w:val="23"/>
          <w:szCs w:val="23"/>
        </w:rPr>
        <w:t>6:00 p.m. – 7:00 p.m.</w:t>
      </w:r>
    </w:p>
    <w:p w:rsidR="00CE54BF" w:rsidRPr="00BB664D" w:rsidRDefault="00CE54BF" w:rsidP="00C30BDD">
      <w:pPr>
        <w:pStyle w:val="Default"/>
        <w:jc w:val="center"/>
        <w:rPr>
          <w:rFonts w:asciiTheme="minorHAnsi" w:hAnsiTheme="minorHAnsi" w:cs="Calibri"/>
          <w:b/>
          <w:bCs/>
          <w:sz w:val="23"/>
          <w:szCs w:val="23"/>
        </w:rPr>
      </w:pPr>
    </w:p>
    <w:p w:rsidR="00F44443" w:rsidRPr="00E16B78" w:rsidRDefault="00F44443" w:rsidP="00F44443">
      <w:pPr>
        <w:autoSpaceDE w:val="0"/>
        <w:autoSpaceDN w:val="0"/>
        <w:adjustRightInd w:val="0"/>
        <w:spacing w:after="0"/>
        <w:jc w:val="center"/>
        <w:rPr>
          <w:rStyle w:val="Hyperlink"/>
          <w:rFonts w:cs="Tahoma"/>
          <w:bCs/>
          <w:sz w:val="24"/>
          <w:szCs w:val="24"/>
        </w:rPr>
      </w:pPr>
      <w:r w:rsidRPr="00406B81">
        <w:rPr>
          <w:rFonts w:ascii="Calibri" w:hAnsi="Calibri" w:cs="Calibri"/>
          <w:b/>
          <w:bCs/>
          <w:sz w:val="24"/>
          <w:szCs w:val="24"/>
        </w:rPr>
        <w:t xml:space="preserve">Location: </w:t>
      </w:r>
      <w:r w:rsidR="00E16B78">
        <w:rPr>
          <w:rFonts w:ascii="Calibri" w:hAnsi="Calibri" w:cs="Calibri"/>
          <w:b/>
          <w:bCs/>
          <w:sz w:val="24"/>
          <w:szCs w:val="24"/>
        </w:rPr>
        <w:t xml:space="preserve">Scott County Government Center </w:t>
      </w:r>
      <w:r w:rsidR="00E16B78">
        <w:rPr>
          <w:rFonts w:ascii="Calibri" w:hAnsi="Calibri" w:cs="Calibri"/>
          <w:b/>
          <w:bCs/>
          <w:sz w:val="24"/>
          <w:szCs w:val="24"/>
        </w:rPr>
        <w:br/>
      </w:r>
      <w:r w:rsidR="00E16B78">
        <w:rPr>
          <w:rFonts w:ascii="Calibri" w:hAnsi="Calibri" w:cs="Calibri"/>
          <w:bCs/>
          <w:sz w:val="24"/>
          <w:szCs w:val="24"/>
        </w:rPr>
        <w:t>Second Floor Board Conference Room</w:t>
      </w:r>
    </w:p>
    <w:p w:rsidR="00F44443" w:rsidRDefault="00E16B78" w:rsidP="00F44443">
      <w:pPr>
        <w:pStyle w:val="Default"/>
        <w:pBdr>
          <w:bottom w:val="single" w:sz="4" w:space="1" w:color="auto"/>
        </w:pBd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200 Fourth Avenue West</w:t>
      </w:r>
    </w:p>
    <w:p w:rsidR="00F44443" w:rsidRPr="00406B81" w:rsidRDefault="00E16B78" w:rsidP="00F44443">
      <w:pPr>
        <w:pStyle w:val="Default"/>
        <w:pBdr>
          <w:bottom w:val="single" w:sz="4" w:space="1" w:color="auto"/>
        </w:pBdr>
        <w:jc w:val="center"/>
        <w:rPr>
          <w:rFonts w:asciiTheme="minorHAnsi" w:hAnsiTheme="minorHAnsi" w:cs="Calibri"/>
          <w:bCs/>
        </w:rPr>
      </w:pPr>
      <w:r>
        <w:rPr>
          <w:rFonts w:ascii="Calibri" w:hAnsi="Calibri" w:cs="Calibri"/>
          <w:bCs/>
        </w:rPr>
        <w:t>Shakopee, MN 55379</w:t>
      </w:r>
    </w:p>
    <w:p w:rsidR="00BB664D" w:rsidRPr="00BB664D" w:rsidRDefault="00BB664D" w:rsidP="00CE54BF">
      <w:pPr>
        <w:pStyle w:val="Default"/>
        <w:rPr>
          <w:rFonts w:asciiTheme="minorHAnsi" w:hAnsiTheme="minorHAnsi" w:cs="Calibri"/>
          <w:sz w:val="23"/>
          <w:szCs w:val="23"/>
        </w:rPr>
      </w:pPr>
    </w:p>
    <w:p w:rsidR="00CE54BF" w:rsidRDefault="00CE54BF" w:rsidP="003B737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 w:rsidRPr="003B7374">
        <w:rPr>
          <w:rFonts w:cs="Calibri"/>
          <w:color w:val="000000"/>
          <w:sz w:val="24"/>
          <w:szCs w:val="24"/>
        </w:rPr>
        <w:t xml:space="preserve">Welcome/Introductions – </w:t>
      </w:r>
      <w:r w:rsidR="003B7374" w:rsidRPr="003B7374">
        <w:rPr>
          <w:rFonts w:cs="Calibri"/>
          <w:color w:val="000000"/>
          <w:sz w:val="24"/>
          <w:szCs w:val="24"/>
        </w:rPr>
        <w:t>Vance Stuehrenberg, Chair, Blue Earth County Commissioner</w:t>
      </w:r>
    </w:p>
    <w:p w:rsidR="003B7374" w:rsidRPr="003B7374" w:rsidRDefault="003B7374" w:rsidP="003B7374">
      <w:pPr>
        <w:pStyle w:val="ListParagraph"/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</w:p>
    <w:p w:rsidR="00CE54BF" w:rsidRDefault="00CE54BF" w:rsidP="00CE54B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 w:rsidRPr="00BB664D">
        <w:rPr>
          <w:rFonts w:cs="Calibri"/>
          <w:color w:val="000000"/>
          <w:sz w:val="24"/>
          <w:szCs w:val="24"/>
        </w:rPr>
        <w:t xml:space="preserve">Adoption of Agenda </w:t>
      </w:r>
    </w:p>
    <w:p w:rsidR="009F03B7" w:rsidRPr="009F03B7" w:rsidRDefault="009F03B7" w:rsidP="009F03B7">
      <w:pPr>
        <w:pStyle w:val="ListParagraph"/>
        <w:rPr>
          <w:rFonts w:cs="Calibri"/>
          <w:color w:val="000000"/>
          <w:sz w:val="24"/>
          <w:szCs w:val="24"/>
        </w:rPr>
      </w:pPr>
    </w:p>
    <w:p w:rsidR="009F03B7" w:rsidRDefault="009F03B7" w:rsidP="009F03B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34" w:line="240" w:lineRule="auto"/>
        <w:rPr>
          <w:rFonts w:cs="Calibri"/>
          <w:color w:val="000000"/>
          <w:sz w:val="24"/>
          <w:szCs w:val="24"/>
        </w:rPr>
      </w:pPr>
      <w:r w:rsidRPr="00BB664D">
        <w:rPr>
          <w:rFonts w:cs="Calibri"/>
          <w:color w:val="000000"/>
          <w:sz w:val="24"/>
          <w:szCs w:val="24"/>
        </w:rPr>
        <w:t xml:space="preserve">Financial Report </w:t>
      </w:r>
      <w:r>
        <w:rPr>
          <w:rFonts w:cs="Calibri"/>
          <w:color w:val="000000"/>
          <w:sz w:val="24"/>
          <w:szCs w:val="24"/>
        </w:rPr>
        <w:t xml:space="preserve">– </w:t>
      </w:r>
      <w:r w:rsidR="00A527F4">
        <w:rPr>
          <w:rFonts w:cs="Calibri"/>
          <w:color w:val="000000"/>
          <w:sz w:val="24"/>
          <w:szCs w:val="24"/>
        </w:rPr>
        <w:t xml:space="preserve">September/October </w:t>
      </w:r>
      <w:r>
        <w:rPr>
          <w:rFonts w:cs="Calibri"/>
          <w:color w:val="000000"/>
          <w:sz w:val="24"/>
          <w:szCs w:val="24"/>
        </w:rPr>
        <w:t>2016</w:t>
      </w:r>
    </w:p>
    <w:p w:rsidR="00CE54BF" w:rsidRPr="00BB664D" w:rsidRDefault="00CE54BF" w:rsidP="00CE54B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</w:p>
    <w:p w:rsidR="00CE54BF" w:rsidRPr="00BB664D" w:rsidRDefault="00CE54BF" w:rsidP="00CE54B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 w:rsidRPr="00BB664D">
        <w:rPr>
          <w:rFonts w:cs="Calibri"/>
          <w:color w:val="000000"/>
          <w:sz w:val="24"/>
          <w:szCs w:val="24"/>
        </w:rPr>
        <w:t xml:space="preserve">Adoption of </w:t>
      </w:r>
      <w:r w:rsidR="00A527F4">
        <w:rPr>
          <w:rFonts w:cs="Calibri"/>
          <w:color w:val="000000"/>
          <w:sz w:val="24"/>
          <w:szCs w:val="24"/>
        </w:rPr>
        <w:t>September 8</w:t>
      </w:r>
      <w:r w:rsidR="003755AE">
        <w:rPr>
          <w:rFonts w:cs="Calibri"/>
          <w:color w:val="000000"/>
          <w:sz w:val="24"/>
          <w:szCs w:val="24"/>
        </w:rPr>
        <w:t>, 2016</w:t>
      </w:r>
      <w:r w:rsidR="006F7A70">
        <w:rPr>
          <w:rFonts w:cs="Calibri"/>
          <w:color w:val="000000"/>
          <w:sz w:val="24"/>
          <w:szCs w:val="24"/>
        </w:rPr>
        <w:t xml:space="preserve"> Minutes</w:t>
      </w:r>
      <w:r w:rsidRPr="00BB664D">
        <w:rPr>
          <w:rFonts w:cs="Calibri"/>
          <w:color w:val="000000"/>
          <w:sz w:val="24"/>
          <w:szCs w:val="24"/>
        </w:rPr>
        <w:t xml:space="preserve"> </w:t>
      </w:r>
    </w:p>
    <w:p w:rsidR="00A070B9" w:rsidRPr="00A070B9" w:rsidRDefault="00A070B9" w:rsidP="00A070B9">
      <w:pPr>
        <w:autoSpaceDE w:val="0"/>
        <w:autoSpaceDN w:val="0"/>
        <w:adjustRightInd w:val="0"/>
        <w:spacing w:after="34" w:line="240" w:lineRule="auto"/>
        <w:rPr>
          <w:rFonts w:cs="Calibri"/>
          <w:color w:val="000000"/>
          <w:sz w:val="24"/>
          <w:szCs w:val="24"/>
        </w:rPr>
      </w:pPr>
    </w:p>
    <w:p w:rsidR="00A338FA" w:rsidRPr="00734567" w:rsidRDefault="006763BD" w:rsidP="0073456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34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Map Book – Safety Map</w:t>
      </w:r>
      <w:r w:rsidR="00A527F4">
        <w:rPr>
          <w:rFonts w:cs="Calibri"/>
          <w:color w:val="000000"/>
          <w:sz w:val="24"/>
          <w:szCs w:val="24"/>
        </w:rPr>
        <w:t xml:space="preserve"> </w:t>
      </w:r>
    </w:p>
    <w:p w:rsidR="00A070B9" w:rsidRDefault="00A527F4" w:rsidP="00A338FA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34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Next steps</w:t>
      </w:r>
    </w:p>
    <w:p w:rsidR="006763BD" w:rsidRPr="006763BD" w:rsidRDefault="006763BD" w:rsidP="006763BD">
      <w:pPr>
        <w:pStyle w:val="ListParagraph"/>
        <w:rPr>
          <w:rFonts w:cs="Calibri"/>
          <w:color w:val="000000"/>
          <w:sz w:val="24"/>
          <w:szCs w:val="24"/>
        </w:rPr>
      </w:pPr>
    </w:p>
    <w:p w:rsidR="00026FF2" w:rsidRDefault="00026FF2" w:rsidP="00A070B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34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 xml:space="preserve">Fall Newsletter </w:t>
      </w:r>
      <w:r w:rsidR="00A527F4">
        <w:rPr>
          <w:rFonts w:cs="Calibri"/>
          <w:color w:val="000000"/>
          <w:sz w:val="24"/>
          <w:szCs w:val="24"/>
        </w:rPr>
        <w:t>Review</w:t>
      </w:r>
    </w:p>
    <w:p w:rsidR="00026FF2" w:rsidRPr="00026FF2" w:rsidRDefault="00026FF2" w:rsidP="00026FF2">
      <w:pPr>
        <w:pStyle w:val="ListParagraph"/>
        <w:rPr>
          <w:rFonts w:cs="Calibri"/>
          <w:color w:val="000000"/>
          <w:sz w:val="24"/>
          <w:szCs w:val="24"/>
        </w:rPr>
      </w:pPr>
    </w:p>
    <w:p w:rsidR="00DA56BD" w:rsidRPr="00734567" w:rsidRDefault="006763BD" w:rsidP="0073456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34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Social Media</w:t>
      </w:r>
      <w:r w:rsidR="00026FF2">
        <w:rPr>
          <w:rFonts w:cs="Calibri"/>
          <w:color w:val="000000"/>
          <w:sz w:val="24"/>
          <w:szCs w:val="24"/>
        </w:rPr>
        <w:t xml:space="preserve"> Strategy</w:t>
      </w:r>
      <w:r w:rsidR="00DA56BD">
        <w:rPr>
          <w:rFonts w:cs="Calibri"/>
          <w:color w:val="000000"/>
          <w:sz w:val="24"/>
          <w:szCs w:val="24"/>
        </w:rPr>
        <w:t xml:space="preserve"> </w:t>
      </w:r>
    </w:p>
    <w:p w:rsidR="00A070B9" w:rsidRDefault="00DA56BD" w:rsidP="00A070B9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34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Schedule meeting to discuss next steps</w:t>
      </w:r>
    </w:p>
    <w:p w:rsidR="00734567" w:rsidRPr="00734567" w:rsidRDefault="00734567" w:rsidP="00734567">
      <w:pPr>
        <w:pStyle w:val="ListParagraph"/>
        <w:autoSpaceDE w:val="0"/>
        <w:autoSpaceDN w:val="0"/>
        <w:adjustRightInd w:val="0"/>
        <w:spacing w:after="34" w:line="240" w:lineRule="auto"/>
        <w:ind w:left="1440"/>
        <w:rPr>
          <w:rFonts w:cs="Calibri"/>
          <w:color w:val="000000"/>
          <w:sz w:val="24"/>
          <w:szCs w:val="24"/>
        </w:rPr>
      </w:pPr>
    </w:p>
    <w:p w:rsidR="00A070B9" w:rsidRPr="00A070B9" w:rsidRDefault="00A070B9" w:rsidP="00A070B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34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Upcoming Meeting Agenda &amp; Schedule Discussion</w:t>
      </w:r>
    </w:p>
    <w:p w:rsidR="00026FF2" w:rsidRDefault="00734567" w:rsidP="00A070B9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34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2017</w:t>
      </w:r>
      <w:r w:rsidR="003B7374">
        <w:rPr>
          <w:rFonts w:cs="Calibri"/>
          <w:color w:val="000000"/>
          <w:sz w:val="24"/>
          <w:szCs w:val="24"/>
        </w:rPr>
        <w:t xml:space="preserve"> meeting dates suggestions</w:t>
      </w:r>
    </w:p>
    <w:p w:rsidR="00734567" w:rsidRPr="00734567" w:rsidRDefault="00734567" w:rsidP="00734567">
      <w:pPr>
        <w:pStyle w:val="ListParagraph"/>
        <w:numPr>
          <w:ilvl w:val="2"/>
          <w:numId w:val="5"/>
        </w:numPr>
        <w:spacing w:after="0" w:line="240" w:lineRule="auto"/>
        <w:contextualSpacing w:val="0"/>
        <w:rPr>
          <w:rFonts w:cs="Arial"/>
          <w:sz w:val="24"/>
          <w:szCs w:val="24"/>
        </w:rPr>
      </w:pPr>
      <w:r w:rsidRPr="00734567">
        <w:rPr>
          <w:rFonts w:cs="Arial"/>
          <w:sz w:val="24"/>
          <w:szCs w:val="24"/>
        </w:rPr>
        <w:t>Thursday, January 12</w:t>
      </w:r>
      <w:r w:rsidRPr="00734567">
        <w:rPr>
          <w:rFonts w:cs="Arial"/>
          <w:sz w:val="24"/>
          <w:szCs w:val="24"/>
          <w:vertAlign w:val="superscript"/>
        </w:rPr>
        <w:t>th</w:t>
      </w:r>
      <w:r w:rsidRPr="00734567">
        <w:rPr>
          <w:rFonts w:cs="Arial"/>
          <w:sz w:val="24"/>
          <w:szCs w:val="24"/>
        </w:rPr>
        <w:t xml:space="preserve"> </w:t>
      </w:r>
    </w:p>
    <w:p w:rsidR="00734567" w:rsidRPr="00734567" w:rsidRDefault="00734567" w:rsidP="00734567">
      <w:pPr>
        <w:pStyle w:val="ListParagraph"/>
        <w:numPr>
          <w:ilvl w:val="2"/>
          <w:numId w:val="5"/>
        </w:numPr>
        <w:spacing w:after="0" w:line="240" w:lineRule="auto"/>
        <w:contextualSpacing w:val="0"/>
        <w:rPr>
          <w:rFonts w:cs="Arial"/>
          <w:sz w:val="24"/>
          <w:szCs w:val="24"/>
        </w:rPr>
      </w:pPr>
      <w:r w:rsidRPr="00734567">
        <w:rPr>
          <w:rFonts w:cs="Arial"/>
          <w:sz w:val="24"/>
          <w:szCs w:val="24"/>
        </w:rPr>
        <w:t>Thursday, March 9</w:t>
      </w:r>
      <w:r w:rsidRPr="00734567">
        <w:rPr>
          <w:rFonts w:cs="Arial"/>
          <w:sz w:val="24"/>
          <w:szCs w:val="24"/>
          <w:vertAlign w:val="superscript"/>
        </w:rPr>
        <w:t>th</w:t>
      </w:r>
      <w:r w:rsidRPr="00734567">
        <w:rPr>
          <w:rFonts w:cs="Arial"/>
          <w:sz w:val="24"/>
          <w:szCs w:val="24"/>
        </w:rPr>
        <w:t xml:space="preserve"> </w:t>
      </w:r>
    </w:p>
    <w:p w:rsidR="00734567" w:rsidRPr="00734567" w:rsidRDefault="00734567" w:rsidP="00734567">
      <w:pPr>
        <w:pStyle w:val="ListParagraph"/>
        <w:numPr>
          <w:ilvl w:val="2"/>
          <w:numId w:val="5"/>
        </w:numPr>
        <w:spacing w:after="0" w:line="240" w:lineRule="auto"/>
        <w:contextualSpacing w:val="0"/>
        <w:rPr>
          <w:rFonts w:cs="Arial"/>
          <w:sz w:val="24"/>
          <w:szCs w:val="24"/>
        </w:rPr>
      </w:pPr>
      <w:r w:rsidRPr="00734567">
        <w:rPr>
          <w:rFonts w:cs="Arial"/>
          <w:sz w:val="24"/>
          <w:szCs w:val="24"/>
        </w:rPr>
        <w:t>Thursday, September 14</w:t>
      </w:r>
      <w:r w:rsidRPr="00734567">
        <w:rPr>
          <w:rFonts w:cs="Arial"/>
          <w:sz w:val="24"/>
          <w:szCs w:val="24"/>
          <w:vertAlign w:val="superscript"/>
        </w:rPr>
        <w:t>th</w:t>
      </w:r>
      <w:r w:rsidRPr="00734567">
        <w:rPr>
          <w:rFonts w:cs="Arial"/>
          <w:sz w:val="24"/>
          <w:szCs w:val="24"/>
        </w:rPr>
        <w:t xml:space="preserve"> </w:t>
      </w:r>
    </w:p>
    <w:p w:rsidR="00734567" w:rsidRPr="00734567" w:rsidRDefault="00734567" w:rsidP="00734567">
      <w:pPr>
        <w:pStyle w:val="ListParagraph"/>
        <w:numPr>
          <w:ilvl w:val="2"/>
          <w:numId w:val="5"/>
        </w:numPr>
        <w:spacing w:after="0" w:line="240" w:lineRule="auto"/>
        <w:contextualSpacing w:val="0"/>
        <w:rPr>
          <w:rFonts w:cs="Arial"/>
          <w:sz w:val="24"/>
          <w:szCs w:val="24"/>
        </w:rPr>
      </w:pPr>
      <w:r w:rsidRPr="00734567">
        <w:rPr>
          <w:rFonts w:cs="Arial"/>
          <w:sz w:val="24"/>
          <w:szCs w:val="24"/>
        </w:rPr>
        <w:t>Thursday, November 9</w:t>
      </w:r>
      <w:r w:rsidRPr="00734567">
        <w:rPr>
          <w:rFonts w:cs="Arial"/>
          <w:sz w:val="24"/>
          <w:szCs w:val="24"/>
          <w:vertAlign w:val="superscript"/>
        </w:rPr>
        <w:t>th</w:t>
      </w:r>
      <w:r w:rsidRPr="00734567">
        <w:rPr>
          <w:rFonts w:cs="Arial"/>
          <w:sz w:val="24"/>
          <w:szCs w:val="24"/>
        </w:rPr>
        <w:t xml:space="preserve"> </w:t>
      </w:r>
    </w:p>
    <w:p w:rsidR="00DA56BD" w:rsidRDefault="00DA56BD" w:rsidP="00A070B9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34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2017 Legislative Event date</w:t>
      </w:r>
    </w:p>
    <w:p w:rsidR="00A338FA" w:rsidRDefault="00A338FA" w:rsidP="00A338FA">
      <w:pPr>
        <w:pStyle w:val="ListParagraph"/>
        <w:numPr>
          <w:ilvl w:val="2"/>
          <w:numId w:val="5"/>
        </w:numPr>
        <w:autoSpaceDE w:val="0"/>
        <w:autoSpaceDN w:val="0"/>
        <w:adjustRightInd w:val="0"/>
        <w:spacing w:after="34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 xml:space="preserve">February 9, 2017  </w:t>
      </w:r>
    </w:p>
    <w:p w:rsidR="00A338FA" w:rsidRPr="00A070B9" w:rsidRDefault="00A338FA" w:rsidP="00A338FA">
      <w:pPr>
        <w:pStyle w:val="ListParagraph"/>
        <w:numPr>
          <w:ilvl w:val="2"/>
          <w:numId w:val="5"/>
        </w:numPr>
        <w:autoSpaceDE w:val="0"/>
        <w:autoSpaceDN w:val="0"/>
        <w:adjustRightInd w:val="0"/>
        <w:spacing w:after="34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February 16, 2017</w:t>
      </w:r>
    </w:p>
    <w:p w:rsidR="00CE54BF" w:rsidRPr="00BB664D" w:rsidRDefault="00CE54BF" w:rsidP="00CE54B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</w:p>
    <w:p w:rsidR="00CE54BF" w:rsidRDefault="00CE54BF" w:rsidP="00CE54B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 w:rsidRPr="00BB664D">
        <w:rPr>
          <w:rFonts w:cs="Calibri"/>
          <w:color w:val="000000"/>
          <w:sz w:val="24"/>
          <w:szCs w:val="24"/>
        </w:rPr>
        <w:t xml:space="preserve">Other Items </w:t>
      </w:r>
    </w:p>
    <w:p w:rsidR="00DA56BD" w:rsidRPr="00BB664D" w:rsidRDefault="00DA56BD" w:rsidP="00DA56BD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Reinstate monthly calls with HDR and Lisa/Vance for material review</w:t>
      </w:r>
    </w:p>
    <w:p w:rsidR="00CE54BF" w:rsidRPr="00BB664D" w:rsidRDefault="00CE54BF" w:rsidP="00CE54B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</w:p>
    <w:p w:rsidR="00120061" w:rsidRPr="00DB0E9D" w:rsidRDefault="00CE54BF" w:rsidP="00E854C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 w:rsidRPr="00DB0E9D">
        <w:rPr>
          <w:rFonts w:cs="Calibri"/>
          <w:color w:val="000000"/>
          <w:sz w:val="24"/>
          <w:szCs w:val="24"/>
        </w:rPr>
        <w:t xml:space="preserve">Adjournment </w:t>
      </w:r>
      <w:bookmarkStart w:id="0" w:name="_GoBack"/>
      <w:bookmarkEnd w:id="0"/>
    </w:p>
    <w:sectPr w:rsidR="00120061" w:rsidRPr="00DB0E9D" w:rsidSect="00BB664D">
      <w:pgSz w:w="12240" w:h="16340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1C6531"/>
    <w:multiLevelType w:val="hybridMultilevel"/>
    <w:tmpl w:val="61A08E4E"/>
    <w:lvl w:ilvl="0" w:tplc="BB02EB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7C5FBC"/>
    <w:multiLevelType w:val="hybridMultilevel"/>
    <w:tmpl w:val="124E97FC"/>
    <w:lvl w:ilvl="0" w:tplc="097C5F8C">
      <w:numFmt w:val="bullet"/>
      <w:lvlText w:val="•"/>
      <w:lvlJc w:val="left"/>
      <w:pPr>
        <w:ind w:left="1080" w:hanging="72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FB195D"/>
    <w:multiLevelType w:val="hybridMultilevel"/>
    <w:tmpl w:val="7B2A5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B51FEF"/>
    <w:multiLevelType w:val="hybridMultilevel"/>
    <w:tmpl w:val="5DA29E0A"/>
    <w:lvl w:ilvl="0" w:tplc="6122F17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6D7543"/>
    <w:multiLevelType w:val="hybridMultilevel"/>
    <w:tmpl w:val="AC5E4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060646"/>
    <w:multiLevelType w:val="hybridMultilevel"/>
    <w:tmpl w:val="CA72F314"/>
    <w:lvl w:ilvl="0" w:tplc="21344E6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1435CA"/>
    <w:multiLevelType w:val="hybridMultilevel"/>
    <w:tmpl w:val="57582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2C4AEDC">
      <w:start w:val="4"/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0"/>
  </w:num>
  <w:num w:numId="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4BF"/>
    <w:rsid w:val="00021772"/>
    <w:rsid w:val="00026FF2"/>
    <w:rsid w:val="0008022F"/>
    <w:rsid w:val="001111EE"/>
    <w:rsid w:val="00114398"/>
    <w:rsid w:val="00115662"/>
    <w:rsid w:val="00120061"/>
    <w:rsid w:val="00177FB6"/>
    <w:rsid w:val="001A03A5"/>
    <w:rsid w:val="001B5DF4"/>
    <w:rsid w:val="001C1DD8"/>
    <w:rsid w:val="001D6AC6"/>
    <w:rsid w:val="00265BBA"/>
    <w:rsid w:val="002665F0"/>
    <w:rsid w:val="002A1D65"/>
    <w:rsid w:val="003056A8"/>
    <w:rsid w:val="00367A96"/>
    <w:rsid w:val="003755AE"/>
    <w:rsid w:val="003B7374"/>
    <w:rsid w:val="00557020"/>
    <w:rsid w:val="00631567"/>
    <w:rsid w:val="006763BD"/>
    <w:rsid w:val="00676A2A"/>
    <w:rsid w:val="006B0AF1"/>
    <w:rsid w:val="006C1429"/>
    <w:rsid w:val="006E3E8C"/>
    <w:rsid w:val="006F452B"/>
    <w:rsid w:val="006F7A70"/>
    <w:rsid w:val="00710F56"/>
    <w:rsid w:val="00732A8C"/>
    <w:rsid w:val="00734567"/>
    <w:rsid w:val="007F1D35"/>
    <w:rsid w:val="0080564D"/>
    <w:rsid w:val="0086643B"/>
    <w:rsid w:val="008939FF"/>
    <w:rsid w:val="0096477F"/>
    <w:rsid w:val="00994897"/>
    <w:rsid w:val="009C3213"/>
    <w:rsid w:val="009F03B7"/>
    <w:rsid w:val="00A011D6"/>
    <w:rsid w:val="00A023CA"/>
    <w:rsid w:val="00A070B9"/>
    <w:rsid w:val="00A21D81"/>
    <w:rsid w:val="00A338FA"/>
    <w:rsid w:val="00A527F4"/>
    <w:rsid w:val="00A70C5E"/>
    <w:rsid w:val="00AB3376"/>
    <w:rsid w:val="00B44DF9"/>
    <w:rsid w:val="00B50F5A"/>
    <w:rsid w:val="00BA6DDF"/>
    <w:rsid w:val="00BB664D"/>
    <w:rsid w:val="00C30BDD"/>
    <w:rsid w:val="00C76791"/>
    <w:rsid w:val="00CE54BF"/>
    <w:rsid w:val="00D05E79"/>
    <w:rsid w:val="00D61847"/>
    <w:rsid w:val="00DA56BD"/>
    <w:rsid w:val="00DB0E9D"/>
    <w:rsid w:val="00DE17E3"/>
    <w:rsid w:val="00E16B78"/>
    <w:rsid w:val="00E854CA"/>
    <w:rsid w:val="00EC18D5"/>
    <w:rsid w:val="00EE701D"/>
    <w:rsid w:val="00EF73B6"/>
    <w:rsid w:val="00F44443"/>
    <w:rsid w:val="00F5588F"/>
    <w:rsid w:val="00F802FE"/>
    <w:rsid w:val="00F85074"/>
    <w:rsid w:val="00FB5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E54B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E54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0F5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6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64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26F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6F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6FF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6F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6FF2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E54B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E54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0F5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6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64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26F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6F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6FF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6F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6FF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78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362F6E-565E-4FBC-8F96-BDC7435BA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HDR</Company>
  <LinksUpToDate>false</LinksUpToDate>
  <CharactersWithSpaces>1031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dapeters</dc:creator>
  <cp:lastModifiedBy>Nejedlo, Tess</cp:lastModifiedBy>
  <cp:revision>5</cp:revision>
  <cp:lastPrinted>2014-09-18T19:50:00Z</cp:lastPrinted>
  <dcterms:created xsi:type="dcterms:W3CDTF">2016-10-25T20:32:00Z</dcterms:created>
  <dcterms:modified xsi:type="dcterms:W3CDTF">2016-11-02T16:00:00Z</dcterms:modified>
</cp:coreProperties>
</file>