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D92271">
        <w:rPr>
          <w:b/>
          <w:bCs/>
        </w:rPr>
        <w:t>10</w:t>
      </w:r>
      <w:r>
        <w:t xml:space="preserve">, </w:t>
      </w:r>
      <w:r w:rsidR="00D92271">
        <w:t>8</w:t>
      </w:r>
      <w:r>
        <w:t xml:space="preserve"> </w:t>
      </w:r>
      <w:r w:rsidR="0043067C">
        <w:t>March</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6.75pt" o:ole="">
            <v:imagedata r:id="rId9" o:title=""/>
          </v:shape>
          <o:OLEObject Type="Embed" ProgID="Equation.3" ShapeID="_x0000_i1025" DrawAspect="Content" ObjectID="_1487352431"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AB7DB0"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AB7DB0"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AB7DB0"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and Kochin (2000))?</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5pt;height:14.25pt" o:ole="">
            <v:imagedata r:id="rId64" o:title=""/>
          </v:shape>
          <o:OLEObject Type="Embed" ProgID="Equation.3" ShapeID="_x0000_i1026" DrawAspect="Content" ObjectID="_1487352432" r:id="rId65"/>
        </w:object>
      </w:r>
      <w:r>
        <w:t xml:space="preserve"> and the forward segment quantification metric </w:t>
      </w:r>
      <w:r>
        <w:rPr>
          <w:position w:val="-4"/>
        </w:rPr>
        <w:object w:dxaOrig="260" w:dyaOrig="240">
          <v:shape id="_x0000_i1027" type="#_x0000_t75" style="width:14.25pt;height:14.25pt" o:ole="">
            <v:imagedata r:id="rId66" o:title=""/>
          </v:shape>
          <o:OLEObject Type="Embed" ProgID="Equation.3" ShapeID="_x0000_i1027" DrawAspect="Content" ObjectID="_1487352433" r:id="rId67"/>
        </w:object>
      </w:r>
      <w:r>
        <w:t xml:space="preserve"> are related as </w:t>
      </w:r>
      <w:r>
        <w:rPr>
          <w:position w:val="-24"/>
        </w:rPr>
        <w:object w:dxaOrig="1219" w:dyaOrig="620">
          <v:shape id="_x0000_i1028" type="#_x0000_t75" style="width:64.5pt;height:29.25pt" o:ole="">
            <v:imagedata r:id="rId68" o:title=""/>
          </v:shape>
          <o:OLEObject Type="Embed" ProgID="Equation.3" ShapeID="_x0000_i1028" DrawAspect="Content" ObjectID="_1487352434"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75pt;height:36.75pt" o:ole="">
            <v:imagedata r:id="rId70" o:title=""/>
          </v:shape>
          <o:OLEObject Type="Embed" ProgID="Equation.3" ShapeID="_x0000_i1029" DrawAspect="Content" ObjectID="_1487352435" r:id="rId71"/>
        </w:object>
      </w:r>
      <w:r>
        <w:t xml:space="preserve">, where </w:t>
      </w:r>
      <w:r>
        <w:rPr>
          <w:position w:val="-6"/>
        </w:rPr>
        <w:object w:dxaOrig="240" w:dyaOrig="279">
          <v:shape id="_x0000_i1030" type="#_x0000_t75" style="width:14.25pt;height:14.25pt" o:ole="">
            <v:imagedata r:id="rId72" o:title=""/>
          </v:shape>
          <o:OLEObject Type="Embed" ProgID="Equation.3" ShapeID="_x0000_i1030" DrawAspect="Content" ObjectID="_1487352436" r:id="rId73"/>
        </w:object>
      </w:r>
      <w:r>
        <w:t xml:space="preserve"> comes from the physics of the process. For the discount curve, the credit curve, and the recovery curve </w:t>
      </w:r>
      <w:r>
        <w:rPr>
          <w:position w:val="-28"/>
        </w:rPr>
        <w:object w:dxaOrig="2100" w:dyaOrig="680">
          <v:shape id="_x0000_i1031" type="#_x0000_t75" style="width:108.75pt;height:36.75pt" o:ole="">
            <v:imagedata r:id="rId74" o:title=""/>
          </v:shape>
          <o:OLEObject Type="Embed" ProgID="Equation.3" ShapeID="_x0000_i1031" DrawAspect="Content" ObjectID="_1487352437"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50.25pt" o:ole="">
            <v:imagedata r:id="rId76" o:title=""/>
          </v:shape>
          <o:OLEObject Type="Embed" ProgID="Equation.3" ShapeID="_x0000_i1032" DrawAspect="Content" ObjectID="_1487352438"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6.75pt;height:14.25pt" o:ole="">
            <v:imagedata r:id="rId78" o:title=""/>
          </v:shape>
          <o:OLEObject Type="Embed" ProgID="Equation.3" ShapeID="_x0000_i1033" DrawAspect="Content" ObjectID="_1487352439"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6.75pt;height:14.25pt" o:ole="">
            <v:imagedata r:id="rId80" o:title=""/>
          </v:shape>
          <o:OLEObject Type="Embed" ProgID="Equation.3" ShapeID="_x0000_i1034" DrawAspect="Content" ObjectID="_1487352440"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29.25pt;height:14.25pt" o:ole="">
            <v:imagedata r:id="rId82" o:title=""/>
          </v:shape>
          <o:OLEObject Type="Embed" ProgID="Equation.3" ShapeID="_x0000_i1035" DrawAspect="Content" ObjectID="_1487352441"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29.25pt;height:14.25pt" o:ole="">
            <v:imagedata r:id="rId82" o:title=""/>
          </v:shape>
          <o:OLEObject Type="Embed" ProgID="Equation.3" ShapeID="_x0000_i1036" DrawAspect="Content" ObjectID="_1487352442"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4.25pt;height:14.25pt" o:ole="">
            <v:imagedata r:id="rId85" o:title=""/>
          </v:shape>
          <o:OLEObject Type="Embed" ProgID="Equation.3" ShapeID="_x0000_i1037" DrawAspect="Content" ObjectID="_1487352443"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pt;height:29.25pt" o:ole="">
            <v:imagedata r:id="rId87" o:title=""/>
          </v:shape>
          <o:OLEObject Type="Embed" ProgID="Equation.3" ShapeID="_x0000_i1038" DrawAspect="Content" ObjectID="_1487352444" r:id="rId88"/>
        </w:object>
      </w:r>
      <w:r>
        <w:t xml:space="preserve">, where </w:t>
      </w:r>
      <w:r>
        <w:rPr>
          <w:position w:val="-4"/>
        </w:rPr>
        <w:object w:dxaOrig="220" w:dyaOrig="240">
          <v:shape id="_x0000_i1039" type="#_x0000_t75" style="width:7.5pt;height:14.25pt" o:ole="">
            <v:imagedata r:id="rId89" o:title=""/>
          </v:shape>
          <o:OLEObject Type="Embed" ProgID="Equation.3" ShapeID="_x0000_i1039" DrawAspect="Content" ObjectID="_1487352445"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29.25pt;height:21.75pt" o:ole="">
            <v:imagedata r:id="rId91" o:title=""/>
          </v:shape>
          <o:OLEObject Type="Embed" ProgID="Equation.3" ShapeID="_x0000_i1040" DrawAspect="Content" ObjectID="_1487352446"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4.25pt;height:14.25pt" o:ole="">
            <v:imagedata r:id="rId93" o:title=""/>
          </v:shape>
          <o:OLEObject Type="Embed" ProgID="Equation.3" ShapeID="_x0000_i1041" DrawAspect="Content" ObjectID="_1487352447" r:id="rId94"/>
        </w:object>
      </w:r>
      <w:r>
        <w:t xml:space="preserve"> presents fundamentally no more of an advantage than a </w:t>
      </w:r>
      <w:r>
        <w:rPr>
          <w:position w:val="-6"/>
        </w:rPr>
        <w:object w:dxaOrig="300" w:dyaOrig="320">
          <v:shape id="_x0000_i1042" type="#_x0000_t75" style="width:14.25pt;height:14.25pt" o:ole="">
            <v:imagedata r:id="rId95" o:title=""/>
          </v:shape>
          <o:OLEObject Type="Embed" ProgID="Equation.3" ShapeID="_x0000_i1042" DrawAspect="Content" ObjectID="_1487352448"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pt;height:36.75pt" o:ole="">
            <v:imagedata r:id="rId97" o:title=""/>
          </v:shape>
          <o:OLEObject Type="Embed" ProgID="Equation.3" ShapeID="_x0000_i1043" DrawAspect="Content" ObjectID="_1487352449"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25pt;height:36.75pt" o:ole="">
            <v:imagedata r:id="rId99" o:title=""/>
          </v:shape>
          <o:OLEObject Type="Embed" ProgID="Equation.3" ShapeID="_x0000_i1044" DrawAspect="Content" ObjectID="_1487352450" r:id="rId100"/>
        </w:object>
      </w:r>
      <w:r>
        <w:t xml:space="preserve">. Here </w:t>
      </w:r>
      <w:r>
        <w:rPr>
          <w:position w:val="-10"/>
        </w:rPr>
        <w:object w:dxaOrig="720" w:dyaOrig="340">
          <v:shape id="_x0000_i1045" type="#_x0000_t75" style="width:36.75pt;height:21.75pt" o:ole="">
            <v:imagedata r:id="rId101" o:title=""/>
          </v:shape>
          <o:OLEObject Type="Embed" ProgID="Equation.3" ShapeID="_x0000_i1045" DrawAspect="Content" ObjectID="_1487352451"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4.25pt" o:ole="">
            <v:imagedata r:id="rId103" o:title=""/>
          </v:shape>
          <o:OLEObject Type="Embed" ProgID="Equation.3" ShapeID="_x0000_i1046" DrawAspect="Content" ObjectID="_1487352452" r:id="rId104"/>
        </w:object>
      </w:r>
      <w:r>
        <w:t xml:space="preserve"> =&gt; </w:t>
      </w:r>
      <w:r>
        <w:rPr>
          <w:position w:val="-24"/>
        </w:rPr>
        <w:object w:dxaOrig="1219" w:dyaOrig="620">
          <v:shape id="_x0000_i1047" type="#_x0000_t75" style="width:64.5pt;height:29.25pt" o:ole="">
            <v:imagedata r:id="rId105" o:title=""/>
          </v:shape>
          <o:OLEObject Type="Embed" ProgID="Equation.3" ShapeID="_x0000_i1047" DrawAspect="Content" ObjectID="_1487352453"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25pt" o:ole="">
            <v:imagedata r:id="rId107" o:title=""/>
          </v:shape>
          <o:OLEObject Type="Embed" ProgID="Equation.3" ShapeID="_x0000_i1048" DrawAspect="Content" ObjectID="_1487352454" r:id="rId108"/>
        </w:object>
      </w:r>
      <w:r>
        <w:t xml:space="preserve"> and </w:t>
      </w:r>
      <w:r>
        <w:rPr>
          <w:position w:val="-24"/>
        </w:rPr>
        <w:object w:dxaOrig="1700" w:dyaOrig="660">
          <v:shape id="_x0000_i1049" type="#_x0000_t75" style="width:86.25pt;height:36.75pt" o:ole="">
            <v:imagedata r:id="rId109" o:title=""/>
          </v:shape>
          <o:OLEObject Type="Embed" ProgID="Equation.3" ShapeID="_x0000_i1049" DrawAspect="Content" ObjectID="_1487352455"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pt;height:21.75pt" o:ole="">
            <v:imagedata r:id="rId114" o:title=""/>
          </v:shape>
          <o:OLEObject Type="Embed" ProgID="Equation.3" ShapeID="_x0000_i1050" DrawAspect="Content" ObjectID="_1487352456" r:id="rId115"/>
        </w:object>
      </w:r>
      <w:r>
        <w:t xml:space="preserve">, or more generally </w:t>
      </w:r>
      <w:r>
        <w:rPr>
          <w:position w:val="-14"/>
        </w:rPr>
        <w:object w:dxaOrig="1780" w:dyaOrig="380">
          <v:shape id="_x0000_i1051" type="#_x0000_t75" style="width:93.75pt;height:21.75pt" o:ole="">
            <v:imagedata r:id="rId116" o:title=""/>
          </v:shape>
          <o:OLEObject Type="Embed" ProgID="Equation.3" ShapeID="_x0000_i1051" DrawAspect="Content" ObjectID="_1487352457" r:id="rId117"/>
        </w:object>
      </w:r>
      <w:r>
        <w:t xml:space="preserve"> where </w:t>
      </w:r>
      <w:r>
        <w:rPr>
          <w:position w:val="-6"/>
        </w:rPr>
        <w:object w:dxaOrig="240" w:dyaOrig="279">
          <v:shape id="_x0000_i1052" type="#_x0000_t75" style="width:14.25pt;height:14.25pt" o:ole="">
            <v:imagedata r:id="rId118" o:title=""/>
          </v:shape>
          <o:OLEObject Type="Embed" ProgID="Equation.3" ShapeID="_x0000_i1052" DrawAspect="Content" ObjectID="_1487352458" r:id="rId119"/>
        </w:object>
      </w:r>
      <w:r>
        <w:t xml:space="preserve"> is the cash flow, </w:t>
      </w:r>
      <w:r>
        <w:rPr>
          <w:position w:val="-14"/>
        </w:rPr>
        <w:object w:dxaOrig="360" w:dyaOrig="380">
          <v:shape id="_x0000_i1053" type="#_x0000_t75" style="width:21.75pt;height:21.75pt" o:ole="">
            <v:imagedata r:id="rId120" o:title=""/>
          </v:shape>
          <o:OLEObject Type="Embed" ProgID="Equation.3" ShapeID="_x0000_i1053" DrawAspect="Content" ObjectID="_1487352459" r:id="rId121"/>
        </w:object>
      </w:r>
      <w:r>
        <w:t xml:space="preserve">is the discount factor, and </w:t>
      </w:r>
      <w:r>
        <w:rPr>
          <w:position w:val="-10"/>
        </w:rPr>
        <w:object w:dxaOrig="300" w:dyaOrig="340">
          <v:shape id="_x0000_i1054" type="#_x0000_t75" style="width:14.25pt;height:21.75pt" o:ole="">
            <v:imagedata r:id="rId122" o:title=""/>
          </v:shape>
          <o:OLEObject Type="Embed" ProgID="Equation.3" ShapeID="_x0000_i1054" DrawAspect="Content" ObjectID="_1487352460"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1.75pt;height:21.75pt" o:ole="">
            <v:imagedata r:id="rId120" o:title=""/>
          </v:shape>
          <o:OLEObject Type="Embed" ProgID="Equation.3" ShapeID="_x0000_i1055" DrawAspect="Content" ObjectID="_1487352461" r:id="rId124"/>
        </w:object>
      </w:r>
      <w:r>
        <w:t xml:space="preserve">and </w:t>
      </w:r>
      <w:r>
        <w:rPr>
          <w:position w:val="-10"/>
        </w:rPr>
        <w:object w:dxaOrig="300" w:dyaOrig="340">
          <v:shape id="_x0000_i1056" type="#_x0000_t75" style="width:14.25pt;height:21.75pt" o:ole="">
            <v:imagedata r:id="rId122" o:title=""/>
          </v:shape>
          <o:OLEObject Type="Embed" ProgID="Equation.3" ShapeID="_x0000_i1056" DrawAspect="Content" ObjectID="_1487352462"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75pt;height:14.25pt" o:ole="">
            <v:imagedata r:id="rId126" o:title=""/>
          </v:shape>
          <o:OLEObject Type="Embed" ProgID="Equation.3" ShapeID="_x0000_i1057" DrawAspect="Content" ObjectID="_1487352463"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5pt;height:14.25pt" o:ole="">
            <v:imagedata r:id="rId128" o:title=""/>
          </v:shape>
          <o:OLEObject Type="Embed" ProgID="Equation.3" ShapeID="_x0000_i1058" DrawAspect="Content" ObjectID="_1487352464" r:id="rId129"/>
        </w:object>
      </w:r>
      <w:r>
        <w:t xml:space="preserve"> spans the times </w:t>
      </w:r>
      <w:r>
        <w:rPr>
          <w:position w:val="-12"/>
        </w:rPr>
        <w:object w:dxaOrig="900" w:dyaOrig="360">
          <v:shape id="_x0000_i1059" type="#_x0000_t75" style="width:42.75pt;height:21.75pt" o:ole="">
            <v:imagedata r:id="rId130" o:title=""/>
          </v:shape>
          <o:OLEObject Type="Embed" ProgID="Equation.3" ShapeID="_x0000_i1059" DrawAspect="Content" ObjectID="_1487352465"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75pt;height:14.25pt" o:ole="">
            <v:imagedata r:id="rId128" o:title=""/>
          </v:shape>
          <o:OLEObject Type="Embed" ProgID="Equation.3" ShapeID="_x0000_i1060" DrawAspect="Content" ObjectID="_1487352466" r:id="rId132"/>
        </w:object>
      </w:r>
      <w:r>
        <w:t xml:space="preserve"> has </w:t>
      </w:r>
      <w:r>
        <w:rPr>
          <w:position w:val="-6"/>
        </w:rPr>
        <w:object w:dxaOrig="200" w:dyaOrig="279">
          <v:shape id="_x0000_i1061" type="#_x0000_t75" style="width:9.75pt;height:14.25pt" o:ole="">
            <v:imagedata r:id="rId133" o:title=""/>
          </v:shape>
          <o:OLEObject Type="Embed" ProgID="Equation.3" ShapeID="_x0000_i1061" DrawAspect="Content" ObjectID="_1487352467" r:id="rId134"/>
        </w:object>
      </w:r>
      <w:r>
        <w:t xml:space="preserve"> cash flows indexed by </w:t>
      </w:r>
      <w:r>
        <w:rPr>
          <w:position w:val="-10"/>
        </w:rPr>
        <w:object w:dxaOrig="200" w:dyaOrig="300">
          <v:shape id="_x0000_i1062" type="#_x0000_t75" style="width:9.75pt;height:15pt" o:ole="">
            <v:imagedata r:id="rId135" o:title=""/>
          </v:shape>
          <o:OLEObject Type="Embed" ProgID="Equation.3" ShapeID="_x0000_i1062" DrawAspect="Content" ObjectID="_1487352468" r:id="rId136"/>
        </w:object>
      </w:r>
      <w:r>
        <w:t xml:space="preserve">: </w:t>
      </w:r>
      <w:r>
        <w:rPr>
          <w:position w:val="-10"/>
        </w:rPr>
        <w:object w:dxaOrig="1520" w:dyaOrig="320">
          <v:shape id="_x0000_i1063" type="#_x0000_t75" style="width:76.5pt;height:15.75pt" o:ole="">
            <v:imagedata r:id="rId137" o:title=""/>
          </v:shape>
          <o:OLEObject Type="Embed" ProgID="Equation.3" ShapeID="_x0000_i1063" DrawAspect="Content" ObjectID="_1487352469"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75pt;height:14.25pt" o:ole="">
            <v:imagedata r:id="rId128" o:title=""/>
          </v:shape>
          <o:OLEObject Type="Embed" ProgID="Equation.3" ShapeID="_x0000_i1064" DrawAspect="Content" ObjectID="_1487352470" r:id="rId139"/>
        </w:object>
      </w:r>
      <w:r>
        <w:t xml:space="preserve">’s spline coefficients </w:t>
      </w:r>
      <w:r>
        <w:rPr>
          <w:position w:val="-12"/>
        </w:rPr>
        <w:object w:dxaOrig="320" w:dyaOrig="360">
          <v:shape id="_x0000_i1065" type="#_x0000_t75" style="width:15.75pt;height:18pt" o:ole="">
            <v:imagedata r:id="rId140" o:title=""/>
          </v:shape>
          <o:OLEObject Type="Embed" ProgID="Equation.3" ShapeID="_x0000_i1065" DrawAspect="Content" ObjectID="_1487352471" r:id="rId141"/>
        </w:object>
      </w:r>
      <w:r>
        <w:t xml:space="preserve"> are determined by </w:t>
      </w:r>
      <w:r>
        <w:rPr>
          <w:position w:val="-6"/>
        </w:rPr>
        <w:object w:dxaOrig="139" w:dyaOrig="279">
          <v:shape id="_x0000_i1066" type="#_x0000_t75" style="width:6.75pt;height:14.25pt" o:ole="">
            <v:imagedata r:id="rId128" o:title=""/>
          </v:shape>
          <o:OLEObject Type="Embed" ProgID="Equation.3" ShapeID="_x0000_i1066" DrawAspect="Content" ObjectID="_1487352472"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1.5pt;height:15.75pt" o:ole="">
            <v:imagedata r:id="rId143" o:title=""/>
          </v:shape>
          <o:OLEObject Type="Embed" ProgID="Equation.3" ShapeID="_x0000_i1067" DrawAspect="Content" ObjectID="_1487352473" r:id="rId144"/>
        </w:object>
      </w:r>
      <w:r>
        <w:t xml:space="preserve">, i.e., </w:t>
      </w:r>
      <w:r>
        <w:rPr>
          <w:position w:val="-6"/>
        </w:rPr>
        <w:object w:dxaOrig="200" w:dyaOrig="220">
          <v:shape id="_x0000_i1068" type="#_x0000_t75" style="width:9.75pt;height:10.5pt" o:ole="">
            <v:imagedata r:id="rId145" o:title=""/>
          </v:shape>
          <o:OLEObject Type="Embed" ProgID="Equation.3" ShapeID="_x0000_i1068" DrawAspect="Content" ObjectID="_1487352474"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75pt;height:14.25pt" o:ole="">
            <v:imagedata r:id="rId128" o:title=""/>
          </v:shape>
          <o:OLEObject Type="Embed" ProgID="Equation.3" ShapeID="_x0000_i1069" DrawAspect="Content" ObjectID="_1487352475" r:id="rId147"/>
        </w:object>
      </w:r>
      <w:r>
        <w:t xml:space="preserve">’s cash flow </w:t>
      </w:r>
      <w:r>
        <w:rPr>
          <w:position w:val="-10"/>
        </w:rPr>
        <w:object w:dxaOrig="200" w:dyaOrig="300">
          <v:shape id="_x0000_i1070" type="#_x0000_t75" style="width:9.75pt;height:15pt" o:ole="">
            <v:imagedata r:id="rId148" o:title=""/>
          </v:shape>
          <o:OLEObject Type="Embed" ProgID="Equation.3" ShapeID="_x0000_i1070" DrawAspect="Content" ObjectID="_1487352476" r:id="rId149"/>
        </w:object>
      </w:r>
      <w:r>
        <w:t xml:space="preserve"> has a pay date of </w:t>
      </w:r>
      <w:r>
        <w:rPr>
          <w:position w:val="-14"/>
        </w:rPr>
        <w:object w:dxaOrig="260" w:dyaOrig="380">
          <v:shape id="_x0000_i1071" type="#_x0000_t75" style="width:12.75pt;height:18pt" o:ole="">
            <v:imagedata r:id="rId150" o:title=""/>
          </v:shape>
          <o:OLEObject Type="Embed" ProgID="Equation.3" ShapeID="_x0000_i1071" DrawAspect="Content" ObjectID="_1487352477"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75pt;height:14.25pt" o:ole="">
            <v:imagedata r:id="rId128" o:title=""/>
          </v:shape>
          <o:OLEObject Type="Embed" ProgID="Equation.3" ShapeID="_x0000_i1072" DrawAspect="Content" ObjectID="_1487352478" r:id="rId152"/>
        </w:object>
      </w:r>
      <w:r>
        <w:t xml:space="preserve"> is </w:t>
      </w:r>
      <w:r>
        <w:rPr>
          <w:position w:val="-12"/>
        </w:rPr>
        <w:object w:dxaOrig="279" w:dyaOrig="360">
          <v:shape id="_x0000_i1073" type="#_x0000_t75" style="width:14.25pt;height:18pt" o:ole="">
            <v:imagedata r:id="rId153" o:title=""/>
          </v:shape>
          <o:OLEObject Type="Embed" ProgID="Equation.3" ShapeID="_x0000_i1073" DrawAspect="Content" ObjectID="_1487352479" r:id="rId154"/>
        </w:object>
      </w:r>
      <w:r>
        <w:t xml:space="preserve">. This indicates </w:t>
      </w:r>
      <w:r>
        <w:rPr>
          <w:position w:val="-34"/>
        </w:rPr>
        <w:object w:dxaOrig="4920" w:dyaOrig="740">
          <v:shape id="_x0000_i1074" type="#_x0000_t75" style="width:247.5pt;height:36.75pt" o:ole="">
            <v:imagedata r:id="rId155" o:title=""/>
          </v:shape>
          <o:OLEObject Type="Embed" ProgID="Equation.3" ShapeID="_x0000_i1074" DrawAspect="Content" ObjectID="_1487352480"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75pt;height:14.25pt" o:ole="">
            <v:imagedata r:id="rId128" o:title=""/>
          </v:shape>
          <o:OLEObject Type="Embed" ProgID="Equation.3" ShapeID="_x0000_i1075" DrawAspect="Content" ObjectID="_1487352481" r:id="rId157"/>
        </w:object>
      </w:r>
      <w:r>
        <w:t xml:space="preserve"> cash flows whose pay date is less than </w:t>
      </w:r>
      <w:r>
        <w:rPr>
          <w:position w:val="-12"/>
        </w:rPr>
        <w:object w:dxaOrig="279" w:dyaOrig="360">
          <v:shape id="_x0000_i1076" type="#_x0000_t75" style="width:14.25pt;height:18pt" o:ole="">
            <v:imagedata r:id="rId158" o:title=""/>
          </v:shape>
          <o:OLEObject Type="Embed" ProgID="Equation.3" ShapeID="_x0000_i1076" DrawAspect="Content" ObjectID="_1487352482" r:id="rId159"/>
        </w:object>
      </w:r>
      <w:r>
        <w:t xml:space="preserve">belong to the prior periods, their discount factors should be computable. Thus, </w:t>
      </w:r>
      <w:r>
        <w:rPr>
          <w:position w:val="-34"/>
        </w:rPr>
        <w:object w:dxaOrig="1880" w:dyaOrig="740">
          <v:shape id="_x0000_i1077" type="#_x0000_t75" style="width:94.5pt;height:36.75pt" o:ole="">
            <v:imagedata r:id="rId160" o:title=""/>
          </v:shape>
          <o:OLEObject Type="Embed" ProgID="Equation.3" ShapeID="_x0000_i1077" DrawAspect="Content" ObjectID="_1487352483"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5pt;height:36.75pt" o:ole="">
            <v:imagedata r:id="rId162" o:title=""/>
          </v:shape>
          <o:OLEObject Type="Embed" ProgID="Equation.3" ShapeID="_x0000_i1078" DrawAspect="Content" ObjectID="_1487352484"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5.75pt;height:18pt" o:ole="">
            <v:imagedata r:id="rId140" o:title=""/>
          </v:shape>
          <o:OLEObject Type="Embed" ProgID="Equation.3" ShapeID="_x0000_i1079" DrawAspect="Content" ObjectID="_1487352485" r:id="rId164"/>
        </w:object>
      </w:r>
      <w:r>
        <w:t xml:space="preserve"> and the segment basis functions </w:t>
      </w:r>
      <w:r>
        <w:rPr>
          <w:position w:val="-12"/>
        </w:rPr>
        <w:object w:dxaOrig="279" w:dyaOrig="360">
          <v:shape id="_x0000_i1080" type="#_x0000_t75" style="width:14.25pt;height:18pt" o:ole="">
            <v:imagedata r:id="rId165" o:title=""/>
          </v:shape>
          <o:OLEObject Type="Embed" ProgID="Equation.3" ShapeID="_x0000_i1080" DrawAspect="Content" ObjectID="_1487352486"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2pt;height:34.5pt" o:ole="">
            <v:imagedata r:id="rId167" o:title=""/>
          </v:shape>
          <o:OLEObject Type="Embed" ProgID="Equation.3" ShapeID="_x0000_i1081" DrawAspect="Content" ObjectID="_1487352487"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75pt;height:36.75pt" o:ole="">
            <v:imagedata r:id="rId169" o:title=""/>
          </v:shape>
          <o:OLEObject Type="Embed" ProgID="Equation.3" ShapeID="_x0000_i1082" DrawAspect="Content" ObjectID="_1487352488"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pt;height:36.75pt" o:ole="">
            <v:imagedata r:id="rId171" o:title=""/>
          </v:shape>
          <o:OLEObject Type="Embed" ProgID="Equation.3" ShapeID="_x0000_i1083" DrawAspect="Content" ObjectID="_1487352489" r:id="rId172"/>
        </w:object>
      </w:r>
      <w:r>
        <w:t xml:space="preserve"> can be pre-computed. Thus, the above becomes </w:t>
      </w:r>
      <w:r>
        <w:rPr>
          <w:position w:val="-34"/>
        </w:rPr>
        <w:object w:dxaOrig="2000" w:dyaOrig="740">
          <v:shape id="_x0000_i1084" type="#_x0000_t75" style="width:101.25pt;height:36.75pt" o:ole="">
            <v:imagedata r:id="rId173" o:title=""/>
          </v:shape>
          <o:OLEObject Type="Embed" ProgID="Equation.3" ShapeID="_x0000_i1084" DrawAspect="Content" ObjectID="_1487352490"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4.25pt;height:18pt" o:ole="">
            <v:imagedata r:id="rId153" o:title=""/>
          </v:shape>
          <o:OLEObject Type="Embed" ProgID="Equation.3" ShapeID="_x0000_i1085" DrawAspect="Content" ObjectID="_1487352491"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pt;height:18pt" o:ole="">
            <v:imagedata r:id="rId176" o:title=""/>
          </v:shape>
          <o:OLEObject Type="Embed" ProgID="Equation.3" ShapeID="_x0000_i1086" DrawAspect="Content" ObjectID="_1487352492"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5pt;height:21.75pt" o:ole="">
            <v:imagedata r:id="rId178" o:title=""/>
          </v:shape>
          <o:OLEObject Type="Embed" ProgID="Equation.3" ShapeID="_x0000_i1087" DrawAspect="Content" ObjectID="_1487352493" r:id="rId179"/>
        </w:object>
      </w:r>
      <w:r>
        <w:t xml:space="preserve">, </w:t>
      </w:r>
      <w:r>
        <w:rPr>
          <w:position w:val="-30"/>
        </w:rPr>
        <w:object w:dxaOrig="1579" w:dyaOrig="680">
          <v:shape id="_x0000_i1088" type="#_x0000_t75" style="width:79.5pt;height:36.75pt" o:ole="">
            <v:imagedata r:id="rId180" o:title=""/>
          </v:shape>
          <o:OLEObject Type="Embed" ProgID="Equation.3" ShapeID="_x0000_i1088" DrawAspect="Content" ObjectID="_1487352494"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1.75pt;height:21.75pt" o:ole="">
            <v:imagedata r:id="rId176" o:title=""/>
          </v:shape>
          <o:OLEObject Type="Embed" ProgID="Equation.3" ShapeID="_x0000_i1089" DrawAspect="Content" ObjectID="_1487352495"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5pt;height:21.75pt" o:ole="">
            <v:imagedata r:id="rId178" o:title=""/>
          </v:shape>
          <o:OLEObject Type="Embed" ProgID="Equation.3" ShapeID="_x0000_i1090" DrawAspect="Content" ObjectID="_1487352496" r:id="rId183"/>
        </w:object>
      </w:r>
      <w:r>
        <w:t xml:space="preserve">, </w:t>
      </w:r>
      <w:r>
        <w:rPr>
          <w:position w:val="-30"/>
        </w:rPr>
        <w:object w:dxaOrig="2620" w:dyaOrig="700">
          <v:shape id="_x0000_i1091" type="#_x0000_t75" style="width:129.75pt;height:36.75pt" o:ole="">
            <v:imagedata r:id="rId184" o:title=""/>
          </v:shape>
          <o:OLEObject Type="Embed" ProgID="Equation.3" ShapeID="_x0000_i1091" DrawAspect="Content" ObjectID="_1487352497"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4.25pt;height:21.75pt" o:ole="">
            <v:imagedata r:id="rId186" o:title=""/>
          </v:shape>
          <o:OLEObject Type="Embed" ProgID="Equation.3" ShapeID="_x0000_i1092" DrawAspect="Content" ObjectID="_1487352498" r:id="rId187"/>
        </w:object>
      </w:r>
      <w:r>
        <w:t xml:space="preserve">, </w:t>
      </w:r>
      <w:r>
        <w:rPr>
          <w:position w:val="-14"/>
        </w:rPr>
        <w:object w:dxaOrig="2380" w:dyaOrig="380">
          <v:shape id="_x0000_i1093" type="#_x0000_t75" style="width:114.75pt;height:21.75pt" o:ole="">
            <v:imagedata r:id="rId188" o:title=""/>
          </v:shape>
          <o:OLEObject Type="Embed" ProgID="Equation.3" ShapeID="_x0000_i1093" DrawAspect="Content" ObjectID="_1487352499"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1.75pt;height:21.75pt" o:ole="">
            <v:imagedata r:id="rId176" o:title=""/>
          </v:shape>
          <o:OLEObject Type="Embed" ProgID="Equation.3" ShapeID="_x0000_i1094" DrawAspect="Content" ObjectID="_1487352500" r:id="rId190"/>
        </w:object>
      </w:r>
      <w:r>
        <w:rPr>
          <w:u w:val="single"/>
        </w:rPr>
        <w:t xml:space="preserve"> Coefficient</w:t>
      </w:r>
      <w:r>
        <w:t xml:space="preserve">: Given a price measure </w:t>
      </w:r>
      <w:r>
        <w:rPr>
          <w:position w:val="-12"/>
        </w:rPr>
        <w:object w:dxaOrig="240" w:dyaOrig="360">
          <v:shape id="_x0000_i1095" type="#_x0000_t75" style="width:14.25pt;height:21.75pt" o:ole="">
            <v:imagedata r:id="rId191" o:title=""/>
          </v:shape>
          <o:OLEObject Type="Embed" ProgID="Equation.3" ShapeID="_x0000_i1095" DrawAspect="Content" ObjectID="_1487352501" r:id="rId192"/>
        </w:object>
      </w:r>
      <w:r>
        <w:t xml:space="preserve">, </w:t>
      </w:r>
      <w:r>
        <w:rPr>
          <w:position w:val="-30"/>
        </w:rPr>
        <w:object w:dxaOrig="2320" w:dyaOrig="700">
          <v:shape id="_x0000_i1096" type="#_x0000_t75" style="width:114.75pt;height:36.75pt" o:ole="">
            <v:imagedata r:id="rId193" o:title=""/>
          </v:shape>
          <o:OLEObject Type="Embed" ProgID="Equation.3" ShapeID="_x0000_i1096" DrawAspect="Content" ObjectID="_1487352502" r:id="rId194"/>
        </w:object>
      </w:r>
      <w:r>
        <w:t xml:space="preserve">, where </w:t>
      </w:r>
      <w:r>
        <w:rPr>
          <w:position w:val="-6"/>
        </w:rPr>
        <w:object w:dxaOrig="180" w:dyaOrig="220">
          <v:shape id="_x0000_i1097" type="#_x0000_t75" style="width:7.5pt;height:14.25pt" o:ole="">
            <v:imagedata r:id="rId195" o:title=""/>
          </v:shape>
          <o:OLEObject Type="Embed" ProgID="Equation.3" ShapeID="_x0000_i1097" DrawAspect="Content" ObjectID="_1487352503"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1.75pt;height:21.75pt" o:ole="">
            <v:imagedata r:id="rId176" o:title=""/>
          </v:shape>
          <o:OLEObject Type="Embed" ProgID="Equation.3" ShapeID="_x0000_i1098" DrawAspect="Content" ObjectID="_1487352504" r:id="rId197"/>
        </w:object>
      </w:r>
      <w:r>
        <w:rPr>
          <w:u w:val="single"/>
        </w:rPr>
        <w:t xml:space="preserve"> Coefficient</w:t>
      </w:r>
      <w:r>
        <w:t xml:space="preserve">: Given a price measure </w:t>
      </w:r>
      <w:r>
        <w:rPr>
          <w:position w:val="-12"/>
        </w:rPr>
        <w:object w:dxaOrig="240" w:dyaOrig="360">
          <v:shape id="_x0000_i1099" type="#_x0000_t75" style="width:14.25pt;height:21.75pt" o:ole="">
            <v:imagedata r:id="rId191" o:title=""/>
          </v:shape>
          <o:OLEObject Type="Embed" ProgID="Equation.3" ShapeID="_x0000_i1099" DrawAspect="Content" ObjectID="_1487352505" r:id="rId198"/>
        </w:object>
      </w:r>
      <w:r>
        <w:t xml:space="preserve">, </w:t>
      </w:r>
      <w:r>
        <w:rPr>
          <w:position w:val="-30"/>
        </w:rPr>
        <w:object w:dxaOrig="4080" w:dyaOrig="700">
          <v:shape id="_x0000_i1100" type="#_x0000_t75" style="width:201.75pt;height:36.75pt" o:ole="">
            <v:imagedata r:id="rId199" o:title=""/>
          </v:shape>
          <o:OLEObject Type="Embed" ProgID="Equation.3" ShapeID="_x0000_i1100" DrawAspect="Content" ObjectID="_1487352506" r:id="rId200"/>
        </w:object>
      </w:r>
      <w:r>
        <w:t xml:space="preserve">, where </w:t>
      </w:r>
      <w:r>
        <w:rPr>
          <w:position w:val="-6"/>
        </w:rPr>
        <w:object w:dxaOrig="180" w:dyaOrig="220">
          <v:shape id="_x0000_i1101" type="#_x0000_t75" style="width:7.5pt;height:14.25pt" o:ole="">
            <v:imagedata r:id="rId201" o:title=""/>
          </v:shape>
          <o:OLEObject Type="Embed" ProgID="Equation.3" ShapeID="_x0000_i1101" DrawAspect="Content" ObjectID="_1487352507"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1.75pt;height:21.75pt" o:ole="">
            <v:imagedata r:id="rId176" o:title=""/>
          </v:shape>
          <o:OLEObject Type="Embed" ProgID="Equation.3" ShapeID="_x0000_i1102" DrawAspect="Content" ObjectID="_1487352508"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8.75pt;height:14.25pt" o:ole="">
            <v:imagedata r:id="rId204" o:title=""/>
          </v:shape>
          <o:OLEObject Type="Embed" ProgID="Equation.3" ShapeID="_x0000_i1103" DrawAspect="Content" ObjectID="_1487352509" r:id="rId205"/>
        </w:object>
      </w:r>
      <w:r>
        <w:t xml:space="preserve"> =&gt; </w:t>
      </w:r>
      <w:r>
        <w:rPr>
          <w:position w:val="-30"/>
        </w:rPr>
        <w:object w:dxaOrig="5960" w:dyaOrig="700">
          <v:shape id="_x0000_i1104" type="#_x0000_t75" style="width:295.5pt;height:36.75pt" o:ole="">
            <v:imagedata r:id="rId206" o:title=""/>
          </v:shape>
          <o:OLEObject Type="Embed" ProgID="Equation.3" ShapeID="_x0000_i1104" DrawAspect="Content" ObjectID="_1487352510"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4.25pt;height:21.75pt" o:ole="">
            <v:imagedata r:id="rId191" o:title=""/>
          </v:shape>
          <o:OLEObject Type="Embed" ProgID="Equation.3" ShapeID="_x0000_i1105" DrawAspect="Content" ObjectID="_1487352511" r:id="rId208"/>
        </w:object>
      </w:r>
      <w:r>
        <w:t xml:space="preserve">, </w:t>
      </w:r>
      <w:r>
        <w:rPr>
          <w:position w:val="-30"/>
        </w:rPr>
        <w:object w:dxaOrig="6120" w:dyaOrig="700">
          <v:shape id="_x0000_i1106" type="#_x0000_t75" style="width:309pt;height:36.75pt" o:ole="">
            <v:imagedata r:id="rId209" o:title=""/>
          </v:shape>
          <o:OLEObject Type="Embed" ProgID="Equation.3" ShapeID="_x0000_i1106" DrawAspect="Content" ObjectID="_1487352512"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1.75pt;height:21.75pt" o:ole="">
            <v:imagedata r:id="rId176" o:title=""/>
          </v:shape>
          <o:OLEObject Type="Embed" ProgID="Equation.3" ShapeID="_x0000_i1107" DrawAspect="Content" ObjectID="_1487352513"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4.25pt;height:21.75pt" o:ole="">
            <v:imagedata r:id="rId191" o:title=""/>
          </v:shape>
          <o:OLEObject Type="Embed" ProgID="Equation.3" ShapeID="_x0000_i1108" DrawAspect="Content" ObjectID="_1487352514" r:id="rId212"/>
        </w:object>
      </w:r>
      <w:r>
        <w:t xml:space="preserve">, </w:t>
      </w:r>
      <w:r>
        <w:rPr>
          <w:position w:val="-30"/>
        </w:rPr>
        <w:object w:dxaOrig="2820" w:dyaOrig="700">
          <v:shape id="_x0000_i1109" type="#_x0000_t75" style="width:2in;height:36.75pt" o:ole="">
            <v:imagedata r:id="rId213" o:title=""/>
          </v:shape>
          <o:OLEObject Type="Embed" ProgID="Equation.3" ShapeID="_x0000_i1109" DrawAspect="Content" ObjectID="_1487352515"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4.25pt;height:21.75pt" o:ole="">
            <v:imagedata r:id="rId191" o:title=""/>
          </v:shape>
          <o:OLEObject Type="Embed" ProgID="Equation.3" ShapeID="_x0000_i1110" DrawAspect="Content" ObjectID="_1487352516"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4.25pt;height:21.75pt" o:ole="">
            <v:imagedata r:id="rId191" o:title=""/>
          </v:shape>
          <o:OLEObject Type="Embed" ProgID="Equation.3" ShapeID="_x0000_i1111" DrawAspect="Content" ObjectID="_1487352517"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25pt;height:21.75pt" o:ole="">
            <v:imagedata r:id="rId217" o:title=""/>
          </v:shape>
          <o:OLEObject Type="Embed" ProgID="Equation.3" ShapeID="_x0000_i1112" DrawAspect="Content" ObjectID="_1487352518" r:id="rId218"/>
        </w:object>
      </w:r>
      <w:r>
        <w:t xml:space="preserve"> is going to be dependent on the self-Jacobian </w:t>
      </w:r>
      <w:r>
        <w:rPr>
          <w:position w:val="-30"/>
        </w:rPr>
        <w:object w:dxaOrig="740" w:dyaOrig="680">
          <v:shape id="_x0000_i1113" type="#_x0000_t75" style="width:36.75pt;height:36.75pt" o:ole="">
            <v:imagedata r:id="rId9" o:title=""/>
          </v:shape>
          <o:OLEObject Type="Embed" ProgID="Equation.3" ShapeID="_x0000_i1113" DrawAspect="Content" ObjectID="_1487352519"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75pt" o:ole="">
            <v:imagedata r:id="rId220" o:title=""/>
          </v:shape>
          <o:OLEObject Type="Embed" ProgID="Equation.3" ShapeID="_x0000_i1114" DrawAspect="Content" ObjectID="_1487352520"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25pt;height:36.75pt" o:ole="">
            <v:imagedata r:id="rId222" o:title=""/>
          </v:shape>
          <o:OLEObject Type="Embed" ProgID="Equation.3" ShapeID="_x0000_i1115" DrawAspect="Content" ObjectID="_1487352521"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75pt;height:21.75pt" o:ole="">
            <v:imagedata r:id="rId224" o:title=""/>
          </v:shape>
          <o:OLEObject Type="Embed" ProgID="Equation.3" ShapeID="_x0000_i1116" DrawAspect="Content" ObjectID="_1487352522" r:id="rId225"/>
        </w:object>
      </w:r>
      <w:r>
        <w:t xml:space="preserve"> =&gt; Forward rate between times </w:t>
      </w:r>
      <w:r>
        <w:rPr>
          <w:position w:val="-10"/>
        </w:rPr>
        <w:object w:dxaOrig="240" w:dyaOrig="340">
          <v:shape id="_x0000_i1117" type="#_x0000_t75" style="width:14.25pt;height:21.75pt" o:ole="">
            <v:imagedata r:id="rId226" o:title=""/>
          </v:shape>
          <o:OLEObject Type="Embed" ProgID="Equation.3" ShapeID="_x0000_i1117" DrawAspect="Content" ObjectID="_1487352523" r:id="rId227"/>
        </w:object>
      </w:r>
      <w:r>
        <w:t xml:space="preserve"> and </w:t>
      </w:r>
      <w:r>
        <w:rPr>
          <w:position w:val="-10"/>
        </w:rPr>
        <w:object w:dxaOrig="240" w:dyaOrig="340">
          <v:shape id="_x0000_i1118" type="#_x0000_t75" style="width:14.25pt;height:21.75pt" o:ole="">
            <v:imagedata r:id="rId228" o:title=""/>
          </v:shape>
          <o:OLEObject Type="Embed" ProgID="Equation.3" ShapeID="_x0000_i1118" DrawAspect="Content" ObjectID="_1487352524"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75pt;height:21.75pt" o:ole="">
            <v:imagedata r:id="rId230" o:title=""/>
          </v:shape>
          <o:OLEObject Type="Embed" ProgID="Equation.3" ShapeID="_x0000_i1119" DrawAspect="Content" ObjectID="_1487352525" r:id="rId231"/>
        </w:object>
      </w:r>
      <w:r>
        <w:t xml:space="preserve"> =&gt; Discount Factor at time </w:t>
      </w:r>
      <w:r>
        <w:rPr>
          <w:position w:val="-12"/>
        </w:rPr>
        <w:object w:dxaOrig="220" w:dyaOrig="360">
          <v:shape id="_x0000_i1120" type="#_x0000_t75" style="width:7.5pt;height:21.75pt" o:ole="">
            <v:imagedata r:id="rId232" o:title=""/>
          </v:shape>
          <o:OLEObject Type="Embed" ProgID="Equation.3" ShapeID="_x0000_i1120" DrawAspect="Content" ObjectID="_1487352526"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8.25pt;height:42.75pt" o:ole="">
            <v:imagedata r:id="rId234" o:title=""/>
          </v:shape>
          <o:OLEObject Type="Embed" ProgID="Equation.3" ShapeID="_x0000_i1121" DrawAspect="Content" ObjectID="_1487352527"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75pt;height:21.75pt" o:ole="">
            <v:imagedata r:id="rId236" o:title=""/>
          </v:shape>
          <o:OLEObject Type="Embed" ProgID="Equation.3" ShapeID="_x0000_i1122" DrawAspect="Content" ObjectID="_1487352528"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4.25pt" o:ole="">
            <v:imagedata r:id="rId238" o:title=""/>
          </v:shape>
          <o:OLEObject Type="Embed" ProgID="Equation.3" ShapeID="_x0000_i1123" DrawAspect="Content" ObjectID="_1487352529"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5pt;height:21.75pt" o:ole="">
            <v:imagedata r:id="rId240" o:title=""/>
          </v:shape>
          <o:OLEObject Type="Embed" ProgID="Equation.3" ShapeID="_x0000_i1124" DrawAspect="Content" ObjectID="_1487352530"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75pt;height:36.75pt" o:ole="">
            <v:imagedata r:id="rId242" o:title=""/>
          </v:shape>
          <o:OLEObject Type="Embed" ProgID="Equation.3" ShapeID="_x0000_i1125" DrawAspect="Content" ObjectID="_1487352531" r:id="rId243"/>
        </w:object>
      </w:r>
      <w:r>
        <w:t xml:space="preserve">. Thus what is typically needed to estimate product-to-quote sensitivities via the Discount Factor latent state is </w:t>
      </w:r>
      <w:r>
        <w:rPr>
          <w:position w:val="-30"/>
        </w:rPr>
        <w:object w:dxaOrig="800" w:dyaOrig="700">
          <v:shape id="_x0000_i1126" type="#_x0000_t75" style="width:36.75pt;height:36.75pt" o:ole="">
            <v:imagedata r:id="rId244" o:title=""/>
          </v:shape>
          <o:OLEObject Type="Embed" ProgID="Equation.3" ShapeID="_x0000_i1126" DrawAspect="Content" ObjectID="_1487352532"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75pt;height:42.75pt" o:ole="">
            <v:imagedata r:id="rId246" o:title=""/>
          </v:shape>
          <o:OLEObject Type="Embed" ProgID="Equation.3" ShapeID="_x0000_i1127" DrawAspect="Content" ObjectID="_1487352533"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75pt;height:21.75pt" o:ole="">
            <v:imagedata r:id="rId248" o:title=""/>
          </v:shape>
          <o:OLEObject Type="Embed" ProgID="Equation.3" ShapeID="_x0000_i1128" DrawAspect="Content" ObjectID="_1487352534"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75pt;height:42.75pt" o:ole="">
            <v:imagedata r:id="rId250" o:title=""/>
          </v:shape>
          <o:OLEObject Type="Embed" ProgID="Equation.3" ShapeID="_x0000_i1129" DrawAspect="Content" ObjectID="_1487352535"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25pt;height:36.75pt" o:ole="">
            <v:imagedata r:id="rId252" o:title=""/>
          </v:shape>
          <o:OLEObject Type="Embed" ProgID="Equation.3" ShapeID="_x0000_i1130" DrawAspect="Content" ObjectID="_1487352536"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5pt;height:21.75pt" o:ole="">
            <v:imagedata r:id="rId254" o:title=""/>
          </v:shape>
          <o:OLEObject Type="Embed" ProgID="Equation.3" ShapeID="_x0000_i1131" DrawAspect="Content" ObjectID="_1487352537"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75pt;height:21.75pt" o:ole="">
            <v:imagedata r:id="rId256" o:title=""/>
          </v:shape>
          <o:OLEObject Type="Embed" ProgID="Equation.3" ShapeID="_x0000_i1132" DrawAspect="Content" ObjectID="_1487352538" r:id="rId257"/>
        </w:object>
      </w:r>
      <w:r>
        <w:t xml:space="preserve"> =&gt; Discount Factor at time </w:t>
      </w:r>
      <w:r>
        <w:rPr>
          <w:position w:val="-14"/>
        </w:rPr>
        <w:object w:dxaOrig="220" w:dyaOrig="380">
          <v:shape id="_x0000_i1133" type="#_x0000_t75" style="width:7.5pt;height:21.75pt" o:ole="">
            <v:imagedata r:id="rId258" o:title=""/>
          </v:shape>
          <o:OLEObject Type="Embed" ProgID="Equation.3" ShapeID="_x0000_i1133" DrawAspect="Content" ObjectID="_1487352539"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25pt;height:35.25pt" o:ole="">
            <v:imagedata r:id="rId260" o:title=""/>
          </v:shape>
          <o:OLEObject Type="Embed" ProgID="Equation.3" ShapeID="_x0000_i1134" DrawAspect="Content" ObjectID="_1487352540"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pt;height:35.25pt" o:ole="">
            <v:imagedata r:id="rId262" o:title=""/>
          </v:shape>
          <o:OLEObject Type="Embed" ProgID="Equation.3" ShapeID="_x0000_i1135" DrawAspect="Content" ObjectID="_1487352541"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4.25pt;height:21.75pt" o:ole="">
            <v:imagedata r:id="rId264" o:title=""/>
          </v:shape>
          <o:OLEObject Type="Embed" ProgID="Equation.3" ShapeID="_x0000_i1136" DrawAspect="Content" ObjectID="_1487352542"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75pt;height:21.75pt" o:ole="">
            <v:imagedata r:id="rId266" o:title=""/>
          </v:shape>
          <o:OLEObject Type="Embed" ProgID="Equation.3" ShapeID="_x0000_i1137" DrawAspect="Content" ObjectID="_1487352543" r:id="rId267"/>
        </w:object>
      </w:r>
      <w:r>
        <w:t xml:space="preserve"> and maturity of </w:t>
      </w:r>
      <w:r>
        <w:rPr>
          <w:position w:val="-14"/>
        </w:rPr>
        <w:object w:dxaOrig="220" w:dyaOrig="380">
          <v:shape id="_x0000_i1138" type="#_x0000_t75" style="width:7.5pt;height:21.75pt" o:ole="">
            <v:imagedata r:id="rId268" o:title=""/>
          </v:shape>
          <o:OLEObject Type="Embed" ProgID="Equation.3" ShapeID="_x0000_i1138" DrawAspect="Content" ObjectID="_1487352544"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75pt;height:35.25pt" o:ole="">
            <v:imagedata r:id="rId270" o:title=""/>
          </v:shape>
          <o:OLEObject Type="Embed" ProgID="Equation.3" ShapeID="_x0000_i1139" DrawAspect="Content" ObjectID="_1487352545"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75pt;height:21.75pt" o:ole="">
            <v:imagedata r:id="rId272" o:title=""/>
          </v:shape>
          <o:OLEObject Type="Embed" ProgID="Equation.3" ShapeID="_x0000_i1140" DrawAspect="Content" ObjectID="_1487352546"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4.25pt;height:21.75pt" o:ole="">
            <v:imagedata r:id="rId264" o:title=""/>
          </v:shape>
          <o:OLEObject Type="Embed" ProgID="Equation.3" ShapeID="_x0000_i1141" DrawAspect="Content" ObjectID="_1487352547" r:id="rId274"/>
        </w:object>
      </w:r>
      <w:r>
        <w:t xml:space="preserve"> =&gt; Quote for the j</w:t>
      </w:r>
      <w:r>
        <w:rPr>
          <w:vertAlign w:val="superscript"/>
        </w:rPr>
        <w:t>th</w:t>
      </w:r>
      <w:r>
        <w:t xml:space="preserve"> IRS maturing at </w:t>
      </w:r>
      <w:r>
        <w:rPr>
          <w:position w:val="-14"/>
        </w:rPr>
        <w:object w:dxaOrig="220" w:dyaOrig="380">
          <v:shape id="_x0000_i1142" type="#_x0000_t75" style="width:7.5pt;height:21.75pt" o:ole="">
            <v:imagedata r:id="rId268" o:title=""/>
          </v:shape>
          <o:OLEObject Type="Embed" ProgID="Equation.3" ShapeID="_x0000_i1142" DrawAspect="Content" ObjectID="_1487352548"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75pt;height:21.75pt" o:ole="">
            <v:imagedata r:id="rId276" o:title=""/>
          </v:shape>
          <o:OLEObject Type="Embed" ProgID="Equation.3" ShapeID="_x0000_i1143" DrawAspect="Content" ObjectID="_1487352549"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25pt;height:21.75pt" o:ole="">
            <v:imagedata r:id="rId278" o:title=""/>
          </v:shape>
          <o:OLEObject Type="Embed" ProgID="Equation.3" ShapeID="_x0000_i1144" DrawAspect="Content" ObjectID="_1487352550"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pt;height:35.25pt" o:ole="">
            <v:imagedata r:id="rId280" o:title=""/>
          </v:shape>
          <o:OLEObject Type="Embed" ProgID="Equation.3" ShapeID="_x0000_i1145" DrawAspect="Content" ObjectID="_1487352551"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5.25pt" o:ole="">
            <v:imagedata r:id="rId282" o:title=""/>
          </v:shape>
          <o:OLEObject Type="Embed" ProgID="Equation.3" ShapeID="_x0000_i1146" DrawAspect="Content" ObjectID="_1487352552"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5.25pt" o:ole="">
            <v:imagedata r:id="rId284" o:title=""/>
          </v:shape>
          <o:OLEObject Type="Embed" ProgID="Equation.3" ShapeID="_x0000_i1147" DrawAspect="Content" ObjectID="_1487352553"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75pt" o:ole="">
            <v:imagedata r:id="rId286" o:title=""/>
          </v:shape>
          <o:OLEObject Type="Embed" ProgID="Equation.3" ShapeID="_x0000_i1148" DrawAspect="Content" ObjectID="_1487352554"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75pt;height:35.25pt" o:ole="">
            <v:imagedata r:id="rId288" o:title=""/>
          </v:shape>
          <o:OLEObject Type="Embed" ProgID="Equation.3" ShapeID="_x0000_i1149" DrawAspect="Content" ObjectID="_1487352555"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75pt;height:36.75pt" o:ole="">
            <v:imagedata r:id="rId290" o:title=""/>
          </v:shape>
          <o:OLEObject Type="Embed" ProgID="Equation.3" ShapeID="_x0000_i1150" DrawAspect="Content" ObjectID="_1487352556"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75pt;height:21.75pt" o:ole="">
            <v:imagedata r:id="rId292" o:title=""/>
          </v:shape>
          <o:OLEObject Type="Embed" ProgID="Equation.3" ShapeID="_x0000_i1151" DrawAspect="Content" ObjectID="_1487352557"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pt;height:21.75pt" o:ole="">
            <v:imagedata r:id="rId294" o:title=""/>
          </v:shape>
          <o:OLEObject Type="Embed" ProgID="Equation.3" ShapeID="_x0000_i1152" DrawAspect="Content" ObjectID="_1487352558"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5pt;height:21.75pt" o:ole="">
            <v:imagedata r:id="rId296" o:title=""/>
          </v:shape>
          <o:OLEObject Type="Embed" ProgID="Equation.3" ShapeID="_x0000_i1153" DrawAspect="Content" ObjectID="_1487352559"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4.25pt;height:21.75pt" o:ole="">
            <v:imagedata r:id="rId298" o:title=""/>
          </v:shape>
          <o:OLEObject Type="Embed" ProgID="Equation.3" ShapeID="_x0000_i1154" DrawAspect="Content" ObjectID="_1487352560"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5.25pt;height:21.75pt" o:ole="">
            <v:imagedata r:id="rId300" o:title=""/>
          </v:shape>
          <o:OLEObject Type="Embed" ProgID="Equation.3" ShapeID="_x0000_i1155" DrawAspect="Content" ObjectID="_1487352561"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75pt;height:21.75pt" o:ole="">
            <v:imagedata r:id="rId302" o:title=""/>
          </v:shape>
          <o:OLEObject Type="Embed" ProgID="Equation.3" ShapeID="_x0000_i1156" DrawAspect="Content" ObjectID="_1487352562"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7.75pt;height:21.75pt" o:ole="">
            <v:imagedata r:id="rId304" o:title=""/>
          </v:shape>
          <o:OLEObject Type="Embed" ProgID="Equation.3" ShapeID="_x0000_i1157" DrawAspect="Content" ObjectID="_1487352563"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75pt;height:36.75pt" o:ole="">
            <v:imagedata r:id="rId306" o:title=""/>
          </v:shape>
          <o:OLEObject Type="Embed" ProgID="Equation.3" ShapeID="_x0000_i1158" DrawAspect="Content" ObjectID="_1487352564"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75pt;height:35.25pt" o:ole="">
            <v:imagedata r:id="rId308" o:title=""/>
          </v:shape>
          <o:OLEObject Type="Embed" ProgID="Equation.3" ShapeID="_x0000_i1159" DrawAspect="Content" ObjectID="_1487352565"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75pt;height:36.75pt" o:ole="">
            <v:imagedata r:id="rId310" o:title=""/>
          </v:shape>
          <o:OLEObject Type="Embed" ProgID="Equation.3" ShapeID="_x0000_i1160" DrawAspect="Content" ObjectID="_1487352566"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25pt;height:42.75pt" o:ole="">
            <v:imagedata r:id="rId312" o:title=""/>
          </v:shape>
          <o:OLEObject Type="Embed" ProgID="Equation.3" ShapeID="_x0000_i1161" DrawAspect="Content" ObjectID="_1487352567"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75pt;height:36.75pt" o:ole="">
            <v:imagedata r:id="rId314" o:title=""/>
          </v:shape>
          <o:OLEObject Type="Embed" ProgID="Equation.3" ShapeID="_x0000_i1162" DrawAspect="Content" ObjectID="_1487352568"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6.75pt" o:ole="">
            <v:imagedata r:id="rId316" o:title=""/>
          </v:shape>
          <o:OLEObject Type="Embed" ProgID="Equation.3" ShapeID="_x0000_i1163" DrawAspect="Content" ObjectID="_1487352569"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6.75pt;height:42.75pt" o:ole="">
            <v:imagedata r:id="rId318" o:title=""/>
          </v:shape>
          <o:OLEObject Type="Embed" ProgID="Equation.3" ShapeID="_x0000_i1164" DrawAspect="Content" ObjectID="_1487352570"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75pt;height:21.75pt" o:ole="">
            <v:imagedata r:id="rId292" o:title=""/>
          </v:shape>
          <o:OLEObject Type="Embed" ProgID="Equation.3" ShapeID="_x0000_i1165" DrawAspect="Content" ObjectID="_1487352571"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AB7DB0"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AB7DB0"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5pt;height:36.75pt" o:ole="">
            <v:imagedata r:id="rId321" o:title=""/>
          </v:shape>
          <o:OLEObject Type="Embed" ProgID="Equation.3" ShapeID="_x0000_i1166" DrawAspect="Content" ObjectID="_1487352572" r:id="rId322"/>
        </w:object>
      </w:r>
      <w:r>
        <w:t xml:space="preserve">, where </w:t>
      </w:r>
      <w:r>
        <w:rPr>
          <w:position w:val="-10"/>
        </w:rPr>
        <w:object w:dxaOrig="920" w:dyaOrig="320">
          <v:shape id="_x0000_i1167" type="#_x0000_t75" style="width:42.75pt;height:14.25pt" o:ole="">
            <v:imagedata r:id="rId323" o:title=""/>
          </v:shape>
          <o:OLEObject Type="Embed" ProgID="Equation.3" ShapeID="_x0000_i1167" DrawAspect="Content" ObjectID="_1487352573"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9.25pt;height:14.25pt" o:ole="">
            <v:imagedata r:id="rId325" o:title=""/>
          </v:shape>
          <o:OLEObject Type="Embed" ProgID="Equation.3" ShapeID="_x0000_i1168" DrawAspect="Content" ObjectID="_1487352574" r:id="rId326"/>
        </w:object>
      </w:r>
      <w:r>
        <w:t xml:space="preserve">, so you have </w:t>
      </w:r>
      <w:r>
        <w:rPr>
          <w:position w:val="-6"/>
        </w:rPr>
        <w:object w:dxaOrig="540" w:dyaOrig="279">
          <v:shape id="_x0000_i1169" type="#_x0000_t75" style="width:29.25pt;height:14.25pt" o:ole="">
            <v:imagedata r:id="rId327" o:title=""/>
          </v:shape>
          <o:OLEObject Type="Embed" ProgID="Equation.3" ShapeID="_x0000_i1169" DrawAspect="Content" ObjectID="_1487352575"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5pt;height:21.75pt" o:ole="">
            <v:imagedata r:id="rId329" o:title=""/>
          </v:shape>
          <o:OLEObject Type="Embed" ProgID="Equation.3" ShapeID="_x0000_i1170" DrawAspect="Content" ObjectID="_1487352576" r:id="rId330"/>
        </w:object>
      </w:r>
      <w:r>
        <w:t xml:space="preserve">. Setting </w:t>
      </w:r>
      <w:r>
        <w:rPr>
          <w:position w:val="-30"/>
        </w:rPr>
        <w:object w:dxaOrig="1579" w:dyaOrig="680">
          <v:shape id="_x0000_i1171" type="#_x0000_t75" style="width:79.5pt;height:36.75pt" o:ole="">
            <v:imagedata r:id="rId331" o:title=""/>
          </v:shape>
          <o:OLEObject Type="Embed" ProgID="Equation.3" ShapeID="_x0000_i1171" DrawAspect="Content" ObjectID="_1487352577" r:id="rId332"/>
        </w:object>
      </w:r>
      <w:r>
        <w:t xml:space="preserve">, </w:t>
      </w:r>
      <w:r>
        <w:rPr>
          <w:position w:val="-30"/>
        </w:rPr>
        <w:object w:dxaOrig="2740" w:dyaOrig="700">
          <v:shape id="_x0000_i1172" type="#_x0000_t75" style="width:136.5pt;height:36.75pt" o:ole="">
            <v:imagedata r:id="rId333" o:title=""/>
          </v:shape>
          <o:OLEObject Type="Embed" ProgID="Equation.3" ShapeID="_x0000_i1172" DrawAspect="Content" ObjectID="_1487352578" r:id="rId334"/>
        </w:object>
      </w:r>
      <w:r>
        <w:t xml:space="preserve">. Further, </w:t>
      </w:r>
      <w:r>
        <w:rPr>
          <w:position w:val="-14"/>
        </w:rPr>
        <w:object w:dxaOrig="2520" w:dyaOrig="380">
          <v:shape id="_x0000_i1173" type="#_x0000_t75" style="width:122.25pt;height:21.75pt" o:ole="">
            <v:imagedata r:id="rId335" o:title=""/>
          </v:shape>
          <o:OLEObject Type="Embed" ProgID="Equation.3" ShapeID="_x0000_i1173" DrawAspect="Content" ObjectID="_1487352579"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75pt;height:36.75pt" o:ole="">
            <v:imagedata r:id="rId337" o:title=""/>
          </v:shape>
          <o:OLEObject Type="Embed" ProgID="Equation.3" ShapeID="_x0000_i1174" DrawAspect="Content" ObjectID="_1487352580" r:id="rId338"/>
        </w:object>
      </w:r>
      <w:r>
        <w:t xml:space="preserve">, </w:t>
      </w:r>
      <w:r>
        <w:rPr>
          <w:position w:val="-32"/>
        </w:rPr>
        <w:object w:dxaOrig="4800" w:dyaOrig="760">
          <v:shape id="_x0000_i1175" type="#_x0000_t75" style="width:237.75pt;height:35.25pt" o:ole="">
            <v:imagedata r:id="rId339" o:title=""/>
          </v:shape>
          <o:OLEObject Type="Embed" ProgID="Equation.3" ShapeID="_x0000_i1175" DrawAspect="Content" ObjectID="_1487352581" r:id="rId340"/>
        </w:object>
      </w:r>
      <w:r>
        <w:t xml:space="preserve">. Thus, if </w:t>
      </w:r>
      <w:r>
        <w:rPr>
          <w:position w:val="-6"/>
        </w:rPr>
        <w:object w:dxaOrig="580" w:dyaOrig="220">
          <v:shape id="_x0000_i1176" type="#_x0000_t75" style="width:29.25pt;height:7.5pt" o:ole="">
            <v:imagedata r:id="rId341" o:title=""/>
          </v:shape>
          <o:OLEObject Type="Embed" ProgID="Equation.3" ShapeID="_x0000_i1176" DrawAspect="Content" ObjectID="_1487352582" r:id="rId342"/>
        </w:object>
      </w:r>
      <w:r>
        <w:t xml:space="preserve">, there now are </w:t>
      </w:r>
      <w:r>
        <w:rPr>
          <w:position w:val="-6"/>
        </w:rPr>
        <w:object w:dxaOrig="200" w:dyaOrig="220">
          <v:shape id="_x0000_i1177" type="#_x0000_t75" style="width:7.5pt;height:7.5pt" o:ole="">
            <v:imagedata r:id="rId343" o:title=""/>
          </v:shape>
          <o:OLEObject Type="Embed" ProgID="Equation.3" ShapeID="_x0000_i1177" DrawAspect="Content" ObjectID="_1487352583" r:id="rId344"/>
        </w:object>
      </w:r>
      <w:r>
        <w:t xml:space="preserve"> equations and </w:t>
      </w:r>
      <w:r>
        <w:rPr>
          <w:position w:val="-6"/>
        </w:rPr>
        <w:object w:dxaOrig="200" w:dyaOrig="220">
          <v:shape id="_x0000_i1178" type="#_x0000_t75" style="width:7.5pt;height:7.5pt" o:ole="">
            <v:imagedata r:id="rId343" o:title=""/>
          </v:shape>
          <o:OLEObject Type="Embed" ProgID="Equation.3" ShapeID="_x0000_i1178" DrawAspect="Content" ObjectID="_1487352584"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5pt;height:7.5pt" o:ole="">
            <v:imagedata r:id="rId343" o:title=""/>
          </v:shape>
          <o:OLEObject Type="Embed" ProgID="Equation.3" ShapeID="_x0000_i1179" DrawAspect="Content" ObjectID="_1487352585"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6.25pt;height:35.25pt" o:ole="">
            <v:imagedata r:id="rId348" o:title=""/>
          </v:shape>
          <o:OLEObject Type="Embed" ProgID="Equation.3" ShapeID="_x0000_i1180" DrawAspect="Content" ObjectID="_1487352586"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75pt;height:21.75pt" o:ole="">
            <v:imagedata r:id="rId350" o:title=""/>
          </v:shape>
          <o:OLEObject Type="Embed" ProgID="Equation.3" ShapeID="_x0000_i1181" DrawAspect="Content" ObjectID="_1487352587" r:id="rId351"/>
        </w:object>
      </w:r>
      <w:r>
        <w:t xml:space="preserve"> for every </w:t>
      </w:r>
      <w:r>
        <w:rPr>
          <w:position w:val="-6"/>
        </w:rPr>
        <w:object w:dxaOrig="139" w:dyaOrig="260">
          <v:shape id="_x0000_i1182" type="#_x0000_t75" style="width:7.5pt;height:14.25pt" o:ole="">
            <v:imagedata r:id="rId352" o:title=""/>
          </v:shape>
          <o:OLEObject Type="Embed" ProgID="Equation.3" ShapeID="_x0000_i1182" DrawAspect="Content" ObjectID="_1487352588"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4.25pt;height:14.25pt" o:ole="">
            <v:imagedata r:id="rId354" o:title=""/>
          </v:shape>
          <o:OLEObject Type="Embed" ProgID="Equation.3" ShapeID="_x0000_i1183" DrawAspect="Content" ObjectID="_1487352589" r:id="rId355"/>
        </w:object>
      </w:r>
      <w:r>
        <w:t xml:space="preserve">, an exponential mixture basis such as </w:t>
      </w:r>
      <w:r>
        <w:rPr>
          <w:position w:val="-6"/>
        </w:rPr>
        <w:object w:dxaOrig="440" w:dyaOrig="320">
          <v:shape id="_x0000_i1184" type="#_x0000_t75" style="width:21.75pt;height:14.25pt" o:ole="">
            <v:imagedata r:id="rId356" o:title=""/>
          </v:shape>
          <o:OLEObject Type="Embed" ProgID="Equation.3" ShapeID="_x0000_i1184" DrawAspect="Content" ObjectID="_1487352590"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25pt;height:21.75pt" o:ole="">
            <v:imagedata r:id="rId358" o:title=""/>
          </v:shape>
          <o:OLEObject Type="Embed" ProgID="Equation.3" ShapeID="_x0000_i1185" DrawAspect="Content" ObjectID="_1487352591" r:id="rId359"/>
        </w:object>
      </w:r>
      <w:r>
        <w:t xml:space="preserve"> for </w:t>
      </w:r>
      <w:r>
        <w:rPr>
          <w:position w:val="-10"/>
        </w:rPr>
        <w:object w:dxaOrig="1240" w:dyaOrig="320">
          <v:shape id="_x0000_i1186" type="#_x0000_t75" style="width:64.5pt;height:14.25pt" o:ole="">
            <v:imagedata r:id="rId360" o:title=""/>
          </v:shape>
          <o:OLEObject Type="Embed" ProgID="Equation.3" ShapeID="_x0000_i1186" DrawAspect="Content" ObjectID="_1487352592"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4.25pt;height:21.75pt" o:ole="">
            <v:imagedata r:id="rId362" o:title=""/>
          </v:shape>
          <o:OLEObject Type="Embed" ProgID="Equation.3" ShapeID="_x0000_i1187" DrawAspect="Content" ObjectID="_1487352593" r:id="rId363"/>
        </w:object>
      </w:r>
      <w:r>
        <w:t xml:space="preserve">: Since for </w:t>
      </w:r>
      <w:r>
        <w:rPr>
          <w:position w:val="-6"/>
        </w:rPr>
        <w:object w:dxaOrig="320" w:dyaOrig="320">
          <v:shape id="_x0000_i1188" type="#_x0000_t75" style="width:14.25pt;height:14.25pt" o:ole="">
            <v:imagedata r:id="rId364" o:title=""/>
          </v:shape>
          <o:OLEObject Type="Embed" ProgID="Equation.3" ShapeID="_x0000_i1188" DrawAspect="Content" ObjectID="_1487352594" r:id="rId365"/>
        </w:object>
      </w:r>
      <w:r>
        <w:t xml:space="preserve"> continuity we require 4 basis functions, we choose </w:t>
      </w:r>
      <w:r>
        <w:rPr>
          <w:position w:val="-12"/>
        </w:rPr>
        <w:object w:dxaOrig="920" w:dyaOrig="360">
          <v:shape id="_x0000_i1189" type="#_x0000_t75" style="width:42.75pt;height:21.75pt" o:ole="">
            <v:imagedata r:id="rId366" o:title=""/>
          </v:shape>
          <o:OLEObject Type="Embed" ProgID="Equation.3" ShapeID="_x0000_i1189" DrawAspect="Content" ObjectID="_1487352595" r:id="rId367"/>
        </w:object>
      </w:r>
      <w:r>
        <w:t xml:space="preserve">, </w:t>
      </w:r>
      <w:r>
        <w:rPr>
          <w:position w:val="-12"/>
        </w:rPr>
        <w:object w:dxaOrig="440" w:dyaOrig="360">
          <v:shape id="_x0000_i1190" type="#_x0000_t75" style="width:21.75pt;height:21.75pt" o:ole="">
            <v:imagedata r:id="rId368" o:title=""/>
          </v:shape>
          <o:OLEObject Type="Embed" ProgID="Equation.3" ShapeID="_x0000_i1190" DrawAspect="Content" ObjectID="_1487352596" r:id="rId369"/>
        </w:object>
      </w:r>
      <w:r>
        <w:t xml:space="preserve">, </w:t>
      </w:r>
      <w:r>
        <w:rPr>
          <w:position w:val="-12"/>
        </w:rPr>
        <w:object w:dxaOrig="660" w:dyaOrig="360">
          <v:shape id="_x0000_i1191" type="#_x0000_t75" style="width:36.75pt;height:21.75pt" o:ole="">
            <v:imagedata r:id="rId370" o:title=""/>
          </v:shape>
          <o:OLEObject Type="Embed" ProgID="Equation.3" ShapeID="_x0000_i1191" DrawAspect="Content" ObjectID="_1487352597" r:id="rId371"/>
        </w:object>
      </w:r>
      <w:r>
        <w:t xml:space="preserve">, and </w:t>
      </w:r>
      <w:r>
        <w:rPr>
          <w:position w:val="-14"/>
        </w:rPr>
        <w:object w:dxaOrig="499" w:dyaOrig="380">
          <v:shape id="_x0000_i1192" type="#_x0000_t75" style="width:29.25pt;height:21.75pt" o:ole="">
            <v:imagedata r:id="rId372" o:title=""/>
          </v:shape>
          <o:OLEObject Type="Embed" ProgID="Equation.3" ShapeID="_x0000_i1192" DrawAspect="Content" ObjectID="_1487352598" r:id="rId373"/>
        </w:object>
      </w:r>
      <w:r>
        <w:t xml:space="preserve">. </w:t>
      </w:r>
      <w:r>
        <w:rPr>
          <w:position w:val="-12"/>
        </w:rPr>
        <w:object w:dxaOrig="920" w:dyaOrig="360">
          <v:shape id="_x0000_i1193" type="#_x0000_t75" style="width:42.75pt;height:21.75pt" o:ole="">
            <v:imagedata r:id="rId374" o:title=""/>
          </v:shape>
          <o:OLEObject Type="Embed" ProgID="Equation.3" ShapeID="_x0000_i1193" DrawAspect="Content" ObjectID="_1487352599"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75pt;height:21.75pt" o:ole="">
            <v:imagedata r:id="rId374" o:title=""/>
          </v:shape>
          <o:OLEObject Type="Embed" ProgID="Equation.3" ShapeID="_x0000_i1194" DrawAspect="Content" ObjectID="_1487352600" r:id="rId376"/>
        </w:object>
      </w:r>
      <w:r>
        <w:t xml:space="preserve">, </w:t>
      </w:r>
      <w:r>
        <w:rPr>
          <w:position w:val="-12"/>
        </w:rPr>
        <w:object w:dxaOrig="1020" w:dyaOrig="360">
          <v:shape id="_x0000_i1195" type="#_x0000_t75" style="width:50.25pt;height:21.75pt" o:ole="">
            <v:imagedata r:id="rId377" o:title=""/>
          </v:shape>
          <o:OLEObject Type="Embed" ProgID="Equation.3" ShapeID="_x0000_i1195" DrawAspect="Content" ObjectID="_1487352601" r:id="rId378"/>
        </w:object>
      </w:r>
      <w:r>
        <w:t xml:space="preserve">, </w:t>
      </w:r>
      <w:r>
        <w:rPr>
          <w:position w:val="-12"/>
        </w:rPr>
        <w:object w:dxaOrig="1240" w:dyaOrig="360">
          <v:shape id="_x0000_i1196" type="#_x0000_t75" style="width:64.5pt;height:21.75pt" o:ole="">
            <v:imagedata r:id="rId379" o:title=""/>
          </v:shape>
          <o:OLEObject Type="Embed" ProgID="Equation.3" ShapeID="_x0000_i1196" DrawAspect="Content" ObjectID="_1487352602" r:id="rId380"/>
        </w:object>
      </w:r>
      <w:r>
        <w:t xml:space="preserve">, and </w:t>
      </w:r>
      <w:r>
        <w:rPr>
          <w:position w:val="-14"/>
        </w:rPr>
        <w:object w:dxaOrig="1200" w:dyaOrig="380">
          <v:shape id="_x0000_i1197" type="#_x0000_t75" style="width:57.75pt;height:21.75pt" o:ole="">
            <v:imagedata r:id="rId381" o:title=""/>
          </v:shape>
          <o:OLEObject Type="Embed" ProgID="Equation.3" ShapeID="_x0000_i1197" DrawAspect="Content" ObjectID="_1487352603"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4.25pt;height:21.75pt" o:ole="">
            <v:imagedata r:id="rId362" o:title=""/>
          </v:shape>
          <o:OLEObject Type="Embed" ProgID="Equation.3" ShapeID="_x0000_i1198" DrawAspect="Content" ObjectID="_1487352604"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4.25pt;height:14.25pt" o:ole="">
            <v:imagedata r:id="rId384" o:title=""/>
          </v:shape>
          <o:OLEObject Type="Embed" ProgID="Equation.3" ShapeID="_x0000_i1199" DrawAspect="Content" ObjectID="_1487352605" r:id="rId385"/>
        </w:object>
      </w:r>
      <w:r>
        <w:t xml:space="preserve"> may be maintained for </w:t>
      </w:r>
      <w:r>
        <w:rPr>
          <w:position w:val="-6"/>
        </w:rPr>
        <w:object w:dxaOrig="560" w:dyaOrig="279">
          <v:shape id="_x0000_i1200" type="#_x0000_t75" style="width:29.25pt;height:14.25pt" o:ole="">
            <v:imagedata r:id="rId386" o:title=""/>
          </v:shape>
          <o:OLEObject Type="Embed" ProgID="Equation.3" ShapeID="_x0000_i1200" DrawAspect="Content" ObjectID="_1487352606"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25pt;height:21.75pt" o:ole="">
            <v:imagedata r:id="rId388" o:title=""/>
          </v:shape>
          <o:OLEObject Type="Embed" ProgID="Equation.3" ShapeID="_x0000_i1201" DrawAspect="Content" ObjectID="_1487352607" r:id="rId389"/>
        </w:object>
      </w:r>
      <w:r>
        <w:t xml:space="preserve"> is simply a quantity conserved on a per-segment basis, e.g., the segment mean of the state variate response, i.e., </w:t>
      </w:r>
      <w:r>
        <w:rPr>
          <w:position w:val="-34"/>
        </w:rPr>
        <w:object w:dxaOrig="2020" w:dyaOrig="800">
          <v:shape id="_x0000_i1202" type="#_x0000_t75" style="width:101.25pt;height:36.75pt" o:ole="">
            <v:imagedata r:id="rId390" o:title=""/>
          </v:shape>
          <o:OLEObject Type="Embed" ProgID="Equation.3" ShapeID="_x0000_i1202" DrawAspect="Content" ObjectID="_1487352608"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1.75pt;height:21.75pt" o:ole="">
            <v:imagedata r:id="rId392" o:title=""/>
          </v:shape>
          <o:OLEObject Type="Embed" ProgID="Equation.3" ShapeID="_x0000_i1203" DrawAspect="Content" ObjectID="_1487352609" r:id="rId393"/>
        </w:object>
      </w:r>
      <w:r>
        <w:t xml:space="preserve"> is positive and piece-wise quadratic inside of </w:t>
      </w:r>
      <w:r>
        <w:rPr>
          <w:position w:val="-12"/>
        </w:rPr>
        <w:object w:dxaOrig="760" w:dyaOrig="360">
          <v:shape id="_x0000_i1204" type="#_x0000_t75" style="width:35.25pt;height:21.75pt" o:ole="">
            <v:imagedata r:id="rId394" o:title=""/>
          </v:shape>
          <o:OLEObject Type="Embed" ProgID="Equation.3" ShapeID="_x0000_i1204" DrawAspect="Content" ObjectID="_1487352610"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4.25pt;height:21.75pt" o:ole="">
            <v:imagedata r:id="rId396" o:title=""/>
          </v:shape>
          <o:OLEObject Type="Embed" ProgID="Equation.3" ShapeID="_x0000_i1205" DrawAspect="Content" ObjectID="_1487352611" r:id="rId397"/>
        </w:object>
      </w:r>
      <w:r>
        <w:t xml:space="preserve"> at the predicate ordinate </w:t>
      </w:r>
      <w:r>
        <w:rPr>
          <w:position w:val="-12"/>
        </w:rPr>
        <w:object w:dxaOrig="220" w:dyaOrig="360">
          <v:shape id="_x0000_i1206" type="#_x0000_t75" style="width:7.5pt;height:21.75pt" o:ole="">
            <v:imagedata r:id="rId398" o:title=""/>
          </v:shape>
          <o:OLEObject Type="Embed" ProgID="Equation.3" ShapeID="_x0000_i1206" DrawAspect="Content" ObjectID="_1487352612" r:id="rId399"/>
        </w:object>
      </w:r>
      <w:r>
        <w:t xml:space="preserve"> is linearly interpolated from the observations at </w:t>
      </w:r>
      <w:r>
        <w:rPr>
          <w:position w:val="-12"/>
        </w:rPr>
        <w:object w:dxaOrig="220" w:dyaOrig="360">
          <v:shape id="_x0000_i1207" type="#_x0000_t75" style="width:7.5pt;height:21.75pt" o:ole="">
            <v:imagedata r:id="rId400" o:title=""/>
          </v:shape>
          <o:OLEObject Type="Embed" ProgID="Equation.3" ShapeID="_x0000_i1207" DrawAspect="Content" ObjectID="_1487352613" r:id="rId401"/>
        </w:object>
      </w:r>
      <w:r>
        <w:t xml:space="preserve">and </w:t>
      </w:r>
      <w:r>
        <w:rPr>
          <w:position w:val="-12"/>
        </w:rPr>
        <w:object w:dxaOrig="380" w:dyaOrig="360">
          <v:shape id="_x0000_i1208" type="#_x0000_t75" style="width:21.75pt;height:21.75pt" o:ole="">
            <v:imagedata r:id="rId402" o:title=""/>
          </v:shape>
          <o:OLEObject Type="Embed" ProgID="Equation.3" ShapeID="_x0000_i1208" DrawAspect="Content" ObjectID="_1487352614"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4.25pt;height:14.25pt" o:ole="">
            <v:imagedata r:id="rId404" o:title=""/>
          </v:shape>
          <o:OLEObject Type="Embed" ProgID="Equation.3" ShapeID="_x0000_i1209" DrawAspect="Content" ObjectID="_1487352615"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4.25pt;height:21.75pt" o:ole="">
            <v:imagedata r:id="rId396" o:title=""/>
          </v:shape>
          <o:OLEObject Type="Embed" ProgID="Equation.3" ShapeID="_x0000_i1210" DrawAspect="Content" ObjectID="_1487352616" r:id="rId406"/>
        </w:object>
      </w:r>
      <w:r>
        <w:t xml:space="preserve"> at the predicate ordinate </w:t>
      </w:r>
      <w:r>
        <w:rPr>
          <w:position w:val="-12"/>
        </w:rPr>
        <w:object w:dxaOrig="220" w:dyaOrig="360">
          <v:shape id="_x0000_i1211" type="#_x0000_t75" style="width:7.5pt;height:21.75pt" o:ole="">
            <v:imagedata r:id="rId398" o:title=""/>
          </v:shape>
          <o:OLEObject Type="Embed" ProgID="Equation.3" ShapeID="_x0000_i1211" DrawAspect="Content" ObjectID="_1487352617" r:id="rId407"/>
        </w:object>
      </w:r>
      <w:r>
        <w:t xml:space="preserve"> is linearly interpolated from the observations at </w:t>
      </w:r>
      <w:r>
        <w:rPr>
          <w:position w:val="-12"/>
        </w:rPr>
        <w:object w:dxaOrig="220" w:dyaOrig="360">
          <v:shape id="_x0000_i1212" type="#_x0000_t75" style="width:7.5pt;height:21.75pt" o:ole="">
            <v:imagedata r:id="rId408" o:title=""/>
          </v:shape>
          <o:OLEObject Type="Embed" ProgID="Equation.3" ShapeID="_x0000_i1212" DrawAspect="Content" ObjectID="_1487352618" r:id="rId409"/>
        </w:object>
      </w:r>
      <w:r>
        <w:t xml:space="preserve">and </w:t>
      </w:r>
      <w:r>
        <w:rPr>
          <w:position w:val="-12"/>
        </w:rPr>
        <w:object w:dxaOrig="380" w:dyaOrig="360">
          <v:shape id="_x0000_i1213" type="#_x0000_t75" style="width:21.75pt;height:21.75pt" o:ole="">
            <v:imagedata r:id="rId410" o:title=""/>
          </v:shape>
          <o:OLEObject Type="Embed" ProgID="Equation.3" ShapeID="_x0000_i1213" DrawAspect="Content" ObjectID="_1487352619"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5pt;height:36.75pt" o:ole="">
            <v:imagedata r:id="rId412" o:title=""/>
          </v:shape>
          <o:OLEObject Type="Embed" ProgID="Equation.3" ShapeID="_x0000_i1214" DrawAspect="Content" ObjectID="_1487352620" r:id="rId413"/>
        </w:object>
      </w:r>
      <w:r>
        <w:t xml:space="preserve"> for </w:t>
      </w:r>
      <w:r>
        <w:rPr>
          <w:position w:val="-10"/>
        </w:rPr>
        <w:object w:dxaOrig="720" w:dyaOrig="320">
          <v:shape id="_x0000_i1215" type="#_x0000_t75" style="width:36.75pt;height:14.25pt" o:ole="">
            <v:imagedata r:id="rId414" o:title=""/>
          </v:shape>
          <o:OLEObject Type="Embed" ProgID="Equation.3" ShapeID="_x0000_i1215" DrawAspect="Content" ObjectID="_1487352621"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3.75pt;height:29.25pt" o:ole="">
            <v:imagedata r:id="rId416" o:title=""/>
          </v:shape>
          <o:OLEObject Type="Embed" ProgID="Equation.3" ShapeID="_x0000_i1216" DrawAspect="Content" ObjectID="_1487352622"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8.75pt;height:29.25pt" o:ole="">
            <v:imagedata r:id="rId418" o:title=""/>
          </v:shape>
          <o:OLEObject Type="Embed" ProgID="Equation.3" ShapeID="_x0000_i1217" DrawAspect="Content" ObjectID="_1487352623"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5.25pt;height:21.75pt" o:ole="">
            <v:imagedata r:id="rId394" o:title=""/>
          </v:shape>
          <o:OLEObject Type="Embed" ProgID="Equation.3" ShapeID="_x0000_i1218" DrawAspect="Content" ObjectID="_1487352624"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29.75pt;height:21.75pt" o:ole="">
            <v:imagedata r:id="rId421" o:title=""/>
          </v:shape>
          <o:OLEObject Type="Embed" ProgID="Equation.3" ShapeID="_x0000_i1219" DrawAspect="Content" ObjectID="_1487352625"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8.75pt;height:21.75pt" o:ole="">
            <v:imagedata r:id="rId423" o:title=""/>
          </v:shape>
          <o:OLEObject Type="Embed" ProgID="Equation.3" ShapeID="_x0000_i1220" DrawAspect="Content" ObjectID="_1487352626"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5pt;height:7.5pt" o:ole="">
            <v:imagedata r:id="rId425" o:title=""/>
          </v:shape>
          <o:OLEObject Type="Embed" ProgID="Equation.3" ShapeID="_x0000_i1221" DrawAspect="Content" ObjectID="_1487352627" r:id="rId426"/>
        </w:object>
      </w:r>
      <w:r>
        <w:t xml:space="preserve">, where </w:t>
      </w:r>
      <w:r>
        <w:rPr>
          <w:position w:val="-30"/>
        </w:rPr>
        <w:object w:dxaOrig="1200" w:dyaOrig="680">
          <v:shape id="_x0000_i1222" type="#_x0000_t75" style="width:57.75pt;height:36.75pt" o:ole="">
            <v:imagedata r:id="rId427" o:title=""/>
          </v:shape>
          <o:OLEObject Type="Embed" ProgID="Equation.3" ShapeID="_x0000_i1222" DrawAspect="Content" ObjectID="_1487352628"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5.25pt;height:21.75pt" o:ole="">
            <v:imagedata r:id="rId429" o:title=""/>
          </v:shape>
          <o:OLEObject Type="Embed" ProgID="Equation.3" ShapeID="_x0000_i1223" DrawAspect="Content" ObjectID="_1487352629" r:id="rId430"/>
        </w:object>
      </w:r>
      <w:r>
        <w:t xml:space="preserve">, </w:t>
      </w:r>
      <w:r>
        <w:rPr>
          <w:position w:val="-24"/>
        </w:rPr>
        <w:object w:dxaOrig="2060" w:dyaOrig="620">
          <v:shape id="_x0000_i1224" type="#_x0000_t75" style="width:101.25pt;height:29.25pt" o:ole="">
            <v:imagedata r:id="rId431" o:title=""/>
          </v:shape>
          <o:OLEObject Type="Embed" ProgID="Equation.3" ShapeID="_x0000_i1224" DrawAspect="Content" ObjectID="_1487352630" r:id="rId432"/>
        </w:object>
      </w:r>
      <w:r>
        <w:t xml:space="preserve"> [OR] </w:t>
      </w:r>
      <w:r>
        <w:rPr>
          <w:position w:val="-12"/>
        </w:rPr>
        <w:object w:dxaOrig="780" w:dyaOrig="360">
          <v:shape id="_x0000_i1225" type="#_x0000_t75" style="width:35.25pt;height:21.75pt" o:ole="">
            <v:imagedata r:id="rId433" o:title=""/>
          </v:shape>
          <o:OLEObject Type="Embed" ProgID="Equation.3" ShapeID="_x0000_i1225" DrawAspect="Content" ObjectID="_1487352631" r:id="rId434"/>
        </w:object>
      </w:r>
      <w:r>
        <w:t xml:space="preserve">, </w:t>
      </w:r>
      <w:r>
        <w:rPr>
          <w:position w:val="-24"/>
        </w:rPr>
        <w:object w:dxaOrig="2060" w:dyaOrig="620">
          <v:shape id="_x0000_i1226" type="#_x0000_t75" style="width:101.25pt;height:29.25pt" o:ole="">
            <v:imagedata r:id="rId435" o:title=""/>
          </v:shape>
          <o:OLEObject Type="Embed" ProgID="Equation.3" ShapeID="_x0000_i1226" DrawAspect="Content" ObjectID="_1487352632" r:id="rId436"/>
        </w:object>
      </w:r>
      <w:r>
        <w:t xml:space="preserve">: Here, the function </w:t>
      </w:r>
      <w:r>
        <w:rPr>
          <w:position w:val="-12"/>
        </w:rPr>
        <w:object w:dxaOrig="3860" w:dyaOrig="380">
          <v:shape id="_x0000_i1227" type="#_x0000_t75" style="width:194.25pt;height:21.75pt" o:ole="">
            <v:imagedata r:id="rId437" o:title=""/>
          </v:shape>
          <o:OLEObject Type="Embed" ProgID="Equation.3" ShapeID="_x0000_i1227" DrawAspect="Content" ObjectID="_1487352633"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5.25pt;height:21.75pt" o:ole="">
            <v:imagedata r:id="rId429" o:title=""/>
          </v:shape>
          <o:OLEObject Type="Embed" ProgID="Equation.3" ShapeID="_x0000_i1228" DrawAspect="Content" ObjectID="_1487352634" r:id="rId439"/>
        </w:object>
      </w:r>
      <w:r>
        <w:t xml:space="preserve">, </w:t>
      </w:r>
      <w:r>
        <w:rPr>
          <w:position w:val="-12"/>
        </w:rPr>
        <w:object w:dxaOrig="1100" w:dyaOrig="360">
          <v:shape id="_x0000_i1229" type="#_x0000_t75" style="width:50.25pt;height:21.75pt" o:ole="">
            <v:imagedata r:id="rId440" o:title=""/>
          </v:shape>
          <o:OLEObject Type="Embed" ProgID="Equation.3" ShapeID="_x0000_i1229" DrawAspect="Content" ObjectID="_1487352635" r:id="rId441"/>
        </w:object>
      </w:r>
      <w:r>
        <w:t xml:space="preserve"> [OR] </w:t>
      </w:r>
      <w:r>
        <w:rPr>
          <w:position w:val="-12"/>
        </w:rPr>
        <w:object w:dxaOrig="780" w:dyaOrig="360">
          <v:shape id="_x0000_i1230" type="#_x0000_t75" style="width:35.25pt;height:21.75pt" o:ole="">
            <v:imagedata r:id="rId442" o:title=""/>
          </v:shape>
          <o:OLEObject Type="Embed" ProgID="Equation.3" ShapeID="_x0000_i1230" DrawAspect="Content" ObjectID="_1487352636" r:id="rId443"/>
        </w:object>
      </w:r>
      <w:r>
        <w:t xml:space="preserve">, </w:t>
      </w:r>
      <w:r>
        <w:rPr>
          <w:position w:val="-12"/>
        </w:rPr>
        <w:object w:dxaOrig="1100" w:dyaOrig="360">
          <v:shape id="_x0000_i1231" type="#_x0000_t75" style="width:50.25pt;height:21.75pt" o:ole="">
            <v:imagedata r:id="rId444" o:title=""/>
          </v:shape>
          <o:OLEObject Type="Embed" ProgID="Equation.3" ShapeID="_x0000_i1231" DrawAspect="Content" ObjectID="_1487352637" r:id="rId445"/>
        </w:object>
      </w:r>
      <w:r>
        <w:t xml:space="preserve">: Here, insert a knot at </w:t>
      </w:r>
      <w:r>
        <w:rPr>
          <w:position w:val="-30"/>
        </w:rPr>
        <w:object w:dxaOrig="1400" w:dyaOrig="680">
          <v:shape id="_x0000_i1232" type="#_x0000_t75" style="width:1in;height:36.75pt" o:ole="">
            <v:imagedata r:id="rId446" o:title=""/>
          </v:shape>
          <o:OLEObject Type="Embed" ProgID="Equation.3" ShapeID="_x0000_i1232" DrawAspect="Content" ObjectID="_1487352638" r:id="rId447"/>
        </w:object>
      </w:r>
      <w:r>
        <w:t xml:space="preserve">. The segment univariate now becomes: </w:t>
      </w:r>
      <w:r>
        <w:rPr>
          <w:position w:val="-12"/>
        </w:rPr>
        <w:object w:dxaOrig="1060" w:dyaOrig="360">
          <v:shape id="_x0000_i1233" type="#_x0000_t75" style="width:50.25pt;height:21.75pt" o:ole="">
            <v:imagedata r:id="rId448" o:title=""/>
          </v:shape>
          <o:OLEObject Type="Embed" ProgID="Equation.3" ShapeID="_x0000_i1233" DrawAspect="Content" ObjectID="_1487352639" r:id="rId449"/>
        </w:object>
      </w:r>
      <w:r>
        <w:t xml:space="preserve"> for </w:t>
      </w:r>
      <w:r>
        <w:rPr>
          <w:position w:val="-10"/>
        </w:rPr>
        <w:object w:dxaOrig="940" w:dyaOrig="320">
          <v:shape id="_x0000_i1234" type="#_x0000_t75" style="width:42.75pt;height:14.25pt" o:ole="">
            <v:imagedata r:id="rId450" o:title=""/>
          </v:shape>
          <o:OLEObject Type="Embed" ProgID="Equation.3" ShapeID="_x0000_i1234" DrawAspect="Content" ObjectID="_1487352640" r:id="rId451"/>
        </w:object>
      </w:r>
      <w:r>
        <w:t xml:space="preserve">, and </w:t>
      </w:r>
      <w:r>
        <w:rPr>
          <w:position w:val="-30"/>
        </w:rPr>
        <w:object w:dxaOrig="3040" w:dyaOrig="780">
          <v:shape id="_x0000_i1235" type="#_x0000_t75" style="width:151.5pt;height:35.25pt" o:ole="">
            <v:imagedata r:id="rId452" o:title=""/>
          </v:shape>
          <o:OLEObject Type="Embed" ProgID="Equation.3" ShapeID="_x0000_i1235" DrawAspect="Content" ObjectID="_1487352641" r:id="rId453"/>
        </w:object>
      </w:r>
      <w:r>
        <w:t xml:space="preserve"> for </w:t>
      </w:r>
      <w:r>
        <w:rPr>
          <w:position w:val="-10"/>
        </w:rPr>
        <w:object w:dxaOrig="900" w:dyaOrig="320">
          <v:shape id="_x0000_i1236" type="#_x0000_t75" style="width:42.75pt;height:14.25pt" o:ole="">
            <v:imagedata r:id="rId454" o:title=""/>
          </v:shape>
          <o:OLEObject Type="Embed" ProgID="Equation.3" ShapeID="_x0000_i1236" DrawAspect="Content" ObjectID="_1487352642"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5.25pt;height:21.75pt" o:ole="">
            <v:imagedata r:id="rId429" o:title=""/>
          </v:shape>
          <o:OLEObject Type="Embed" ProgID="Equation.3" ShapeID="_x0000_i1237" DrawAspect="Content" ObjectID="_1487352643" r:id="rId456"/>
        </w:object>
      </w:r>
      <w:r>
        <w:t xml:space="preserve">, </w:t>
      </w:r>
      <w:r>
        <w:rPr>
          <w:position w:val="-24"/>
        </w:rPr>
        <w:object w:dxaOrig="1560" w:dyaOrig="620">
          <v:shape id="_x0000_i1238" type="#_x0000_t75" style="width:79.5pt;height:29.25pt" o:ole="">
            <v:imagedata r:id="rId457" o:title=""/>
          </v:shape>
          <o:OLEObject Type="Embed" ProgID="Equation.3" ShapeID="_x0000_i1238" DrawAspect="Content" ObjectID="_1487352644" r:id="rId458"/>
        </w:object>
      </w:r>
      <w:r>
        <w:t xml:space="preserve"> [OR] </w:t>
      </w:r>
      <w:r>
        <w:rPr>
          <w:position w:val="-12"/>
        </w:rPr>
        <w:object w:dxaOrig="780" w:dyaOrig="360">
          <v:shape id="_x0000_i1239" type="#_x0000_t75" style="width:35.25pt;height:21.75pt" o:ole="">
            <v:imagedata r:id="rId442" o:title=""/>
          </v:shape>
          <o:OLEObject Type="Embed" ProgID="Equation.3" ShapeID="_x0000_i1239" DrawAspect="Content" ObjectID="_1487352645" r:id="rId459"/>
        </w:object>
      </w:r>
      <w:r>
        <w:t xml:space="preserve">, </w:t>
      </w:r>
      <w:r>
        <w:rPr>
          <w:position w:val="-24"/>
        </w:rPr>
        <w:object w:dxaOrig="1560" w:dyaOrig="620">
          <v:shape id="_x0000_i1240" type="#_x0000_t75" style="width:79.5pt;height:29.25pt" o:ole="">
            <v:imagedata r:id="rId460" o:title=""/>
          </v:shape>
          <o:OLEObject Type="Embed" ProgID="Equation.3" ShapeID="_x0000_i1240" DrawAspect="Content" ObjectID="_1487352646" r:id="rId461"/>
        </w:object>
      </w:r>
      <w:r>
        <w:t xml:space="preserve">: Here, insert a knot at </w:t>
      </w:r>
      <w:r>
        <w:rPr>
          <w:position w:val="-30"/>
        </w:rPr>
        <w:object w:dxaOrig="1280" w:dyaOrig="680">
          <v:shape id="_x0000_i1241" type="#_x0000_t75" style="width:64.5pt;height:36.75pt" o:ole="">
            <v:imagedata r:id="rId462" o:title=""/>
          </v:shape>
          <o:OLEObject Type="Embed" ProgID="Equation.3" ShapeID="_x0000_i1241" DrawAspect="Content" ObjectID="_1487352647" r:id="rId463"/>
        </w:object>
      </w:r>
      <w:r>
        <w:t xml:space="preserve">. The segment univariate now becomes: </w:t>
      </w:r>
      <w:r>
        <w:rPr>
          <w:position w:val="-30"/>
        </w:rPr>
        <w:object w:dxaOrig="3060" w:dyaOrig="780">
          <v:shape id="_x0000_i1242" type="#_x0000_t75" style="width:151.5pt;height:35.25pt" o:ole="">
            <v:imagedata r:id="rId464" o:title=""/>
          </v:shape>
          <o:OLEObject Type="Embed" ProgID="Equation.3" ShapeID="_x0000_i1242" DrawAspect="Content" ObjectID="_1487352648" r:id="rId465"/>
        </w:object>
      </w:r>
      <w:r>
        <w:t xml:space="preserve"> for </w:t>
      </w:r>
      <w:r>
        <w:rPr>
          <w:position w:val="-10"/>
        </w:rPr>
        <w:object w:dxaOrig="940" w:dyaOrig="320">
          <v:shape id="_x0000_i1243" type="#_x0000_t75" style="width:42.75pt;height:14.25pt" o:ole="">
            <v:imagedata r:id="rId466" o:title=""/>
          </v:shape>
          <o:OLEObject Type="Embed" ProgID="Equation.3" ShapeID="_x0000_i1243" DrawAspect="Content" ObjectID="_1487352649" r:id="rId467"/>
        </w:object>
      </w:r>
      <w:r>
        <w:t xml:space="preserve">, and </w:t>
      </w:r>
      <w:r>
        <w:rPr>
          <w:position w:val="-12"/>
        </w:rPr>
        <w:object w:dxaOrig="920" w:dyaOrig="360">
          <v:shape id="_x0000_i1244" type="#_x0000_t75" style="width:42.75pt;height:21.75pt" o:ole="">
            <v:imagedata r:id="rId468" o:title=""/>
          </v:shape>
          <o:OLEObject Type="Embed" ProgID="Equation.3" ShapeID="_x0000_i1244" DrawAspect="Content" ObjectID="_1487352650" r:id="rId469"/>
        </w:object>
      </w:r>
      <w:r>
        <w:t xml:space="preserve"> for </w:t>
      </w:r>
      <w:r>
        <w:rPr>
          <w:position w:val="-10"/>
        </w:rPr>
        <w:object w:dxaOrig="900" w:dyaOrig="320">
          <v:shape id="_x0000_i1245" type="#_x0000_t75" style="width:42.75pt;height:14.25pt" o:ole="">
            <v:imagedata r:id="rId470" o:title=""/>
          </v:shape>
          <o:OLEObject Type="Embed" ProgID="Equation.3" ShapeID="_x0000_i1245" DrawAspect="Content" ObjectID="_1487352651"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5.25pt;height:21.75pt" o:ole="">
            <v:imagedata r:id="rId472" o:title=""/>
          </v:shape>
          <o:OLEObject Type="Embed" ProgID="Equation.3" ShapeID="_x0000_i1246" DrawAspect="Content" ObjectID="_1487352652" r:id="rId473"/>
        </w:object>
      </w:r>
      <w:r>
        <w:t xml:space="preserve">, </w:t>
      </w:r>
      <w:r>
        <w:rPr>
          <w:position w:val="-12"/>
        </w:rPr>
        <w:object w:dxaOrig="639" w:dyaOrig="360">
          <v:shape id="_x0000_i1247" type="#_x0000_t75" style="width:36.75pt;height:21.75pt" o:ole="">
            <v:imagedata r:id="rId474" o:title=""/>
          </v:shape>
          <o:OLEObject Type="Embed" ProgID="Equation.3" ShapeID="_x0000_i1247" DrawAspect="Content" ObjectID="_1487352653" r:id="rId475"/>
        </w:object>
      </w:r>
      <w:r>
        <w:t xml:space="preserve"> [OR] </w:t>
      </w:r>
      <w:r>
        <w:rPr>
          <w:position w:val="-12"/>
        </w:rPr>
        <w:object w:dxaOrig="780" w:dyaOrig="360">
          <v:shape id="_x0000_i1248" type="#_x0000_t75" style="width:35.25pt;height:21.75pt" o:ole="">
            <v:imagedata r:id="rId476" o:title=""/>
          </v:shape>
          <o:OLEObject Type="Embed" ProgID="Equation.3" ShapeID="_x0000_i1248" DrawAspect="Content" ObjectID="_1487352654" r:id="rId477"/>
        </w:object>
      </w:r>
      <w:r>
        <w:t xml:space="preserve">, </w:t>
      </w:r>
      <w:r>
        <w:rPr>
          <w:position w:val="-12"/>
        </w:rPr>
        <w:object w:dxaOrig="639" w:dyaOrig="360">
          <v:shape id="_x0000_i1249" type="#_x0000_t75" style="width:36.75pt;height:21.75pt" o:ole="">
            <v:imagedata r:id="rId478" o:title=""/>
          </v:shape>
          <o:OLEObject Type="Embed" ProgID="Equation.3" ShapeID="_x0000_i1249" DrawAspect="Content" ObjectID="_1487352655" r:id="rId479"/>
        </w:object>
      </w:r>
      <w:r>
        <w:t xml:space="preserve">: Here, insert a knot at </w:t>
      </w:r>
      <w:r>
        <w:rPr>
          <w:position w:val="-30"/>
        </w:rPr>
        <w:object w:dxaOrig="1280" w:dyaOrig="680">
          <v:shape id="_x0000_i1250" type="#_x0000_t75" style="width:64.5pt;height:36.75pt" o:ole="">
            <v:imagedata r:id="rId480" o:title=""/>
          </v:shape>
          <o:OLEObject Type="Embed" ProgID="Equation.3" ShapeID="_x0000_i1250" DrawAspect="Content" ObjectID="_1487352656" r:id="rId481"/>
        </w:object>
      </w:r>
      <w:r>
        <w:t xml:space="preserve">. Setting </w:t>
      </w:r>
      <w:r>
        <w:rPr>
          <w:position w:val="-30"/>
        </w:rPr>
        <w:object w:dxaOrig="1480" w:dyaOrig="680">
          <v:shape id="_x0000_i1251" type="#_x0000_t75" style="width:1in;height:36.75pt" o:ole="">
            <v:imagedata r:id="rId482" o:title=""/>
          </v:shape>
          <o:OLEObject Type="Embed" ProgID="Equation.3" ShapeID="_x0000_i1251" DrawAspect="Content" ObjectID="_1487352657" r:id="rId483"/>
        </w:object>
      </w:r>
      <w:r>
        <w:t xml:space="preserve">, the segment univariate now becomes: </w:t>
      </w:r>
      <w:r>
        <w:rPr>
          <w:position w:val="-30"/>
        </w:rPr>
        <w:object w:dxaOrig="2860" w:dyaOrig="780">
          <v:shape id="_x0000_i1252" type="#_x0000_t75" style="width:2in;height:35.25pt" o:ole="">
            <v:imagedata r:id="rId484" o:title=""/>
          </v:shape>
          <o:OLEObject Type="Embed" ProgID="Equation.3" ShapeID="_x0000_i1252" DrawAspect="Content" ObjectID="_1487352658" r:id="rId485"/>
        </w:object>
      </w:r>
      <w:r>
        <w:t xml:space="preserve"> for </w:t>
      </w:r>
      <w:r>
        <w:rPr>
          <w:position w:val="-10"/>
        </w:rPr>
        <w:object w:dxaOrig="940" w:dyaOrig="320">
          <v:shape id="_x0000_i1253" type="#_x0000_t75" style="width:42.75pt;height:14.25pt" o:ole="">
            <v:imagedata r:id="rId486" o:title=""/>
          </v:shape>
          <o:OLEObject Type="Embed" ProgID="Equation.3" ShapeID="_x0000_i1253" DrawAspect="Content" ObjectID="_1487352659" r:id="rId487"/>
        </w:object>
      </w:r>
      <w:r>
        <w:t xml:space="preserve">, and </w:t>
      </w:r>
      <w:r>
        <w:rPr>
          <w:position w:val="-30"/>
        </w:rPr>
        <w:object w:dxaOrig="2700" w:dyaOrig="780">
          <v:shape id="_x0000_i1254" type="#_x0000_t75" style="width:136.5pt;height:35.25pt" o:ole="">
            <v:imagedata r:id="rId488" o:title=""/>
          </v:shape>
          <o:OLEObject Type="Embed" ProgID="Equation.3" ShapeID="_x0000_i1254" DrawAspect="Content" ObjectID="_1487352660" r:id="rId489"/>
        </w:object>
      </w:r>
      <w:r>
        <w:t xml:space="preserve"> for </w:t>
      </w:r>
      <w:r>
        <w:rPr>
          <w:position w:val="-10"/>
        </w:rPr>
        <w:object w:dxaOrig="900" w:dyaOrig="320">
          <v:shape id="_x0000_i1255" type="#_x0000_t75" style="width:42.75pt;height:14.25pt" o:ole="">
            <v:imagedata r:id="rId490" o:title=""/>
          </v:shape>
          <o:OLEObject Type="Embed" ProgID="Equation.3" ShapeID="_x0000_i1255" DrawAspect="Content" ObjectID="_1487352661"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1.25pt;height:21.75pt" o:ole="">
            <v:imagedata r:id="rId492" o:title=""/>
          </v:shape>
          <o:OLEObject Type="Embed" ProgID="Equation.3" ShapeID="_x0000_i1256" DrawAspect="Content" ObjectID="_1487352662"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75pt;height:21.75pt" o:ole="">
            <v:imagedata r:id="rId494" o:title=""/>
          </v:shape>
          <o:OLEObject Type="Embed" ProgID="Equation.3" ShapeID="_x0000_i1257" DrawAspect="Content" ObjectID="_1487352663"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25pt;height:21.75pt" o:ole="">
            <v:imagedata r:id="rId496" o:title=""/>
          </v:shape>
          <o:OLEObject Type="Embed" ProgID="Equation.3" ShapeID="_x0000_i1258" DrawAspect="Content" ObjectID="_1487352664" r:id="rId497"/>
        </w:object>
      </w:r>
      <w:r>
        <w:t xml:space="preserve"> for </w:t>
      </w:r>
      <w:r>
        <w:rPr>
          <w:position w:val="-10"/>
        </w:rPr>
        <w:object w:dxaOrig="720" w:dyaOrig="320">
          <v:shape id="_x0000_i1259" type="#_x0000_t75" style="width:36.75pt;height:14.25pt" o:ole="">
            <v:imagedata r:id="rId414" o:title=""/>
          </v:shape>
          <o:OLEObject Type="Embed" ProgID="Equation.3" ShapeID="_x0000_i1259" DrawAspect="Content" ObjectID="_1487352665"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25pt;height:21.75pt" o:ole="">
            <v:imagedata r:id="rId499" o:title=""/>
          </v:shape>
          <o:OLEObject Type="Embed" ProgID="Equation.3" ShapeID="_x0000_i1260" DrawAspect="Content" ObjectID="_1487352666" r:id="rId500"/>
        </w:object>
      </w:r>
      <w:r>
        <w:t xml:space="preserve"> and </w:t>
      </w:r>
      <w:r>
        <w:rPr>
          <w:position w:val="-30"/>
        </w:rPr>
        <w:object w:dxaOrig="2360" w:dyaOrig="680">
          <v:shape id="_x0000_i1261" type="#_x0000_t75" style="width:114.75pt;height:36.75pt" o:ole="">
            <v:imagedata r:id="rId501" o:title=""/>
          </v:shape>
          <o:OLEObject Type="Embed" ProgID="Equation.3" ShapeID="_x0000_i1261" DrawAspect="Content" ObjectID="_1487352667"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1.25pt;height:21.75pt" o:ole="">
            <v:imagedata r:id="rId503" o:title=""/>
          </v:shape>
          <o:OLEObject Type="Embed" ProgID="Equation.3" ShapeID="_x0000_i1262" DrawAspect="Content" ObjectID="_1487352668" r:id="rId504"/>
        </w:object>
      </w:r>
      <w:r>
        <w:t xml:space="preserve"> and </w:t>
      </w:r>
      <w:r>
        <w:rPr>
          <w:position w:val="-30"/>
        </w:rPr>
        <w:object w:dxaOrig="2900" w:dyaOrig="680">
          <v:shape id="_x0000_i1263" type="#_x0000_t75" style="width:2in;height:36.75pt" o:ole="">
            <v:imagedata r:id="rId505" o:title=""/>
          </v:shape>
          <o:OLEObject Type="Embed" ProgID="Equation.3" ShapeID="_x0000_i1263" DrawAspect="Content" ObjectID="_1487352669"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5.25pt;height:21.75pt" o:ole="">
            <v:imagedata r:id="rId507" o:title=""/>
          </v:shape>
          <o:OLEObject Type="Embed" ProgID="Equation.3" ShapeID="_x0000_i1264" DrawAspect="Content" ObjectID="_1487352670" r:id="rId508"/>
        </w:object>
      </w:r>
      <w:r>
        <w:t xml:space="preserve">, </w:t>
      </w:r>
      <w:r>
        <w:rPr>
          <w:position w:val="-14"/>
        </w:rPr>
        <w:object w:dxaOrig="780" w:dyaOrig="380">
          <v:shape id="_x0000_i1265" type="#_x0000_t75" style="width:35.25pt;height:21.75pt" o:ole="">
            <v:imagedata r:id="rId509" o:title=""/>
          </v:shape>
          <o:OLEObject Type="Embed" ProgID="Equation.3" ShapeID="_x0000_i1265" DrawAspect="Content" ObjectID="_1487352671" r:id="rId510"/>
        </w:object>
      </w:r>
      <w:r>
        <w:t xml:space="preserve">, </w:t>
      </w:r>
      <w:r>
        <w:rPr>
          <w:position w:val="-14"/>
        </w:rPr>
        <w:object w:dxaOrig="840" w:dyaOrig="380">
          <v:shape id="_x0000_i1266" type="#_x0000_t75" style="width:42.75pt;height:21.75pt" o:ole="">
            <v:imagedata r:id="rId511" o:title=""/>
          </v:shape>
          <o:OLEObject Type="Embed" ProgID="Equation.3" ShapeID="_x0000_i1266" DrawAspect="Content" ObjectID="_1487352672" r:id="rId512"/>
        </w:object>
      </w:r>
      <w:r>
        <w:t xml:space="preserve">, and </w:t>
      </w:r>
      <w:r>
        <w:rPr>
          <w:position w:val="-14"/>
        </w:rPr>
        <w:object w:dxaOrig="859" w:dyaOrig="380">
          <v:shape id="_x0000_i1267" type="#_x0000_t75" style="width:42.75pt;height:21.75pt" o:ole="">
            <v:imagedata r:id="rId513" o:title=""/>
          </v:shape>
          <o:OLEObject Type="Embed" ProgID="Equation.3" ShapeID="_x0000_i1267" DrawAspect="Content" ObjectID="_1487352673"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25pt;height:14.25pt" o:ole="">
            <v:imagedata r:id="rId515" o:title=""/>
          </v:shape>
          <o:OLEObject Type="Embed" ProgID="Equation.3" ShapeID="_x0000_i1268" DrawAspect="Content" ObjectID="_1487352674"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5.25pt;height:21.75pt" o:ole="">
            <v:imagedata r:id="rId517" o:title=""/>
          </v:shape>
          <o:OLEObject Type="Embed" ProgID="Equation.3" ShapeID="_x0000_i1269" DrawAspect="Content" ObjectID="_1487352675"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75pt;height:21.75pt" o:ole="">
            <v:imagedata r:id="rId519" o:title=""/>
          </v:shape>
          <o:OLEObject Type="Embed" ProgID="Equation.3" ShapeID="_x0000_i1270" DrawAspect="Content" ObjectID="_1487352676" r:id="rId520"/>
        </w:object>
      </w:r>
      <w:r>
        <w:t xml:space="preserve">, </w:t>
      </w:r>
      <w:r>
        <w:rPr>
          <w:position w:val="-14"/>
        </w:rPr>
        <w:object w:dxaOrig="2640" w:dyaOrig="380">
          <v:shape id="_x0000_i1271" type="#_x0000_t75" style="width:129.75pt;height:21.75pt" o:ole="">
            <v:imagedata r:id="rId521" o:title=""/>
          </v:shape>
          <o:OLEObject Type="Embed" ProgID="Equation.3" ShapeID="_x0000_i1271" DrawAspect="Content" ObjectID="_1487352677"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75pt;height:21.75pt" o:ole="">
            <v:imagedata r:id="rId523" o:title=""/>
          </v:shape>
          <o:OLEObject Type="Embed" ProgID="Equation.3" ShapeID="_x0000_i1272" DrawAspect="Content" ObjectID="_1487352678" r:id="rId524"/>
        </w:object>
      </w:r>
      <w:r>
        <w:t xml:space="preserve">, </w:t>
      </w:r>
      <w:r>
        <w:rPr>
          <w:position w:val="-14"/>
        </w:rPr>
        <w:object w:dxaOrig="2620" w:dyaOrig="380">
          <v:shape id="_x0000_i1273" type="#_x0000_t75" style="width:129.75pt;height:21.75pt" o:ole="">
            <v:imagedata r:id="rId525" o:title=""/>
          </v:shape>
          <o:OLEObject Type="Embed" ProgID="Equation.3" ShapeID="_x0000_i1273" DrawAspect="Content" ObjectID="_1487352679"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75pt;height:21.75pt" o:ole="">
            <v:imagedata r:id="rId519" o:title=""/>
          </v:shape>
          <o:OLEObject Type="Embed" ProgID="Equation.3" ShapeID="_x0000_i1274" DrawAspect="Content" ObjectID="_1487352680" r:id="rId527"/>
        </w:object>
      </w:r>
      <w:r>
        <w:t xml:space="preserve">, </w:t>
      </w:r>
      <w:r>
        <w:rPr>
          <w:position w:val="-14"/>
        </w:rPr>
        <w:object w:dxaOrig="2640" w:dyaOrig="380">
          <v:shape id="_x0000_i1275" type="#_x0000_t75" style="width:129.75pt;height:21.75pt" o:ole="">
            <v:imagedata r:id="rId521" o:title=""/>
          </v:shape>
          <o:OLEObject Type="Embed" ProgID="Equation.3" ShapeID="_x0000_i1275" DrawAspect="Content" ObjectID="_1487352681"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75pt;height:21.75pt" o:ole="">
            <v:imagedata r:id="rId529" o:title=""/>
          </v:shape>
          <o:OLEObject Type="Embed" ProgID="Equation.3" ShapeID="_x0000_i1276" DrawAspect="Content" ObjectID="_1487352682" r:id="rId530"/>
        </w:object>
      </w:r>
      <w:r>
        <w:t xml:space="preserve">, </w:t>
      </w:r>
      <w:r>
        <w:rPr>
          <w:position w:val="-14"/>
        </w:rPr>
        <w:object w:dxaOrig="2620" w:dyaOrig="380">
          <v:shape id="_x0000_i1277" type="#_x0000_t75" style="width:129.75pt;height:21.75pt" o:ole="">
            <v:imagedata r:id="rId531" o:title=""/>
          </v:shape>
          <o:OLEObject Type="Embed" ProgID="Equation.3" ShapeID="_x0000_i1277" DrawAspect="Content" ObjectID="_1487352683"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75pt;height:29.25pt" o:ole="">
            <v:imagedata r:id="rId533" o:title=""/>
          </v:shape>
          <o:OLEObject Type="Embed" ProgID="Equation.3" ShapeID="_x0000_i1278" DrawAspect="Content" ObjectID="_1487352684" r:id="rId534"/>
        </w:object>
      </w:r>
      <w:r>
        <w:t xml:space="preserve">, then </w:t>
      </w:r>
      <w:r>
        <w:rPr>
          <w:position w:val="-24"/>
        </w:rPr>
        <w:object w:dxaOrig="1820" w:dyaOrig="620">
          <v:shape id="_x0000_i1279" type="#_x0000_t75" style="width:93.75pt;height:29.25pt" o:ole="">
            <v:imagedata r:id="rId535" o:title=""/>
          </v:shape>
          <o:OLEObject Type="Embed" ProgID="Equation.3" ShapeID="_x0000_i1279" DrawAspect="Content" ObjectID="_1487352685"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75pt;height:29.25pt" o:ole="">
            <v:imagedata r:id="rId537" o:title=""/>
          </v:shape>
          <o:OLEObject Type="Embed" ProgID="Equation.3" ShapeID="_x0000_i1280" DrawAspect="Content" ObjectID="_1487352686" r:id="rId538"/>
        </w:object>
      </w:r>
      <w:r>
        <w:t xml:space="preserve">, then </w:t>
      </w:r>
      <w:r>
        <w:rPr>
          <w:position w:val="-24"/>
        </w:rPr>
        <w:object w:dxaOrig="2020" w:dyaOrig="620">
          <v:shape id="_x0000_i1281" type="#_x0000_t75" style="width:101.25pt;height:29.25pt" o:ole="">
            <v:imagedata r:id="rId539" o:title=""/>
          </v:shape>
          <o:OLEObject Type="Embed" ProgID="Equation.3" ShapeID="_x0000_i1281" DrawAspect="Content" ObjectID="_1487352687"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25pt;height:21.75pt" o:ole="">
            <v:imagedata r:id="rId541" o:title=""/>
          </v:shape>
          <o:OLEObject Type="Embed" ProgID="Equation.3" ShapeID="_x0000_i1282" DrawAspect="Content" ObjectID="_1487352688"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75pt" o:ole="">
            <v:imagedata r:id="rId543" o:title=""/>
          </v:shape>
          <o:OLEObject Type="Embed" ProgID="Equation.3" ShapeID="_x0000_i1283" DrawAspect="Content" ObjectID="_1487352689" r:id="rId544"/>
        </w:object>
      </w:r>
      <w:r>
        <w:t xml:space="preserve">, on substituting </w:t>
      </w:r>
      <w:r>
        <w:rPr>
          <w:position w:val="-12"/>
        </w:rPr>
        <w:object w:dxaOrig="920" w:dyaOrig="360">
          <v:shape id="_x0000_i1284" type="#_x0000_t75" style="width:42.75pt;height:21.75pt" o:ole="">
            <v:imagedata r:id="rId545" o:title=""/>
          </v:shape>
          <o:OLEObject Type="Embed" ProgID="Equation.3" ShapeID="_x0000_i1284" DrawAspect="Content" ObjectID="_1487352690" r:id="rId546"/>
        </w:object>
      </w:r>
      <w:r>
        <w:t xml:space="preserve">, you get </w:t>
      </w:r>
      <w:r>
        <w:rPr>
          <w:position w:val="-12"/>
        </w:rPr>
        <w:object w:dxaOrig="999" w:dyaOrig="360">
          <v:shape id="_x0000_i1285" type="#_x0000_t75" style="width:50.25pt;height:21.75pt" o:ole="">
            <v:imagedata r:id="rId547" o:title=""/>
          </v:shape>
          <o:OLEObject Type="Embed" ProgID="Equation.3" ShapeID="_x0000_i1285" DrawAspect="Content" ObjectID="_1487352691" r:id="rId548"/>
        </w:object>
      </w:r>
      <w:r>
        <w:t xml:space="preserve">, and </w:t>
      </w:r>
      <w:r>
        <w:rPr>
          <w:position w:val="-12"/>
        </w:rPr>
        <w:object w:dxaOrig="1200" w:dyaOrig="360">
          <v:shape id="_x0000_i1286" type="#_x0000_t75" style="width:57.75pt;height:21.75pt" o:ole="">
            <v:imagedata r:id="rId549" o:title=""/>
          </v:shape>
          <o:OLEObject Type="Embed" ProgID="Equation.3" ShapeID="_x0000_i1286" DrawAspect="Content" ObjectID="_1487352692"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5.25pt;height:36.75pt" o:ole="">
            <v:imagedata r:id="rId551" o:title=""/>
          </v:shape>
          <o:OLEObject Type="Embed" ProgID="Equation.3" ShapeID="_x0000_i1287" DrawAspect="Content" ObjectID="_1487352693" r:id="rId552"/>
        </w:object>
      </w:r>
      <w:r>
        <w:t xml:space="preserve"> if </w:t>
      </w:r>
      <w:r>
        <w:rPr>
          <w:position w:val="-12"/>
        </w:rPr>
        <w:object w:dxaOrig="920" w:dyaOrig="360">
          <v:shape id="_x0000_i1288" type="#_x0000_t75" style="width:42.75pt;height:21.75pt" o:ole="">
            <v:imagedata r:id="rId553" o:title=""/>
          </v:shape>
          <o:OLEObject Type="Embed" ProgID="Equation.3" ShapeID="_x0000_i1288" DrawAspect="Content" ObjectID="_1487352694" r:id="rId554"/>
        </w:object>
      </w:r>
      <w:r>
        <w:t xml:space="preserve">, and </w:t>
      </w:r>
      <w:r>
        <w:rPr>
          <w:position w:val="-12"/>
        </w:rPr>
        <w:object w:dxaOrig="620" w:dyaOrig="360">
          <v:shape id="_x0000_i1289" type="#_x0000_t75" style="width:29.25pt;height:21.75pt" o:ole="">
            <v:imagedata r:id="rId555" o:title=""/>
          </v:shape>
          <o:OLEObject Type="Embed" ProgID="Equation.3" ShapeID="_x0000_i1289" DrawAspect="Content" ObjectID="_1487352695"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75pt;height:29.25pt" o:ole="">
            <v:imagedata r:id="rId557" o:title=""/>
          </v:shape>
          <o:OLEObject Type="Embed" ProgID="Equation.3" ShapeID="_x0000_i1290" DrawAspect="Content" ObjectID="_1487352696"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1.25pt;height:21.75pt" o:ole="">
            <v:imagedata r:id="rId559" o:title=""/>
          </v:shape>
          <o:OLEObject Type="Embed" ProgID="Equation.3" ShapeID="_x0000_i1291" DrawAspect="Content" ObjectID="_1487352697"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0.25pt;height:21.75pt" o:ole="">
            <v:imagedata r:id="rId561" o:title=""/>
          </v:shape>
          <o:OLEObject Type="Embed" ProgID="Equation.3" ShapeID="_x0000_i1292" DrawAspect="Content" ObjectID="_1487352698"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6.25pt;height:21.75pt" o:ole="">
            <v:imagedata r:id="rId563" o:title=""/>
          </v:shape>
          <o:OLEObject Type="Embed" ProgID="Equation.3" ShapeID="_x0000_i1293" DrawAspect="Content" ObjectID="_1487352699"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25pt;height:21.75pt" o:ole="">
            <v:imagedata r:id="rId565" o:title=""/>
          </v:shape>
          <o:OLEObject Type="Embed" ProgID="Equation.3" ShapeID="_x0000_i1294" DrawAspect="Content" ObjectID="_1487352700"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5pt;height:36.75pt" o:ole="">
            <v:imagedata r:id="rId567" o:title=""/>
          </v:shape>
          <o:OLEObject Type="Embed" ProgID="Equation.3" ShapeID="_x0000_i1295" DrawAspect="Content" ObjectID="_1487352701"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75pt;height:29.25pt" o:ole="">
            <v:imagedata r:id="rId557" o:title=""/>
          </v:shape>
          <o:OLEObject Type="Embed" ProgID="Equation.3" ShapeID="_x0000_i1296" DrawAspect="Content" ObjectID="_1487352702" r:id="rId569"/>
        </w:object>
      </w:r>
      <w:r>
        <w:t xml:space="preserve"> =&gt; One per segment =&gt; </w:t>
      </w:r>
      <w:r>
        <w:rPr>
          <w:position w:val="-10"/>
        </w:rPr>
        <w:object w:dxaOrig="660" w:dyaOrig="320">
          <v:shape id="_x0000_i1297" type="#_x0000_t75" style="width:36.75pt;height:14.25pt" o:ole="">
            <v:imagedata r:id="rId570" o:title=""/>
          </v:shape>
          <o:OLEObject Type="Embed" ProgID="Equation.3" ShapeID="_x0000_i1297" DrawAspect="Content" ObjectID="_1487352703"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1.25pt;height:21.75pt" o:ole="">
            <v:imagedata r:id="rId559" o:title=""/>
          </v:shape>
          <o:OLEObject Type="Embed" ProgID="Equation.3" ShapeID="_x0000_i1298" DrawAspect="Content" ObjectID="_1487352704" r:id="rId572"/>
        </w:object>
      </w:r>
      <w:r>
        <w:t xml:space="preserve"> =&gt; One per common edge =&gt; </w:t>
      </w:r>
      <w:r>
        <w:rPr>
          <w:position w:val="-10"/>
        </w:rPr>
        <w:object w:dxaOrig="700" w:dyaOrig="320">
          <v:shape id="_x0000_i1299" type="#_x0000_t75" style="width:36.75pt;height:14.25pt" o:ole="">
            <v:imagedata r:id="rId573" o:title=""/>
          </v:shape>
          <o:OLEObject Type="Embed" ProgID="Equation.3" ShapeID="_x0000_i1299" DrawAspect="Content" ObjectID="_1487352705"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25pt;height:21.75pt" o:ole="">
            <v:imagedata r:id="rId575" o:title=""/>
          </v:shape>
          <o:OLEObject Type="Embed" ProgID="Equation.3" ShapeID="_x0000_i1300" DrawAspect="Content" ObjectID="_1487352706" r:id="rId576"/>
        </w:object>
      </w:r>
      <w:r>
        <w:t xml:space="preserve"> =&gt; One each for all </w:t>
      </w:r>
      <w:r>
        <w:rPr>
          <w:position w:val="-12"/>
        </w:rPr>
        <w:object w:dxaOrig="220" w:dyaOrig="360">
          <v:shape id="_x0000_i1301" type="#_x0000_t75" style="width:7.5pt;height:21.75pt" o:ole="">
            <v:imagedata r:id="rId577" o:title=""/>
          </v:shape>
          <o:OLEObject Type="Embed" ProgID="Equation.3" ShapeID="_x0000_i1301" DrawAspect="Content" ObjectID="_1487352707" r:id="rId578"/>
        </w:object>
      </w:r>
      <w:r>
        <w:t xml:space="preserve"> up to </w:t>
      </w:r>
      <w:r>
        <w:rPr>
          <w:position w:val="-12"/>
        </w:rPr>
        <w:object w:dxaOrig="420" w:dyaOrig="360">
          <v:shape id="_x0000_i1302" type="#_x0000_t75" style="width:21.75pt;height:21.75pt" o:ole="">
            <v:imagedata r:id="rId579" o:title=""/>
          </v:shape>
          <o:OLEObject Type="Embed" ProgID="Equation.3" ShapeID="_x0000_i1302" DrawAspect="Content" ObjectID="_1487352708" r:id="rId580"/>
        </w:object>
      </w:r>
      <w:r>
        <w:t xml:space="preserve"> =&gt; </w:t>
      </w:r>
      <w:r>
        <w:rPr>
          <w:position w:val="-10"/>
        </w:rPr>
        <w:object w:dxaOrig="700" w:dyaOrig="320">
          <v:shape id="_x0000_i1303" type="#_x0000_t75" style="width:36.75pt;height:14.25pt" o:ole="">
            <v:imagedata r:id="rId581" o:title=""/>
          </v:shape>
          <o:OLEObject Type="Embed" ProgID="Equation.3" ShapeID="_x0000_i1303" DrawAspect="Content" ObjectID="_1487352709"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75pt;height:14.25pt" o:ole="">
            <v:imagedata r:id="rId583" o:title=""/>
          </v:shape>
          <o:OLEObject Type="Embed" ProgID="Equation.3" ShapeID="_x0000_i1304" DrawAspect="Content" ObjectID="_1487352710"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75pt;height:14.25pt" o:ole="">
            <v:imagedata r:id="rId585" o:title=""/>
          </v:shape>
          <o:OLEObject Type="Embed" ProgID="Equation.3" ShapeID="_x0000_i1305" DrawAspect="Content" ObjectID="_1487352711"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25pt;height:14.25pt" o:ole="">
            <v:imagedata r:id="rId587" o:title=""/>
          </v:shape>
          <o:OLEObject Type="Embed" ProgID="Equation.3" ShapeID="_x0000_i1306" DrawAspect="Content" ObjectID="_1487352712"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42219">
      <w:pPr>
        <w:spacing w:line="360" w:lineRule="auto"/>
      </w:pPr>
    </w:p>
    <w:p w:rsidR="00E42219" w:rsidRDefault="00E42219" w:rsidP="00E42219">
      <w:pPr>
        <w:spacing w:line="360" w:lineRule="auto"/>
      </w:pPr>
    </w:p>
    <w:p w:rsidR="00E42219" w:rsidRDefault="00E42219" w:rsidP="00E42219">
      <w:pPr>
        <w:pStyle w:val="Heading3"/>
      </w:pPr>
      <w:r>
        <w:t>References</w:t>
      </w:r>
    </w:p>
    <w:p w:rsidR="00E42219" w:rsidRDefault="00E42219" w:rsidP="00E42219">
      <w:pPr>
        <w:spacing w:line="360" w:lineRule="auto"/>
      </w:pPr>
    </w:p>
    <w:p w:rsidR="00E42219" w:rsidRPr="000D463B" w:rsidRDefault="00E42219" w:rsidP="0085600D">
      <w:pPr>
        <w:pStyle w:val="Footer"/>
        <w:numPr>
          <w:ilvl w:val="0"/>
          <w:numId w:val="7"/>
        </w:numPr>
        <w:tabs>
          <w:tab w:val="clear" w:pos="4320"/>
          <w:tab w:val="clear" w:pos="8640"/>
        </w:tabs>
        <w:spacing w:after="160" w:line="259"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25pt;height:14.25pt" o:ole="">
            <v:imagedata r:id="rId589" o:title=""/>
          </v:shape>
          <o:OLEObject Type="Embed" ProgID="Equation.3" ShapeID="_x0000_i1307" DrawAspect="Content" ObjectID="_1487352713"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75pt;height:14.25pt" o:ole="">
            <v:imagedata r:id="rId591" o:title=""/>
          </v:shape>
          <o:OLEObject Type="Embed" ProgID="Equation.3" ShapeID="_x0000_i1308" DrawAspect="Content" ObjectID="_1487352714" r:id="rId592"/>
        </w:object>
      </w:r>
      <w:r>
        <w:t xml:space="preserve"> basis functions for representation, as it needs to “mate out” the left stretch and the right stretch (</w:t>
      </w:r>
      <w:r>
        <w:rPr>
          <w:position w:val="-6"/>
        </w:rPr>
        <w:object w:dxaOrig="560" w:dyaOrig="279">
          <v:shape id="_x0000_i1309" type="#_x0000_t75" style="width:29.25pt;height:14.25pt" o:ole="">
            <v:imagedata r:id="rId593" o:title=""/>
          </v:shape>
          <o:OLEObject Type="Embed" ProgID="Equation.3" ShapeID="_x0000_i1309" DrawAspect="Content" ObjectID="_1487352715" r:id="rId594"/>
        </w:object>
      </w:r>
      <w:r>
        <w:t xml:space="preserve"> for each of the </w:t>
      </w:r>
      <w:r>
        <w:rPr>
          <w:position w:val="-6"/>
        </w:rPr>
        <w:object w:dxaOrig="320" w:dyaOrig="320">
          <v:shape id="_x0000_i1310" type="#_x0000_t75" style="width:14.25pt;height:14.25pt" o:ole="">
            <v:imagedata r:id="rId595" o:title=""/>
          </v:shape>
          <o:OLEObject Type="Embed" ProgID="Equation.3" ShapeID="_x0000_i1310" DrawAspect="Content" ObjectID="_1487352716"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4.25pt;height:14.25pt" o:ole="">
            <v:imagedata r:id="rId597" o:title=""/>
          </v:shape>
          <o:OLEObject Type="Embed" ProgID="Equation.3" ShapeID="_x0000_i1311" DrawAspect="Content" ObjectID="_1487352717" r:id="rId598"/>
        </w:object>
      </w:r>
      <w:r>
        <w:t xml:space="preserve">. For segment curve builders, however, </w:t>
      </w:r>
      <w:r>
        <w:rPr>
          <w:position w:val="-12"/>
        </w:rPr>
        <w:object w:dxaOrig="5060" w:dyaOrig="360">
          <v:shape id="_x0000_i1312" type="#_x0000_t75" style="width:251.25pt;height:21.75pt" o:ole="">
            <v:imagedata r:id="rId599" o:title=""/>
          </v:shape>
          <o:OLEObject Type="Embed" ProgID="Equation.3" ShapeID="_x0000_i1312" DrawAspect="Content" ObjectID="_1487352718" r:id="rId600"/>
        </w:object>
      </w:r>
      <w:r>
        <w:t xml:space="preserve">, i.e., more construction information in addition to just the </w:t>
      </w:r>
      <w:r>
        <w:rPr>
          <w:position w:val="-6"/>
        </w:rPr>
        <w:object w:dxaOrig="320" w:dyaOrig="320">
          <v:shape id="_x0000_i1313" type="#_x0000_t75" style="width:14.25pt;height:14.25pt" o:ole="">
            <v:imagedata r:id="rId597" o:title=""/>
          </v:shape>
          <o:OLEObject Type="Embed" ProgID="Equation.3" ShapeID="_x0000_i1313" DrawAspect="Content" ObjectID="_1487352719"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4.25pt;height:14.25pt" o:ole="">
            <v:imagedata r:id="rId602" o:title=""/>
          </v:shape>
          <o:OLEObject Type="Embed" ProgID="Equation.3" ShapeID="_x0000_i1314" DrawAspect="Content" ObjectID="_1487352720"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75pt;height:14.25pt" o:ole="">
            <v:imagedata r:id="rId604" o:title=""/>
          </v:shape>
          <o:OLEObject Type="Embed" ProgID="Equation.3" ShapeID="_x0000_i1315" DrawAspect="Content" ObjectID="_1487352721" r:id="rId605"/>
        </w:object>
      </w:r>
      <w:r>
        <w:t xml:space="preserve"> basis function. Thus, for high </w:t>
      </w:r>
      <w:r>
        <w:rPr>
          <w:position w:val="-6"/>
        </w:rPr>
        <w:object w:dxaOrig="200" w:dyaOrig="279">
          <v:shape id="_x0000_i1316" type="#_x0000_t75" style="width:7.5pt;height:14.25pt" o:ole="">
            <v:imagedata r:id="rId606" o:title=""/>
          </v:shape>
          <o:OLEObject Type="Embed" ProgID="Equation.3" ShapeID="_x0000_i1316" DrawAspect="Content" ObjectID="_1487352722"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4.25pt;height:14.25pt" o:ole="">
            <v:imagedata r:id="rId608" o:title=""/>
          </v:shape>
          <o:OLEObject Type="Embed" ProgID="Equation.3" ShapeID="_x0000_i1317" DrawAspect="Content" ObjectID="_1487352723"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1.75pt;height:14.25pt" o:ole="">
            <v:imagedata r:id="rId610" o:title=""/>
          </v:shape>
          <o:OLEObject Type="Embed" ProgID="Equation.3" ShapeID="_x0000_i1318" DrawAspect="Content" ObjectID="_1487352724" r:id="rId611"/>
        </w:object>
      </w:r>
      <w:r>
        <w:t xml:space="preserve"> tenor (e.g., </w:t>
      </w:r>
      <w:r>
        <w:rPr>
          <w:position w:val="-10"/>
        </w:rPr>
        <w:object w:dxaOrig="1160" w:dyaOrig="320">
          <v:shape id="_x0000_i1319" type="#_x0000_t75" style="width:57.75pt;height:14.25pt" o:ole="">
            <v:imagedata r:id="rId612" o:title=""/>
          </v:shape>
          <o:OLEObject Type="Embed" ProgID="Equation.3" ShapeID="_x0000_i1319" DrawAspect="Content" ObjectID="_1487352725"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3.75pt;height:21.75pt" o:ole="">
            <v:imagedata r:id="rId614" o:title=""/>
          </v:shape>
          <o:OLEObject Type="Embed" ProgID="Equation.3" ShapeID="_x0000_i1320" DrawAspect="Content" ObjectID="_1487352726"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1.75pt;height:14.25pt" o:ole="">
            <v:imagedata r:id="rId610" o:title=""/>
          </v:shape>
          <o:OLEObject Type="Embed" ProgID="Equation.3" ShapeID="_x0000_i1321" DrawAspect="Content" ObjectID="_1487352727" r:id="rId616"/>
        </w:object>
      </w:r>
      <w:r>
        <w:t xml:space="preserve"> Tenor/DF Relationship =&gt; </w:t>
      </w:r>
      <w:r>
        <w:rPr>
          <w:position w:val="-30"/>
        </w:rPr>
        <w:object w:dxaOrig="3320" w:dyaOrig="700">
          <v:shape id="_x0000_i1322" type="#_x0000_t75" style="width:165.75pt;height:36.75pt" o:ole="">
            <v:imagedata r:id="rId617" o:title=""/>
          </v:shape>
          <o:OLEObject Type="Embed" ProgID="Equation.3" ShapeID="_x0000_i1322" DrawAspect="Content" ObjectID="_1487352728" r:id="rId618"/>
        </w:object>
      </w:r>
      <w:r>
        <w:t xml:space="preserve">. For </w:t>
      </w:r>
      <w:r>
        <w:rPr>
          <w:position w:val="-14"/>
        </w:rPr>
        <w:object w:dxaOrig="580" w:dyaOrig="380">
          <v:shape id="_x0000_i1323" type="#_x0000_t75" style="width:29.25pt;height:21.75pt" o:ole="">
            <v:imagedata r:id="rId619" o:title=""/>
          </v:shape>
          <o:OLEObject Type="Embed" ProgID="Equation.3" ShapeID="_x0000_i1323" DrawAspect="Content" ObjectID="_1487352729" r:id="rId620"/>
        </w:object>
      </w:r>
      <w:r>
        <w:t xml:space="preserve"> to be telescoped away into </w:t>
      </w:r>
      <w:r>
        <w:rPr>
          <w:position w:val="-14"/>
        </w:rPr>
        <w:object w:dxaOrig="2260" w:dyaOrig="380">
          <v:shape id="_x0000_i1324" type="#_x0000_t75" style="width:114.75pt;height:21.75pt" o:ole="">
            <v:imagedata r:id="rId621" o:title=""/>
          </v:shape>
          <o:OLEObject Type="Embed" ProgID="Equation.3" ShapeID="_x0000_i1324" DrawAspect="Content" ObjectID="_1487352730"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1.75pt;height:14.25pt" o:ole="">
            <v:imagedata r:id="rId610" o:title=""/>
          </v:shape>
          <o:OLEObject Type="Embed" ProgID="Equation.3" ShapeID="_x0000_i1325" DrawAspect="Content" ObjectID="_1487352731"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1.75pt;height:14.25pt" o:ole="">
            <v:imagedata r:id="rId610" o:title=""/>
          </v:shape>
          <o:OLEObject Type="Embed" ProgID="Equation.3" ShapeID="_x0000_i1326" DrawAspect="Content" ObjectID="_1487352732" r:id="rId624"/>
        </w:object>
      </w:r>
      <w:r>
        <w:t xml:space="preserve"> Forward Curve be implied entirely off of the discount curve. Thus, the native</w:t>
      </w:r>
      <w:r>
        <w:rPr>
          <w:position w:val="-10"/>
        </w:rPr>
        <w:object w:dxaOrig="440" w:dyaOrig="320">
          <v:shape id="_x0000_i1327" type="#_x0000_t75" style="width:21.75pt;height:14.25pt" o:ole="">
            <v:imagedata r:id="rId610" o:title=""/>
          </v:shape>
          <o:OLEObject Type="Embed" ProgID="Equation.3" ShapeID="_x0000_i1327" DrawAspect="Content" ObjectID="_1487352733"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1.75pt;height:14.25pt" o:ole="">
            <v:imagedata r:id="rId610" o:title=""/>
          </v:shape>
          <o:OLEObject Type="Embed" ProgID="Equation.3" ShapeID="_x0000_i1328" DrawAspect="Content" ObjectID="_1487352734"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1.75pt;height:14.25pt" o:ole="">
            <v:imagedata r:id="rId610" o:title=""/>
          </v:shape>
          <o:OLEObject Type="Embed" ProgID="Equation.3" ShapeID="_x0000_i1329" DrawAspect="Content" ObjectID="_1487352735"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50.25pt;height:21.75pt" o:ole="">
            <v:imagedata r:id="rId628" o:title=""/>
          </v:shape>
          <o:OLEObject Type="Embed" ProgID="Equation.3" ShapeID="_x0000_i1330" DrawAspect="Content" ObjectID="_1487352736" r:id="rId629"/>
        </w:object>
      </w:r>
      <w:r>
        <w:t xml:space="preserve">, where </w:t>
      </w:r>
      <w:r>
        <w:rPr>
          <w:position w:val="-12"/>
        </w:rPr>
        <w:object w:dxaOrig="440" w:dyaOrig="360">
          <v:shape id="_x0000_i1331" type="#_x0000_t75" style="width:21.75pt;height:21.75pt" o:ole="">
            <v:imagedata r:id="rId630" o:title=""/>
          </v:shape>
          <o:OLEObject Type="Embed" ProgID="Equation.3" ShapeID="_x0000_i1331" DrawAspect="Content" ObjectID="_1487352737" r:id="rId631"/>
        </w:object>
      </w:r>
      <w:r>
        <w:t xml:space="preserve">and </w:t>
      </w:r>
      <w:r>
        <w:rPr>
          <w:position w:val="-12"/>
        </w:rPr>
        <w:object w:dxaOrig="440" w:dyaOrig="360">
          <v:shape id="_x0000_i1332" type="#_x0000_t75" style="width:21.75pt;height:21.75pt" o:ole="">
            <v:imagedata r:id="rId632" o:title=""/>
          </v:shape>
          <o:OLEObject Type="Embed" ProgID="Equation.3" ShapeID="_x0000_i1332" DrawAspect="Content" ObjectID="_1487352738"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1.75pt;height:14.25pt" o:ole="">
            <v:imagedata r:id="rId634" o:title=""/>
          </v:shape>
          <o:OLEObject Type="Embed" ProgID="Equation.3" ShapeID="_x0000_i1333" DrawAspect="Content" ObjectID="_1487352739"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50.25pt;height:21.75pt" o:ole="">
            <v:imagedata r:id="rId636" o:title=""/>
          </v:shape>
          <o:OLEObject Type="Embed" ProgID="Equation.3" ShapeID="_x0000_i1334" DrawAspect="Content" ObjectID="_1487352740" r:id="rId637"/>
        </w:object>
      </w:r>
      <w:r>
        <w:t xml:space="preserve">, where </w:t>
      </w:r>
      <w:r>
        <w:rPr>
          <w:position w:val="-12"/>
        </w:rPr>
        <w:object w:dxaOrig="420" w:dyaOrig="360">
          <v:shape id="_x0000_i1335" type="#_x0000_t75" style="width:21.75pt;height:21.75pt" o:ole="">
            <v:imagedata r:id="rId638" o:title=""/>
          </v:shape>
          <o:OLEObject Type="Embed" ProgID="Equation.3" ShapeID="_x0000_i1335" DrawAspect="Content" ObjectID="_1487352741" r:id="rId639"/>
        </w:object>
      </w:r>
      <w:r>
        <w:t xml:space="preserve">and </w:t>
      </w:r>
      <w:r>
        <w:rPr>
          <w:position w:val="-12"/>
        </w:rPr>
        <w:object w:dxaOrig="420" w:dyaOrig="360">
          <v:shape id="_x0000_i1336" type="#_x0000_t75" style="width:21.75pt;height:21.75pt" o:ole="">
            <v:imagedata r:id="rId640" o:title=""/>
          </v:shape>
          <o:OLEObject Type="Embed" ProgID="Equation.3" ShapeID="_x0000_i1336" DrawAspect="Content" ObjectID="_1487352742"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1.75pt;height:36.75pt" o:ole="">
            <v:imagedata r:id="rId642" o:title=""/>
          </v:shape>
          <o:OLEObject Type="Embed" ProgID="Equation.3" ShapeID="_x0000_i1337" DrawAspect="Content" ObjectID="_1487352743"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75pt;height:36.75pt" o:ole="">
            <v:imagedata r:id="rId644" o:title=""/>
          </v:shape>
          <o:OLEObject Type="Embed" ProgID="Equation.3" ShapeID="_x0000_i1338" DrawAspect="Content" ObjectID="_1487352744"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1.75pt;height:21.75pt" o:ole="">
            <v:imagedata r:id="rId646" o:title=""/>
          </v:shape>
          <o:OLEObject Type="Embed" ProgID="Equation.3" ShapeID="_x0000_i1339" DrawAspect="Content" ObjectID="_1487352745" r:id="rId647"/>
        </w:object>
      </w:r>
      <w:r>
        <w:t xml:space="preserve"> and </w:t>
      </w:r>
      <w:r>
        <w:rPr>
          <w:position w:val="-12"/>
        </w:rPr>
        <w:object w:dxaOrig="440" w:dyaOrig="360">
          <v:shape id="_x0000_i1340" type="#_x0000_t75" style="width:21.75pt;height:21.75pt" o:ole="">
            <v:imagedata r:id="rId648" o:title=""/>
          </v:shape>
          <o:OLEObject Type="Embed" ProgID="Equation.3" ShapeID="_x0000_i1340" DrawAspect="Content" ObjectID="_1487352746" r:id="rId649"/>
        </w:object>
      </w:r>
      <w:r>
        <w:t xml:space="preserve"> =&gt; Since both </w:t>
      </w:r>
      <w:r>
        <w:rPr>
          <w:position w:val="-12"/>
        </w:rPr>
        <w:object w:dxaOrig="420" w:dyaOrig="360">
          <v:shape id="_x0000_i1341" type="#_x0000_t75" style="width:21.75pt;height:21.75pt" o:ole="">
            <v:imagedata r:id="rId646" o:title=""/>
          </v:shape>
          <o:OLEObject Type="Embed" ProgID="Equation.3" ShapeID="_x0000_i1341" DrawAspect="Content" ObjectID="_1487352747" r:id="rId650"/>
        </w:object>
      </w:r>
      <w:r>
        <w:t xml:space="preserve"> and </w:t>
      </w:r>
      <w:r>
        <w:rPr>
          <w:position w:val="-12"/>
        </w:rPr>
        <w:object w:dxaOrig="440" w:dyaOrig="360">
          <v:shape id="_x0000_i1342" type="#_x0000_t75" style="width:21.75pt;height:21.75pt" o:ole="">
            <v:imagedata r:id="rId651" o:title=""/>
          </v:shape>
          <o:OLEObject Type="Embed" ProgID="Equation.3" ShapeID="_x0000_i1342" DrawAspect="Content" ObjectID="_1487352748" r:id="rId652"/>
        </w:object>
      </w:r>
      <w:r>
        <w:t xml:space="preserve"> are additive, we work in a space that is essentially an adjusted forward rate space, with </w:t>
      </w:r>
      <w:r>
        <w:rPr>
          <w:position w:val="-14"/>
        </w:rPr>
        <w:object w:dxaOrig="2020" w:dyaOrig="380">
          <v:shape id="_x0000_i1343" type="#_x0000_t75" style="width:101.25pt;height:21.75pt" o:ole="">
            <v:imagedata r:id="rId653" o:title=""/>
          </v:shape>
          <o:OLEObject Type="Embed" ProgID="Equation.3" ShapeID="_x0000_i1343" DrawAspect="Content" ObjectID="_1487352749" r:id="rId654"/>
        </w:object>
      </w:r>
      <w:r>
        <w:t xml:space="preserve"> and </w:t>
      </w:r>
      <w:r>
        <w:rPr>
          <w:position w:val="-14"/>
        </w:rPr>
        <w:object w:dxaOrig="2000" w:dyaOrig="380">
          <v:shape id="_x0000_i1344" type="#_x0000_t75" style="width:101.25pt;height:21.75pt" o:ole="">
            <v:imagedata r:id="rId655" o:title=""/>
          </v:shape>
          <o:OLEObject Type="Embed" ProgID="Equation.3" ShapeID="_x0000_i1344" DrawAspect="Content" ObjectID="_1487352750" r:id="rId656"/>
        </w:object>
      </w:r>
      <w:r>
        <w:t xml:space="preserve">. While this is straightforward to accommodate in the case of </w:t>
      </w:r>
      <w:r>
        <w:rPr>
          <w:position w:val="-6"/>
        </w:rPr>
        <w:object w:dxaOrig="440" w:dyaOrig="279">
          <v:shape id="_x0000_i1345" type="#_x0000_t75" style="width:21.75pt;height:14.25pt" o:ole="">
            <v:imagedata r:id="rId657" o:title=""/>
          </v:shape>
          <o:OLEObject Type="Embed" ProgID="Equation.3" ShapeID="_x0000_i1345" DrawAspect="Content" ObjectID="_1487352751" r:id="rId658"/>
        </w:object>
      </w:r>
      <w:r>
        <w:t xml:space="preserve">, from a calibration point-of-view, we work off of a biased </w:t>
      </w:r>
      <w:r>
        <w:rPr>
          <w:position w:val="-6"/>
        </w:rPr>
        <w:object w:dxaOrig="440" w:dyaOrig="279">
          <v:shape id="_x0000_i1346" type="#_x0000_t75" style="width:21.75pt;height:14.25pt" o:ole="">
            <v:imagedata r:id="rId659" o:title=""/>
          </v:shape>
          <o:OLEObject Type="Embed" ProgID="Equation.3" ShapeID="_x0000_i1346" DrawAspect="Content" ObjectID="_1487352752"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pt;height:21.75pt" o:ole="">
            <v:imagedata r:id="rId661" o:title=""/>
          </v:shape>
          <o:OLEObject Type="Embed" ProgID="Equation.3" ShapeID="_x0000_i1347" DrawAspect="Content" ObjectID="_1487352753" r:id="rId662"/>
        </w:object>
      </w:r>
      <w:r>
        <w:t xml:space="preserve"> implies that </w:t>
      </w:r>
      <w:r>
        <w:rPr>
          <w:position w:val="-32"/>
        </w:rPr>
        <w:object w:dxaOrig="8820" w:dyaOrig="740">
          <v:shape id="_x0000_i1348" type="#_x0000_t75" style="width:439.5pt;height:36.75pt" o:ole="">
            <v:imagedata r:id="rId663" o:title=""/>
          </v:shape>
          <o:OLEObject Type="Embed" ProgID="Equation.3" ShapeID="_x0000_i1348" DrawAspect="Content" ObjectID="_1487352754" r:id="rId664"/>
        </w:object>
      </w:r>
      <w:r>
        <w:t xml:space="preserve">. For all but the left most basis swap, </w:t>
      </w:r>
      <w:r>
        <w:rPr>
          <w:position w:val="-12"/>
        </w:rPr>
        <w:object w:dxaOrig="680" w:dyaOrig="360">
          <v:shape id="_x0000_i1349" type="#_x0000_t75" style="width:36.75pt;height:21.75pt" o:ole="">
            <v:imagedata r:id="rId665" o:title=""/>
          </v:shape>
          <o:OLEObject Type="Embed" ProgID="Equation.3" ShapeID="_x0000_i1349" DrawAspect="Content" ObjectID="_1487352755"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25pt;height:36.75pt" o:ole="">
            <v:imagedata r:id="rId667" o:title=""/>
          </v:shape>
          <o:OLEObject Type="Embed" ProgID="Equation.3" ShapeID="_x0000_i1350" DrawAspect="Content" ObjectID="_1487352756" r:id="rId668"/>
        </w:object>
      </w:r>
      <w:r>
        <w:t xml:space="preserve">. Notice that </w:t>
      </w:r>
      <w:r>
        <w:rPr>
          <w:position w:val="-12"/>
        </w:rPr>
        <w:object w:dxaOrig="360" w:dyaOrig="360">
          <v:shape id="_x0000_i1351" type="#_x0000_t75" style="width:21.75pt;height:21.75pt" o:ole="">
            <v:imagedata r:id="rId669" o:title=""/>
          </v:shape>
          <o:OLEObject Type="Embed" ProgID="Equation.3" ShapeID="_x0000_i1351" DrawAspect="Content" ObjectID="_1487352757"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25pt;height:36.75pt" o:ole="">
            <v:imagedata r:id="rId671" o:title=""/>
          </v:shape>
          <o:OLEObject Type="Embed" ProgID="Equation.3" ShapeID="_x0000_i1352" DrawAspect="Content" ObjectID="_1487352758"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9.25pt;height:36.75pt" o:ole="">
            <v:imagedata r:id="rId673" o:title=""/>
          </v:shape>
          <o:OLEObject Type="Embed" ProgID="Equation.3" ShapeID="_x0000_i1353" DrawAspect="Content" ObjectID="_1487352759"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09.75pt;height:21.75pt" o:ole="">
            <v:imagedata r:id="rId675" o:title=""/>
          </v:shape>
          <o:OLEObject Type="Embed" ProgID="Equation.3" ShapeID="_x0000_i1354" DrawAspect="Content" ObjectID="_1487352760" r:id="rId676"/>
        </w:object>
      </w:r>
      <w:r>
        <w:t xml:space="preserve">. Setting </w:t>
      </w:r>
      <w:r>
        <w:rPr>
          <w:position w:val="-12"/>
        </w:rPr>
        <w:object w:dxaOrig="1060" w:dyaOrig="360">
          <v:shape id="_x0000_i1355" type="#_x0000_t75" style="width:50.25pt;height:21.75pt" o:ole="">
            <v:imagedata r:id="rId677" o:title=""/>
          </v:shape>
          <o:OLEObject Type="Embed" ProgID="Equation.3" ShapeID="_x0000_i1355" DrawAspect="Content" ObjectID="_1487352761" r:id="rId678"/>
        </w:object>
      </w:r>
      <w:r>
        <w:t xml:space="preserve">, </w:t>
      </w:r>
      <w:r>
        <w:rPr>
          <w:position w:val="-32"/>
        </w:rPr>
        <w:object w:dxaOrig="3260" w:dyaOrig="740">
          <v:shape id="_x0000_i1356" type="#_x0000_t75" style="width:165.75pt;height:36.75pt" o:ole="">
            <v:imagedata r:id="rId679" o:title=""/>
          </v:shape>
          <o:OLEObject Type="Embed" ProgID="Equation.3" ShapeID="_x0000_i1356" DrawAspect="Content" ObjectID="_1487352762" r:id="rId680"/>
        </w:object>
      </w:r>
      <w:r>
        <w:t xml:space="preserve">. Likewise, </w:t>
      </w:r>
      <w:r>
        <w:rPr>
          <w:position w:val="-30"/>
        </w:rPr>
        <w:object w:dxaOrig="3100" w:dyaOrig="720">
          <v:shape id="_x0000_i1357" type="#_x0000_t75" style="width:158.25pt;height:36.75pt" o:ole="">
            <v:imagedata r:id="rId681" o:title=""/>
          </v:shape>
          <o:OLEObject Type="Embed" ProgID="Equation.3" ShapeID="_x0000_i1357" DrawAspect="Content" ObjectID="_1487352763" r:id="rId682"/>
        </w:object>
      </w:r>
      <w:r>
        <w:t xml:space="preserve">. Remember that both </w:t>
      </w:r>
      <w:r>
        <w:rPr>
          <w:position w:val="-14"/>
        </w:rPr>
        <w:object w:dxaOrig="840" w:dyaOrig="380">
          <v:shape id="_x0000_i1358" type="#_x0000_t75" style="width:42.75pt;height:21.75pt" o:ole="">
            <v:imagedata r:id="rId683" o:title=""/>
          </v:shape>
          <o:OLEObject Type="Embed" ProgID="Equation.3" ShapeID="_x0000_i1358" DrawAspect="Content" ObjectID="_1487352764" r:id="rId684"/>
        </w:object>
      </w:r>
      <w:r>
        <w:t xml:space="preserve">and </w:t>
      </w:r>
      <w:r>
        <w:rPr>
          <w:position w:val="-12"/>
        </w:rPr>
        <w:object w:dxaOrig="680" w:dyaOrig="360">
          <v:shape id="_x0000_i1359" type="#_x0000_t75" style="width:36.75pt;height:21.75pt" o:ole="">
            <v:imagedata r:id="rId685" o:title=""/>
          </v:shape>
          <o:OLEObject Type="Embed" ProgID="Equation.3" ShapeID="_x0000_i1359" DrawAspect="Content" ObjectID="_1487352765"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6.25pt;height:36.75pt" o:ole="">
            <v:imagedata r:id="rId693" o:title=""/>
          </v:shape>
          <o:OLEObject Type="Embed" ProgID="Equation.3" ShapeID="_x0000_i1360" DrawAspect="Content" ObjectID="_1487352766" r:id="rId694"/>
        </w:object>
      </w:r>
    </w:p>
    <w:p w:rsidR="00473EC4" w:rsidRDefault="00473EC4" w:rsidP="00E35FCB">
      <w:pPr>
        <w:numPr>
          <w:ilvl w:val="0"/>
          <w:numId w:val="90"/>
        </w:numPr>
        <w:spacing w:line="360" w:lineRule="auto"/>
      </w:pPr>
      <w:r>
        <w:rPr>
          <w:position w:val="-30"/>
        </w:rPr>
        <w:object w:dxaOrig="2140" w:dyaOrig="720">
          <v:shape id="_x0000_i1361" type="#_x0000_t75" style="width:107.25pt;height:36.75pt" o:ole="">
            <v:imagedata r:id="rId695" o:title=""/>
          </v:shape>
          <o:OLEObject Type="Embed" ProgID="Equation.3" ShapeID="_x0000_i1361" DrawAspect="Content" ObjectID="_1487352767" r:id="rId696"/>
        </w:object>
      </w:r>
    </w:p>
    <w:p w:rsidR="00473EC4" w:rsidRDefault="00473EC4" w:rsidP="00E35FCB">
      <w:pPr>
        <w:numPr>
          <w:ilvl w:val="0"/>
          <w:numId w:val="90"/>
        </w:numPr>
        <w:spacing w:line="360" w:lineRule="auto"/>
      </w:pPr>
      <w:r>
        <w:rPr>
          <w:position w:val="-34"/>
        </w:rPr>
        <w:object w:dxaOrig="1880" w:dyaOrig="820">
          <v:shape id="_x0000_i1362" type="#_x0000_t75" style="width:93.75pt;height:42.75pt" o:ole="">
            <v:imagedata r:id="rId697" o:title=""/>
          </v:shape>
          <o:OLEObject Type="Embed" ProgID="Equation.3" ShapeID="_x0000_i1362" DrawAspect="Content" ObjectID="_1487352768"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5pt;height:14.25pt" o:ole="" o:bullet="t">
            <v:imagedata r:id="rId699" o:title=""/>
          </v:shape>
          <o:OLEObject Type="Embed" ProgID="Equation.3" ShapeID="_x0000_i1363" DrawAspect="Content" ObjectID="_1487352769" r:id="rId700"/>
        </w:object>
      </w:r>
      <w:r>
        <w:t xml:space="preserve">: While the segment spline coefficients are computed by minimizing </w:t>
      </w:r>
      <w:r>
        <w:rPr>
          <w:position w:val="-6"/>
        </w:rPr>
        <w:object w:dxaOrig="260" w:dyaOrig="279">
          <v:shape id="_x0000_i1364" type="#_x0000_t75" style="width:14.25pt;height:14.25pt" o:ole="">
            <v:imagedata r:id="rId701" o:title=""/>
          </v:shape>
          <o:OLEObject Type="Embed" ProgID="Equation.3" ShapeID="_x0000_i1364" DrawAspect="Content" ObjectID="_1487352770" r:id="rId702"/>
        </w:object>
      </w:r>
      <w:r>
        <w:t xml:space="preserve">, </w:t>
      </w:r>
      <w:r>
        <w:rPr>
          <w:position w:val="-6"/>
        </w:rPr>
        <w:object w:dxaOrig="220" w:dyaOrig="279">
          <v:shape id="_x0000_i1365" type="#_x0000_t75" style="width:7.5pt;height:14.25pt" o:ole="">
            <v:imagedata r:id="rId699" o:title=""/>
          </v:shape>
          <o:OLEObject Type="Embed" ProgID="Equation.3" ShapeID="_x0000_i1365" DrawAspect="Content" ObjectID="_1487352771"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5pt;height:14.25pt" o:ole="">
            <v:imagedata r:id="rId699" o:title=""/>
          </v:shape>
          <o:OLEObject Type="Embed" ProgID="Equation.3" ShapeID="_x0000_i1366" DrawAspect="Content" ObjectID="_1487352772"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5pt;height:14.25pt" o:ole="">
            <v:imagedata r:id="rId699" o:title=""/>
          </v:shape>
          <o:OLEObject Type="Embed" ProgID="Equation.3" ShapeID="_x0000_i1367" DrawAspect="Content" ObjectID="_1487352773"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5pt;height:14.25pt" o:ole="">
            <v:imagedata r:id="rId699" o:title=""/>
          </v:shape>
          <o:OLEObject Type="Embed" ProgID="Equation.3" ShapeID="_x0000_i1368" DrawAspect="Content" ObjectID="_1487352774" r:id="rId706"/>
        </w:object>
      </w:r>
      <w:r>
        <w:t xml:space="preserve"> - through Andersen RMS </w:t>
      </w:r>
      <w:r>
        <w:rPr>
          <w:position w:val="-10"/>
        </w:rPr>
        <w:object w:dxaOrig="279" w:dyaOrig="360">
          <v:shape id="_x0000_i1369" type="#_x0000_t75" style="width:14.25pt;height:21.75pt" o:ole="">
            <v:imagedata r:id="rId707" o:title=""/>
          </v:shape>
          <o:OLEObject Type="Embed" ProgID="Equation.3" ShapeID="_x0000_i1369" DrawAspect="Content" ObjectID="_1487352775" r:id="rId708"/>
        </w:object>
      </w:r>
      <w:r>
        <w:t xml:space="preserve"> estimator, Craven/Wahba’s GCV, or Tanggaard’s trace-based </w:t>
      </w:r>
      <w:r>
        <w:rPr>
          <w:position w:val="-6"/>
        </w:rPr>
        <w:object w:dxaOrig="220" w:dyaOrig="279">
          <v:shape id="_x0000_i1370" type="#_x0000_t75" style="width:7.5pt;height:14.25pt" o:ole="">
            <v:imagedata r:id="rId699" o:title=""/>
          </v:shape>
          <o:OLEObject Type="Embed" ProgID="Equation.3" ShapeID="_x0000_i1370" DrawAspect="Content" ObjectID="_1487352776"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4.25pt;height:21.75pt" o:ole="">
            <v:imagedata r:id="rId707" o:title=""/>
          </v:shape>
          <o:OLEObject Type="Embed" ProgID="Equation.3" ShapeID="_x0000_i1371" DrawAspect="Content" ObjectID="_1487352777"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75pt;height:36.75pt" o:ole="">
            <v:imagedata r:id="rId713" o:title=""/>
          </v:shape>
          <o:OLEObject Type="Embed" ProgID="Equation.3" ShapeID="_x0000_i1372" DrawAspect="Content" ObjectID="_1487352778" r:id="rId714"/>
        </w:object>
      </w:r>
      <w:r>
        <w:t xml:space="preserve">: Remember that the floater leg PV goes as </w:t>
      </w:r>
      <w:r>
        <w:rPr>
          <w:position w:val="-12"/>
        </w:rPr>
        <w:object w:dxaOrig="1460" w:dyaOrig="360">
          <v:shape id="_x0000_i1373" type="#_x0000_t75" style="width:1in;height:21.75pt" o:ole="">
            <v:imagedata r:id="rId715" o:title=""/>
          </v:shape>
          <o:OLEObject Type="Embed" ProgID="Equation.3" ShapeID="_x0000_i1373" DrawAspect="Content" ObjectID="_1487352779"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4.25pt;height:14.25pt" o:ole="">
            <v:imagedata r:id="rId717" o:title=""/>
          </v:shape>
          <o:OLEObject Type="Embed" ProgID="Equation.3" ShapeID="_x0000_i1374" DrawAspect="Content" ObjectID="_1487352780"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4.25pt;height:14.25pt" o:ole="">
            <v:imagedata r:id="rId717" o:title=""/>
          </v:shape>
          <o:OLEObject Type="Embed" ProgID="Equation.3" ShapeID="_x0000_i1375" DrawAspect="Content" ObjectID="_1487352781"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75pt" o:ole="">
            <v:imagedata r:id="rId720" o:title=""/>
          </v:shape>
          <o:OLEObject Type="Embed" ProgID="Equation.3" ShapeID="_x0000_i1376" DrawAspect="Content" ObjectID="_1487352782"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75pt;height:36.75pt" o:ole="">
            <v:imagedata r:id="rId722" o:title=""/>
          </v:shape>
          <o:OLEObject Type="Embed" ProgID="Equation.3" ShapeID="_x0000_i1377" DrawAspect="Content" ObjectID="_1487352783" r:id="rId723"/>
        </w:object>
      </w:r>
      <w:r>
        <w:t xml:space="preserve"> </w:t>
      </w:r>
      <w:r>
        <w:rPr>
          <w:position w:val="-30"/>
        </w:rPr>
        <w:object w:dxaOrig="7940" w:dyaOrig="700">
          <v:shape id="_x0000_i1378" type="#_x0000_t75" style="width:395.25pt;height:36.75pt" o:ole="">
            <v:imagedata r:id="rId724" o:title=""/>
          </v:shape>
          <o:OLEObject Type="Embed" ProgID="Equation.3" ShapeID="_x0000_i1378" DrawAspect="Content" ObjectID="_1487352784" r:id="rId725"/>
        </w:object>
      </w:r>
      <w:r>
        <w:t xml:space="preserve"> where the </w:t>
      </w:r>
      <w:r>
        <w:rPr>
          <w:position w:val="-10"/>
        </w:rPr>
        <w:object w:dxaOrig="1100" w:dyaOrig="340">
          <v:shape id="_x0000_i1379" type="#_x0000_t75" style="width:50.25pt;height:21.75pt" o:ole="">
            <v:imagedata r:id="rId726" o:title=""/>
          </v:shape>
          <o:OLEObject Type="Embed" ProgID="Equation.3" ShapeID="_x0000_i1379" DrawAspect="Content" ObjectID="_1487352785" r:id="rId727"/>
        </w:object>
      </w:r>
      <w:r>
        <w:t xml:space="preserve"> cash flow instances belong to the manifest measure exclusive segment </w:t>
      </w:r>
      <w:r>
        <w:rPr>
          <w:position w:val="-6"/>
        </w:rPr>
        <w:object w:dxaOrig="180" w:dyaOrig="220">
          <v:shape id="_x0000_i1380" type="#_x0000_t75" style="width:7.5pt;height:7.5pt" o:ole="">
            <v:imagedata r:id="rId728" o:title=""/>
          </v:shape>
          <o:OLEObject Type="Embed" ProgID="Equation.3" ShapeID="_x0000_i1380" DrawAspect="Content" ObjectID="_1487352786"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75pt" o:ole="">
            <v:imagedata r:id="rId730" o:title=""/>
          </v:shape>
          <o:OLEObject Type="Embed" ProgID="Equation.3" ShapeID="_x0000_i1381" DrawAspect="Content" ObjectID="_1487352787"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5pt;height:36.75pt" o:ole="">
            <v:imagedata r:id="rId732" o:title=""/>
          </v:shape>
          <o:OLEObject Type="Embed" ProgID="Equation.3" ShapeID="_x0000_i1382" DrawAspect="Content" ObjectID="_1487352788"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5pt;height:36.75pt" o:ole="">
            <v:imagedata r:id="rId734" o:title=""/>
          </v:shape>
          <o:OLEObject Type="Embed" ProgID="Equation.3" ShapeID="_x0000_i1383" DrawAspect="Content" ObjectID="_1487352789" r:id="rId735"/>
        </w:object>
      </w:r>
    </w:p>
    <w:p w:rsidR="002F303E" w:rsidRDefault="002F303E" w:rsidP="002F303E">
      <w:pPr>
        <w:pStyle w:val="Footer"/>
        <w:tabs>
          <w:tab w:val="clear" w:pos="4320"/>
          <w:tab w:val="clear" w:pos="8640"/>
        </w:tabs>
        <w:spacing w:line="360" w:lineRule="auto"/>
        <w:ind w:left="360"/>
      </w:pPr>
      <w:r>
        <w:t>Their magnitudes must be similar, save for the annuity flow differences.</w:t>
      </w:r>
    </w:p>
    <w:p w:rsidR="002F303E" w:rsidRDefault="002F303E" w:rsidP="00E35FCB">
      <w:pPr>
        <w:pStyle w:val="Footer"/>
        <w:numPr>
          <w:ilvl w:val="0"/>
          <w:numId w:val="99"/>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AB7DB0"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AB7DB0"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4" type="#_x0000_t75" style="width:57.75pt;height:21.75pt" o:ole="">
            <v:imagedata r:id="rId736" o:title=""/>
          </v:shape>
          <o:OLEObject Type="Embed" ProgID="Equation.3" ShapeID="_x0000_i1384" DrawAspect="Content" ObjectID="_1487352790" r:id="rId737"/>
        </w:object>
      </w:r>
      <w:r>
        <w:t xml:space="preserve">, the par OIS Rate </w:t>
      </w:r>
      <w:r>
        <w:rPr>
          <w:position w:val="-12"/>
        </w:rPr>
        <w:object w:dxaOrig="1180" w:dyaOrig="380">
          <v:shape id="_x0000_i1385" type="#_x0000_t75" style="width:57.75pt;height:21.75pt" o:ole="">
            <v:imagedata r:id="rId738" o:title=""/>
          </v:shape>
          <o:OLEObject Type="Embed" ProgID="Equation.3" ShapeID="_x0000_i1385" DrawAspect="Content" ObjectID="_1487352791" r:id="rId739"/>
        </w:object>
      </w:r>
      <w:r>
        <w:t xml:space="preserve"> is given as </w:t>
      </w:r>
      <w:r>
        <w:rPr>
          <w:position w:val="-28"/>
        </w:rPr>
        <w:object w:dxaOrig="4599" w:dyaOrig="999">
          <v:shape id="_x0000_i1386" type="#_x0000_t75" style="width:230.25pt;height:50.25pt" o:ole="">
            <v:imagedata r:id="rId740" o:title=""/>
          </v:shape>
          <o:OLEObject Type="Embed" ProgID="Equation.3" ShapeID="_x0000_i1386" DrawAspect="Content" ObjectID="_1487352792" r:id="rId741"/>
        </w:object>
      </w:r>
      <w:r>
        <w:t xml:space="preserve">. As expected, given that this corresponds to the par OIS, this telescopes to </w:t>
      </w:r>
      <w:r>
        <w:rPr>
          <w:position w:val="-28"/>
        </w:rPr>
        <w:object w:dxaOrig="3180" w:dyaOrig="660">
          <v:shape id="_x0000_i1387" type="#_x0000_t75" style="width:158.25pt;height:36.75pt" o:ole="">
            <v:imagedata r:id="rId742" o:title=""/>
          </v:shape>
          <o:OLEObject Type="Embed" ProgID="Equation.3" ShapeID="_x0000_i1387" DrawAspect="Content" ObjectID="_1487352793" r:id="rId743"/>
        </w:object>
      </w:r>
      <w:r>
        <w:t xml:space="preserve">. The compounded rate </w:t>
      </w:r>
      <w:r>
        <w:rPr>
          <w:position w:val="-12"/>
        </w:rPr>
        <w:object w:dxaOrig="1160" w:dyaOrig="360">
          <v:shape id="_x0000_i1388" type="#_x0000_t75" style="width:57.75pt;height:21.75pt" o:ole="">
            <v:imagedata r:id="rId744" o:title=""/>
          </v:shape>
          <o:OLEObject Type="Embed" ProgID="Equation.3" ShapeID="_x0000_i1388" DrawAspect="Content" ObjectID="_1487352794" r:id="rId745"/>
        </w:object>
      </w:r>
      <w:r>
        <w:t xml:space="preserve"> is computed from the daily overnight fixes as (Lipman and Mercurio (2010), Mercurio (2011)) </w:t>
      </w:r>
      <w:r>
        <w:rPr>
          <w:position w:val="-30"/>
        </w:rPr>
        <w:object w:dxaOrig="6300" w:dyaOrig="720">
          <v:shape id="_x0000_i1389" type="#_x0000_t75" style="width:317.25pt;height:36.75pt" o:ole="">
            <v:imagedata r:id="rId746" o:title=""/>
          </v:shape>
          <o:OLEObject Type="Embed" ProgID="Equation.3" ShapeID="_x0000_i1389" DrawAspect="Content" ObjectID="_1487352795"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lastRenderedPageBreak/>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AB7DB0"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AB7DB0"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AB7DB0"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90" type="#_x0000_t75" style="width:136.5pt;height:42.75pt" o:ole="">
            <v:imagedata r:id="rId748" o:title=""/>
          </v:shape>
          <o:OLEObject Type="Embed" ProgID="Equation.3" ShapeID="_x0000_i1390" DrawAspect="Content" ObjectID="_1487352796" r:id="rId749"/>
        </w:object>
      </w:r>
      <w:r>
        <w:t xml:space="preserve">, where </w:t>
      </w:r>
      <w:r>
        <w:rPr>
          <w:position w:val="-12"/>
        </w:rPr>
        <w:object w:dxaOrig="499" w:dyaOrig="400">
          <v:shape id="_x0000_i1391" type="#_x0000_t75" style="width:29.25pt;height:21.75pt" o:ole="">
            <v:imagedata r:id="rId750" o:title=""/>
          </v:shape>
          <o:OLEObject Type="Embed" ProgID="Equation.3" ShapeID="_x0000_i1391" DrawAspect="Content" ObjectID="_1487352797" r:id="rId751"/>
        </w:object>
      </w:r>
      <w:r>
        <w:t xml:space="preserve">is the Fed Funds OIS Basis, </w:t>
      </w:r>
      <w:r>
        <w:rPr>
          <w:position w:val="-12"/>
        </w:rPr>
        <w:object w:dxaOrig="520" w:dyaOrig="400">
          <v:shape id="_x0000_i1392" type="#_x0000_t75" style="width:29.25pt;height:21.75pt" o:ole="">
            <v:imagedata r:id="rId752" o:title=""/>
          </v:shape>
          <o:OLEObject Type="Embed" ProgID="Equation.3" ShapeID="_x0000_i1392" DrawAspect="Content" ObjectID="_1487352798" r:id="rId753"/>
        </w:object>
      </w:r>
      <w:r>
        <w:t xml:space="preserve"> is the corresponding 10Y LIBOR, and </w:t>
      </w:r>
      <w:r>
        <w:rPr>
          <w:position w:val="-72"/>
        </w:rPr>
        <w:object w:dxaOrig="3320" w:dyaOrig="1560">
          <v:shape id="_x0000_i1393" type="#_x0000_t75" style="width:165.75pt;height:79.5pt" o:ole="">
            <v:imagedata r:id="rId754" o:title=""/>
          </v:shape>
          <o:OLEObject Type="Embed" ProgID="Equation.3" ShapeID="_x0000_i1393" DrawAspect="Content" ObjectID="_1487352799"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2.75pt;height:21.75pt" o:ole="">
            <v:imagedata r:id="rId756" o:title=""/>
          </v:shape>
          <o:OLEObject Type="Embed" ProgID="Equation.3" ShapeID="_x0000_i1394" DrawAspect="Content" ObjectID="_1487352800" r:id="rId757"/>
        </w:object>
      </w:r>
      <w:r>
        <w:t xml:space="preserve"> as: </w:t>
      </w:r>
      <w:r>
        <w:rPr>
          <w:position w:val="-40"/>
        </w:rPr>
        <w:object w:dxaOrig="6920" w:dyaOrig="920">
          <v:shape id="_x0000_i1395" type="#_x0000_t75" style="width:345.75pt;height:42.75pt" o:ole="">
            <v:imagedata r:id="rId758" o:title=""/>
          </v:shape>
          <o:OLEObject Type="Embed" ProgID="Equation.3" ShapeID="_x0000_i1395" DrawAspect="Content" ObjectID="_1487352801"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75pt;height:36.75pt" o:ole="">
            <v:imagedata r:id="rId760" o:title=""/>
          </v:shape>
          <o:OLEObject Type="Embed" ProgID="Equation.3" ShapeID="_x0000_i1396" DrawAspect="Content" ObjectID="_1487352802" r:id="rId761"/>
        </w:object>
      </w:r>
      <w:r>
        <w:t xml:space="preserve"> and </w:t>
      </w:r>
      <w:r>
        <w:rPr>
          <w:position w:val="-32"/>
        </w:rPr>
        <w:object w:dxaOrig="6420" w:dyaOrig="760">
          <v:shape id="_x0000_i1397" type="#_x0000_t75" style="width:317.25pt;height:35.25pt" o:ole="">
            <v:imagedata r:id="rId762" o:title=""/>
          </v:shape>
          <o:OLEObject Type="Embed" ProgID="Equation.3" ShapeID="_x0000_i1397" DrawAspect="Content" ObjectID="_1487352803" r:id="rId763"/>
        </w:object>
      </w:r>
      <w:r>
        <w:t xml:space="preserve"> where </w:t>
      </w:r>
      <w:r>
        <w:rPr>
          <w:position w:val="-10"/>
        </w:rPr>
        <w:object w:dxaOrig="460" w:dyaOrig="340">
          <v:shape id="_x0000_i1398" type="#_x0000_t75" style="width:21.75pt;height:21.75pt" o:ole="">
            <v:imagedata r:id="rId764" o:title=""/>
          </v:shape>
          <o:OLEObject Type="Embed" ProgID="Equation.3" ShapeID="_x0000_i1398" DrawAspect="Content" ObjectID="_1487352804"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75pt;height:21.75pt" o:ole="">
            <v:imagedata r:id="rId766" o:title=""/>
          </v:shape>
          <o:OLEObject Type="Embed" ProgID="Equation.3" ShapeID="_x0000_i1399" DrawAspect="Content" ObjectID="_1487352805"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FF4F7B" w:rsidRDefault="00FF4F7B" w:rsidP="00E35FCB">
      <w:pPr>
        <w:pStyle w:val="Footer"/>
        <w:numPr>
          <w:ilvl w:val="0"/>
          <w:numId w:val="114"/>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(2011a): Extending OIS Curves Using Fed Funds Basis Swap Quotes </w:t>
      </w:r>
      <w:r>
        <w:rPr>
          <w:i/>
          <w:iCs/>
          <w:szCs w:val="20"/>
          <w:lang w:val="en"/>
        </w:rPr>
        <w:t>Bloomberg Markets</w:t>
      </w:r>
      <w:r>
        <w:rPr>
          <w:szCs w:val="20"/>
          <w:lang w:val="en"/>
        </w:rPr>
        <w:t xml:space="preserve"> </w:t>
      </w:r>
      <w:r>
        <w:rPr>
          <w:b/>
          <w:bCs/>
          <w:szCs w:val="20"/>
          <w:lang w:val="en"/>
        </w:rPr>
        <w:t>IDOC #2063471</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(2011b): OIS Versus Cross Currency Basis Implied Discount Curves </w:t>
      </w:r>
      <w:r>
        <w:rPr>
          <w:i/>
          <w:iCs/>
          <w:szCs w:val="20"/>
          <w:lang w:val="en"/>
        </w:rPr>
        <w:t>Bloomberg Markets</w:t>
      </w:r>
      <w:r>
        <w:rPr>
          <w:szCs w:val="20"/>
          <w:lang w:val="en"/>
        </w:rPr>
        <w:t xml:space="preserve"> </w:t>
      </w:r>
      <w:r>
        <w:rPr>
          <w:b/>
          <w:bCs/>
          <w:szCs w:val="20"/>
          <w:lang w:val="en"/>
        </w:rPr>
        <w:t>IDOC #2064754</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(2012): Building the Bloomberg Interest Rate Curve – Definitions and Methodology </w:t>
      </w:r>
      <w:r>
        <w:rPr>
          <w:i/>
          <w:iCs/>
          <w:szCs w:val="20"/>
          <w:lang w:val="en"/>
        </w:rPr>
        <w:t>Bloomberg Markets</w:t>
      </w:r>
      <w:r>
        <w:rPr>
          <w:szCs w:val="20"/>
          <w:lang w:val="en"/>
        </w:rPr>
        <w:t xml:space="preserve"> </w:t>
      </w:r>
      <w:r>
        <w:rPr>
          <w:b/>
          <w:bCs/>
          <w:szCs w:val="20"/>
          <w:lang w:val="en"/>
        </w:rPr>
        <w:t>IDOC #2064159</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Bloomberg (2013): OIS Discounting and Dual-Curve Stripping Methodology at Bloomberg </w:t>
      </w:r>
      <w:r>
        <w:rPr>
          <w:i/>
          <w:iCs/>
          <w:szCs w:val="20"/>
          <w:lang w:val="en"/>
        </w:rPr>
        <w:t>Bloomberg Markets</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Cameron, M. (2011): </w:t>
      </w:r>
      <w:r>
        <w:rPr>
          <w:szCs w:val="20"/>
          <w:lang w:val="en"/>
        </w:rPr>
        <w:t xml:space="preserve">CME and IDCG Re-value Swaps using OIS Discounting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Carver, L. (2012)</w:t>
      </w:r>
      <w:r>
        <w:rPr>
          <w:szCs w:val="20"/>
          <w:lang w:val="en"/>
        </w:rPr>
        <w:t xml:space="preserve">: </w:t>
      </w:r>
      <w:r>
        <w:t>Negative Rates: Dealers Struggle to Price 0% Floors</w:t>
      </w:r>
      <w:r>
        <w:rPr>
          <w:szCs w:val="20"/>
          <w:lang w:val="en"/>
        </w:rPr>
        <w:t xml:space="preserve"> </w:t>
      </w:r>
      <w:r>
        <w:rPr>
          <w:i/>
          <w:iCs/>
          <w:szCs w:val="20"/>
          <w:lang w:val="en"/>
        </w:rPr>
        <w:t>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rPr>
          <w:szCs w:val="20"/>
          <w:lang w:val="en"/>
        </w:rPr>
        <w:t xml:space="preserve">Lipman, H. (2012): Adoption and Impact of OIS: The New Risk Free Swap Curve </w:t>
      </w:r>
      <w:r>
        <w:rPr>
          <w:i/>
          <w:iCs/>
          <w:szCs w:val="20"/>
          <w:lang w:val="en"/>
        </w:rPr>
        <w:t>Bloomberg Brief - Risk</w:t>
      </w:r>
      <w:r>
        <w:rPr>
          <w:szCs w:val="20"/>
          <w:lang w:val="en"/>
        </w:rPr>
        <w:t>.</w:t>
      </w:r>
    </w:p>
    <w:p w:rsidR="00FF4F7B" w:rsidRDefault="00FF4F7B" w:rsidP="00E35FCB">
      <w:pPr>
        <w:pStyle w:val="Footer"/>
        <w:numPr>
          <w:ilvl w:val="0"/>
          <w:numId w:val="114"/>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Pr>
          <w:i/>
          <w:iCs/>
        </w:rPr>
        <w:t>Open Gamma Technical Report</w:t>
      </w:r>
      <w:r>
        <w:t>.</w:t>
      </w:r>
    </w:p>
    <w:p w:rsidR="00FF4F7B" w:rsidRDefault="00FF4F7B" w:rsidP="00E35FCB">
      <w:pPr>
        <w:pStyle w:val="Footer"/>
        <w:numPr>
          <w:ilvl w:val="0"/>
          <w:numId w:val="114"/>
        </w:numPr>
        <w:tabs>
          <w:tab w:val="clear" w:pos="4320"/>
          <w:tab w:val="clear" w:pos="8640"/>
        </w:tabs>
        <w:spacing w:line="360" w:lineRule="auto"/>
      </w:pPr>
      <w:r>
        <w:rPr>
          <w:rStyle w:val="citationbook"/>
          <w:szCs w:val="20"/>
          <w:lang w:val="en"/>
        </w:rPr>
        <w:t xml:space="preserve">Whittall, C. (2010): </w:t>
      </w:r>
      <w:r>
        <w:rPr>
          <w:szCs w:val="20"/>
          <w:lang w:val="en"/>
        </w:rPr>
        <w:t xml:space="preserve">LCH.ClearNet re-values $218 trillion Swap Portfolio using OIS </w:t>
      </w:r>
      <w:r>
        <w:rPr>
          <w:i/>
          <w:iCs/>
          <w:szCs w:val="20"/>
          <w:lang w:val="en"/>
        </w:rPr>
        <w:t>Risk</w:t>
      </w:r>
      <w:r>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8E68FF" w:rsidRDefault="008E68FF" w:rsidP="00E35FCB">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E35FCB">
      <w:pPr>
        <w:pStyle w:val="Footer"/>
        <w:numPr>
          <w:ilvl w:val="0"/>
          <w:numId w:val="114"/>
        </w:numPr>
        <w:tabs>
          <w:tab w:val="clear" w:pos="4320"/>
          <w:tab w:val="clear" w:pos="8640"/>
        </w:tabs>
        <w:spacing w:line="360" w:lineRule="auto"/>
      </w:pPr>
      <w:r>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8.25pt;height:35.25pt" o:ole="">
            <v:imagedata r:id="rId769" o:title=""/>
          </v:shape>
          <o:OLEObject Type="Embed" ProgID="Equation.3" ShapeID="_x0000_i1400" DrawAspect="Content" ObjectID="_1487352806" r:id="rId770"/>
        </w:object>
      </w:r>
      <w:r>
        <w:t xml:space="preserve"> for tenor </w:t>
      </w:r>
      <w:r>
        <w:rPr>
          <w:position w:val="-6"/>
        </w:rPr>
        <w:object w:dxaOrig="200" w:dyaOrig="220">
          <v:shape id="_x0000_i1401" type="#_x0000_t75" style="width:7.5pt;height:7.5pt" o:ole="">
            <v:imagedata r:id="rId771" o:title=""/>
          </v:shape>
          <o:OLEObject Type="Embed" ProgID="Equation.3" ShapeID="_x0000_i1401" DrawAspect="Content" ObjectID="_1487352807" r:id="rId772"/>
        </w:object>
      </w:r>
      <w:r>
        <w:t xml:space="preserve">. </w:t>
      </w:r>
      <w:r>
        <w:rPr>
          <w:position w:val="-30"/>
        </w:rPr>
        <w:object w:dxaOrig="2100" w:dyaOrig="680">
          <v:shape id="_x0000_i1402" type="#_x0000_t75" style="width:108.75pt;height:36.75pt" o:ole="">
            <v:imagedata r:id="rId773" o:title=""/>
          </v:shape>
          <o:OLEObject Type="Embed" ProgID="Equation.3" ShapeID="_x0000_i1402" DrawAspect="Content" ObjectID="_1487352808" r:id="rId774"/>
        </w:object>
      </w:r>
      <w:r>
        <w:t xml:space="preserve"> is the discount factor for tenor </w:t>
      </w:r>
      <w:r>
        <w:rPr>
          <w:position w:val="-6"/>
        </w:rPr>
        <w:object w:dxaOrig="200" w:dyaOrig="220">
          <v:shape id="_x0000_i1403" type="#_x0000_t75" style="width:7.5pt;height:7.5pt" o:ole="">
            <v:imagedata r:id="rId775" o:title=""/>
          </v:shape>
          <o:OLEObject Type="Embed" ProgID="Equation.3" ShapeID="_x0000_i1403" DrawAspect="Content" ObjectID="_1487352809" r:id="rId776"/>
        </w:object>
      </w:r>
      <w:r>
        <w:t xml:space="preserve">. From Brigo and Mercurio (2006), </w:t>
      </w:r>
      <w:r>
        <w:rPr>
          <w:position w:val="-12"/>
        </w:rPr>
        <w:object w:dxaOrig="4680" w:dyaOrig="360">
          <v:shape id="_x0000_i1404" type="#_x0000_t75" style="width:237.75pt;height:21.75pt" o:ole="">
            <v:imagedata r:id="rId777" o:title=""/>
          </v:shape>
          <o:OLEObject Type="Embed" ProgID="Equation.3" ShapeID="_x0000_i1404" DrawAspect="Content" ObjectID="_1487352810" r:id="rId778"/>
        </w:object>
      </w:r>
      <w:r>
        <w:t xml:space="preserve"> where </w:t>
      </w:r>
      <w:r>
        <w:rPr>
          <w:position w:val="-30"/>
        </w:rPr>
        <w:object w:dxaOrig="2840" w:dyaOrig="680">
          <v:shape id="_x0000_i1405" type="#_x0000_t75" style="width:2in;height:36.75pt" o:ole="">
            <v:imagedata r:id="rId779" o:title=""/>
          </v:shape>
          <o:OLEObject Type="Embed" ProgID="Equation.3" ShapeID="_x0000_i1405" DrawAspect="Content" ObjectID="_1487352811" r:id="rId780"/>
        </w:object>
      </w:r>
      <w:r>
        <w:t xml:space="preserve">, i.e., </w:t>
      </w:r>
      <w:r>
        <w:rPr>
          <w:position w:val="-12"/>
        </w:rPr>
        <w:object w:dxaOrig="920" w:dyaOrig="360">
          <v:shape id="_x0000_i1406" type="#_x0000_t75" style="width:42.75pt;height:21.75pt" o:ole="">
            <v:imagedata r:id="rId781" o:title=""/>
          </v:shape>
          <o:OLEObject Type="Embed" ProgID="Equation.3" ShapeID="_x0000_i1406" DrawAspect="Content" ObjectID="_1487352812" r:id="rId782"/>
        </w:object>
      </w:r>
      <w:r>
        <w:t xml:space="preserve"> is the </w:t>
      </w:r>
      <w:r>
        <w:rPr>
          <w:position w:val="-10"/>
        </w:rPr>
        <w:object w:dxaOrig="220" w:dyaOrig="340">
          <v:shape id="_x0000_i1407" type="#_x0000_t75" style="width:7.5pt;height:21.75pt" o:ole="">
            <v:imagedata r:id="rId783" o:title=""/>
          </v:shape>
          <o:OLEObject Type="Embed" ProgID="Equation.3" ShapeID="_x0000_i1407" DrawAspect="Content" ObjectID="_1487352813" r:id="rId784"/>
        </w:object>
      </w:r>
      <w:r>
        <w:t xml:space="preserve">-spot LIBOR maturing at </w:t>
      </w:r>
      <w:r>
        <w:rPr>
          <w:position w:val="-10"/>
        </w:rPr>
        <w:object w:dxaOrig="1280" w:dyaOrig="340">
          <v:shape id="_x0000_i1408" type="#_x0000_t75" style="width:64.5pt;height:21.75pt" o:ole="">
            <v:imagedata r:id="rId785" o:title=""/>
          </v:shape>
          <o:OLEObject Type="Embed" ProgID="Equation.3" ShapeID="_x0000_i1408" DrawAspect="Content" ObjectID="_1487352814"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5pt;height:21.75pt" o:ole="">
            <v:imagedata r:id="rId787" o:title=""/>
          </v:shape>
          <o:OLEObject Type="Embed" ProgID="Equation.3" ShapeID="_x0000_i1409" DrawAspect="Content" ObjectID="_1487352815" r:id="rId788"/>
        </w:object>
      </w:r>
      <w:r>
        <w:t xml:space="preserve"> </w:t>
      </w:r>
      <w:r>
        <w:rPr>
          <w:position w:val="-12"/>
        </w:rPr>
        <w:object w:dxaOrig="7420" w:dyaOrig="420">
          <v:shape id="_x0000_i1410" type="#_x0000_t75" style="width:374.25pt;height:21.75pt" o:ole="">
            <v:imagedata r:id="rId789" o:title=""/>
          </v:shape>
          <o:OLEObject Type="Embed" ProgID="Equation.3" ShapeID="_x0000_i1410" DrawAspect="Content" ObjectID="_1487352816" r:id="rId790"/>
        </w:object>
      </w:r>
      <w:r>
        <w:t xml:space="preserve"> where </w:t>
      </w:r>
      <w:r>
        <w:rPr>
          <w:position w:val="-12"/>
        </w:rPr>
        <w:object w:dxaOrig="2560" w:dyaOrig="420">
          <v:shape id="_x0000_i1411" type="#_x0000_t75" style="width:129.75pt;height:21.75pt" o:ole="">
            <v:imagedata r:id="rId791" o:title=""/>
          </v:shape>
          <o:OLEObject Type="Embed" ProgID="Equation.3" ShapeID="_x0000_i1411" DrawAspect="Content" ObjectID="_1487352817" r:id="rId792"/>
        </w:object>
      </w:r>
      <w:r>
        <w:t xml:space="preserve"> is the corresponding Standard FRA rate, </w:t>
      </w:r>
      <w:r>
        <w:rPr>
          <w:position w:val="-12"/>
        </w:rPr>
        <w:object w:dxaOrig="499" w:dyaOrig="420">
          <v:shape id="_x0000_i1412" type="#_x0000_t75" style="width:29.25pt;height:21.75pt" o:ole="">
            <v:imagedata r:id="rId793" o:title=""/>
          </v:shape>
          <o:OLEObject Type="Embed" ProgID="Equation.3" ShapeID="_x0000_i1412" DrawAspect="Content" ObjectID="_1487352818" r:id="rId794"/>
        </w:object>
      </w:r>
      <w:r>
        <w:t xml:space="preserve"> denotes the expectation taken at time </w:t>
      </w:r>
      <w:r>
        <w:rPr>
          <w:position w:val="-6"/>
        </w:rPr>
        <w:object w:dxaOrig="139" w:dyaOrig="240">
          <v:shape id="_x0000_i1413" type="#_x0000_t75" style="width:7.5pt;height:14.25pt" o:ole="">
            <v:imagedata r:id="rId795" o:title=""/>
          </v:shape>
          <o:OLEObject Type="Embed" ProgID="Equation.3" ShapeID="_x0000_i1413" DrawAspect="Content" ObjectID="_1487352819" r:id="rId796"/>
        </w:object>
      </w:r>
      <w:r>
        <w:t xml:space="preserve"> with respect to the measure </w:t>
      </w:r>
      <w:r>
        <w:rPr>
          <w:position w:val="-12"/>
        </w:rPr>
        <w:object w:dxaOrig="279" w:dyaOrig="360">
          <v:shape id="_x0000_i1414" type="#_x0000_t75" style="width:14.25pt;height:21.75pt" o:ole="">
            <v:imagedata r:id="rId797" o:title=""/>
          </v:shape>
          <o:OLEObject Type="Embed" ProgID="Equation.3" ShapeID="_x0000_i1414" DrawAspect="Content" ObjectID="_1487352820" r:id="rId798"/>
        </w:object>
      </w:r>
      <w:r>
        <w:t xml:space="preserve"> (within the filtration </w:t>
      </w:r>
      <w:r>
        <w:rPr>
          <w:position w:val="-12"/>
        </w:rPr>
        <w:object w:dxaOrig="279" w:dyaOrig="360">
          <v:shape id="_x0000_i1415" type="#_x0000_t75" style="width:14.25pt;height:21.75pt" o:ole="">
            <v:imagedata r:id="rId799" o:title=""/>
          </v:shape>
          <o:OLEObject Type="Embed" ProgID="Equation.3" ShapeID="_x0000_i1415" DrawAspect="Content" ObjectID="_1487352821" r:id="rId800"/>
        </w:object>
      </w:r>
      <w:r>
        <w:t xml:space="preserve"> that encodes the market information available at </w:t>
      </w:r>
      <w:r>
        <w:rPr>
          <w:position w:val="-6"/>
        </w:rPr>
        <w:object w:dxaOrig="139" w:dyaOrig="240">
          <v:shape id="_x0000_i1416" type="#_x0000_t75" style="width:7.5pt;height:14.25pt" o:ole="">
            <v:imagedata r:id="rId801" o:title=""/>
          </v:shape>
          <o:OLEObject Type="Embed" ProgID="Equation.3" ShapeID="_x0000_i1416" DrawAspect="Content" ObjectID="_1487352822" r:id="rId802"/>
        </w:object>
      </w:r>
      <w:r>
        <w:t xml:space="preserve">) over the </w:t>
      </w:r>
      <w:r>
        <w:rPr>
          <w:position w:val="-12"/>
        </w:rPr>
        <w:object w:dxaOrig="499" w:dyaOrig="420">
          <v:shape id="_x0000_i1417" type="#_x0000_t75" style="width:29.25pt;height:21.75pt" o:ole="">
            <v:imagedata r:id="rId803" o:title=""/>
          </v:shape>
          <o:OLEObject Type="Embed" ProgID="Equation.3" ShapeID="_x0000_i1417" DrawAspect="Content" ObjectID="_1487352823" r:id="rId804"/>
        </w:object>
      </w:r>
      <w:r>
        <w:t xml:space="preserve">-forward measure corresponding to the numeraire </w:t>
      </w:r>
      <w:r>
        <w:rPr>
          <w:position w:val="-12"/>
        </w:rPr>
        <w:object w:dxaOrig="800" w:dyaOrig="360">
          <v:shape id="_x0000_i1418" type="#_x0000_t75" style="width:36.75pt;height:21.75pt" o:ole="">
            <v:imagedata r:id="rId805" o:title=""/>
          </v:shape>
          <o:OLEObject Type="Embed" ProgID="Equation.3" ShapeID="_x0000_i1418" DrawAspect="Content" ObjectID="_1487352824"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75pt;height:35.25pt" o:ole="">
            <v:imagedata r:id="rId807" o:title=""/>
          </v:shape>
          <o:OLEObject Type="Embed" ProgID="Equation.3" ShapeID="_x0000_i1419" DrawAspect="Content" ObjectID="_1487352825" r:id="rId808"/>
        </w:object>
      </w:r>
      <w:r>
        <w:t xml:space="preserve"> which simply results in </w:t>
      </w:r>
      <w:r>
        <w:rPr>
          <w:position w:val="-30"/>
        </w:rPr>
        <w:object w:dxaOrig="4440" w:dyaOrig="680">
          <v:shape id="_x0000_i1420" type="#_x0000_t75" style="width:222.75pt;height:36.75pt" o:ole="">
            <v:imagedata r:id="rId809" o:title=""/>
          </v:shape>
          <o:OLEObject Type="Embed" ProgID="Equation.3" ShapeID="_x0000_i1420" DrawAspect="Content" ObjectID="_1487352826"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4.25pt;height:14.25pt" o:ole="">
            <v:imagedata r:id="rId812" o:title=""/>
          </v:shape>
          <o:OLEObject Type="Embed" ProgID="Equation.3" ShapeID="_x0000_i1421" DrawAspect="Content" ObjectID="_1487352827" r:id="rId813"/>
        </w:object>
      </w:r>
      <w:r>
        <w:t xml:space="preserve"> </w:t>
      </w:r>
      <w:r>
        <w:rPr>
          <w:position w:val="-12"/>
        </w:rPr>
        <w:object w:dxaOrig="3660" w:dyaOrig="360">
          <v:shape id="_x0000_i1422" type="#_x0000_t75" style="width:180.75pt;height:21.75pt" o:ole="">
            <v:imagedata r:id="rId814" o:title=""/>
          </v:shape>
          <o:OLEObject Type="Embed" ProgID="Equation.3" ShapeID="_x0000_i1422" DrawAspect="Content" ObjectID="_1487352828"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25pt;height:36.75pt" o:ole="">
            <v:imagedata r:id="rId816" o:title=""/>
          </v:shape>
          <o:OLEObject Type="Embed" ProgID="Equation.3" ShapeID="_x0000_i1423" DrawAspect="Content" ObjectID="_1487352829"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3.75pt;height:36.75pt" o:ole="">
            <v:imagedata r:id="rId818" o:title=""/>
          </v:shape>
          <o:OLEObject Type="Embed" ProgID="Equation.3" ShapeID="_x0000_i1424" DrawAspect="Content" ObjectID="_1487352830"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5" type="#_x0000_t75" style="width:21.75pt;height:21.75pt" o:ole="">
            <v:imagedata r:id="rId820" o:title=""/>
          </v:shape>
          <o:OLEObject Type="Embed" ProgID="Equation.3" ShapeID="_x0000_i1425" DrawAspect="Content" ObjectID="_1487352831" r:id="rId821"/>
        </w:object>
      </w:r>
      <w:r>
        <w:t xml:space="preserve">: </w:t>
      </w:r>
      <w:r>
        <w:rPr>
          <w:position w:val="-30"/>
        </w:rPr>
        <w:object w:dxaOrig="2540" w:dyaOrig="680">
          <v:shape id="_x0000_i1426" type="#_x0000_t75" style="width:122.25pt;height:36.75pt" o:ole="">
            <v:imagedata r:id="rId822" o:title=""/>
          </v:shape>
          <o:OLEObject Type="Embed" ProgID="Equation.3" ShapeID="_x0000_i1426" DrawAspect="Content" ObjectID="_1487352832" r:id="rId823"/>
        </w:object>
      </w:r>
      <w:r>
        <w:t xml:space="preserve">, </w:t>
      </w:r>
      <w:r>
        <w:rPr>
          <w:position w:val="-10"/>
        </w:rPr>
        <w:object w:dxaOrig="540" w:dyaOrig="340">
          <v:shape id="_x0000_i1427" type="#_x0000_t75" style="width:29.25pt;height:21.75pt" o:ole="">
            <v:imagedata r:id="rId824" o:title=""/>
          </v:shape>
          <o:OLEObject Type="Embed" ProgID="Equation.3" ShapeID="_x0000_i1427" DrawAspect="Content" ObjectID="_1487352833"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75pt;height:21.75pt" o:ole="">
            <v:imagedata r:id="rId826" o:title=""/>
          </v:shape>
          <o:OLEObject Type="Embed" ProgID="Equation.3" ShapeID="_x0000_i1428" DrawAspect="Content" ObjectID="_1487352834" r:id="rId827"/>
        </w:object>
      </w:r>
      <w:r>
        <w:t xml:space="preserve"> as </w:t>
      </w:r>
      <w:r>
        <w:rPr>
          <w:position w:val="-32"/>
        </w:rPr>
        <w:object w:dxaOrig="2740" w:dyaOrig="720">
          <v:shape id="_x0000_i1429" type="#_x0000_t75" style="width:136.5pt;height:36.75pt" o:ole="">
            <v:imagedata r:id="rId828" o:title=""/>
          </v:shape>
          <o:OLEObject Type="Embed" ProgID="Equation.3" ShapeID="_x0000_i1429" DrawAspect="Content" ObjectID="_1487352835" r:id="rId829"/>
        </w:object>
      </w:r>
      <w:r>
        <w:t xml:space="preserve">, </w:t>
      </w:r>
      <w:r>
        <w:rPr>
          <w:position w:val="-10"/>
        </w:rPr>
        <w:object w:dxaOrig="580" w:dyaOrig="340">
          <v:shape id="_x0000_i1430" type="#_x0000_t75" style="width:29.25pt;height:21.75pt" o:ole="">
            <v:imagedata r:id="rId830" o:title=""/>
          </v:shape>
          <o:OLEObject Type="Embed" ProgID="Equation.3" ShapeID="_x0000_i1430" DrawAspect="Content" ObjectID="_1487352836" r:id="rId831"/>
        </w:object>
      </w:r>
      <w:r>
        <w:t xml:space="preserve"> with </w:t>
      </w:r>
      <w:r>
        <w:rPr>
          <w:position w:val="-10"/>
        </w:rPr>
        <w:object w:dxaOrig="2140" w:dyaOrig="380">
          <v:shape id="_x0000_i1431" type="#_x0000_t75" style="width:107.25pt;height:21.75pt" o:ole="">
            <v:imagedata r:id="rId832" o:title=""/>
          </v:shape>
          <o:OLEObject Type="Embed" ProgID="Equation.3" ShapeID="_x0000_i1431" DrawAspect="Content" ObjectID="_1487352837"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4.25pt;height:21.75pt" o:ole="">
            <v:imagedata r:id="rId834" o:title=""/>
          </v:shape>
          <o:OLEObject Type="Embed" ProgID="Equation.3" ShapeID="_x0000_i1432" DrawAspect="Content" ObjectID="_1487352838" r:id="rId835"/>
        </w:object>
      </w:r>
      <w:r>
        <w:t xml:space="preserve"> is </w:t>
      </w:r>
      <w:r>
        <w:rPr>
          <w:position w:val="-10"/>
        </w:rPr>
        <w:object w:dxaOrig="999" w:dyaOrig="340">
          <v:shape id="_x0000_i1433" type="#_x0000_t75" style="width:50.25pt;height:21.75pt" o:ole="">
            <v:imagedata r:id="rId836" o:title=""/>
          </v:shape>
          <o:OLEObject Type="Embed" ProgID="Equation.3" ShapeID="_x0000_i1433" DrawAspect="Content" ObjectID="_1487352839" r:id="rId837"/>
        </w:object>
      </w:r>
      <w:r>
        <w:t xml:space="preserve">. The payoff over the “local/domestic” currency using the domestic numeraire is </w:t>
      </w:r>
      <w:r>
        <w:rPr>
          <w:position w:val="-32"/>
        </w:rPr>
        <w:object w:dxaOrig="1240" w:dyaOrig="700">
          <v:shape id="_x0000_i1434" type="#_x0000_t75" style="width:64.5pt;height:36.75pt" o:ole="">
            <v:imagedata r:id="rId838" o:title=""/>
          </v:shape>
          <o:OLEObject Type="Embed" ProgID="Equation.3" ShapeID="_x0000_i1434" DrawAspect="Content" ObjectID="_1487352840"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5" type="#_x0000_t75" style="width:158.25pt;height:36.75pt" o:ole="">
            <v:imagedata r:id="rId840" o:title=""/>
          </v:shape>
          <o:OLEObject Type="Embed" ProgID="Equation.3" ShapeID="_x0000_i1435" DrawAspect="Content" ObjectID="_1487352841" r:id="rId841"/>
        </w:object>
      </w:r>
      <w:r>
        <w:t xml:space="preserve">, i.e., </w:t>
      </w:r>
      <w:r>
        <w:rPr>
          <w:position w:val="-34"/>
        </w:rPr>
        <w:object w:dxaOrig="8580" w:dyaOrig="800">
          <v:shape id="_x0000_i1436" type="#_x0000_t75" style="width:6in;height:36.75pt" o:ole="">
            <v:imagedata r:id="rId842" o:title=""/>
          </v:shape>
          <o:OLEObject Type="Embed" ProgID="Equation.3" ShapeID="_x0000_i1436" DrawAspect="Content" ObjectID="_1487352842" r:id="rId843"/>
        </w:object>
      </w:r>
      <w:r>
        <w:t xml:space="preserve"> where </w:t>
      </w:r>
      <w:r>
        <w:rPr>
          <w:position w:val="-14"/>
        </w:rPr>
        <w:object w:dxaOrig="2240" w:dyaOrig="380">
          <v:shape id="_x0000_i1437" type="#_x0000_t75" style="width:114.75pt;height:21.75pt" o:ole="">
            <v:imagedata r:id="rId844" o:title=""/>
          </v:shape>
          <o:OLEObject Type="Embed" ProgID="Equation.3" ShapeID="_x0000_i1437" DrawAspect="Content" ObjectID="_1487352843"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3.75pt;height:21.75pt" o:ole="">
            <v:imagedata r:id="rId846" o:title=""/>
          </v:shape>
          <o:OLEObject Type="Embed" ProgID="Equation.3" ShapeID="_x0000_i1438" DrawAspect="Content" ObjectID="_1487352844" r:id="rId847"/>
        </w:object>
      </w:r>
      <w:r>
        <w:rPr>
          <w:position w:val="-14"/>
        </w:rPr>
        <w:object w:dxaOrig="3820" w:dyaOrig="380">
          <v:shape id="_x0000_i1439" type="#_x0000_t75" style="width:188.25pt;height:21.75pt" o:ole="">
            <v:imagedata r:id="rId848" o:title=""/>
          </v:shape>
          <o:OLEObject Type="Embed" ProgID="Equation.3" ShapeID="_x0000_i1439" DrawAspect="Content" ObjectID="_1487352845"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pt;height:21.75pt" o:ole="">
            <v:imagedata r:id="rId850" o:title=""/>
          </v:shape>
          <o:OLEObject Type="Embed" ProgID="Equation.3" ShapeID="_x0000_i1440" DrawAspect="Content" ObjectID="_1487352846" r:id="rId851"/>
        </w:object>
      </w:r>
      <w:r>
        <w:t xml:space="preserve"> is given as: </w:t>
      </w:r>
      <w:r>
        <w:rPr>
          <w:position w:val="-34"/>
        </w:rPr>
        <w:object w:dxaOrig="6000" w:dyaOrig="820">
          <v:shape id="_x0000_i1441" type="#_x0000_t75" style="width:302.25pt;height:42.75pt" o:ole="">
            <v:imagedata r:id="rId852" o:title=""/>
          </v:shape>
          <o:OLEObject Type="Embed" ProgID="Equation.3" ShapeID="_x0000_i1441" DrawAspect="Content" ObjectID="_1487352847"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75pt" o:ole="">
            <v:imagedata r:id="rId854" o:title=""/>
          </v:shape>
          <o:OLEObject Type="Embed" ProgID="Equation.3" ShapeID="_x0000_i1442" DrawAspect="Content" ObjectID="_1487352848" r:id="rId855"/>
        </w:object>
      </w:r>
      <w:r>
        <w:t xml:space="preserve"> is given as: </w:t>
      </w:r>
      <w:r>
        <w:rPr>
          <w:position w:val="-14"/>
        </w:rPr>
        <w:object w:dxaOrig="8779" w:dyaOrig="440">
          <v:shape id="_x0000_i1443" type="#_x0000_t75" style="width:439.5pt;height:21.75pt" o:ole="">
            <v:imagedata r:id="rId856" o:title=""/>
          </v:shape>
          <o:OLEObject Type="Embed" ProgID="Equation.3" ShapeID="_x0000_i1443" DrawAspect="Content" ObjectID="_1487352849"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4" type="#_x0000_t75" style="width:122.25pt;height:29.25pt" o:ole="">
            <v:imagedata r:id="rId858" o:title=""/>
          </v:shape>
          <o:OLEObject Type="Embed" ProgID="Equation.3" ShapeID="_x0000_i1444" DrawAspect="Content" ObjectID="_1487352850" r:id="rId859"/>
        </w:object>
      </w:r>
      <w:r>
        <w:t xml:space="preserve">. In his collateral choice option calculation, Piterbarg (2012) uses </w:t>
      </w:r>
      <w:r>
        <w:rPr>
          <w:position w:val="-10"/>
        </w:rPr>
        <w:object w:dxaOrig="1320" w:dyaOrig="340">
          <v:shape id="_x0000_i1445" type="#_x0000_t75" style="width:64.5pt;height:21.75pt" o:ole="">
            <v:imagedata r:id="rId860" o:title=""/>
          </v:shape>
          <o:OLEObject Type="Embed" ProgID="Equation.3" ShapeID="_x0000_i1445" DrawAspect="Content" ObjectID="_1487352851" r:id="rId861"/>
        </w:object>
      </w:r>
      <w:r>
        <w:t xml:space="preserve"> and </w:t>
      </w:r>
      <w:r>
        <w:rPr>
          <w:position w:val="-6"/>
        </w:rPr>
        <w:object w:dxaOrig="880" w:dyaOrig="279">
          <v:shape id="_x0000_i1446" type="#_x0000_t75" style="width:42.75pt;height:14.25pt" o:ole="">
            <v:imagedata r:id="rId862" o:title=""/>
          </v:shape>
          <o:OLEObject Type="Embed" ProgID="Equation.3" ShapeID="_x0000_i1446" DrawAspect="Content" ObjectID="_1487352852"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2.25pt;height:21.75pt" o:ole="">
            <v:imagedata r:id="rId864" o:title=""/>
          </v:shape>
          <o:OLEObject Type="Embed" ProgID="Equation.3" ShapeID="_x0000_i1447" DrawAspect="Content" ObjectID="_1487352853"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25pt;height:21.75pt" o:ole="">
            <v:imagedata r:id="rId866" o:title=""/>
          </v:shape>
          <o:OLEObject Type="Embed" ProgID="Equation.3" ShapeID="_x0000_i1448" DrawAspect="Content" ObjectID="_1487352854"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9" type="#_x0000_t75" style="width:332.25pt;height:64.5pt" o:ole="">
            <v:imagedata r:id="rId868" o:title=""/>
          </v:shape>
          <o:OLEObject Type="Embed" ProgID="Equation.3" ShapeID="_x0000_i1449" DrawAspect="Content" ObjectID="_1487352855"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5pt;height:21.75pt" o:ole="">
            <v:imagedata r:id="rId870" o:title=""/>
          </v:shape>
          <o:OLEObject Type="Embed" ProgID="Equation.3" ShapeID="_x0000_i1450" DrawAspect="Content" ObjectID="_1487352856" r:id="rId871"/>
        </w:object>
      </w:r>
      <w:r>
        <w:t xml:space="preserve">-spot rate exercised date with the payoff maturity at </w:t>
      </w:r>
      <w:r>
        <w:rPr>
          <w:position w:val="-10"/>
        </w:rPr>
        <w:object w:dxaOrig="260" w:dyaOrig="340">
          <v:shape id="_x0000_i1451" type="#_x0000_t75" style="width:14.25pt;height:21.75pt" o:ole="">
            <v:imagedata r:id="rId872" o:title=""/>
          </v:shape>
          <o:OLEObject Type="Embed" ProgID="Equation.3" ShapeID="_x0000_i1451" DrawAspect="Content" ObjectID="_1487352857" r:id="rId873"/>
        </w:object>
      </w:r>
      <w:r>
        <w:t xml:space="preserve"> is given by (Bianchetti (2012), Bianchetti and Carlicchi (2012)) </w:t>
      </w:r>
      <w:r>
        <w:rPr>
          <w:position w:val="-14"/>
        </w:rPr>
        <w:object w:dxaOrig="5380" w:dyaOrig="380">
          <v:shape id="_x0000_i1452" type="#_x0000_t75" style="width:266.25pt;height:21.75pt" o:ole="">
            <v:imagedata r:id="rId874" o:title=""/>
          </v:shape>
          <o:OLEObject Type="Embed" ProgID="Equation.3" ShapeID="_x0000_i1452" DrawAspect="Content" ObjectID="_1487352858" r:id="rId875"/>
        </w:object>
      </w:r>
      <w:r>
        <w:t xml:space="preserve">. Thus, </w:t>
      </w:r>
      <w:r>
        <w:rPr>
          <w:position w:val="-14"/>
        </w:rPr>
        <w:object w:dxaOrig="5780" w:dyaOrig="460">
          <v:shape id="_x0000_i1453" type="#_x0000_t75" style="width:4in;height:21.75pt" o:ole="">
            <v:imagedata r:id="rId876" o:title=""/>
          </v:shape>
          <o:OLEObject Type="Embed" ProgID="Equation.3" ShapeID="_x0000_i1453" DrawAspect="Content" ObjectID="_1487352859"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6.25pt;height:21.75pt" o:ole="">
            <v:imagedata r:id="rId878" o:title=""/>
          </v:shape>
          <o:OLEObject Type="Embed" ProgID="Equation.3" ShapeID="_x0000_i1454" DrawAspect="Content" ObjectID="_1487352860" r:id="rId879"/>
        </w:object>
      </w:r>
      <w:r>
        <w:t xml:space="preserve"> where </w:t>
      </w:r>
      <w:r>
        <w:rPr>
          <w:position w:val="-10"/>
        </w:rPr>
        <w:object w:dxaOrig="4520" w:dyaOrig="340">
          <v:shape id="_x0000_i1455" type="#_x0000_t75" style="width:223.5pt;height:21.75pt" o:ole="">
            <v:imagedata r:id="rId880" o:title=""/>
          </v:shape>
          <o:OLEObject Type="Embed" ProgID="Equation.3" ShapeID="_x0000_i1455" DrawAspect="Content" ObjectID="_1487352861" r:id="rId881"/>
        </w:object>
      </w:r>
      <w:r>
        <w:t xml:space="preserve"> with </w:t>
      </w:r>
      <w:r>
        <w:rPr>
          <w:position w:val="-28"/>
        </w:rPr>
        <w:object w:dxaOrig="3019" w:dyaOrig="940">
          <v:shape id="_x0000_i1456" type="#_x0000_t75" style="width:151.5pt;height:42.75pt" o:ole="">
            <v:imagedata r:id="rId882" o:title=""/>
          </v:shape>
          <o:OLEObject Type="Embed" ProgID="Equation.3" ShapeID="_x0000_i1456" DrawAspect="Content" ObjectID="_1487352862" r:id="rId883"/>
        </w:object>
      </w:r>
      <w:r>
        <w:t xml:space="preserve">, </w:t>
      </w:r>
      <w:r>
        <w:rPr>
          <w:position w:val="-28"/>
        </w:rPr>
        <w:object w:dxaOrig="1780" w:dyaOrig="680">
          <v:shape id="_x0000_i1457" type="#_x0000_t75" style="width:93.75pt;height:36.75pt" o:ole="">
            <v:imagedata r:id="rId884" o:title=""/>
          </v:shape>
          <o:OLEObject Type="Embed" ProgID="Equation.3" ShapeID="_x0000_i1457" DrawAspect="Content" ObjectID="_1487352863" r:id="rId885"/>
        </w:object>
      </w:r>
      <w:r>
        <w:t xml:space="preserve">, </w:t>
      </w:r>
      <w:r>
        <w:rPr>
          <w:position w:val="-32"/>
        </w:rPr>
        <w:object w:dxaOrig="4260" w:dyaOrig="760">
          <v:shape id="_x0000_i1458" type="#_x0000_t75" style="width:208.5pt;height:35.25pt" o:ole="">
            <v:imagedata r:id="rId886" o:title=""/>
          </v:shape>
          <o:OLEObject Type="Embed" ProgID="Equation.3" ShapeID="_x0000_i1458" DrawAspect="Content" ObjectID="_1487352864" r:id="rId887"/>
        </w:object>
      </w:r>
      <w:r>
        <w:t xml:space="preserve">, and </w:t>
      </w:r>
      <w:r>
        <w:rPr>
          <w:position w:val="-32"/>
        </w:rPr>
        <w:object w:dxaOrig="3220" w:dyaOrig="760">
          <v:shape id="_x0000_i1459" type="#_x0000_t75" style="width:165.75pt;height:35.25pt" o:ole="">
            <v:imagedata r:id="rId888" o:title=""/>
          </v:shape>
          <o:OLEObject Type="Embed" ProgID="Equation.3" ShapeID="_x0000_i1459" DrawAspect="Content" ObjectID="_1487352865"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60" type="#_x0000_t75" style="width:209.25pt;height:36.75pt" o:ole="">
            <v:imagedata r:id="rId890" o:title=""/>
          </v:shape>
          <o:OLEObject Type="Embed" ProgID="Equation.3" ShapeID="_x0000_i1460" DrawAspect="Content" ObjectID="_1487352866"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1" type="#_x0000_t75" style="width:2in;height:21.75pt" o:ole="">
            <v:imagedata r:id="rId892" o:title=""/>
          </v:shape>
          <o:OLEObject Type="Embed" ProgID="Equation.3" ShapeID="_x0000_i1461" DrawAspect="Content" ObjectID="_1487352867" r:id="rId893"/>
        </w:object>
      </w:r>
      <w:r>
        <w:t xml:space="preserve">. Rebonato, McKay, and White (2009) assign physical meanings to </w:t>
      </w:r>
      <w:r>
        <w:rPr>
          <w:position w:val="-6"/>
        </w:rPr>
        <w:object w:dxaOrig="200" w:dyaOrig="220">
          <v:shape id="_x0000_i1462" type="#_x0000_t75" style="width:7.5pt;height:7.5pt" o:ole="">
            <v:imagedata r:id="rId894" o:title=""/>
          </v:shape>
          <o:OLEObject Type="Embed" ProgID="Equation.3" ShapeID="_x0000_i1462" DrawAspect="Content" ObjectID="_1487352868" r:id="rId895"/>
        </w:object>
      </w:r>
      <w:r>
        <w:t xml:space="preserve">, </w:t>
      </w:r>
      <w:r>
        <w:rPr>
          <w:position w:val="-6"/>
        </w:rPr>
        <w:object w:dxaOrig="200" w:dyaOrig="279">
          <v:shape id="_x0000_i1463" type="#_x0000_t75" style="width:7.5pt;height:14.25pt" o:ole="">
            <v:imagedata r:id="rId896" o:title=""/>
          </v:shape>
          <o:OLEObject Type="Embed" ProgID="Equation.3" ShapeID="_x0000_i1463" DrawAspect="Content" ObjectID="_1487352869" r:id="rId897"/>
        </w:object>
      </w:r>
      <w:r>
        <w:t xml:space="preserve">, </w:t>
      </w:r>
      <w:r>
        <w:rPr>
          <w:position w:val="-6"/>
        </w:rPr>
        <w:object w:dxaOrig="180" w:dyaOrig="220">
          <v:shape id="_x0000_i1464" type="#_x0000_t75" style="width:7.5pt;height:7.5pt" o:ole="">
            <v:imagedata r:id="rId898" o:title=""/>
          </v:shape>
          <o:OLEObject Type="Embed" ProgID="Equation.3" ShapeID="_x0000_i1464" DrawAspect="Content" ObjectID="_1487352870" r:id="rId899"/>
        </w:object>
      </w:r>
      <w:r>
        <w:t xml:space="preserve">, and </w:t>
      </w:r>
      <w:r>
        <w:rPr>
          <w:position w:val="-6"/>
        </w:rPr>
        <w:object w:dxaOrig="220" w:dyaOrig="279">
          <v:shape id="_x0000_i1465" type="#_x0000_t75" style="width:7.5pt;height:14.25pt" o:ole="">
            <v:imagedata r:id="rId900" o:title=""/>
          </v:shape>
          <o:OLEObject Type="Embed" ProgID="Equation.3" ShapeID="_x0000_i1465" DrawAspect="Content" ObjectID="_1487352871"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pt;height:21.75pt" o:ole="">
            <v:imagedata r:id="rId902" o:title=""/>
          </v:shape>
          <o:OLEObject Type="Embed" ProgID="Equation.3" ShapeID="_x0000_i1466" DrawAspect="Content" ObjectID="_1487352872" r:id="rId903"/>
        </w:object>
      </w:r>
      <w:r>
        <w:t xml:space="preserve"> where </w:t>
      </w:r>
      <w:r>
        <w:rPr>
          <w:position w:val="-14"/>
        </w:rPr>
        <w:object w:dxaOrig="3940" w:dyaOrig="400">
          <v:shape id="_x0000_i1467" type="#_x0000_t75" style="width:194.25pt;height:21.75pt" o:ole="">
            <v:imagedata r:id="rId904" o:title=""/>
          </v:shape>
          <o:OLEObject Type="Embed" ProgID="Equation.3" ShapeID="_x0000_i1467" DrawAspect="Content" ObjectID="_1487352873" r:id="rId905"/>
        </w:object>
      </w:r>
      <w:r>
        <w:t xml:space="preserve"> given </w:t>
      </w:r>
      <w:r>
        <w:rPr>
          <w:position w:val="-14"/>
        </w:rPr>
        <w:object w:dxaOrig="320" w:dyaOrig="380">
          <v:shape id="_x0000_i1468" type="#_x0000_t75" style="width:14.25pt;height:21.75pt" o:ole="">
            <v:imagedata r:id="rId906" o:title=""/>
          </v:shape>
          <o:OLEObject Type="Embed" ProgID="Equation.3" ShapeID="_x0000_i1468" DrawAspect="Content" ObjectID="_1487352874" r:id="rId907"/>
        </w:object>
      </w:r>
      <w:r>
        <w:t xml:space="preserve"> is the recovery rate, and </w:t>
      </w:r>
      <w:r>
        <w:rPr>
          <w:position w:val="-14"/>
        </w:rPr>
        <w:object w:dxaOrig="2060" w:dyaOrig="400">
          <v:shape id="_x0000_i1469" type="#_x0000_t75" style="width:101.25pt;height:21.75pt" o:ole="">
            <v:imagedata r:id="rId908" o:title=""/>
          </v:shape>
          <o:OLEObject Type="Embed" ProgID="Equation.3" ShapeID="_x0000_i1469" DrawAspect="Content" ObjectID="_1487352875" r:id="rId909"/>
        </w:object>
      </w:r>
      <w:r>
        <w:t xml:space="preserve"> is the counter-party default probability associated with the default time </w:t>
      </w:r>
      <w:r>
        <w:rPr>
          <w:position w:val="-10"/>
        </w:rPr>
        <w:object w:dxaOrig="420" w:dyaOrig="340">
          <v:shape id="_x0000_i1470" type="#_x0000_t75" style="width:21.75pt;height:21.75pt" o:ole="">
            <v:imagedata r:id="rId910" o:title=""/>
          </v:shape>
          <o:OLEObject Type="Embed" ProgID="Equation.3" ShapeID="_x0000_i1470" DrawAspect="Content" ObjectID="_1487352876"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5pt;height:36.75pt" o:ole="">
            <v:imagedata r:id="rId912" o:title=""/>
          </v:shape>
          <o:OLEObject Type="Embed" ProgID="Equation.3" ShapeID="_x0000_i1471" DrawAspect="Content" ObjectID="_1487352877"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75pt" o:ole="">
            <v:imagedata r:id="rId914" o:title=""/>
          </v:shape>
          <o:OLEObject Type="Embed" ProgID="Equation.3" ShapeID="_x0000_i1472" DrawAspect="Content" ObjectID="_1487352878"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pt;height:36.75pt" o:ole="">
            <v:imagedata r:id="rId916" o:title=""/>
          </v:shape>
          <o:OLEObject Type="Embed" ProgID="Equation.3" ShapeID="_x0000_i1473" DrawAspect="Content" ObjectID="_1487352879"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30.25pt;height:1in" o:ole="">
            <v:imagedata r:id="rId918" o:title=""/>
          </v:shape>
          <o:OLEObject Type="Embed" ProgID="Equation.3" ShapeID="_x0000_i1474" DrawAspect="Content" ObjectID="_1487352880"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75pt;height:36.75pt" o:ole="">
            <v:imagedata r:id="rId920" o:title=""/>
          </v:shape>
          <o:OLEObject Type="Embed" ProgID="Equation.3" ShapeID="_x0000_i1475" DrawAspect="Content" ObjectID="_1487352881"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pt;height:36.75pt" o:ole="">
            <v:imagedata r:id="rId922" o:title=""/>
          </v:shape>
          <o:OLEObject Type="Embed" ProgID="Equation.3" ShapeID="_x0000_i1476" DrawAspect="Content" ObjectID="_1487352882"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5.25pt;height:36.75pt" o:ole="">
            <v:imagedata r:id="rId924" o:title=""/>
          </v:shape>
          <o:OLEObject Type="Embed" ProgID="Equation.3" ShapeID="_x0000_i1477" DrawAspect="Content" ObjectID="_1487352883"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5pt;height:14.25pt" o:ole="">
            <v:imagedata r:id="rId926" o:title=""/>
          </v:shape>
          <o:OLEObject Type="Embed" ProgID="Equation.3" ShapeID="_x0000_i1478" DrawAspect="Content" ObjectID="_1487352884"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5pt;height:14.25pt" o:ole="">
            <v:imagedata r:id="rId929" o:title=""/>
          </v:shape>
          <o:OLEObject Type="Embed" ProgID="Equation.3" ShapeID="_x0000_i1479" DrawAspect="Content" ObjectID="_1487352885" r:id="rId930"/>
        </w:object>
      </w:r>
      <w:r>
        <w:t xml:space="preserve"> for the market FRA is </w:t>
      </w:r>
      <w:r>
        <w:rPr>
          <w:position w:val="-30"/>
        </w:rPr>
        <w:object w:dxaOrig="4500" w:dyaOrig="680">
          <v:shape id="_x0000_i1480" type="#_x0000_t75" style="width:223.5pt;height:36.75pt" o:ole="">
            <v:imagedata r:id="rId931" o:title=""/>
          </v:shape>
          <o:OLEObject Type="Embed" ProgID="Equation.3" ShapeID="_x0000_i1480" DrawAspect="Content" ObjectID="_1487352886"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5pt;height:21.75pt" o:ole="">
            <v:imagedata r:id="rId933" o:title=""/>
          </v:shape>
          <o:OLEObject Type="Embed" ProgID="Equation.3" ShapeID="_x0000_i1481" DrawAspect="Content" ObjectID="_1487352887" r:id="rId934"/>
        </w:object>
      </w:r>
      <w:r>
        <w:t xml:space="preserve"> and </w:t>
      </w:r>
      <w:r>
        <w:rPr>
          <w:position w:val="-12"/>
        </w:rPr>
        <w:object w:dxaOrig="2100" w:dyaOrig="360">
          <v:shape id="_x0000_i1482" type="#_x0000_t75" style="width:108.75pt;height:21.75pt" o:ole="">
            <v:imagedata r:id="rId935" o:title=""/>
          </v:shape>
          <o:OLEObject Type="Embed" ProgID="Equation.3" ShapeID="_x0000_i1482" DrawAspect="Content" ObjectID="_1487352888" r:id="rId936"/>
        </w:object>
      </w:r>
      <w:r>
        <w:t xml:space="preserve">, we get </w:t>
      </w:r>
      <w:r>
        <w:rPr>
          <w:position w:val="-32"/>
        </w:rPr>
        <w:object w:dxaOrig="3420" w:dyaOrig="720">
          <v:shape id="_x0000_i1483" type="#_x0000_t75" style="width:173.25pt;height:36.75pt" o:ole="">
            <v:imagedata r:id="rId937" o:title=""/>
          </v:shape>
          <o:OLEObject Type="Embed" ProgID="Equation.3" ShapeID="_x0000_i1483" DrawAspect="Content" ObjectID="_1487352889"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5pt;height:14.25pt" o:ole="">
            <v:imagedata r:id="rId939" o:title=""/>
          </v:shape>
          <o:OLEObject Type="Embed" ProgID="Equation.3" ShapeID="_x0000_i1484" DrawAspect="Content" ObjectID="_1487352890" r:id="rId940"/>
        </w:object>
      </w:r>
      <w:r>
        <w:t xml:space="preserve"> is the </w:t>
      </w:r>
      <w:r>
        <w:rPr>
          <w:position w:val="-4"/>
        </w:rPr>
        <w:object w:dxaOrig="260" w:dyaOrig="260">
          <v:shape id="_x0000_i1485" type="#_x0000_t75" style="width:14.25pt;height:14.25pt" o:ole="">
            <v:imagedata r:id="rId941" o:title=""/>
          </v:shape>
          <o:OLEObject Type="Embed" ProgID="Equation.3" ShapeID="_x0000_i1485" DrawAspect="Content" ObjectID="_1487352891" r:id="rId942"/>
        </w:object>
      </w:r>
      <w:r>
        <w:t xml:space="preserve"> above that results in the net value of zero, i.e., </w:t>
      </w:r>
      <w:r>
        <w:rPr>
          <w:position w:val="-34"/>
        </w:rPr>
        <w:object w:dxaOrig="4420" w:dyaOrig="800">
          <v:shape id="_x0000_i1486" type="#_x0000_t75" style="width:223.5pt;height:36.75pt" o:ole="">
            <v:imagedata r:id="rId943" o:title=""/>
          </v:shape>
          <o:OLEObject Type="Embed" ProgID="Equation.3" ShapeID="_x0000_i1486" DrawAspect="Content" ObjectID="_1487352892" r:id="rId944"/>
        </w:object>
      </w:r>
      <w:r>
        <w:t xml:space="preserve">, or </w:t>
      </w:r>
      <w:r>
        <w:rPr>
          <w:position w:val="-34"/>
        </w:rPr>
        <w:object w:dxaOrig="3600" w:dyaOrig="800">
          <v:shape id="_x0000_i1487" type="#_x0000_t75" style="width:180.75pt;height:36.75pt" o:ole="">
            <v:imagedata r:id="rId945" o:title=""/>
          </v:shape>
          <o:OLEObject Type="Embed" ProgID="Equation.3" ShapeID="_x0000_i1487" DrawAspect="Content" ObjectID="_1487352893" r:id="rId946"/>
        </w:object>
      </w:r>
      <w:r>
        <w:t xml:space="preserve">. Thus </w:t>
      </w:r>
      <w:r>
        <w:rPr>
          <w:position w:val="-72"/>
        </w:rPr>
        <w:object w:dxaOrig="5100" w:dyaOrig="1100">
          <v:shape id="_x0000_i1488" type="#_x0000_t75" style="width:258.75pt;height:50.25pt" o:ole="">
            <v:imagedata r:id="rId947" o:title=""/>
          </v:shape>
          <o:OLEObject Type="Embed" ProgID="Equation.3" ShapeID="_x0000_i1488" DrawAspect="Content" ObjectID="_1487352894"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9.25pt;height:21.75pt" o:ole="">
            <v:imagedata r:id="rId949" o:title=""/>
          </v:shape>
          <o:OLEObject Type="Embed" ProgID="Equation.3" ShapeID="_x0000_i1489" DrawAspect="Content" ObjectID="_1487352895" r:id="rId950"/>
        </w:object>
      </w:r>
      <w:r>
        <w:rPr>
          <w:u w:val="single"/>
        </w:rPr>
        <w:t xml:space="preserve"> to </w:t>
      </w:r>
      <w:r>
        <w:rPr>
          <w:position w:val="-12"/>
          <w:u w:val="single"/>
        </w:rPr>
        <w:object w:dxaOrig="520" w:dyaOrig="440">
          <v:shape id="_x0000_i1490" type="#_x0000_t75" style="width:29.25pt;height:21.75pt" o:ole="">
            <v:imagedata r:id="rId951" o:title=""/>
          </v:shape>
          <o:OLEObject Type="Embed" ProgID="Equation.3" ShapeID="_x0000_i1490" DrawAspect="Content" ObjectID="_1487352896" r:id="rId952"/>
        </w:object>
      </w:r>
      <w:r>
        <w:t xml:space="preserve">: If the terminal payoff only depended on </w:t>
      </w:r>
      <w:r>
        <w:rPr>
          <w:position w:val="-10"/>
        </w:rPr>
        <w:object w:dxaOrig="220" w:dyaOrig="340">
          <v:shape id="_x0000_i1491" type="#_x0000_t75" style="width:7.5pt;height:21.75pt" o:ole="">
            <v:imagedata r:id="rId953" o:title=""/>
          </v:shape>
          <o:OLEObject Type="Embed" ProgID="Equation.3" ShapeID="_x0000_i1491" DrawAspect="Content" ObjectID="_1487352897" r:id="rId954"/>
        </w:object>
      </w:r>
      <w:r>
        <w:t xml:space="preserve">, the above evaluation can be made in the terminal measure </w:t>
      </w:r>
      <w:r>
        <w:rPr>
          <w:position w:val="-12"/>
        </w:rPr>
        <w:object w:dxaOrig="499" w:dyaOrig="440">
          <v:shape id="_x0000_i1492" type="#_x0000_t75" style="width:29.25pt;height:21.75pt" o:ole="">
            <v:imagedata r:id="rId949" o:title=""/>
          </v:shape>
          <o:OLEObject Type="Embed" ProgID="Equation.3" ShapeID="_x0000_i1492" DrawAspect="Content" ObjectID="_1487352898" r:id="rId955"/>
        </w:object>
      </w:r>
      <w:r>
        <w:t xml:space="preserve">. However, since </w:t>
      </w:r>
      <w:r>
        <w:rPr>
          <w:position w:val="-10"/>
        </w:rPr>
        <w:object w:dxaOrig="820" w:dyaOrig="340">
          <v:shape id="_x0000_i1493" type="#_x0000_t75" style="width:42.75pt;height:21.75pt" o:ole="">
            <v:imagedata r:id="rId956" o:title=""/>
          </v:shape>
          <o:OLEObject Type="Embed" ProgID="Equation.3" ShapeID="_x0000_i1493" DrawAspect="Content" ObjectID="_1487352899" r:id="rId957"/>
        </w:object>
      </w:r>
      <w:r>
        <w:t xml:space="preserve"> also depends on the collateral account’s numeraire evolution from </w:t>
      </w:r>
      <w:r>
        <w:rPr>
          <w:position w:val="-10"/>
        </w:rPr>
        <w:object w:dxaOrig="220" w:dyaOrig="340">
          <v:shape id="_x0000_i1494" type="#_x0000_t75" style="width:7.5pt;height:21.75pt" o:ole="">
            <v:imagedata r:id="rId958" o:title=""/>
          </v:shape>
          <o:OLEObject Type="Embed" ProgID="Equation.3" ShapeID="_x0000_i1494" DrawAspect="Content" ObjectID="_1487352900" r:id="rId959"/>
        </w:object>
      </w:r>
      <w:r>
        <w:t xml:space="preserve"> to </w:t>
      </w:r>
      <w:r>
        <w:rPr>
          <w:position w:val="-10"/>
        </w:rPr>
        <w:object w:dxaOrig="260" w:dyaOrig="340">
          <v:shape id="_x0000_i1495" type="#_x0000_t75" style="width:14.25pt;height:21.75pt" o:ole="">
            <v:imagedata r:id="rId960" o:title=""/>
          </v:shape>
          <o:OLEObject Type="Embed" ProgID="Equation.3" ShapeID="_x0000_i1495" DrawAspect="Content" ObjectID="_1487352901" r:id="rId961"/>
        </w:object>
      </w:r>
      <w:r>
        <w:t xml:space="preserve">, we need to apply the appropriate risk neutral measure </w:t>
      </w:r>
      <w:r>
        <w:rPr>
          <w:position w:val="-12"/>
        </w:rPr>
        <w:object w:dxaOrig="920" w:dyaOrig="360">
          <v:shape id="_x0000_i1496" type="#_x0000_t75" style="width:42.75pt;height:21.75pt" o:ole="">
            <v:imagedata r:id="rId962" o:title=""/>
          </v:shape>
          <o:OLEObject Type="Embed" ProgID="Equation.3" ShapeID="_x0000_i1496" DrawAspect="Content" ObjectID="_1487352902" r:id="rId963"/>
        </w:object>
      </w:r>
      <w:r>
        <w:t xml:space="preserve"> and change the measure to </w:t>
      </w:r>
      <w:r>
        <w:rPr>
          <w:position w:val="-12"/>
        </w:rPr>
        <w:object w:dxaOrig="520" w:dyaOrig="440">
          <v:shape id="_x0000_i1497" type="#_x0000_t75" style="width:29.25pt;height:21.75pt" o:ole="">
            <v:imagedata r:id="rId964" o:title=""/>
          </v:shape>
          <o:OLEObject Type="Embed" ProgID="Equation.3" ShapeID="_x0000_i1497" DrawAspect="Content" ObjectID="_1487352903"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5pt;height:14.25pt" o:ole="">
            <v:imagedata r:id="rId966" o:title=""/>
          </v:shape>
          <o:OLEObject Type="Embed" ProgID="Equation.3" ShapeID="_x0000_i1498" DrawAspect="Content" ObjectID="_1487352904"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9" type="#_x0000_t75" style="width:29.25pt;height:21.75pt" o:ole="">
            <v:imagedata r:id="rId951" o:title=""/>
          </v:shape>
          <o:OLEObject Type="Embed" ProgID="Equation.3" ShapeID="_x0000_i1499" DrawAspect="Content" ObjectID="_1487352905" r:id="rId968"/>
        </w:object>
      </w:r>
      <w:r>
        <w:t xml:space="preserve">: </w:t>
      </w:r>
      <w:r>
        <w:rPr>
          <w:position w:val="-74"/>
        </w:rPr>
        <w:object w:dxaOrig="6960" w:dyaOrig="1600">
          <v:shape id="_x0000_i1500" type="#_x0000_t75" style="width:345.75pt;height:79.5pt" o:ole="">
            <v:imagedata r:id="rId969" o:title=""/>
          </v:shape>
          <o:OLEObject Type="Embed" ProgID="Equation.3" ShapeID="_x0000_i1500" DrawAspect="Content" ObjectID="_1487352906" r:id="rId970"/>
        </w:object>
      </w:r>
      <w:r>
        <w:t xml:space="preserve"> where </w:t>
      </w:r>
      <w:r>
        <w:rPr>
          <w:position w:val="-32"/>
        </w:rPr>
        <w:object w:dxaOrig="2940" w:dyaOrig="760">
          <v:shape id="_x0000_i1501" type="#_x0000_t75" style="width:2in;height:35.25pt" o:ole="">
            <v:imagedata r:id="rId971" o:title=""/>
          </v:shape>
          <o:OLEObject Type="Embed" ProgID="Equation.3" ShapeID="_x0000_i1501" DrawAspect="Content" ObjectID="_1487352907"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2" type="#_x0000_t75" style="width:309.75pt;height:57.75pt" o:ole="">
            <v:imagedata r:id="rId973" o:title=""/>
          </v:shape>
          <o:OLEObject Type="Embed" ProgID="Equation.3" ShapeID="_x0000_i1502" DrawAspect="Content" ObjectID="_1487352908"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8.25pt;height:35.25pt" o:ole="">
            <v:imagedata r:id="rId975" o:title=""/>
          </v:shape>
          <o:OLEObject Type="Embed" ProgID="Equation.3" ShapeID="_x0000_i1503" DrawAspect="Content" ObjectID="_1487352909" r:id="rId976"/>
        </w:object>
      </w:r>
      <w:r>
        <w:t xml:space="preserve"> we get </w:t>
      </w:r>
      <w:r>
        <w:rPr>
          <w:position w:val="-78"/>
        </w:rPr>
        <w:object w:dxaOrig="5620" w:dyaOrig="1240">
          <v:shape id="_x0000_i1504" type="#_x0000_t75" style="width:280.5pt;height:64.5pt" o:ole="">
            <v:imagedata r:id="rId977" o:title=""/>
          </v:shape>
          <o:OLEObject Type="Embed" ProgID="Equation.3" ShapeID="_x0000_i1504" DrawAspect="Content" ObjectID="_1487352910" r:id="rId978"/>
        </w:object>
      </w:r>
      <w:r>
        <w:t xml:space="preserve">. It is easy to see that under the single curve case </w:t>
      </w:r>
      <w:r>
        <w:rPr>
          <w:position w:val="-12"/>
        </w:rPr>
        <w:object w:dxaOrig="2800" w:dyaOrig="360">
          <v:shape id="_x0000_i1505" type="#_x0000_t75" style="width:2in;height:21.75pt" o:ole="">
            <v:imagedata r:id="rId979" o:title=""/>
          </v:shape>
          <o:OLEObject Type="Embed" ProgID="Equation.3" ShapeID="_x0000_i1505" DrawAspect="Content" ObjectID="_1487352911"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25pt;height:21.75pt" o:ole="">
            <v:imagedata r:id="rId981" o:title=""/>
          </v:shape>
          <o:OLEObject Type="Embed" ProgID="Equation.3" ShapeID="_x0000_i1506" DrawAspect="Content" ObjectID="_1487352912" r:id="rId982"/>
        </w:object>
      </w:r>
      <w:r>
        <w:rPr>
          <w:u w:val="single"/>
        </w:rPr>
        <w:t xml:space="preserve"> and </w:t>
      </w:r>
      <w:r>
        <w:rPr>
          <w:position w:val="-10"/>
        </w:rPr>
        <w:object w:dxaOrig="1279" w:dyaOrig="340">
          <v:shape id="_x0000_i1507" type="#_x0000_t75" style="width:64.5pt;height:21.75pt" o:ole="">
            <v:imagedata r:id="rId983" o:title=""/>
          </v:shape>
          <o:OLEObject Type="Embed" ProgID="Equation.3" ShapeID="_x0000_i1507" DrawAspect="Content" ObjectID="_1487352913" r:id="rId984"/>
        </w:object>
      </w:r>
      <w:r>
        <w:t xml:space="preserve">: We choose the convenient shifted log normal evolution form for </w:t>
      </w:r>
      <w:r>
        <w:rPr>
          <w:position w:val="-12"/>
        </w:rPr>
        <w:object w:dxaOrig="1100" w:dyaOrig="360">
          <v:shape id="_x0000_i1508" type="#_x0000_t75" style="width:50.25pt;height:21.75pt" o:ole="">
            <v:imagedata r:id="rId981" o:title=""/>
          </v:shape>
          <o:OLEObject Type="Embed" ProgID="Equation.3" ShapeID="_x0000_i1508" DrawAspect="Content" ObjectID="_1487352914" r:id="rId985"/>
        </w:object>
      </w:r>
      <w:r>
        <w:t xml:space="preserve"> and </w:t>
      </w:r>
      <w:r>
        <w:rPr>
          <w:position w:val="-10"/>
        </w:rPr>
        <w:object w:dxaOrig="1279" w:dyaOrig="340">
          <v:shape id="_x0000_i1509" type="#_x0000_t75" style="width:64.5pt;height:21.75pt" o:ole="">
            <v:imagedata r:id="rId986" o:title=""/>
          </v:shape>
          <o:OLEObject Type="Embed" ProgID="Equation.3" ShapeID="_x0000_i1509" DrawAspect="Content" ObjectID="_1487352915" r:id="rId987"/>
        </w:object>
      </w:r>
      <w:r>
        <w:t xml:space="preserve">: </w:t>
      </w:r>
      <w:r>
        <w:rPr>
          <w:position w:val="-34"/>
        </w:rPr>
        <w:object w:dxaOrig="4060" w:dyaOrig="800">
          <v:shape id="_x0000_i1510" type="#_x0000_t75" style="width:201.75pt;height:36.75pt" o:ole="">
            <v:imagedata r:id="rId988" o:title=""/>
          </v:shape>
          <o:OLEObject Type="Embed" ProgID="Equation.3" ShapeID="_x0000_i1510" DrawAspect="Content" ObjectID="_1487352916" r:id="rId989"/>
        </w:object>
      </w:r>
      <w:r>
        <w:t xml:space="preserve"> and </w:t>
      </w:r>
      <w:r>
        <w:rPr>
          <w:position w:val="-34"/>
        </w:rPr>
        <w:object w:dxaOrig="4360" w:dyaOrig="800">
          <v:shape id="_x0000_i1511" type="#_x0000_t75" style="width:3in;height:36.75pt" o:ole="">
            <v:imagedata r:id="rId990" o:title=""/>
          </v:shape>
          <o:OLEObject Type="Embed" ProgID="Equation.3" ShapeID="_x0000_i1511" DrawAspect="Content" ObjectID="_1487352917" r:id="rId991"/>
        </w:object>
      </w:r>
      <w:r>
        <w:t xml:space="preserve"> </w:t>
      </w:r>
      <w:r>
        <w:rPr>
          <w:position w:val="-14"/>
        </w:rPr>
        <w:object w:dxaOrig="400" w:dyaOrig="380">
          <v:shape id="_x0000_i1512" type="#_x0000_t75" style="width:21.75pt;height:21.75pt" o:ole="">
            <v:imagedata r:id="rId992" o:title=""/>
          </v:shape>
          <o:OLEObject Type="Embed" ProgID="Equation.3" ShapeID="_x0000_i1512" DrawAspect="Content" ObjectID="_1487352918" r:id="rId993"/>
        </w:object>
      </w:r>
      <w:r>
        <w:t xml:space="preserve"> and </w:t>
      </w:r>
      <w:r>
        <w:rPr>
          <w:position w:val="-14"/>
        </w:rPr>
        <w:object w:dxaOrig="400" w:dyaOrig="400">
          <v:shape id="_x0000_i1513" type="#_x0000_t75" style="width:21.75pt;height:21.75pt" o:ole="">
            <v:imagedata r:id="rId994" o:title=""/>
          </v:shape>
          <o:OLEObject Type="Embed" ProgID="Equation.3" ShapeID="_x0000_i1513" DrawAspect="Content" ObjectID="_1487352919" r:id="rId995"/>
        </w:object>
      </w:r>
      <w:r>
        <w:t xml:space="preserve"> are the constant instantaneous volatilities, and </w:t>
      </w:r>
      <w:r>
        <w:rPr>
          <w:position w:val="-10"/>
        </w:rPr>
        <w:object w:dxaOrig="440" w:dyaOrig="340">
          <v:shape id="_x0000_i1514" type="#_x0000_t75" style="width:21.75pt;height:21.75pt" o:ole="">
            <v:imagedata r:id="rId996" o:title=""/>
          </v:shape>
          <o:OLEObject Type="Embed" ProgID="Equation.3" ShapeID="_x0000_i1514" DrawAspect="Content" ObjectID="_1487352920" r:id="rId997"/>
        </w:object>
      </w:r>
      <w:r w:rsidR="004825B7">
        <w:t xml:space="preserve"> </w:t>
      </w:r>
      <w:r>
        <w:t xml:space="preserve">and </w:t>
      </w:r>
      <w:r>
        <w:rPr>
          <w:position w:val="-10"/>
        </w:rPr>
        <w:object w:dxaOrig="560" w:dyaOrig="380">
          <v:shape id="_x0000_i1515" type="#_x0000_t75" style="width:29.25pt;height:21.75pt" o:ole="">
            <v:imagedata r:id="rId998" o:title=""/>
          </v:shape>
          <o:OLEObject Type="Embed" ProgID="Equation.3" ShapeID="_x0000_i1515" DrawAspect="Content" ObjectID="_1487352921" r:id="rId999"/>
        </w:object>
      </w:r>
      <w:r>
        <w:t xml:space="preserve"> are the </w:t>
      </w:r>
      <w:r>
        <w:rPr>
          <w:position w:val="-12"/>
        </w:rPr>
        <w:object w:dxaOrig="280" w:dyaOrig="360">
          <v:shape id="_x0000_i1516" type="#_x0000_t75" style="width:14.25pt;height:21.75pt" o:ole="">
            <v:imagedata r:id="rId1000" o:title=""/>
          </v:shape>
          <o:OLEObject Type="Embed" ProgID="Equation.3" ShapeID="_x0000_i1516" DrawAspect="Content" ObjectID="_1487352922" r:id="rId1001"/>
        </w:object>
      </w:r>
      <w:r>
        <w:t xml:space="preserve">-adapted </w:t>
      </w:r>
      <w:r>
        <w:rPr>
          <w:position w:val="-12"/>
        </w:rPr>
        <w:object w:dxaOrig="400" w:dyaOrig="380">
          <v:shape id="_x0000_i1517" type="#_x0000_t75" style="width:21.75pt;height:21.75pt" o:ole="">
            <v:imagedata r:id="rId1002" o:title=""/>
          </v:shape>
          <o:OLEObject Type="Embed" ProgID="Equation.3" ShapeID="_x0000_i1517" DrawAspect="Content" ObjectID="_1487352923" r:id="rId1003"/>
        </w:object>
      </w:r>
      <w:r>
        <w:t xml:space="preserve"> Brownians with instantaneous correlations </w:t>
      </w:r>
      <w:r>
        <w:rPr>
          <w:position w:val="-14"/>
        </w:rPr>
        <w:object w:dxaOrig="400" w:dyaOrig="380">
          <v:shape id="_x0000_i1518" type="#_x0000_t75" style="width:21.75pt;height:21.75pt" o:ole="">
            <v:imagedata r:id="rId1004" o:title=""/>
          </v:shape>
          <o:OLEObject Type="Embed" ProgID="Equation.3" ShapeID="_x0000_i1518" DrawAspect="Content" ObjectID="_1487352924"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8.75pt;height:29.25pt" o:ole="">
            <v:imagedata r:id="rId1006" o:title=""/>
          </v:shape>
          <o:OLEObject Type="Embed" ProgID="Equation.3" ShapeID="_x0000_i1519" DrawAspect="Content" ObjectID="_1487352925" r:id="rId1007"/>
        </w:object>
      </w:r>
      <w:r>
        <w:t xml:space="preserve"> and </w:t>
      </w:r>
      <w:r>
        <w:rPr>
          <w:position w:val="-10"/>
        </w:rPr>
        <w:object w:dxaOrig="5240" w:dyaOrig="560">
          <v:shape id="_x0000_i1520" type="#_x0000_t75" style="width:258.75pt;height:29.25pt" o:ole="">
            <v:imagedata r:id="rId1008" o:title=""/>
          </v:shape>
          <o:OLEObject Type="Embed" ProgID="Equation.3" ShapeID="_x0000_i1520" DrawAspect="Content" ObjectID="_1487352926" r:id="rId1009"/>
        </w:object>
      </w:r>
      <w:r>
        <w:t xml:space="preserve">. The evolution stops to </w:t>
      </w:r>
      <w:r>
        <w:rPr>
          <w:position w:val="-10"/>
        </w:rPr>
        <w:object w:dxaOrig="220" w:dyaOrig="340">
          <v:shape id="_x0000_i1521" type="#_x0000_t75" style="width:7.5pt;height:21.75pt" o:ole="">
            <v:imagedata r:id="rId1010" o:title=""/>
          </v:shape>
          <o:OLEObject Type="Embed" ProgID="Equation.3" ShapeID="_x0000_i1521" DrawAspect="Content" ObjectID="_1487352927" r:id="rId1011"/>
        </w:object>
      </w:r>
      <w:r>
        <w:t xml:space="preserve">, since both </w:t>
      </w:r>
      <w:r>
        <w:rPr>
          <w:position w:val="-12"/>
        </w:rPr>
        <w:object w:dxaOrig="320" w:dyaOrig="360">
          <v:shape id="_x0000_i1522" type="#_x0000_t75" style="width:14.25pt;height:21.75pt" o:ole="">
            <v:imagedata r:id="rId1012" o:title=""/>
          </v:shape>
          <o:OLEObject Type="Embed" ProgID="Equation.3" ShapeID="_x0000_i1522" DrawAspect="Content" ObjectID="_1487352928" r:id="rId1013"/>
        </w:object>
      </w:r>
      <w:r>
        <w:t xml:space="preserve"> and </w:t>
      </w:r>
      <w:r>
        <w:rPr>
          <w:position w:val="-4"/>
        </w:rPr>
        <w:object w:dxaOrig="520" w:dyaOrig="260">
          <v:shape id="_x0000_i1523" type="#_x0000_t75" style="width:29.25pt;height:14.25pt" o:ole="">
            <v:imagedata r:id="rId1014" o:title=""/>
          </v:shape>
          <o:OLEObject Type="Embed" ProgID="Equation.3" ShapeID="_x0000_i1523" DrawAspect="Content" ObjectID="_1487352929" r:id="rId1015"/>
        </w:object>
      </w:r>
      <w:r>
        <w:t xml:space="preserve"> cease their evolutions beyond their fixing time, i.e.,</w:t>
      </w:r>
      <w:r>
        <w:rPr>
          <w:position w:val="-10"/>
        </w:rPr>
        <w:object w:dxaOrig="220" w:dyaOrig="340">
          <v:shape id="_x0000_i1524" type="#_x0000_t75" style="width:7.5pt;height:21.75pt" o:ole="">
            <v:imagedata r:id="rId1010" o:title=""/>
          </v:shape>
          <o:OLEObject Type="Embed" ProgID="Equation.3" ShapeID="_x0000_i1524" DrawAspect="Content" ObjectID="_1487352930"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2.75pt;height:21.75pt" o:ole="">
            <v:imagedata r:id="rId1017" o:title=""/>
          </v:shape>
          <o:OLEObject Type="Embed" ProgID="Equation.3" ShapeID="_x0000_i1525" DrawAspect="Content" ObjectID="_1487352931" r:id="rId1018"/>
        </w:object>
      </w:r>
      <w:r>
        <w:t xml:space="preserve"> and </w:t>
      </w:r>
      <w:r>
        <w:rPr>
          <w:position w:val="-10"/>
        </w:rPr>
        <w:object w:dxaOrig="820" w:dyaOrig="340">
          <v:shape id="_x0000_i1526" type="#_x0000_t75" style="width:42.75pt;height:21.75pt" o:ole="">
            <v:imagedata r:id="rId1019" o:title=""/>
          </v:shape>
          <o:OLEObject Type="Embed" ProgID="Equation.3" ShapeID="_x0000_i1526" DrawAspect="Content" ObjectID="_1487352932" r:id="rId1020"/>
        </w:object>
      </w:r>
      <w:r>
        <w:t xml:space="preserve">are linked to their corresponding market FRA via </w:t>
      </w:r>
      <w:r>
        <w:rPr>
          <w:position w:val="-12"/>
        </w:rPr>
        <w:object w:dxaOrig="2320" w:dyaOrig="360">
          <v:shape id="_x0000_i1527" type="#_x0000_t75" style="width:116.25pt;height:21.75pt" o:ole="">
            <v:imagedata r:id="rId1021" o:title=""/>
          </v:shape>
          <o:OLEObject Type="Embed" ProgID="Equation.3" ShapeID="_x0000_i1527" DrawAspect="Content" ObjectID="_1487352933" r:id="rId1022"/>
        </w:object>
      </w:r>
      <w:r>
        <w:t xml:space="preserve"> and </w:t>
      </w:r>
      <w:r>
        <w:rPr>
          <w:position w:val="-10"/>
        </w:rPr>
        <w:object w:dxaOrig="2359" w:dyaOrig="340">
          <v:shape id="_x0000_i1528" type="#_x0000_t75" style="width:114.75pt;height:21.75pt" o:ole="">
            <v:imagedata r:id="rId1023" o:title=""/>
          </v:shape>
          <o:OLEObject Type="Embed" ProgID="Equation.3" ShapeID="_x0000_i1528" DrawAspect="Content" ObjectID="_1487352934"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5pt;height:21.75pt" o:ole="">
            <v:imagedata r:id="rId1025" o:title=""/>
          </v:shape>
          <o:OLEObject Type="Embed" ProgID="Equation.3" ShapeID="_x0000_i1529" DrawAspect="Content" ObjectID="_1487352935"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30" type="#_x0000_t75" style="width:158.25pt;height:42.75pt" o:ole="">
            <v:imagedata r:id="rId1027" o:title=""/>
          </v:shape>
          <o:OLEObject Type="Embed" ProgID="Equation.3" ShapeID="_x0000_i1530" DrawAspect="Content" ObjectID="_1487352936"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1" type="#_x0000_t75" style="width:158.25pt;height:42.75pt" o:ole="">
            <v:imagedata r:id="rId1027" o:title=""/>
          </v:shape>
          <o:OLEObject Type="Embed" ProgID="Equation.3" ShapeID="_x0000_i1531" DrawAspect="Content" ObjectID="_1487352937" r:id="rId1030"/>
        </w:object>
      </w:r>
      <w:r>
        <w:t xml:space="preserve"> </w:t>
      </w:r>
      <w:r>
        <w:rPr>
          <w:position w:val="-32"/>
        </w:rPr>
        <w:object w:dxaOrig="3720" w:dyaOrig="780">
          <v:shape id="_x0000_i1532" type="#_x0000_t75" style="width:186.75pt;height:35.25pt" o:ole="">
            <v:imagedata r:id="rId1031" o:title=""/>
          </v:shape>
          <o:OLEObject Type="Embed" ProgID="Equation.3" ShapeID="_x0000_i1532" DrawAspect="Content" ObjectID="_1487352938"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7.25pt;height:36.75pt" o:ole="">
            <v:imagedata r:id="rId1033" o:title=""/>
          </v:shape>
          <o:OLEObject Type="Embed" ProgID="Equation.3" ShapeID="_x0000_i1533" DrawAspect="Content" ObjectID="_1487352939" r:id="rId1034"/>
        </w:object>
      </w:r>
      <w:r>
        <w:t xml:space="preserve"> Thus the convexity correction is computed as </w:t>
      </w:r>
      <w:r>
        <w:rPr>
          <w:position w:val="-32"/>
        </w:rPr>
        <w:object w:dxaOrig="8020" w:dyaOrig="700">
          <v:shape id="_x0000_i1534" type="#_x0000_t75" style="width:402.75pt;height:36.75pt" o:ole="">
            <v:imagedata r:id="rId1035" o:title=""/>
          </v:shape>
          <o:OLEObject Type="Embed" ProgID="Equation.3" ShapeID="_x0000_i1534" DrawAspect="Content" ObjectID="_1487352940"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5" type="#_x0000_t75" style="width:165.75pt;height:21.75pt" o:ole="">
            <v:imagedata r:id="rId1037" o:title=""/>
          </v:shape>
          <o:OLEObject Type="Embed" ProgID="Equation.3" ShapeID="_x0000_i1535" DrawAspect="Content" ObjectID="_1487352941" r:id="rId1038"/>
        </w:object>
      </w:r>
      <w:r>
        <w:t xml:space="preserve">, a small positive constant. The </w:t>
      </w:r>
      <w:r>
        <w:rPr>
          <w:position w:val="-10"/>
        </w:rPr>
        <w:object w:dxaOrig="1540" w:dyaOrig="340">
          <v:shape id="_x0000_i1536" type="#_x0000_t75" style="width:79.5pt;height:21.75pt" o:ole="">
            <v:imagedata r:id="rId1039" o:title=""/>
          </v:shape>
          <o:OLEObject Type="Embed" ProgID="Equation.3" ShapeID="_x0000_i1536" DrawAspect="Content" ObjectID="_1487352942" r:id="rId1040"/>
        </w:object>
      </w:r>
      <w:r>
        <w:t xml:space="preserve"> then becomes </w:t>
      </w:r>
      <w:r>
        <w:rPr>
          <w:position w:val="-74"/>
        </w:rPr>
        <w:object w:dxaOrig="5899" w:dyaOrig="1200">
          <v:shape id="_x0000_i1537" type="#_x0000_t75" style="width:295.5pt;height:57.75pt" o:ole="">
            <v:imagedata r:id="rId1041" o:title=""/>
          </v:shape>
          <o:OLEObject Type="Embed" ProgID="Equation.3" ShapeID="_x0000_i1537" DrawAspect="Content" ObjectID="_1487352943" r:id="rId1042"/>
        </w:object>
      </w:r>
      <w:r>
        <w:t xml:space="preserve"> </w:t>
      </w:r>
      <w:r>
        <w:rPr>
          <w:position w:val="-72"/>
        </w:rPr>
        <w:object w:dxaOrig="6200" w:dyaOrig="1180">
          <v:shape id="_x0000_i1538" type="#_x0000_t75" style="width:309.75pt;height:57.75pt" o:ole="">
            <v:imagedata r:id="rId1043" o:title=""/>
          </v:shape>
          <o:OLEObject Type="Embed" ProgID="Equation.3" ShapeID="_x0000_i1538" DrawAspect="Content" ObjectID="_1487352944"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9" type="#_x0000_t75" style="width:42.75pt;height:21.75pt" o:ole="">
            <v:imagedata r:id="rId1045" o:title=""/>
          </v:shape>
          <o:OLEObject Type="Embed" ProgID="Equation.3" ShapeID="_x0000_i1539" DrawAspect="Content" ObjectID="_1487352945" r:id="rId1046"/>
        </w:object>
      </w:r>
      <w:r>
        <w:t xml:space="preserve">: Assuming shifted log normal dynamics for </w:t>
      </w:r>
      <w:r>
        <w:rPr>
          <w:position w:val="-10"/>
        </w:rPr>
        <w:object w:dxaOrig="820" w:dyaOrig="340">
          <v:shape id="_x0000_i1540" type="#_x0000_t75" style="width:42.75pt;height:21.75pt" o:ole="">
            <v:imagedata r:id="rId1045" o:title=""/>
          </v:shape>
          <o:OLEObject Type="Embed" ProgID="Equation.3" ShapeID="_x0000_i1540" DrawAspect="Content" ObjectID="_1487352946" r:id="rId1047"/>
        </w:object>
      </w:r>
      <w:r>
        <w:t xml:space="preserve">, and assuming </w:t>
      </w:r>
      <w:r>
        <w:rPr>
          <w:position w:val="-14"/>
        </w:rPr>
        <w:object w:dxaOrig="999" w:dyaOrig="420">
          <v:shape id="_x0000_i1541" type="#_x0000_t75" style="width:50.25pt;height:21.75pt" o:ole="">
            <v:imagedata r:id="rId1048" o:title=""/>
          </v:shape>
          <o:OLEObject Type="Embed" ProgID="Equation.3" ShapeID="_x0000_i1541" DrawAspect="Content" ObjectID="_1487352947" r:id="rId1049"/>
        </w:object>
      </w:r>
      <w:r>
        <w:t xml:space="preserve"> (an equivalent simplifying basis assumption would </w:t>
      </w:r>
      <w:r>
        <w:lastRenderedPageBreak/>
        <w:t xml:space="preserve">correspond to </w:t>
      </w:r>
      <w:r>
        <w:rPr>
          <w:position w:val="-14"/>
        </w:rPr>
        <w:object w:dxaOrig="4000" w:dyaOrig="420">
          <v:shape id="_x0000_i1542" type="#_x0000_t75" style="width:201.75pt;height:21.75pt" o:ole="">
            <v:imagedata r:id="rId1050" o:title=""/>
          </v:shape>
          <o:OLEObject Type="Embed" ProgID="Equation.3" ShapeID="_x0000_i1542" DrawAspect="Content" ObjectID="_1487352948" r:id="rId1051"/>
        </w:object>
      </w:r>
      <w:r>
        <w:t xml:space="preserve">) we get </w:t>
      </w:r>
      <w:r>
        <w:rPr>
          <w:position w:val="-62"/>
        </w:rPr>
        <w:object w:dxaOrig="6020" w:dyaOrig="1020">
          <v:shape id="_x0000_i1543" type="#_x0000_t75" style="width:302.25pt;height:50.25pt" o:ole="">
            <v:imagedata r:id="rId1052" o:title=""/>
          </v:shape>
          <o:OLEObject Type="Embed" ProgID="Equation.3" ShapeID="_x0000_i1543" DrawAspect="Content" ObjectID="_1487352949"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7.75pt;height:42.75pt" o:ole="">
            <v:imagedata r:id="rId1054" o:title=""/>
          </v:shape>
          <o:OLEObject Type="Embed" ProgID="Equation.3" ShapeID="_x0000_i1544" DrawAspect="Content" ObjectID="_1487352950" r:id="rId1055"/>
        </w:object>
      </w:r>
      <w:r>
        <w:t xml:space="preserve"> </w:t>
      </w:r>
      <w:r>
        <w:rPr>
          <w:position w:val="-14"/>
        </w:rPr>
        <w:object w:dxaOrig="1540" w:dyaOrig="460">
          <v:shape id="_x0000_i1545" type="#_x0000_t75" style="width:79.5pt;height:21.75pt" o:ole="">
            <v:imagedata r:id="rId1056" o:title=""/>
          </v:shape>
          <o:OLEObject Type="Embed" ProgID="Equation.3" ShapeID="_x0000_i1545" DrawAspect="Content" ObjectID="_1487352951" r:id="rId1057"/>
        </w:object>
      </w:r>
      <w:r>
        <w:t xml:space="preserve"> to the leading order in </w:t>
      </w:r>
      <w:r>
        <w:rPr>
          <w:position w:val="-14"/>
        </w:rPr>
        <w:object w:dxaOrig="380" w:dyaOrig="380">
          <v:shape id="_x0000_i1546" type="#_x0000_t75" style="width:21.75pt;height:21.75pt" o:ole="">
            <v:imagedata r:id="rId1058" o:title=""/>
          </v:shape>
          <o:OLEObject Type="Embed" ProgID="Equation.3" ShapeID="_x0000_i1546" DrawAspect="Content" ObjectID="_1487352952" r:id="rId1059"/>
        </w:object>
      </w:r>
      <w:r>
        <w:t xml:space="preserve">. Since the convexity adjustment goes as </w:t>
      </w:r>
      <w:r>
        <w:rPr>
          <w:position w:val="-6"/>
        </w:rPr>
        <w:object w:dxaOrig="620" w:dyaOrig="380">
          <v:shape id="_x0000_i1547" type="#_x0000_t75" style="width:29.25pt;height:21.75pt" o:ole="">
            <v:imagedata r:id="rId1060" o:title=""/>
          </v:shape>
          <o:OLEObject Type="Embed" ProgID="Equation.3" ShapeID="_x0000_i1547" DrawAspect="Content" ObjectID="_1487352953" r:id="rId1061"/>
        </w:object>
      </w:r>
      <w:r>
        <w:t xml:space="preserve">, it may appear that the straightforward dependence on linear, unadjusted </w:t>
      </w:r>
      <w:r>
        <w:rPr>
          <w:position w:val="-10"/>
        </w:rPr>
        <w:object w:dxaOrig="220" w:dyaOrig="340">
          <v:shape id="_x0000_i1548" type="#_x0000_t75" style="width:7.5pt;height:21.75pt" o:ole="">
            <v:imagedata r:id="rId1062" o:title=""/>
          </v:shape>
          <o:OLEObject Type="Embed" ProgID="Equation.3" ShapeID="_x0000_i1548" DrawAspect="Content" ObjectID="_1487352954"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pt;height:35.25pt" o:ole="">
            <v:imagedata r:id="rId1064" o:title=""/>
          </v:shape>
          <o:OLEObject Type="Embed" ProgID="Equation.3" ShapeID="_x0000_i1549" DrawAspect="Content" ObjectID="_1487352955" r:id="rId1065"/>
        </w:object>
      </w:r>
      <w:r>
        <w:t xml:space="preserve"> where </w:t>
      </w:r>
      <w:r>
        <w:rPr>
          <w:position w:val="-14"/>
        </w:rPr>
        <w:object w:dxaOrig="600" w:dyaOrig="420">
          <v:shape id="_x0000_i1550" type="#_x0000_t75" style="width:29.25pt;height:21.75pt" o:ole="">
            <v:imagedata r:id="rId1066" o:title=""/>
          </v:shape>
          <o:OLEObject Type="Embed" ProgID="Equation.3" ShapeID="_x0000_i1550" DrawAspect="Content" ObjectID="_1487352956"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1" type="#_x0000_t75" style="width:64.5pt;height:21.75pt" o:ole="">
            <v:imagedata r:id="rId1068" o:title=""/>
          </v:shape>
          <o:OLEObject Type="Embed" ProgID="Equation.3" ShapeID="_x0000_i1551" DrawAspect="Content" ObjectID="_1487352957" r:id="rId1069"/>
        </w:object>
      </w:r>
      <w:r>
        <w:t xml:space="preserve">, thus </w:t>
      </w:r>
      <w:r>
        <w:rPr>
          <w:position w:val="-12"/>
        </w:rPr>
        <w:object w:dxaOrig="4160" w:dyaOrig="440">
          <v:shape id="_x0000_i1552" type="#_x0000_t75" style="width:208.5pt;height:21.75pt" o:ole="">
            <v:imagedata r:id="rId1070" o:title=""/>
          </v:shape>
          <o:OLEObject Type="Embed" ProgID="Equation.3" ShapeID="_x0000_i1552" DrawAspect="Content" ObjectID="_1487352958" r:id="rId1071"/>
        </w:object>
      </w:r>
      <w:r>
        <w:t xml:space="preserve">. Here the measure </w:t>
      </w:r>
      <w:r>
        <w:rPr>
          <w:position w:val="-12"/>
        </w:rPr>
        <w:object w:dxaOrig="499" w:dyaOrig="380">
          <v:shape id="_x0000_i1553" type="#_x0000_t75" style="width:29.25pt;height:21.75pt" o:ole="">
            <v:imagedata r:id="rId1072" o:title=""/>
          </v:shape>
          <o:OLEObject Type="Embed" ProgID="Equation.3" ShapeID="_x0000_i1553" DrawAspect="Content" ObjectID="_1487352959"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5pt;height:14.25pt" o:ole="">
            <v:imagedata r:id="rId1074" o:title=""/>
          </v:shape>
          <o:OLEObject Type="Embed" ProgID="Equation.3" ShapeID="_x0000_i1554" DrawAspect="Content" ObjectID="_1487352960"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1.25pt;height:21.75pt" o:ole="">
            <v:imagedata r:id="rId1076" o:title=""/>
          </v:shape>
          <o:OLEObject Type="Embed" ProgID="Equation.3" ShapeID="_x0000_i1555" DrawAspect="Content" ObjectID="_1487352961"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75pt;height:21.75pt" o:ole="">
            <v:imagedata r:id="rId1078" o:title=""/>
          </v:shape>
          <o:OLEObject Type="Embed" ProgID="Equation.3" ShapeID="_x0000_i1556" DrawAspect="Content" ObjectID="_1487352962"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1.75pt;height:35.25pt" o:ole="">
            <v:imagedata r:id="rId1080" o:title=""/>
          </v:shape>
          <o:OLEObject Type="Embed" ProgID="Equation.3" ShapeID="_x0000_i1557" DrawAspect="Content" ObjectID="_1487352963" r:id="rId1081"/>
        </w:object>
      </w:r>
      <w:r>
        <w:t xml:space="preserve"> is the discounting curve forward rate, and </w:t>
      </w:r>
      <w:r>
        <w:rPr>
          <w:position w:val="-12"/>
        </w:rPr>
        <w:object w:dxaOrig="300" w:dyaOrig="380">
          <v:shape id="_x0000_i1558" type="#_x0000_t75" style="width:14.25pt;height:21.75pt" o:ole="">
            <v:imagedata r:id="rId1082" o:title=""/>
          </v:shape>
          <o:OLEObject Type="Embed" ProgID="Equation.3" ShapeID="_x0000_i1558" DrawAspect="Content" ObjectID="_1487352964"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4.25pt;height:21.75pt" o:ole="">
            <v:imagedata r:id="rId1084" o:title=""/>
          </v:shape>
          <o:OLEObject Type="Embed" ProgID="Equation.3" ShapeID="_x0000_i1559" DrawAspect="Content" ObjectID="_1487352965" r:id="rId1085"/>
        </w:object>
      </w:r>
      <w:r>
        <w:t xml:space="preserve"> and </w:t>
      </w:r>
      <w:r>
        <w:rPr>
          <w:position w:val="-12"/>
        </w:rPr>
        <w:object w:dxaOrig="420" w:dyaOrig="400">
          <v:shape id="_x0000_i1560" type="#_x0000_t75" style="width:21.75pt;height:21.75pt" o:ole="">
            <v:imagedata r:id="rId1086" o:title=""/>
          </v:shape>
          <o:OLEObject Type="Embed" ProgID="Equation.3" ShapeID="_x0000_i1560" DrawAspect="Content" ObjectID="_1487352966" r:id="rId1087"/>
        </w:object>
      </w:r>
      <w:r>
        <w:t xml:space="preserve"> are respective deterministic volatilities of </w:t>
      </w:r>
      <w:r>
        <w:rPr>
          <w:position w:val="-12"/>
        </w:rPr>
        <w:object w:dxaOrig="279" w:dyaOrig="360">
          <v:shape id="_x0000_i1561" type="#_x0000_t75" style="width:14.25pt;height:21.75pt" o:ole="">
            <v:imagedata r:id="rId1088" o:title=""/>
          </v:shape>
          <o:OLEObject Type="Embed" ProgID="Equation.3" ShapeID="_x0000_i1561" DrawAspect="Content" ObjectID="_1487352967" r:id="rId1089"/>
        </w:object>
      </w:r>
      <w:r>
        <w:t xml:space="preserve"> and </w:t>
      </w:r>
      <w:r>
        <w:rPr>
          <w:position w:val="-12"/>
        </w:rPr>
        <w:object w:dxaOrig="400" w:dyaOrig="400">
          <v:shape id="_x0000_i1562" type="#_x0000_t75" style="width:21.75pt;height:21.75pt" o:ole="">
            <v:imagedata r:id="rId1090" o:title=""/>
          </v:shape>
          <o:OLEObject Type="Embed" ProgID="Equation.3" ShapeID="_x0000_i1562" DrawAspect="Content" ObjectID="_1487352968"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75pt;height:21.75pt" o:ole="">
            <v:imagedata r:id="rId1092" o:title=""/>
          </v:shape>
          <o:OLEObject Type="Embed" ProgID="Equation.3" ShapeID="_x0000_i1563" DrawAspect="Content" ObjectID="_1487352969" r:id="rId1093"/>
        </w:object>
      </w:r>
      <w:r>
        <w:t xml:space="preserve"> is the instantaneous correlation between </w:t>
      </w:r>
      <w:r>
        <w:rPr>
          <w:position w:val="-12"/>
        </w:rPr>
        <w:object w:dxaOrig="279" w:dyaOrig="360">
          <v:shape id="_x0000_i1564" type="#_x0000_t75" style="width:14.25pt;height:21.75pt" o:ole="">
            <v:imagedata r:id="rId1094" o:title=""/>
          </v:shape>
          <o:OLEObject Type="Embed" ProgID="Equation.3" ShapeID="_x0000_i1564" DrawAspect="Content" ObjectID="_1487352970" r:id="rId1095"/>
        </w:object>
      </w:r>
      <w:r>
        <w:t xml:space="preserve"> and </w:t>
      </w:r>
      <w:r>
        <w:rPr>
          <w:position w:val="-12"/>
        </w:rPr>
        <w:object w:dxaOrig="400" w:dyaOrig="400">
          <v:shape id="_x0000_i1565" type="#_x0000_t75" style="width:21.75pt;height:21.75pt" o:ole="">
            <v:imagedata r:id="rId1096" o:title=""/>
          </v:shape>
          <o:OLEObject Type="Embed" ProgID="Equation.3" ShapeID="_x0000_i1565" DrawAspect="Content" ObjectID="_1487352971"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2.75pt;height:21.75pt" o:ole="">
            <v:imagedata r:id="rId1098" o:title=""/>
          </v:shape>
          <o:OLEObject Type="Embed" ProgID="Equation.3" ShapeID="_x0000_i1566" DrawAspect="Content" ObjectID="_1487352972" r:id="rId1099"/>
        </w:object>
      </w:r>
      <w:r>
        <w:t xml:space="preserve">: Applying the change of measure on successive segments to get to </w:t>
      </w:r>
      <w:r>
        <w:rPr>
          <w:position w:val="-12"/>
        </w:rPr>
        <w:object w:dxaOrig="840" w:dyaOrig="360">
          <v:shape id="_x0000_i1567" type="#_x0000_t75" style="width:42.75pt;height:21.75pt" o:ole="">
            <v:imagedata r:id="rId1100" o:title=""/>
          </v:shape>
          <o:OLEObject Type="Embed" ProgID="Equation.3" ShapeID="_x0000_i1567" DrawAspect="Content" ObjectID="_1487352973" r:id="rId1101"/>
        </w:object>
      </w:r>
      <w:r>
        <w:t xml:space="preserve">, the extended market model predicts that </w:t>
      </w:r>
      <w:r>
        <w:rPr>
          <w:position w:val="-30"/>
        </w:rPr>
        <w:object w:dxaOrig="5400" w:dyaOrig="740">
          <v:shape id="_x0000_i1568" type="#_x0000_t75" style="width:266.25pt;height:36.75pt" o:ole="">
            <v:imagedata r:id="rId1102" o:title=""/>
          </v:shape>
          <o:OLEObject Type="Embed" ProgID="Equation.3" ShapeID="_x0000_i1568" DrawAspect="Content" ObjectID="_1487352974" r:id="rId1103"/>
        </w:object>
      </w:r>
      <w:r>
        <w:t xml:space="preserve"> where </w:t>
      </w:r>
      <w:r>
        <w:rPr>
          <w:position w:val="-10"/>
        </w:rPr>
        <w:object w:dxaOrig="900" w:dyaOrig="340">
          <v:shape id="_x0000_i1569" type="#_x0000_t75" style="width:42.75pt;height:21.75pt" o:ole="">
            <v:imagedata r:id="rId1104" o:title=""/>
          </v:shape>
          <o:OLEObject Type="Embed" ProgID="Equation.3" ShapeID="_x0000_i1569" DrawAspect="Content" ObjectID="_1487352975" r:id="rId1105"/>
        </w:object>
      </w:r>
      <w:r>
        <w:t xml:space="preserve"> given </w:t>
      </w:r>
      <w:r>
        <w:rPr>
          <w:position w:val="-12"/>
        </w:rPr>
        <w:object w:dxaOrig="1400" w:dyaOrig="360">
          <v:shape id="_x0000_i1570" type="#_x0000_t75" style="width:1in;height:21.75pt" o:ole="">
            <v:imagedata r:id="rId1106" o:title=""/>
          </v:shape>
          <o:OLEObject Type="Embed" ProgID="Equation.3" ShapeID="_x0000_i1570" DrawAspect="Content" ObjectID="_1487352976" r:id="rId1107"/>
        </w:object>
      </w:r>
      <w:r>
        <w:t xml:space="preserve">; </w:t>
      </w:r>
      <w:r>
        <w:rPr>
          <w:position w:val="-6"/>
        </w:rPr>
        <w:object w:dxaOrig="560" w:dyaOrig="279">
          <v:shape id="_x0000_i1571" type="#_x0000_t75" style="width:29.25pt;height:14.25pt" o:ole="">
            <v:imagedata r:id="rId1108" o:title=""/>
          </v:shape>
          <o:OLEObject Type="Embed" ProgID="Equation.3" ShapeID="_x0000_i1571" DrawAspect="Content" ObjectID="_1487352977" r:id="rId1109"/>
        </w:object>
      </w:r>
      <w:r>
        <w:t xml:space="preserve">; </w:t>
      </w:r>
      <w:r>
        <w:rPr>
          <w:position w:val="-10"/>
        </w:rPr>
        <w:object w:dxaOrig="880" w:dyaOrig="340">
          <v:shape id="_x0000_i1572" type="#_x0000_t75" style="width:42.75pt;height:21.75pt" o:ole="">
            <v:imagedata r:id="rId1110" o:title=""/>
          </v:shape>
          <o:OLEObject Type="Embed" ProgID="Equation.3" ShapeID="_x0000_i1572" DrawAspect="Content" ObjectID="_1487352978" r:id="rId1111"/>
        </w:object>
      </w:r>
      <w:r>
        <w:t xml:space="preserve">; such that </w:t>
      </w:r>
      <w:r>
        <w:rPr>
          <w:position w:val="-14"/>
        </w:rPr>
        <w:object w:dxaOrig="1660" w:dyaOrig="380">
          <v:shape id="_x0000_i1573" type="#_x0000_t75" style="width:79.5pt;height:21.75pt" o:ole="">
            <v:imagedata r:id="rId1112" o:title=""/>
          </v:shape>
          <o:OLEObject Type="Embed" ProgID="Equation.3" ShapeID="_x0000_i1573" DrawAspect="Content" ObjectID="_1487352979"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4" type="#_x0000_t75" style="width:129.75pt;height:36.75pt" o:ole="">
            <v:imagedata r:id="rId1114" o:title=""/>
          </v:shape>
          <o:OLEObject Type="Embed" ProgID="Equation.3" ShapeID="_x0000_i1574" DrawAspect="Content" ObjectID="_1487352980" r:id="rId1115"/>
        </w:object>
      </w:r>
      <w:r>
        <w:t xml:space="preserve">. Now we can evolve </w:t>
      </w:r>
      <w:r>
        <w:rPr>
          <w:position w:val="-12"/>
        </w:rPr>
        <w:object w:dxaOrig="520" w:dyaOrig="360">
          <v:shape id="_x0000_i1575" type="#_x0000_t75" style="width:29.25pt;height:21.75pt" o:ole="">
            <v:imagedata r:id="rId1116" o:title=""/>
          </v:shape>
          <o:OLEObject Type="Embed" ProgID="Equation.3" ShapeID="_x0000_i1575" DrawAspect="Content" ObjectID="_1487352981" r:id="rId1117"/>
        </w:object>
      </w:r>
      <w:r>
        <w:t xml:space="preserve"> as </w:t>
      </w:r>
      <w:r>
        <w:rPr>
          <w:position w:val="-12"/>
        </w:rPr>
        <w:object w:dxaOrig="3460" w:dyaOrig="400">
          <v:shape id="_x0000_i1576" type="#_x0000_t75" style="width:173.25pt;height:21.75pt" o:ole="">
            <v:imagedata r:id="rId1118" o:title=""/>
          </v:shape>
          <o:OLEObject Type="Embed" ProgID="Equation.3" ShapeID="_x0000_i1576" DrawAspect="Content" ObjectID="_1487352982"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7" type="#_x0000_t75" style="width:230.25pt;height:21.75pt" o:ole="">
            <v:imagedata r:id="rId1120" o:title=""/>
          </v:shape>
          <o:OLEObject Type="Embed" ProgID="Equation.3" ShapeID="_x0000_i1577" DrawAspect="Content" ObjectID="_1487352983" r:id="rId1121"/>
        </w:object>
      </w:r>
      <w:r>
        <w:t xml:space="preserve">. </w:t>
      </w:r>
      <w:r>
        <w:rPr>
          <w:position w:val="-6"/>
        </w:rPr>
        <w:object w:dxaOrig="859" w:dyaOrig="320">
          <v:shape id="_x0000_i1578" type="#_x0000_t75" style="width:42.75pt;height:14.25pt" o:ole="">
            <v:imagedata r:id="rId1122" o:title=""/>
          </v:shape>
          <o:OLEObject Type="Embed" ProgID="Equation.3" ShapeID="_x0000_i1578" DrawAspect="Content" ObjectID="_1487352984" r:id="rId1123"/>
        </w:object>
      </w:r>
      <w:r>
        <w:t xml:space="preserve"> then is the convexity adjustment, and given that </w:t>
      </w:r>
      <w:r>
        <w:rPr>
          <w:position w:val="-12"/>
        </w:rPr>
        <w:object w:dxaOrig="560" w:dyaOrig="360">
          <v:shape id="_x0000_i1579" type="#_x0000_t75" style="width:29.25pt;height:21.75pt" o:ole="">
            <v:imagedata r:id="rId1124" o:title=""/>
          </v:shape>
          <o:OLEObject Type="Embed" ProgID="Equation.3" ShapeID="_x0000_i1579" DrawAspect="Content" ObjectID="_1487352985" r:id="rId1125"/>
        </w:object>
      </w:r>
      <w:r>
        <w:t xml:space="preserve"> is a market observable, </w:t>
      </w:r>
      <w:r>
        <w:rPr>
          <w:position w:val="-12"/>
        </w:rPr>
        <w:object w:dxaOrig="260" w:dyaOrig="360">
          <v:shape id="_x0000_i1580" type="#_x0000_t75" style="width:14.25pt;height:21.75pt" o:ole="">
            <v:imagedata r:id="rId1126" o:title=""/>
          </v:shape>
          <o:OLEObject Type="Embed" ProgID="Equation.3" ShapeID="_x0000_i1580" DrawAspect="Content" ObjectID="_1487352986" r:id="rId1127"/>
        </w:object>
      </w:r>
      <w:r>
        <w:t xml:space="preserve">  may be computed from </w:t>
      </w:r>
      <w:r>
        <w:rPr>
          <w:position w:val="-12"/>
        </w:rPr>
        <w:object w:dxaOrig="2340" w:dyaOrig="380">
          <v:shape id="_x0000_i1581" type="#_x0000_t75" style="width:114.75pt;height:21.75pt" o:ole="">
            <v:imagedata r:id="rId1128" o:title=""/>
          </v:shape>
          <o:OLEObject Type="Embed" ProgID="Equation.3" ShapeID="_x0000_i1581" DrawAspect="Content" ObjectID="_1487352987"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2" type="#_x0000_t75" style="width:21.75pt;height:21.75pt" o:ole="">
            <v:imagedata r:id="rId1130" o:title=""/>
          </v:shape>
          <o:OLEObject Type="Embed" ProgID="Equation.3" ShapeID="_x0000_i1582" DrawAspect="Content" ObjectID="_1487352988" r:id="rId1131"/>
        </w:object>
      </w:r>
      <w:r>
        <w:t xml:space="preserve">: </w:t>
      </w:r>
      <w:r>
        <w:rPr>
          <w:position w:val="-30"/>
        </w:rPr>
        <w:object w:dxaOrig="2820" w:dyaOrig="740">
          <v:shape id="_x0000_i1583" type="#_x0000_t75" style="width:2in;height:36.75pt" o:ole="">
            <v:imagedata r:id="rId1132" o:title=""/>
          </v:shape>
          <o:OLEObject Type="Embed" ProgID="Equation.3" ShapeID="_x0000_i1583" DrawAspect="Content" ObjectID="_1487352989" r:id="rId1133"/>
        </w:object>
      </w:r>
      <w:r>
        <w:t xml:space="preserve">. Thus </w:t>
      </w:r>
      <w:r>
        <w:rPr>
          <w:position w:val="-12"/>
        </w:rPr>
        <w:object w:dxaOrig="4700" w:dyaOrig="700">
          <v:shape id="_x0000_i1584" type="#_x0000_t75" style="width:237.75pt;height:36.75pt" o:ole="">
            <v:imagedata r:id="rId1134" o:title=""/>
          </v:shape>
          <o:OLEObject Type="Embed" ProgID="Equation.3" ShapeID="_x0000_i1584" DrawAspect="Content" ObjectID="_1487352990"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5" type="#_x0000_t75" style="width:411.75pt;height:36.75pt" o:ole="">
            <v:imagedata r:id="rId1136" o:title=""/>
          </v:shape>
          <o:OLEObject Type="Embed" ProgID="Equation.3" ShapeID="_x0000_i1585" DrawAspect="Content" ObjectID="_1487352991" r:id="rId1137"/>
        </w:object>
      </w:r>
      <w:r>
        <w:t xml:space="preserve"> </w:t>
      </w:r>
      <w:r>
        <w:rPr>
          <w:position w:val="-12"/>
        </w:rPr>
        <w:object w:dxaOrig="2540" w:dyaOrig="700">
          <v:shape id="_x0000_i1586" type="#_x0000_t75" style="width:122.25pt;height:36.75pt" o:ole="">
            <v:imagedata r:id="rId1138" o:title=""/>
          </v:shape>
          <o:OLEObject Type="Embed" ProgID="Equation.3" ShapeID="_x0000_i1586" DrawAspect="Content" ObjectID="_1487352992" r:id="rId1139"/>
        </w:object>
      </w:r>
      <w:r>
        <w:t xml:space="preserve">. Thus </w:t>
      </w:r>
      <w:r>
        <w:rPr>
          <w:position w:val="-12"/>
        </w:rPr>
        <w:object w:dxaOrig="3240" w:dyaOrig="700">
          <v:shape id="_x0000_i1587" type="#_x0000_t75" style="width:165.75pt;height:36.75pt" o:ole="">
            <v:imagedata r:id="rId1140" o:title=""/>
          </v:shape>
          <o:OLEObject Type="Embed" ProgID="Equation.3" ShapeID="_x0000_i1587" DrawAspect="Content" ObjectID="_1487352993"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5pt;height:36.75pt" o:ole="">
            <v:imagedata r:id="rId1142" o:title=""/>
          </v:shape>
          <o:OLEObject Type="Embed" ProgID="Equation.3" ShapeID="_x0000_i1588" DrawAspect="Content" ObjectID="_1487352994" r:id="rId1143"/>
        </w:object>
      </w:r>
      <w:r>
        <w:t xml:space="preserve"> and </w:t>
      </w:r>
      <w:r>
        <w:rPr>
          <w:position w:val="-30"/>
        </w:rPr>
        <w:object w:dxaOrig="3060" w:dyaOrig="700">
          <v:shape id="_x0000_i1589" type="#_x0000_t75" style="width:151.5pt;height:36.75pt" o:ole="">
            <v:imagedata r:id="rId1144" o:title=""/>
          </v:shape>
          <o:OLEObject Type="Embed" ProgID="Equation.3" ShapeID="_x0000_i1589" DrawAspect="Content" ObjectID="_1487352995" r:id="rId1145"/>
        </w:object>
      </w:r>
      <w:r>
        <w:t xml:space="preserve">. The swap rate in the forward measure would be </w:t>
      </w:r>
      <w:r>
        <w:rPr>
          <w:position w:val="-30"/>
        </w:rPr>
        <w:object w:dxaOrig="4340" w:dyaOrig="1020">
          <v:shape id="_x0000_i1590" type="#_x0000_t75" style="width:3in;height:50.25pt" o:ole="">
            <v:imagedata r:id="rId1146" o:title=""/>
          </v:shape>
          <o:OLEObject Type="Embed" ProgID="Equation.3" ShapeID="_x0000_i1590" DrawAspect="Content" ObjectID="_1487352996" r:id="rId1147"/>
        </w:object>
      </w:r>
      <w:r>
        <w:t xml:space="preserve">, and similar expressions may be computed for </w:t>
      </w:r>
      <w:r>
        <w:rPr>
          <w:position w:val="-12"/>
        </w:rPr>
        <w:object w:dxaOrig="999" w:dyaOrig="360">
          <v:shape id="_x0000_i1591" type="#_x0000_t75" style="width:50.25pt;height:21.75pt" o:ole="">
            <v:imagedata r:id="rId1148" o:title=""/>
          </v:shape>
          <o:OLEObject Type="Embed" ProgID="Equation.3" ShapeID="_x0000_i1591" DrawAspect="Content" ObjectID="_1487352997"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2" type="#_x0000_t75" style="width:50.25pt;height:21.75pt" o:ole="">
            <v:imagedata r:id="rId1150" o:title=""/>
          </v:shape>
          <o:OLEObject Type="Embed" ProgID="Equation.3" ShapeID="_x0000_i1592" DrawAspect="Content" ObjectID="_1487352998" r:id="rId1151"/>
        </w:object>
      </w:r>
      <w:r>
        <w:t xml:space="preserve">: In its own measure, </w:t>
      </w:r>
      <w:r>
        <w:rPr>
          <w:position w:val="-14"/>
        </w:rPr>
        <w:object w:dxaOrig="999" w:dyaOrig="380">
          <v:shape id="_x0000_i1593" type="#_x0000_t75" style="width:50.25pt;height:21.75pt" o:ole="">
            <v:imagedata r:id="rId1150" o:title=""/>
          </v:shape>
          <o:OLEObject Type="Embed" ProgID="Equation.3" ShapeID="_x0000_i1593" DrawAspect="Content" ObjectID="_1487352999" r:id="rId1152"/>
        </w:object>
      </w:r>
      <w:r>
        <w:t xml:space="preserve"> is a martingale, i.e., </w:t>
      </w:r>
      <w:r>
        <w:rPr>
          <w:position w:val="-32"/>
        </w:rPr>
        <w:object w:dxaOrig="3040" w:dyaOrig="720">
          <v:shape id="_x0000_i1594" type="#_x0000_t75" style="width:151.5pt;height:36.75pt" o:ole="">
            <v:imagedata r:id="rId1153" o:title=""/>
          </v:shape>
          <o:OLEObject Type="Embed" ProgID="Equation.3" ShapeID="_x0000_i1594" DrawAspect="Content" ObjectID="_1487353000" r:id="rId1154"/>
        </w:object>
      </w:r>
      <w:r>
        <w:t xml:space="preserve">, with </w:t>
      </w:r>
      <w:r>
        <w:rPr>
          <w:position w:val="-12"/>
        </w:rPr>
        <w:object w:dxaOrig="560" w:dyaOrig="360">
          <v:shape id="_x0000_i1595" type="#_x0000_t75" style="width:29.25pt;height:21.75pt" o:ole="">
            <v:imagedata r:id="rId1155" o:title=""/>
          </v:shape>
          <o:OLEObject Type="Embed" ProgID="Equation.3" ShapeID="_x0000_i1595" DrawAspect="Content" ObjectID="_1487353001" r:id="rId1156"/>
        </w:object>
      </w:r>
      <w:r>
        <w:t xml:space="preserve">, </w:t>
      </w:r>
      <w:r>
        <w:rPr>
          <w:position w:val="-12"/>
        </w:rPr>
        <w:object w:dxaOrig="260" w:dyaOrig="360">
          <v:shape id="_x0000_i1596" type="#_x0000_t75" style="width:14.25pt;height:21.75pt" o:ole="">
            <v:imagedata r:id="rId1157" o:title=""/>
          </v:shape>
          <o:OLEObject Type="Embed" ProgID="Equation.3" ShapeID="_x0000_i1596" DrawAspect="Content" ObjectID="_1487353002"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7" type="#_x0000_t75" style="width:93.75pt;height:36.75pt" o:ole="">
            <v:imagedata r:id="rId1159" o:title=""/>
          </v:shape>
          <o:OLEObject Type="Embed" ProgID="Equation.3" ShapeID="_x0000_i1597" DrawAspect="Content" ObjectID="_1487353003" r:id="rId1160"/>
        </w:object>
      </w:r>
      <w:r>
        <w:t xml:space="preserve">. Further, we consider the dynamics of </w:t>
      </w:r>
      <w:r>
        <w:rPr>
          <w:position w:val="-14"/>
        </w:rPr>
        <w:object w:dxaOrig="800" w:dyaOrig="380">
          <v:shape id="_x0000_i1598" type="#_x0000_t75" style="width:36.75pt;height:21.75pt" o:ole="">
            <v:imagedata r:id="rId1161" o:title=""/>
          </v:shape>
          <o:OLEObject Type="Embed" ProgID="Equation.3" ShapeID="_x0000_i1598" DrawAspect="Content" ObjectID="_1487353004" r:id="rId1162"/>
        </w:object>
      </w:r>
      <w:r>
        <w:t xml:space="preserve"> </w:t>
      </w:r>
      <w:r>
        <w:rPr>
          <w:position w:val="-32"/>
        </w:rPr>
        <w:object w:dxaOrig="2460" w:dyaOrig="720">
          <v:shape id="_x0000_i1599" type="#_x0000_t75" style="width:122.25pt;height:36.75pt" o:ole="">
            <v:imagedata r:id="rId1163" o:title=""/>
          </v:shape>
          <o:OLEObject Type="Embed" ProgID="Equation.3" ShapeID="_x0000_i1599" DrawAspect="Content" ObjectID="_1487353005" r:id="rId1164"/>
        </w:object>
      </w:r>
      <w:r>
        <w:t xml:space="preserve"> along with </w:t>
      </w:r>
      <w:r>
        <w:rPr>
          <w:position w:val="-10"/>
        </w:rPr>
        <w:object w:dxaOrig="2820" w:dyaOrig="380">
          <v:shape id="_x0000_i1600" type="#_x0000_t75" style="width:2in;height:21.75pt" o:ole="">
            <v:imagedata r:id="rId1165" o:title=""/>
          </v:shape>
          <o:OLEObject Type="Embed" ProgID="Equation.3" ShapeID="_x0000_i1600" DrawAspect="Content" ObjectID="_1487353006" r:id="rId1166"/>
        </w:object>
      </w:r>
      <w:r>
        <w:t xml:space="preserve">, </w:t>
      </w:r>
      <w:r>
        <w:rPr>
          <w:position w:val="-12"/>
        </w:rPr>
        <w:object w:dxaOrig="560" w:dyaOrig="360">
          <v:shape id="_x0000_i1601" type="#_x0000_t75" style="width:29.25pt;height:21.75pt" o:ole="">
            <v:imagedata r:id="rId1167" o:title=""/>
          </v:shape>
          <o:OLEObject Type="Embed" ProgID="Equation.3" ShapeID="_x0000_i1601" DrawAspect="Content" ObjectID="_1487353007"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2" type="#_x0000_t75" style="width:3in;height:36.75pt" o:ole="">
            <v:imagedata r:id="rId1169" o:title=""/>
          </v:shape>
          <o:OLEObject Type="Embed" ProgID="Equation.3" ShapeID="_x0000_i1602" DrawAspect="Content" ObjectID="_1487353008" r:id="rId1170"/>
        </w:object>
      </w:r>
      <w:r>
        <w:t xml:space="preserve">. Given that, by construction, </w:t>
      </w:r>
      <w:r>
        <w:rPr>
          <w:position w:val="-34"/>
        </w:rPr>
        <w:object w:dxaOrig="1820" w:dyaOrig="800">
          <v:shape id="_x0000_i1603" type="#_x0000_t75" style="width:93.75pt;height:36.75pt" o:ole="">
            <v:imagedata r:id="rId1171" o:title=""/>
          </v:shape>
          <o:OLEObject Type="Embed" ProgID="Equation.3" ShapeID="_x0000_i1603" DrawAspect="Content" ObjectID="_1487353009" r:id="rId1172"/>
        </w:object>
      </w:r>
      <w:r>
        <w:t xml:space="preserve"> is a martingale in the </w:t>
      </w:r>
      <w:r>
        <w:rPr>
          <w:position w:val="-12"/>
        </w:rPr>
        <w:object w:dxaOrig="560" w:dyaOrig="400">
          <v:shape id="_x0000_i1604" type="#_x0000_t75" style="width:29.25pt;height:21.75pt" o:ole="">
            <v:imagedata r:id="rId1173" o:title=""/>
          </v:shape>
          <o:OLEObject Type="Embed" ProgID="Equation.3" ShapeID="_x0000_i1604" DrawAspect="Content" ObjectID="_1487353010" r:id="rId1174"/>
        </w:object>
      </w:r>
      <w:r>
        <w:t xml:space="preserve"> measure, this produces the drift adjustment </w:t>
      </w:r>
      <w:r>
        <w:rPr>
          <w:position w:val="-34"/>
        </w:rPr>
        <w:object w:dxaOrig="7660" w:dyaOrig="800">
          <v:shape id="_x0000_i1605" type="#_x0000_t75" style="width:381.75pt;height:36.75pt" o:ole="">
            <v:imagedata r:id="rId1175" o:title=""/>
          </v:shape>
          <o:OLEObject Type="Embed" ProgID="Equation.3" ShapeID="_x0000_i1605" DrawAspect="Content" ObjectID="_1487353011"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75pt" o:ole="">
            <v:imagedata r:id="rId1177" o:title=""/>
          </v:shape>
          <o:OLEObject Type="Embed" ProgID="Equation.3" ShapeID="_x0000_i1606" DrawAspect="Content" ObjectID="_1487353012" r:id="rId1178"/>
        </w:object>
      </w:r>
      <w:r>
        <w:t xml:space="preserve"> we get </w:t>
      </w:r>
      <w:r>
        <w:rPr>
          <w:position w:val="-14"/>
        </w:rPr>
        <w:object w:dxaOrig="5200" w:dyaOrig="440">
          <v:shape id="_x0000_i1607" type="#_x0000_t75" style="width:258.75pt;height:21.75pt" o:ole="">
            <v:imagedata r:id="rId1179" o:title=""/>
          </v:shape>
          <o:OLEObject Type="Embed" ProgID="Equation.3" ShapeID="_x0000_i1607" DrawAspect="Content" ObjectID="_1487353013" r:id="rId1180"/>
        </w:object>
      </w:r>
      <w:r>
        <w:t xml:space="preserve">, and </w:t>
      </w:r>
      <w:r>
        <w:rPr>
          <w:position w:val="-14"/>
        </w:rPr>
        <w:object w:dxaOrig="6180" w:dyaOrig="380">
          <v:shape id="_x0000_i1608" type="#_x0000_t75" style="width:309.75pt;height:21.75pt" o:ole="">
            <v:imagedata r:id="rId1181" o:title=""/>
          </v:shape>
          <o:OLEObject Type="Embed" ProgID="Equation.3" ShapeID="_x0000_i1608" DrawAspect="Content" ObjectID="_1487353014" r:id="rId1182"/>
        </w:object>
      </w:r>
      <w:r>
        <w:t xml:space="preserve"> where </w:t>
      </w:r>
      <w:r>
        <w:rPr>
          <w:position w:val="-14"/>
        </w:rPr>
        <w:object w:dxaOrig="2320" w:dyaOrig="380">
          <v:shape id="_x0000_i1609" type="#_x0000_t75" style="width:116.25pt;height:21.75pt" o:ole="">
            <v:imagedata r:id="rId1183" o:title=""/>
          </v:shape>
          <o:OLEObject Type="Embed" ProgID="Equation.3" ShapeID="_x0000_i1609" DrawAspect="Content" ObjectID="_1487353015" r:id="rId1184"/>
        </w:object>
      </w:r>
      <w:r>
        <w:t xml:space="preserve"> is the multiplicative swap quanto adjustment, and </w:t>
      </w:r>
      <w:r>
        <w:rPr>
          <w:position w:val="-14"/>
        </w:rPr>
        <w:object w:dxaOrig="2400" w:dyaOrig="380">
          <v:shape id="_x0000_i1610" type="#_x0000_t75" style="width:122.25pt;height:21.75pt" o:ole="">
            <v:imagedata r:id="rId1185" o:title=""/>
          </v:shape>
          <o:OLEObject Type="Embed" ProgID="Equation.3" ShapeID="_x0000_i1610" DrawAspect="Content" ObjectID="_1487353016"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4.25pt;height:21.75pt" o:ole="">
            <v:imagedata r:id="rId1187" o:title=""/>
          </v:shape>
          <o:OLEObject Type="Embed" ProgID="Equation.3" ShapeID="_x0000_i1611" DrawAspect="Content" ObjectID="_1487353017" r:id="rId1188"/>
        </w:object>
      </w:r>
      <w:r>
        <w:t xml:space="preserve">-Spot swap rate with an exercise date at </w:t>
      </w:r>
      <w:r>
        <w:rPr>
          <w:position w:val="-12"/>
        </w:rPr>
        <w:object w:dxaOrig="260" w:dyaOrig="360">
          <v:shape id="_x0000_i1612" type="#_x0000_t75" style="width:14.25pt;height:21.75pt" o:ole="">
            <v:imagedata r:id="rId1187" o:title=""/>
          </v:shape>
          <o:OLEObject Type="Embed" ProgID="Equation.3" ShapeID="_x0000_i1612" DrawAspect="Content" ObjectID="_1487353018" r:id="rId1189"/>
        </w:object>
      </w:r>
      <w:r>
        <w:t xml:space="preserve"> is given by </w:t>
      </w:r>
      <w:r>
        <w:rPr>
          <w:position w:val="-14"/>
        </w:rPr>
        <w:object w:dxaOrig="6759" w:dyaOrig="380">
          <v:shape id="_x0000_i1613" type="#_x0000_t75" style="width:339pt;height:21.75pt" o:ole="">
            <v:imagedata r:id="rId1190" o:title=""/>
          </v:shape>
          <o:OLEObject Type="Embed" ProgID="Equation.3" ShapeID="_x0000_i1613" DrawAspect="Content" ObjectID="_1487353019" r:id="rId1191"/>
        </w:object>
      </w:r>
      <w:r>
        <w:t xml:space="preserve">. The corresponding price at </w:t>
      </w:r>
      <w:r>
        <w:rPr>
          <w:position w:val="-12"/>
        </w:rPr>
        <w:object w:dxaOrig="560" w:dyaOrig="360">
          <v:shape id="_x0000_i1614" type="#_x0000_t75" style="width:29.25pt;height:21.75pt" o:ole="">
            <v:imagedata r:id="rId1192" o:title=""/>
          </v:shape>
          <o:OLEObject Type="Embed" ProgID="Equation.3" ShapeID="_x0000_i1614" DrawAspect="Content" ObjectID="_1487353020" r:id="rId1193"/>
        </w:object>
      </w:r>
      <w:r>
        <w:t xml:space="preserve"> is </w:t>
      </w:r>
      <w:r>
        <w:rPr>
          <w:position w:val="-14"/>
        </w:rPr>
        <w:object w:dxaOrig="9540" w:dyaOrig="380">
          <v:shape id="_x0000_i1615" type="#_x0000_t75" style="width:474.75pt;height:21.75pt" o:ole="">
            <v:imagedata r:id="rId1194" o:title=""/>
          </v:shape>
          <o:OLEObject Type="Embed" ProgID="Equation.3" ShapeID="_x0000_i1615" DrawAspect="Content" ObjectID="_1487353021" r:id="rId1195"/>
        </w:object>
      </w:r>
      <w:r>
        <w:t xml:space="preserve"> where </w:t>
      </w:r>
      <w:r>
        <w:rPr>
          <w:position w:val="-14"/>
        </w:rPr>
        <w:object w:dxaOrig="300" w:dyaOrig="380">
          <v:shape id="_x0000_i1616" type="#_x0000_t75" style="width:14.25pt;height:21.75pt" o:ole="">
            <v:imagedata r:id="rId1196" o:title=""/>
          </v:shape>
          <o:OLEObject Type="Embed" ProgID="Equation.3" ShapeID="_x0000_i1616" DrawAspect="Content" ObjectID="_1487353022"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7" type="#_x0000_t75" style="width:453.75pt;height:36.75pt" o:ole="">
            <v:imagedata r:id="rId1206" o:title=""/>
          </v:shape>
          <o:OLEObject Type="Embed" ProgID="Equation.3" ShapeID="_x0000_i1617" DrawAspect="Content" ObjectID="_1487353023" r:id="rId1207"/>
        </w:object>
      </w:r>
      <w:r>
        <w:t xml:space="preserve">, i.e., the USD Leg in itself is a full basis swap. Likewise, the JPY leg is also a full basis swap. Thus, </w:t>
      </w:r>
      <w:r>
        <w:rPr>
          <w:position w:val="-14"/>
        </w:rPr>
        <w:object w:dxaOrig="3780" w:dyaOrig="380">
          <v:shape id="_x0000_i1618" type="#_x0000_t75" style="width:186.75pt;height:21.75pt" o:ole="">
            <v:imagedata r:id="rId1208" o:title=""/>
          </v:shape>
          <o:OLEObject Type="Embed" ProgID="Equation.3" ShapeID="_x0000_i1618" DrawAspect="Content" ObjectID="_1487353024"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75pt;height:14.25pt" o:ole="">
            <v:imagedata r:id="rId1210" o:title=""/>
          </v:shape>
          <o:OLEObject Type="Embed" ProgID="Equation.3" ShapeID="_x0000_i1619" DrawAspect="Content" ObjectID="_1487353025"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25pt;height:14.25pt" o:ole="">
            <v:imagedata r:id="rId1212" o:title=""/>
          </v:shape>
          <o:OLEObject Type="Embed" ProgID="Equation.3" ShapeID="_x0000_i1620" DrawAspect="Content" ObjectID="_1487353026" r:id="rId1213"/>
        </w:object>
      </w:r>
      <w:r>
        <w:t xml:space="preserve"> for leg </w:t>
      </w:r>
      <w:r>
        <w:rPr>
          <w:position w:val="-6"/>
        </w:rPr>
        <w:object w:dxaOrig="200" w:dyaOrig="220">
          <v:shape id="_x0000_i1621" type="#_x0000_t75" style="width:7.5pt;height:7.5pt" o:ole="">
            <v:imagedata r:id="rId1214" o:title=""/>
          </v:shape>
          <o:OLEObject Type="Embed" ProgID="Equation.3" ShapeID="_x0000_i1621" DrawAspect="Content" ObjectID="_1487353027" r:id="rId1215"/>
        </w:object>
      </w:r>
      <w:r>
        <w:t xml:space="preserve">, and </w:t>
      </w:r>
      <w:r>
        <w:rPr>
          <w:position w:val="-10"/>
        </w:rPr>
        <w:object w:dxaOrig="1080" w:dyaOrig="320">
          <v:shape id="_x0000_i1622" type="#_x0000_t75" style="width:50.25pt;height:14.25pt" o:ole="">
            <v:imagedata r:id="rId1216" o:title=""/>
          </v:shape>
          <o:OLEObject Type="Embed" ProgID="Equation.3" ShapeID="_x0000_i1622" DrawAspect="Content" ObjectID="_1487353028" r:id="rId1217"/>
        </w:object>
      </w:r>
      <w:r>
        <w:t xml:space="preserve"> for leg </w:t>
      </w:r>
      <w:r>
        <w:rPr>
          <w:position w:val="-6"/>
        </w:rPr>
        <w:object w:dxaOrig="200" w:dyaOrig="279">
          <v:shape id="_x0000_i1623" type="#_x0000_t75" style="width:7.5pt;height:14.25pt" o:ole="">
            <v:imagedata r:id="rId1218" o:title=""/>
          </v:shape>
          <o:OLEObject Type="Embed" ProgID="Equation.3" ShapeID="_x0000_i1623" DrawAspect="Content" ObjectID="_1487353029" r:id="rId1219"/>
        </w:object>
      </w:r>
      <w:r>
        <w:t xml:space="preserve">, where </w:t>
      </w:r>
      <w:r>
        <w:rPr>
          <w:position w:val="-6"/>
        </w:rPr>
        <w:object w:dxaOrig="140" w:dyaOrig="259">
          <v:shape id="_x0000_i1624" type="#_x0000_t75" style="width:7.5pt;height:14.25pt" o:ole="">
            <v:imagedata r:id="rId1220" o:title=""/>
          </v:shape>
          <o:OLEObject Type="Embed" ProgID="Equation.3" ShapeID="_x0000_i1624" DrawAspect="Content" ObjectID="_1487353030" r:id="rId1221"/>
        </w:object>
      </w:r>
      <w:r>
        <w:t xml:space="preserve"> and </w:t>
      </w:r>
      <w:r>
        <w:rPr>
          <w:position w:val="-10"/>
        </w:rPr>
        <w:object w:dxaOrig="200" w:dyaOrig="300">
          <v:shape id="_x0000_i1625" type="#_x0000_t75" style="width:7.5pt;height:14.25pt" o:ole="">
            <v:imagedata r:id="rId1222" o:title=""/>
          </v:shape>
          <o:OLEObject Type="Embed" ProgID="Equation.3" ShapeID="_x0000_i1625" DrawAspect="Content" ObjectID="_1487353031"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75pt;height:21.75pt" o:ole="">
            <v:imagedata r:id="rId1224" o:title=""/>
          </v:shape>
          <o:OLEObject Type="Embed" ProgID="Equation.3" ShapeID="_x0000_i1626" DrawAspect="Content" ObjectID="_1487353032"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7" type="#_x0000_t75" style="width:395.25pt;height:36.75pt" o:ole="">
            <v:imagedata r:id="rId1227" o:title=""/>
          </v:shape>
          <o:OLEObject Type="Embed" ProgID="Equation.3" ShapeID="_x0000_i1627" DrawAspect="Content" ObjectID="_1487353033" r:id="rId1228"/>
        </w:object>
      </w:r>
      <w:r>
        <w:t xml:space="preserve">. From the JPY tenor basis swap market information we get </w:t>
      </w:r>
      <w:r>
        <w:rPr>
          <w:position w:val="-30"/>
        </w:rPr>
        <w:object w:dxaOrig="7800" w:dyaOrig="700">
          <v:shape id="_x0000_i1628" type="#_x0000_t75" style="width:387.75pt;height:36.75pt" o:ole="">
            <v:imagedata r:id="rId1229" o:title=""/>
          </v:shape>
          <o:OLEObject Type="Embed" ProgID="Equation.3" ShapeID="_x0000_i1628" DrawAspect="Content" ObjectID="_1487353034" r:id="rId1230"/>
        </w:object>
      </w:r>
      <w:r>
        <w:t xml:space="preserve">. Here we’ve </w:t>
      </w:r>
      <w:r>
        <w:lastRenderedPageBreak/>
        <w:t xml:space="preserve">removed all expectation operators </w:t>
      </w:r>
      <w:r>
        <w:rPr>
          <w:position w:val="-14"/>
        </w:rPr>
        <w:object w:dxaOrig="680" w:dyaOrig="420">
          <v:shape id="_x0000_i1629" type="#_x0000_t75" style="width:36.75pt;height:21.75pt" o:ole="">
            <v:imagedata r:id="rId1231" o:title=""/>
          </v:shape>
          <o:OLEObject Type="Embed" ProgID="Equation.3" ShapeID="_x0000_i1629" DrawAspect="Content" ObjectID="_1487353035" r:id="rId1232"/>
        </w:object>
      </w:r>
      <w:r>
        <w:t xml:space="preserve"> etc. </w:t>
      </w:r>
      <w:r>
        <w:rPr>
          <w:position w:val="-12"/>
        </w:rPr>
        <w:object w:dxaOrig="700" w:dyaOrig="360">
          <v:shape id="_x0000_i1630" type="#_x0000_t75" style="width:36.75pt;height:21.75pt" o:ole="">
            <v:imagedata r:id="rId1233" o:title=""/>
          </v:shape>
          <o:OLEObject Type="Embed" ProgID="Equation.3" ShapeID="_x0000_i1630" DrawAspect="Content" ObjectID="_1487353036" r:id="rId1234"/>
        </w:object>
      </w:r>
      <w:r>
        <w:t xml:space="preserve"> are the basis quotes in the cross currency markets, and </w:t>
      </w:r>
      <w:r>
        <w:rPr>
          <w:position w:val="-12"/>
        </w:rPr>
        <w:object w:dxaOrig="680" w:dyaOrig="360">
          <v:shape id="_x0000_i1631" type="#_x0000_t75" style="width:36.75pt;height:21.75pt" o:ole="">
            <v:imagedata r:id="rId1235" o:title=""/>
          </v:shape>
          <o:OLEObject Type="Embed" ProgID="Equation.3" ShapeID="_x0000_i1631" DrawAspect="Content" ObjectID="_1487353037"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75pt;height:21.75pt" o:ole="">
            <v:imagedata r:id="rId1237" o:title=""/>
          </v:shape>
          <o:OLEObject Type="Embed" ProgID="Equation.3" ShapeID="_x0000_i1632" DrawAspect="Content" ObjectID="_1487353038" r:id="rId1238"/>
        </w:object>
      </w:r>
      <w:r>
        <w:t xml:space="preserve"> and </w:t>
      </w:r>
      <w:r>
        <w:rPr>
          <w:position w:val="-6"/>
        </w:rPr>
        <w:object w:dxaOrig="460" w:dyaOrig="279">
          <v:shape id="_x0000_i1633" type="#_x0000_t75" style="width:21.75pt;height:14.25pt" o:ole="">
            <v:imagedata r:id="rId1239" o:title=""/>
          </v:shape>
          <o:OLEObject Type="Embed" ProgID="Equation.3" ShapeID="_x0000_i1633" DrawAspect="Content" ObjectID="_1487353039"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4" type="#_x0000_t75" style="width:295.5pt;height:36.75pt" o:ole="">
            <v:imagedata r:id="rId1241" o:title=""/>
          </v:shape>
          <o:OLEObject Type="Embed" ProgID="Equation.3" ShapeID="_x0000_i1634" DrawAspect="Content" ObjectID="_1487353040" r:id="rId1242"/>
        </w:object>
      </w:r>
      <w:r>
        <w:t xml:space="preserve">. Actually, </w:t>
      </w:r>
      <w:r>
        <w:rPr>
          <w:position w:val="-12"/>
        </w:rPr>
        <w:object w:dxaOrig="1240" w:dyaOrig="360">
          <v:shape id="_x0000_i1635" type="#_x0000_t75" style="width:64.5pt;height:21.75pt" o:ole="">
            <v:imagedata r:id="rId1243" o:title=""/>
          </v:shape>
          <o:OLEObject Type="Embed" ProgID="Equation.3" ShapeID="_x0000_i1635" DrawAspect="Content" ObjectID="_1487353041" r:id="rId1244"/>
        </w:object>
      </w:r>
      <w:r>
        <w:t xml:space="preserve">, </w:t>
      </w:r>
      <w:r>
        <w:rPr>
          <w:position w:val="-12"/>
        </w:rPr>
        <w:object w:dxaOrig="1260" w:dyaOrig="360">
          <v:shape id="_x0000_i1636" type="#_x0000_t75" style="width:64.5pt;height:21.75pt" o:ole="">
            <v:imagedata r:id="rId1245" o:title=""/>
          </v:shape>
          <o:OLEObject Type="Embed" ProgID="Equation.3" ShapeID="_x0000_i1636" DrawAspect="Content" ObjectID="_1487353042" r:id="rId1246"/>
        </w:object>
      </w:r>
      <w:r>
        <w:t xml:space="preserve">, </w:t>
      </w:r>
      <w:r>
        <w:rPr>
          <w:position w:val="-12"/>
        </w:rPr>
        <w:object w:dxaOrig="1219" w:dyaOrig="360">
          <v:shape id="_x0000_i1637" type="#_x0000_t75" style="width:64.5pt;height:21.75pt" o:ole="">
            <v:imagedata r:id="rId1247" o:title=""/>
          </v:shape>
          <o:OLEObject Type="Embed" ProgID="Equation.3" ShapeID="_x0000_i1637" DrawAspect="Content" ObjectID="_1487353043" r:id="rId1248"/>
        </w:object>
      </w:r>
      <w:r>
        <w:t xml:space="preserve">, and </w:t>
      </w:r>
      <w:r>
        <w:rPr>
          <w:position w:val="-12"/>
        </w:rPr>
        <w:object w:dxaOrig="1219" w:dyaOrig="360">
          <v:shape id="_x0000_i1638" type="#_x0000_t75" style="width:64.5pt;height:21.75pt" o:ole="">
            <v:imagedata r:id="rId1249" o:title=""/>
          </v:shape>
          <o:OLEObject Type="Embed" ProgID="Equation.3" ShapeID="_x0000_i1638" DrawAspect="Content" ObjectID="_1487353044" r:id="rId1250"/>
        </w:object>
      </w:r>
      <w:r>
        <w:t xml:space="preserve"> to explicitly spell out the bootstrapping dependence. In particular, if </w:t>
      </w:r>
      <w:r>
        <w:rPr>
          <w:position w:val="-12"/>
        </w:rPr>
        <w:object w:dxaOrig="680" w:dyaOrig="360">
          <v:shape id="_x0000_i1639" type="#_x0000_t75" style="width:36.75pt;height:21.75pt" o:ole="">
            <v:imagedata r:id="rId1251" o:title=""/>
          </v:shape>
          <o:OLEObject Type="Embed" ProgID="Equation.3" ShapeID="_x0000_i1639" DrawAspect="Content" ObjectID="_1487353045" r:id="rId1252"/>
        </w:object>
      </w:r>
      <w:r>
        <w:t xml:space="preserve"> and </w:t>
      </w:r>
      <w:r>
        <w:rPr>
          <w:position w:val="-12"/>
        </w:rPr>
        <w:object w:dxaOrig="680" w:dyaOrig="360">
          <v:shape id="_x0000_i1640" type="#_x0000_t75" style="width:36.75pt;height:21.75pt" o:ole="">
            <v:imagedata r:id="rId1253" o:title=""/>
          </v:shape>
          <o:OLEObject Type="Embed" ProgID="Equation.3" ShapeID="_x0000_i1640" DrawAspect="Content" ObjectID="_1487353046" r:id="rId1254"/>
        </w:object>
      </w:r>
      <w:r>
        <w:t xml:space="preserve">, then we have the really simple following bootstrapping relationship: </w:t>
      </w:r>
      <w:r>
        <w:rPr>
          <w:position w:val="-30"/>
        </w:rPr>
        <w:object w:dxaOrig="3519" w:dyaOrig="700">
          <v:shape id="_x0000_i1641" type="#_x0000_t75" style="width:179.25pt;height:36.75pt" o:ole="">
            <v:imagedata r:id="rId1255" o:title=""/>
          </v:shape>
          <o:OLEObject Type="Embed" ProgID="Equation.3" ShapeID="_x0000_i1641" DrawAspect="Content" ObjectID="_1487353047"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2" type="#_x0000_t75" style="width:21.75pt;height:21.75pt" o:ole="">
            <v:imagedata r:id="rId1257" o:title=""/>
          </v:shape>
          <o:OLEObject Type="Embed" ProgID="Equation.3" ShapeID="_x0000_i1642" DrawAspect="Content" ObjectID="_1487353048" r:id="rId1258"/>
        </w:object>
      </w:r>
      <w:r>
        <w:t xml:space="preserve">, when taken to the other side, becomes </w:t>
      </w:r>
      <w:r>
        <w:rPr>
          <w:position w:val="-30"/>
        </w:rPr>
        <w:object w:dxaOrig="1020" w:dyaOrig="680">
          <v:shape id="_x0000_i1643" type="#_x0000_t75" style="width:50.25pt;height:36.75pt" o:ole="">
            <v:imagedata r:id="rId1259" o:title=""/>
          </v:shape>
          <o:OLEObject Type="Embed" ProgID="Equation.3" ShapeID="_x0000_i1643" DrawAspect="Content" ObjectID="_1487353049"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rsidRPr="00555EF8">
        <w:t xml:space="preserve"> </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AB7DB0"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AB7DB0"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E35FCB">
      <w:pPr>
        <w:pStyle w:val="ListParagraph"/>
        <w:numPr>
          <w:ilvl w:val="0"/>
          <w:numId w:val="151"/>
        </w:numPr>
        <w:spacing w:line="360" w:lineRule="auto"/>
      </w:pPr>
      <w:r w:rsidRPr="00FF746A">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AB7DB0" w:rsidP="00E35FCB">
      <w:pPr>
        <w:pStyle w:val="ListParagraph"/>
        <w:numPr>
          <w:ilvl w:val="0"/>
          <w:numId w:val="151"/>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E35FCB">
      <w:pPr>
        <w:pStyle w:val="ListParagraph"/>
        <w:numPr>
          <w:ilvl w:val="0"/>
          <w:numId w:val="151"/>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E35FCB">
      <w:pPr>
        <w:pStyle w:val="ListParagraph"/>
        <w:numPr>
          <w:ilvl w:val="1"/>
          <w:numId w:val="151"/>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E35FCB">
      <w:pPr>
        <w:pStyle w:val="ListParagraph"/>
        <w:numPr>
          <w:ilvl w:val="1"/>
          <w:numId w:val="151"/>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E35FCB">
      <w:pPr>
        <w:pStyle w:val="ListParagraph"/>
        <w:numPr>
          <w:ilvl w:val="1"/>
          <w:numId w:val="151"/>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AB7DB0"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AB7DB0"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Pr>
          <w:u w:val="single"/>
        </w:rPr>
        <w:t>MTM Reference Component Adjustment</w:t>
      </w:r>
      <w:r>
        <w:t>:</w:t>
      </w:r>
    </w:p>
    <w:p w:rsidR="00E6774C" w:rsidRDefault="00AB7DB0" w:rsidP="00E35FCB">
      <w:pPr>
        <w:pStyle w:val="ListParagraph"/>
        <w:numPr>
          <w:ilvl w:val="1"/>
          <w:numId w:val="151"/>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E35FCB">
      <w:pPr>
        <w:pStyle w:val="ListParagraph"/>
        <w:numPr>
          <w:ilvl w:val="1"/>
          <w:numId w:val="151"/>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AB7DB0"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E35FCB">
      <w:pPr>
        <w:pStyle w:val="ListParagraph"/>
        <w:numPr>
          <w:ilvl w:val="1"/>
          <w:numId w:val="151"/>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E35FCB">
      <w:pPr>
        <w:pStyle w:val="ListParagraph"/>
        <w:numPr>
          <w:ilvl w:val="0"/>
          <w:numId w:val="151"/>
        </w:numPr>
        <w:spacing w:line="360" w:lineRule="auto"/>
      </w:pPr>
      <w:r w:rsidRPr="0009658B">
        <w:rPr>
          <w:u w:val="single"/>
        </w:rPr>
        <w:t>Aggregated MTM CCBS PV</w:t>
      </w:r>
      <w:r>
        <w:t>:</w:t>
      </w:r>
    </w:p>
    <w:p w:rsidR="00E6774C" w:rsidRDefault="00AB7DB0"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AB7DB0"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B7DB0"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AB7DB0"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E35FCB">
      <w:pPr>
        <w:pStyle w:val="ListParagraph"/>
        <w:numPr>
          <w:ilvl w:val="0"/>
          <w:numId w:val="151"/>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E35FCB">
      <w:pPr>
        <w:pStyle w:val="ListParagraph"/>
        <w:numPr>
          <w:ilvl w:val="0"/>
          <w:numId w:val="151"/>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75pt;height:21.75pt" o:ole="">
            <v:imagedata r:id="rId1265" o:title=""/>
          </v:shape>
          <o:OLEObject Type="Embed" ProgID="Equation.3" ShapeID="_x0000_i1644" DrawAspect="Content" ObjectID="_1487353050" r:id="rId1266"/>
        </w:object>
      </w:r>
      <w:r>
        <w:t xml:space="preserve"> is the asset price paid by </w:t>
      </w:r>
      <w:r>
        <w:rPr>
          <w:position w:val="-4"/>
        </w:rPr>
        <w:object w:dxaOrig="240" w:dyaOrig="260">
          <v:shape id="_x0000_i1645" type="#_x0000_t75" style="width:14.25pt;height:14.25pt" o:ole="">
            <v:imagedata r:id="rId1267" o:title=""/>
          </v:shape>
          <o:OLEObject Type="Embed" ProgID="Equation.3" ShapeID="_x0000_i1645" DrawAspect="Content" ObjectID="_1487353051" r:id="rId1268"/>
        </w:object>
      </w:r>
      <w:r>
        <w:t xml:space="preserve">to </w:t>
      </w:r>
      <w:r>
        <w:rPr>
          <w:position w:val="-4"/>
        </w:rPr>
        <w:object w:dxaOrig="240" w:dyaOrig="260">
          <v:shape id="_x0000_i1646" type="#_x0000_t75" style="width:14.25pt;height:14.25pt" o:ole="">
            <v:imagedata r:id="rId1269" o:title=""/>
          </v:shape>
          <o:OLEObject Type="Embed" ProgID="Equation.3" ShapeID="_x0000_i1646" DrawAspect="Content" ObjectID="_1487353052" r:id="rId1270"/>
        </w:object>
      </w:r>
      <w:r>
        <w:t xml:space="preserve">, and </w:t>
      </w:r>
      <w:r>
        <w:rPr>
          <w:position w:val="-4"/>
        </w:rPr>
        <w:object w:dxaOrig="240" w:dyaOrig="260">
          <v:shape id="_x0000_i1647" type="#_x0000_t75" style="width:14.25pt;height:14.25pt" o:ole="">
            <v:imagedata r:id="rId1271" o:title=""/>
          </v:shape>
          <o:OLEObject Type="Embed" ProgID="Equation.3" ShapeID="_x0000_i1647" DrawAspect="Content" ObjectID="_1487353053" r:id="rId1272"/>
        </w:object>
      </w:r>
      <w:r>
        <w:t xml:space="preserve"> posts this amount back as collateral. </w:t>
      </w:r>
      <w:r>
        <w:rPr>
          <w:position w:val="-4"/>
        </w:rPr>
        <w:object w:dxaOrig="240" w:dyaOrig="260">
          <v:shape id="_x0000_i1648" type="#_x0000_t75" style="width:14.25pt;height:14.25pt" o:ole="">
            <v:imagedata r:id="rId1273" o:title=""/>
          </v:shape>
          <o:OLEObject Type="Embed" ProgID="Equation.3" ShapeID="_x0000_i1648" DrawAspect="Content" ObjectID="_1487353054" r:id="rId1274"/>
        </w:object>
      </w:r>
      <w:r>
        <w:t xml:space="preserve"> now pays the contractual collateral coupon flow </w:t>
      </w:r>
      <w:r>
        <w:rPr>
          <w:position w:val="-10"/>
        </w:rPr>
        <w:object w:dxaOrig="400" w:dyaOrig="340">
          <v:shape id="_x0000_i1649" type="#_x0000_t75" style="width:21.75pt;height:21.75pt" o:ole="">
            <v:imagedata r:id="rId1275" o:title=""/>
          </v:shape>
          <o:OLEObject Type="Embed" ProgID="Equation.3" ShapeID="_x0000_i1649" DrawAspect="Content" ObjectID="_1487353055" r:id="rId1276"/>
        </w:object>
      </w:r>
      <w:r>
        <w:t xml:space="preserve"> back to </w:t>
      </w:r>
      <w:r>
        <w:rPr>
          <w:position w:val="-4"/>
        </w:rPr>
        <w:object w:dxaOrig="240" w:dyaOrig="260">
          <v:shape id="_x0000_i1650" type="#_x0000_t75" style="width:14.25pt;height:14.25pt" o:ole="">
            <v:imagedata r:id="rId1271" o:title=""/>
          </v:shape>
          <o:OLEObject Type="Embed" ProgID="Equation.3" ShapeID="_x0000_i1650" DrawAspect="Content" ObjectID="_1487353056" r:id="rId1277"/>
        </w:object>
      </w:r>
      <w:r>
        <w:t xml:space="preserve">. In time unit </w:t>
      </w:r>
      <w:r>
        <w:rPr>
          <w:position w:val="-6"/>
        </w:rPr>
        <w:object w:dxaOrig="300" w:dyaOrig="279">
          <v:shape id="_x0000_i1651" type="#_x0000_t75" style="width:14.25pt;height:14.25pt" o:ole="">
            <v:imagedata r:id="rId1278" o:title=""/>
          </v:shape>
          <o:OLEObject Type="Embed" ProgID="Equation.3" ShapeID="_x0000_i1651" DrawAspect="Content" ObjectID="_1487353057" r:id="rId1279"/>
        </w:object>
      </w:r>
      <w:r>
        <w:t xml:space="preserve">, the cash flow that is exchanged (i.e., paid to </w:t>
      </w:r>
      <w:r>
        <w:rPr>
          <w:position w:val="-4"/>
        </w:rPr>
        <w:object w:dxaOrig="240" w:dyaOrig="260">
          <v:shape id="_x0000_i1652" type="#_x0000_t75" style="width:14.25pt;height:14.25pt" o:ole="">
            <v:imagedata r:id="rId1273" o:title=""/>
          </v:shape>
          <o:OLEObject Type="Embed" ProgID="Equation.3" ShapeID="_x0000_i1652" DrawAspect="Content" ObjectID="_1487353058" r:id="rId1280"/>
        </w:object>
      </w:r>
      <w:r>
        <w:t xml:space="preserve">) is </w:t>
      </w:r>
      <w:r>
        <w:rPr>
          <w:position w:val="-10"/>
        </w:rPr>
        <w:object w:dxaOrig="2680" w:dyaOrig="340">
          <v:shape id="_x0000_i1653" type="#_x0000_t75" style="width:136.5pt;height:21.75pt" o:ole="">
            <v:imagedata r:id="rId1281" o:title=""/>
          </v:shape>
          <o:OLEObject Type="Embed" ProgID="Equation.3" ShapeID="_x0000_i1653" DrawAspect="Content" ObjectID="_1487353059" r:id="rId1282"/>
        </w:object>
      </w:r>
      <w:r>
        <w:t xml:space="preserve">, i.e., </w:t>
      </w:r>
      <w:r>
        <w:rPr>
          <w:position w:val="-10"/>
        </w:rPr>
        <w:object w:dxaOrig="2420" w:dyaOrig="340">
          <v:shape id="_x0000_i1654" type="#_x0000_t75" style="width:122.25pt;height:21.75pt" o:ole="">
            <v:imagedata r:id="rId1283" o:title=""/>
          </v:shape>
          <o:OLEObject Type="Embed" ProgID="Equation.3" ShapeID="_x0000_i1654" DrawAspect="Content" ObjectID="_1487353060" r:id="rId1284"/>
        </w:object>
      </w:r>
      <w:r>
        <w:t xml:space="preserve">. Once this is exchanged, the transaction can terminate, and </w:t>
      </w:r>
      <w:r>
        <w:rPr>
          <w:position w:val="-4"/>
        </w:rPr>
        <w:object w:dxaOrig="240" w:dyaOrig="260">
          <v:shape id="_x0000_i1655" type="#_x0000_t75" style="width:14.25pt;height:14.25pt" o:ole="">
            <v:imagedata r:id="rId1273" o:title=""/>
          </v:shape>
          <o:OLEObject Type="Embed" ProgID="Equation.3" ShapeID="_x0000_i1655" DrawAspect="Content" ObjectID="_1487353061"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6" type="#_x0000_t75" style="width:21.75pt;height:14.25pt" o:ole="">
            <v:imagedata r:id="rId1286" o:title=""/>
          </v:shape>
          <o:OLEObject Type="Embed" ProgID="Equation.3" ShapeID="_x0000_i1656" DrawAspect="Content" ObjectID="_1487353062" r:id="rId1287"/>
        </w:object>
      </w:r>
      <w:r>
        <w:t xml:space="preserve">, i.e., </w:t>
      </w:r>
      <w:r>
        <w:rPr>
          <w:position w:val="-12"/>
        </w:rPr>
        <w:object w:dxaOrig="3400" w:dyaOrig="360">
          <v:shape id="_x0000_i1657" type="#_x0000_t75" style="width:173.25pt;height:21.75pt" o:ole="">
            <v:imagedata r:id="rId1288" o:title=""/>
          </v:shape>
          <o:OLEObject Type="Embed" ProgID="Equation.3" ShapeID="_x0000_i1657" DrawAspect="Content" ObjectID="_1487353063" r:id="rId1289"/>
        </w:object>
      </w:r>
      <w:r>
        <w:t xml:space="preserve">, </w:t>
      </w:r>
      <w:r>
        <w:rPr>
          <w:position w:val="-10"/>
        </w:rPr>
        <w:object w:dxaOrig="740" w:dyaOrig="320">
          <v:shape id="_x0000_i1658" type="#_x0000_t75" style="width:36.75pt;height:14.25pt" o:ole="">
            <v:imagedata r:id="rId1290" o:title=""/>
          </v:shape>
          <o:OLEObject Type="Embed" ProgID="Equation.3" ShapeID="_x0000_i1658" DrawAspect="Content" ObjectID="_1487353064"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9" type="#_x0000_t75" style="width:129.75pt;height:21.75pt" o:ole="">
            <v:imagedata r:id="rId1292" o:title=""/>
          </v:shape>
          <o:OLEObject Type="Embed" ProgID="Equation.3" ShapeID="_x0000_i1659" DrawAspect="Content" ObjectID="_1487353065" r:id="rId1293"/>
        </w:object>
      </w:r>
      <w:r>
        <w:t xml:space="preserve">. Construct a hedge portfolio using </w:t>
      </w:r>
      <w:r>
        <w:rPr>
          <w:position w:val="-10"/>
        </w:rPr>
        <w:object w:dxaOrig="1100" w:dyaOrig="340">
          <v:shape id="_x0000_i1660" type="#_x0000_t75" style="width:50.25pt;height:21.75pt" o:ole="">
            <v:imagedata r:id="rId1294" o:title=""/>
          </v:shape>
          <o:OLEObject Type="Embed" ProgID="Equation.3" ShapeID="_x0000_i1660" DrawAspect="Content" ObjectID="_1487353066" r:id="rId1295"/>
        </w:object>
      </w:r>
      <w:r>
        <w:t xml:space="preserve"> of asset 2 and </w:t>
      </w:r>
      <w:r>
        <w:rPr>
          <w:position w:val="-10"/>
        </w:rPr>
        <w:object w:dxaOrig="1160" w:dyaOrig="340">
          <v:shape id="_x0000_i1661" type="#_x0000_t75" style="width:57.75pt;height:21.75pt" o:ole="">
            <v:imagedata r:id="rId1296" o:title=""/>
          </v:shape>
          <o:OLEObject Type="Embed" ProgID="Equation.3" ShapeID="_x0000_i1661" DrawAspect="Content" ObjectID="_1487353067"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9pt;height:21.75pt" o:ole="">
            <v:imagedata r:id="rId1298" o:title=""/>
          </v:shape>
          <o:OLEObject Type="Embed" ProgID="Equation.3" ShapeID="_x0000_i1662" DrawAspect="Content" ObjectID="_1487353068" r:id="rId1299"/>
        </w:object>
      </w:r>
    </w:p>
    <w:p w:rsidR="005D4C85" w:rsidRDefault="005D4C85" w:rsidP="00E35FCB">
      <w:pPr>
        <w:numPr>
          <w:ilvl w:val="0"/>
          <w:numId w:val="123"/>
        </w:numPr>
        <w:spacing w:line="360" w:lineRule="auto"/>
      </w:pPr>
      <w:r>
        <w:rPr>
          <w:position w:val="-10"/>
        </w:rPr>
        <w:object w:dxaOrig="5600" w:dyaOrig="340">
          <v:shape id="_x0000_i1663" type="#_x0000_t75" style="width:280.5pt;height:21.75pt" o:ole="">
            <v:imagedata r:id="rId1300" o:title=""/>
          </v:shape>
          <o:OLEObject Type="Embed" ProgID="Equation.3" ShapeID="_x0000_i1663" DrawAspect="Content" ObjectID="_1487353069"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4" type="#_x0000_t75" style="width:7.5pt;height:14.25pt" o:ole="">
            <v:imagedata r:id="rId1302" o:title=""/>
          </v:shape>
          <o:OLEObject Type="Embed" ProgID="Equation.3" ShapeID="_x0000_i1664" DrawAspect="Content" ObjectID="_1487353070" r:id="rId1303"/>
        </w:object>
      </w:r>
      <w:r>
        <w:t xml:space="preserve">, and maybe exchanged at </w:t>
      </w:r>
      <w:r>
        <w:rPr>
          <w:position w:val="-6"/>
        </w:rPr>
        <w:object w:dxaOrig="600" w:dyaOrig="279">
          <v:shape id="_x0000_i1665" type="#_x0000_t75" style="width:29.25pt;height:14.25pt" o:ole="">
            <v:imagedata r:id="rId1304" o:title=""/>
          </v:shape>
          <o:OLEObject Type="Embed" ProgID="Equation.3" ShapeID="_x0000_i1665" DrawAspect="Content" ObjectID="_1487353071"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6" type="#_x0000_t75" style="width:122.25pt;height:36.75pt" o:ole="">
            <v:imagedata r:id="rId1306" o:title=""/>
          </v:shape>
          <o:OLEObject Type="Embed" ProgID="Equation.3" ShapeID="_x0000_i1666" DrawAspect="Content" ObjectID="_1487353072"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4.25pt;height:14.25pt" o:ole="">
            <v:imagedata r:id="rId1308" o:title=""/>
          </v:shape>
          <o:OLEObject Type="Embed" ProgID="Equation.3" ShapeID="_x0000_i1667" DrawAspect="Content" ObjectID="_1487353073" r:id="rId1309"/>
        </w:object>
      </w:r>
      <w:r>
        <w:t xml:space="preserve"> where </w:t>
      </w:r>
      <w:r>
        <w:rPr>
          <w:position w:val="-30"/>
        </w:rPr>
        <w:object w:dxaOrig="2420" w:dyaOrig="680">
          <v:shape id="_x0000_i1668" type="#_x0000_t75" style="width:122.25pt;height:36.75pt" o:ole="">
            <v:imagedata r:id="rId1310" o:title=""/>
          </v:shape>
          <o:OLEObject Type="Embed" ProgID="Equation.3" ShapeID="_x0000_i1668" DrawAspect="Content" ObjectID="_1487353074" r:id="rId1311"/>
        </w:object>
      </w:r>
      <w:r>
        <w:t xml:space="preserve">. In this new measure, the individual assets grow as </w:t>
      </w:r>
      <w:r>
        <w:rPr>
          <w:position w:val="-14"/>
        </w:rPr>
        <w:object w:dxaOrig="3379" w:dyaOrig="380">
          <v:shape id="_x0000_i1669" type="#_x0000_t75" style="width:173.25pt;height:21.75pt" o:ole="">
            <v:imagedata r:id="rId1312" o:title=""/>
          </v:shape>
          <o:OLEObject Type="Embed" ProgID="Equation.3" ShapeID="_x0000_i1669" DrawAspect="Content" ObjectID="_1487353075" r:id="rId1313"/>
        </w:object>
      </w:r>
      <w:r>
        <w:t xml:space="preserve">, using which we estimate </w:t>
      </w:r>
      <w:r>
        <w:rPr>
          <w:position w:val="-12"/>
        </w:rPr>
        <w:object w:dxaOrig="480" w:dyaOrig="360">
          <v:shape id="_x0000_i1670" type="#_x0000_t75" style="width:21.75pt;height:21.75pt" o:ole="">
            <v:imagedata r:id="rId1314" o:title=""/>
          </v:shape>
          <o:OLEObject Type="Embed" ProgID="Equation.3" ShapeID="_x0000_i1670" DrawAspect="Content" ObjectID="_1487353076" r:id="rId1315"/>
        </w:object>
      </w:r>
      <w:r>
        <w:t xml:space="preserve"> as </w:t>
      </w:r>
      <w:r>
        <w:rPr>
          <w:position w:val="-46"/>
        </w:rPr>
        <w:object w:dxaOrig="2400" w:dyaOrig="1040">
          <v:shape id="_x0000_i1671" type="#_x0000_t75" style="width:122.25pt;height:50.25pt" o:ole="">
            <v:imagedata r:id="rId1316" o:title=""/>
          </v:shape>
          <o:OLEObject Type="Embed" ProgID="Equation.3" ShapeID="_x0000_i1671" DrawAspect="Content" ObjectID="_1487353077" r:id="rId1317"/>
        </w:object>
      </w:r>
      <w:r>
        <w:t xml:space="preserve">. As may be observed, measure </w:t>
      </w:r>
      <w:r>
        <w:rPr>
          <w:position w:val="-10"/>
        </w:rPr>
        <w:object w:dxaOrig="240" w:dyaOrig="320">
          <v:shape id="_x0000_i1672" type="#_x0000_t75" style="width:14.25pt;height:14.25pt" o:ole="">
            <v:imagedata r:id="rId1308" o:title=""/>
          </v:shape>
          <o:OLEObject Type="Embed" ProgID="Equation.3" ShapeID="_x0000_i1672" DrawAspect="Content" ObjectID="_1487353078"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75pt;height:21.75pt" o:ole="">
            <v:imagedata r:id="rId1319" o:title=""/>
          </v:shape>
          <o:OLEObject Type="Embed" ProgID="Equation.3" ShapeID="_x0000_i1673" DrawAspect="Content" ObjectID="_1487353079" r:id="rId1320"/>
        </w:object>
      </w:r>
      <w:r>
        <w:t xml:space="preserve"> can be asset-specific within changing any of out principal conclusions, except that </w:t>
      </w:r>
      <w:r>
        <w:rPr>
          <w:position w:val="-12"/>
        </w:rPr>
        <w:object w:dxaOrig="480" w:dyaOrig="360">
          <v:shape id="_x0000_i1674" type="#_x0000_t75" style="width:21.75pt;height:21.75pt" o:ole="">
            <v:imagedata r:id="rId1314" o:title=""/>
          </v:shape>
          <o:OLEObject Type="Embed" ProgID="Equation.3" ShapeID="_x0000_i1674" DrawAspect="Content" ObjectID="_1487353080" r:id="rId1321"/>
        </w:object>
      </w:r>
      <w:r>
        <w:t xml:space="preserve"> now becomes </w:t>
      </w:r>
      <w:r>
        <w:rPr>
          <w:position w:val="-46"/>
        </w:rPr>
        <w:object w:dxaOrig="2460" w:dyaOrig="1040">
          <v:shape id="_x0000_i1675" type="#_x0000_t75" style="width:122.25pt;height:50.25pt" o:ole="">
            <v:imagedata r:id="rId1322" o:title=""/>
          </v:shape>
          <o:OLEObject Type="Embed" ProgID="Equation.3" ShapeID="_x0000_i1675" DrawAspect="Content" ObjectID="_1487353081"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6" type="#_x0000_t75" style="width:2in;height:99.75pt" o:ole="">
            <v:imagedata r:id="rId1324" o:title=""/>
          </v:shape>
          <o:OLEObject Type="Embed" ProgID="Equation.3" ShapeID="_x0000_i1676" DrawAspect="Content" ObjectID="_1487353082"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7" type="#_x0000_t75" style="width:116.25pt;height:50.25pt" o:ole="">
            <v:imagedata r:id="rId1326" o:title=""/>
          </v:shape>
          <o:OLEObject Type="Embed" ProgID="Equation.3" ShapeID="_x0000_i1677" DrawAspect="Content" ObjectID="_1487353083"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8" type="#_x0000_t75" style="width:14.25pt;height:14.25pt" o:ole="">
            <v:imagedata r:id="rId1328" o:title=""/>
          </v:shape>
          <o:OLEObject Type="Embed" ProgID="Equation.3" ShapeID="_x0000_i1678" DrawAspect="Content" ObjectID="_1487353084" r:id="rId1329"/>
        </w:object>
      </w:r>
      <w:r>
        <w:t xml:space="preserve">-dimensional asset </w:t>
      </w:r>
      <w:r>
        <w:rPr>
          <w:position w:val="-6"/>
        </w:rPr>
        <w:object w:dxaOrig="240" w:dyaOrig="340">
          <v:shape id="_x0000_i1679" type="#_x0000_t75" style="width:14.25pt;height:21.75pt" o:ole="">
            <v:imagedata r:id="rId1330" o:title=""/>
          </v:shape>
          <o:OLEObject Type="Embed" ProgID="Equation.3" ShapeID="_x0000_i1679" DrawAspect="Content" ObjectID="_1487353085" r:id="rId1331"/>
        </w:object>
      </w:r>
      <w:r>
        <w:t xml:space="preserve"> possesses the real-world dynamics </w:t>
      </w:r>
      <w:r>
        <w:rPr>
          <w:position w:val="-10"/>
        </w:rPr>
        <w:object w:dxaOrig="3260" w:dyaOrig="380">
          <v:shape id="_x0000_i1680" type="#_x0000_t75" style="width:165.75pt;height:21.75pt" o:ole="">
            <v:imagedata r:id="rId1332" o:title=""/>
          </v:shape>
          <o:OLEObject Type="Embed" ProgID="Equation.3" ShapeID="_x0000_i1680" DrawAspect="Content" ObjectID="_1487353086" r:id="rId1333"/>
        </w:object>
      </w:r>
      <w:r>
        <w:t xml:space="preserve">. A linearly combined weight set </w:t>
      </w:r>
      <w:r>
        <w:rPr>
          <w:position w:val="-6"/>
        </w:rPr>
        <w:object w:dxaOrig="240" w:dyaOrig="279">
          <v:shape id="_x0000_i1681" type="#_x0000_t75" style="width:14.25pt;height:14.25pt" o:ole="">
            <v:imagedata r:id="rId1334" o:title=""/>
          </v:shape>
          <o:OLEObject Type="Embed" ProgID="Equation.3" ShapeID="_x0000_i1681" DrawAspect="Content" ObjectID="_1487353087" r:id="rId1335"/>
        </w:object>
      </w:r>
      <w:r>
        <w:t xml:space="preserve"> of the hedge portfolio satisfies the constraint </w:t>
      </w:r>
      <w:r>
        <w:rPr>
          <w:position w:val="-6"/>
        </w:rPr>
        <w:object w:dxaOrig="859" w:dyaOrig="320">
          <v:shape id="_x0000_i1682" type="#_x0000_t75" style="width:42.75pt;height:14.25pt" o:ole="">
            <v:imagedata r:id="rId1336" o:title=""/>
          </v:shape>
          <o:OLEObject Type="Embed" ProgID="Equation.3" ShapeID="_x0000_i1682" DrawAspect="Content" ObjectID="_1487353088" r:id="rId1337"/>
        </w:object>
      </w:r>
      <w:r>
        <w:t xml:space="preserve">. Using the collateral cash flow matching arguments presented above, we get </w:t>
      </w:r>
      <w:r>
        <w:rPr>
          <w:position w:val="-10"/>
        </w:rPr>
        <w:object w:dxaOrig="1860" w:dyaOrig="380">
          <v:shape id="_x0000_i1683" type="#_x0000_t75" style="width:93.75pt;height:21.75pt" o:ole="">
            <v:imagedata r:id="rId1338" o:title=""/>
          </v:shape>
          <o:OLEObject Type="Embed" ProgID="Equation.3" ShapeID="_x0000_i1683" DrawAspect="Content" ObjectID="_1487353089"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4.25pt;height:14.25pt" o:ole="">
            <v:imagedata r:id="rId1308" o:title=""/>
          </v:shape>
          <o:OLEObject Type="Embed" ProgID="Equation.3" ShapeID="_x0000_i1684" DrawAspect="Content" ObjectID="_1487353090" r:id="rId1340"/>
        </w:object>
      </w:r>
      <w:r>
        <w:t xml:space="preserve"> with the drift vector </w:t>
      </w:r>
      <w:r>
        <w:rPr>
          <w:position w:val="-6"/>
        </w:rPr>
        <w:object w:dxaOrig="200" w:dyaOrig="279">
          <v:shape id="_x0000_i1685" type="#_x0000_t75" style="width:7.5pt;height:14.25pt" o:ole="">
            <v:imagedata r:id="rId1341" o:title=""/>
          </v:shape>
          <o:OLEObject Type="Embed" ProgID="Equation.3" ShapeID="_x0000_i1685" DrawAspect="Content" ObjectID="_1487353091" r:id="rId1342"/>
        </w:object>
      </w:r>
      <w:r>
        <w:t xml:space="preserve">, one for each asset, such that an adjustment </w:t>
      </w:r>
      <w:r>
        <w:rPr>
          <w:position w:val="-6"/>
        </w:rPr>
        <w:object w:dxaOrig="240" w:dyaOrig="340">
          <v:shape id="_x0000_i1686" type="#_x0000_t75" style="width:14.25pt;height:21.75pt" o:ole="">
            <v:imagedata r:id="rId1343" o:title=""/>
          </v:shape>
          <o:OLEObject Type="Embed" ProgID="Equation.3" ShapeID="_x0000_i1686" DrawAspect="Content" ObjectID="_1487353092" r:id="rId1344"/>
        </w:object>
      </w:r>
      <w:r>
        <w:t xml:space="preserve"> can be made to the real world measure making it </w:t>
      </w:r>
      <w:r>
        <w:rPr>
          <w:position w:val="-10"/>
        </w:rPr>
        <w:object w:dxaOrig="3920" w:dyaOrig="380">
          <v:shape id="_x0000_i1687" type="#_x0000_t75" style="width:194.25pt;height:21.75pt" o:ole="">
            <v:imagedata r:id="rId1345" o:title=""/>
          </v:shape>
          <o:OLEObject Type="Embed" ProgID="Equation.3" ShapeID="_x0000_i1687" DrawAspect="Content" ObjectID="_1487353093" r:id="rId1346"/>
        </w:object>
      </w:r>
      <w:r>
        <w:t xml:space="preserve"> such that </w:t>
      </w:r>
      <w:r>
        <w:rPr>
          <w:position w:val="-6"/>
        </w:rPr>
        <w:object w:dxaOrig="1060" w:dyaOrig="340">
          <v:shape id="_x0000_i1688" type="#_x0000_t75" style="width:50.25pt;height:21.75pt" o:ole="">
            <v:imagedata r:id="rId1347" o:title=""/>
          </v:shape>
          <o:OLEObject Type="Embed" ProgID="Equation.3" ShapeID="_x0000_i1688" DrawAspect="Content" ObjectID="_1487353094" r:id="rId1348"/>
        </w:object>
      </w:r>
      <w:r>
        <w:t xml:space="preserve"> can become drift-less. Once again, in this new measure, the individual assets follow </w:t>
      </w:r>
      <w:r>
        <w:rPr>
          <w:position w:val="-46"/>
        </w:rPr>
        <w:object w:dxaOrig="2460" w:dyaOrig="1040">
          <v:shape id="_x0000_i1689" type="#_x0000_t75" style="width:122.25pt;height:50.25pt" o:ole="">
            <v:imagedata r:id="rId1322" o:title=""/>
          </v:shape>
          <o:OLEObject Type="Embed" ProgID="Equation.3" ShapeID="_x0000_i1689" DrawAspect="Content" ObjectID="_1487353095"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5pt;height:7.5pt" o:ole="">
            <v:imagedata r:id="rId1350" o:title=""/>
          </v:shape>
          <o:OLEObject Type="Embed" ProgID="Equation.3" ShapeID="_x0000_i1690" DrawAspect="Content" ObjectID="_1487353096" r:id="rId1351"/>
        </w:object>
      </w:r>
      <w:r>
        <w:t xml:space="preserve"> assets and a bond via </w:t>
      </w:r>
      <w:r>
        <w:rPr>
          <w:position w:val="-6"/>
        </w:rPr>
        <w:object w:dxaOrig="1140" w:dyaOrig="279">
          <v:shape id="_x0000_i1691" type="#_x0000_t75" style="width:57.75pt;height:14.25pt" o:ole="">
            <v:imagedata r:id="rId1352" o:title=""/>
          </v:shape>
          <o:OLEObject Type="Embed" ProgID="Equation.3" ShapeID="_x0000_i1691" DrawAspect="Content" ObjectID="_1487353097" r:id="rId1353"/>
        </w:object>
      </w:r>
      <w:r>
        <w:t xml:space="preserve"> undergoes the evolution through the self-financing formulation </w:t>
      </w:r>
      <w:r>
        <w:rPr>
          <w:position w:val="-6"/>
        </w:rPr>
        <w:object w:dxaOrig="1579" w:dyaOrig="279">
          <v:shape id="_x0000_i1692" type="#_x0000_t75" style="width:79.5pt;height:14.25pt" o:ole="">
            <v:imagedata r:id="rId1354" o:title=""/>
          </v:shape>
          <o:OLEObject Type="Embed" ProgID="Equation.3" ShapeID="_x0000_i1692" DrawAspect="Content" ObjectID="_1487353098" r:id="rId1355"/>
        </w:object>
      </w:r>
      <w:r>
        <w:t xml:space="preserve">. This is matched to the derivative change </w:t>
      </w:r>
      <w:r>
        <w:rPr>
          <w:position w:val="-32"/>
        </w:rPr>
        <w:object w:dxaOrig="3739" w:dyaOrig="760">
          <v:shape id="_x0000_i1693" type="#_x0000_t75" style="width:186.75pt;height:35.25pt" o:ole="">
            <v:imagedata r:id="rId1356" o:title=""/>
          </v:shape>
          <o:OLEObject Type="Embed" ProgID="Equation.3" ShapeID="_x0000_i1693" DrawAspect="Content" ObjectID="_1487353099" r:id="rId1357"/>
        </w:object>
      </w:r>
      <w:r>
        <w:t xml:space="preserve">. Equating the two, setting </w:t>
      </w:r>
      <w:r>
        <w:rPr>
          <w:position w:val="-24"/>
        </w:rPr>
        <w:object w:dxaOrig="780" w:dyaOrig="620">
          <v:shape id="_x0000_i1694" type="#_x0000_t75" style="width:35.25pt;height:29.25pt" o:ole="">
            <v:imagedata r:id="rId1358" o:title=""/>
          </v:shape>
          <o:OLEObject Type="Embed" ProgID="Equation.3" ShapeID="_x0000_i1694" DrawAspect="Content" ObjectID="_1487353100" r:id="rId1359"/>
        </w:object>
      </w:r>
      <w:r>
        <w:t xml:space="preserve"> to eliminate stochasticity, and noticing that </w:t>
      </w:r>
      <w:r>
        <w:rPr>
          <w:position w:val="-6"/>
        </w:rPr>
        <w:object w:dxaOrig="1080" w:dyaOrig="279">
          <v:shape id="_x0000_i1695" type="#_x0000_t75" style="width:50.25pt;height:14.25pt" o:ole="">
            <v:imagedata r:id="rId1360" o:title=""/>
          </v:shape>
          <o:OLEObject Type="Embed" ProgID="Equation.3" ShapeID="_x0000_i1695" DrawAspect="Content" ObjectID="_1487353101" r:id="rId1361"/>
        </w:object>
      </w:r>
      <w:r>
        <w:t xml:space="preserve">, we get </w:t>
      </w:r>
      <w:r>
        <w:rPr>
          <w:position w:val="-32"/>
        </w:rPr>
        <w:object w:dxaOrig="2620" w:dyaOrig="760">
          <v:shape id="_x0000_i1696" type="#_x0000_t75" style="width:129.75pt;height:35.25pt" o:ole="">
            <v:imagedata r:id="rId1362" o:title=""/>
          </v:shape>
          <o:OLEObject Type="Embed" ProgID="Equation.3" ShapeID="_x0000_i1696" DrawAspect="Content" ObjectID="_1487353102" r:id="rId1363"/>
        </w:object>
      </w:r>
      <w:r>
        <w:t xml:space="preserve">. Using </w:t>
      </w:r>
      <w:r>
        <w:rPr>
          <w:position w:val="-6"/>
        </w:rPr>
        <w:object w:dxaOrig="1140" w:dyaOrig="279">
          <v:shape id="_x0000_i1697" type="#_x0000_t75" style="width:57.75pt;height:14.25pt" o:ole="">
            <v:imagedata r:id="rId1352" o:title=""/>
          </v:shape>
          <o:OLEObject Type="Embed" ProgID="Equation.3" ShapeID="_x0000_i1697" DrawAspect="Content" ObjectID="_1487353103" r:id="rId1364"/>
        </w:object>
      </w:r>
      <w:r>
        <w:t xml:space="preserve">, this may be re-composed as the Black-Scholes PDE from </w:t>
      </w:r>
      <w:r>
        <w:rPr>
          <w:position w:val="-24"/>
        </w:rPr>
        <w:object w:dxaOrig="3180" w:dyaOrig="660">
          <v:shape id="_x0000_i1698" type="#_x0000_t75" style="width:158.25pt;height:36.75pt" o:ole="">
            <v:imagedata r:id="rId1365" o:title=""/>
          </v:shape>
          <o:OLEObject Type="Embed" ProgID="Equation.3" ShapeID="_x0000_i1698" DrawAspect="Content" ObjectID="_1487353104"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5pt;height:14.25pt" o:ole="">
            <v:imagedata r:id="rId1367" o:title=""/>
          </v:shape>
          <o:OLEObject Type="Embed" ProgID="Equation.3" ShapeID="_x0000_i1699" DrawAspect="Content" ObjectID="_1487353105" r:id="rId1368"/>
        </w:object>
      </w:r>
      <w:r>
        <w:t xml:space="preserve"> where </w:t>
      </w:r>
      <w:r>
        <w:rPr>
          <w:position w:val="-6"/>
        </w:rPr>
        <w:object w:dxaOrig="200" w:dyaOrig="220">
          <v:shape id="_x0000_i1700" type="#_x0000_t75" style="width:7.5pt;height:7.5pt" o:ole="">
            <v:imagedata r:id="rId1369" o:title=""/>
          </v:shape>
          <o:OLEObject Type="Embed" ProgID="Equation.3" ShapeID="_x0000_i1700" DrawAspect="Content" ObjectID="_1487353106" r:id="rId1370"/>
        </w:object>
      </w:r>
      <w:r>
        <w:t xml:space="preserve"> and </w:t>
      </w:r>
      <w:r>
        <w:rPr>
          <w:position w:val="-4"/>
        </w:rPr>
        <w:object w:dxaOrig="240" w:dyaOrig="260">
          <v:shape id="_x0000_i1701" type="#_x0000_t75" style="width:14.25pt;height:14.25pt" o:ole="">
            <v:imagedata r:id="rId1371" o:title=""/>
          </v:shape>
          <o:OLEObject Type="Embed" ProgID="Equation.3" ShapeID="_x0000_i1701" DrawAspect="Content" ObjectID="_1487353107" r:id="rId1372"/>
        </w:object>
      </w:r>
      <w:r>
        <w:t xml:space="preserve"> are the number of assets and the bank funding notional account, respectively, and </w:t>
      </w:r>
      <w:r>
        <w:rPr>
          <w:position w:val="-6"/>
        </w:rPr>
        <w:object w:dxaOrig="240" w:dyaOrig="279">
          <v:shape id="_x0000_i1702" type="#_x0000_t75" style="width:14.25pt;height:14.25pt" o:ole="">
            <v:imagedata r:id="rId1373" o:title=""/>
          </v:shape>
          <o:OLEObject Type="Embed" ProgID="Equation.3" ShapeID="_x0000_i1702" DrawAspect="Content" ObjectID="_1487353108" r:id="rId1374"/>
        </w:object>
      </w:r>
      <w:r>
        <w:t xml:space="preserve"> is the collateral account. Under perfect collateralization </w:t>
      </w:r>
      <w:r>
        <w:rPr>
          <w:position w:val="-6"/>
        </w:rPr>
        <w:object w:dxaOrig="639" w:dyaOrig="279">
          <v:shape id="_x0000_i1703" type="#_x0000_t75" style="width:36.75pt;height:14.25pt" o:ole="">
            <v:imagedata r:id="rId1375" o:title=""/>
          </v:shape>
          <o:OLEObject Type="Embed" ProgID="Equation.3" ShapeID="_x0000_i1703" DrawAspect="Content" ObjectID="_1487353109" r:id="rId1376"/>
        </w:object>
      </w:r>
      <w:r>
        <w:t xml:space="preserve">. Further </w:t>
      </w:r>
      <w:r>
        <w:rPr>
          <w:position w:val="-12"/>
        </w:rPr>
        <w:object w:dxaOrig="1180" w:dyaOrig="360">
          <v:shape id="_x0000_i1704" type="#_x0000_t75" style="width:57.75pt;height:21.75pt" o:ole="">
            <v:imagedata r:id="rId1377" o:title=""/>
          </v:shape>
          <o:OLEObject Type="Embed" ProgID="Equation.3" ShapeID="_x0000_i1704" DrawAspect="Content" ObjectID="_1487353110" r:id="rId1378"/>
        </w:object>
      </w:r>
      <w:r>
        <w:t xml:space="preserve">, </w:t>
      </w:r>
      <w:r>
        <w:rPr>
          <w:position w:val="-14"/>
        </w:rPr>
        <w:object w:dxaOrig="1180" w:dyaOrig="380">
          <v:shape id="_x0000_i1705" type="#_x0000_t75" style="width:57.75pt;height:21.75pt" o:ole="">
            <v:imagedata r:id="rId1379" o:title=""/>
          </v:shape>
          <o:OLEObject Type="Embed" ProgID="Equation.3" ShapeID="_x0000_i1705" DrawAspect="Content" ObjectID="_1487353111" r:id="rId1380"/>
        </w:object>
      </w:r>
      <w:r>
        <w:t xml:space="preserve">, and </w:t>
      </w:r>
      <w:r>
        <w:rPr>
          <w:position w:val="-12"/>
        </w:rPr>
        <w:object w:dxaOrig="2180" w:dyaOrig="360">
          <v:shape id="_x0000_i1706" type="#_x0000_t75" style="width:108.75pt;height:21.75pt" o:ole="">
            <v:imagedata r:id="rId1381" o:title=""/>
          </v:shape>
          <o:OLEObject Type="Embed" ProgID="Equation.3" ShapeID="_x0000_i1706" DrawAspect="Content" ObjectID="_1487353112"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7" type="#_x0000_t75" style="width:107.25pt;height:14.25pt" o:ole="">
            <v:imagedata r:id="rId1383" o:title=""/>
          </v:shape>
          <o:OLEObject Type="Embed" ProgID="Equation.3" ShapeID="_x0000_i1707" DrawAspect="Content" ObjectID="_1487353113" r:id="rId1384"/>
        </w:object>
      </w:r>
      <w:r>
        <w:t xml:space="preserve">. Using the perfect collateral condition we get </w:t>
      </w:r>
      <w:r>
        <w:rPr>
          <w:position w:val="-6"/>
        </w:rPr>
        <w:object w:dxaOrig="1520" w:dyaOrig="279">
          <v:shape id="_x0000_i1708" type="#_x0000_t75" style="width:79.5pt;height:14.25pt" o:ole="">
            <v:imagedata r:id="rId1385" o:title=""/>
          </v:shape>
          <o:OLEObject Type="Embed" ProgID="Equation.3" ShapeID="_x0000_i1708" DrawAspect="Content" ObjectID="_1487353114" r:id="rId1386"/>
        </w:object>
      </w:r>
      <w:r>
        <w:t xml:space="preserve"> </w:t>
      </w:r>
      <w:r>
        <w:rPr>
          <w:position w:val="-6"/>
        </w:rPr>
        <w:object w:dxaOrig="300" w:dyaOrig="240">
          <v:shape id="_x0000_i1709" type="#_x0000_t75" style="width:14.25pt;height:14.25pt" o:ole="">
            <v:imagedata r:id="rId1387" o:title=""/>
          </v:shape>
          <o:OLEObject Type="Embed" ProgID="Equation.3" ShapeID="_x0000_i1709" DrawAspect="Content" ObjectID="_1487353115" r:id="rId1388"/>
        </w:object>
      </w:r>
      <w:r>
        <w:t xml:space="preserve"> </w:t>
      </w:r>
      <w:r>
        <w:rPr>
          <w:position w:val="-6"/>
        </w:rPr>
        <w:object w:dxaOrig="880" w:dyaOrig="279">
          <v:shape id="_x0000_i1710" type="#_x0000_t75" style="width:42.75pt;height:14.25pt" o:ole="">
            <v:imagedata r:id="rId1389" o:title=""/>
          </v:shape>
          <o:OLEObject Type="Embed" ProgID="Equation.3" ShapeID="_x0000_i1710" DrawAspect="Content" ObjectID="_1487353116" r:id="rId1390"/>
        </w:object>
      </w:r>
      <w:r>
        <w:t xml:space="preserve">. Thus </w:t>
      </w:r>
      <w:r>
        <w:rPr>
          <w:position w:val="-14"/>
        </w:rPr>
        <w:object w:dxaOrig="2580" w:dyaOrig="380">
          <v:shape id="_x0000_i1711" type="#_x0000_t75" style="width:129.75pt;height:21.75pt" o:ole="">
            <v:imagedata r:id="rId1391" o:title=""/>
          </v:shape>
          <o:OLEObject Type="Embed" ProgID="Equation.3" ShapeID="_x0000_i1711" DrawAspect="Content" ObjectID="_1487353117" r:id="rId1392"/>
        </w:object>
      </w:r>
      <w:r>
        <w:t xml:space="preserve"> </w:t>
      </w:r>
      <w:r>
        <w:rPr>
          <w:position w:val="-6"/>
        </w:rPr>
        <w:object w:dxaOrig="300" w:dyaOrig="240">
          <v:shape id="_x0000_i1712" type="#_x0000_t75" style="width:14.25pt;height:14.25pt" o:ole="">
            <v:imagedata r:id="rId1387" o:title=""/>
          </v:shape>
          <o:OLEObject Type="Embed" ProgID="Equation.3" ShapeID="_x0000_i1712" DrawAspect="Content" ObjectID="_1487353118" r:id="rId1393"/>
        </w:object>
      </w:r>
      <w:r>
        <w:t xml:space="preserve"> </w:t>
      </w:r>
      <w:r>
        <w:rPr>
          <w:position w:val="-14"/>
        </w:rPr>
        <w:object w:dxaOrig="2680" w:dyaOrig="380">
          <v:shape id="_x0000_i1713" type="#_x0000_t75" style="width:136.5pt;height:21.75pt" o:ole="">
            <v:imagedata r:id="rId1394" o:title=""/>
          </v:shape>
          <o:OLEObject Type="Embed" ProgID="Equation.3" ShapeID="_x0000_i1713" DrawAspect="Content" ObjectID="_1487353119" r:id="rId1395"/>
        </w:object>
      </w:r>
      <w:r>
        <w:t xml:space="preserve">. The quantity </w:t>
      </w:r>
      <w:r>
        <w:rPr>
          <w:position w:val="-14"/>
        </w:rPr>
        <w:object w:dxaOrig="2460" w:dyaOrig="380">
          <v:shape id="_x0000_i1714" type="#_x0000_t75" style="width:122.25pt;height:21.75pt" o:ole="">
            <v:imagedata r:id="rId1396" o:title=""/>
          </v:shape>
          <o:OLEObject Type="Embed" ProgID="Equation.3" ShapeID="_x0000_i1714" DrawAspect="Content" ObjectID="_1487353120"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5" type="#_x0000_t75" style="width:302.25pt;height:35.25pt" o:ole="">
            <v:imagedata r:id="rId1398" o:title=""/>
          </v:shape>
          <o:OLEObject Type="Embed" ProgID="Equation.3" ShapeID="_x0000_i1715" DrawAspect="Content" ObjectID="_1487353121" r:id="rId1399"/>
        </w:object>
      </w:r>
      <w:r>
        <w:t xml:space="preserve">. Setting </w:t>
      </w:r>
      <w:r>
        <w:rPr>
          <w:position w:val="-24"/>
        </w:rPr>
        <w:object w:dxaOrig="780" w:dyaOrig="620">
          <v:shape id="_x0000_i1716" type="#_x0000_t75" style="width:35.25pt;height:29.25pt" o:ole="">
            <v:imagedata r:id="rId1400" o:title=""/>
          </v:shape>
          <o:OLEObject Type="Embed" ProgID="Equation.3" ShapeID="_x0000_i1716" DrawAspect="Content" ObjectID="_1487353122" r:id="rId1401"/>
        </w:object>
      </w:r>
      <w:r>
        <w:t xml:space="preserve">, we get </w:t>
      </w:r>
      <w:r>
        <w:rPr>
          <w:position w:val="-24"/>
        </w:rPr>
        <w:object w:dxaOrig="3340" w:dyaOrig="660">
          <v:shape id="_x0000_i1717" type="#_x0000_t75" style="width:165.75pt;height:36.75pt" o:ole="">
            <v:imagedata r:id="rId1402" o:title=""/>
          </v:shape>
          <o:OLEObject Type="Embed" ProgID="Equation.3" ShapeID="_x0000_i1717" DrawAspect="Content" ObjectID="_1487353123" r:id="rId1403"/>
        </w:object>
      </w:r>
      <w:r>
        <w:t xml:space="preserve">. Re-casting using the appropriate measure terminology, we get </w:t>
      </w:r>
      <w:r>
        <w:rPr>
          <w:position w:val="-12"/>
        </w:rPr>
        <w:object w:dxaOrig="2920" w:dyaOrig="440">
          <v:shape id="_x0000_i1718" type="#_x0000_t75" style="width:2in;height:21.75pt" o:ole="">
            <v:imagedata r:id="rId1404" o:title=""/>
          </v:shape>
          <o:OLEObject Type="Embed" ProgID="Equation.3" ShapeID="_x0000_i1718" DrawAspect="Content" ObjectID="_1487353124" r:id="rId1405"/>
        </w:object>
      </w:r>
      <w:r>
        <w:t xml:space="preserve"> where </w:t>
      </w:r>
      <w:r>
        <w:rPr>
          <w:position w:val="-12"/>
        </w:rPr>
        <w:object w:dxaOrig="1840" w:dyaOrig="680">
          <v:shape id="_x0000_i1719" type="#_x0000_t75" style="width:93.75pt;height:36.75pt" o:ole="">
            <v:imagedata r:id="rId1406" o:title=""/>
          </v:shape>
          <o:OLEObject Type="Embed" ProgID="Equation.3" ShapeID="_x0000_i1719" DrawAspect="Content" ObjectID="_1487353125"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20" type="#_x0000_t75" style="width:36.75pt;height:21.75pt" o:ole="">
            <v:imagedata r:id="rId1408" o:title=""/>
          </v:shape>
          <o:OLEObject Type="Embed" ProgID="Equation.3" ShapeID="_x0000_i1720" DrawAspect="Content" ObjectID="_1487353126" r:id="rId1409"/>
        </w:object>
      </w:r>
      <w:r>
        <w:t xml:space="preserve">. If </w:t>
      </w:r>
      <w:r>
        <w:rPr>
          <w:position w:val="-10"/>
        </w:rPr>
        <w:object w:dxaOrig="499" w:dyaOrig="340">
          <v:shape id="_x0000_i1721" type="#_x0000_t75" style="width:29.25pt;height:21.75pt" o:ole="">
            <v:imagedata r:id="rId1410" o:title=""/>
          </v:shape>
          <o:OLEObject Type="Embed" ProgID="Equation.3" ShapeID="_x0000_i1721" DrawAspect="Content" ObjectID="_1487353127"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75pt;height:21.75pt" o:ole="">
            <v:imagedata r:id="rId1412" o:title=""/>
          </v:shape>
          <o:OLEObject Type="Embed" ProgID="Equation.3" ShapeID="_x0000_i1722" DrawAspect="Content" ObjectID="_1487353128" r:id="rId1413"/>
        </w:object>
      </w:r>
      <w:r>
        <w:t xml:space="preserve"> where </w:t>
      </w:r>
      <w:r>
        <w:rPr>
          <w:position w:val="-12"/>
        </w:rPr>
        <w:object w:dxaOrig="499" w:dyaOrig="360">
          <v:shape id="_x0000_i1723" type="#_x0000_t75" style="width:29.25pt;height:21.75pt" o:ole="">
            <v:imagedata r:id="rId1414" o:title=""/>
          </v:shape>
          <o:OLEObject Type="Embed" ProgID="Equation.3" ShapeID="_x0000_i1723" DrawAspect="Content" ObjectID="_1487353129" r:id="rId1415"/>
        </w:object>
      </w:r>
      <w:r>
        <w:t xml:space="preserve"> is the domestic collateral rate.</w:t>
      </w:r>
    </w:p>
    <w:p w:rsidR="005D4C85" w:rsidRDefault="005D4C85" w:rsidP="00E35FCB">
      <w:pPr>
        <w:numPr>
          <w:ilvl w:val="0"/>
          <w:numId w:val="126"/>
        </w:numPr>
        <w:spacing w:line="360" w:lineRule="auto"/>
      </w:pPr>
      <w:r>
        <w:rPr>
          <w:u w:val="single"/>
        </w:rPr>
        <w:t>Collateralization of the FX</w:t>
      </w:r>
      <w:r>
        <w:t xml:space="preserve">: If </w:t>
      </w:r>
      <w:r>
        <w:rPr>
          <w:position w:val="-14"/>
        </w:rPr>
        <w:object w:dxaOrig="620" w:dyaOrig="380">
          <v:shape id="_x0000_i1724" type="#_x0000_t75" style="width:29.25pt;height:21.75pt" o:ole="">
            <v:imagedata r:id="rId1416" o:title=""/>
          </v:shape>
          <o:OLEObject Type="Embed" ProgID="Equation.3" ShapeID="_x0000_i1724" DrawAspect="Content" ObjectID="_1487353130" r:id="rId1417"/>
        </w:object>
      </w:r>
      <w:r>
        <w:t xml:space="preserve"> is the rate agreed on a domestic loan collateralized by foreign collateral, then the FX collateral account cash flow growth is: </w:t>
      </w:r>
      <w:r>
        <w:rPr>
          <w:position w:val="-14"/>
        </w:rPr>
        <w:object w:dxaOrig="2960" w:dyaOrig="380">
          <v:shape id="_x0000_i1725" type="#_x0000_t75" style="width:2in;height:21.75pt" o:ole="">
            <v:imagedata r:id="rId1418" o:title=""/>
          </v:shape>
          <o:OLEObject Type="Embed" ProgID="Equation.3" ShapeID="_x0000_i1725" DrawAspect="Content" ObjectID="_1487353131" r:id="rId1419"/>
        </w:object>
      </w:r>
      <w:r>
        <w:t xml:space="preserve">. The contention by Piterbarg (2012) is that there is no relation between the collateralization rates </w:t>
      </w:r>
      <w:r>
        <w:rPr>
          <w:position w:val="-14"/>
        </w:rPr>
        <w:object w:dxaOrig="620" w:dyaOrig="380">
          <v:shape id="_x0000_i1726" type="#_x0000_t75" style="width:29.25pt;height:21.75pt" o:ole="">
            <v:imagedata r:id="rId1416" o:title=""/>
          </v:shape>
          <o:OLEObject Type="Embed" ProgID="Equation.3" ShapeID="_x0000_i1726" DrawAspect="Content" ObjectID="_1487353132" r:id="rId1420"/>
        </w:object>
      </w:r>
      <w:r>
        <w:t xml:space="preserve">, </w:t>
      </w:r>
      <w:r>
        <w:rPr>
          <w:position w:val="-12"/>
        </w:rPr>
        <w:object w:dxaOrig="499" w:dyaOrig="360">
          <v:shape id="_x0000_i1727" type="#_x0000_t75" style="width:29.25pt;height:21.75pt" o:ole="">
            <v:imagedata r:id="rId1414" o:title=""/>
          </v:shape>
          <o:OLEObject Type="Embed" ProgID="Equation.3" ShapeID="_x0000_i1727" DrawAspect="Content" ObjectID="_1487353133" r:id="rId1421"/>
        </w:object>
      </w:r>
      <w:r>
        <w:t xml:space="preserve">, and </w:t>
      </w:r>
      <w:r>
        <w:rPr>
          <w:position w:val="-14"/>
        </w:rPr>
        <w:object w:dxaOrig="520" w:dyaOrig="380">
          <v:shape id="_x0000_i1728" type="#_x0000_t75" style="width:29.25pt;height:21.75pt" o:ole="">
            <v:imagedata r:id="rId1422" o:title=""/>
          </v:shape>
          <o:OLEObject Type="Embed" ProgID="Equation.3" ShapeID="_x0000_i1728" DrawAspect="Content" ObjectID="_1487353134" r:id="rId1423"/>
        </w:object>
      </w:r>
      <w:r>
        <w:t>.</w:t>
      </w:r>
    </w:p>
    <w:p w:rsidR="005D4C85" w:rsidRDefault="005D4C85" w:rsidP="00E35FCB">
      <w:pPr>
        <w:numPr>
          <w:ilvl w:val="0"/>
          <w:numId w:val="126"/>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25pt;height:108.75pt" o:ole="">
            <v:imagedata r:id="rId1424" o:title=""/>
          </v:shape>
          <o:OLEObject Type="Embed" ProgID="Equation.3" ShapeID="_x0000_i1729" DrawAspect="Content" ObjectID="_1487353135" r:id="rId1425"/>
        </w:object>
      </w:r>
      <w:r>
        <w:t xml:space="preserve">. Thus, under the domestic collateralization risk-neutral measure </w:t>
      </w:r>
      <w:r>
        <w:rPr>
          <w:position w:val="-12"/>
        </w:rPr>
        <w:object w:dxaOrig="320" w:dyaOrig="360">
          <v:shape id="_x0000_i1730" type="#_x0000_t75" style="width:14.25pt;height:21.75pt" o:ole="">
            <v:imagedata r:id="rId1426" o:title=""/>
          </v:shape>
          <o:OLEObject Type="Embed" ProgID="Equation.3" ShapeID="_x0000_i1730" DrawAspect="Content" ObjectID="_1487353136"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pt;height:50.25pt" o:ole="">
            <v:imagedata r:id="rId1428" o:title=""/>
          </v:shape>
          <o:OLEObject Type="Embed" ProgID="Equation.3" ShapeID="_x0000_i1731" DrawAspect="Content" ObjectID="_1487353137" r:id="rId1429"/>
        </w:object>
      </w:r>
    </w:p>
    <w:p w:rsidR="005D4C85" w:rsidRDefault="005D4C85" w:rsidP="00E35FCB">
      <w:pPr>
        <w:numPr>
          <w:ilvl w:val="0"/>
          <w:numId w:val="124"/>
        </w:numPr>
        <w:spacing w:line="360" w:lineRule="auto"/>
      </w:pPr>
      <w:r>
        <w:rPr>
          <w:position w:val="-46"/>
        </w:rPr>
        <w:object w:dxaOrig="2540" w:dyaOrig="1040">
          <v:shape id="_x0000_i1732" type="#_x0000_t75" style="width:122.25pt;height:50.25pt" o:ole="">
            <v:imagedata r:id="rId1430" o:title=""/>
          </v:shape>
          <o:OLEObject Type="Embed" ProgID="Equation.3" ShapeID="_x0000_i1732" DrawAspect="Content" ObjectID="_1487353138" r:id="rId1431"/>
        </w:object>
      </w:r>
    </w:p>
    <w:p w:rsidR="005D4C85" w:rsidRDefault="005D4C85" w:rsidP="00E35FCB">
      <w:pPr>
        <w:numPr>
          <w:ilvl w:val="0"/>
          <w:numId w:val="124"/>
        </w:numPr>
        <w:spacing w:line="360" w:lineRule="auto"/>
      </w:pPr>
      <w:r>
        <w:rPr>
          <w:position w:val="-46"/>
        </w:rPr>
        <w:object w:dxaOrig="3519" w:dyaOrig="1040">
          <v:shape id="_x0000_i1733" type="#_x0000_t75" style="width:179.25pt;height:50.25pt" o:ole="">
            <v:imagedata r:id="rId1432" o:title=""/>
          </v:shape>
          <o:OLEObject Type="Embed" ProgID="Equation.3" ShapeID="_x0000_i1733" DrawAspect="Content" ObjectID="_1487353139" r:id="rId1433"/>
        </w:object>
      </w:r>
    </w:p>
    <w:p w:rsidR="005D4C85" w:rsidRDefault="005D4C85" w:rsidP="00E35FCB">
      <w:pPr>
        <w:numPr>
          <w:ilvl w:val="0"/>
          <w:numId w:val="126"/>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9.25pt;height:108.75pt" o:ole="">
            <v:imagedata r:id="rId1434" o:title=""/>
          </v:shape>
          <o:OLEObject Type="Embed" ProgID="Equation.3" ShapeID="_x0000_i1734" DrawAspect="Content" ObjectID="_1487353140" r:id="rId1435"/>
        </w:object>
      </w:r>
      <w:r>
        <w:t xml:space="preserve">. Thus, under the foreign collateralization risk-neutral measure </w:t>
      </w:r>
      <w:r>
        <w:rPr>
          <w:position w:val="-14"/>
        </w:rPr>
        <w:object w:dxaOrig="340" w:dyaOrig="380">
          <v:shape id="_x0000_i1735" type="#_x0000_t75" style="width:21.75pt;height:21.75pt" o:ole="">
            <v:imagedata r:id="rId1436" o:title=""/>
          </v:shape>
          <o:OLEObject Type="Embed" ProgID="Equation.3" ShapeID="_x0000_i1735" DrawAspect="Content" ObjectID="_1487353141"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pt;height:50.25pt" o:ole="">
            <v:imagedata r:id="rId1438" o:title=""/>
          </v:shape>
          <o:OLEObject Type="Embed" ProgID="Equation.3" ShapeID="_x0000_i1736" DrawAspect="Content" ObjectID="_1487353142" r:id="rId1439"/>
        </w:object>
      </w:r>
    </w:p>
    <w:p w:rsidR="005D4C85" w:rsidRDefault="005D4C85" w:rsidP="00E35FCB">
      <w:pPr>
        <w:numPr>
          <w:ilvl w:val="0"/>
          <w:numId w:val="124"/>
        </w:numPr>
        <w:spacing w:line="360" w:lineRule="auto"/>
      </w:pPr>
      <w:r>
        <w:rPr>
          <w:position w:val="-46"/>
        </w:rPr>
        <w:object w:dxaOrig="2580" w:dyaOrig="1040">
          <v:shape id="_x0000_i1737" type="#_x0000_t75" style="width:129.75pt;height:50.25pt" o:ole="">
            <v:imagedata r:id="rId1440" o:title=""/>
          </v:shape>
          <o:OLEObject Type="Embed" ProgID="Equation.3" ShapeID="_x0000_i1737" DrawAspect="Content" ObjectID="_1487353143" r:id="rId1441"/>
        </w:object>
      </w:r>
    </w:p>
    <w:p w:rsidR="005D4C85" w:rsidRDefault="005D4C85" w:rsidP="00E35FCB">
      <w:pPr>
        <w:numPr>
          <w:ilvl w:val="0"/>
          <w:numId w:val="124"/>
        </w:numPr>
        <w:spacing w:line="360" w:lineRule="auto"/>
      </w:pPr>
      <w:r>
        <w:rPr>
          <w:position w:val="-46"/>
        </w:rPr>
        <w:object w:dxaOrig="3560" w:dyaOrig="1040">
          <v:shape id="_x0000_i1738" type="#_x0000_t75" style="width:179.25pt;height:50.25pt" o:ole="">
            <v:imagedata r:id="rId1442" o:title=""/>
          </v:shape>
          <o:OLEObject Type="Embed" ProgID="Equation.3" ShapeID="_x0000_i1738" DrawAspect="Content" ObjectID="_1487353144" r:id="rId1443"/>
        </w:object>
      </w:r>
    </w:p>
    <w:p w:rsidR="005D4C85" w:rsidRDefault="005D4C85" w:rsidP="00E35FCB">
      <w:pPr>
        <w:numPr>
          <w:ilvl w:val="0"/>
          <w:numId w:val="126"/>
        </w:numPr>
        <w:spacing w:line="360" w:lineRule="auto"/>
      </w:pPr>
      <w:r>
        <w:rPr>
          <w:position w:val="-14"/>
          <w:u w:val="single"/>
        </w:rPr>
        <w:object w:dxaOrig="920" w:dyaOrig="380">
          <v:shape id="_x0000_i1739" type="#_x0000_t75" style="width:42.75pt;height:21.75pt" o:ole="">
            <v:imagedata r:id="rId1444" o:title=""/>
          </v:shape>
          <o:OLEObject Type="Embed" ProgID="Equation.3" ShapeID="_x0000_i1739" DrawAspect="Content" ObjectID="_1487353145" r:id="rId1445"/>
        </w:object>
      </w:r>
      <w:r>
        <w:rPr>
          <w:u w:val="single"/>
        </w:rPr>
        <w:t xml:space="preserve"> and </w:t>
      </w:r>
      <w:r>
        <w:rPr>
          <w:position w:val="-14"/>
          <w:u w:val="single"/>
        </w:rPr>
        <w:object w:dxaOrig="920" w:dyaOrig="380">
          <v:shape id="_x0000_i1740" type="#_x0000_t75" style="width:42.75pt;height:21.75pt" o:ole="">
            <v:imagedata r:id="rId1446" o:title=""/>
          </v:shape>
          <o:OLEObject Type="Embed" ProgID="Equation.3" ShapeID="_x0000_i1740" DrawAspect="Content" ObjectID="_1487353146"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E35FCB">
      <w:pPr>
        <w:numPr>
          <w:ilvl w:val="0"/>
          <w:numId w:val="126"/>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E35FCB">
      <w:pPr>
        <w:numPr>
          <w:ilvl w:val="0"/>
          <w:numId w:val="126"/>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4.25pt;height:21.75pt" o:ole="">
            <v:imagedata r:id="rId1448" o:title=""/>
          </v:shape>
          <o:OLEObject Type="Embed" ProgID="Equation.3" ShapeID="_x0000_i1741" DrawAspect="Content" ObjectID="_1487353147" r:id="rId1449"/>
        </w:object>
      </w:r>
      <w:r>
        <w:t xml:space="preserve">to </w:t>
      </w:r>
      <w:r>
        <w:rPr>
          <w:position w:val="-14"/>
        </w:rPr>
        <w:object w:dxaOrig="340" w:dyaOrig="380">
          <v:shape id="_x0000_i1742" type="#_x0000_t75" style="width:21.75pt;height:21.75pt" o:ole="">
            <v:imagedata r:id="rId1450" o:title=""/>
          </v:shape>
          <o:OLEObject Type="Embed" ProgID="Equation.3" ShapeID="_x0000_i1742" DrawAspect="Content" ObjectID="_1487353148" r:id="rId1451"/>
        </w:object>
      </w:r>
      <w:r>
        <w:t xml:space="preserve"> under the </w:t>
      </w:r>
      <w:r>
        <w:rPr>
          <w:position w:val="-12"/>
        </w:rPr>
        <w:object w:dxaOrig="320" w:dyaOrig="360">
          <v:shape id="_x0000_i1743" type="#_x0000_t75" style="width:14.25pt;height:21.75pt" o:ole="">
            <v:imagedata r:id="rId1452" o:title=""/>
          </v:shape>
          <o:OLEObject Type="Embed" ProgID="Equation.3" ShapeID="_x0000_i1743" DrawAspect="Content" ObjectID="_1487353149" r:id="rId1453"/>
        </w:object>
      </w:r>
      <w:r>
        <w:t xml:space="preserve"> measure is captured by the </w:t>
      </w:r>
      <w:r>
        <w:rPr>
          <w:position w:val="-12"/>
        </w:rPr>
        <w:object w:dxaOrig="320" w:dyaOrig="360">
          <v:shape id="_x0000_i1744" type="#_x0000_t75" style="width:14.25pt;height:21.75pt" o:ole="">
            <v:imagedata r:id="rId1452" o:title=""/>
          </v:shape>
          <o:OLEObject Type="Embed" ProgID="Equation.3" ShapeID="_x0000_i1744" DrawAspect="Content" ObjectID="_1487353150" r:id="rId1454"/>
        </w:object>
      </w:r>
      <w:r>
        <w:t xml:space="preserve"> martingale </w:t>
      </w:r>
      <w:r>
        <w:rPr>
          <w:position w:val="-30"/>
        </w:rPr>
        <w:object w:dxaOrig="2860" w:dyaOrig="859">
          <v:shape id="_x0000_i1745" type="#_x0000_t75" style="width:2in;height:42.75pt" o:ole="">
            <v:imagedata r:id="rId1455" o:title=""/>
          </v:shape>
          <o:OLEObject Type="Embed" ProgID="Equation.3" ShapeID="_x0000_i1745" DrawAspect="Content" ObjectID="_1487353151" r:id="rId1456"/>
        </w:object>
      </w:r>
      <w:r>
        <w:t xml:space="preserve">. Thus, the corresponding growth rate </w:t>
      </w:r>
      <w:r>
        <w:rPr>
          <w:position w:val="-14"/>
        </w:rPr>
        <w:object w:dxaOrig="620" w:dyaOrig="380">
          <v:shape id="_x0000_i1746" type="#_x0000_t75" style="width:29.25pt;height:21.75pt" o:ole="">
            <v:imagedata r:id="rId1457" o:title=""/>
          </v:shape>
          <o:OLEObject Type="Embed" ProgID="Equation.3" ShapeID="_x0000_i1746" DrawAspect="Content" ObjectID="_1487353152"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E35FCB">
      <w:pPr>
        <w:numPr>
          <w:ilvl w:val="0"/>
          <w:numId w:val="126"/>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50.25pt;height:21.75pt" o:ole="">
            <v:imagedata r:id="rId1459" o:title=""/>
          </v:shape>
          <o:OLEObject Type="Embed" ProgID="Equation.3" ShapeID="_x0000_i1747" DrawAspect="Content" ObjectID="_1487353153" r:id="rId1460"/>
        </w:object>
      </w:r>
      <w:r>
        <w:t xml:space="preserve"> in the domestic currency, and is collateralized using the domestic collateral. Thus </w:t>
      </w:r>
      <w:r>
        <w:rPr>
          <w:position w:val="-14"/>
        </w:rPr>
        <w:object w:dxaOrig="4340" w:dyaOrig="420">
          <v:shape id="_x0000_i1748" type="#_x0000_t75" style="width:3in;height:21.75pt" o:ole="">
            <v:imagedata r:id="rId1461" o:title=""/>
          </v:shape>
          <o:OLEObject Type="Embed" ProgID="Equation.3" ShapeID="_x0000_i1748" DrawAspect="Content" ObjectID="_1487353154" r:id="rId1462"/>
        </w:object>
      </w:r>
      <w:r>
        <w:t xml:space="preserve">. Therefore, the par strike </w:t>
      </w:r>
      <w:r>
        <w:rPr>
          <w:position w:val="-4"/>
        </w:rPr>
        <w:object w:dxaOrig="260" w:dyaOrig="260">
          <v:shape id="_x0000_i1749" type="#_x0000_t75" style="width:14.25pt;height:14.25pt" o:ole="">
            <v:imagedata r:id="rId1463" o:title=""/>
          </v:shape>
          <o:OLEObject Type="Embed" ProgID="Equation.3" ShapeID="_x0000_i1749" DrawAspect="Content" ObjectID="_1487353155" r:id="rId1464"/>
        </w:object>
      </w:r>
      <w:r>
        <w:t xml:space="preserve">for this contract is </w:t>
      </w:r>
      <w:r>
        <w:rPr>
          <w:position w:val="-32"/>
        </w:rPr>
        <w:object w:dxaOrig="1820" w:dyaOrig="720">
          <v:shape id="_x0000_i1750" type="#_x0000_t75" style="width:93.75pt;height:36.75pt" o:ole="">
            <v:imagedata r:id="rId1465" o:title=""/>
          </v:shape>
          <o:OLEObject Type="Embed" ProgID="Equation.3" ShapeID="_x0000_i1750" DrawAspect="Content" ObjectID="_1487353156" r:id="rId1466"/>
        </w:object>
      </w:r>
      <w:r>
        <w:t>.</w:t>
      </w:r>
    </w:p>
    <w:p w:rsidR="005D4C85" w:rsidRDefault="005D4C85" w:rsidP="00E35FCB">
      <w:pPr>
        <w:numPr>
          <w:ilvl w:val="0"/>
          <w:numId w:val="126"/>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75pt;height:36.75pt" o:ole="">
            <v:imagedata r:id="rId1467" o:title=""/>
          </v:shape>
          <o:OLEObject Type="Embed" ProgID="Equation.3" ShapeID="_x0000_i1751" DrawAspect="Content" ObjectID="_1487353157" r:id="rId1468"/>
        </w:object>
      </w:r>
      <w:r>
        <w:t xml:space="preserve"> in the foreign currency, and is collateralized using the foreign collateral. Thus </w:t>
      </w:r>
      <w:r>
        <w:rPr>
          <w:position w:val="-30"/>
        </w:rPr>
        <w:object w:dxaOrig="3940" w:dyaOrig="720">
          <v:shape id="_x0000_i1752" type="#_x0000_t75" style="width:194.25pt;height:36.75pt" o:ole="">
            <v:imagedata r:id="rId1469" o:title=""/>
          </v:shape>
          <o:OLEObject Type="Embed" ProgID="Equation.3" ShapeID="_x0000_i1752" DrawAspect="Content" ObjectID="_1487353158" r:id="rId1470"/>
        </w:object>
      </w:r>
      <w:r>
        <w:t xml:space="preserve">. Therefore, the par strike </w:t>
      </w:r>
      <w:r>
        <w:rPr>
          <w:position w:val="-4"/>
        </w:rPr>
        <w:object w:dxaOrig="260" w:dyaOrig="260">
          <v:shape id="_x0000_i1753" type="#_x0000_t75" style="width:14.25pt;height:14.25pt" o:ole="">
            <v:imagedata r:id="rId1463" o:title=""/>
          </v:shape>
          <o:OLEObject Type="Embed" ProgID="Equation.3" ShapeID="_x0000_i1753" DrawAspect="Content" ObjectID="_1487353159" r:id="rId1471"/>
        </w:object>
      </w:r>
      <w:r>
        <w:t xml:space="preserve">for this contract is </w:t>
      </w:r>
      <w:r>
        <w:rPr>
          <w:position w:val="-32"/>
        </w:rPr>
        <w:object w:dxaOrig="1900" w:dyaOrig="720">
          <v:shape id="_x0000_i1754" type="#_x0000_t75" style="width:93.75pt;height:36.75pt" o:ole="">
            <v:imagedata r:id="rId1472" o:title=""/>
          </v:shape>
          <o:OLEObject Type="Embed" ProgID="Equation.3" ShapeID="_x0000_i1754" DrawAspect="Content" ObjectID="_1487353160" r:id="rId1473"/>
        </w:object>
      </w:r>
      <w:r>
        <w:t>.</w:t>
      </w:r>
    </w:p>
    <w:p w:rsidR="005D4C85" w:rsidRDefault="005D4C85" w:rsidP="00E35FCB">
      <w:pPr>
        <w:numPr>
          <w:ilvl w:val="0"/>
          <w:numId w:val="126"/>
        </w:numPr>
        <w:spacing w:line="360" w:lineRule="auto"/>
      </w:pPr>
      <w:r>
        <w:rPr>
          <w:u w:val="single"/>
        </w:rPr>
        <w:t>Same Currency Collateralization</w:t>
      </w:r>
      <w:r>
        <w:t xml:space="preserve">: </w:t>
      </w:r>
      <w:r>
        <w:rPr>
          <w:position w:val="-14"/>
        </w:rPr>
        <w:object w:dxaOrig="4860" w:dyaOrig="460">
          <v:shape id="_x0000_i1755" type="#_x0000_t75" style="width:243.75pt;height:21.75pt" o:ole="">
            <v:imagedata r:id="rId1474" o:title=""/>
          </v:shape>
          <o:OLEObject Type="Embed" ProgID="Equation.3" ShapeID="_x0000_i1755" DrawAspect="Content" ObjectID="_1487353161" r:id="rId1475"/>
        </w:object>
      </w:r>
      <w:r>
        <w:t xml:space="preserve">, and </w:t>
      </w:r>
      <w:r>
        <w:rPr>
          <w:position w:val="-30"/>
        </w:rPr>
        <w:object w:dxaOrig="4940" w:dyaOrig="720">
          <v:shape id="_x0000_i1756" type="#_x0000_t75" style="width:245.25pt;height:36.75pt" o:ole="">
            <v:imagedata r:id="rId1476" o:title=""/>
          </v:shape>
          <o:OLEObject Type="Embed" ProgID="Equation.3" ShapeID="_x0000_i1756" DrawAspect="Content" ObjectID="_1487353162" r:id="rId1477"/>
        </w:object>
      </w:r>
      <w:r>
        <w:t xml:space="preserve">. No rocket science, really, with simple forwards. Question, however, is that whether </w:t>
      </w:r>
      <w:r>
        <w:rPr>
          <w:position w:val="-10"/>
        </w:rPr>
        <w:object w:dxaOrig="580" w:dyaOrig="340">
          <v:shape id="_x0000_i1757" type="#_x0000_t75" style="width:29.25pt;height:21.75pt" o:ole="">
            <v:imagedata r:id="rId1478" o:title=""/>
          </v:shape>
          <o:OLEObject Type="Embed" ProgID="Equation.3" ShapeID="_x0000_i1757" DrawAspect="Content" ObjectID="_1487353163" r:id="rId1479"/>
        </w:object>
      </w:r>
      <w:r>
        <w:t xml:space="preserve"> would ever be domestically collateralized, and that whether </w:t>
      </w:r>
      <w:r>
        <w:rPr>
          <w:position w:val="-28"/>
        </w:rPr>
        <w:object w:dxaOrig="620" w:dyaOrig="660">
          <v:shape id="_x0000_i1758" type="#_x0000_t75" style="width:29.25pt;height:36.75pt" o:ole="">
            <v:imagedata r:id="rId1480" o:title=""/>
          </v:shape>
          <o:OLEObject Type="Embed" ProgID="Equation.3" ShapeID="_x0000_i1758" DrawAspect="Content" ObjectID="_1487353164" r:id="rId1481"/>
        </w:object>
      </w:r>
      <w:r>
        <w:t xml:space="preserve"> would ever be collateralized in foreign currency. Same currency collateralization is uncommon presumably for these reasons.</w:t>
      </w:r>
    </w:p>
    <w:p w:rsidR="005D4C85" w:rsidRDefault="005D4C85" w:rsidP="00E35FCB">
      <w:pPr>
        <w:numPr>
          <w:ilvl w:val="0"/>
          <w:numId w:val="126"/>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9" type="#_x0000_t75" style="width:14.25pt;height:21.75pt" o:ole="">
            <v:imagedata r:id="rId1482" o:title=""/>
          </v:shape>
          <o:OLEObject Type="Embed" ProgID="Equation.3" ShapeID="_x0000_i1759" DrawAspect="Content" ObjectID="_1487353165" r:id="rId1483"/>
        </w:object>
      </w:r>
      <w:r>
        <w:t xml:space="preserve">. On switching over to the foreign collateral, the rate becomes </w:t>
      </w:r>
      <w:r>
        <w:rPr>
          <w:position w:val="-14"/>
        </w:rPr>
        <w:object w:dxaOrig="840" w:dyaOrig="380">
          <v:shape id="_x0000_i1760" type="#_x0000_t75" style="width:42.75pt;height:21.75pt" o:ole="">
            <v:imagedata r:id="rId1484" o:title=""/>
          </v:shape>
          <o:OLEObject Type="Embed" ProgID="Equation.3" ShapeID="_x0000_i1760" DrawAspect="Content" ObjectID="_1487353166" r:id="rId1485"/>
        </w:object>
      </w:r>
      <w:r>
        <w:t xml:space="preserve">. Thus at each time step we want to maximize the incremental collateral cash flow </w:t>
      </w:r>
      <w:r>
        <w:rPr>
          <w:position w:val="-14"/>
        </w:rPr>
        <w:object w:dxaOrig="3879" w:dyaOrig="380">
          <v:shape id="_x0000_i1761" type="#_x0000_t75" style="width:194.25pt;height:21.75pt" o:ole="">
            <v:imagedata r:id="rId1486" o:title=""/>
          </v:shape>
          <o:OLEObject Type="Embed" ProgID="Equation.3" ShapeID="_x0000_i1761" DrawAspect="Content" ObjectID="_1487353167" r:id="rId1487"/>
        </w:object>
      </w:r>
      <w:r>
        <w:t xml:space="preserve">. We begin by setting </w:t>
      </w:r>
      <w:r>
        <w:rPr>
          <w:position w:val="-14"/>
        </w:rPr>
        <w:object w:dxaOrig="1900" w:dyaOrig="380">
          <v:shape id="_x0000_i1762" type="#_x0000_t75" style="width:93.75pt;height:21.75pt" o:ole="">
            <v:imagedata r:id="rId1488" o:title=""/>
          </v:shape>
          <o:OLEObject Type="Embed" ProgID="Equation.3" ShapeID="_x0000_i1762" DrawAspect="Content" ObjectID="_1487353168"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3" type="#_x0000_t75" style="width:21.75pt;height:21.75pt" o:ole="">
            <v:imagedata r:id="rId1490" o:title=""/>
          </v:shape>
          <o:OLEObject Type="Embed" ProgID="Equation.3" ShapeID="_x0000_i1763" DrawAspect="Content" ObjectID="_1487353169" r:id="rId1491"/>
        </w:object>
      </w:r>
      <w:r>
        <w:t xml:space="preserve">: Consider the dynamics of </w:t>
      </w:r>
      <w:r>
        <w:rPr>
          <w:position w:val="-32"/>
        </w:rPr>
        <w:object w:dxaOrig="1160" w:dyaOrig="720">
          <v:shape id="_x0000_i1764" type="#_x0000_t75" style="width:57.75pt;height:36.75pt" o:ole="">
            <v:imagedata r:id="rId1492" o:title=""/>
          </v:shape>
          <o:OLEObject Type="Embed" ProgID="Equation.3" ShapeID="_x0000_i1764" DrawAspect="Content" ObjectID="_1487353170" r:id="rId1493"/>
        </w:object>
      </w:r>
      <w:r>
        <w:t xml:space="preserve"> - this entity has a drift </w:t>
      </w:r>
      <w:r>
        <w:rPr>
          <w:position w:val="-14"/>
        </w:rPr>
        <w:object w:dxaOrig="1900" w:dyaOrig="380">
          <v:shape id="_x0000_i1765" type="#_x0000_t75" style="width:93.75pt;height:21.75pt" o:ole="">
            <v:imagedata r:id="rId1494" o:title=""/>
          </v:shape>
          <o:OLEObject Type="Embed" ProgID="Equation.3" ShapeID="_x0000_i1765" DrawAspect="Content" ObjectID="_1487353171" r:id="rId1495"/>
        </w:object>
      </w:r>
      <w:r>
        <w:t xml:space="preserve">. First of all, the dynamics of </w:t>
      </w:r>
      <w:r>
        <w:rPr>
          <w:position w:val="-12"/>
        </w:rPr>
        <w:object w:dxaOrig="499" w:dyaOrig="360">
          <v:shape id="_x0000_i1766" type="#_x0000_t75" style="width:29.25pt;height:21.75pt" o:ole="">
            <v:imagedata r:id="rId1496" o:title=""/>
          </v:shape>
          <o:OLEObject Type="Embed" ProgID="Equation.3" ShapeID="_x0000_i1766" DrawAspect="Content" ObjectID="_1487353172" r:id="rId1497"/>
        </w:object>
      </w:r>
      <w:r>
        <w:t xml:space="preserve">, </w:t>
      </w:r>
      <w:r>
        <w:rPr>
          <w:position w:val="-14"/>
        </w:rPr>
        <w:object w:dxaOrig="620" w:dyaOrig="380">
          <v:shape id="_x0000_i1767" type="#_x0000_t75" style="width:29.25pt;height:21.75pt" o:ole="">
            <v:imagedata r:id="rId1498" o:title=""/>
          </v:shape>
          <o:OLEObject Type="Embed" ProgID="Equation.3" ShapeID="_x0000_i1767" DrawAspect="Content" ObjectID="_1487353173" r:id="rId1499"/>
        </w:object>
      </w:r>
      <w:r>
        <w:t xml:space="preserve">, and </w:t>
      </w:r>
      <w:r>
        <w:rPr>
          <w:position w:val="-14"/>
        </w:rPr>
        <w:object w:dxaOrig="520" w:dyaOrig="380">
          <v:shape id="_x0000_i1768" type="#_x0000_t75" style="width:29.25pt;height:21.75pt" o:ole="">
            <v:imagedata r:id="rId1500" o:title=""/>
          </v:shape>
          <o:OLEObject Type="Embed" ProgID="Equation.3" ShapeID="_x0000_i1768" DrawAspect="Content" ObjectID="_1487353174"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9" type="#_x0000_t75" style="width:57.75pt;height:36.75pt" o:ole="">
            <v:imagedata r:id="rId1492" o:title=""/>
          </v:shape>
          <o:OLEObject Type="Embed" ProgID="Equation.3" ShapeID="_x0000_i1769" DrawAspect="Content" ObjectID="_1487353175" r:id="rId1502"/>
        </w:object>
      </w:r>
      <w:r>
        <w:t xml:space="preserve">, it is fairly straightforward to show that </w:t>
      </w:r>
      <w:r>
        <w:rPr>
          <w:position w:val="-32"/>
        </w:rPr>
        <w:object w:dxaOrig="3100" w:dyaOrig="720">
          <v:shape id="_x0000_i1770" type="#_x0000_t75" style="width:158.25pt;height:36.75pt" o:ole="">
            <v:imagedata r:id="rId1503" o:title=""/>
          </v:shape>
          <o:OLEObject Type="Embed" ProgID="Equation.3" ShapeID="_x0000_i1770" DrawAspect="Content" ObjectID="_1487353176" r:id="rId1504"/>
        </w:object>
      </w:r>
      <w:r>
        <w:t xml:space="preserve"> where </w:t>
      </w:r>
      <w:r>
        <w:rPr>
          <w:position w:val="-14"/>
        </w:rPr>
        <w:object w:dxaOrig="4560" w:dyaOrig="380">
          <v:shape id="_x0000_i1771" type="#_x0000_t75" style="width:230.25pt;height:21.75pt" o:ole="">
            <v:imagedata r:id="rId1505" o:title=""/>
          </v:shape>
          <o:OLEObject Type="Embed" ProgID="Equation.3" ShapeID="_x0000_i1771" DrawAspect="Content" ObjectID="_1487353177"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2" type="#_x0000_t75" style="width:36.75pt;height:21.75pt" o:ole="">
            <v:imagedata r:id="rId1507" o:title=""/>
          </v:shape>
          <o:OLEObject Type="Embed" ProgID="Equation.3" ShapeID="_x0000_i1772" DrawAspect="Content" ObjectID="_1487353178"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6.75pt;height:21.75pt" o:ole="">
            <v:imagedata r:id="rId1509" o:title=""/>
          </v:shape>
          <o:OLEObject Type="Embed" ProgID="Equation.3" ShapeID="_x0000_i1773" DrawAspect="Content" ObjectID="_1487353179"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4" type="#_x0000_t75" style="width:36.75pt;height:21.75pt" o:ole="">
            <v:imagedata r:id="rId1511" o:title=""/>
          </v:shape>
          <o:OLEObject Type="Embed" ProgID="Equation.3" ShapeID="_x0000_i1774" DrawAspect="Content" ObjectID="_1487353180" r:id="rId1512"/>
        </w:object>
      </w:r>
      <w:r>
        <w:t xml:space="preserve">: If </w:t>
      </w:r>
      <w:r>
        <w:rPr>
          <w:position w:val="-14"/>
        </w:rPr>
        <w:object w:dxaOrig="680" w:dyaOrig="380">
          <v:shape id="_x0000_i1775" type="#_x0000_t75" style="width:36.75pt;height:21.75pt" o:ole="">
            <v:imagedata r:id="rId1509" o:title=""/>
          </v:shape>
          <o:OLEObject Type="Embed" ProgID="Equation.3" ShapeID="_x0000_i1775" DrawAspect="Content" ObjectID="_1487353181" r:id="rId1513"/>
        </w:object>
      </w:r>
      <w:r>
        <w:t xml:space="preserve"> is deterministic, there will be no optionality involved; however, depending upon the sign of </w:t>
      </w:r>
      <w:r>
        <w:rPr>
          <w:position w:val="-14"/>
        </w:rPr>
        <w:object w:dxaOrig="680" w:dyaOrig="380">
          <v:shape id="_x0000_i1776" type="#_x0000_t75" style="width:36.75pt;height:21.75pt" o:ole="">
            <v:imagedata r:id="rId1509" o:title=""/>
          </v:shape>
          <o:OLEObject Type="Embed" ProgID="Equation.3" ShapeID="_x0000_i1776" DrawAspect="Content" ObjectID="_1487353182"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7" type="#_x0000_t75" style="width:173.25pt;height:36.75pt" o:ole="">
            <v:imagedata r:id="rId1515" o:title=""/>
          </v:shape>
          <o:OLEObject Type="Embed" ProgID="Equation.3" ShapeID="_x0000_i1777" DrawAspect="Content" ObjectID="_1487353183" r:id="rId1516"/>
        </w:object>
      </w:r>
      <w:r>
        <w:t xml:space="preserve">, where </w:t>
      </w:r>
      <w:r>
        <w:rPr>
          <w:position w:val="-10"/>
        </w:rPr>
        <w:object w:dxaOrig="940" w:dyaOrig="320">
          <v:shape id="_x0000_i1778" type="#_x0000_t75" style="width:42.75pt;height:14.25pt" o:ole="">
            <v:imagedata r:id="rId1517" o:title=""/>
          </v:shape>
          <o:OLEObject Type="Embed" ProgID="Equation.3" ShapeID="_x0000_i1778" DrawAspect="Content" ObjectID="_1487353184" r:id="rId1518"/>
        </w:object>
      </w:r>
      <w:r>
        <w:t xml:space="preserve"> are the </w:t>
      </w:r>
      <w:r>
        <w:rPr>
          <w:position w:val="-4"/>
        </w:rPr>
        <w:object w:dxaOrig="180" w:dyaOrig="200">
          <v:shape id="_x0000_i1779" type="#_x0000_t75" style="width:7.5pt;height:7.5pt" o:ole="">
            <v:imagedata r:id="rId1519" o:title=""/>
          </v:shape>
          <o:OLEObject Type="Embed" ProgID="Equation.3" ShapeID="_x0000_i1779" DrawAspect="Content" ObjectID="_1487353185" r:id="rId1520"/>
        </w:object>
      </w:r>
      <w:r>
        <w:t xml:space="preserve"> possible </w:t>
      </w:r>
      <w:r>
        <w:lastRenderedPageBreak/>
        <w:t xml:space="preserve">collateral choices, </w:t>
      </w:r>
      <w:r>
        <w:rPr>
          <w:position w:val="-10"/>
        </w:rPr>
        <w:object w:dxaOrig="560" w:dyaOrig="320">
          <v:shape id="_x0000_i1780" type="#_x0000_t75" style="width:29.25pt;height:14.25pt" o:ole="">
            <v:imagedata r:id="rId1521" o:title=""/>
          </v:shape>
          <o:OLEObject Type="Embed" ProgID="Equation.3" ShapeID="_x0000_i1780" DrawAspect="Content" ObjectID="_1487353186" r:id="rId1522"/>
        </w:object>
      </w:r>
      <w:r>
        <w:t xml:space="preserve"> is the domestic collateral curve, </w:t>
      </w:r>
      <w:r>
        <w:rPr>
          <w:position w:val="-14"/>
        </w:rPr>
        <w:object w:dxaOrig="1060" w:dyaOrig="380">
          <v:shape id="_x0000_i1781" type="#_x0000_t75" style="width:50.25pt;height:21.75pt" o:ole="">
            <v:imagedata r:id="rId1523" o:title=""/>
          </v:shape>
          <o:OLEObject Type="Embed" ProgID="Equation.3" ShapeID="_x0000_i1781" DrawAspect="Content" ObjectID="_1487353187" r:id="rId1524"/>
        </w:object>
      </w:r>
      <w:r>
        <w:t xml:space="preserve"> is the discount factor between </w:t>
      </w:r>
      <w:r>
        <w:rPr>
          <w:position w:val="-12"/>
        </w:rPr>
        <w:object w:dxaOrig="320" w:dyaOrig="360">
          <v:shape id="_x0000_i1782" type="#_x0000_t75" style="width:14.25pt;height:21.75pt" o:ole="">
            <v:imagedata r:id="rId1525" o:title=""/>
          </v:shape>
          <o:OLEObject Type="Embed" ProgID="Equation.3" ShapeID="_x0000_i1782" DrawAspect="Content" ObjectID="_1487353188" r:id="rId1526"/>
        </w:object>
      </w:r>
      <w:r>
        <w:t xml:space="preserve">and </w:t>
      </w:r>
      <w:r>
        <w:rPr>
          <w:position w:val="-12"/>
        </w:rPr>
        <w:object w:dxaOrig="180" w:dyaOrig="360">
          <v:shape id="_x0000_i1783" type="#_x0000_t75" style="width:7.5pt;height:21.75pt" o:ole="">
            <v:imagedata r:id="rId1527" o:title=""/>
          </v:shape>
          <o:OLEObject Type="Embed" ProgID="Equation.3" ShapeID="_x0000_i1783" DrawAspect="Content" ObjectID="_1487353189" r:id="rId1528"/>
        </w:object>
      </w:r>
      <w:r>
        <w:t xml:space="preserve"> for one unit of domestic currency collateralized using the foreign collateral </w:t>
      </w:r>
      <w:r>
        <w:rPr>
          <w:position w:val="-10"/>
        </w:rPr>
        <w:object w:dxaOrig="200" w:dyaOrig="300">
          <v:shape id="_x0000_i1784" type="#_x0000_t75" style="width:7.5pt;height:14.25pt" o:ole="">
            <v:imagedata r:id="rId1529" o:title=""/>
          </v:shape>
          <o:OLEObject Type="Embed" ProgID="Equation.3" ShapeID="_x0000_i1784" DrawAspect="Content" ObjectID="_1487353190" r:id="rId1530"/>
        </w:object>
      </w:r>
      <w:r>
        <w:t xml:space="preserve">, and </w:t>
      </w:r>
      <w:r>
        <w:rPr>
          <w:position w:val="-14"/>
        </w:rPr>
        <w:object w:dxaOrig="1180" w:dyaOrig="380">
          <v:shape id="_x0000_i1785" type="#_x0000_t75" style="width:57.75pt;height:21.75pt" o:ole="">
            <v:imagedata r:id="rId1531" o:title=""/>
          </v:shape>
          <o:OLEObject Type="Embed" ProgID="Equation.3" ShapeID="_x0000_i1785" DrawAspect="Content" ObjectID="_1487353191" r:id="rId1532"/>
        </w:object>
      </w:r>
      <w:r>
        <w:t xml:space="preserve"> is the collateral choice discount factor between </w:t>
      </w:r>
      <w:r>
        <w:rPr>
          <w:position w:val="-12"/>
        </w:rPr>
        <w:object w:dxaOrig="320" w:dyaOrig="360">
          <v:shape id="_x0000_i1786" type="#_x0000_t75" style="width:14.25pt;height:21.75pt" o:ole="">
            <v:imagedata r:id="rId1525" o:title=""/>
          </v:shape>
          <o:OLEObject Type="Embed" ProgID="Equation.3" ShapeID="_x0000_i1786" DrawAspect="Content" ObjectID="_1487353192" r:id="rId1533"/>
        </w:object>
      </w:r>
      <w:r>
        <w:t xml:space="preserve">and </w:t>
      </w:r>
      <w:r>
        <w:rPr>
          <w:position w:val="-12"/>
        </w:rPr>
        <w:object w:dxaOrig="180" w:dyaOrig="360">
          <v:shape id="_x0000_i1787" type="#_x0000_t75" style="width:7.5pt;height:21.75pt" o:ole="">
            <v:imagedata r:id="rId1534" o:title=""/>
          </v:shape>
          <o:OLEObject Type="Embed" ProgID="Equation.3" ShapeID="_x0000_i1787" DrawAspect="Content" ObjectID="_1487353193"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75pt;height:50.25pt" o:ole="">
            <v:imagedata r:id="rId1536" o:title=""/>
          </v:shape>
          <o:OLEObject Type="Embed" ProgID="Equation.3" ShapeID="_x0000_i1788" DrawAspect="Content" ObjectID="_1487353194" r:id="rId1537"/>
        </w:object>
      </w:r>
      <w:r>
        <w:t xml:space="preserve"> where </w:t>
      </w:r>
      <w:r>
        <w:rPr>
          <w:position w:val="-10"/>
        </w:rPr>
        <w:object w:dxaOrig="520" w:dyaOrig="340">
          <v:shape id="_x0000_i1789" type="#_x0000_t75" style="width:29.25pt;height:21.75pt" o:ole="">
            <v:imagedata r:id="rId1538" o:title=""/>
          </v:shape>
          <o:OLEObject Type="Embed" ProgID="Equation.3" ShapeID="_x0000_i1789" DrawAspect="Content" ObjectID="_1487353195" r:id="rId1539"/>
        </w:object>
      </w:r>
      <w:r>
        <w:t xml:space="preserve"> is the terminal payoff at the time instant </w:t>
      </w:r>
      <w:r>
        <w:rPr>
          <w:position w:val="-4"/>
        </w:rPr>
        <w:object w:dxaOrig="220" w:dyaOrig="260">
          <v:shape id="_x0000_i1790" type="#_x0000_t75" style="width:7.5pt;height:14.25pt" o:ole="">
            <v:imagedata r:id="rId1540" o:title=""/>
          </v:shape>
          <o:OLEObject Type="Embed" ProgID="Equation.3" ShapeID="_x0000_i1790" DrawAspect="Content" ObjectID="_1487353196"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1" type="#_x0000_t75" style="width:108.75pt;height:50.25pt" o:ole="">
            <v:imagedata r:id="rId1542" o:title=""/>
          </v:shape>
          <o:OLEObject Type="Embed" ProgID="Equation.3" ShapeID="_x0000_i1791" DrawAspect="Content" ObjectID="_1487353197"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2" type="#_x0000_t75" style="width:186.75pt;height:50.25pt" o:ole="">
            <v:imagedata r:id="rId1544" o:title=""/>
          </v:shape>
          <o:OLEObject Type="Embed" ProgID="Equation.3" ShapeID="_x0000_i1792" DrawAspect="Content" ObjectID="_1487353198" r:id="rId1545"/>
        </w:object>
      </w:r>
      <w:r>
        <w:t xml:space="preserve">. This approximation may be used to compute the fixed leg value for the swap above. For the floater leg, the term </w:t>
      </w:r>
      <w:r>
        <w:rPr>
          <w:position w:val="-10"/>
        </w:rPr>
        <w:object w:dxaOrig="520" w:dyaOrig="340">
          <v:shape id="_x0000_i1793" type="#_x0000_t75" style="width:29.25pt;height:21.75pt" o:ole="">
            <v:imagedata r:id="rId1546" o:title=""/>
          </v:shape>
          <o:OLEObject Type="Embed" ProgID="Equation.3" ShapeID="_x0000_i1793" DrawAspect="Content" ObjectID="_1487353199" r:id="rId1547"/>
        </w:object>
      </w:r>
      <w:r>
        <w:t xml:space="preserve"> may be pushed outside to a separated expectation to get </w:t>
      </w:r>
      <w:r>
        <w:rPr>
          <w:position w:val="-46"/>
        </w:rPr>
        <w:object w:dxaOrig="4180" w:dyaOrig="1040">
          <v:shape id="_x0000_i1794" type="#_x0000_t75" style="width:208.5pt;height:50.25pt" o:ole="">
            <v:imagedata r:id="rId1548" o:title=""/>
          </v:shape>
          <o:OLEObject Type="Embed" ProgID="Equation.3" ShapeID="_x0000_i1794" DrawAspect="Content" ObjectID="_1487353200"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(2011)</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4.25pt;height:14.25pt" o:ole="">
            <v:imagedata r:id="rId1568" o:title=""/>
          </v:shape>
          <o:OLEObject Type="Embed" ProgID="Equation.3" ShapeID="_x0000_i1795" DrawAspect="Content" ObjectID="_1487353201"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6" type="#_x0000_t75" style="width:7.5pt;height:21.75pt" o:ole="">
            <v:imagedata r:id="rId1570" o:title=""/>
          </v:shape>
          <o:OLEObject Type="Embed" ProgID="Equation.3" ShapeID="_x0000_i1796" DrawAspect="Content" ObjectID="_1487353202" r:id="rId1571"/>
        </w:object>
      </w:r>
      <w:r>
        <w:t xml:space="preserve">, which is quantified using the quantification metric </w:t>
      </w:r>
      <w:r>
        <w:rPr>
          <w:position w:val="-4"/>
        </w:rPr>
        <w:object w:dxaOrig="279" w:dyaOrig="320">
          <v:shape id="_x0000_i1797" type="#_x0000_t75" style="width:14.25pt;height:14.25pt" o:ole="">
            <v:imagedata r:id="rId1572" o:title=""/>
          </v:shape>
          <o:OLEObject Type="Embed" ProgID="Equation.3" ShapeID="_x0000_i1797" DrawAspect="Content" ObjectID="_1487353203" r:id="rId1573"/>
        </w:object>
      </w:r>
      <w:r>
        <w:t xml:space="preserve">. </w:t>
      </w:r>
      <w:r>
        <w:rPr>
          <w:position w:val="-4"/>
        </w:rPr>
        <w:object w:dxaOrig="279" w:dyaOrig="320">
          <v:shape id="_x0000_i1798" type="#_x0000_t75" style="width:14.25pt;height:14.25pt" o:ole="">
            <v:imagedata r:id="rId1574" o:title=""/>
          </v:shape>
          <o:OLEObject Type="Embed" ProgID="Equation.3" ShapeID="_x0000_i1798" DrawAspect="Content" ObjectID="_1487353204" r:id="rId1575"/>
        </w:object>
      </w:r>
      <w:r>
        <w:t xml:space="preserve"> is estimated from the manifest measure </w:t>
      </w:r>
      <w:r>
        <w:rPr>
          <w:position w:val="-4"/>
        </w:rPr>
        <w:object w:dxaOrig="320" w:dyaOrig="320">
          <v:shape id="_x0000_i1799" type="#_x0000_t75" style="width:14.25pt;height:14.25pt" o:ole="">
            <v:imagedata r:id="rId1576" o:title=""/>
          </v:shape>
          <o:OLEObject Type="Embed" ProgID="Equation.3" ShapeID="_x0000_i1799" DrawAspect="Content" ObjectID="_1487353205"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4.25pt;height:14.25pt" o:ole="">
            <v:imagedata r:id="rId1578" o:title=""/>
          </v:shape>
          <o:OLEObject Type="Embed" ProgID="Equation.3" ShapeID="_x0000_i1800" DrawAspect="Content" ObjectID="_1487353206"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4.25pt;height:14.25pt" o:ole="">
            <v:imagedata r:id="rId1578" o:title=""/>
          </v:shape>
          <o:OLEObject Type="Embed" ProgID="Equation.3" ShapeID="_x0000_i1801" DrawAspect="Content" ObjectID="_1487353207" r:id="rId1580"/>
        </w:object>
      </w:r>
      <w:r>
        <w:t xml:space="preserve"> observation transformer should just linearize </w:t>
      </w:r>
      <w:r>
        <w:rPr>
          <w:position w:val="-4"/>
        </w:rPr>
        <w:object w:dxaOrig="320" w:dyaOrig="320">
          <v:shape id="_x0000_i1802" type="#_x0000_t75" style="width:14.25pt;height:14.25pt" o:ole="">
            <v:imagedata r:id="rId1576" o:title=""/>
          </v:shape>
          <o:OLEObject Type="Embed" ProgID="Equation.3" ShapeID="_x0000_i1802" DrawAspect="Content" ObjectID="_1487353208" r:id="rId1581"/>
        </w:object>
      </w:r>
      <w:r>
        <w:t xml:space="preserve"> onto the space of </w:t>
      </w:r>
      <w:r>
        <w:rPr>
          <w:position w:val="-4"/>
        </w:rPr>
        <w:object w:dxaOrig="279" w:dyaOrig="320">
          <v:shape id="_x0000_i1803" type="#_x0000_t75" style="width:14.25pt;height:14.25pt" o:ole="">
            <v:imagedata r:id="rId1572" o:title=""/>
          </v:shape>
          <o:OLEObject Type="Embed" ProgID="Equation.3" ShapeID="_x0000_i1803" DrawAspect="Content" ObjectID="_1487353209" r:id="rId1582"/>
        </w:object>
      </w:r>
      <w:r>
        <w:t xml:space="preserve"> over the predictor dimensions. Non-linearity of </w:t>
      </w:r>
      <w:r>
        <w:rPr>
          <w:position w:val="-4"/>
        </w:rPr>
        <w:object w:dxaOrig="279" w:dyaOrig="320">
          <v:shape id="_x0000_i1804" type="#_x0000_t75" style="width:14.25pt;height:14.25pt" o:ole="">
            <v:imagedata r:id="rId1572" o:title=""/>
          </v:shape>
          <o:OLEObject Type="Embed" ProgID="Equation.3" ShapeID="_x0000_i1804" DrawAspect="Content" ObjectID="_1487353210"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4.25pt;height:14.25pt" o:ole="">
            <v:imagedata r:id="rId1578" o:title=""/>
          </v:shape>
          <o:OLEObject Type="Embed" ProgID="Equation.3" ShapeID="_x0000_i1805" DrawAspect="Content" ObjectID="_1487353211"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4.25pt;height:14.25pt" o:ole="">
            <v:imagedata r:id="rId1578" o:title=""/>
          </v:shape>
          <o:OLEObject Type="Embed" ProgID="Equation.3" ShapeID="_x0000_i1806" DrawAspect="Content" ObjectID="_1487353212" r:id="rId1585"/>
        </w:object>
      </w:r>
      <w:r>
        <w:rPr>
          <w:u w:val="single"/>
        </w:rPr>
        <w:t xml:space="preserve"> matrix</w:t>
      </w:r>
      <w:r>
        <w:t xml:space="preserve">: Due to the above, the curve builder </w:t>
      </w:r>
      <w:r>
        <w:rPr>
          <w:position w:val="-4"/>
        </w:rPr>
        <w:object w:dxaOrig="279" w:dyaOrig="320">
          <v:shape id="_x0000_i1807" type="#_x0000_t75" style="width:14.25pt;height:14.25pt" o:ole="">
            <v:imagedata r:id="rId1578" o:title=""/>
          </v:shape>
          <o:OLEObject Type="Embed" ProgID="Equation.3" ShapeID="_x0000_i1807" DrawAspect="Content" ObjectID="_1487353213"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4.25pt;height:14.25pt" o:ole="">
            <v:imagedata r:id="rId1578" o:title=""/>
          </v:shape>
          <o:OLEObject Type="Embed" ProgID="Equation.3" ShapeID="_x0000_i1808" DrawAspect="Content" ObjectID="_1487353214" r:id="rId1587"/>
        </w:object>
      </w:r>
      <w:r>
        <w:rPr>
          <w:u w:val="single"/>
        </w:rPr>
        <w:t xml:space="preserve"> matrix</w:t>
      </w:r>
      <w:r>
        <w:t xml:space="preserve">: Potential non-linearity in the curve builder </w:t>
      </w:r>
      <w:r>
        <w:rPr>
          <w:position w:val="-4"/>
        </w:rPr>
        <w:object w:dxaOrig="279" w:dyaOrig="320">
          <v:shape id="_x0000_i1809" type="#_x0000_t75" style="width:14.25pt;height:14.25pt" o:ole="">
            <v:imagedata r:id="rId1578" o:title=""/>
          </v:shape>
          <o:OLEObject Type="Embed" ProgID="Equation.3" ShapeID="_x0000_i1809" DrawAspect="Content" ObjectID="_1487353215"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4.25pt;height:14.25pt" o:ole="">
            <v:imagedata r:id="rId1589" o:title=""/>
          </v:shape>
          <o:OLEObject Type="Embed" ProgID="Equation.3" ShapeID="_x0000_i1810" DrawAspect="Content" ObjectID="_1487353216" r:id="rId1590"/>
        </w:object>
      </w:r>
      <w:r>
        <w:rPr>
          <w:u w:val="single"/>
        </w:rPr>
        <w:t xml:space="preserve"> matrix</w:t>
      </w:r>
      <w:r>
        <w:t xml:space="preserve">: The Curve builder </w:t>
      </w:r>
      <w:r>
        <w:rPr>
          <w:position w:val="-4"/>
        </w:rPr>
        <w:object w:dxaOrig="260" w:dyaOrig="320">
          <v:shape id="_x0000_i1811" type="#_x0000_t75" style="width:14.25pt;height:14.25pt" o:ole="">
            <v:imagedata r:id="rId1591" o:title=""/>
          </v:shape>
          <o:OLEObject Type="Embed" ProgID="Equation.3" ShapeID="_x0000_i1811" DrawAspect="Content" ObjectID="_1487353217" r:id="rId1592"/>
        </w:object>
      </w:r>
      <w:r>
        <w:t xml:space="preserve"> Matrix dictates the evolution from </w:t>
      </w:r>
      <w:r>
        <w:rPr>
          <w:position w:val="-12"/>
        </w:rPr>
        <w:object w:dxaOrig="180" w:dyaOrig="360">
          <v:shape id="_x0000_i1812" type="#_x0000_t75" style="width:7.5pt;height:21.75pt" o:ole="">
            <v:imagedata r:id="rId1593" o:title=""/>
          </v:shape>
          <o:OLEObject Type="Embed" ProgID="Equation.3" ShapeID="_x0000_i1812" DrawAspect="Content" ObjectID="_1487353218" r:id="rId1594"/>
        </w:object>
      </w:r>
      <w:r>
        <w:t xml:space="preserve"> to </w:t>
      </w:r>
      <w:r>
        <w:rPr>
          <w:position w:val="-12"/>
        </w:rPr>
        <w:object w:dxaOrig="320" w:dyaOrig="360">
          <v:shape id="_x0000_i1813" type="#_x0000_t75" style="width:14.25pt;height:21.75pt" o:ole="">
            <v:imagedata r:id="rId1595" o:title=""/>
          </v:shape>
          <o:OLEObject Type="Embed" ProgID="Equation.3" ShapeID="_x0000_i1813" DrawAspect="Content" ObjectID="_1487353219" r:id="rId1596"/>
        </w:object>
      </w:r>
      <w:r>
        <w:t xml:space="preserve"> as </w:t>
      </w:r>
      <w:r>
        <w:rPr>
          <w:position w:val="-12"/>
        </w:rPr>
        <w:object w:dxaOrig="2280" w:dyaOrig="400">
          <v:shape id="_x0000_i1814" type="#_x0000_t75" style="width:114.75pt;height:21.75pt" o:ole="">
            <v:imagedata r:id="rId1597" o:title=""/>
          </v:shape>
          <o:OLEObject Type="Embed" ProgID="Equation.3" ShapeID="_x0000_i1814" DrawAspect="Content" ObjectID="_1487353220"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AB7DB0"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AB7DB0"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AB7DB0"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AB7DB0"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75pt;height:19.5pt" o:ole="">
            <v:imagedata r:id="rId1599" o:title=""/>
          </v:shape>
          <o:OLEObject Type="Embed" ProgID="Equation.3" ShapeID="_x0000_i1815" DrawAspect="Content" ObjectID="_1487353221"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75pt;height:20.25pt" o:ole="">
            <v:imagedata r:id="rId1601" o:title=""/>
          </v:shape>
          <o:OLEObject Type="Embed" ProgID="Equation.3" ShapeID="_x0000_i1816" DrawAspect="Content" ObjectID="_1487353222"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2.5pt;height:19.5pt" o:ole="">
            <v:imagedata r:id="rId1603" o:title=""/>
          </v:shape>
          <o:OLEObject Type="Embed" ProgID="Equation.3" ShapeID="_x0000_i1817" DrawAspect="Content" ObjectID="_1487353223"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0.25pt;height:19.5pt" o:ole="">
            <v:imagedata r:id="rId1605" o:title=""/>
          </v:shape>
          <o:OLEObject Type="Embed" ProgID="Equation.3" ShapeID="_x0000_i1818" DrawAspect="Content" ObjectID="_1487353224"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2.5pt;height:19.5pt" o:ole="">
            <v:imagedata r:id="rId1607" o:title=""/>
          </v:shape>
          <o:OLEObject Type="Embed" ProgID="Equation.3" ShapeID="_x0000_i1819" DrawAspect="Content" ObjectID="_1487353225"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75pt;height:20.25pt" o:ole="">
            <v:imagedata r:id="rId1609" o:title=""/>
          </v:shape>
          <o:OLEObject Type="Embed" ProgID="Equation.3" ShapeID="_x0000_i1820" DrawAspect="Content" ObjectID="_1487353226"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18pt;height:19.5pt" o:ole="">
            <v:imagedata r:id="rId1611" o:title=""/>
          </v:shape>
          <o:OLEObject Type="Embed" ProgID="Equation.3" ShapeID="_x0000_i1821" DrawAspect="Content" ObjectID="_1487353227"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2.5pt;height:19.5pt" o:ole="">
            <v:imagedata r:id="rId1607" o:title=""/>
          </v:shape>
          <o:OLEObject Type="Embed" ProgID="Equation.3" ShapeID="_x0000_i1822" DrawAspect="Content" ObjectID="_1487353228"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75pt;height:20.25pt" o:ole="">
            <v:imagedata r:id="rId1614" o:title=""/>
          </v:shape>
          <o:OLEObject Type="Embed" ProgID="Equation.3" ShapeID="_x0000_i1823" DrawAspect="Content" ObjectID="_1487353229"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75pt;height:19.5pt" o:ole="">
            <v:imagedata r:id="rId1616" o:title=""/>
          </v:shape>
          <o:OLEObject Type="Embed" ProgID="Equation.3" ShapeID="_x0000_i1824" DrawAspect="Content" ObjectID="_1487353230"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2.5pt;height:19.5pt" o:ole="">
            <v:imagedata r:id="rId1618" o:title=""/>
          </v:shape>
          <o:OLEObject Type="Embed" ProgID="Equation.3" ShapeID="_x0000_i1825" DrawAspect="Content" ObjectID="_1487353231"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75pt;height:20.25pt" o:ole="">
            <v:imagedata r:id="rId1620" o:title=""/>
          </v:shape>
          <o:OLEObject Type="Embed" ProgID="Equation.3" ShapeID="_x0000_i1826" DrawAspect="Content" ObjectID="_1487353232"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pt;height:20.25pt" o:ole="">
            <v:imagedata r:id="rId1622" o:title=""/>
          </v:shape>
          <o:OLEObject Type="Embed" ProgID="Equation.3" ShapeID="_x0000_i1827" DrawAspect="Content" ObjectID="_1487353233"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5pt;height:22.5pt" o:ole="">
            <v:imagedata r:id="rId1624" o:title=""/>
          </v:shape>
          <o:OLEObject Type="Embed" ProgID="Equation.3" ShapeID="_x0000_i1828" DrawAspect="Content" ObjectID="_1487353234"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5pt;height:19.5pt" o:ole="">
            <v:imagedata r:id="rId1607" o:title=""/>
          </v:shape>
          <o:OLEObject Type="Embed" ProgID="Equation.3" ShapeID="_x0000_i1829" DrawAspect="Content" ObjectID="_1487353235"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4pt;height:19.5pt" o:ole="">
            <v:imagedata r:id="rId1627" o:title=""/>
          </v:shape>
          <o:OLEObject Type="Embed" ProgID="Equation.3" ShapeID="_x0000_i1830" DrawAspect="Content" ObjectID="_1487353236"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pt;height:20.25pt" o:ole="">
            <v:imagedata r:id="rId1629" o:title=""/>
          </v:shape>
          <o:OLEObject Type="Embed" ProgID="Equation.3" ShapeID="_x0000_i1831" DrawAspect="Content" ObjectID="_1487353237"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1.75pt;height:19.5pt" o:ole="">
                  <v:imagedata r:id="rId1631" o:title=""/>
                </v:shape>
                <o:OLEObject Type="Embed" ProgID="Equation.3" ShapeID="_x0000_i1832" DrawAspect="Content" ObjectID="_1487353238"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1.75pt;height:20.25pt" o:ole="">
                  <v:imagedata r:id="rId1633" o:title=""/>
                </v:shape>
                <o:OLEObject Type="Embed" ProgID="Equation.3" ShapeID="_x0000_i1833" DrawAspect="Content" ObjectID="_1487353239"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5pt;height:19.5pt" o:ole="">
                  <v:imagedata r:id="rId1635" o:title=""/>
                </v:shape>
                <o:OLEObject Type="Embed" ProgID="Equation.3" ShapeID="_x0000_i1834" DrawAspect="Content" ObjectID="_1487353240"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20.25pt;height:19.5pt" o:ole="">
                  <v:imagedata r:id="rId1605" o:title=""/>
                </v:shape>
                <o:OLEObject Type="Embed" ProgID="Equation.3" ShapeID="_x0000_i1835" DrawAspect="Content" ObjectID="_1487353241"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5pt;height:19.5pt" o:ole="">
                  <v:imagedata r:id="rId1607" o:title=""/>
                </v:shape>
                <o:OLEObject Type="Embed" ProgID="Equation.3" ShapeID="_x0000_i1836" DrawAspect="Content" ObjectID="_1487353242"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1.75pt;height:20.25pt" o:ole="">
                  <v:imagedata r:id="rId1609" o:title=""/>
                </v:shape>
                <o:OLEObject Type="Embed" ProgID="Equation.3" ShapeID="_x0000_i1837" DrawAspect="Content" ObjectID="_1487353243"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pt;height:19.5pt" o:ole="">
                  <v:imagedata r:id="rId1611" o:title=""/>
                </v:shape>
                <o:OLEObject Type="Embed" ProgID="Equation.3" ShapeID="_x0000_i1838" DrawAspect="Content" ObjectID="_1487353244"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1.75pt;height:20.25pt" o:ole="">
                  <v:imagedata r:id="rId1614" o:title=""/>
                </v:shape>
                <o:OLEObject Type="Embed" ProgID="Equation.3" ShapeID="_x0000_i1839" DrawAspect="Content" ObjectID="_1487353245"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1.75pt;height:19.5pt" o:ole="">
                  <v:imagedata r:id="rId1616" o:title=""/>
                </v:shape>
                <o:OLEObject Type="Embed" ProgID="Equation.3" ShapeID="_x0000_i1840" DrawAspect="Content" ObjectID="_1487353246"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5pt;height:19.5pt" o:ole="">
                  <v:imagedata r:id="rId1643" o:title=""/>
                </v:shape>
                <o:OLEObject Type="Embed" ProgID="Equation.3" ShapeID="_x0000_i1841" DrawAspect="Content" ObjectID="_1487353247"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1.75pt;height:20.25pt" o:ole="">
                  <v:imagedata r:id="rId1645" o:title=""/>
                </v:shape>
                <o:OLEObject Type="Embed" ProgID="Equation.3" ShapeID="_x0000_i1842" DrawAspect="Content" ObjectID="_1487353248"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4pt;height:19.5pt" o:ole="">
                  <v:imagedata r:id="rId1647" o:title=""/>
                </v:shape>
                <o:OLEObject Type="Embed" ProgID="Equation.3" ShapeID="_x0000_i1843" DrawAspect="Content" ObjectID="_1487353249"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5pt;height:20.25pt" o:ole="">
                  <v:imagedata r:id="rId1649" o:title=""/>
                </v:shape>
                <o:OLEObject Type="Embed" ProgID="Equation.3" ShapeID="_x0000_i1844" DrawAspect="Content" ObjectID="_1487353250"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5pt;height:20.25pt" o:ole="">
                  <v:imagedata r:id="rId1651" o:title=""/>
                </v:shape>
                <o:OLEObject Type="Embed" ProgID="Equation.3" ShapeID="_x0000_i1845" DrawAspect="Content" ObjectID="_1487353251" r:id="rId1652"/>
              </w:object>
            </w:r>
            <w:r>
              <w:t xml:space="preserve"> and </w:t>
            </w:r>
            <w:r>
              <w:rPr>
                <w:position w:val="-14"/>
              </w:rPr>
              <w:object w:dxaOrig="220" w:dyaOrig="400">
                <v:shape id="_x0000_i1846" type="#_x0000_t75" style="width:10.5pt;height:20.25pt" o:ole="">
                  <v:imagedata r:id="rId1653" o:title=""/>
                </v:shape>
                <o:OLEObject Type="Embed" ProgID="Equation.3" ShapeID="_x0000_i1846" DrawAspect="Content" ObjectID="_1487353252"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20.25pt;height:22.5pt" o:ole="">
                  <v:imagedata r:id="rId1655" o:title=""/>
                </v:shape>
                <o:OLEObject Type="Embed" ProgID="Equation.3" ShapeID="_x0000_i1847" DrawAspect="Content" ObjectID="_1487353253"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5pt;height:19.5pt" o:ole="">
                  <v:imagedata r:id="rId1657" o:title=""/>
                </v:shape>
                <o:OLEObject Type="Embed" ProgID="Equation.3" ShapeID="_x0000_i1848" DrawAspect="Content" ObjectID="_1487353254"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5pt;height:20.25pt" o:ole="">
                  <v:imagedata r:id="rId1651" o:title=""/>
                </v:shape>
                <o:OLEObject Type="Embed" ProgID="Equation.3" ShapeID="_x0000_i1849" DrawAspect="Content" ObjectID="_1487353255" r:id="rId1659"/>
              </w:object>
            </w:r>
            <w:r>
              <w:t xml:space="preserve"> and </w:t>
            </w:r>
            <w:r>
              <w:rPr>
                <w:position w:val="-14"/>
              </w:rPr>
              <w:object w:dxaOrig="220" w:dyaOrig="400">
                <v:shape id="_x0000_i1850" type="#_x0000_t75" style="width:10.5pt;height:20.25pt" o:ole="">
                  <v:imagedata r:id="rId1653" o:title=""/>
                </v:shape>
                <o:OLEObject Type="Embed" ProgID="Equation.3" ShapeID="_x0000_i1850" DrawAspect="Content" ObjectID="_1487353256"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pt;height:20.25pt" o:ole="">
                  <v:imagedata r:id="rId1661" o:title=""/>
                </v:shape>
                <o:OLEObject Type="Embed" ProgID="Equation.3" ShapeID="_x0000_i1851" DrawAspect="Content" ObjectID="_1487353257"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5pt;height:20.25pt" o:ole="">
                  <v:imagedata r:id="rId1651" o:title=""/>
                </v:shape>
                <o:OLEObject Type="Embed" ProgID="Equation.3" ShapeID="_x0000_i1852" DrawAspect="Content" ObjectID="_1487353258" r:id="rId1663"/>
              </w:object>
            </w:r>
            <w:r>
              <w:t xml:space="preserve"> and </w:t>
            </w:r>
            <w:r>
              <w:rPr>
                <w:position w:val="-14"/>
              </w:rPr>
              <w:object w:dxaOrig="220" w:dyaOrig="400">
                <v:shape id="_x0000_i1853" type="#_x0000_t75" style="width:10.5pt;height:20.25pt" o:ole="">
                  <v:imagedata r:id="rId1653" o:title=""/>
                </v:shape>
                <o:OLEObject Type="Embed" ProgID="Equation.3" ShapeID="_x0000_i1853" DrawAspect="Content" ObjectID="_1487353259"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5.5pt;height:20.25pt" o:ole="">
                  <v:imagedata r:id="rId1665" o:title=""/>
                </v:shape>
                <o:OLEObject Type="Embed" ProgID="Equation.3" ShapeID="_x0000_i1854" DrawAspect="Content" ObjectID="_1487353260"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pt;height:20.25pt" o:ole="">
                  <v:imagedata r:id="rId1667" o:title=""/>
                </v:shape>
                <o:OLEObject Type="Embed" ProgID="Equation.3" ShapeID="_x0000_i1855" DrawAspect="Content" ObjectID="_1487353261"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1.75pt;height:21.75pt" o:ole="">
                  <v:imagedata r:id="rId1669" o:title=""/>
                </v:shape>
                <o:OLEObject Type="Embed" ProgID="Equation.3" ShapeID="_x0000_i1856" DrawAspect="Content" ObjectID="_1487353262"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20.25pt;height:22.5pt" o:ole="">
                  <v:imagedata r:id="rId1671" o:title=""/>
                </v:shape>
                <o:OLEObject Type="Embed" ProgID="Equation.3" ShapeID="_x0000_i1857" DrawAspect="Content" ObjectID="_1487353263"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1.75pt;height:24pt" o:ole="">
                  <v:imagedata r:id="rId1673" o:title=""/>
                </v:shape>
                <o:OLEObject Type="Embed" ProgID="Equation.3" ShapeID="_x0000_i1858" DrawAspect="Content" ObjectID="_1487353264"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10.5pt;height:20.25pt" o:ole="">
                  <v:imagedata r:id="rId1653" o:title=""/>
                </v:shape>
                <o:OLEObject Type="Embed" ProgID="Equation.3" ShapeID="_x0000_i1859" DrawAspect="Content" ObjectID="_1487353265"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4.25pt;height:20.25pt" o:ole="">
                  <v:imagedata r:id="rId1676" o:title=""/>
                </v:shape>
                <o:OLEObject Type="Embed" ProgID="Equation.3" ShapeID="_x0000_i1860" DrawAspect="Content" ObjectID="_1487353266"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5pt;height:22.5pt" o:ole="">
                  <v:imagedata r:id="rId1624" o:title=""/>
                </v:shape>
                <o:OLEObject Type="Embed" ProgID="Equation.3" ShapeID="_x0000_i1861" DrawAspect="Content" ObjectID="_1487353267"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9pt;height:21.75pt" o:ole="">
                  <v:imagedata r:id="rId1679" o:title=""/>
                </v:shape>
                <o:OLEObject Type="Embed" ProgID="Equation.3" ShapeID="_x0000_i1862" DrawAspect="Content" ObjectID="_1487353268"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10.5pt;height:20.25pt" o:ole="">
                  <v:imagedata r:id="rId1653" o:title=""/>
                </v:shape>
                <o:OLEObject Type="Embed" ProgID="Equation.3" ShapeID="_x0000_i1863" DrawAspect="Content" ObjectID="_1487353269"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5pt;height:21.75pt" o:ole="">
                  <v:imagedata r:id="rId1682" o:title=""/>
                </v:shape>
                <o:OLEObject Type="Embed" ProgID="Equation.3" ShapeID="_x0000_i1864" DrawAspect="Content" ObjectID="_1487353270"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10.5pt;height:20.25pt" o:ole="">
                  <v:imagedata r:id="rId1653" o:title=""/>
                </v:shape>
                <o:OLEObject Type="Embed" ProgID="Equation.3" ShapeID="_x0000_i1865" DrawAspect="Content" ObjectID="_1487353271"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75pt;height:22.5pt" o:ole="">
                  <v:imagedata r:id="rId1685" o:title=""/>
                </v:shape>
                <o:OLEObject Type="Embed" ProgID="Equation.3" ShapeID="_x0000_i1866" DrawAspect="Content" ObjectID="_1487353272"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10.5pt;height:14.25pt" o:ole="" o:bullet="t">
                  <v:imagedata r:id="rId1687" o:title=""/>
                </v:shape>
                <o:OLEObject Type="Embed" ProgID="Equation.3" ShapeID="_x0000_i1867" DrawAspect="Content" ObjectID="_1487353273" r:id="rId1688"/>
              </w:object>
            </w:r>
            <w:r>
              <w:t xml:space="preserve"> Bumped Discount Curve based Discount Factor at Date Time </w:t>
            </w:r>
            <w:r>
              <w:rPr>
                <w:position w:val="-14"/>
              </w:rPr>
              <w:object w:dxaOrig="220" w:dyaOrig="400">
                <v:shape id="_x0000_i1868" type="#_x0000_t75" style="width:10.5pt;height:20.25pt" o:ole="">
                  <v:imagedata r:id="rId1653" o:title=""/>
                </v:shape>
                <o:OLEObject Type="Embed" ProgID="Equation.3" ShapeID="_x0000_i1868" DrawAspect="Content" ObjectID="_1487353274"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25pt;height:24pt" o:ole="">
                  <v:imagedata r:id="rId1690" o:title=""/>
                </v:shape>
                <o:OLEObject Type="Embed" ProgID="Equation.3" ShapeID="_x0000_i1869" DrawAspect="Content" ObjectID="_1487353275"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10.5pt;height:20.25pt" o:ole="">
                  <v:imagedata r:id="rId1653" o:title=""/>
                </v:shape>
                <o:OLEObject Type="Embed" ProgID="Equation.3" ShapeID="_x0000_i1870" DrawAspect="Content" ObjectID="_1487353276" r:id="rId1692"/>
              </w:object>
            </w:r>
            <w:r>
              <w:t xml:space="preserve"> given Yield To Exercise </w:t>
            </w:r>
            <w:r>
              <w:rPr>
                <w:position w:val="-18"/>
              </w:rPr>
              <w:object w:dxaOrig="380" w:dyaOrig="460">
                <v:shape id="_x0000_i1871" type="#_x0000_t75" style="width:19.5pt;height:22.5pt" o:ole="">
                  <v:imagedata r:id="rId1624" o:title=""/>
                </v:shape>
                <o:OLEObject Type="Embed" ProgID="Equation.3" ShapeID="_x0000_i1871" DrawAspect="Content" ObjectID="_1487353277" r:id="rId1693"/>
              </w:object>
            </w:r>
            <w:r>
              <w:t xml:space="preserve">, Quote Frequency </w:t>
            </w:r>
            <w:r>
              <w:rPr>
                <w:position w:val="-20"/>
              </w:rPr>
              <w:object w:dxaOrig="420" w:dyaOrig="480">
                <v:shape id="_x0000_i1872" type="#_x0000_t75" style="width:21.75pt;height:24pt" o:ole="">
                  <v:imagedata r:id="rId1673" o:title=""/>
                </v:shape>
                <o:OLEObject Type="Embed" ProgID="Equation.3" ShapeID="_x0000_i1872" DrawAspect="Content" ObjectID="_1487353278" r:id="rId1694"/>
              </w:object>
            </w:r>
            <w:r>
              <w:t xml:space="preserve">, Quote Day Count Convention </w:t>
            </w:r>
            <w:r>
              <w:rPr>
                <w:position w:val="-18"/>
              </w:rPr>
              <w:object w:dxaOrig="440" w:dyaOrig="440">
                <v:shape id="_x0000_i1873" type="#_x0000_t75" style="width:21.75pt;height:21.75pt" o:ole="">
                  <v:imagedata r:id="rId1669" o:title=""/>
                </v:shape>
                <o:OLEObject Type="Embed" ProgID="Equation.3" ShapeID="_x0000_i1873" DrawAspect="Content" ObjectID="_1487353279"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2.75pt;height:24pt" o:ole="">
                  <v:imagedata r:id="rId1696" o:title=""/>
                </v:shape>
                <o:OLEObject Type="Embed" ProgID="Equation.3" ShapeID="_x0000_i1874" DrawAspect="Content" ObjectID="_1487353280"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10.5pt;height:20.25pt" o:ole="">
                  <v:imagedata r:id="rId1653" o:title=""/>
                </v:shape>
                <o:OLEObject Type="Embed" ProgID="Equation.3" ShapeID="_x0000_i1875" DrawAspect="Content" ObjectID="_1487353281" r:id="rId1698"/>
              </w:object>
            </w:r>
            <w:r>
              <w:t xml:space="preserve"> given the Z Spread </w:t>
            </w:r>
            <w:r>
              <w:rPr>
                <w:position w:val="-12"/>
              </w:rPr>
              <w:object w:dxaOrig="360" w:dyaOrig="400">
                <v:shape id="_x0000_i1876" type="#_x0000_t75" style="width:18pt;height:20.25pt" o:ole="">
                  <v:imagedata r:id="rId1699" o:title=""/>
                </v:shape>
                <o:OLEObject Type="Embed" ProgID="Equation.3" ShapeID="_x0000_i1876" DrawAspect="Content" ObjectID="_1487353282" r:id="rId1700"/>
              </w:object>
            </w:r>
            <w:r>
              <w:t xml:space="preserve">, the quote frequency </w:t>
            </w:r>
            <w:r>
              <w:rPr>
                <w:position w:val="-20"/>
              </w:rPr>
              <w:object w:dxaOrig="420" w:dyaOrig="480">
                <v:shape id="_x0000_i1877" type="#_x0000_t75" style="width:21.75pt;height:24pt" o:ole="">
                  <v:imagedata r:id="rId1673" o:title=""/>
                </v:shape>
                <o:OLEObject Type="Embed" ProgID="Equation.3" ShapeID="_x0000_i1877" DrawAspect="Content" ObjectID="_1487353283" r:id="rId1701"/>
              </w:object>
            </w:r>
            <w:r>
              <w:t xml:space="preserve">, Quote Day Count Convention </w:t>
            </w:r>
            <w:r>
              <w:rPr>
                <w:position w:val="-18"/>
              </w:rPr>
              <w:object w:dxaOrig="440" w:dyaOrig="440">
                <v:shape id="_x0000_i1878" type="#_x0000_t75" style="width:21.75pt;height:21.75pt" o:ole="">
                  <v:imagedata r:id="rId1669" o:title=""/>
                </v:shape>
                <o:OLEObject Type="Embed" ProgID="Equation.3" ShapeID="_x0000_i1878" DrawAspect="Content" ObjectID="_1487353284"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4pt;height:20.25pt" o:ole="">
                  <v:imagedata r:id="rId1703" o:title=""/>
                </v:shape>
                <o:OLEObject Type="Embed" ProgID="Equation.3" ShapeID="_x0000_i1879" DrawAspect="Content" ObjectID="_1487353285"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1.75pt;height:21.75pt" o:ole="">
                  <v:imagedata r:id="rId1705" o:title=""/>
                </v:shape>
                <o:OLEObject Type="Embed" ProgID="Equation.3" ShapeID="_x0000_i1880" DrawAspect="Content" ObjectID="_1487353286"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75pt;height:21.75pt" o:ole="">
                  <v:imagedata r:id="rId1707" o:title=""/>
                </v:shape>
                <o:OLEObject Type="Embed" ProgID="Equation.3" ShapeID="_x0000_i1881" DrawAspect="Content" ObjectID="_1487353287"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5pt;height:21.75pt" o:ole="">
                  <v:imagedata r:id="rId1709" o:title=""/>
                </v:shape>
                <o:OLEObject Type="Embed" ProgID="Equation.3" ShapeID="_x0000_i1882" DrawAspect="Content" ObjectID="_1487353288"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75pt;height:21.75pt" o:ole="">
                  <v:imagedata r:id="rId1707" o:title=""/>
                </v:shape>
                <o:OLEObject Type="Embed" ProgID="Equation.3" ShapeID="_x0000_i1883" DrawAspect="Content" ObjectID="_1487353289"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20.25pt" o:ole="">
                  <v:imagedata r:id="rId1712" o:title=""/>
                </v:shape>
                <o:OLEObject Type="Embed" ProgID="Equation.3" ShapeID="_x0000_i1884" DrawAspect="Content" ObjectID="_1487353290"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pt;height:21.75pt" o:ole="">
                  <v:imagedata r:id="rId1714" o:title=""/>
                </v:shape>
                <o:OLEObject Type="Embed" ProgID="Equation.3" ShapeID="_x0000_i1885" DrawAspect="Content" ObjectID="_1487353291"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7.75pt;height:22.5pt" o:ole="">
                  <v:imagedata r:id="rId1716" o:title=""/>
                </v:shape>
                <o:OLEObject Type="Embed" ProgID="Equation.3" ShapeID="_x0000_i1886" DrawAspect="Content" ObjectID="_1487353292"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5pt;height:21.75pt" o:ole="">
                  <v:imagedata r:id="rId1718" o:title=""/>
                </v:shape>
                <o:OLEObject Type="Embed" ProgID="Equation.3" ShapeID="_x0000_i1887" DrawAspect="Content" ObjectID="_1487353293"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4pt;height:20.25pt" o:ole="">
                  <v:imagedata r:id="rId1720" o:title=""/>
                </v:shape>
                <o:OLEObject Type="Embed" ProgID="Equation.3" ShapeID="_x0000_i1888" DrawAspect="Content" ObjectID="_1487353294"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75pt;height:21.75pt" o:ole="">
                  <v:imagedata r:id="rId1722" o:title=""/>
                </v:shape>
                <o:OLEObject Type="Embed" ProgID="Equation.3" ShapeID="_x0000_i1889" DrawAspect="Content" ObjectID="_1487353295"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1.75pt;height:19.5pt" o:ole="">
                  <v:imagedata r:id="rId1724" o:title=""/>
                </v:shape>
                <o:OLEObject Type="Embed" ProgID="Equation.3" ShapeID="_x0000_i1890" DrawAspect="Content" ObjectID="_1487353296"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5pt;height:21.75pt" o:ole="">
                  <v:imagedata r:id="rId1726" o:title=""/>
                </v:shape>
                <o:OLEObject Type="Embed" ProgID="Equation.3" ShapeID="_x0000_i1891" DrawAspect="Content" ObjectID="_1487353297"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pt;height:20.25pt" o:ole="">
                  <v:imagedata r:id="rId1622" o:title=""/>
                </v:shape>
                <o:OLEObject Type="Embed" ProgID="Equation.3" ShapeID="_x0000_i1892" DrawAspect="Content" ObjectID="_1487353298"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30pt;height:22.5pt" o:ole="">
                  <v:imagedata r:id="rId1729" o:title=""/>
                </v:shape>
                <o:OLEObject Type="Embed" ProgID="Equation.3" ShapeID="_x0000_i1893" DrawAspect="Content" ObjectID="_1487353299"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5pt;height:22.5pt" o:ole="">
                  <v:imagedata r:id="rId1624" o:title=""/>
                </v:shape>
                <o:OLEObject Type="Embed" ProgID="Equation.3" ShapeID="_x0000_i1894" DrawAspect="Content" ObjectID="_1487353300"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60pt;height:22.5pt" o:ole="">
                  <v:imagedata r:id="rId1732" o:title=""/>
                </v:shape>
                <o:OLEObject Type="Embed" ProgID="Equation.3" ShapeID="_x0000_i1895" DrawAspect="Content" ObjectID="_1487353301"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5.75pt;height:20.25pt" o:ole="">
                  <v:imagedata r:id="rId1734" o:title=""/>
                </v:shape>
                <o:OLEObject Type="Embed" ProgID="Equation.3" ShapeID="_x0000_i1896" DrawAspect="Content" ObjectID="_1487353302"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5.75pt;height:20.25pt" o:ole="">
                  <v:imagedata r:id="rId1736" o:title=""/>
                </v:shape>
                <o:OLEObject Type="Embed" ProgID="Equation.3" ShapeID="_x0000_i1897" DrawAspect="Content" ObjectID="_1487353303" r:id="rId1737"/>
              </w:object>
            </w:r>
            <w:r>
              <w:t xml:space="preserve">, </w:t>
            </w:r>
            <w:r>
              <w:rPr>
                <w:position w:val="-12"/>
              </w:rPr>
              <w:object w:dxaOrig="320" w:dyaOrig="400">
                <v:shape id="_x0000_i1898" type="#_x0000_t75" style="width:15.75pt;height:20.25pt" o:ole="">
                  <v:imagedata r:id="rId1736" o:title=""/>
                </v:shape>
                <o:OLEObject Type="Embed" ProgID="Equation.3" ShapeID="_x0000_i1898" DrawAspect="Content" ObjectID="_1487353304" r:id="rId1738"/>
              </w:object>
            </w:r>
            <w:r>
              <w:t xml:space="preserve">, …, </w:t>
            </w:r>
            <w:r>
              <w:rPr>
                <w:position w:val="-12"/>
              </w:rPr>
              <w:object w:dxaOrig="320" w:dyaOrig="400">
                <v:shape id="_x0000_i1899" type="#_x0000_t75" style="width:15.75pt;height:20.25pt" o:ole="">
                  <v:imagedata r:id="rId1736" o:title=""/>
                </v:shape>
                <o:OLEObject Type="Embed" ProgID="Equation.3" ShapeID="_x0000_i1899" DrawAspect="Content" ObjectID="_1487353305"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5.75pt;height:20.25pt" o:ole="">
                  <v:imagedata r:id="rId1736" o:title=""/>
                </v:shape>
                <o:OLEObject Type="Embed" ProgID="Equation.3" ShapeID="_x0000_i1900" DrawAspect="Content" ObjectID="_1487353306"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10.5pt;height:20.25pt" o:ole="">
                  <v:imagedata r:id="rId1741" o:title=""/>
                </v:shape>
                <o:OLEObject Type="Embed" ProgID="Equation.3" ShapeID="_x0000_i1901" DrawAspect="Content" ObjectID="_1487353307"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pt;height:20.25pt" o:ole="">
                  <v:imagedata r:id="rId1629" o:title=""/>
                </v:shape>
                <o:OLEObject Type="Embed" ProgID="Equation.3" ShapeID="_x0000_i1902" DrawAspect="Content" ObjectID="_1487353308"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10.5pt;height:20.25pt" o:ole="">
            <v:imagedata r:id="rId1653" o:title=""/>
          </v:shape>
          <o:OLEObject Type="Embed" ProgID="Equation.3" ShapeID="_x0000_i1903" DrawAspect="Content" ObjectID="_1487353309"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8.75pt;height:17.25pt" o:ole="">
            <v:imagedata r:id="rId1745" o:title=""/>
          </v:shape>
          <o:OLEObject Type="Embed" ProgID="Equation.3" ShapeID="_x0000_i1904" DrawAspect="Content" ObjectID="_1487353310"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5" type="#_x0000_t75" style="width:19.5pt;height:22.5pt" o:ole="">
            <v:imagedata r:id="rId1624" o:title=""/>
          </v:shape>
          <o:OLEObject Type="Embed" ProgID="Equation.3" ShapeID="_x0000_i1905" DrawAspect="Content" ObjectID="_1487353311" r:id="rId1747"/>
        </w:object>
      </w:r>
      <w:r>
        <w:t xml:space="preserve">, the quote frequency </w:t>
      </w:r>
      <w:r>
        <w:rPr>
          <w:position w:val="-20"/>
        </w:rPr>
        <w:object w:dxaOrig="420" w:dyaOrig="480">
          <v:shape id="_x0000_i1906" type="#_x0000_t75" style="width:21.75pt;height:24pt" o:ole="">
            <v:imagedata r:id="rId1673" o:title=""/>
          </v:shape>
          <o:OLEObject Type="Embed" ProgID="Equation.3" ShapeID="_x0000_i1906" DrawAspect="Content" ObjectID="_1487353312" r:id="rId1748"/>
        </w:object>
      </w:r>
      <w:r>
        <w:t xml:space="preserve">, and the annualized quote day count based time fraction </w:t>
      </w:r>
      <w:r>
        <w:rPr>
          <w:position w:val="-16"/>
        </w:rPr>
        <w:object w:dxaOrig="1080" w:dyaOrig="400">
          <v:shape id="_x0000_i1907" type="#_x0000_t75" style="width:54pt;height:20.25pt" o:ole="">
            <v:imagedata r:id="rId1661" o:title=""/>
          </v:shape>
          <o:OLEObject Type="Embed" ProgID="Equation.3" ShapeID="_x0000_i1907" DrawAspect="Content" ObjectID="_1487353313"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75pt;height:75pt" o:ole="">
            <v:imagedata r:id="rId1750" o:title=""/>
          </v:shape>
          <o:OLEObject Type="Embed" ProgID="Equation.3" ShapeID="_x0000_i1908" DrawAspect="Content" ObjectID="_1487353314"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5.75pt;height:20.25pt" o:ole="">
            <v:imagedata r:id="rId1736" o:title=""/>
          </v:shape>
          <o:OLEObject Type="Embed" ProgID="Equation.3" ShapeID="_x0000_i1909" DrawAspect="Content" ObjectID="_1487353315" r:id="rId1752"/>
        </w:object>
      </w:r>
      <w:r>
        <w:t xml:space="preserve"> to a date time </w:t>
      </w:r>
      <w:r>
        <w:rPr>
          <w:position w:val="-14"/>
        </w:rPr>
        <w:object w:dxaOrig="220" w:dyaOrig="400">
          <v:shape id="_x0000_i1910" type="#_x0000_t75" style="width:10.5pt;height:20.25pt" o:ole="">
            <v:imagedata r:id="rId1741" o:title=""/>
          </v:shape>
          <o:OLEObject Type="Embed" ProgID="Equation.3" ShapeID="_x0000_i1910" DrawAspect="Content" ObjectID="_1487353316" r:id="rId1753"/>
        </w:object>
      </w:r>
      <w:r>
        <w:t xml:space="preserve"> is determined by the solution to </w:t>
      </w:r>
      <w:r>
        <w:rPr>
          <w:position w:val="-12"/>
        </w:rPr>
        <w:object w:dxaOrig="320" w:dyaOrig="400">
          <v:shape id="_x0000_i1911" type="#_x0000_t75" style="width:15.75pt;height:20.25pt" o:ole="">
            <v:imagedata r:id="rId1736" o:title=""/>
          </v:shape>
          <o:OLEObject Type="Embed" ProgID="Equation.3" ShapeID="_x0000_i1911" DrawAspect="Content" ObjectID="_1487353317" r:id="rId1754"/>
        </w:object>
      </w:r>
      <w:r>
        <w:t xml:space="preserve"> that computes the discount factor </w:t>
      </w:r>
      <w:r>
        <w:rPr>
          <w:position w:val="-16"/>
        </w:rPr>
        <w:object w:dxaOrig="800" w:dyaOrig="420">
          <v:shape id="_x0000_i1912" type="#_x0000_t75" style="width:39.75pt;height:21.75pt" o:ole="">
            <v:imagedata r:id="rId1755" o:title=""/>
          </v:shape>
          <o:OLEObject Type="Embed" ProgID="Equation.3" ShapeID="_x0000_i1912" DrawAspect="Content" ObjectID="_1487353318" r:id="rId1756"/>
        </w:object>
      </w:r>
      <w:r>
        <w:t xml:space="preserve"> given the quote frequency </w:t>
      </w:r>
      <w:r>
        <w:rPr>
          <w:position w:val="-20"/>
        </w:rPr>
        <w:object w:dxaOrig="420" w:dyaOrig="480">
          <v:shape id="_x0000_i1913" type="#_x0000_t75" style="width:21.75pt;height:24pt" o:ole="">
            <v:imagedata r:id="rId1673" o:title=""/>
          </v:shape>
          <o:OLEObject Type="Embed" ProgID="Equation.3" ShapeID="_x0000_i1913" DrawAspect="Content" ObjectID="_1487353319" r:id="rId1757"/>
        </w:object>
      </w:r>
      <w:r>
        <w:t xml:space="preserve">, and the annualized quote day count based time fraction </w:t>
      </w:r>
      <w:r>
        <w:rPr>
          <w:position w:val="-16"/>
        </w:rPr>
        <w:object w:dxaOrig="1080" w:dyaOrig="400">
          <v:shape id="_x0000_i1914" type="#_x0000_t75" style="width:54pt;height:20.25pt" o:ole="">
            <v:imagedata r:id="rId1661" o:title=""/>
          </v:shape>
          <o:OLEObject Type="Embed" ProgID="Equation.3" ShapeID="_x0000_i1914" DrawAspect="Content" ObjectID="_1487353320"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7.25pt;height:1in" o:ole="">
            <v:imagedata r:id="rId1759" o:title=""/>
          </v:shape>
          <o:OLEObject Type="Embed" ProgID="Equation.3" ShapeID="_x0000_i1915" DrawAspect="Content" ObjectID="_1487353321"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10.5pt;height:20.25pt" o:ole="">
            <v:imagedata r:id="rId1653" o:title=""/>
          </v:shape>
          <o:OLEObject Type="Embed" ProgID="Equation.3" ShapeID="_x0000_i1916" DrawAspect="Content" ObjectID="_1487353322" r:id="rId1761"/>
        </w:object>
      </w:r>
      <w:r>
        <w:t xml:space="preserve"> given the zero rate </w:t>
      </w:r>
      <w:r>
        <w:rPr>
          <w:position w:val="-12"/>
        </w:rPr>
        <w:object w:dxaOrig="320" w:dyaOrig="400">
          <v:shape id="_x0000_i1917" type="#_x0000_t75" style="width:15.75pt;height:20.25pt" o:ole="">
            <v:imagedata r:id="rId1762" o:title=""/>
          </v:shape>
          <o:OLEObject Type="Embed" ProgID="Equation.3" ShapeID="_x0000_i1917" DrawAspect="Content" ObjectID="_1487353323" r:id="rId1763"/>
        </w:object>
      </w:r>
      <w:r>
        <w:t xml:space="preserve">, the Z Spread </w:t>
      </w:r>
      <w:r>
        <w:rPr>
          <w:position w:val="-12"/>
        </w:rPr>
        <w:object w:dxaOrig="360" w:dyaOrig="400">
          <v:shape id="_x0000_i1918" type="#_x0000_t75" style="width:18pt;height:20.25pt" o:ole="">
            <v:imagedata r:id="rId1699" o:title=""/>
          </v:shape>
          <o:OLEObject Type="Embed" ProgID="Equation.3" ShapeID="_x0000_i1918" DrawAspect="Content" ObjectID="_1487353324" r:id="rId1764"/>
        </w:object>
      </w:r>
      <w:r>
        <w:t xml:space="preserve">, the quote frequency </w:t>
      </w:r>
      <w:r>
        <w:rPr>
          <w:position w:val="-20"/>
        </w:rPr>
        <w:object w:dxaOrig="420" w:dyaOrig="480">
          <v:shape id="_x0000_i1919" type="#_x0000_t75" style="width:21.75pt;height:24pt" o:ole="">
            <v:imagedata r:id="rId1673" o:title=""/>
          </v:shape>
          <o:OLEObject Type="Embed" ProgID="Equation.3" ShapeID="_x0000_i1919" DrawAspect="Content" ObjectID="_1487353325" r:id="rId1765"/>
        </w:object>
      </w:r>
      <w:r>
        <w:t xml:space="preserve">, and the annualized quote day count based time fraction </w:t>
      </w:r>
      <w:r>
        <w:rPr>
          <w:position w:val="-16"/>
        </w:rPr>
        <w:object w:dxaOrig="1080" w:dyaOrig="400">
          <v:shape id="_x0000_i1920" type="#_x0000_t75" style="width:54pt;height:20.25pt" o:ole="">
            <v:imagedata r:id="rId1661" o:title=""/>
          </v:shape>
          <o:OLEObject Type="Embed" ProgID="Equation.3" ShapeID="_x0000_i1920" DrawAspect="Content" ObjectID="_1487353326"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2.75pt;height:1in" o:ole="">
            <v:imagedata r:id="rId1767" o:title=""/>
          </v:shape>
          <o:OLEObject Type="Embed" ProgID="Equation.3" ShapeID="_x0000_i1921" DrawAspect="Content" ObjectID="_1487353327"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2.75pt;height:21.75pt" o:ole="">
            <v:imagedata r:id="rId1707" o:title=""/>
          </v:shape>
          <o:OLEObject Type="Embed" ProgID="Equation.3" ShapeID="_x0000_i1922" DrawAspect="Content" ObjectID="_1487353328"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99.75pt;height:21.75pt" o:ole="">
            <v:imagedata r:id="rId1770" o:title=""/>
          </v:shape>
          <o:OLEObject Type="Embed" ProgID="Equation.3" ShapeID="_x0000_i1923" DrawAspect="Content" ObjectID="_1487353329"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19.5pt;height:22.5pt" o:ole="">
            <v:imagedata r:id="rId1624" o:title=""/>
          </v:shape>
          <o:OLEObject Type="Embed" ProgID="Equation.3" ShapeID="_x0000_i1924" DrawAspect="Content" ObjectID="_1487353330"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25pt;height:21.75pt" o:ole="">
            <v:imagedata r:id="rId1773" o:title=""/>
          </v:shape>
          <o:OLEObject Type="Embed" ProgID="Equation.3" ShapeID="_x0000_i1925" DrawAspect="Content" ObjectID="_1487353331"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7.25pt;height:19.5pt" o:ole="">
            <v:imagedata r:id="rId1775" o:title=""/>
          </v:shape>
          <o:OLEObject Type="Embed" ProgID="Equation.3" ShapeID="_x0000_i1926" DrawAspect="Content" ObjectID="_1487353332"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2.5pt;height:21.75pt" o:ole="">
            <v:imagedata r:id="rId1777" o:title=""/>
          </v:shape>
          <o:OLEObject Type="Embed" ProgID="Equation.3" ShapeID="_x0000_i1927" DrawAspect="Content" ObjectID="_1487353333"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0.25pt" o:ole="">
            <v:imagedata r:id="rId1779" o:title=""/>
          </v:shape>
          <o:OLEObject Type="Embed" ProgID="Equation.3" ShapeID="_x0000_i1928" DrawAspect="Content" ObjectID="_1487353334"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1.25pt;height:20.25pt" o:ole="">
            <v:imagedata r:id="rId1781" o:title=""/>
          </v:shape>
          <o:OLEObject Type="Embed" ProgID="Equation.3" ShapeID="_x0000_i1929" DrawAspect="Content" ObjectID="_1487353335"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1.25pt;height:22.5pt" o:ole="">
            <v:imagedata r:id="rId1783" o:title=""/>
          </v:shape>
          <o:OLEObject Type="Embed" ProgID="Equation.3" ShapeID="_x0000_i1930" DrawAspect="Content" ObjectID="_1487353336" r:id="rId1784"/>
        </w:object>
      </w:r>
      <w:r>
        <w:t xml:space="preserve"> of the bond at exercise calculated using the discount factors from the input discount curve bumped by a rate </w:t>
      </w:r>
      <w:r>
        <w:rPr>
          <w:position w:val="-12"/>
        </w:rPr>
        <w:object w:dxaOrig="520" w:dyaOrig="400">
          <v:shape id="_x0000_i1931" type="#_x0000_t75" style="width:25.5pt;height:20.25pt" o:ole="">
            <v:imagedata r:id="rId1785" o:title=""/>
          </v:shape>
          <o:OLEObject Type="Embed" ProgID="Equation.3" ShapeID="_x0000_i1931" DrawAspect="Content" ObjectID="_1487353337"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9.75pt;height:21.75pt" o:ole="">
            <v:imagedata r:id="rId1787" o:title=""/>
          </v:shape>
          <o:OLEObject Type="Embed" ProgID="Equation.3" ShapeID="_x0000_i1932" DrawAspect="Content" ObjectID="_1487353338"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26pt;height:21.75pt" o:ole="">
            <v:imagedata r:id="rId1789" o:title=""/>
          </v:shape>
          <o:OLEObject Type="Embed" ProgID="Equation.3" ShapeID="_x0000_i1933" DrawAspect="Content" ObjectID="_1487353339"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362.25pt;height:20.25pt" o:ole="">
            <v:imagedata r:id="rId1791" o:title=""/>
          </v:shape>
          <o:OLEObject Type="Embed" ProgID="Equation.3" ShapeID="_x0000_i1934" DrawAspect="Content" ObjectID="_1487353340"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0.75pt;height:21.75pt" o:ole="">
            <v:imagedata r:id="rId1793" o:title=""/>
          </v:shape>
          <o:OLEObject Type="Embed" ProgID="Equation.3" ShapeID="_x0000_i1935" DrawAspect="Content" ObjectID="_1487353341"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6" type="#_x0000_t75" style="width:24pt;height:20.25pt" o:ole="">
            <v:imagedata r:id="rId1795" o:title=""/>
          </v:shape>
          <o:OLEObject Type="Embed" ProgID="Equation.3" ShapeID="_x0000_i1936" DrawAspect="Content" ObjectID="_1487353342"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1.75pt;height:21.75pt" o:ole="">
            <v:imagedata r:id="rId1797" o:title=""/>
          </v:shape>
          <o:OLEObject Type="Embed" ProgID="Equation.3" ShapeID="_x0000_i1937" DrawAspect="Content" ObjectID="_1487353343"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2.5pt;height:19.5pt" o:ole="">
            <v:imagedata r:id="rId1635" o:title=""/>
          </v:shape>
          <o:OLEObject Type="Embed" ProgID="Equation.3" ShapeID="_x0000_i1938" DrawAspect="Content" ObjectID="_1487353344" r:id="rId1799"/>
        </w:object>
      </w:r>
      <w:r>
        <w:t xml:space="preserve"> of the bond given the market price (</w:t>
      </w:r>
      <w:r>
        <w:rPr>
          <w:position w:val="-14"/>
        </w:rPr>
        <w:object w:dxaOrig="620" w:dyaOrig="380">
          <v:shape id="_x0000_i1939" type="#_x0000_t75" style="width:31.5pt;height:19.5pt" o:ole="">
            <v:imagedata r:id="rId1800" o:title=""/>
          </v:shape>
          <o:OLEObject Type="Embed" ProgID="Equation.3" ShapeID="_x0000_i1939" DrawAspect="Content" ObjectID="_1487353345" r:id="rId1801"/>
        </w:object>
      </w:r>
      <w:r>
        <w:t xml:space="preserve">) is given as the solution of </w:t>
      </w:r>
      <w:r>
        <w:rPr>
          <w:position w:val="-14"/>
        </w:rPr>
        <w:object w:dxaOrig="480" w:dyaOrig="400">
          <v:shape id="_x0000_i1940" type="#_x0000_t75" style="width:24pt;height:20.25pt" o:ole="">
            <v:imagedata r:id="rId1795" o:title=""/>
          </v:shape>
          <o:OLEObject Type="Embed" ProgID="Equation.3" ShapeID="_x0000_i1940" DrawAspect="Content" ObjectID="_1487353346"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4.25pt;height:21.75pt" o:ole="">
            <v:imagedata r:id="rId1803" o:title=""/>
          </v:shape>
          <o:OLEObject Type="Embed" ProgID="Equation.3" ShapeID="_x0000_i1941" DrawAspect="Content" ObjectID="_1487353347"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5pt;height:21.75pt" o:ole="">
            <v:imagedata r:id="rId1805" o:title=""/>
          </v:shape>
          <o:OLEObject Type="Embed" ProgID="Equation.3" ShapeID="_x0000_i1942" DrawAspect="Content" ObjectID="_1487353348"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3" type="#_x0000_t75" style="width:30pt;height:20.25pt" o:ole="">
            <v:imagedata r:id="rId1807" o:title=""/>
          </v:shape>
          <o:OLEObject Type="Embed" ProgID="Equation.3" ShapeID="_x0000_i1943" DrawAspect="Content" ObjectID="_1487353349"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429pt;height:21.75pt" o:ole="">
            <v:imagedata r:id="rId1809" o:title=""/>
          </v:shape>
          <o:OLEObject Type="Embed" ProgID="Equation.3" ShapeID="_x0000_i1944" DrawAspect="Content" ObjectID="_1487353350"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31.5pt;height:19.5pt" o:ole="">
            <v:imagedata r:id="rId1800" o:title=""/>
          </v:shape>
          <o:OLEObject Type="Embed" ProgID="Equation.3" ShapeID="_x0000_i1945" DrawAspect="Content" ObjectID="_1487353351" r:id="rId1811"/>
        </w:object>
      </w:r>
      <w:r>
        <w:t xml:space="preserve">) is given as the solution of </w:t>
      </w:r>
      <w:r>
        <w:rPr>
          <w:position w:val="-14"/>
        </w:rPr>
        <w:object w:dxaOrig="480" w:dyaOrig="400">
          <v:shape id="_x0000_i1946" type="#_x0000_t75" style="width:24pt;height:20.25pt" o:ole="">
            <v:imagedata r:id="rId1795" o:title=""/>
          </v:shape>
          <o:OLEObject Type="Embed" ProgID="Equation.3" ShapeID="_x0000_i1946" DrawAspect="Content" ObjectID="_1487353352"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27.75pt;height:21.75pt" o:ole="">
            <v:imagedata r:id="rId1813" o:title=""/>
          </v:shape>
          <o:OLEObject Type="Embed" ProgID="Equation.3" ShapeID="_x0000_i1947" DrawAspect="Content" ObjectID="_1487353353"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7pt;height:20.25pt" o:ole="">
            <v:imagedata r:id="rId1815" o:title=""/>
          </v:shape>
          <o:OLEObject Type="Embed" ProgID="Equation.3" ShapeID="_x0000_i1948" DrawAspect="Content" ObjectID="_1487353354" r:id="rId1816"/>
        </w:object>
      </w:r>
      <w:r>
        <w:t xml:space="preserve"> is computed from the Bond Yield to Exercise </w:t>
      </w:r>
      <w:r>
        <w:rPr>
          <w:position w:val="-18"/>
        </w:rPr>
        <w:object w:dxaOrig="380" w:dyaOrig="460">
          <v:shape id="_x0000_i1949" type="#_x0000_t75" style="width:19.5pt;height:22.5pt" o:ole="">
            <v:imagedata r:id="rId1817" o:title=""/>
          </v:shape>
          <o:OLEObject Type="Embed" ProgID="Equation.3" ShapeID="_x0000_i1949" DrawAspect="Content" ObjectID="_1487353355" r:id="rId1818"/>
        </w:object>
      </w:r>
      <w:r>
        <w:t xml:space="preserve"> and the given Treasury Benchmark Yield </w:t>
      </w:r>
      <w:r>
        <w:rPr>
          <w:position w:val="-18"/>
        </w:rPr>
        <w:object w:dxaOrig="600" w:dyaOrig="460">
          <v:shape id="_x0000_i1950" type="#_x0000_t75" style="width:30pt;height:22.5pt" o:ole="">
            <v:imagedata r:id="rId1819" o:title=""/>
          </v:shape>
          <o:OLEObject Type="Embed" ProgID="Equation.3" ShapeID="_x0000_i1950" DrawAspect="Content" ObjectID="_1487353356"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75pt;height:22.5pt" o:ole="">
            <v:imagedata r:id="rId1821" o:title=""/>
          </v:shape>
          <o:OLEObject Type="Embed" ProgID="Equation.3" ShapeID="_x0000_i1951" DrawAspect="Content" ObjectID="_1487353357"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18pt;height:19.5pt" o:ole="">
            <v:imagedata r:id="rId1611" o:title=""/>
          </v:shape>
          <o:OLEObject Type="Embed" ProgID="Equation.3" ShapeID="_x0000_i1952" DrawAspect="Content" ObjectID="_1487353358" r:id="rId1823"/>
        </w:object>
      </w:r>
      <w:r>
        <w:t xml:space="preserve"> is computed from the Bond Yield to Exercise </w:t>
      </w:r>
      <w:r>
        <w:rPr>
          <w:position w:val="-18"/>
        </w:rPr>
        <w:object w:dxaOrig="380" w:dyaOrig="460">
          <v:shape id="_x0000_i1953" type="#_x0000_t75" style="width:19.5pt;height:22.5pt" o:ole="">
            <v:imagedata r:id="rId1817" o:title=""/>
          </v:shape>
          <o:OLEObject Type="Embed" ProgID="Equation.3" ShapeID="_x0000_i1953" DrawAspect="Content" ObjectID="_1487353359" r:id="rId1824"/>
        </w:object>
      </w:r>
      <w:r>
        <w:t xml:space="preserve"> and the Discount rate to Exercise implied from the input Interest Rate Curve </w:t>
      </w:r>
      <w:r>
        <w:rPr>
          <w:position w:val="-14"/>
        </w:rPr>
        <w:object w:dxaOrig="420" w:dyaOrig="380">
          <v:shape id="_x0000_i1954" type="#_x0000_t75" style="width:21.75pt;height:19.5pt" o:ole="">
            <v:imagedata r:id="rId1825" o:title=""/>
          </v:shape>
          <o:OLEObject Type="Embed" ProgID="Equation.3" ShapeID="_x0000_i1954" DrawAspect="Content" ObjectID="_1487353360"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75pt;height:22.5pt" o:ole="">
            <v:imagedata r:id="rId1827" o:title=""/>
          </v:shape>
          <o:OLEObject Type="Embed" ProgID="Equation.3" ShapeID="_x0000_i1955" DrawAspect="Content" ObjectID="_1487353361"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75pt;height:20.25pt" o:ole="">
            <v:imagedata r:id="rId1829" o:title=""/>
          </v:shape>
          <o:OLEObject Type="Embed" ProgID="Equation.3" ShapeID="_x0000_i1956" DrawAspect="Content" ObjectID="_1487353362" r:id="rId1830"/>
        </w:object>
      </w:r>
      <w:r>
        <w:t xml:space="preserve"> is computed from the Bond Yield to Exercise </w:t>
      </w:r>
      <w:r>
        <w:rPr>
          <w:position w:val="-18"/>
        </w:rPr>
        <w:object w:dxaOrig="380" w:dyaOrig="460">
          <v:shape id="_x0000_i1957" type="#_x0000_t75" style="width:19.5pt;height:22.5pt" o:ole="">
            <v:imagedata r:id="rId1817" o:title=""/>
          </v:shape>
          <o:OLEObject Type="Embed" ProgID="Equation.3" ShapeID="_x0000_i1957" DrawAspect="Content" ObjectID="_1487353363" r:id="rId1831"/>
        </w:object>
      </w:r>
      <w:r>
        <w:t xml:space="preserve"> and the Discount rate to Exercise implied from the input Government Rate Curve </w:t>
      </w:r>
      <w:r>
        <w:rPr>
          <w:position w:val="-18"/>
        </w:rPr>
        <w:object w:dxaOrig="400" w:dyaOrig="460">
          <v:shape id="_x0000_i1958" type="#_x0000_t75" style="width:20.25pt;height:22.5pt" o:ole="">
            <v:imagedata r:id="rId1832" o:title=""/>
          </v:shape>
          <o:OLEObject Type="Embed" ProgID="Equation.3" ShapeID="_x0000_i1958" DrawAspect="Content" ObjectID="_1487353364"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8.75pt;height:22.5pt" o:ole="">
            <v:imagedata r:id="rId1834" o:title=""/>
          </v:shape>
          <o:OLEObject Type="Embed" ProgID="Equation.3" ShapeID="_x0000_i1959" DrawAspect="Content" ObjectID="_1487353365"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1.75pt;height:22.5pt" o:ole="">
            <v:imagedata r:id="rId1836" o:title=""/>
          </v:shape>
          <o:OLEObject Type="Embed" ProgID="Equation.3" ShapeID="_x0000_i1960" DrawAspect="Content" ObjectID="_1487353366"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19.5pt;height:22.5pt" o:ole="">
            <v:imagedata r:id="rId1838" o:title=""/>
          </v:shape>
          <o:OLEObject Type="Embed" ProgID="Equation.3" ShapeID="_x0000_i1961" DrawAspect="Content" ObjectID="_1487353367" r:id="rId1839"/>
        </w:object>
      </w:r>
      <w:r>
        <w:t xml:space="preserve"> in Equation (6), where the dirty price </w:t>
      </w:r>
      <w:r>
        <w:rPr>
          <w:position w:val="-16"/>
        </w:rPr>
        <w:object w:dxaOrig="620" w:dyaOrig="400">
          <v:shape id="_x0000_i1962" type="#_x0000_t75" style="width:31.5pt;height:20.25pt" o:ole="">
            <v:imagedata r:id="rId1840" o:title=""/>
          </v:shape>
          <o:OLEObject Type="Embed" ProgID="Equation.3" ShapeID="_x0000_i1962" DrawAspect="Content" ObjectID="_1487353368" r:id="rId1841"/>
        </w:object>
      </w:r>
      <w:r>
        <w:t xml:space="preserve"> is substituted by </w:t>
      </w:r>
      <w:r>
        <w:rPr>
          <w:position w:val="-16"/>
        </w:rPr>
        <w:object w:dxaOrig="1440" w:dyaOrig="400">
          <v:shape id="_x0000_i1963" type="#_x0000_t75" style="width:1in;height:20.25pt" o:ole="">
            <v:imagedata r:id="rId1842" o:title=""/>
          </v:shape>
          <o:OLEObject Type="Embed" ProgID="Equation.3" ShapeID="_x0000_i1963" DrawAspect="Content" ObjectID="_1487353369"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75pt;height:19.5pt" o:ole="">
            <v:imagedata r:id="rId1844" o:title=""/>
          </v:shape>
          <o:OLEObject Type="Embed" ProgID="Equation.3" ShapeID="_x0000_i1964" DrawAspect="Content" ObjectID="_1487353370" r:id="rId1845"/>
        </w:object>
      </w:r>
      <w:r>
        <w:t xml:space="preserve"> (also referred to as yield basis or as yield spread) is computed from the Bond Yield to Exercise </w:t>
      </w:r>
      <w:r>
        <w:rPr>
          <w:position w:val="-18"/>
        </w:rPr>
        <w:object w:dxaOrig="380" w:dyaOrig="460">
          <v:shape id="_x0000_i1965" type="#_x0000_t75" style="width:19.5pt;height:22.5pt" o:ole="">
            <v:imagedata r:id="rId1817" o:title=""/>
          </v:shape>
          <o:OLEObject Type="Embed" ProgID="Equation.3" ShapeID="_x0000_i1965" DrawAspect="Content" ObjectID="_1487353371" r:id="rId1846"/>
        </w:object>
      </w:r>
      <w:r>
        <w:t xml:space="preserve"> and the Bond Yield to Exercise </w:t>
      </w:r>
      <w:r>
        <w:rPr>
          <w:position w:val="-18"/>
        </w:rPr>
        <w:object w:dxaOrig="380" w:dyaOrig="460">
          <v:shape id="_x0000_i1966" type="#_x0000_t75" style="width:19.5pt;height:22.5pt" o:ole="">
            <v:imagedata r:id="rId1817" o:title=""/>
          </v:shape>
          <o:OLEObject Type="Embed" ProgID="Equation.3" ShapeID="_x0000_i1966" DrawAspect="Content" ObjectID="_1487353372"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7pt;height:22.5pt" o:ole="">
            <v:imagedata r:id="rId1848" o:title=""/>
          </v:shape>
          <o:OLEObject Type="Embed" ProgID="Equation.3" ShapeID="_x0000_i1967" DrawAspect="Content" ObjectID="_1487353373"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2.5pt;height:19.5pt" o:ole="">
            <v:imagedata r:id="rId1850" o:title=""/>
          </v:shape>
          <o:OLEObject Type="Embed" ProgID="Equation.3" ShapeID="_x0000_i1968" DrawAspect="Content" ObjectID="_1487353374" r:id="rId1851"/>
        </w:object>
      </w:r>
      <w:r>
        <w:t xml:space="preserve"> is computed as the fractional change in bond market price (</w:t>
      </w:r>
      <w:r>
        <w:rPr>
          <w:position w:val="-14"/>
        </w:rPr>
        <w:object w:dxaOrig="620" w:dyaOrig="380">
          <v:shape id="_x0000_i1969" type="#_x0000_t75" style="width:31.5pt;height:19.5pt" o:ole="">
            <v:imagedata r:id="rId1800" o:title=""/>
          </v:shape>
          <o:OLEObject Type="Embed" ProgID="Equation.3" ShapeID="_x0000_i1969" DrawAspect="Content" ObjectID="_1487353375" r:id="rId1852"/>
        </w:object>
      </w:r>
      <w:r>
        <w:t>) to the change in the market yield (</w:t>
      </w:r>
      <w:r>
        <w:rPr>
          <w:position w:val="-14"/>
        </w:rPr>
        <w:object w:dxaOrig="620" w:dyaOrig="380">
          <v:shape id="_x0000_i1970" type="#_x0000_t75" style="width:31.5pt;height:19.5pt" o:ole="">
            <v:imagedata r:id="rId1853" o:title=""/>
          </v:shape>
          <o:OLEObject Type="Embed" ProgID="Equation.3" ShapeID="_x0000_i1970" DrawAspect="Content" ObjectID="_1487353376"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6.5pt;height:36.75pt" o:ole="">
            <v:imagedata r:id="rId1855" o:title=""/>
          </v:shape>
          <o:OLEObject Type="Embed" ProgID="Equation.3" ShapeID="_x0000_i1971" DrawAspect="Content" ObjectID="_1487353377"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75pt;height:20.25pt" o:ole="">
            <v:imagedata r:id="rId1857" o:title=""/>
          </v:shape>
          <o:OLEObject Type="Embed" ProgID="Equation.3" ShapeID="_x0000_i1972" DrawAspect="Content" ObjectID="_1487353378" r:id="rId1858"/>
        </w:object>
      </w:r>
      <w:r>
        <w:t xml:space="preserve"> is computed as the change in bond market duration to exercise (</w:t>
      </w:r>
      <w:r>
        <w:rPr>
          <w:position w:val="-14"/>
        </w:rPr>
        <w:object w:dxaOrig="460" w:dyaOrig="380">
          <v:shape id="_x0000_i1973" type="#_x0000_t75" style="width:22.5pt;height:19.5pt" o:ole="">
            <v:imagedata r:id="rId1859" o:title=""/>
          </v:shape>
          <o:OLEObject Type="Embed" ProgID="Equation.3" ShapeID="_x0000_i1973" DrawAspect="Content" ObjectID="_1487353379" r:id="rId1860"/>
        </w:object>
      </w:r>
      <w:r>
        <w:t>) to the change in the market yield (</w:t>
      </w:r>
      <w:r>
        <w:rPr>
          <w:position w:val="-14"/>
        </w:rPr>
        <w:object w:dxaOrig="620" w:dyaOrig="380">
          <v:shape id="_x0000_i1974" type="#_x0000_t75" style="width:31.5pt;height:19.5pt" o:ole="">
            <v:imagedata r:id="rId1853" o:title=""/>
          </v:shape>
          <o:OLEObject Type="Embed" ProgID="Equation.3" ShapeID="_x0000_i1974" DrawAspect="Content" ObjectID="_1487353380"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75pt" o:ole="">
            <v:imagedata r:id="rId1862" o:title=""/>
          </v:shape>
          <o:OLEObject Type="Embed" ProgID="Equation.3" ShapeID="_x0000_i1975" DrawAspect="Content" ObjectID="_1487353381"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0.25pt;height:19.5pt" o:ole="">
            <v:imagedata r:id="rId1864" o:title=""/>
          </v:shape>
          <o:OLEObject Type="Embed" ProgID="Equation.3" ShapeID="_x0000_i1976" DrawAspect="Content" ObjectID="_1487353382" r:id="rId1865"/>
        </w:object>
      </w:r>
      <w:r>
        <w:t xml:space="preserve"> of the bond given the market yield to exercise (</w:t>
      </w:r>
      <w:r>
        <w:rPr>
          <w:position w:val="-18"/>
        </w:rPr>
        <w:object w:dxaOrig="380" w:dyaOrig="460">
          <v:shape id="_x0000_i1977" type="#_x0000_t75" style="width:19.5pt;height:22.5pt" o:ole="">
            <v:imagedata r:id="rId1866" o:title=""/>
          </v:shape>
          <o:OLEObject Type="Embed" ProgID="Equation.3" ShapeID="_x0000_i1977" DrawAspect="Content" ObjectID="_1487353383"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7.25pt;height:22.5pt" o:ole="">
            <v:imagedata r:id="rId1868" o:title=""/>
          </v:shape>
          <o:OLEObject Type="Embed" ProgID="Equation.3" ShapeID="_x0000_i1978" DrawAspect="Content" ObjectID="_1487353384"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75pt;height:19.5pt" o:ole="">
            <v:imagedata r:id="rId1616" o:title=""/>
          </v:shape>
          <o:OLEObject Type="Embed" ProgID="Equation.3" ShapeID="_x0000_i1979" DrawAspect="Content" ObjectID="_1487353385" r:id="rId1870"/>
        </w:object>
      </w:r>
      <w:r>
        <w:t>) of the bond given the market price (</w:t>
      </w:r>
      <w:r>
        <w:rPr>
          <w:position w:val="-14"/>
        </w:rPr>
        <w:object w:dxaOrig="620" w:dyaOrig="380">
          <v:shape id="_x0000_i1980" type="#_x0000_t75" style="width:31.5pt;height:19.5pt" o:ole="">
            <v:imagedata r:id="rId1871" o:title=""/>
          </v:shape>
          <o:OLEObject Type="Embed" ProgID="Equation.3" ShapeID="_x0000_i1980" DrawAspect="Content" ObjectID="_1487353386"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3.25pt;height:39pt" o:ole="">
            <v:imagedata r:id="rId1873" o:title=""/>
          </v:shape>
          <o:OLEObject Type="Embed" ProgID="Equation.3" ShapeID="_x0000_i1981" DrawAspect="Content" ObjectID="_1487353387"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75pt;height:20.25pt" o:ole="">
            <v:imagedata r:id="rId1614" o:title=""/>
          </v:shape>
          <o:OLEObject Type="Embed" ProgID="Equation.3" ShapeID="_x0000_i1982" DrawAspect="Content" ObjectID="_1487353388" r:id="rId1875"/>
        </w:object>
      </w:r>
      <w:r>
        <w:t xml:space="preserve"> is calculated identical to Z Spread, as a solution to </w:t>
      </w:r>
      <w:r>
        <w:rPr>
          <w:position w:val="-14"/>
        </w:rPr>
        <w:object w:dxaOrig="340" w:dyaOrig="380">
          <v:shape id="_x0000_i1983" type="#_x0000_t75" style="width:17.25pt;height:19.5pt" o:ole="">
            <v:imagedata r:id="rId1775" o:title=""/>
          </v:shape>
          <o:OLEObject Type="Embed" ProgID="Equation.3" ShapeID="_x0000_i1983" DrawAspect="Content" ObjectID="_1487353389"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8.25pt;height:9.75pt" o:ole="">
            <v:imagedata r:id="rId1877" o:title=""/>
          </v:shape>
          <o:OLEObject Type="Embed" ProgID="Equation.3" ShapeID="_x0000_i1984" DrawAspect="Content" ObjectID="_1487353390"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2pt;height:15.75pt" o:ole="">
            <v:imagedata r:id="rId1879" o:title=""/>
          </v:shape>
          <o:OLEObject Type="Embed" ProgID="Equation.3" ShapeID="_x0000_i1985" DrawAspect="Content" ObjectID="_1487353391"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10.5pt;height:12.75pt" o:ole="">
            <v:imagedata r:id="rId1881" o:title=""/>
          </v:shape>
          <o:OLEObject Type="Embed" ProgID="Equation.3" ShapeID="_x0000_i1986" DrawAspect="Content" ObjectID="_1487353392"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3pt;height:33pt" o:ole="">
            <v:imagedata r:id="rId1883" o:title=""/>
          </v:shape>
          <o:OLEObject Type="Embed" ProgID="Equation.3" ShapeID="_x0000_i1987" DrawAspect="Content" ObjectID="_1487353393"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9.75pt;height:10.5pt" o:ole="">
            <v:imagedata r:id="rId1885" o:title=""/>
          </v:shape>
          <o:OLEObject Type="Embed" ProgID="Equation.3" ShapeID="_x0000_i1988" DrawAspect="Content" ObjectID="_1487353394"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0.75pt;height:36.75pt" o:ole="">
            <v:imagedata r:id="rId1887" o:title=""/>
          </v:shape>
          <o:OLEObject Type="Embed" ProgID="Equation.3" ShapeID="_x0000_i1989" DrawAspect="Content" ObjectID="_1487353395" r:id="rId1888"/>
        </w:object>
      </w:r>
      <w:r>
        <w:t xml:space="preserve"> where </w:t>
      </w:r>
      <w:r>
        <w:rPr>
          <w:position w:val="-28"/>
        </w:rPr>
        <w:object w:dxaOrig="960" w:dyaOrig="660">
          <v:shape id="_x0000_i1990" type="#_x0000_t75" style="width:48pt;height:33pt" o:ole="">
            <v:imagedata r:id="rId1889" o:title=""/>
          </v:shape>
          <o:OLEObject Type="Embed" ProgID="Equation.3" ShapeID="_x0000_i1990" DrawAspect="Content" ObjectID="_1487353396"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1" type="#_x0000_t75" style="width:36.75pt;height:14.25pt" o:ole="">
            <v:imagedata r:id="rId1891" o:title=""/>
          </v:shape>
          <o:OLEObject Type="Embed" ProgID="Equation.3" ShapeID="_x0000_i1991" DrawAspect="Content" ObjectID="_1487353397" r:id="rId1892"/>
        </w:object>
      </w:r>
      <w:r>
        <w:t xml:space="preserve">, then we get </w:t>
      </w:r>
      <w:r>
        <w:rPr>
          <w:position w:val="-24"/>
        </w:rPr>
        <w:object w:dxaOrig="3860" w:dyaOrig="660">
          <v:shape id="_x0000_i1992" type="#_x0000_t75" style="width:192.75pt;height:33pt" o:ole="">
            <v:imagedata r:id="rId1893" o:title=""/>
          </v:shape>
          <o:OLEObject Type="Embed" ProgID="Equation.3" ShapeID="_x0000_i1992" DrawAspect="Content" ObjectID="_1487353398"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9.75pt;height:15.75pt" o:ole="">
            <v:imagedata r:id="rId1895" o:title=""/>
          </v:shape>
          <o:OLEObject Type="Embed" ProgID="Equation.3" ShapeID="_x0000_i1993" DrawAspect="Content" ObjectID="_1487353399" r:id="rId1896"/>
        </w:object>
      </w:r>
      <w:r>
        <w:t xml:space="preserve"> is the accrual fraction corresponding to the accruing period, then </w:t>
      </w:r>
      <w:r>
        <w:rPr>
          <w:position w:val="-32"/>
        </w:rPr>
        <w:object w:dxaOrig="5520" w:dyaOrig="700">
          <v:shape id="_x0000_i1994" type="#_x0000_t75" style="width:276pt;height:35.25pt" o:ole="">
            <v:imagedata r:id="rId1897" o:title=""/>
          </v:shape>
          <o:OLEObject Type="Embed" ProgID="Equation.3" ShapeID="_x0000_i1994" DrawAspect="Content" ObjectID="_1487353400" r:id="rId1898"/>
        </w:object>
      </w:r>
      <w:r>
        <w:t xml:space="preserve"> =&gt; </w:t>
      </w:r>
      <w:r>
        <w:rPr>
          <w:position w:val="-34"/>
        </w:rPr>
        <w:object w:dxaOrig="6000" w:dyaOrig="800">
          <v:shape id="_x0000_i1995" type="#_x0000_t75" style="width:300pt;height:39.75pt" o:ole="">
            <v:imagedata r:id="rId1899" o:title=""/>
          </v:shape>
          <o:OLEObject Type="Embed" ProgID="Equation.3" ShapeID="_x0000_i1995" DrawAspect="Content" ObjectID="_1487353401"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6" type="#_x0000_t75" style="width:144.75pt;height:18pt" o:ole="">
            <v:imagedata r:id="rId1901" o:title=""/>
          </v:shape>
          <o:OLEObject Type="Embed" ProgID="Equation.3" ShapeID="_x0000_i1996" DrawAspect="Content" ObjectID="_1487353402" r:id="rId1902"/>
        </w:object>
      </w:r>
      <w:r>
        <w:t xml:space="preserve">, the Brownian SDE that accounts for the evolution of </w:t>
      </w:r>
      <w:r>
        <w:rPr>
          <w:position w:val="-10"/>
        </w:rPr>
        <w:object w:dxaOrig="1120" w:dyaOrig="340">
          <v:shape id="_x0000_i1997" type="#_x0000_t75" style="width:56.25pt;height:17.25pt" o:ole="">
            <v:imagedata r:id="rId1903" o:title=""/>
          </v:shape>
          <o:OLEObject Type="Embed" ProgID="Equation.3" ShapeID="_x0000_i1997" DrawAspect="Content" ObjectID="_1487353403" r:id="rId1904"/>
        </w:object>
      </w:r>
      <w:r>
        <w:t xml:space="preserve"> is </w:t>
      </w:r>
      <w:r>
        <w:rPr>
          <w:position w:val="-32"/>
        </w:rPr>
        <w:object w:dxaOrig="8000" w:dyaOrig="760">
          <v:shape id="_x0000_i1998" type="#_x0000_t75" style="width:399.75pt;height:39pt" o:ole="">
            <v:imagedata r:id="rId1905" o:title=""/>
          </v:shape>
          <o:OLEObject Type="Embed" ProgID="Equation.3" ShapeID="_x0000_i1998" DrawAspect="Content" ObjectID="_1487353404" r:id="rId1906"/>
        </w:object>
      </w:r>
      <w:r>
        <w:t xml:space="preserve">. ONLY in situations where </w:t>
      </w:r>
      <w:r>
        <w:rPr>
          <w:position w:val="-10"/>
        </w:rPr>
        <w:object w:dxaOrig="700" w:dyaOrig="340">
          <v:shape id="_x0000_i1999" type="#_x0000_t75" style="width:35.25pt;height:17.25pt" o:ole="">
            <v:imagedata r:id="rId1907" o:title=""/>
          </v:shape>
          <o:OLEObject Type="Embed" ProgID="Equation.3" ShapeID="_x0000_i1999" DrawAspect="Content" ObjectID="_1487353405" r:id="rId1908"/>
        </w:object>
      </w:r>
      <w:r>
        <w:t xml:space="preserve"> is second order or higher in </w:t>
      </w:r>
      <w:r>
        <w:rPr>
          <w:position w:val="-6"/>
        </w:rPr>
        <w:object w:dxaOrig="220" w:dyaOrig="279">
          <v:shape id="_x0000_i2000" type="#_x0000_t75" style="width:10.5pt;height:14.25pt" o:ole="">
            <v:imagedata r:id="rId1909" o:title=""/>
          </v:shape>
          <o:OLEObject Type="Embed" ProgID="Equation.3" ShapeID="_x0000_i2000" DrawAspect="Content" ObjectID="_1487353406" r:id="rId1910"/>
        </w:object>
      </w:r>
      <w:r>
        <w:t xml:space="preserve"> does the Brownian SDE have a non-trivial contribution (arising from the </w:t>
      </w:r>
      <w:r>
        <w:rPr>
          <w:position w:val="-24"/>
        </w:rPr>
        <w:object w:dxaOrig="960" w:dyaOrig="660">
          <v:shape id="_x0000_i2001" type="#_x0000_t75" style="width:48pt;height:33pt" o:ole="">
            <v:imagedata r:id="rId1911" o:title=""/>
          </v:shape>
          <o:OLEObject Type="Embed" ProgID="Equation.3" ShapeID="_x0000_i2001" DrawAspect="Content" ObjectID="_1487353407"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2" type="#_x0000_t75" style="width:97.5pt;height:33pt" o:ole="">
            <v:imagedata r:id="rId1913" o:title=""/>
          </v:shape>
          <o:OLEObject Type="Embed" ProgID="Equation.3" ShapeID="_x0000_i2002" DrawAspect="Content" ObjectID="_1487353408" r:id="rId1914"/>
        </w:object>
      </w:r>
      <w:r>
        <w:t xml:space="preserve">. Notice that in the SDE above </w:t>
      </w:r>
      <w:r>
        <w:rPr>
          <w:position w:val="-18"/>
        </w:rPr>
        <w:object w:dxaOrig="760" w:dyaOrig="480">
          <v:shape id="_x0000_i2003" type="#_x0000_t75" style="width:39pt;height:24pt" o:ole="">
            <v:imagedata r:id="rId1915" o:title=""/>
          </v:shape>
          <o:OLEObject Type="Embed" ProgID="Equation.3" ShapeID="_x0000_i2003" DrawAspect="Content" ObjectID="_1487353409" r:id="rId1916"/>
        </w:object>
      </w:r>
      <w:r>
        <w:t xml:space="preserve"> shows up only in conjunction with </w:t>
      </w:r>
      <w:r>
        <w:rPr>
          <w:position w:val="-24"/>
        </w:rPr>
        <w:object w:dxaOrig="960" w:dyaOrig="660">
          <v:shape id="_x0000_i2004" type="#_x0000_t75" style="width:48pt;height:33pt" o:ole="">
            <v:imagedata r:id="rId1911" o:title=""/>
          </v:shape>
          <o:OLEObject Type="Embed" ProgID="Equation.3" ShapeID="_x0000_i2004" DrawAspect="Content" ObjectID="_1487353410" r:id="rId1917"/>
        </w:object>
      </w:r>
      <w:r>
        <w:t xml:space="preserve">! Consistent with the limit above, one may often find similar meanings behind statements such as </w:t>
      </w:r>
      <w:r>
        <w:rPr>
          <w:position w:val="-28"/>
        </w:rPr>
        <w:object w:dxaOrig="2500" w:dyaOrig="680">
          <v:shape id="_x0000_i2005" type="#_x0000_t75" style="width:126pt;height:33pt" o:ole="">
            <v:imagedata r:id="rId1918" o:title=""/>
          </v:shape>
          <o:OLEObject Type="Embed" ProgID="Equation.3" ShapeID="_x0000_i2005" DrawAspect="Content" ObjectID="_1487353411"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4.25pt;height:33pt" o:ole="">
            <v:imagedata r:id="rId1920" o:title=""/>
          </v:shape>
          <o:OLEObject Type="Embed" ProgID="Equation.3" ShapeID="_x0000_i2006" DrawAspect="Content" ObjectID="_1487353412" r:id="rId1921"/>
        </w:object>
      </w:r>
      <w:r>
        <w:t xml:space="preserve"> As we saw earlier, for Brownian we observed that </w:t>
      </w:r>
      <w:r>
        <w:rPr>
          <w:position w:val="-28"/>
        </w:rPr>
        <w:object w:dxaOrig="1960" w:dyaOrig="680">
          <v:shape id="_x0000_i2007" type="#_x0000_t75" style="width:97.5pt;height:33pt" o:ole="">
            <v:imagedata r:id="rId1913" o:title=""/>
          </v:shape>
          <o:OLEObject Type="Embed" ProgID="Equation.3" ShapeID="_x0000_i2007" DrawAspect="Content" ObjectID="_1487353413"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146.25pt;height:18pt" o:ole="">
            <v:imagedata r:id="rId1923" o:title=""/>
          </v:shape>
          <o:OLEObject Type="Embed" ProgID="Equation.3" ShapeID="_x0000_i2008" DrawAspect="Content" ObjectID="_1487353414" r:id="rId1924"/>
        </w:object>
      </w:r>
      <w:r>
        <w:t xml:space="preserve"> is as follows: Since both </w:t>
      </w:r>
      <w:r>
        <w:rPr>
          <w:position w:val="-10"/>
        </w:rPr>
        <w:object w:dxaOrig="240" w:dyaOrig="260">
          <v:shape id="_x0000_i2009" type="#_x0000_t75" style="width:12pt;height:12.75pt" o:ole="">
            <v:imagedata r:id="rId1925" o:title=""/>
          </v:shape>
          <o:OLEObject Type="Embed" ProgID="Equation.3" ShapeID="_x0000_i2009" DrawAspect="Content" ObjectID="_1487353415" r:id="rId1926"/>
        </w:object>
      </w:r>
      <w:r>
        <w:t xml:space="preserve"> and </w:t>
      </w:r>
      <w:r>
        <w:rPr>
          <w:position w:val="-6"/>
        </w:rPr>
        <w:object w:dxaOrig="240" w:dyaOrig="220">
          <v:shape id="_x0000_i2010" type="#_x0000_t75" style="width:12pt;height:10.5pt" o:ole="">
            <v:imagedata r:id="rId1927" o:title=""/>
          </v:shape>
          <o:OLEObject Type="Embed" ProgID="Equation.3" ShapeID="_x0000_i2010" DrawAspect="Content" ObjectID="_1487353416" r:id="rId1928"/>
        </w:object>
      </w:r>
      <w:r>
        <w:t xml:space="preserve"> can, in general, be </w:t>
      </w:r>
      <w:r>
        <w:lastRenderedPageBreak/>
        <w:t xml:space="preserve">functions of </w:t>
      </w:r>
      <w:r>
        <w:rPr>
          <w:position w:val="-6"/>
        </w:rPr>
        <w:object w:dxaOrig="220" w:dyaOrig="279">
          <v:shape id="_x0000_i2011" type="#_x0000_t75" style="width:10.5pt;height:14.25pt" o:ole="">
            <v:imagedata r:id="rId1929" o:title=""/>
          </v:shape>
          <o:OLEObject Type="Embed" ProgID="Equation.3" ShapeID="_x0000_i2011" DrawAspect="Content" ObjectID="_1487353417" r:id="rId1930"/>
        </w:object>
      </w:r>
      <w:r>
        <w:t xml:space="preserve"> and </w:t>
      </w:r>
      <w:r>
        <w:rPr>
          <w:position w:val="-6"/>
        </w:rPr>
        <w:object w:dxaOrig="139" w:dyaOrig="240">
          <v:shape id="_x0000_i2012" type="#_x0000_t75" style="width:6.75pt;height:12pt" o:ole="">
            <v:imagedata r:id="rId1931" o:title=""/>
          </v:shape>
          <o:OLEObject Type="Embed" ProgID="Equation.3" ShapeID="_x0000_i2012" DrawAspect="Content" ObjectID="_1487353418" r:id="rId1932"/>
        </w:object>
      </w:r>
      <w:r>
        <w:t xml:space="preserve">, the incremental </w:t>
      </w:r>
      <w:r>
        <w:rPr>
          <w:position w:val="-6"/>
        </w:rPr>
        <w:object w:dxaOrig="360" w:dyaOrig="279">
          <v:shape id="_x0000_i2013" type="#_x0000_t75" style="width:18pt;height:14.25pt" o:ole="">
            <v:imagedata r:id="rId1933" o:title=""/>
          </v:shape>
          <o:OLEObject Type="Embed" ProgID="Equation.3" ShapeID="_x0000_i2013" DrawAspect="Content" ObjectID="_1487353419"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4pt;height:18pt" o:ole="">
            <v:imagedata r:id="rId1935" o:title=""/>
          </v:shape>
          <o:OLEObject Type="Embed" ProgID="Equation.3" ShapeID="_x0000_i2014" DrawAspect="Content" ObjectID="_1487353420"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18pt;height:14.25pt" o:ole="">
            <v:imagedata r:id="rId1933" o:title=""/>
          </v:shape>
          <o:OLEObject Type="Embed" ProgID="Equation.3" ShapeID="_x0000_i2015" DrawAspect="Content" ObjectID="_1487353421" r:id="rId1937"/>
        </w:object>
      </w:r>
      <w:r>
        <w:t xml:space="preserve"> may go in the opposite direction from </w:t>
      </w:r>
      <w:r>
        <w:rPr>
          <w:position w:val="-12"/>
        </w:rPr>
        <w:object w:dxaOrig="480" w:dyaOrig="360">
          <v:shape id="_x0000_i2016" type="#_x0000_t75" style="width:24pt;height:18pt" o:ole="">
            <v:imagedata r:id="rId1935" o:title=""/>
          </v:shape>
          <o:OLEObject Type="Embed" ProgID="Equation.3" ShapeID="_x0000_i2016" DrawAspect="Content" ObjectID="_1487353422" r:id="rId1938"/>
        </w:object>
      </w:r>
      <w:r>
        <w:t xml:space="preserve">, </w:t>
      </w:r>
      <w:r>
        <w:rPr>
          <w:position w:val="-6"/>
        </w:rPr>
        <w:object w:dxaOrig="240" w:dyaOrig="220">
          <v:shape id="_x0000_i2017" type="#_x0000_t75" style="width:12pt;height:10.5pt" o:ole="">
            <v:imagedata r:id="rId1927" o:title=""/>
          </v:shape>
          <o:OLEObject Type="Embed" ProgID="Equation.3" ShapeID="_x0000_i2017" DrawAspect="Content" ObjectID="_1487353423"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8" type="#_x0000_t75" style="width:65.25pt;height:17.25pt" o:ole="">
            <v:imagedata r:id="rId1940" o:title=""/>
          </v:shape>
          <o:OLEObject Type="Embed" ProgID="Equation.3" ShapeID="_x0000_i2018" DrawAspect="Content" ObjectID="_1487353424" r:id="rId1941"/>
        </w:object>
      </w:r>
      <w:r>
        <w:t>, the driver equation now becomes</w:t>
      </w:r>
      <w:r>
        <w:rPr>
          <w:position w:val="-28"/>
        </w:rPr>
        <w:object w:dxaOrig="4680" w:dyaOrig="680">
          <v:shape id="_x0000_i2019" type="#_x0000_t75" style="width:234pt;height:33pt" o:ole="">
            <v:imagedata r:id="rId1942" o:title=""/>
          </v:shape>
          <o:OLEObject Type="Embed" ProgID="Equation.3" ShapeID="_x0000_i2019" DrawAspect="Content" ObjectID="_1487353425"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30pt;height:14.25pt" o:ole="">
            <v:imagedata r:id="rId1944" o:title=""/>
          </v:shape>
          <o:OLEObject Type="Embed" ProgID="Equation.3" ShapeID="_x0000_i2020" DrawAspect="Content" ObjectID="_1487353426"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1" type="#_x0000_t75" style="width:10.5pt;height:14.25pt" o:ole="">
            <v:imagedata r:id="rId1946" o:title=""/>
          </v:shape>
          <o:OLEObject Type="Embed" ProgID="Equation.3" ShapeID="_x0000_i2021" DrawAspect="Content" ObjectID="_1487353427" r:id="rId1947"/>
        </w:object>
      </w:r>
      <w:r>
        <w:t xml:space="preserve">, and dependent only on </w:t>
      </w:r>
      <w:r>
        <w:rPr>
          <w:position w:val="-6"/>
        </w:rPr>
        <w:object w:dxaOrig="139" w:dyaOrig="240">
          <v:shape id="_x0000_i2022" type="#_x0000_t75" style="width:6.75pt;height:12pt" o:ole="">
            <v:imagedata r:id="rId1948" o:title=""/>
          </v:shape>
          <o:OLEObject Type="Embed" ProgID="Equation.3" ShapeID="_x0000_i2022" DrawAspect="Content" ObjectID="_1487353428"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3" type="#_x0000_t75" style="width:402pt;height:39pt" o:ole="">
            <v:imagedata r:id="rId1950" o:title=""/>
          </v:shape>
          <o:OLEObject Type="Embed" ProgID="Equation.3" ShapeID="_x0000_i2023" DrawAspect="Content" ObjectID="_1487353429" r:id="rId1951"/>
        </w:object>
      </w:r>
      <w:r>
        <w:t xml:space="preserve">, the only explicitly </w:t>
      </w:r>
      <w:r>
        <w:rPr>
          <w:position w:val="-6"/>
        </w:rPr>
        <w:object w:dxaOrig="220" w:dyaOrig="279">
          <v:shape id="_x0000_i2024" type="#_x0000_t75" style="width:10.5pt;height:14.25pt" o:ole="">
            <v:imagedata r:id="rId1952" o:title=""/>
          </v:shape>
          <o:OLEObject Type="Embed" ProgID="Equation.3" ShapeID="_x0000_i2024" DrawAspect="Content" ObjectID="_1487353430" r:id="rId1953"/>
        </w:object>
      </w:r>
      <w:r>
        <w:t xml:space="preserve">-dependent terms are </w:t>
      </w:r>
      <w:r>
        <w:rPr>
          <w:position w:val="-24"/>
        </w:rPr>
        <w:object w:dxaOrig="1020" w:dyaOrig="620">
          <v:shape id="_x0000_i2025" type="#_x0000_t75" style="width:50.25pt;height:31.5pt" o:ole="">
            <v:imagedata r:id="rId1954" o:title=""/>
          </v:shape>
          <o:OLEObject Type="Embed" ProgID="Equation.3" ShapeID="_x0000_i2025" DrawAspect="Content" ObjectID="_1487353431" r:id="rId1955"/>
        </w:object>
      </w:r>
      <w:r>
        <w:t xml:space="preserve"> and </w:t>
      </w:r>
      <w:r>
        <w:rPr>
          <w:position w:val="-24"/>
        </w:rPr>
        <w:object w:dxaOrig="1219" w:dyaOrig="660">
          <v:shape id="_x0000_i2026" type="#_x0000_t75" style="width:61.5pt;height:33pt" o:ole="">
            <v:imagedata r:id="rId1956" o:title=""/>
          </v:shape>
          <o:OLEObject Type="Embed" ProgID="Equation.3" ShapeID="_x0000_i2026" DrawAspect="Content" ObjectID="_1487353432" r:id="rId1957"/>
        </w:object>
      </w:r>
      <w:r>
        <w:t xml:space="preserve">. The </w:t>
      </w:r>
      <w:r>
        <w:rPr>
          <w:position w:val="-6"/>
        </w:rPr>
        <w:object w:dxaOrig="440" w:dyaOrig="279">
          <v:shape id="_x0000_i2027" type="#_x0000_t75" style="width:21.75pt;height:14.25pt" o:ole="">
            <v:imagedata r:id="rId1958" o:title=""/>
          </v:shape>
          <o:OLEObject Type="Embed" ProgID="Equation.3" ShapeID="_x0000_i2027" DrawAspect="Content" ObjectID="_1487353433" r:id="rId1959"/>
        </w:object>
      </w:r>
      <w:r>
        <w:t xml:space="preserve"> form above reduces these terms to </w:t>
      </w:r>
      <w:r>
        <w:rPr>
          <w:position w:val="-24"/>
        </w:rPr>
        <w:object w:dxaOrig="1359" w:dyaOrig="620">
          <v:shape id="_x0000_i2028" type="#_x0000_t75" style="width:67.5pt;height:31.5pt" o:ole="">
            <v:imagedata r:id="rId1960" o:title=""/>
          </v:shape>
          <o:OLEObject Type="Embed" ProgID="Equation.3" ShapeID="_x0000_i2028" DrawAspect="Content" ObjectID="_1487353434" r:id="rId1961"/>
        </w:object>
      </w:r>
      <w:r>
        <w:t xml:space="preserve"> and </w:t>
      </w:r>
      <w:r>
        <w:rPr>
          <w:position w:val="-24"/>
        </w:rPr>
        <w:object w:dxaOrig="1740" w:dyaOrig="660">
          <v:shape id="_x0000_i2029" type="#_x0000_t75" style="width:87pt;height:33pt" o:ole="">
            <v:imagedata r:id="rId1962" o:title=""/>
          </v:shape>
          <o:OLEObject Type="Embed" ProgID="Equation.3" ShapeID="_x0000_i2029" DrawAspect="Content" ObjectID="_1487353435" r:id="rId1963"/>
        </w:object>
      </w:r>
      <w:r>
        <w:t xml:space="preserve">. In the case where </w:t>
      </w:r>
      <w:r>
        <w:rPr>
          <w:position w:val="-12"/>
        </w:rPr>
        <w:object w:dxaOrig="1540" w:dyaOrig="360">
          <v:shape id="_x0000_i2030" type="#_x0000_t75" style="width:77.25pt;height:18pt" o:ole="">
            <v:imagedata r:id="rId1964" o:title=""/>
          </v:shape>
          <o:OLEObject Type="Embed" ProgID="Equation.3" ShapeID="_x0000_i2030" DrawAspect="Content" ObjectID="_1487353436" r:id="rId1965"/>
        </w:object>
      </w:r>
      <w:r>
        <w:t xml:space="preserve"> and </w:t>
      </w:r>
      <w:r>
        <w:rPr>
          <w:position w:val="-12"/>
        </w:rPr>
        <w:object w:dxaOrig="1540" w:dyaOrig="360">
          <v:shape id="_x0000_i2031" type="#_x0000_t75" style="width:77.25pt;height:18pt" o:ole="">
            <v:imagedata r:id="rId1966" o:title=""/>
          </v:shape>
          <o:OLEObject Type="Embed" ProgID="Equation.3" ShapeID="_x0000_i2031" DrawAspect="Content" ObjectID="_1487353437" r:id="rId1967"/>
        </w:object>
      </w:r>
      <w:r>
        <w:t xml:space="preserve"> (i.e., </w:t>
      </w:r>
      <w:r>
        <w:rPr>
          <w:position w:val="-12"/>
        </w:rPr>
        <w:object w:dxaOrig="320" w:dyaOrig="360">
          <v:shape id="_x0000_i2032" type="#_x0000_t75" style="width:15.75pt;height:18pt" o:ole="">
            <v:imagedata r:id="rId1968" o:title=""/>
          </v:shape>
          <o:OLEObject Type="Embed" ProgID="Equation.3" ShapeID="_x0000_i2032" DrawAspect="Content" ObjectID="_1487353438" r:id="rId1969"/>
        </w:object>
      </w:r>
      <w:r>
        <w:t xml:space="preserve">and </w:t>
      </w:r>
      <w:r>
        <w:rPr>
          <w:position w:val="-12"/>
        </w:rPr>
        <w:object w:dxaOrig="320" w:dyaOrig="360">
          <v:shape id="_x0000_i2033" type="#_x0000_t75" style="width:15.75pt;height:18pt" o:ole="">
            <v:imagedata r:id="rId1970" o:title=""/>
          </v:shape>
          <o:OLEObject Type="Embed" ProgID="Equation.3" ShapeID="_x0000_i2033" DrawAspect="Content" ObjectID="_1487353439" r:id="rId1971"/>
        </w:object>
      </w:r>
      <w:r>
        <w:t xml:space="preserve"> depend only on </w:t>
      </w:r>
      <w:r>
        <w:rPr>
          <w:position w:val="-6"/>
        </w:rPr>
        <w:object w:dxaOrig="139" w:dyaOrig="240">
          <v:shape id="_x0000_i2034" type="#_x0000_t75" style="width:6.75pt;height:12pt" o:ole="">
            <v:imagedata r:id="rId1972" o:title=""/>
          </v:shape>
          <o:OLEObject Type="Embed" ProgID="Equation.3" ShapeID="_x0000_i2034" DrawAspect="Content" ObjectID="_1487353440" r:id="rId1973"/>
        </w:object>
      </w:r>
      <w:r>
        <w:t xml:space="preserve">), an explicit expression for </w:t>
      </w:r>
      <w:r>
        <w:rPr>
          <w:position w:val="-6"/>
        </w:rPr>
        <w:object w:dxaOrig="220" w:dyaOrig="279">
          <v:shape id="_x0000_i2035" type="#_x0000_t75" style="width:10.5pt;height:14.25pt" o:ole="">
            <v:imagedata r:id="rId1974" o:title=""/>
          </v:shape>
          <o:OLEObject Type="Embed" ProgID="Equation.3" ShapeID="_x0000_i2035" DrawAspect="Content" ObjectID="_1487353441" r:id="rId1975"/>
        </w:object>
      </w:r>
      <w:r>
        <w:t xml:space="preserve"> may be worked out as </w:t>
      </w:r>
      <w:r>
        <w:rPr>
          <w:position w:val="-12"/>
        </w:rPr>
        <w:object w:dxaOrig="2880" w:dyaOrig="720">
          <v:shape id="_x0000_i2036" type="#_x0000_t75" style="width:2in;height:36.75pt" o:ole="">
            <v:imagedata r:id="rId1976" o:title=""/>
          </v:shape>
          <o:OLEObject Type="Embed" ProgID="Equation.3" ShapeID="_x0000_i2036" DrawAspect="Content" ObjectID="_1487353442"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10.5pt;height:14.25pt" o:ole="">
            <v:imagedata r:id="rId1952" o:title=""/>
          </v:shape>
          <o:OLEObject Type="Embed" ProgID="Equation.3" ShapeID="_x0000_i2037" DrawAspect="Content" ObjectID="_1487353443" r:id="rId1978"/>
        </w:object>
      </w:r>
      <w:r>
        <w:t xml:space="preserve"> for the solution seen above, the evolution dynamics specified above are ABSOLUTELY VALID UNIVERSALLY for the latent state dynamics of </w:t>
      </w:r>
      <w:r>
        <w:rPr>
          <w:position w:val="-6"/>
        </w:rPr>
        <w:object w:dxaOrig="220" w:dyaOrig="279">
          <v:shape id="_x0000_i2038" type="#_x0000_t75" style="width:10.5pt;height:14.25pt" o:ole="">
            <v:imagedata r:id="rId1952" o:title=""/>
          </v:shape>
          <o:OLEObject Type="Embed" ProgID="Equation.3" ShapeID="_x0000_i2038" DrawAspect="Content" ObjectID="_1487353444" r:id="rId1979"/>
        </w:object>
      </w:r>
      <w:r>
        <w:t xml:space="preserve">. The only axiomatic stipulation is that </w:t>
      </w:r>
      <w:r>
        <w:rPr>
          <w:position w:val="-6"/>
        </w:rPr>
        <w:object w:dxaOrig="279" w:dyaOrig="279">
          <v:shape id="_x0000_i2039" type="#_x0000_t75" style="width:14.25pt;height:14.25pt" o:ole="">
            <v:imagedata r:id="rId1980" o:title=""/>
          </v:shape>
          <o:OLEObject Type="Embed" ProgID="Equation.3" ShapeID="_x0000_i2039" DrawAspect="Content" ObjectID="_1487353445" r:id="rId1981"/>
        </w:object>
      </w:r>
      <w:r>
        <w:t xml:space="preserve"> be Brownian with variance </w:t>
      </w:r>
      <w:r>
        <w:rPr>
          <w:position w:val="-8"/>
        </w:rPr>
        <w:object w:dxaOrig="480" w:dyaOrig="360">
          <v:shape id="_x0000_i2040" type="#_x0000_t75" style="width:24pt;height:18pt" o:ole="">
            <v:imagedata r:id="rId1982" o:title=""/>
          </v:shape>
          <o:OLEObject Type="Embed" ProgID="Equation.3" ShapeID="_x0000_i2040" DrawAspect="Content" ObjectID="_1487353446"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5.25pt;height:31.5pt" o:ole="">
            <v:imagedata r:id="rId1984" o:title=""/>
          </v:shape>
          <o:OLEObject Type="Embed" ProgID="Equation.3" ShapeID="_x0000_i2041" DrawAspect="Content" ObjectID="_1487353447" r:id="rId1985"/>
        </w:object>
      </w:r>
      <w:r>
        <w:t xml:space="preserve"> and </w:t>
      </w:r>
      <w:r>
        <w:rPr>
          <w:position w:val="-24"/>
        </w:rPr>
        <w:object w:dxaOrig="1340" w:dyaOrig="620">
          <v:shape id="_x0000_i2042" type="#_x0000_t75" style="width:66.75pt;height:31.5pt" o:ole="">
            <v:imagedata r:id="rId1986" o:title=""/>
          </v:shape>
          <o:OLEObject Type="Embed" ProgID="Equation.3" ShapeID="_x0000_i2042" DrawAspect="Content" ObjectID="_1487353448" r:id="rId1987"/>
        </w:object>
      </w:r>
      <w:r>
        <w:t xml:space="preserve">. From above, </w:t>
      </w:r>
      <w:r>
        <w:rPr>
          <w:position w:val="-24"/>
        </w:rPr>
        <w:object w:dxaOrig="7880" w:dyaOrig="620">
          <v:shape id="_x0000_i2043" type="#_x0000_t75" style="width:393pt;height:31.5pt" o:ole="">
            <v:imagedata r:id="rId1988" o:title=""/>
          </v:shape>
          <o:OLEObject Type="Embed" ProgID="Equation.3" ShapeID="_x0000_i2043" DrawAspect="Content" ObjectID="_1487353449"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2.75pt;height:31.5pt" o:ole="">
            <v:imagedata r:id="rId1990" o:title=""/>
          </v:shape>
          <o:OLEObject Type="Embed" ProgID="Equation.3" ShapeID="_x0000_i2044" DrawAspect="Content" ObjectID="_1487353450" r:id="rId1991"/>
        </w:object>
      </w:r>
      <w:r>
        <w:t xml:space="preserve"> and </w:t>
      </w:r>
      <w:r>
        <w:rPr>
          <w:position w:val="-24"/>
        </w:rPr>
        <w:object w:dxaOrig="2260" w:dyaOrig="620">
          <v:shape id="_x0000_i2045" type="#_x0000_t75" style="width:113.25pt;height:31.5pt" o:ole="">
            <v:imagedata r:id="rId1992" o:title=""/>
          </v:shape>
          <o:OLEObject Type="Embed" ProgID="Equation.3" ShapeID="_x0000_i2045" DrawAspect="Content" ObjectID="_1487353451" r:id="rId1993"/>
        </w:object>
      </w:r>
      <w:r>
        <w:t xml:space="preserve">. From above, </w:t>
      </w:r>
      <w:r>
        <w:rPr>
          <w:position w:val="-10"/>
        </w:rPr>
        <w:object w:dxaOrig="8220" w:dyaOrig="340">
          <v:shape id="_x0000_i2046" type="#_x0000_t75" style="width:410.25pt;height:17.25pt" o:ole="">
            <v:imagedata r:id="rId1994" o:title=""/>
          </v:shape>
          <o:OLEObject Type="Embed" ProgID="Equation.3" ShapeID="_x0000_i2046" DrawAspect="Content" ObjectID="_1487353452" r:id="rId1995"/>
        </w:object>
      </w:r>
      <w:r>
        <w:t xml:space="preserve"> </w:t>
      </w:r>
      <w:r>
        <w:rPr>
          <w:position w:val="-6"/>
        </w:rPr>
        <w:object w:dxaOrig="300" w:dyaOrig="240">
          <v:shape id="_x0000_i2047" type="#_x0000_t75" style="width:15pt;height:12pt" o:ole="">
            <v:imagedata r:id="rId1996" o:title=""/>
          </v:shape>
          <o:OLEObject Type="Embed" ProgID="Equation.3" ShapeID="_x0000_i2047" DrawAspect="Content" ObjectID="_1487353453" r:id="rId1997"/>
        </w:object>
      </w:r>
      <w:r>
        <w:t xml:space="preserve"> </w:t>
      </w:r>
      <w:r>
        <w:rPr>
          <w:position w:val="-24"/>
        </w:rPr>
        <w:object w:dxaOrig="7020" w:dyaOrig="620">
          <v:shape id="_x0000_i2048" type="#_x0000_t75" style="width:351pt;height:31.5pt" o:ole="">
            <v:imagedata r:id="rId1998" o:title=""/>
          </v:shape>
          <o:OLEObject Type="Embed" ProgID="Equation.3" ShapeID="_x0000_i2048" DrawAspect="Content" ObjectID="_1487353454" r:id="rId1999"/>
        </w:object>
      </w:r>
      <w:r>
        <w:t xml:space="preserve">. The final component </w:t>
      </w:r>
      <w:r>
        <w:rPr>
          <w:position w:val="-24"/>
        </w:rPr>
        <w:object w:dxaOrig="720" w:dyaOrig="620">
          <v:shape id="_x0000_i2049" type="#_x0000_t75" style="width:36.75pt;height:31.5pt" o:ole="">
            <v:imagedata r:id="rId2000" o:title=""/>
          </v:shape>
          <o:OLEObject Type="Embed" ProgID="Equation.3" ShapeID="_x0000_i2049" DrawAspect="Content" ObjectID="_1487353455"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75pt;height:31.5pt" o:ole="">
            <v:imagedata r:id="rId2000" o:title=""/>
          </v:shape>
          <o:OLEObject Type="Embed" ProgID="Equation.3" ShapeID="_x0000_i2050" DrawAspect="Content" ObjectID="_1487353456" r:id="rId2002"/>
        </w:object>
      </w:r>
      <w:r>
        <w:rPr>
          <w:u w:val="single"/>
        </w:rPr>
        <w:t xml:space="preserve"> Simplification</w:t>
      </w:r>
      <w:r>
        <w:t xml:space="preserve">: Consider the situation where </w:t>
      </w:r>
      <w:r>
        <w:rPr>
          <w:position w:val="-10"/>
        </w:rPr>
        <w:object w:dxaOrig="520" w:dyaOrig="340">
          <v:shape id="_x0000_i2051" type="#_x0000_t75" style="width:25.5pt;height:17.25pt" o:ole="">
            <v:imagedata r:id="rId2003" o:title=""/>
          </v:shape>
          <o:OLEObject Type="Embed" ProgID="Equation.3" ShapeID="_x0000_i2051" DrawAspect="Content" ObjectID="_1487353457" r:id="rId2004"/>
        </w:object>
      </w:r>
      <w:r>
        <w:t xml:space="preserve"> and </w:t>
      </w:r>
      <w:r>
        <w:rPr>
          <w:position w:val="-10"/>
        </w:rPr>
        <w:object w:dxaOrig="520" w:dyaOrig="340">
          <v:shape id="_x0000_i2052" type="#_x0000_t75" style="width:25.5pt;height:17.25pt" o:ole="">
            <v:imagedata r:id="rId2005" o:title=""/>
          </v:shape>
          <o:OLEObject Type="Embed" ProgID="Equation.3" ShapeID="_x0000_i2052" DrawAspect="Content" ObjectID="_1487353458" r:id="rId2006"/>
        </w:object>
      </w:r>
      <w:r>
        <w:t xml:space="preserve"> are both Brownian such that </w:t>
      </w:r>
      <w:r>
        <w:rPr>
          <w:position w:val="-10"/>
        </w:rPr>
        <w:object w:dxaOrig="1800" w:dyaOrig="340">
          <v:shape id="_x0000_i2053" type="#_x0000_t75" style="width:90pt;height:17.25pt" o:ole="">
            <v:imagedata r:id="rId2007" o:title=""/>
          </v:shape>
          <o:OLEObject Type="Embed" ProgID="Equation.3" ShapeID="_x0000_i2053" DrawAspect="Content" ObjectID="_1487353459" r:id="rId2008"/>
        </w:object>
      </w:r>
      <w:r>
        <w:t xml:space="preserve">. Then </w:t>
      </w:r>
      <w:r>
        <w:rPr>
          <w:position w:val="-10"/>
        </w:rPr>
        <w:object w:dxaOrig="2340" w:dyaOrig="340">
          <v:shape id="_x0000_i2054" type="#_x0000_t75" style="width:117pt;height:17.25pt" o:ole="">
            <v:imagedata r:id="rId2009" o:title=""/>
          </v:shape>
          <o:OLEObject Type="Embed" ProgID="Equation.3" ShapeID="_x0000_i2054" DrawAspect="Content" ObjectID="_1487353460" r:id="rId2010"/>
        </w:object>
      </w:r>
      <w:r>
        <w:t xml:space="preserve">. Thus </w:t>
      </w:r>
      <w:r>
        <w:rPr>
          <w:position w:val="-24"/>
        </w:rPr>
        <w:object w:dxaOrig="2079" w:dyaOrig="620">
          <v:shape id="_x0000_i2055" type="#_x0000_t75" style="width:104.25pt;height:31.5pt" o:ole="">
            <v:imagedata r:id="rId2011" o:title=""/>
          </v:shape>
          <o:OLEObject Type="Embed" ProgID="Equation.3" ShapeID="_x0000_i2055" DrawAspect="Content" ObjectID="_1487353461" r:id="rId2012"/>
        </w:object>
      </w:r>
      <w:r>
        <w:t xml:space="preserve">, which is the pure stochastic drift term. Of course, if </w:t>
      </w:r>
      <w:r>
        <w:rPr>
          <w:position w:val="-10"/>
        </w:rPr>
        <w:object w:dxaOrig="520" w:dyaOrig="340">
          <v:shape id="_x0000_i2056" type="#_x0000_t75" style="width:25.5pt;height:17.25pt" o:ole="">
            <v:imagedata r:id="rId2003" o:title=""/>
          </v:shape>
          <o:OLEObject Type="Embed" ProgID="Equation.3" ShapeID="_x0000_i2056" DrawAspect="Content" ObjectID="_1487353462" r:id="rId2013"/>
        </w:object>
      </w:r>
      <w:r>
        <w:t xml:space="preserve"> and </w:t>
      </w:r>
      <w:r>
        <w:rPr>
          <w:position w:val="-10"/>
        </w:rPr>
        <w:object w:dxaOrig="520" w:dyaOrig="340">
          <v:shape id="_x0000_i2057" type="#_x0000_t75" style="width:25.5pt;height:17.25pt" o:ole="">
            <v:imagedata r:id="rId2005" o:title=""/>
          </v:shape>
          <o:OLEObject Type="Embed" ProgID="Equation.3" ShapeID="_x0000_i2057" DrawAspect="Content" ObjectID="_1487353463"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8" type="#_x0000_t75" style="width:313.5pt;height:31.5pt" o:ole="">
            <v:imagedata r:id="rId2015" o:title=""/>
          </v:shape>
          <o:OLEObject Type="Embed" ProgID="Equation.3" ShapeID="_x0000_i2058" DrawAspect="Content" ObjectID="_1487353464" r:id="rId2016"/>
        </w:object>
      </w:r>
      <w:r>
        <w:t xml:space="preserve">. </w:t>
      </w:r>
      <w:r>
        <w:rPr>
          <w:position w:val="-10"/>
        </w:rPr>
        <w:object w:dxaOrig="940" w:dyaOrig="340">
          <v:shape id="_x0000_i2059" type="#_x0000_t75" style="width:47.25pt;height:17.25pt" o:ole="">
            <v:imagedata r:id="rId2017" o:title=""/>
          </v:shape>
          <o:OLEObject Type="Embed" ProgID="Equation.3" ShapeID="_x0000_i2059" DrawAspect="Content" ObjectID="_1487353465" r:id="rId2018"/>
        </w:object>
      </w:r>
      <w:r>
        <w:t xml:space="preserve"> is the incremental cross numeraire drift. The corresponding expression for “divided” numeraire formulation that is common in stochastic finance is </w:t>
      </w:r>
      <w:r>
        <w:rPr>
          <w:position w:val="-28"/>
        </w:rPr>
        <w:object w:dxaOrig="3379" w:dyaOrig="660">
          <v:shape id="_x0000_i2060" type="#_x0000_t75" style="width:168.75pt;height:33pt" o:ole="">
            <v:imagedata r:id="rId2019" o:title=""/>
          </v:shape>
          <o:OLEObject Type="Embed" ProgID="Equation.3" ShapeID="_x0000_i2060" DrawAspect="Content" ObjectID="_1487353466"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2.75pt;height:31.5pt" o:ole="">
            <v:imagedata r:id="rId1990" o:title=""/>
          </v:shape>
          <o:OLEObject Type="Embed" ProgID="Equation.3" ShapeID="_x0000_i2061" DrawAspect="Content" ObjectID="_1487353467" r:id="rId2021"/>
        </w:object>
      </w:r>
      <w:r>
        <w:t xml:space="preserve"> and </w:t>
      </w:r>
      <w:r>
        <w:rPr>
          <w:position w:val="-24"/>
        </w:rPr>
        <w:object w:dxaOrig="2260" w:dyaOrig="620">
          <v:shape id="_x0000_i2062" type="#_x0000_t75" style="width:113.25pt;height:31.5pt" o:ole="">
            <v:imagedata r:id="rId1992" o:title=""/>
          </v:shape>
          <o:OLEObject Type="Embed" ProgID="Equation.3" ShapeID="_x0000_i2062" DrawAspect="Content" ObjectID="_1487353468" r:id="rId2022"/>
        </w:object>
      </w:r>
      <w:r>
        <w:t xml:space="preserve">. We will examine the behavior of </w:t>
      </w:r>
      <w:r>
        <w:rPr>
          <w:position w:val="-10"/>
        </w:rPr>
        <w:object w:dxaOrig="1320" w:dyaOrig="340">
          <v:shape id="_x0000_i2063" type="#_x0000_t75" style="width:65.25pt;height:17.25pt" o:ole="">
            <v:imagedata r:id="rId2023" o:title=""/>
          </v:shape>
          <o:OLEObject Type="Embed" ProgID="Equation.3" ShapeID="_x0000_i2063" DrawAspect="Content" ObjectID="_1487353469" r:id="rId2024"/>
        </w:object>
      </w:r>
      <w:r>
        <w:t xml:space="preserve">, given </w:t>
      </w:r>
      <w:r>
        <w:rPr>
          <w:position w:val="-10"/>
        </w:rPr>
        <w:object w:dxaOrig="1800" w:dyaOrig="340">
          <v:shape id="_x0000_i2064" type="#_x0000_t75" style="width:90pt;height:17.25pt" o:ole="">
            <v:imagedata r:id="rId2007" o:title=""/>
          </v:shape>
          <o:OLEObject Type="Embed" ProgID="Equation.3" ShapeID="_x0000_i2064" DrawAspect="Content" ObjectID="_1487353470"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6.75pt;height:17.25pt" o:ole="">
            <v:imagedata r:id="rId2026" o:title=""/>
          </v:shape>
          <o:OLEObject Type="Embed" ProgID="Equation.3" ShapeID="_x0000_i2065" DrawAspect="Content" ObjectID="_1487353471" r:id="rId2027"/>
        </w:object>
      </w:r>
      <w:r>
        <w:t xml:space="preserve">, </w:t>
      </w:r>
      <w:r>
        <w:rPr>
          <w:position w:val="-10"/>
        </w:rPr>
        <w:object w:dxaOrig="1380" w:dyaOrig="340">
          <v:shape id="_x0000_i2066" type="#_x0000_t75" style="width:69pt;height:17.25pt" o:ole="">
            <v:imagedata r:id="rId2028" o:title=""/>
          </v:shape>
          <o:OLEObject Type="Embed" ProgID="Equation.3" ShapeID="_x0000_i2066" DrawAspect="Content" ObjectID="_1487353472" r:id="rId2029"/>
        </w:object>
      </w:r>
      <w:r>
        <w:t xml:space="preserve">, </w:t>
      </w:r>
      <w:r>
        <w:rPr>
          <w:position w:val="-10"/>
        </w:rPr>
        <w:object w:dxaOrig="1340" w:dyaOrig="340">
          <v:shape id="_x0000_i2067" type="#_x0000_t75" style="width:66.75pt;height:17.25pt" o:ole="">
            <v:imagedata r:id="rId2030" o:title=""/>
          </v:shape>
          <o:OLEObject Type="Embed" ProgID="Equation.3" ShapeID="_x0000_i2067" DrawAspect="Content" ObjectID="_1487353473" r:id="rId2031"/>
        </w:object>
      </w:r>
      <w:r>
        <w:t xml:space="preserve">, and </w:t>
      </w:r>
      <w:r>
        <w:rPr>
          <w:position w:val="-10"/>
        </w:rPr>
        <w:object w:dxaOrig="1380" w:dyaOrig="340">
          <v:shape id="_x0000_i2068" type="#_x0000_t75" style="width:69pt;height:17.25pt" o:ole="">
            <v:imagedata r:id="rId2032" o:title=""/>
          </v:shape>
          <o:OLEObject Type="Embed" ProgID="Equation.3" ShapeID="_x0000_i2068" DrawAspect="Content" ObjectID="_1487353474" r:id="rId2033"/>
        </w:object>
      </w:r>
      <w:r>
        <w:t xml:space="preserve">, </w:t>
      </w:r>
      <w:r>
        <w:rPr>
          <w:position w:val="-50"/>
        </w:rPr>
        <w:object w:dxaOrig="8520" w:dyaOrig="1120">
          <v:shape id="_x0000_i2069" type="#_x0000_t75" style="width:425.25pt;height:56.25pt" o:ole="">
            <v:imagedata r:id="rId2034" o:title=""/>
          </v:shape>
          <o:OLEObject Type="Embed" ProgID="Equation.3" ShapeID="_x0000_i2069" DrawAspect="Content" ObjectID="_1487353475"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70" type="#_x0000_t75" style="width:39.75pt;height:15.75pt" o:ole="">
            <v:imagedata r:id="rId2036" o:title=""/>
          </v:shape>
          <o:OLEObject Type="Embed" ProgID="Equation.3" ShapeID="_x0000_i2070" DrawAspect="Content" ObjectID="_1487353476" r:id="rId2037"/>
        </w:object>
      </w:r>
      <w:r>
        <w:t xml:space="preserve">: Setting </w:t>
      </w:r>
      <w:r>
        <w:rPr>
          <w:position w:val="-10"/>
        </w:rPr>
        <w:object w:dxaOrig="800" w:dyaOrig="320">
          <v:shape id="_x0000_i2071" type="#_x0000_t75" style="width:39.75pt;height:15.75pt" o:ole="">
            <v:imagedata r:id="rId2038" o:title=""/>
          </v:shape>
          <o:OLEObject Type="Embed" ProgID="Equation.3" ShapeID="_x0000_i2071" DrawAspect="Content" ObjectID="_1487353477"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39.75pt;height:31.5pt" o:ole="">
            <v:imagedata r:id="rId2040" o:title=""/>
          </v:shape>
          <o:OLEObject Type="Embed" ProgID="Equation.3" ShapeID="_x0000_i2072" DrawAspect="Content" ObjectID="_1487353478"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2pt;height:33pt" o:ole="">
            <v:imagedata r:id="rId2042" o:title=""/>
          </v:shape>
          <o:OLEObject Type="Embed" ProgID="Equation.3" ShapeID="_x0000_i2073" DrawAspect="Content" ObjectID="_1487353479"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39.75pt;height:31.5pt" o:ole="">
            <v:imagedata r:id="rId2044" o:title=""/>
          </v:shape>
          <o:OLEObject Type="Embed" ProgID="Equation.3" ShapeID="_x0000_i2074" DrawAspect="Content" ObjectID="_1487353480"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2.75pt;height:33pt" o:ole="">
            <v:imagedata r:id="rId2046" o:title=""/>
          </v:shape>
          <o:OLEObject Type="Embed" ProgID="Equation.3" ShapeID="_x0000_i2075" DrawAspect="Content" ObjectID="_1487353481"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25pt;height:33pt" o:ole="">
            <v:imagedata r:id="rId2048" o:title=""/>
          </v:shape>
          <o:OLEObject Type="Embed" ProgID="Equation.3" ShapeID="_x0000_i2076" DrawAspect="Content" ObjectID="_1487353482"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7" type="#_x0000_t75" style="width:252.75pt;height:17.25pt" o:ole="">
            <v:imagedata r:id="rId2050" o:title=""/>
          </v:shape>
          <o:OLEObject Type="Embed" ProgID="Equation.3" ShapeID="_x0000_i2077" DrawAspect="Content" ObjectID="_1487353483"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8" type="#_x0000_t75" style="width:21.75pt;height:15.75pt" o:ole="">
            <v:imagedata r:id="rId2052" o:title=""/>
          </v:shape>
          <o:OLEObject Type="Embed" ProgID="Equation.3" ShapeID="_x0000_i2078" DrawAspect="Content" ObjectID="_1487353484" r:id="rId2053"/>
        </w:object>
      </w:r>
      <w:r>
        <w:t xml:space="preserve">, we now get </w:t>
      </w:r>
      <w:r>
        <w:rPr>
          <w:position w:val="-10"/>
        </w:rPr>
        <w:object w:dxaOrig="3680" w:dyaOrig="340">
          <v:shape id="_x0000_i2079" type="#_x0000_t75" style="width:183.75pt;height:17.25pt" o:ole="">
            <v:imagedata r:id="rId2054" o:title=""/>
          </v:shape>
          <o:OLEObject Type="Embed" ProgID="Equation.3" ShapeID="_x0000_i2079" DrawAspect="Content" ObjectID="_1487353485"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6.5pt;height:15.75pt" o:ole="">
            <v:imagedata r:id="rId2056" o:title=""/>
          </v:shape>
          <o:OLEObject Type="Embed" ProgID="Equation.3" ShapeID="_x0000_i2080" DrawAspect="Content" ObjectID="_1487353486" r:id="rId2057"/>
        </w:object>
      </w:r>
      <w:r>
        <w:t xml:space="preserve"> (the typical divided numeraire), and working through the partials, the SDE becomes </w:t>
      </w:r>
      <w:r>
        <w:rPr>
          <w:position w:val="-10"/>
        </w:rPr>
        <w:object w:dxaOrig="5020" w:dyaOrig="340">
          <v:shape id="_x0000_i2081" type="#_x0000_t75" style="width:251.25pt;height:17.25pt" o:ole="">
            <v:imagedata r:id="rId2058" o:title=""/>
          </v:shape>
          <o:OLEObject Type="Embed" ProgID="Equation.3" ShapeID="_x0000_i2081" DrawAspect="Content" ObjectID="_1487353487" r:id="rId2059"/>
        </w:object>
      </w:r>
      <w:r>
        <w:t xml:space="preserve">. Applying the </w:t>
      </w:r>
      <w:r>
        <w:lastRenderedPageBreak/>
        <w:t xml:space="preserve">original Ito’s Lemma on this </w:t>
      </w:r>
      <w:r>
        <w:rPr>
          <w:position w:val="-10"/>
        </w:rPr>
        <w:object w:dxaOrig="420" w:dyaOrig="320">
          <v:shape id="_x0000_i2082" type="#_x0000_t75" style="width:21.75pt;height:15.75pt" o:ole="">
            <v:imagedata r:id="rId2052" o:title=""/>
          </v:shape>
          <o:OLEObject Type="Embed" ProgID="Equation.3" ShapeID="_x0000_i2082" DrawAspect="Content" ObjectID="_1487353488" r:id="rId2060"/>
        </w:object>
      </w:r>
      <w:r>
        <w:t xml:space="preserve">, we get </w:t>
      </w:r>
      <w:r>
        <w:rPr>
          <w:position w:val="-10"/>
        </w:rPr>
        <w:object w:dxaOrig="3660" w:dyaOrig="340">
          <v:shape id="_x0000_i2083" type="#_x0000_t75" style="width:183pt;height:17.25pt" o:ole="">
            <v:imagedata r:id="rId2061" o:title=""/>
          </v:shape>
          <o:OLEObject Type="Embed" ProgID="Equation.3" ShapeID="_x0000_i2083" DrawAspect="Content" ObjectID="_1487353489"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2pt;height:12.75pt" o:ole="">
            <v:imagedata r:id="rId2063" o:title=""/>
          </v:shape>
          <o:OLEObject Type="Embed" ProgID="Equation.3" ShapeID="_x0000_i2084" DrawAspect="Content" ObjectID="_1487353490" r:id="rId2064"/>
        </w:object>
      </w:r>
      <w:r>
        <w:t xml:space="preserve"> and volatility </w:t>
      </w:r>
      <w:r>
        <w:rPr>
          <w:position w:val="-6"/>
        </w:rPr>
        <w:object w:dxaOrig="240" w:dyaOrig="220">
          <v:shape id="_x0000_i2085" type="#_x0000_t75" style="width:12pt;height:10.5pt" o:ole="">
            <v:imagedata r:id="rId2065" o:title=""/>
          </v:shape>
          <o:OLEObject Type="Embed" ProgID="Equation.3" ShapeID="_x0000_i2085" DrawAspect="Content" ObjectID="_1487353491" r:id="rId2066"/>
        </w:object>
      </w:r>
      <w:r>
        <w:t xml:space="preserve">. As an example, for a given stock asset, the dynamics are specified using the real-world </w:t>
      </w:r>
      <w:r>
        <w:rPr>
          <w:position w:val="-10"/>
        </w:rPr>
        <w:object w:dxaOrig="240" w:dyaOrig="260">
          <v:shape id="_x0000_i2086" type="#_x0000_t75" style="width:12pt;height:12.75pt" o:ole="">
            <v:imagedata r:id="rId2067" o:title=""/>
          </v:shape>
          <o:OLEObject Type="Embed" ProgID="Equation.3" ShapeID="_x0000_i2086" DrawAspect="Content" ObjectID="_1487353492" r:id="rId2068"/>
        </w:object>
      </w:r>
      <w:r>
        <w:t xml:space="preserve"> and </w:t>
      </w:r>
      <w:r>
        <w:rPr>
          <w:position w:val="-6"/>
        </w:rPr>
        <w:object w:dxaOrig="240" w:dyaOrig="220">
          <v:shape id="_x0000_i2087" type="#_x0000_t75" style="width:12pt;height:10.5pt" o:ole="">
            <v:imagedata r:id="rId2065" o:title=""/>
          </v:shape>
          <o:OLEObject Type="Embed" ProgID="Equation.3" ShapeID="_x0000_i2087" DrawAspect="Content" ObjectID="_1487353493" r:id="rId2069"/>
        </w:object>
      </w:r>
      <w:r>
        <w:t xml:space="preserve"> (i.e., potentially the realized </w:t>
      </w:r>
      <w:r>
        <w:rPr>
          <w:position w:val="-10"/>
        </w:rPr>
        <w:object w:dxaOrig="240" w:dyaOrig="260">
          <v:shape id="_x0000_i2088" type="#_x0000_t75" style="width:12pt;height:12.75pt" o:ole="">
            <v:imagedata r:id="rId2067" o:title=""/>
          </v:shape>
          <o:OLEObject Type="Embed" ProgID="Equation.3" ShapeID="_x0000_i2088" DrawAspect="Content" ObjectID="_1487353494" r:id="rId2070"/>
        </w:object>
      </w:r>
      <w:r>
        <w:t xml:space="preserve"> and </w:t>
      </w:r>
      <w:r>
        <w:rPr>
          <w:position w:val="-6"/>
        </w:rPr>
        <w:object w:dxaOrig="240" w:dyaOrig="220">
          <v:shape id="_x0000_i2089" type="#_x0000_t75" style="width:12pt;height:10.5pt" o:ole="">
            <v:imagedata r:id="rId2065" o:title=""/>
          </v:shape>
          <o:OLEObject Type="Embed" ProgID="Equation.3" ShapeID="_x0000_i2089" DrawAspect="Content" ObjectID="_1487353495"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2pt;height:12.75pt" o:ole="">
            <v:imagedata r:id="rId2067" o:title=""/>
          </v:shape>
          <o:OLEObject Type="Embed" ProgID="Equation.3" ShapeID="_x0000_i2090" DrawAspect="Content" ObjectID="_1487353496" r:id="rId2072"/>
        </w:object>
      </w:r>
      <w:r>
        <w:t xml:space="preserve"> and </w:t>
      </w:r>
      <w:r>
        <w:rPr>
          <w:position w:val="-6"/>
        </w:rPr>
        <w:object w:dxaOrig="240" w:dyaOrig="220">
          <v:shape id="_x0000_i2091" type="#_x0000_t75" style="width:12pt;height:10.5pt" o:ole="">
            <v:imagedata r:id="rId2065" o:title=""/>
          </v:shape>
          <o:OLEObject Type="Embed" ProgID="Equation.3" ShapeID="_x0000_i2091" DrawAspect="Content" ObjectID="_1487353497" r:id="rId2073"/>
        </w:object>
      </w:r>
      <w:r>
        <w:t xml:space="preserve">, the only difference being that </w:t>
      </w:r>
      <w:r>
        <w:rPr>
          <w:position w:val="-10"/>
        </w:rPr>
        <w:object w:dxaOrig="600" w:dyaOrig="260">
          <v:shape id="_x0000_i2092" type="#_x0000_t75" style="width:30pt;height:12.75pt" o:ole="">
            <v:imagedata r:id="rId2074" o:title=""/>
          </v:shape>
          <o:OLEObject Type="Embed" ProgID="Equation.3" ShapeID="_x0000_i2092" DrawAspect="Content" ObjectID="_1487353498" r:id="rId2075"/>
        </w:object>
      </w:r>
      <w:r>
        <w:t xml:space="preserve">, the risk free rate of return, and </w:t>
      </w:r>
      <w:r>
        <w:rPr>
          <w:position w:val="-6"/>
        </w:rPr>
        <w:object w:dxaOrig="240" w:dyaOrig="220">
          <v:shape id="_x0000_i2093" type="#_x0000_t75" style="width:12pt;height:10.5pt" o:ole="">
            <v:imagedata r:id="rId2065" o:title=""/>
          </v:shape>
          <o:OLEObject Type="Embed" ProgID="Equation.3" ShapeID="_x0000_i2093" DrawAspect="Content" ObjectID="_1487353499"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7pt;height:15.75pt" o:ole="">
            <v:imagedata r:id="rId2077" o:title=""/>
          </v:shape>
          <o:OLEObject Type="Embed" ProgID="Equation.3" ShapeID="_x0000_i2094" DrawAspect="Content" ObjectID="_1487353500" r:id="rId2078"/>
        </w:object>
      </w:r>
      <w:r>
        <w:t xml:space="preserve"> maybe mapped over to the real-world </w:t>
      </w:r>
      <w:r>
        <w:rPr>
          <w:position w:val="-10"/>
        </w:rPr>
        <w:object w:dxaOrig="540" w:dyaOrig="320">
          <v:shape id="_x0000_i2095" type="#_x0000_t75" style="width:27pt;height:15.75pt" o:ole="">
            <v:imagedata r:id="rId2079" o:title=""/>
          </v:shape>
          <o:OLEObject Type="Embed" ProgID="Equation.3" ShapeID="_x0000_i2095" DrawAspect="Content" ObjectID="_1487353501"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3pt;height:17.25pt" o:ole="">
            <v:imagedata r:id="rId2081" o:title=""/>
          </v:shape>
          <o:OLEObject Type="Embed" ProgID="Equation.3" ShapeID="_x0000_i2096" DrawAspect="Content" ObjectID="_1487353502" r:id="rId2082"/>
        </w:object>
      </w:r>
      <w:r>
        <w:t xml:space="preserve"> is the unknown, and </w:t>
      </w:r>
      <w:r>
        <w:rPr>
          <w:position w:val="-10"/>
        </w:rPr>
        <w:object w:dxaOrig="760" w:dyaOrig="340">
          <v:shape id="_x0000_i2097" type="#_x0000_t75" style="width:39pt;height:17.25pt" o:ole="">
            <v:imagedata r:id="rId2083" o:title=""/>
          </v:shape>
          <o:OLEObject Type="Embed" ProgID="Equation.3" ShapeID="_x0000_i2097" DrawAspect="Content" ObjectID="_1487353503" r:id="rId2084"/>
        </w:object>
      </w:r>
      <w:r>
        <w:t xml:space="preserve"> is taken to be 1); for FX (</w:t>
      </w:r>
      <w:r>
        <w:rPr>
          <w:position w:val="-10"/>
        </w:rPr>
        <w:object w:dxaOrig="499" w:dyaOrig="340">
          <v:shape id="_x0000_i2098" type="#_x0000_t75" style="width:24.75pt;height:17.25pt" o:ole="">
            <v:imagedata r:id="rId2085" o:title=""/>
          </v:shape>
          <o:OLEObject Type="Embed" ProgID="Equation.3" ShapeID="_x0000_i2098" DrawAspect="Content" ObjectID="_1487353504" r:id="rId2086"/>
        </w:object>
      </w:r>
      <w:r>
        <w:t xml:space="preserve"> is the unknown, and </w:t>
      </w:r>
      <w:r>
        <w:rPr>
          <w:position w:val="-10"/>
        </w:rPr>
        <w:object w:dxaOrig="580" w:dyaOrig="340">
          <v:shape id="_x0000_i2099" type="#_x0000_t75" style="width:29.25pt;height:17.25pt" o:ole="">
            <v:imagedata r:id="rId2087" o:title=""/>
          </v:shape>
          <o:OLEObject Type="Embed" ProgID="Equation.3" ShapeID="_x0000_i2099" DrawAspect="Content" ObjectID="_1487353505" r:id="rId2088"/>
        </w:object>
      </w:r>
      <w:r>
        <w:t xml:space="preserve"> is known), etc. NB: </w:t>
      </w:r>
      <w:r>
        <w:rPr>
          <w:position w:val="-6"/>
        </w:rPr>
        <w:object w:dxaOrig="580" w:dyaOrig="279">
          <v:shape id="_x0000_i2100" type="#_x0000_t75" style="width:29.25pt;height:14.25pt" o:ole="">
            <v:imagedata r:id="rId2089" o:title=""/>
          </v:shape>
          <o:OLEObject Type="Embed" ProgID="Equation.3" ShapeID="_x0000_i2100" DrawAspect="Content" ObjectID="_1487353506"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1" type="#_x0000_t75" style="width:86.25pt;height:17.25pt" o:ole="">
            <v:imagedata r:id="rId2091" o:title=""/>
          </v:shape>
          <o:OLEObject Type="Embed" ProgID="Equation.3" ShapeID="_x0000_i2101" DrawAspect="Content" ObjectID="_1487353507" r:id="rId2092"/>
        </w:object>
      </w:r>
      <w:r>
        <w:t xml:space="preserve">, and </w:t>
      </w:r>
      <w:r>
        <w:rPr>
          <w:position w:val="-10"/>
        </w:rPr>
        <w:object w:dxaOrig="1780" w:dyaOrig="340">
          <v:shape id="_x0000_i2102" type="#_x0000_t75" style="width:89.25pt;height:17.25pt" o:ole="">
            <v:imagedata r:id="rId2093" o:title=""/>
          </v:shape>
          <o:OLEObject Type="Embed" ProgID="Equation.3" ShapeID="_x0000_i2102" DrawAspect="Content" ObjectID="_1487353508" r:id="rId2094"/>
        </w:object>
      </w:r>
      <w:r>
        <w:t xml:space="preserve">. Then, on setting </w:t>
      </w:r>
      <w:r>
        <w:rPr>
          <w:position w:val="-28"/>
        </w:rPr>
        <w:object w:dxaOrig="1820" w:dyaOrig="660">
          <v:shape id="_x0000_i2103" type="#_x0000_t75" style="width:90pt;height:33pt" o:ole="">
            <v:imagedata r:id="rId2095" o:title=""/>
          </v:shape>
          <o:OLEObject Type="Embed" ProgID="Equation.3" ShapeID="_x0000_i2103" DrawAspect="Content" ObjectID="_1487353509" r:id="rId2096"/>
        </w:object>
      </w:r>
      <w:r>
        <w:t xml:space="preserve">, you get </w:t>
      </w:r>
      <w:r>
        <w:rPr>
          <w:position w:val="-10"/>
        </w:rPr>
        <w:object w:dxaOrig="3220" w:dyaOrig="480">
          <v:shape id="_x0000_i2104" type="#_x0000_t75" style="width:161.25pt;height:24pt" o:ole="">
            <v:imagedata r:id="rId2097" o:title=""/>
          </v:shape>
          <o:OLEObject Type="Embed" ProgID="Equation.3" ShapeID="_x0000_i2104" DrawAspect="Content" ObjectID="_1487353510" r:id="rId2098"/>
        </w:object>
      </w:r>
      <w:r>
        <w:t xml:space="preserve">. Thus the drift is now the same for </w:t>
      </w:r>
      <w:r>
        <w:rPr>
          <w:position w:val="-10"/>
        </w:rPr>
        <w:object w:dxaOrig="260" w:dyaOrig="340">
          <v:shape id="_x0000_i2105" type="#_x0000_t75" style="width:12.75pt;height:17.25pt" o:ole="">
            <v:imagedata r:id="rId2099" o:title=""/>
          </v:shape>
          <o:OLEObject Type="Embed" ProgID="Equation.3" ShapeID="_x0000_i2105" DrawAspect="Content" ObjectID="_1487353511" r:id="rId2100"/>
        </w:object>
      </w:r>
      <w:r>
        <w:t xml:space="preserve"> and </w:t>
      </w:r>
      <w:r>
        <w:rPr>
          <w:position w:val="-10"/>
        </w:rPr>
        <w:object w:dxaOrig="279" w:dyaOrig="340">
          <v:shape id="_x0000_i2106" type="#_x0000_t75" style="width:14.25pt;height:17.25pt" o:ole="">
            <v:imagedata r:id="rId2101" o:title=""/>
          </v:shape>
          <o:OLEObject Type="Embed" ProgID="Equation.3" ShapeID="_x0000_i2106" DrawAspect="Content" ObjectID="_1487353512" r:id="rId2102"/>
        </w:object>
      </w:r>
      <w:r>
        <w:t>, but under different measures (</w:t>
      </w:r>
      <w:r>
        <w:rPr>
          <w:position w:val="-6"/>
        </w:rPr>
        <w:object w:dxaOrig="279" w:dyaOrig="279">
          <v:shape id="_x0000_i2107" type="#_x0000_t75" style="width:14.25pt;height:14.25pt" o:ole="">
            <v:imagedata r:id="rId2103" o:title=""/>
          </v:shape>
          <o:OLEObject Type="Embed" ProgID="Equation.3" ShapeID="_x0000_i2107" DrawAspect="Content" ObjectID="_1487353513" r:id="rId2104"/>
        </w:object>
      </w:r>
      <w:r>
        <w:t xml:space="preserve"> and </w:t>
      </w:r>
      <w:r>
        <w:rPr>
          <w:position w:val="-6"/>
        </w:rPr>
        <w:object w:dxaOrig="279" w:dyaOrig="279">
          <v:shape id="_x0000_i2108" type="#_x0000_t75" style="width:14.25pt;height:14.25pt" o:ole="">
            <v:imagedata r:id="rId2103" o:title=""/>
          </v:shape>
          <o:OLEObject Type="Embed" ProgID="Equation.3" ShapeID="_x0000_i2108" DrawAspect="Content" ObjectID="_1487353514"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75pt;height:12pt" o:ole="" o:bullet="t">
            <v:imagedata r:id="rId2107" o:title=""/>
          </v:shape>
          <o:OLEObject Type="Embed" ProgID="Equation.3" ShapeID="_x0000_i2109" DrawAspect="Content" ObjectID="_1487353515"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pt;height:14.25pt" o:ole="">
            <v:imagedata r:id="rId2109" o:title=""/>
          </v:shape>
          <o:OLEObject Type="Embed" ProgID="Equation.3" ShapeID="_x0000_i2110" DrawAspect="Content" ObjectID="_1487353516"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pt;height:39pt" o:ole="">
            <v:imagedata r:id="rId2111" o:title=""/>
          </v:shape>
          <o:OLEObject Type="Embed" ProgID="Equation.3" ShapeID="_x0000_i2111" DrawAspect="Content" ObjectID="_1487353517" r:id="rId2112"/>
        </w:object>
      </w:r>
    </w:p>
    <w:p w:rsidR="005E52C3" w:rsidRDefault="005E52C3" w:rsidP="005E52C3">
      <w:pPr>
        <w:pStyle w:val="Footer"/>
        <w:numPr>
          <w:ilvl w:val="0"/>
          <w:numId w:val="202"/>
        </w:numPr>
        <w:tabs>
          <w:tab w:val="clear" w:pos="4320"/>
          <w:tab w:val="clear" w:pos="8640"/>
        </w:tabs>
        <w:spacing w:line="360" w:lineRule="auto"/>
      </w:pPr>
      <w:r>
        <w:rPr>
          <w:u w:val="single"/>
        </w:rPr>
        <w:t>Delta-Hedged Portfolio</w:t>
      </w:r>
      <w:r>
        <w:t>:</w:t>
      </w:r>
    </w:p>
    <w:p w:rsidR="005E52C3" w:rsidRDefault="005E52C3" w:rsidP="005E52C3">
      <w:pPr>
        <w:pStyle w:val="Footer"/>
        <w:numPr>
          <w:ilvl w:val="1"/>
          <w:numId w:val="202"/>
        </w:numPr>
        <w:tabs>
          <w:tab w:val="clear" w:pos="4320"/>
          <w:tab w:val="clear" w:pos="8640"/>
        </w:tabs>
        <w:spacing w:line="360" w:lineRule="auto"/>
      </w:pPr>
      <w:r>
        <w:rPr>
          <w:position w:val="-24"/>
        </w:rPr>
        <w:object w:dxaOrig="800" w:dyaOrig="620">
          <v:shape id="_x0000_i2112" type="#_x0000_t75" style="width:39.75pt;height:31.5pt" o:ole="">
            <v:imagedata r:id="rId2113" o:title=""/>
          </v:shape>
          <o:OLEObject Type="Embed" ProgID="Equation.3" ShapeID="_x0000_i2112" DrawAspect="Content" ObjectID="_1487353518" r:id="rId2114"/>
        </w:object>
      </w:r>
    </w:p>
    <w:p w:rsidR="005E52C3" w:rsidRDefault="005E52C3" w:rsidP="005E52C3">
      <w:pPr>
        <w:pStyle w:val="Footer"/>
        <w:numPr>
          <w:ilvl w:val="1"/>
          <w:numId w:val="202"/>
        </w:numPr>
        <w:tabs>
          <w:tab w:val="clear" w:pos="4320"/>
          <w:tab w:val="clear" w:pos="8640"/>
        </w:tabs>
        <w:spacing w:line="360" w:lineRule="auto"/>
      </w:pPr>
      <w:r>
        <w:t xml:space="preserve">The time change for </w:t>
      </w:r>
      <w:r>
        <w:rPr>
          <w:position w:val="-4"/>
        </w:rPr>
        <w:object w:dxaOrig="260" w:dyaOrig="240">
          <v:shape id="_x0000_i2113" type="#_x0000_t75" style="width:12.75pt;height:12pt" o:ole="" o:bullet="t">
            <v:imagedata r:id="rId2107" o:title=""/>
          </v:shape>
          <o:OLEObject Type="Embed" ProgID="Equation.3" ShapeID="_x0000_i2113" DrawAspect="Content" ObjectID="_1487353519" r:id="rId2115"/>
        </w:object>
      </w:r>
      <w:r>
        <w:t xml:space="preserve"> is the same as that for V, i.e., </w:t>
      </w:r>
      <w:r>
        <w:rPr>
          <w:position w:val="-24"/>
        </w:rPr>
        <w:object w:dxaOrig="4459" w:dyaOrig="660">
          <v:shape id="_x0000_i2114" type="#_x0000_t75" style="width:222.75pt;height:33pt" o:ole="">
            <v:imagedata r:id="rId2116" o:title=""/>
          </v:shape>
          <o:OLEObject Type="Embed" ProgID="Equation.3" ShapeID="_x0000_i2114" DrawAspect="Content" ObjectID="_1487353520" r:id="rId2117"/>
        </w:object>
      </w:r>
    </w:p>
    <w:p w:rsidR="005E52C3" w:rsidRDefault="005E52C3" w:rsidP="005E52C3">
      <w:pPr>
        <w:pStyle w:val="Footer"/>
        <w:numPr>
          <w:ilvl w:val="1"/>
          <w:numId w:val="202"/>
        </w:numPr>
        <w:tabs>
          <w:tab w:val="clear" w:pos="4320"/>
          <w:tab w:val="clear" w:pos="8640"/>
        </w:tabs>
        <w:spacing w:line="360" w:lineRule="auto"/>
      </w:pPr>
      <w:r>
        <w:t>Finally, since the dependence</w:t>
      </w:r>
      <w:r>
        <w:rPr>
          <w:position w:val="-4"/>
        </w:rPr>
        <w:object w:dxaOrig="420" w:dyaOrig="260">
          <v:shape id="_x0000_i2115" type="#_x0000_t75" style="width:21.75pt;height:12.75pt" o:ole="">
            <v:imagedata r:id="rId2118" o:title=""/>
          </v:shape>
          <o:OLEObject Type="Embed" ProgID="Equation.3" ShapeID="_x0000_i2115" DrawAspect="Content" ObjectID="_1487353521" r:id="rId2119"/>
        </w:object>
      </w:r>
      <w:r>
        <w:t xml:space="preserve"> on </w:t>
      </w:r>
      <w:r>
        <w:rPr>
          <w:position w:val="-6"/>
        </w:rPr>
        <w:object w:dxaOrig="360" w:dyaOrig="279">
          <v:shape id="_x0000_i2116" type="#_x0000_t75" style="width:18pt;height:14.25pt" o:ole="">
            <v:imagedata r:id="rId2120" o:title=""/>
          </v:shape>
          <o:OLEObject Type="Embed" ProgID="Equation.3" ShapeID="_x0000_i2116" DrawAspect="Content" ObjectID="_1487353522" r:id="rId2121"/>
        </w:object>
      </w:r>
      <w:r>
        <w:t xml:space="preserve"> is zero, the dependence</w:t>
      </w:r>
      <w:r>
        <w:rPr>
          <w:position w:val="-6"/>
        </w:rPr>
        <w:object w:dxaOrig="400" w:dyaOrig="279">
          <v:shape id="_x0000_i2117" type="#_x0000_t75" style="width:20.25pt;height:14.25pt" o:ole="">
            <v:imagedata r:id="rId2122" o:title=""/>
          </v:shape>
          <o:OLEObject Type="Embed" ProgID="Equation.3" ShapeID="_x0000_i2117" DrawAspect="Content" ObjectID="_1487353523" r:id="rId2123"/>
        </w:object>
      </w:r>
      <w:r>
        <w:t xml:space="preserve"> on </w:t>
      </w:r>
      <w:r>
        <w:rPr>
          <w:position w:val="-6"/>
        </w:rPr>
        <w:object w:dxaOrig="360" w:dyaOrig="279">
          <v:shape id="_x0000_i2118" type="#_x0000_t75" style="width:18pt;height:14.25pt" o:ole="">
            <v:imagedata r:id="rId2124" o:title=""/>
          </v:shape>
          <o:OLEObject Type="Embed" ProgID="Equation.3" ShapeID="_x0000_i2118" DrawAspect="Content" ObjectID="_1487353524" r:id="rId2125"/>
        </w:object>
      </w:r>
      <w:r>
        <w:t xml:space="preserve"> is non-zero! Further, </w:t>
      </w:r>
      <w:r>
        <w:rPr>
          <w:position w:val="-30"/>
        </w:rPr>
        <w:object w:dxaOrig="859" w:dyaOrig="680">
          <v:shape id="_x0000_i2119" type="#_x0000_t75" style="width:42.75pt;height:33pt" o:ole="">
            <v:imagedata r:id="rId2126" o:title=""/>
          </v:shape>
          <o:OLEObject Type="Embed" ProgID="Equation.3" ShapeID="_x0000_i2119" DrawAspect="Content" ObjectID="_1487353525" r:id="rId2127"/>
        </w:object>
      </w:r>
      <w:r>
        <w:t>, as there is no explicit dependence.</w:t>
      </w:r>
    </w:p>
    <w:p w:rsidR="005E52C3" w:rsidRDefault="005E52C3" w:rsidP="005E52C3">
      <w:pPr>
        <w:pStyle w:val="Footer"/>
        <w:numPr>
          <w:ilvl w:val="0"/>
          <w:numId w:val="202"/>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20" type="#_x0000_t75" style="width:162pt;height:33pt" o:ole="">
            <v:imagedata r:id="rId2128" o:title=""/>
          </v:shape>
          <o:OLEObject Type="Embed" ProgID="Equation.3" ShapeID="_x0000_i2120" DrawAspect="Content" ObjectID="_1487353526" r:id="rId2129"/>
        </w:object>
      </w:r>
      <w:r>
        <w:t xml:space="preserve">, where </w:t>
      </w:r>
      <w:r>
        <w:rPr>
          <w:position w:val="-24"/>
        </w:rPr>
        <w:object w:dxaOrig="6080" w:dyaOrig="660">
          <v:shape id="_x0000_i2121" type="#_x0000_t75" style="width:303.75pt;height:33pt" o:ole="">
            <v:imagedata r:id="rId2130" o:title=""/>
          </v:shape>
          <o:OLEObject Type="Embed" ProgID="Equation.3" ShapeID="_x0000_i2121" DrawAspect="Content" ObjectID="_1487353527" r:id="rId2131"/>
        </w:object>
      </w:r>
      <w:r>
        <w:t>.</w:t>
      </w:r>
    </w:p>
    <w:p w:rsidR="005E52C3" w:rsidRDefault="005E52C3" w:rsidP="005E52C3">
      <w:pPr>
        <w:pStyle w:val="Footer"/>
        <w:numPr>
          <w:ilvl w:val="0"/>
          <w:numId w:val="202"/>
        </w:numPr>
        <w:tabs>
          <w:tab w:val="clear" w:pos="4320"/>
          <w:tab w:val="clear" w:pos="8640"/>
        </w:tabs>
        <w:spacing w:line="360" w:lineRule="auto"/>
      </w:pPr>
      <w:r>
        <w:rPr>
          <w:u w:val="single"/>
        </w:rPr>
        <w:t>Base Equation Interpretation</w:t>
      </w:r>
      <w:r>
        <w:t>:</w:t>
      </w:r>
    </w:p>
    <w:p w:rsidR="005E52C3" w:rsidRDefault="005E52C3" w:rsidP="005E52C3">
      <w:pPr>
        <w:pStyle w:val="Footer"/>
        <w:numPr>
          <w:ilvl w:val="1"/>
          <w:numId w:val="202"/>
        </w:numPr>
        <w:tabs>
          <w:tab w:val="clear" w:pos="4320"/>
          <w:tab w:val="clear" w:pos="8640"/>
        </w:tabs>
        <w:spacing w:line="360" w:lineRule="auto"/>
      </w:pPr>
      <w:r>
        <w:t xml:space="preserve">Option Total Time Value Change =&gt; </w:t>
      </w:r>
      <w:r>
        <w:rPr>
          <w:position w:val="-32"/>
        </w:rPr>
        <w:object w:dxaOrig="1719" w:dyaOrig="760">
          <v:shape id="_x0000_i2122" type="#_x0000_t75" style="width:86.25pt;height:39pt" o:ole="">
            <v:imagedata r:id="rId2132" o:title=""/>
          </v:shape>
          <o:OLEObject Type="Embed" ProgID="Equation.3" ShapeID="_x0000_i2122" DrawAspect="Content" ObjectID="_1487353528" r:id="rId2133"/>
        </w:object>
      </w:r>
      <w:r>
        <w:t>.</w:t>
      </w:r>
    </w:p>
    <w:p w:rsidR="005E52C3" w:rsidRDefault="005E52C3" w:rsidP="005E52C3">
      <w:pPr>
        <w:pStyle w:val="Footer"/>
        <w:numPr>
          <w:ilvl w:val="1"/>
          <w:numId w:val="202"/>
        </w:numPr>
        <w:tabs>
          <w:tab w:val="clear" w:pos="4320"/>
          <w:tab w:val="clear" w:pos="8640"/>
        </w:tabs>
        <w:spacing w:line="360" w:lineRule="auto"/>
      </w:pPr>
      <w:r>
        <w:t xml:space="preserve">Hedged Portfolio Value Return =&gt; </w:t>
      </w:r>
      <w:r>
        <w:rPr>
          <w:position w:val="-28"/>
        </w:rPr>
        <w:object w:dxaOrig="1280" w:dyaOrig="680">
          <v:shape id="_x0000_i2123" type="#_x0000_t75" style="width:63.75pt;height:33pt" o:ole="">
            <v:imagedata r:id="rId2134" o:title=""/>
          </v:shape>
          <o:OLEObject Type="Embed" ProgID="Equation.3" ShapeID="_x0000_i2123" DrawAspect="Content" ObjectID="_1487353529" r:id="rId2135"/>
        </w:object>
      </w:r>
      <w:r>
        <w:t>.</w:t>
      </w:r>
    </w:p>
    <w:p w:rsidR="005E52C3" w:rsidRDefault="005E52C3" w:rsidP="005E52C3">
      <w:pPr>
        <w:pStyle w:val="Footer"/>
        <w:numPr>
          <w:ilvl w:val="1"/>
          <w:numId w:val="202"/>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5E52C3">
      <w:pPr>
        <w:pStyle w:val="Footer"/>
        <w:numPr>
          <w:ilvl w:val="1"/>
          <w:numId w:val="202"/>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5E52C3">
      <w:pPr>
        <w:pStyle w:val="Footer"/>
        <w:numPr>
          <w:ilvl w:val="1"/>
          <w:numId w:val="202"/>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E52C3">
      <w:pPr>
        <w:pStyle w:val="Footer"/>
        <w:numPr>
          <w:ilvl w:val="1"/>
          <w:numId w:val="202"/>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E52C3">
      <w:pPr>
        <w:pStyle w:val="Footer"/>
        <w:numPr>
          <w:ilvl w:val="2"/>
          <w:numId w:val="202"/>
        </w:numPr>
        <w:tabs>
          <w:tab w:val="clear" w:pos="4320"/>
          <w:tab w:val="clear" w:pos="8640"/>
        </w:tabs>
        <w:spacing w:line="360" w:lineRule="auto"/>
      </w:pPr>
      <w:r>
        <w:t>More strongly, it is the hedged portfolio that guarantees replication.</w:t>
      </w:r>
    </w:p>
    <w:p w:rsidR="005E52C3" w:rsidRDefault="005E52C3" w:rsidP="005E52C3">
      <w:pPr>
        <w:pStyle w:val="Footer"/>
        <w:numPr>
          <w:ilvl w:val="2"/>
          <w:numId w:val="202"/>
        </w:numPr>
        <w:tabs>
          <w:tab w:val="clear" w:pos="4320"/>
          <w:tab w:val="clear" w:pos="8640"/>
        </w:tabs>
        <w:spacing w:line="360" w:lineRule="auto"/>
      </w:pPr>
      <w:r>
        <w:t xml:space="preserve">For a delta-hedged replicator, need </w:t>
      </w:r>
      <w:r>
        <w:rPr>
          <w:position w:val="-24"/>
        </w:rPr>
        <w:object w:dxaOrig="420" w:dyaOrig="620">
          <v:shape id="_x0000_i2124" type="#_x0000_t75" style="width:21.75pt;height:31.5pt" o:ole="">
            <v:imagedata r:id="rId2136" o:title=""/>
          </v:shape>
          <o:OLEObject Type="Embed" ProgID="Equation.3" ShapeID="_x0000_i2124" DrawAspect="Content" ObjectID="_1487353530" r:id="rId2137"/>
        </w:object>
      </w:r>
      <w:r>
        <w:t xml:space="preserve"> short units of the underlier for one unit of the derivative.</w:t>
      </w:r>
    </w:p>
    <w:p w:rsidR="005E52C3" w:rsidRDefault="005E52C3" w:rsidP="005E52C3">
      <w:pPr>
        <w:pStyle w:val="Footer"/>
        <w:numPr>
          <w:ilvl w:val="2"/>
          <w:numId w:val="202"/>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4pt;height:17.25pt" o:ole="">
            <v:imagedata r:id="rId2138" o:title=""/>
          </v:shape>
          <o:OLEObject Type="Embed" ProgID="Equation.3" ShapeID="_x0000_i2125" DrawAspect="Content" ObjectID="_1487353531" r:id="rId2139"/>
        </w:object>
      </w:r>
      <w:r>
        <w:t xml:space="preserve"> - today’s value for </w:t>
      </w:r>
      <w:r>
        <w:rPr>
          <w:b/>
          <w:bCs/>
        </w:rPr>
        <w:t>S</w:t>
      </w:r>
      <w:r>
        <w:t>, so all prices, deltas, and hedge-ratios are for today.</w:t>
      </w:r>
    </w:p>
    <w:p w:rsidR="005E52C3" w:rsidRDefault="005E52C3" w:rsidP="005E52C3">
      <w:pPr>
        <w:pStyle w:val="Footer"/>
        <w:numPr>
          <w:ilvl w:val="2"/>
          <w:numId w:val="202"/>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5E52C3">
      <w:pPr>
        <w:numPr>
          <w:ilvl w:val="0"/>
          <w:numId w:val="203"/>
        </w:numPr>
        <w:spacing w:line="360" w:lineRule="auto"/>
      </w:pPr>
      <w:r>
        <w:rPr>
          <w:u w:val="single"/>
        </w:rPr>
        <w:t>Cause for the drift Elimination in the lack Scholes Portfolio</w:t>
      </w:r>
      <w:r>
        <w:t xml:space="preserve">: Anything that eliminates the explicit </w:t>
      </w:r>
      <w:r>
        <w:rPr>
          <w:position w:val="-6"/>
        </w:rPr>
        <w:object w:dxaOrig="460" w:dyaOrig="279">
          <v:shape id="_x0000_i2126" type="#_x0000_t75" style="width:24pt;height:14.25pt" o:ole="">
            <v:imagedata r:id="rId2140" o:title=""/>
          </v:shape>
          <o:OLEObject Type="Embed" ProgID="Equation.3" ShapeID="_x0000_i2126" DrawAspect="Content" ObjectID="_1487353532" r:id="rId2141"/>
        </w:object>
      </w:r>
      <w:r>
        <w:t xml:space="preserve"> coefficient (i.e., makes the portfolio non-stochastic) also eliminates the explicit </w:t>
      </w:r>
      <w:r>
        <w:rPr>
          <w:position w:val="-6"/>
        </w:rPr>
        <w:object w:dxaOrig="300" w:dyaOrig="279">
          <v:shape id="_x0000_i2127" type="#_x0000_t75" style="width:15pt;height:14.25pt" o:ole="">
            <v:imagedata r:id="rId2142" o:title=""/>
          </v:shape>
          <o:OLEObject Type="Embed" ProgID="Equation.3" ShapeID="_x0000_i2127" DrawAspect="Content" ObjectID="_1487353533" r:id="rId2143"/>
        </w:object>
      </w:r>
      <w:r>
        <w:t xml:space="preserve"> coefficient. Of course in the case of Brownian motion, the </w:t>
      </w:r>
      <w:r>
        <w:rPr>
          <w:position w:val="-10"/>
        </w:rPr>
        <w:object w:dxaOrig="680" w:dyaOrig="380">
          <v:shape id="_x0000_i2128" type="#_x0000_t75" style="width:33pt;height:18pt" o:ole="">
            <v:imagedata r:id="rId2144" o:title=""/>
          </v:shape>
          <o:OLEObject Type="Embed" ProgID="Equation.3" ShapeID="_x0000_i2128" DrawAspect="Content" ObjectID="_1487353534" r:id="rId2145"/>
        </w:object>
      </w:r>
      <w:r>
        <w:t xml:space="preserve"> term contributes to the time dependence.</w:t>
      </w:r>
    </w:p>
    <w:p w:rsidR="005E52C3" w:rsidRDefault="005E52C3" w:rsidP="005E52C3">
      <w:pPr>
        <w:numPr>
          <w:ilvl w:val="0"/>
          <w:numId w:val="203"/>
        </w:numPr>
        <w:spacing w:line="360" w:lineRule="auto"/>
      </w:pPr>
      <w:r>
        <w:rPr>
          <w:u w:val="single"/>
        </w:rPr>
        <w:t>Pricing/Payoff Replication Portfolio</w:t>
      </w:r>
      <w:r>
        <w:t xml:space="preserve">: </w:t>
      </w:r>
      <w:r>
        <w:rPr>
          <w:position w:val="-6"/>
        </w:rPr>
        <w:object w:dxaOrig="4360" w:dyaOrig="279">
          <v:shape id="_x0000_i2129" type="#_x0000_t75" style="width:218.25pt;height:14.25pt" o:ole="">
            <v:imagedata r:id="rId2146" o:title=""/>
          </v:shape>
          <o:OLEObject Type="Embed" ProgID="Equation.3" ShapeID="_x0000_i2129" DrawAspect="Content" ObjectID="_1487353535" r:id="rId2147"/>
        </w:object>
      </w:r>
      <w:r>
        <w:t xml:space="preserve"> with </w:t>
      </w:r>
      <w:r>
        <w:rPr>
          <w:position w:val="-6"/>
        </w:rPr>
        <w:object w:dxaOrig="200" w:dyaOrig="220">
          <v:shape id="_x0000_i2130" type="#_x0000_t75" style="width:9.75pt;height:10.5pt" o:ole="">
            <v:imagedata r:id="rId2148" o:title=""/>
          </v:shape>
          <o:OLEObject Type="Embed" ProgID="Equation.3" ShapeID="_x0000_i2130" DrawAspect="Content" ObjectID="_1487353536" r:id="rId2149"/>
        </w:object>
      </w:r>
      <w:r>
        <w:t xml:space="preserve"> and </w:t>
      </w:r>
      <w:r>
        <w:rPr>
          <w:position w:val="-6"/>
        </w:rPr>
        <w:object w:dxaOrig="260" w:dyaOrig="220">
          <v:shape id="_x0000_i2131" type="#_x0000_t75" style="width:12.75pt;height:10.5pt" o:ole="">
            <v:imagedata r:id="rId2150" o:title=""/>
          </v:shape>
          <o:OLEObject Type="Embed" ProgID="Equation.3" ShapeID="_x0000_i2131" DrawAspect="Content" ObjectID="_1487353537" r:id="rId2151"/>
        </w:object>
      </w:r>
      <w:r>
        <w:t xml:space="preserve"> fixed. Note that the instantaneous non-stochastic dynamics constraint results in a value for </w:t>
      </w:r>
      <w:r>
        <w:rPr>
          <w:position w:val="-6"/>
        </w:rPr>
        <w:object w:dxaOrig="200" w:dyaOrig="220">
          <v:shape id="_x0000_i2132" type="#_x0000_t75" style="width:9.75pt;height:10.5pt" o:ole="">
            <v:imagedata r:id="rId2148" o:title=""/>
          </v:shape>
          <o:OLEObject Type="Embed" ProgID="Equation.3" ShapeID="_x0000_i2132" DrawAspect="Content" ObjectID="_1487353538" r:id="rId2152"/>
        </w:object>
      </w:r>
      <w:r>
        <w:t xml:space="preserve"> and </w:t>
      </w:r>
      <w:r>
        <w:rPr>
          <w:position w:val="-6"/>
        </w:rPr>
        <w:object w:dxaOrig="260" w:dyaOrig="220">
          <v:shape id="_x0000_i2133" type="#_x0000_t75" style="width:12.75pt;height:10.5pt" o:ole="">
            <v:imagedata r:id="rId2150" o:title=""/>
          </v:shape>
          <o:OLEObject Type="Embed" ProgID="Equation.3" ShapeID="_x0000_i2133" DrawAspect="Content" ObjectID="_1487353539" r:id="rId2153"/>
        </w:object>
      </w:r>
      <w:r>
        <w:t xml:space="preserve">. This is called the self-financing portfolio, in that </w:t>
      </w:r>
      <w:r>
        <w:rPr>
          <w:position w:val="-6"/>
        </w:rPr>
        <w:object w:dxaOrig="900" w:dyaOrig="279">
          <v:shape id="_x0000_i2134" type="#_x0000_t75" style="width:45pt;height:14.25pt" o:ole="">
            <v:imagedata r:id="rId2154" o:title=""/>
          </v:shape>
          <o:OLEObject Type="Embed" ProgID="Equation.3" ShapeID="_x0000_i2134" DrawAspect="Content" ObjectID="_1487353540" r:id="rId2155"/>
        </w:object>
      </w:r>
      <w:r>
        <w:t xml:space="preserve">, as it is hedged across both </w:t>
      </w:r>
      <w:r>
        <w:rPr>
          <w:position w:val="-6"/>
        </w:rPr>
        <w:object w:dxaOrig="220" w:dyaOrig="279">
          <v:shape id="_x0000_i2135" type="#_x0000_t75" style="width:10.5pt;height:14.25pt" o:ole="">
            <v:imagedata r:id="rId2156" o:title=""/>
          </v:shape>
          <o:OLEObject Type="Embed" ProgID="Equation.3" ShapeID="_x0000_i2135" DrawAspect="Content" ObjectID="_1487353541" r:id="rId2157"/>
        </w:object>
      </w:r>
      <w:r>
        <w:t xml:space="preserve"> and </w:t>
      </w:r>
      <w:r>
        <w:rPr>
          <w:position w:val="-4"/>
        </w:rPr>
        <w:object w:dxaOrig="240" w:dyaOrig="260">
          <v:shape id="_x0000_i2136" type="#_x0000_t75" style="width:12pt;height:12.75pt" o:ole="">
            <v:imagedata r:id="rId2158" o:title=""/>
          </v:shape>
          <o:OLEObject Type="Embed" ProgID="Equation.3" ShapeID="_x0000_i2136" DrawAspect="Content" ObjectID="_1487353542" r:id="rId2159"/>
        </w:object>
      </w:r>
      <w:r>
        <w:t>.</w:t>
      </w:r>
    </w:p>
    <w:p w:rsidR="005E52C3" w:rsidRDefault="005E52C3" w:rsidP="005E52C3">
      <w:pPr>
        <w:numPr>
          <w:ilvl w:val="0"/>
          <w:numId w:val="203"/>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75pt;height:10.5pt" o:ole="">
            <v:imagedata r:id="rId2148" o:title=""/>
          </v:shape>
          <o:OLEObject Type="Embed" ProgID="Equation.3" ShapeID="_x0000_i2137" DrawAspect="Content" ObjectID="_1487353543" r:id="rId2160"/>
        </w:object>
      </w:r>
      <w:r>
        <w:t xml:space="preserve"> (</w:t>
      </w:r>
      <w:r>
        <w:rPr>
          <w:position w:val="-24"/>
        </w:rPr>
        <w:object w:dxaOrig="1180" w:dyaOrig="620">
          <v:shape id="_x0000_i2138" type="#_x0000_t75" style="width:59.25pt;height:31.5pt" o:ole="">
            <v:imagedata r:id="rId2161" o:title=""/>
          </v:shape>
          <o:OLEObject Type="Embed" ProgID="Equation.3" ShapeID="_x0000_i2138" DrawAspect="Content" ObjectID="_1487353544" r:id="rId2162"/>
        </w:object>
      </w:r>
      <w:r>
        <w:t>).  Hedging is done using individual securities, therefore does not constitute a portfolio in that sense; further it is CERTAINLY not self-financing.</w:t>
      </w:r>
    </w:p>
    <w:p w:rsidR="005E52C3" w:rsidRDefault="005E52C3" w:rsidP="005E52C3">
      <w:pPr>
        <w:numPr>
          <w:ilvl w:val="0"/>
          <w:numId w:val="203"/>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E52C3">
      <w:pPr>
        <w:numPr>
          <w:ilvl w:val="0"/>
          <w:numId w:val="203"/>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5E52C3">
      <w:pPr>
        <w:numPr>
          <w:ilvl w:val="0"/>
          <w:numId w:val="203"/>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5E52C3">
      <w:pPr>
        <w:numPr>
          <w:ilvl w:val="0"/>
          <w:numId w:val="203"/>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9" type="#_x0000_t75" style="width:40.5pt;height:15.75pt" o:ole="">
            <v:imagedata r:id="rId2164" o:title=""/>
          </v:shape>
          <o:OLEObject Type="Embed" ProgID="Equation.3" ShapeID="_x0000_i2139" DrawAspect="Content" ObjectID="_1487353545" r:id="rId2165"/>
        </w:object>
      </w:r>
      <w:r>
        <w:t xml:space="preserve">, </w:t>
      </w:r>
      <w:r>
        <w:rPr>
          <w:position w:val="-28"/>
        </w:rPr>
        <w:object w:dxaOrig="2340" w:dyaOrig="1060">
          <v:shape id="_x0000_i2140" type="#_x0000_t75" style="width:117pt;height:54pt" o:ole="">
            <v:imagedata r:id="rId2166" o:title=""/>
          </v:shape>
          <o:OLEObject Type="Embed" ProgID="Equation.3" ShapeID="_x0000_i2140" DrawAspect="Content" ObjectID="_1487353546" r:id="rId2167"/>
        </w:object>
      </w:r>
      <w:r>
        <w:t xml:space="preserve">, </w:t>
      </w:r>
      <w:r>
        <w:rPr>
          <w:position w:val="-10"/>
        </w:rPr>
        <w:object w:dxaOrig="1320" w:dyaOrig="380">
          <v:shape id="_x0000_i2141" type="#_x0000_t75" style="width:65.25pt;height:18pt" o:ole="">
            <v:imagedata r:id="rId2168" o:title=""/>
          </v:shape>
          <o:OLEObject Type="Embed" ProgID="Equation.3" ShapeID="_x0000_i2141" DrawAspect="Content" ObjectID="_1487353547" r:id="rId2169"/>
        </w:object>
      </w:r>
      <w:r>
        <w:t xml:space="preserve">, and </w:t>
      </w:r>
      <w:r>
        <w:rPr>
          <w:position w:val="-6"/>
        </w:rPr>
        <w:object w:dxaOrig="880" w:dyaOrig="280">
          <v:shape id="_x0000_i2142" type="#_x0000_t75" style="width:44.25pt;height:14.25pt" o:ole="">
            <v:imagedata r:id="rId2170" o:title=""/>
          </v:shape>
          <o:OLEObject Type="Embed" ProgID="Equation.3" ShapeID="_x0000_i2142" DrawAspect="Content" ObjectID="_1487353548"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30pt;height:17.25pt" o:ole="" o:bullet="t">
            <v:imagedata r:id="rId2172" o:title=""/>
          </v:shape>
          <o:OLEObject Type="Embed" ProgID="Equation.3" ShapeID="_x0000_i2143" DrawAspect="Content" ObjectID="_1487353549"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25pt;height:17.25pt" o:ole="">
            <v:imagedata r:id="rId2174" o:title=""/>
          </v:shape>
          <o:OLEObject Type="Embed" ProgID="Equation.3" ShapeID="_x0000_i2144" DrawAspect="Content" ObjectID="_1487353550" r:id="rId2175"/>
        </w:object>
      </w:r>
      <w:r>
        <w:t xml:space="preserve"> is the probability of the call expiring in the money (also the bond numeraire units scaled by the strike).</w:t>
      </w:r>
    </w:p>
    <w:p w:rsidR="005E52C3" w:rsidRDefault="005E52C3" w:rsidP="005E52C3">
      <w:pPr>
        <w:numPr>
          <w:ilvl w:val="0"/>
          <w:numId w:val="203"/>
        </w:numPr>
        <w:spacing w:line="360" w:lineRule="auto"/>
      </w:pPr>
      <w:r>
        <w:rPr>
          <w:u w:val="single"/>
        </w:rPr>
        <w:t>Put-Call Parity</w:t>
      </w:r>
      <w:r>
        <w:t xml:space="preserve">: </w:t>
      </w:r>
      <w:r>
        <w:rPr>
          <w:position w:val="-10"/>
        </w:rPr>
        <w:object w:dxaOrig="3100" w:dyaOrig="660">
          <v:shape id="_x0000_i2145" type="#_x0000_t75" style="width:156pt;height:33pt" o:ole="">
            <v:imagedata r:id="rId2176" o:title=""/>
          </v:shape>
          <o:OLEObject Type="Embed" ProgID="Equation.3" ShapeID="_x0000_i2145" DrawAspect="Content" ObjectID="_1487353551" r:id="rId2177"/>
        </w:object>
      </w:r>
      <w:r>
        <w:t xml:space="preserve">. Buying a call while simultaneously selling a put with the same strike is equivalent to buying a stock and simultaneously borrowing </w:t>
      </w:r>
      <w:r>
        <w:rPr>
          <w:position w:val="-6"/>
        </w:rPr>
        <w:object w:dxaOrig="880" w:dyaOrig="620">
          <v:shape id="_x0000_i2146" type="#_x0000_t75" style="width:44.25pt;height:31.5pt" o:ole="">
            <v:imagedata r:id="rId2178" o:title=""/>
          </v:shape>
          <o:OLEObject Type="Embed" ProgID="Equation.3" ShapeID="_x0000_i2146" DrawAspect="Content" ObjectID="_1487353552" r:id="rId2179"/>
        </w:object>
      </w:r>
      <w:r>
        <w:t xml:space="preserve">. Thus </w:t>
      </w:r>
      <w:r>
        <w:rPr>
          <w:position w:val="-6"/>
        </w:rPr>
        <w:object w:dxaOrig="2360" w:dyaOrig="620">
          <v:shape id="_x0000_i2147" type="#_x0000_t75" style="width:118.5pt;height:31.5pt" o:ole="">
            <v:imagedata r:id="rId2180" o:title=""/>
          </v:shape>
          <o:OLEObject Type="Embed" ProgID="Equation.3" ShapeID="_x0000_i2147" DrawAspect="Content" ObjectID="_1487353553" r:id="rId2181"/>
        </w:object>
      </w:r>
      <w:r>
        <w:t xml:space="preserve"> </w:t>
      </w:r>
      <w:r>
        <w:rPr>
          <w:position w:val="-10"/>
        </w:rPr>
        <w:object w:dxaOrig="3440" w:dyaOrig="660">
          <v:shape id="_x0000_i2148" type="#_x0000_t75" style="width:171.75pt;height:33pt" o:ole="">
            <v:imagedata r:id="rId2182" o:title=""/>
          </v:shape>
          <o:OLEObject Type="Embed" ProgID="Equation.3" ShapeID="_x0000_i2148" DrawAspect="Content" ObjectID="_1487353554"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75pt;height:12.75pt" o:ole="">
            <v:imagedata r:id="rId2184" o:title=""/>
          </v:shape>
          <o:OLEObject Type="Embed" ProgID="Equation.3" ShapeID="_x0000_i2149" DrawAspect="Content" ObjectID="_1487353555" r:id="rId2185"/>
        </w:object>
      </w:r>
      <w:r>
        <w:t xml:space="preserve"> in excess of the risk-free rate is </w:t>
      </w:r>
      <w:r>
        <w:rPr>
          <w:position w:val="-12"/>
        </w:rPr>
        <w:object w:dxaOrig="2280" w:dyaOrig="360">
          <v:shape id="_x0000_i2150" type="#_x0000_t75" style="width:114pt;height:18pt" o:ole="">
            <v:imagedata r:id="rId2186" o:title=""/>
          </v:shape>
          <o:OLEObject Type="Embed" ProgID="Equation.3" ShapeID="_x0000_i2150" DrawAspect="Content" ObjectID="_1487353556" r:id="rId2187"/>
        </w:object>
      </w:r>
      <w:r>
        <w:t xml:space="preserve"> where </w:t>
      </w:r>
      <w:r>
        <w:rPr>
          <w:position w:val="-12"/>
        </w:rPr>
        <w:object w:dxaOrig="200" w:dyaOrig="360">
          <v:shape id="_x0000_i2151" type="#_x0000_t75" style="width:9.75pt;height:18pt" o:ole="">
            <v:imagedata r:id="rId2188" o:title=""/>
          </v:shape>
          <o:OLEObject Type="Embed" ProgID="Equation.3" ShapeID="_x0000_i2151" DrawAspect="Content" ObjectID="_1487353557" r:id="rId2189"/>
        </w:object>
      </w:r>
      <w:r>
        <w:t xml:space="preserve"> is the return on the asset, </w:t>
      </w:r>
      <w:r>
        <w:rPr>
          <w:position w:val="-10"/>
        </w:rPr>
        <w:object w:dxaOrig="300" w:dyaOrig="340">
          <v:shape id="_x0000_i2152" type="#_x0000_t75" style="width:15pt;height:17.25pt" o:ole="">
            <v:imagedata r:id="rId2190" o:title=""/>
          </v:shape>
          <o:OLEObject Type="Embed" ProgID="Equation.3" ShapeID="_x0000_i2152" DrawAspect="Content" ObjectID="_1487353558" r:id="rId2191"/>
        </w:object>
      </w:r>
      <w:r>
        <w:t xml:space="preserve"> is the return on the market, and </w:t>
      </w:r>
      <w:r>
        <w:rPr>
          <w:position w:val="-32"/>
        </w:rPr>
        <w:object w:dxaOrig="2380" w:dyaOrig="740">
          <v:shape id="_x0000_i2153" type="#_x0000_t75" style="width:119.25pt;height:36.75pt" o:ole="">
            <v:imagedata r:id="rId2192" o:title=""/>
          </v:shape>
          <o:OLEObject Type="Embed" ProgID="Equation.3" ShapeID="_x0000_i2153" DrawAspect="Content" ObjectID="_1487353559" r:id="rId2193"/>
        </w:object>
      </w:r>
      <w:r>
        <w:t xml:space="preserve"> is the security’s </w:t>
      </w:r>
      <w:r>
        <w:rPr>
          <w:position w:val="-10"/>
        </w:rPr>
        <w:object w:dxaOrig="240" w:dyaOrig="320">
          <v:shape id="_x0000_i2154" type="#_x0000_t75" style="width:12pt;height:15.75pt" o:ole="">
            <v:imagedata r:id="rId2194" o:title=""/>
          </v:shape>
          <o:OLEObject Type="Embed" ProgID="Equation.3" ShapeID="_x0000_i2154" DrawAspect="Content" ObjectID="_1487353560" r:id="rId2195"/>
        </w:object>
      </w:r>
      <w:r>
        <w:t xml:space="preserve"> to the market (Black and Scholes (1973)).</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5" type="#_x0000_t75" style="width:15pt;height:14.25pt" o:ole="">
            <v:imagedata r:id="rId2196" o:title=""/>
          </v:shape>
          <o:OLEObject Type="Embed" ProgID="Equation.3" ShapeID="_x0000_i2155" DrawAspect="Content" ObjectID="_1487353561" r:id="rId2197"/>
        </w:object>
      </w:r>
      <w:r>
        <w:t xml:space="preserve">, the expected asset return is </w:t>
      </w:r>
      <w:r>
        <w:rPr>
          <w:position w:val="-28"/>
        </w:rPr>
        <w:object w:dxaOrig="1700" w:dyaOrig="680">
          <v:shape id="_x0000_i2156" type="#_x0000_t75" style="width:84.75pt;height:33pt" o:ole="">
            <v:imagedata r:id="rId2198" o:title=""/>
          </v:shape>
          <o:OLEObject Type="Embed" ProgID="Equation.3" ShapeID="_x0000_i2156" DrawAspect="Content" ObjectID="_1487353562" r:id="rId2199"/>
        </w:object>
      </w:r>
      <w:r>
        <w:t xml:space="preserve">, where </w:t>
      </w:r>
      <w:r>
        <w:rPr>
          <w:position w:val="-6"/>
        </w:rPr>
        <w:object w:dxaOrig="220" w:dyaOrig="279">
          <v:shape id="_x0000_i2157" type="#_x0000_t75" style="width:10.5pt;height:14.25pt" o:ole="">
            <v:imagedata r:id="rId2200" o:title=""/>
          </v:shape>
          <o:OLEObject Type="Embed" ProgID="Equation.3" ShapeID="_x0000_i2157" DrawAspect="Content" ObjectID="_1487353563" r:id="rId2201"/>
        </w:object>
      </w:r>
      <w:r>
        <w:t xml:space="preserve"> follows </w:t>
      </w:r>
      <w:r>
        <w:rPr>
          <w:position w:val="-6"/>
        </w:rPr>
        <w:object w:dxaOrig="1900" w:dyaOrig="279">
          <v:shape id="_x0000_i2158" type="#_x0000_t75" style="width:96pt;height:14.25pt" o:ole="">
            <v:imagedata r:id="rId2202" o:title=""/>
          </v:shape>
          <o:OLEObject Type="Embed" ProgID="Equation.3" ShapeID="_x0000_i2158" DrawAspect="Content" ObjectID="_1487353564" r:id="rId2203"/>
        </w:object>
      </w:r>
      <w:r>
        <w:t xml:space="preserve">. Using the CAPM setup, we see that </w:t>
      </w:r>
      <w:r>
        <w:rPr>
          <w:position w:val="-28"/>
        </w:rPr>
        <w:object w:dxaOrig="3060" w:dyaOrig="680">
          <v:shape id="_x0000_i2159" type="#_x0000_t75" style="width:152.25pt;height:33pt" o:ole="">
            <v:imagedata r:id="rId2204" o:title=""/>
          </v:shape>
          <o:OLEObject Type="Embed" ProgID="Equation.3" ShapeID="_x0000_i2159" DrawAspect="Content" ObjectID="_1487353565" r:id="rId2205"/>
        </w:object>
      </w:r>
      <w:r>
        <w:t xml:space="preserve"> for the asset. Likewise, for the derivative, </w:t>
      </w:r>
      <w:r>
        <w:rPr>
          <w:position w:val="-28"/>
        </w:rPr>
        <w:object w:dxaOrig="3140" w:dyaOrig="680">
          <v:shape id="_x0000_i2160" type="#_x0000_t75" style="width:156.75pt;height:33pt" o:ole="">
            <v:imagedata r:id="rId2206" o:title=""/>
          </v:shape>
          <o:OLEObject Type="Embed" ProgID="Equation.3" ShapeID="_x0000_i2160" DrawAspect="Content" ObjectID="_1487353566"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61" type="#_x0000_t75" style="width:174pt;height:33pt" o:ole="">
            <v:imagedata r:id="rId2208" o:title=""/>
          </v:shape>
          <o:OLEObject Type="Embed" ProgID="Equation.3" ShapeID="_x0000_i2161" DrawAspect="Content" ObjectID="_1487353567" r:id="rId2209"/>
        </w:object>
      </w:r>
      <w:r>
        <w:t xml:space="preserve">, substituting for </w:t>
      </w:r>
      <w:r>
        <w:rPr>
          <w:position w:val="-10"/>
        </w:rPr>
        <w:object w:dxaOrig="580" w:dyaOrig="380">
          <v:shape id="_x0000_i2162" type="#_x0000_t75" style="width:29.25pt;height:18pt" o:ole="">
            <v:imagedata r:id="rId2210" o:title=""/>
          </v:shape>
          <o:OLEObject Type="Embed" ProgID="Equation.3" ShapeID="_x0000_i2162" DrawAspect="Content" ObjectID="_1487353568" r:id="rId2211"/>
        </w:object>
      </w:r>
      <w:r>
        <w:t xml:space="preserve"> and dividing throughout by </w:t>
      </w:r>
      <w:r>
        <w:rPr>
          <w:position w:val="-6"/>
        </w:rPr>
        <w:object w:dxaOrig="240" w:dyaOrig="279">
          <v:shape id="_x0000_i2163" type="#_x0000_t75" style="width:12pt;height:14.25pt" o:ole="">
            <v:imagedata r:id="rId2212" o:title=""/>
          </v:shape>
          <o:OLEObject Type="Embed" ProgID="Equation.3" ShapeID="_x0000_i2163" DrawAspect="Content" ObjectID="_1487353569" r:id="rId2213"/>
        </w:object>
      </w:r>
      <w:r>
        <w:t xml:space="preserve">, we get </w:t>
      </w:r>
      <w:r>
        <w:rPr>
          <w:position w:val="-32"/>
        </w:rPr>
        <w:object w:dxaOrig="4140" w:dyaOrig="760">
          <v:shape id="_x0000_i2164" type="#_x0000_t75" style="width:207.75pt;height:39pt" o:ole="">
            <v:imagedata r:id="rId2214" o:title=""/>
          </v:shape>
          <o:OLEObject Type="Embed" ProgID="Equation.3" ShapeID="_x0000_i2164" DrawAspect="Content" ObjectID="_1487353570" r:id="rId2215"/>
        </w:object>
      </w:r>
      <w:r>
        <w:t xml:space="preserve">, applying the CAPM rule, we get </w:t>
      </w:r>
      <w:r>
        <w:rPr>
          <w:position w:val="-32"/>
        </w:rPr>
        <w:object w:dxaOrig="4239" w:dyaOrig="760">
          <v:shape id="_x0000_i2165" type="#_x0000_t75" style="width:211.5pt;height:39pt" o:ole="">
            <v:imagedata r:id="rId2216" o:title=""/>
          </v:shape>
          <o:OLEObject Type="Embed" ProgID="Equation.3" ShapeID="_x0000_i2165" DrawAspect="Content" ObjectID="_1487353571" r:id="rId2217"/>
        </w:object>
      </w:r>
      <w:r>
        <w:t xml:space="preserve">. Taking covariance on both sides, and dropping the </w:t>
      </w:r>
      <w:r>
        <w:rPr>
          <w:position w:val="-32"/>
        </w:rPr>
        <w:object w:dxaOrig="2380" w:dyaOrig="760">
          <v:shape id="_x0000_i2166" type="#_x0000_t75" style="width:119.25pt;height:39pt" o:ole="">
            <v:imagedata r:id="rId2218" o:title=""/>
          </v:shape>
          <o:OLEObject Type="Embed" ProgID="Equation.3" ShapeID="_x0000_i2166" DrawAspect="Content" ObjectID="_1487353572" r:id="rId2219"/>
        </w:object>
      </w:r>
      <w:r>
        <w:t xml:space="preserve"> term (since it is non-stochastic), you get </w:t>
      </w:r>
      <w:r>
        <w:rPr>
          <w:position w:val="-28"/>
        </w:rPr>
        <w:object w:dxaOrig="4760" w:dyaOrig="680">
          <v:shape id="_x0000_i2167" type="#_x0000_t75" style="width:237.75pt;height:33pt" o:ole="">
            <v:imagedata r:id="rId2220" o:title=""/>
          </v:shape>
          <o:OLEObject Type="Embed" ProgID="Equation.3" ShapeID="_x0000_i2167" DrawAspect="Content" ObjectID="_1487353573" r:id="rId2221"/>
        </w:object>
      </w:r>
      <w:r>
        <w:t xml:space="preserve"> </w:t>
      </w:r>
      <w:r>
        <w:rPr>
          <w:position w:val="-6"/>
        </w:rPr>
        <w:object w:dxaOrig="300" w:dyaOrig="240">
          <v:shape id="_x0000_i2168" type="#_x0000_t75" style="width:15pt;height:12pt" o:ole="">
            <v:imagedata r:id="rId2222" o:title=""/>
          </v:shape>
          <o:OLEObject Type="Embed" ProgID="Equation.3" ShapeID="_x0000_i2168" DrawAspect="Content" ObjectID="_1487353574" r:id="rId2223"/>
        </w:object>
      </w:r>
      <w:r>
        <w:t xml:space="preserve"> </w:t>
      </w:r>
      <w:r>
        <w:rPr>
          <w:position w:val="-28"/>
        </w:rPr>
        <w:object w:dxaOrig="1640" w:dyaOrig="680">
          <v:shape id="_x0000_i2169" type="#_x0000_t75" style="width:81.75pt;height:33pt" o:ole="">
            <v:imagedata r:id="rId2224" o:title=""/>
          </v:shape>
          <o:OLEObject Type="Embed" ProgID="Equation.3" ShapeID="_x0000_i2169" DrawAspect="Content" ObjectID="_1487353575"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5.75pt;height:18pt" o:ole="">
            <v:imagedata r:id="rId2226" o:title=""/>
          </v:shape>
          <o:OLEObject Type="Embed" ProgID="Equation.3" ShapeID="_x0000_i2170" DrawAspect="Content" ObjectID="_1487353576" r:id="rId2227"/>
        </w:object>
      </w:r>
      <w:r>
        <w:t xml:space="preserve"> in terms of </w:t>
      </w:r>
      <w:r>
        <w:rPr>
          <w:position w:val="-12"/>
        </w:rPr>
        <w:object w:dxaOrig="320" w:dyaOrig="360">
          <v:shape id="_x0000_i2171" type="#_x0000_t75" style="width:15.75pt;height:18pt" o:ole="">
            <v:imagedata r:id="rId2228" o:title=""/>
          </v:shape>
          <o:OLEObject Type="Embed" ProgID="Equation.3" ShapeID="_x0000_i2171" DrawAspect="Content" ObjectID="_1487353577" r:id="rId2229"/>
        </w:object>
      </w:r>
      <w:r>
        <w:t xml:space="preserve">: From the expression for </w:t>
      </w:r>
      <w:r>
        <w:rPr>
          <w:position w:val="-28"/>
        </w:rPr>
        <w:object w:dxaOrig="820" w:dyaOrig="680">
          <v:shape id="_x0000_i2172" type="#_x0000_t75" style="width:40.5pt;height:33pt" o:ole="">
            <v:imagedata r:id="rId2230" o:title=""/>
          </v:shape>
          <o:OLEObject Type="Embed" ProgID="Equation.3" ShapeID="_x0000_i2172" DrawAspect="Content" ObjectID="_1487353578" r:id="rId2231"/>
        </w:object>
      </w:r>
      <w:r>
        <w:t xml:space="preserve">, multiplying by </w:t>
      </w:r>
      <w:r>
        <w:rPr>
          <w:position w:val="-6"/>
        </w:rPr>
        <w:object w:dxaOrig="240" w:dyaOrig="279">
          <v:shape id="_x0000_i2173" type="#_x0000_t75" style="width:12pt;height:14.25pt" o:ole="">
            <v:imagedata r:id="rId2232" o:title=""/>
          </v:shape>
          <o:OLEObject Type="Embed" ProgID="Equation.3" ShapeID="_x0000_i2173" DrawAspect="Content" ObjectID="_1487353579" r:id="rId2233"/>
        </w:object>
      </w:r>
      <w:r>
        <w:t xml:space="preserve"> we get </w:t>
      </w:r>
      <w:r>
        <w:rPr>
          <w:position w:val="-24"/>
        </w:rPr>
        <w:object w:dxaOrig="6180" w:dyaOrig="620">
          <v:shape id="_x0000_i2174" type="#_x0000_t75" style="width:309.75pt;height:31.5pt" o:ole="">
            <v:imagedata r:id="rId2234" o:title=""/>
          </v:shape>
          <o:OLEObject Type="Embed" ProgID="Equation.3" ShapeID="_x0000_i2174" DrawAspect="Content" ObjectID="_1487353580"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5" type="#_x0000_t75" style="width:224.25pt;height:39pt" o:ole="">
            <v:imagedata r:id="rId2236" o:title=""/>
          </v:shape>
          <o:OLEObject Type="Embed" ProgID="Equation.3" ShapeID="_x0000_i2175" DrawAspect="Content" ObjectID="_1487353581" r:id="rId2237"/>
        </w:object>
      </w:r>
      <w:r>
        <w:t xml:space="preserve">, using the CAPM expression for </w:t>
      </w:r>
      <w:r>
        <w:rPr>
          <w:position w:val="-6"/>
        </w:rPr>
        <w:object w:dxaOrig="360" w:dyaOrig="279">
          <v:shape id="_x0000_i2176" type="#_x0000_t75" style="width:18pt;height:14.25pt" o:ole="">
            <v:imagedata r:id="rId2238" o:title=""/>
          </v:shape>
          <o:OLEObject Type="Embed" ProgID="Equation.3" ShapeID="_x0000_i2176" DrawAspect="Content" ObjectID="_1487353582" r:id="rId2239"/>
        </w:object>
      </w:r>
      <w:r>
        <w:t xml:space="preserve"> in terms of </w:t>
      </w:r>
      <w:r>
        <w:rPr>
          <w:position w:val="-12"/>
        </w:rPr>
        <w:object w:dxaOrig="320" w:dyaOrig="360">
          <v:shape id="_x0000_i2177" type="#_x0000_t75" style="width:15.75pt;height:18pt" o:ole="">
            <v:imagedata r:id="rId2240" o:title=""/>
          </v:shape>
          <o:OLEObject Type="Embed" ProgID="Equation.3" ShapeID="_x0000_i2177" DrawAspect="Content" ObjectID="_1487353583" r:id="rId2241"/>
        </w:object>
      </w:r>
      <w:r>
        <w:t xml:space="preserve">, we get the Black Scholes equation </w:t>
      </w:r>
      <w:r>
        <w:rPr>
          <w:position w:val="-24"/>
        </w:rPr>
        <w:object w:dxaOrig="3100" w:dyaOrig="660">
          <v:shape id="_x0000_i2178" type="#_x0000_t75" style="width:156pt;height:33pt" o:ole="">
            <v:imagedata r:id="rId2242" o:title=""/>
          </v:shape>
          <o:OLEObject Type="Embed" ProgID="Equation.3" ShapeID="_x0000_i2178" DrawAspect="Content" ObjectID="_1487353584"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AB7DB0"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AB7DB0"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B7DB0"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AB7DB0"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AB7DB0"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AB7DB0"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AB7DB0"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25pt;height:9.75pt" o:ole="">
            <v:imagedata r:id="rId2244" o:title=""/>
          </v:shape>
          <o:OLEObject Type="Embed" ProgID="Equation.3" ShapeID="_x0000_i2179" DrawAspect="Content" ObjectID="_1487353585" r:id="rId2245"/>
        </w:object>
      </w:r>
      <w:r>
        <w:t xml:space="preserve"> and </w:t>
      </w:r>
      <w:r>
        <w:rPr>
          <w:position w:val="-6"/>
        </w:rPr>
        <w:object w:dxaOrig="240" w:dyaOrig="220">
          <v:shape id="_x0000_i2180" type="#_x0000_t75" style="width:12pt;height:10.5pt" o:ole="">
            <v:imagedata r:id="rId2246" o:title=""/>
          </v:shape>
          <o:OLEObject Type="Embed" ProgID="Equation.3" ShapeID="_x0000_i2180" DrawAspect="Content" ObjectID="_1487353586"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pt;height:75pt" o:ole="">
            <v:imagedata r:id="rId2248" o:title=""/>
          </v:shape>
          <o:OLEObject Type="Embed" ProgID="Equation.3" ShapeID="_x0000_i2181" DrawAspect="Content" ObjectID="_1487353587"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4.25pt;height:75pt" o:ole="">
            <v:imagedata r:id="rId2250" o:title=""/>
          </v:shape>
          <o:OLEObject Type="Embed" ProgID="Equation.3" ShapeID="_x0000_i2182" DrawAspect="Content" ObjectID="_1487353588"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6.25pt;height:39pt" o:ole="">
            <v:imagedata r:id="rId2252" o:title=""/>
          </v:shape>
          <o:OLEObject Type="Embed" ProgID="Equation.3" ShapeID="_x0000_i2183" DrawAspect="Content" ObjectID="_1487353589" r:id="rId2253"/>
        </w:object>
      </w:r>
      <w:r>
        <w:t xml:space="preserve"> and </w:t>
      </w:r>
      <w:r>
        <w:rPr>
          <w:position w:val="-34"/>
        </w:rPr>
        <w:object w:dxaOrig="1500" w:dyaOrig="820">
          <v:shape id="_x0000_i2184" type="#_x0000_t75" style="width:75pt;height:40.5pt" o:ole="">
            <v:imagedata r:id="rId2254" o:title=""/>
          </v:shape>
          <o:OLEObject Type="Embed" ProgID="Equation.3" ShapeID="_x0000_i2184" DrawAspect="Content" ObjectID="_1487353590" r:id="rId2255"/>
        </w:object>
      </w:r>
      <w:r>
        <w:t xml:space="preserve">. </w:t>
      </w:r>
      <w:r>
        <w:rPr>
          <w:position w:val="-6"/>
        </w:rPr>
        <w:object w:dxaOrig="260" w:dyaOrig="260">
          <v:shape id="_x0000_i2185" type="#_x0000_t75" style="width:12.75pt;height:12.75pt" o:ole="">
            <v:imagedata r:id="rId2256" o:title=""/>
          </v:shape>
          <o:OLEObject Type="Embed" ProgID="Equation.3" ShapeID="_x0000_i2185" DrawAspect="Content" ObjectID="_1487353591"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2.75pt;height:40.5pt" o:ole="">
            <v:imagedata r:id="rId2258" o:title=""/>
          </v:shape>
          <o:OLEObject Type="Embed" ProgID="Equation.3" ShapeID="_x0000_i2186" DrawAspect="Content" ObjectID="_1487353592" r:id="rId2259"/>
        </w:object>
      </w:r>
      <w:r>
        <w:t xml:space="preserve"> you get </w:t>
      </w:r>
      <w:r>
        <w:rPr>
          <w:position w:val="-32"/>
        </w:rPr>
        <w:object w:dxaOrig="2100" w:dyaOrig="760">
          <v:shape id="_x0000_i2187" type="#_x0000_t75" style="width:105pt;height:39pt" o:ole="">
            <v:imagedata r:id="rId2260" o:title=""/>
          </v:shape>
          <o:OLEObject Type="Embed" ProgID="Equation.3" ShapeID="_x0000_i2187" DrawAspect="Content" ObjectID="_1487353593" r:id="rId2261"/>
        </w:object>
      </w:r>
      <w:r>
        <w:rPr>
          <w:position w:val="-6"/>
        </w:rPr>
        <w:object w:dxaOrig="300" w:dyaOrig="240">
          <v:shape id="_x0000_i2188" type="#_x0000_t75" style="width:15pt;height:12pt" o:ole="">
            <v:imagedata r:id="rId2262" o:title=""/>
          </v:shape>
          <o:OLEObject Type="Embed" ProgID="Equation.3" ShapeID="_x0000_i2188" DrawAspect="Content" ObjectID="_1487353594" r:id="rId2263"/>
        </w:object>
      </w:r>
      <w:r>
        <w:rPr>
          <w:position w:val="-24"/>
        </w:rPr>
        <w:object w:dxaOrig="5280" w:dyaOrig="680">
          <v:shape id="_x0000_i2189" type="#_x0000_t75" style="width:264pt;height:33pt" o:ole="">
            <v:imagedata r:id="rId2264" o:title=""/>
          </v:shape>
          <o:OLEObject Type="Embed" ProgID="Equation.3" ShapeID="_x0000_i2189" DrawAspect="Content" ObjectID="_1487353595" r:id="rId2265"/>
        </w:object>
      </w:r>
      <w:r>
        <w:t xml:space="preserve">. Thus if </w:t>
      </w:r>
      <w:r>
        <w:rPr>
          <w:position w:val="-10"/>
        </w:rPr>
        <w:object w:dxaOrig="800" w:dyaOrig="340">
          <v:shape id="_x0000_i2190" type="#_x0000_t75" style="width:39.75pt;height:17.25pt" o:ole="">
            <v:imagedata r:id="rId2266" o:title=""/>
          </v:shape>
          <o:OLEObject Type="Embed" ProgID="Equation.3" ShapeID="_x0000_i2190" DrawAspect="Content" ObjectID="_1487353596" r:id="rId2267"/>
        </w:object>
      </w:r>
      <w:r>
        <w:t xml:space="preserve"> is known at selected time grid nodes, you may use a spline form to fit </w:t>
      </w:r>
      <w:r>
        <w:rPr>
          <w:position w:val="-10"/>
        </w:rPr>
        <w:object w:dxaOrig="800" w:dyaOrig="340">
          <v:shape id="_x0000_i2191" type="#_x0000_t75" style="width:39.75pt;height:17.25pt" o:ole="">
            <v:imagedata r:id="rId2266" o:title=""/>
          </v:shape>
          <o:OLEObject Type="Embed" ProgID="Equation.3" ShapeID="_x0000_i2191" DrawAspect="Content" ObjectID="_1487353597" r:id="rId2268"/>
        </w:object>
      </w:r>
      <w:r>
        <w:t xml:space="preserve"> vs. </w:t>
      </w:r>
      <w:r>
        <w:rPr>
          <w:position w:val="-4"/>
        </w:rPr>
        <w:object w:dxaOrig="220" w:dyaOrig="260">
          <v:shape id="_x0000_i2192" type="#_x0000_t75" style="width:10.5pt;height:12.75pt" o:ole="">
            <v:imagedata r:id="rId2269" o:title=""/>
          </v:shape>
          <o:OLEObject Type="Embed" ProgID="Equation.3" ShapeID="_x0000_i2192" DrawAspect="Content" ObjectID="_1487353598" r:id="rId2270"/>
        </w:object>
      </w:r>
      <w:r>
        <w:t xml:space="preserve">, and extract the time-dependent volatility </w:t>
      </w:r>
      <w:r>
        <w:rPr>
          <w:position w:val="-10"/>
        </w:rPr>
        <w:object w:dxaOrig="540" w:dyaOrig="340">
          <v:shape id="_x0000_i2193" type="#_x0000_t75" style="width:27pt;height:17.25pt" o:ole="">
            <v:imagedata r:id="rId2271" o:title=""/>
          </v:shape>
          <o:OLEObject Type="Embed" ProgID="Equation.3" ShapeID="_x0000_i2193" DrawAspect="Content" ObjectID="_1487353599"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4" type="#_x0000_t75" style="width:39.75pt;height:17.25pt" o:ole="">
            <v:imagedata r:id="rId2266" o:title=""/>
          </v:shape>
          <o:OLEObject Type="Embed" ProgID="Equation.3" ShapeID="_x0000_i2194" DrawAspect="Content" ObjectID="_1487353600" r:id="rId2273"/>
        </w:object>
      </w:r>
      <w:r>
        <w:t xml:space="preserve">, but cannot reproduce as-is the complete implied volatility surface </w:t>
      </w:r>
      <w:r>
        <w:rPr>
          <w:position w:val="-10"/>
        </w:rPr>
        <w:object w:dxaOrig="1080" w:dyaOrig="340">
          <v:shape id="_x0000_i2195" type="#_x0000_t75" style="width:54pt;height:17.25pt" o:ole="">
            <v:imagedata r:id="rId2274" o:title=""/>
          </v:shape>
          <o:OLEObject Type="Embed" ProgID="Equation.3" ShapeID="_x0000_i2195" DrawAspect="Content" ObjectID="_1487353601"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6" type="#_x0000_t75" style="width:127.5pt;height:18pt" o:ole="">
            <v:imagedata r:id="rId2276" o:title=""/>
          </v:shape>
          <o:OLEObject Type="Embed" ProgID="Equation.3" ShapeID="_x0000_i2196" DrawAspect="Content" ObjectID="_1487353602" r:id="rId2277"/>
        </w:object>
      </w:r>
      <w:r>
        <w:t xml:space="preserve">. Thus, while </w:t>
      </w:r>
      <w:r>
        <w:rPr>
          <w:position w:val="-10"/>
        </w:rPr>
        <w:object w:dxaOrig="400" w:dyaOrig="340">
          <v:shape id="_x0000_i2197" type="#_x0000_t75" style="width:20.25pt;height:17.25pt" o:ole="">
            <v:imagedata r:id="rId2278" o:title=""/>
          </v:shape>
          <o:OLEObject Type="Embed" ProgID="Equation.3" ShapeID="_x0000_i2197" DrawAspect="Content" ObjectID="_1487353603" r:id="rId2279"/>
        </w:object>
      </w:r>
      <w:r>
        <w:t xml:space="preserve"> can be deterministic, </w:t>
      </w:r>
      <w:r>
        <w:rPr>
          <w:position w:val="-10"/>
        </w:rPr>
        <w:object w:dxaOrig="680" w:dyaOrig="340">
          <v:shape id="_x0000_i2198" type="#_x0000_t75" style="width:33pt;height:17.25pt" o:ole="">
            <v:imagedata r:id="rId2280" o:title=""/>
          </v:shape>
          <o:OLEObject Type="Embed" ProgID="Equation.3" ShapeID="_x0000_i2198" DrawAspect="Content" ObjectID="_1487353604" r:id="rId2281"/>
        </w:object>
      </w:r>
      <w:r>
        <w:t xml:space="preserve"> is stochastic. Implied volatilities may be fitted using local Volatility models (Rebonato (2004)).</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9" type="#_x0000_t75" style="width:10.5pt;height:12.75pt" o:ole="">
            <v:imagedata r:id="rId2282" o:title=""/>
          </v:shape>
          <o:OLEObject Type="Embed" ProgID="Equation.3" ShapeID="_x0000_i2199" DrawAspect="Content" ObjectID="_1487353605" r:id="rId2283"/>
        </w:object>
      </w:r>
      <w:r>
        <w:t xml:space="preserve">: As shown in popular texts (e.g., Wilmott (2006)), the call-price may be computed from the risk-neutral probability density function </w:t>
      </w:r>
      <w:r>
        <w:rPr>
          <w:position w:val="-10"/>
        </w:rPr>
        <w:object w:dxaOrig="840" w:dyaOrig="340">
          <v:shape id="_x0000_i2200" type="#_x0000_t75" style="width:42pt;height:17.25pt" o:ole="">
            <v:imagedata r:id="rId2284" o:title=""/>
          </v:shape>
          <o:OLEObject Type="Embed" ProgID="Equation.3" ShapeID="_x0000_i2200" DrawAspect="Content" ObjectID="_1487353606" r:id="rId2285"/>
        </w:object>
      </w:r>
      <w:r>
        <w:t xml:space="preserve"> as </w:t>
      </w:r>
      <w:r>
        <w:rPr>
          <w:position w:val="-30"/>
        </w:rPr>
        <w:object w:dxaOrig="3519" w:dyaOrig="740">
          <v:shape id="_x0000_i2201" type="#_x0000_t75" style="width:176.25pt;height:36.75pt" o:ole="">
            <v:imagedata r:id="rId2286" o:title=""/>
          </v:shape>
          <o:OLEObject Type="Embed" ProgID="Equation.3" ShapeID="_x0000_i2201" DrawAspect="Content" ObjectID="_1487353607" r:id="rId2287"/>
        </w:object>
      </w:r>
      <w:r>
        <w:t xml:space="preserve"> </w:t>
      </w:r>
      <w:r>
        <w:rPr>
          <w:position w:val="-6"/>
        </w:rPr>
        <w:object w:dxaOrig="300" w:dyaOrig="240">
          <v:shape id="_x0000_i2202" type="#_x0000_t75" style="width:15pt;height:12pt" o:ole="">
            <v:imagedata r:id="rId2288" o:title=""/>
          </v:shape>
          <o:OLEObject Type="Embed" ProgID="Equation.3" ShapeID="_x0000_i2202" DrawAspect="Content" ObjectID="_1487353608" r:id="rId2289"/>
        </w:object>
      </w:r>
      <w:r>
        <w:t xml:space="preserve"> </w:t>
      </w:r>
      <w:r>
        <w:rPr>
          <w:position w:val="-30"/>
        </w:rPr>
        <w:object w:dxaOrig="3019" w:dyaOrig="740">
          <v:shape id="_x0000_i2203" type="#_x0000_t75" style="width:150.75pt;height:36.75pt" o:ole="">
            <v:imagedata r:id="rId2290" o:title=""/>
          </v:shape>
          <o:OLEObject Type="Embed" ProgID="Equation.3" ShapeID="_x0000_i2203" DrawAspect="Content" ObjectID="_1487353609" r:id="rId2291"/>
        </w:object>
      </w:r>
      <w:r>
        <w:t xml:space="preserve"> and </w:t>
      </w:r>
      <w:r>
        <w:rPr>
          <w:position w:val="-24"/>
        </w:rPr>
        <w:object w:dxaOrig="2580" w:dyaOrig="660">
          <v:shape id="_x0000_i2204" type="#_x0000_t75" style="width:129pt;height:33pt" o:ole="">
            <v:imagedata r:id="rId2292" o:title=""/>
          </v:shape>
          <o:OLEObject Type="Embed" ProgID="Equation.3" ShapeID="_x0000_i2204" DrawAspect="Content" ObjectID="_1487353610"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10.5pt;height:12.75pt" o:ole="">
            <v:imagedata r:id="rId2282" o:title=""/>
          </v:shape>
          <o:OLEObject Type="Embed" ProgID="Equation.3" ShapeID="_x0000_i2205" DrawAspect="Content" ObjectID="_1487353611" r:id="rId2294"/>
        </w:object>
      </w:r>
      <w:r>
        <w:t xml:space="preserve"> derivation =&gt; This shows that the risk-neutral distribution of the asset price at </w:t>
      </w:r>
      <w:r>
        <w:rPr>
          <w:position w:val="-4"/>
        </w:rPr>
        <w:object w:dxaOrig="220" w:dyaOrig="260">
          <v:shape id="_x0000_i2206" type="#_x0000_t75" style="width:10.5pt;height:12.75pt" o:ole="">
            <v:imagedata r:id="rId2282" o:title=""/>
          </v:shape>
          <o:OLEObject Type="Embed" ProgID="Equation.3" ShapeID="_x0000_i2206" DrawAspect="Content" ObjectID="_1487353612"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7" type="#_x0000_t75" style="width:48pt;height:31.5pt" o:ole="">
            <v:imagedata r:id="rId2296" o:title=""/>
          </v:shape>
          <o:OLEObject Type="Embed" ProgID="Equation.3" ShapeID="_x0000_i2207" DrawAspect="Content" ObjectID="_1487353613" r:id="rId2297"/>
        </w:object>
      </w:r>
      <w:r>
        <w:t xml:space="preserve">, </w:t>
      </w:r>
      <w:r>
        <w:rPr>
          <w:position w:val="-24"/>
        </w:rPr>
        <w:object w:dxaOrig="980" w:dyaOrig="620">
          <v:shape id="_x0000_i2208" type="#_x0000_t75" style="width:48pt;height:31.5pt" o:ole="">
            <v:imagedata r:id="rId2298" o:title=""/>
          </v:shape>
          <o:OLEObject Type="Embed" ProgID="Equation.3" ShapeID="_x0000_i2208" DrawAspect="Content" ObjectID="_1487353614" r:id="rId2299"/>
        </w:object>
      </w:r>
      <w:r>
        <w:t xml:space="preserve">, and </w:t>
      </w:r>
      <w:r>
        <w:rPr>
          <w:position w:val="-24"/>
        </w:rPr>
        <w:object w:dxaOrig="1060" w:dyaOrig="660">
          <v:shape id="_x0000_i2209" type="#_x0000_t75" style="width:54pt;height:33pt" o:ole="">
            <v:imagedata r:id="rId2300" o:title=""/>
          </v:shape>
          <o:OLEObject Type="Embed" ProgID="Equation.3" ShapeID="_x0000_i2209" DrawAspect="Content" ObjectID="_1487353615" r:id="rId2301"/>
        </w:object>
      </w:r>
      <w:r>
        <w:t xml:space="preserve">. The analysis above demonstrated how to extract </w:t>
      </w:r>
      <w:r>
        <w:rPr>
          <w:position w:val="-10"/>
        </w:rPr>
        <w:object w:dxaOrig="840" w:dyaOrig="340">
          <v:shape id="_x0000_i2210" type="#_x0000_t75" style="width:42pt;height:17.25pt" o:ole="">
            <v:imagedata r:id="rId2302" o:title=""/>
          </v:shape>
          <o:OLEObject Type="Embed" ProgID="Equation.3" ShapeID="_x0000_i2210" DrawAspect="Content" ObjectID="_1487353616" r:id="rId2303"/>
        </w:object>
      </w:r>
      <w:r>
        <w:t xml:space="preserve"> from the option price surface, now we demonstrate how to extract </w:t>
      </w:r>
      <w:r>
        <w:rPr>
          <w:position w:val="-10"/>
        </w:rPr>
        <w:object w:dxaOrig="800" w:dyaOrig="340">
          <v:shape id="_x0000_i2211" type="#_x0000_t75" style="width:39.75pt;height:17.25pt" o:ole="">
            <v:imagedata r:id="rId2304" o:title=""/>
          </v:shape>
          <o:OLEObject Type="Embed" ProgID="Equation.3" ShapeID="_x0000_i2211" DrawAspect="Content" ObjectID="_1487353617"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5pt;height:36.75pt" o:ole="">
            <v:imagedata r:id="rId2306" o:title=""/>
          </v:shape>
          <o:OLEObject Type="Embed" ProgID="Equation.3" ShapeID="_x0000_i2212" DrawAspect="Content" ObjectID="_1487353618"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pt;height:39pt" o:ole="">
            <v:imagedata r:id="rId2308" o:title=""/>
          </v:shape>
          <o:OLEObject Type="Embed" ProgID="Equation.3" ShapeID="_x0000_i2213" DrawAspect="Content" ObjectID="_1487353619"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4pt;height:33pt" o:ole="">
            <v:imagedata r:id="rId2310" o:title=""/>
          </v:shape>
          <o:OLEObject Type="Embed" ProgID="Equation.3" ShapeID="_x0000_i2214" DrawAspect="Content" ObjectID="_1487353620" r:id="rId2311"/>
        </w:object>
      </w:r>
      <w:r>
        <w:t xml:space="preserve"> and </w:t>
      </w:r>
      <w:r>
        <w:rPr>
          <w:position w:val="-30"/>
        </w:rPr>
        <w:object w:dxaOrig="540" w:dyaOrig="720">
          <v:shape id="_x0000_i2215" type="#_x0000_t75" style="width:27pt;height:36.75pt" o:ole="">
            <v:imagedata r:id="rId2312" o:title=""/>
          </v:shape>
          <o:OLEObject Type="Embed" ProgID="Equation.3" ShapeID="_x0000_i2215" DrawAspect="Content" ObjectID="_1487353621" r:id="rId2313"/>
        </w:object>
      </w:r>
      <w:r>
        <w:t xml:space="preserve">in the integral above, so integrating the above by parts twice yields </w:t>
      </w:r>
      <w:r>
        <w:rPr>
          <w:position w:val="-30"/>
        </w:rPr>
        <w:object w:dxaOrig="4060" w:dyaOrig="740">
          <v:shape id="_x0000_i2216" type="#_x0000_t75" style="width:203.25pt;height:36.75pt" o:ole="">
            <v:imagedata r:id="rId2314" o:title=""/>
          </v:shape>
          <o:OLEObject Type="Embed" ProgID="Equation.3" ShapeID="_x0000_i2216" DrawAspect="Content" ObjectID="_1487353622"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7" type="#_x0000_t75" style="width:48pt;height:31.5pt" o:ole="">
            <v:imagedata r:id="rId2298" o:title=""/>
          </v:shape>
          <o:OLEObject Type="Embed" ProgID="Equation.3" ShapeID="_x0000_i2217" DrawAspect="Content" ObjectID="_1487353623" r:id="rId2316"/>
        </w:object>
      </w:r>
      <w:r>
        <w:t xml:space="preserve">, and </w:t>
      </w:r>
      <w:r>
        <w:rPr>
          <w:position w:val="-24"/>
        </w:rPr>
        <w:object w:dxaOrig="1060" w:dyaOrig="660">
          <v:shape id="_x0000_i2218" type="#_x0000_t75" style="width:54pt;height:33pt" o:ole="">
            <v:imagedata r:id="rId2317" o:title=""/>
          </v:shape>
          <o:OLEObject Type="Embed" ProgID="Equation.3" ShapeID="_x0000_i2218" DrawAspect="Content" ObjectID="_1487353624" r:id="rId2318"/>
        </w:object>
      </w:r>
      <w:r>
        <w:t xml:space="preserve"> from the previous point, you can eliminate all dependence on </w:t>
      </w:r>
      <w:r>
        <w:rPr>
          <w:position w:val="-10"/>
        </w:rPr>
        <w:object w:dxaOrig="220" w:dyaOrig="260">
          <v:shape id="_x0000_i2219" type="#_x0000_t75" style="width:10.5pt;height:12.75pt" o:ole="">
            <v:imagedata r:id="rId2319" o:title=""/>
          </v:shape>
          <o:OLEObject Type="Embed" ProgID="Equation.3" ShapeID="_x0000_i2219" DrawAspect="Content" ObjectID="_1487353625" r:id="rId2320"/>
        </w:object>
      </w:r>
      <w:r>
        <w:t xml:space="preserve"> to get </w:t>
      </w:r>
      <w:r>
        <w:rPr>
          <w:position w:val="-24"/>
        </w:rPr>
        <w:object w:dxaOrig="2860" w:dyaOrig="660">
          <v:shape id="_x0000_i2220" type="#_x0000_t75" style="width:143.25pt;height:33pt" o:ole="">
            <v:imagedata r:id="rId2321" o:title=""/>
          </v:shape>
          <o:OLEObject Type="Embed" ProgID="Equation.3" ShapeID="_x0000_i2220" DrawAspect="Content" ObjectID="_1487353626" r:id="rId2322"/>
        </w:object>
      </w:r>
      <w:r>
        <w:t xml:space="preserve"> </w:t>
      </w:r>
      <w:r>
        <w:rPr>
          <w:position w:val="-6"/>
        </w:rPr>
        <w:object w:dxaOrig="300" w:dyaOrig="240">
          <v:shape id="_x0000_i2221" type="#_x0000_t75" style="width:15pt;height:12pt" o:ole="">
            <v:imagedata r:id="rId2323" o:title=""/>
          </v:shape>
          <o:OLEObject Type="Embed" ProgID="Equation.3" ShapeID="_x0000_i2221" DrawAspect="Content" ObjectID="_1487353627" r:id="rId2324"/>
        </w:object>
      </w:r>
      <w:r>
        <w:t xml:space="preserve"> </w:t>
      </w:r>
      <w:r>
        <w:rPr>
          <w:position w:val="-58"/>
        </w:rPr>
        <w:object w:dxaOrig="2360" w:dyaOrig="1280">
          <v:shape id="_x0000_i2222" type="#_x0000_t75" style="width:118.5pt;height:63.75pt" o:ole="">
            <v:imagedata r:id="rId2325" o:title=""/>
          </v:shape>
          <o:OLEObject Type="Embed" ProgID="Equation.3" ShapeID="_x0000_i2222" DrawAspect="Content" ObjectID="_1487353628" r:id="rId2326"/>
        </w:object>
      </w:r>
      <w:r>
        <w:t xml:space="preserve">. Thus, once a 2D spline surface representing </w:t>
      </w:r>
      <w:r>
        <w:rPr>
          <w:position w:val="-10"/>
        </w:rPr>
        <w:object w:dxaOrig="1219" w:dyaOrig="340">
          <v:shape id="_x0000_i2223" type="#_x0000_t75" style="width:61.5pt;height:17.25pt" o:ole="">
            <v:imagedata r:id="rId2327" o:title=""/>
          </v:shape>
          <o:OLEObject Type="Embed" ProgID="Equation.3" ShapeID="_x0000_i2223" DrawAspect="Content" ObjectID="_1487353629" r:id="rId2328"/>
        </w:object>
      </w:r>
      <w:r>
        <w:t xml:space="preserve"> is constructed, the corresponding </w:t>
      </w:r>
      <w:r>
        <w:rPr>
          <w:position w:val="-12"/>
        </w:rPr>
        <w:object w:dxaOrig="680" w:dyaOrig="360">
          <v:shape id="_x0000_i2224" type="#_x0000_t75" style="width:33pt;height:18pt" o:ole="">
            <v:imagedata r:id="rId2329" o:title=""/>
          </v:shape>
          <o:OLEObject Type="Embed" ProgID="Equation.3" ShapeID="_x0000_i2224" DrawAspect="Content" ObjectID="_1487353630"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5" type="#_x0000_t75" style="width:99.75pt;height:18pt" o:ole="">
            <v:imagedata r:id="rId2331" o:title=""/>
          </v:shape>
          <o:OLEObject Type="Embed" ProgID="Equation.3" ShapeID="_x0000_i2225" DrawAspect="Content" ObjectID="_1487353631" r:id="rId2332"/>
        </w:object>
      </w:r>
      <w:r>
        <w:t xml:space="preserve">. This leads to </w:t>
      </w:r>
      <w:r>
        <w:rPr>
          <w:position w:val="-12"/>
        </w:rPr>
        <w:object w:dxaOrig="3960" w:dyaOrig="400">
          <v:shape id="_x0000_i2226" type="#_x0000_t75" style="width:198pt;height:20.25pt" o:ole="">
            <v:imagedata r:id="rId2333" o:title=""/>
          </v:shape>
          <o:OLEObject Type="Embed" ProgID="Equation.3" ShapeID="_x0000_i2226" DrawAspect="Content" ObjectID="_1487353632" r:id="rId2334"/>
        </w:object>
      </w:r>
      <w:r>
        <w:t xml:space="preserve">, and the corresponding probability density function is </w:t>
      </w:r>
      <w:r>
        <w:rPr>
          <w:position w:val="-38"/>
        </w:rPr>
        <w:object w:dxaOrig="2520" w:dyaOrig="900">
          <v:shape id="_x0000_i2227" type="#_x0000_t75" style="width:126pt;height:45pt" o:ole="">
            <v:imagedata r:id="rId2335" o:title=""/>
          </v:shape>
          <o:OLEObject Type="Embed" ProgID="Equation.3" ShapeID="_x0000_i2227" DrawAspect="Content" ObjectID="_1487353633"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pt;height:42pt" o:ole="">
            <v:imagedata r:id="rId2337" o:title=""/>
          </v:shape>
          <o:OLEObject Type="Embed" ProgID="Equation.3" ShapeID="_x0000_i2228" DrawAspect="Content" ObjectID="_1487353634" r:id="rId2338"/>
        </w:object>
      </w:r>
      <w:r>
        <w:t xml:space="preserve"> where </w:t>
      </w:r>
      <w:r>
        <w:rPr>
          <w:position w:val="-32"/>
        </w:rPr>
        <w:object w:dxaOrig="1140" w:dyaOrig="700">
          <v:shape id="_x0000_i2229" type="#_x0000_t75" style="width:57pt;height:35.25pt" o:ole="">
            <v:imagedata r:id="rId2339" o:title=""/>
          </v:shape>
          <o:OLEObject Type="Embed" ProgID="Equation.3" ShapeID="_x0000_i2229" DrawAspect="Content" ObjectID="_1487353635" r:id="rId2340"/>
        </w:object>
      </w:r>
      <w:r>
        <w:t xml:space="preserve">, and </w:t>
      </w:r>
      <w:r>
        <w:rPr>
          <w:position w:val="-30"/>
        </w:rPr>
        <w:object w:dxaOrig="1740" w:dyaOrig="740">
          <v:shape id="_x0000_i2230" type="#_x0000_t75" style="width:87pt;height:36.75pt" o:ole="">
            <v:imagedata r:id="rId2341" o:title=""/>
          </v:shape>
          <o:OLEObject Type="Embed" ProgID="Equation.3" ShapeID="_x0000_i2230" DrawAspect="Content" ObjectID="_1487353636"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31" type="#_x0000_t75" style="width:119.25pt;height:36.75pt" o:ole="">
            <v:imagedata r:id="rId2343" o:title=""/>
          </v:shape>
          <o:OLEObject Type="Embed" ProgID="Equation.3" ShapeID="_x0000_i2231" DrawAspect="Content" ObjectID="_1487353637" r:id="rId2344"/>
        </w:object>
      </w:r>
      <w:r>
        <w:t xml:space="preserve">, we get </w:t>
      </w:r>
      <w:r>
        <w:rPr>
          <w:position w:val="-12"/>
        </w:rPr>
        <w:object w:dxaOrig="3700" w:dyaOrig="400">
          <v:shape id="_x0000_i2232" type="#_x0000_t75" style="width:184.5pt;height:20.25pt" o:ole="">
            <v:imagedata r:id="rId2345" o:title=""/>
          </v:shape>
          <o:OLEObject Type="Embed" ProgID="Equation.3" ShapeID="_x0000_i2232" DrawAspect="Content" ObjectID="_1487353638" r:id="rId2346"/>
        </w:object>
      </w:r>
      <w:r>
        <w:t xml:space="preserve">, and </w:t>
      </w:r>
      <w:r>
        <w:rPr>
          <w:position w:val="-12"/>
        </w:rPr>
        <w:object w:dxaOrig="3860" w:dyaOrig="400">
          <v:shape id="_x0000_i2233" type="#_x0000_t75" style="width:192.75pt;height:20.25pt" o:ole="">
            <v:imagedata r:id="rId2347" o:title=""/>
          </v:shape>
          <o:OLEObject Type="Embed" ProgID="Equation.3" ShapeID="_x0000_i2233" DrawAspect="Content" ObjectID="_1487353639"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10.5pt;height:12.75pt" o:ole="">
            <v:imagedata r:id="rId2349" o:title=""/>
          </v:shape>
          <o:OLEObject Type="Embed" ProgID="Equation.3" ShapeID="_x0000_i2234" DrawAspect="Content" ObjectID="_1487353640" r:id="rId2350"/>
        </w:object>
      </w:r>
      <w:r>
        <w:t xml:space="preserve"> is under consideration at a time </w:t>
      </w:r>
      <w:r>
        <w:rPr>
          <w:position w:val="-6"/>
        </w:rPr>
        <w:object w:dxaOrig="560" w:dyaOrig="279">
          <v:shape id="_x0000_i2235" type="#_x0000_t75" style="width:27.75pt;height:14.25pt" o:ole="">
            <v:imagedata r:id="rId2351" o:title=""/>
          </v:shape>
          <o:OLEObject Type="Embed" ProgID="Equation.3" ShapeID="_x0000_i2235" DrawAspect="Content" ObjectID="_1487353641"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6" type="#_x0000_t75" style="width:137.25pt;height:18pt" o:ole="">
            <v:imagedata r:id="rId2353" o:title=""/>
          </v:shape>
          <o:OLEObject Type="Embed" ProgID="Equation.3" ShapeID="_x0000_i2236" DrawAspect="Content" ObjectID="_1487353642" r:id="rId2354"/>
        </w:object>
      </w:r>
      <w:r>
        <w:t xml:space="preserve">, define </w:t>
      </w:r>
      <w:r>
        <w:rPr>
          <w:position w:val="-10"/>
        </w:rPr>
        <w:object w:dxaOrig="1880" w:dyaOrig="660">
          <v:shape id="_x0000_i2237" type="#_x0000_t75" style="width:93.75pt;height:33pt" o:ole="">
            <v:imagedata r:id="rId2355" o:title=""/>
          </v:shape>
          <o:OLEObject Type="Embed" ProgID="Equation.3" ShapeID="_x0000_i2237" DrawAspect="Content" ObjectID="_1487353643" r:id="rId2356"/>
        </w:object>
      </w:r>
      <w:r>
        <w:t xml:space="preserve">. It is straightforward to see that </w:t>
      </w:r>
      <w:r>
        <w:rPr>
          <w:position w:val="-10"/>
        </w:rPr>
        <w:object w:dxaOrig="700" w:dyaOrig="340">
          <v:shape id="_x0000_i2238" type="#_x0000_t75" style="width:35.25pt;height:17.25pt" o:ole="">
            <v:imagedata r:id="rId2357" o:title=""/>
          </v:shape>
          <o:OLEObject Type="Embed" ProgID="Equation.3" ShapeID="_x0000_i2238" DrawAspect="Content" ObjectID="_1487353644" r:id="rId2358"/>
        </w:object>
      </w:r>
      <w:r>
        <w:t xml:space="preserve"> is a martingale with the same volatility as that of </w:t>
      </w:r>
      <w:r>
        <w:rPr>
          <w:position w:val="-10"/>
        </w:rPr>
        <w:object w:dxaOrig="440" w:dyaOrig="340">
          <v:shape id="_x0000_i2239" type="#_x0000_t75" style="width:21.75pt;height:17.25pt" o:ole="">
            <v:imagedata r:id="rId2359" o:title=""/>
          </v:shape>
          <o:OLEObject Type="Embed" ProgID="Equation.3" ShapeID="_x0000_i2239" DrawAspect="Content" ObjectID="_1487353645" r:id="rId2360"/>
        </w:object>
      </w:r>
      <w:r>
        <w:t xml:space="preserve">. Thus, a call option on </w:t>
      </w:r>
      <w:r>
        <w:rPr>
          <w:position w:val="-10"/>
        </w:rPr>
        <w:object w:dxaOrig="700" w:dyaOrig="340">
          <v:shape id="_x0000_i2240" type="#_x0000_t75" style="width:35.25pt;height:17.25pt" o:ole="">
            <v:imagedata r:id="rId2357" o:title=""/>
          </v:shape>
          <o:OLEObject Type="Embed" ProgID="Equation.3" ShapeID="_x0000_i2240" DrawAspect="Content" ObjectID="_1487353646" r:id="rId2361"/>
        </w:object>
      </w:r>
      <w:r>
        <w:t xml:space="preserve"> with the strike </w:t>
      </w:r>
      <w:r>
        <w:rPr>
          <w:position w:val="-4"/>
        </w:rPr>
        <w:object w:dxaOrig="260" w:dyaOrig="260">
          <v:shape id="_x0000_i2241" type="#_x0000_t75" style="width:12.75pt;height:12.75pt" o:ole="">
            <v:imagedata r:id="rId2362" o:title=""/>
          </v:shape>
          <o:OLEObject Type="Embed" ProgID="Equation.3" ShapeID="_x0000_i2241" DrawAspect="Content" ObjectID="_1487353647" r:id="rId2363"/>
        </w:object>
      </w:r>
      <w:r>
        <w:t xml:space="preserve"> becomes </w:t>
      </w:r>
      <w:r>
        <w:rPr>
          <w:position w:val="-10"/>
        </w:rPr>
        <w:object w:dxaOrig="3760" w:dyaOrig="660">
          <v:shape id="_x0000_i2242" type="#_x0000_t75" style="width:188.25pt;height:33pt" o:ole="">
            <v:imagedata r:id="rId2364" o:title=""/>
          </v:shape>
          <o:OLEObject Type="Embed" ProgID="Equation.3" ShapeID="_x0000_i2242" DrawAspect="Content" ObjectID="_1487353648"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3" type="#_x0000_t75" style="width:105pt;height:31.5pt" o:ole="">
            <v:imagedata r:id="rId2366" o:title=""/>
          </v:shape>
          <o:OLEObject Type="Embed" ProgID="Equation.3" ShapeID="_x0000_i2243" DrawAspect="Content" ObjectID="_1487353649" r:id="rId2367"/>
        </w:object>
      </w:r>
      <w:r>
        <w:t xml:space="preserve">. Call it the </w:t>
      </w:r>
      <w:r>
        <w:rPr>
          <w:position w:val="-10"/>
        </w:rPr>
        <w:object w:dxaOrig="360" w:dyaOrig="360">
          <v:shape id="_x0000_i2244" type="#_x0000_t75" style="width:18pt;height:18pt" o:ole="">
            <v:imagedata r:id="rId2368" o:title=""/>
          </v:shape>
          <o:OLEObject Type="Embed" ProgID="Equation.3" ShapeID="_x0000_i2244" DrawAspect="Content" ObjectID="_1487353650" r:id="rId2369"/>
        </w:object>
      </w:r>
      <w:r>
        <w:t xml:space="preserve"> measure – all you know are </w:t>
      </w:r>
      <w:r>
        <w:rPr>
          <w:position w:val="-10"/>
        </w:rPr>
        <w:object w:dxaOrig="340" w:dyaOrig="340">
          <v:shape id="_x0000_i2245" type="#_x0000_t75" style="width:17.25pt;height:17.25pt" o:ole="">
            <v:imagedata r:id="rId2370" o:title=""/>
          </v:shape>
          <o:OLEObject Type="Embed" ProgID="Equation.3" ShapeID="_x0000_i2245" DrawAspect="Content" ObjectID="_1487353651" r:id="rId2371"/>
        </w:object>
      </w:r>
      <w:r>
        <w:t xml:space="preserve"> and </w:t>
      </w:r>
      <w:r>
        <w:rPr>
          <w:position w:val="-10"/>
        </w:rPr>
        <w:object w:dxaOrig="340" w:dyaOrig="340">
          <v:shape id="_x0000_i2246" type="#_x0000_t75" style="width:17.25pt;height:17.25pt" o:ole="">
            <v:imagedata r:id="rId2372" o:title=""/>
          </v:shape>
          <o:OLEObject Type="Embed" ProgID="Equation.3" ShapeID="_x0000_i2246" DrawAspect="Content" ObjectID="_1487353652" r:id="rId2373"/>
        </w:object>
      </w:r>
      <w:r>
        <w:t xml:space="preserve">. As noticed earlier we assume </w:t>
      </w:r>
      <w:r>
        <w:rPr>
          <w:position w:val="-10"/>
        </w:rPr>
        <w:object w:dxaOrig="720" w:dyaOrig="340">
          <v:shape id="_x0000_i2247" type="#_x0000_t75" style="width:36.75pt;height:17.25pt" o:ole="">
            <v:imagedata r:id="rId2374" o:title=""/>
          </v:shape>
          <o:OLEObject Type="Embed" ProgID="Equation.3" ShapeID="_x0000_i2247" DrawAspect="Content" ObjectID="_1487353653"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2.75pt;height:31.5pt" o:ole="">
            <v:imagedata r:id="rId2376" o:title=""/>
          </v:shape>
          <o:OLEObject Type="Embed" ProgID="Equation.3" ShapeID="_x0000_i2248" DrawAspect="Content" ObjectID="_1487353654" r:id="rId2377"/>
        </w:object>
      </w:r>
      <w:r>
        <w:t xml:space="preserve"> - call it the </w:t>
      </w:r>
      <w:r>
        <w:rPr>
          <w:position w:val="-10"/>
        </w:rPr>
        <w:object w:dxaOrig="320" w:dyaOrig="360">
          <v:shape id="_x0000_i2249" type="#_x0000_t75" style="width:15.75pt;height:18pt" o:ole="">
            <v:imagedata r:id="rId2378" o:title=""/>
          </v:shape>
          <o:OLEObject Type="Embed" ProgID="Equation.3" ShapeID="_x0000_i2249" DrawAspect="Content" ObjectID="_1487353655" r:id="rId2379"/>
        </w:object>
      </w:r>
      <w:r>
        <w:t xml:space="preserve"> measure. </w:t>
      </w:r>
      <w:r>
        <w:rPr>
          <w:position w:val="-10"/>
        </w:rPr>
        <w:object w:dxaOrig="320" w:dyaOrig="360">
          <v:shape id="_x0000_i2250" type="#_x0000_t75" style="width:15.75pt;height:18pt" o:ole="">
            <v:imagedata r:id="rId2380" o:title=""/>
          </v:shape>
          <o:OLEObject Type="Embed" ProgID="Equation.3" ShapeID="_x0000_i2250" DrawAspect="Content" ObjectID="_1487353656" r:id="rId2381"/>
        </w:object>
      </w:r>
      <w:r>
        <w:t xml:space="preserve"> and </w:t>
      </w:r>
      <w:r>
        <w:rPr>
          <w:position w:val="-10"/>
        </w:rPr>
        <w:object w:dxaOrig="360" w:dyaOrig="360">
          <v:shape id="_x0000_i2251" type="#_x0000_t75" style="width:18pt;height:18pt" o:ole="">
            <v:imagedata r:id="rId2368" o:title=""/>
          </v:shape>
          <o:OLEObject Type="Embed" ProgID="Equation.3" ShapeID="_x0000_i2251" DrawAspect="Content" ObjectID="_1487353657" r:id="rId2382"/>
        </w:object>
      </w:r>
      <w:r>
        <w:t xml:space="preserve"> are correlated via </w:t>
      </w:r>
      <w:r>
        <w:rPr>
          <w:position w:val="-16"/>
        </w:rPr>
        <w:object w:dxaOrig="1939" w:dyaOrig="440">
          <v:shape id="_x0000_i2252" type="#_x0000_t75" style="width:96.75pt;height:21.75pt" o:ole="">
            <v:imagedata r:id="rId2383" o:title=""/>
          </v:shape>
          <o:OLEObject Type="Embed" ProgID="Equation.3" ShapeID="_x0000_i2252" DrawAspect="Content" ObjectID="_1487353658" r:id="rId2384"/>
        </w:object>
      </w:r>
      <w:r>
        <w:t xml:space="preserve">. Remember that if </w:t>
      </w:r>
      <w:r>
        <w:rPr>
          <w:position w:val="-4"/>
        </w:rPr>
        <w:object w:dxaOrig="240" w:dyaOrig="260">
          <v:shape id="_x0000_i2253" type="#_x0000_t75" style="width:12pt;height:12.75pt" o:ole="">
            <v:imagedata r:id="rId2385" o:title=""/>
          </v:shape>
          <o:OLEObject Type="Embed" ProgID="Equation.3" ShapeID="_x0000_i2253" DrawAspect="Content" ObjectID="_1487353659" r:id="rId2386"/>
        </w:object>
      </w:r>
      <w:r>
        <w:t xml:space="preserve"> refers to the discrete bond numeraire, there will be several </w:t>
      </w:r>
      <w:r>
        <w:rPr>
          <w:position w:val="-12"/>
        </w:rPr>
        <w:object w:dxaOrig="460" w:dyaOrig="360">
          <v:shape id="_x0000_i2254" type="#_x0000_t75" style="width:24pt;height:18pt" o:ole="">
            <v:imagedata r:id="rId2387" o:title=""/>
          </v:shape>
          <o:OLEObject Type="Embed" ProgID="Equation.3" ShapeID="_x0000_i2254" DrawAspect="Content" ObjectID="_1487353660"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5" type="#_x0000_t75" style="width:54pt;height:33pt" o:ole="">
            <v:imagedata r:id="rId2389" o:title=""/>
          </v:shape>
          <o:OLEObject Type="Embed" ProgID="Equation.3" ShapeID="_x0000_i2255" DrawAspect="Content" ObjectID="_1487353661" r:id="rId2390"/>
        </w:object>
      </w:r>
      <w:r>
        <w:t xml:space="preserve">, i.e. the PV of the Arrow security that pays </w:t>
      </w:r>
      <w:r>
        <w:rPr>
          <w:position w:val="-4"/>
        </w:rPr>
        <w:object w:dxaOrig="260" w:dyaOrig="260">
          <v:shape id="_x0000_i2256" type="#_x0000_t75" style="width:12.75pt;height:12.75pt" o:ole="">
            <v:imagedata r:id="rId2391" o:title=""/>
          </v:shape>
          <o:OLEObject Type="Embed" ProgID="Equation.3" ShapeID="_x0000_i2256" DrawAspect="Content" ObjectID="_1487353662" r:id="rId2392"/>
        </w:object>
      </w:r>
      <w:r>
        <w:t xml:space="preserve"> units replicated using </w:t>
      </w:r>
      <w:r>
        <w:rPr>
          <w:position w:val="-4"/>
        </w:rPr>
        <w:object w:dxaOrig="240" w:dyaOrig="260">
          <v:shape id="_x0000_i2257" type="#_x0000_t75" style="width:12pt;height:12.75pt" o:ole="">
            <v:imagedata r:id="rId2393" o:title=""/>
          </v:shape>
          <o:OLEObject Type="Embed" ProgID="Equation.3" ShapeID="_x0000_i2257" DrawAspect="Content" ObjectID="_1487353663" r:id="rId2394"/>
        </w:object>
      </w:r>
      <w:r>
        <w:t xml:space="preserve">, where </w:t>
      </w:r>
      <w:r>
        <w:rPr>
          <w:position w:val="-4"/>
        </w:rPr>
        <w:object w:dxaOrig="240" w:dyaOrig="260">
          <v:shape id="_x0000_i2258" type="#_x0000_t75" style="width:12pt;height:12.75pt" o:ole="">
            <v:imagedata r:id="rId2395" o:title=""/>
          </v:shape>
          <o:OLEObject Type="Embed" ProgID="Equation.3" ShapeID="_x0000_i2258" DrawAspect="Content" ObjectID="_1487353664" r:id="rId2396"/>
        </w:object>
      </w:r>
      <w:r>
        <w:t xml:space="preserve"> and </w:t>
      </w:r>
      <w:r>
        <w:rPr>
          <w:position w:val="-4"/>
        </w:rPr>
        <w:object w:dxaOrig="260" w:dyaOrig="260">
          <v:shape id="_x0000_i2259" type="#_x0000_t75" style="width:12.75pt;height:12.75pt" o:ole="">
            <v:imagedata r:id="rId2391" o:title=""/>
          </v:shape>
          <o:OLEObject Type="Embed" ProgID="Equation.3" ShapeID="_x0000_i2259" DrawAspect="Content" ObjectID="_1487353665" r:id="rId2397"/>
        </w:object>
      </w:r>
      <w:r>
        <w:t xml:space="preserve"> follows the evolution dynamics above. In essence, we seek the evolution of </w:t>
      </w:r>
      <w:r>
        <w:rPr>
          <w:position w:val="-28"/>
        </w:rPr>
        <w:object w:dxaOrig="680" w:dyaOrig="680">
          <v:shape id="_x0000_i2260" type="#_x0000_t75" style="width:33pt;height:33pt" o:ole="">
            <v:imagedata r:id="rId2398" o:title=""/>
          </v:shape>
          <o:OLEObject Type="Embed" ProgID="Equation.3" ShapeID="_x0000_i2260" DrawAspect="Content" ObjectID="_1487353666"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pt;height:33pt" o:ole="">
            <v:imagedata r:id="rId2398" o:title=""/>
          </v:shape>
          <o:OLEObject Type="Embed" ProgID="Equation.3" ShapeID="_x0000_i2261" DrawAspect="Content" ObjectID="_1487353667" r:id="rId2400"/>
        </w:object>
      </w:r>
      <w:r>
        <w:rPr>
          <w:u w:val="single"/>
        </w:rPr>
        <w:t xml:space="preserve"> Evolution</w:t>
      </w:r>
      <w:r>
        <w:t xml:space="preserve">: </w:t>
      </w:r>
      <w:r>
        <w:rPr>
          <w:position w:val="-28"/>
        </w:rPr>
        <w:object w:dxaOrig="2920" w:dyaOrig="680">
          <v:shape id="_x0000_i2262" type="#_x0000_t75" style="width:146.25pt;height:33pt" o:ole="">
            <v:imagedata r:id="rId2401" o:title=""/>
          </v:shape>
          <o:OLEObject Type="Embed" ProgID="Equation.3" ShapeID="_x0000_i2262" DrawAspect="Content" ObjectID="_1487353668" r:id="rId2402"/>
        </w:object>
      </w:r>
      <w:r>
        <w:t xml:space="preserve"> </w:t>
      </w:r>
      <w:r>
        <w:rPr>
          <w:position w:val="-6"/>
        </w:rPr>
        <w:object w:dxaOrig="300" w:dyaOrig="240">
          <v:shape id="_x0000_i2263" type="#_x0000_t75" style="width:15pt;height:12pt" o:ole="">
            <v:imagedata r:id="rId2403" o:title=""/>
          </v:shape>
          <o:OLEObject Type="Embed" ProgID="Equation.3" ShapeID="_x0000_i2263" DrawAspect="Content" ObjectID="_1487353669" r:id="rId2404"/>
        </w:object>
      </w:r>
      <w:r>
        <w:t xml:space="preserve"> </w:t>
      </w:r>
      <w:r>
        <w:rPr>
          <w:position w:val="-38"/>
        </w:rPr>
        <w:object w:dxaOrig="2799" w:dyaOrig="880">
          <v:shape id="_x0000_i2264" type="#_x0000_t75" style="width:139.5pt;height:44.25pt" o:ole="">
            <v:imagedata r:id="rId2405" o:title=""/>
          </v:shape>
          <o:OLEObject Type="Embed" ProgID="Equation.3" ShapeID="_x0000_i2264" DrawAspect="Content" ObjectID="_1487353670" r:id="rId2406"/>
        </w:object>
      </w:r>
      <w:r>
        <w:t xml:space="preserve"> </w:t>
      </w:r>
      <w:r>
        <w:rPr>
          <w:position w:val="-6"/>
        </w:rPr>
        <w:object w:dxaOrig="300" w:dyaOrig="240">
          <v:shape id="_x0000_i2265" type="#_x0000_t75" style="width:15pt;height:12pt" o:ole="">
            <v:imagedata r:id="rId2403" o:title=""/>
          </v:shape>
          <o:OLEObject Type="Embed" ProgID="Equation.3" ShapeID="_x0000_i2265" DrawAspect="Content" ObjectID="_1487353671" r:id="rId2407"/>
        </w:object>
      </w:r>
      <w:r>
        <w:t xml:space="preserve"> </w:t>
      </w:r>
      <w:r>
        <w:rPr>
          <w:position w:val="-38"/>
        </w:rPr>
        <w:object w:dxaOrig="5140" w:dyaOrig="880">
          <v:shape id="_x0000_i2266" type="#_x0000_t75" style="width:256.5pt;height:44.25pt" o:ole="">
            <v:imagedata r:id="rId2408" o:title=""/>
          </v:shape>
          <o:OLEObject Type="Embed" ProgID="Equation.3" ShapeID="_x0000_i2266" DrawAspect="Content" ObjectID="_1487353672"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3pt;height:36.75pt" o:ole="">
            <v:imagedata r:id="rId2410" o:title=""/>
          </v:shape>
          <o:OLEObject Type="Embed" ProgID="Equation.3" ShapeID="_x0000_i2267" DrawAspect="Content" ObjectID="_1487353673"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8" type="#_x0000_t75" style="width:27pt;height:35.25pt" o:ole="">
            <v:imagedata r:id="rId2412" o:title=""/>
          </v:shape>
          <o:OLEObject Type="Embed" ProgID="Equation.3" ShapeID="_x0000_i2268" DrawAspect="Content" ObjectID="_1487353674" r:id="rId2413"/>
        </w:object>
      </w:r>
      <w:r>
        <w:t xml:space="preserve">, in cases above ends up picking on the drift term </w:t>
      </w:r>
      <w:r>
        <w:rPr>
          <w:position w:val="-28"/>
        </w:rPr>
        <w:object w:dxaOrig="2439" w:dyaOrig="680">
          <v:shape id="_x0000_i2269" type="#_x0000_t75" style="width:122.25pt;height:33pt" o:ole="">
            <v:imagedata r:id="rId2414" o:title=""/>
          </v:shape>
          <o:OLEObject Type="Embed" ProgID="Equation.3" ShapeID="_x0000_i2269" DrawAspect="Content" ObjectID="_1487353675" r:id="rId2415"/>
        </w:object>
      </w:r>
      <w:r>
        <w:t xml:space="preserve">. Thus, </w:t>
      </w:r>
      <w:r>
        <w:rPr>
          <w:position w:val="-32"/>
        </w:rPr>
        <w:object w:dxaOrig="3780" w:dyaOrig="820">
          <v:shape id="_x0000_i2270" type="#_x0000_t75" style="width:189pt;height:40.5pt" o:ole="">
            <v:imagedata r:id="rId2416" o:title=""/>
          </v:shape>
          <o:OLEObject Type="Embed" ProgID="Equation.3" ShapeID="_x0000_i2270" DrawAspect="Content" ObjectID="_1487353676"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10.5pt;height:14.25pt" o:ole="">
            <v:imagedata r:id="rId2418" o:title=""/>
          </v:shape>
          <o:OLEObject Type="Embed" ProgID="Equation.3" ShapeID="_x0000_i2271" DrawAspect="Content" ObjectID="_1487353677" r:id="rId2419"/>
        </w:object>
      </w:r>
      <w:r>
        <w:t xml:space="preserve"> follows a Brownian stochastic process with variance </w:t>
      </w:r>
      <w:r>
        <w:rPr>
          <w:position w:val="-10"/>
        </w:rPr>
        <w:object w:dxaOrig="420" w:dyaOrig="340">
          <v:shape id="_x0000_i2272" type="#_x0000_t75" style="width:21.75pt;height:17.25pt" o:ole="">
            <v:imagedata r:id="rId2420" o:title=""/>
          </v:shape>
          <o:OLEObject Type="Embed" ProgID="Equation.3" ShapeID="_x0000_i2272" DrawAspect="Content" ObjectID="_1487353678"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7.25pt;height:20.25pt" o:ole="">
            <v:imagedata r:id="rId2422" o:title=""/>
          </v:shape>
          <o:OLEObject Type="Embed" ProgID="Equation.3" ShapeID="_x0000_i2273" DrawAspect="Content" ObjectID="_1487353679"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75pt;height:20.25pt" o:ole="">
            <v:imagedata r:id="rId2424" o:title=""/>
          </v:shape>
          <o:OLEObject Type="Embed" ProgID="Equation.3" ShapeID="_x0000_i2274" DrawAspect="Content" ObjectID="_1487353680"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6.25pt;height:18pt" o:ole="">
            <v:imagedata r:id="rId2426" o:title=""/>
          </v:shape>
          <o:OLEObject Type="Embed" ProgID="Equation.3" ShapeID="_x0000_i2275" DrawAspect="Content" ObjectID="_1487353681"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6" type="#_x0000_t75" style="width:12pt;height:14.25pt" o:ole="">
            <v:imagedata r:id="rId2428" o:title=""/>
          </v:shape>
          <o:OLEObject Type="Embed" ProgID="Equation.3" ShapeID="_x0000_i2276" DrawAspect="Content" ObjectID="_1487353682" r:id="rId2429"/>
        </w:object>
      </w:r>
      <w:r>
        <w:t xml:space="preserve">, the second option </w:t>
      </w:r>
      <w:r>
        <w:rPr>
          <w:position w:val="-6"/>
        </w:rPr>
        <w:object w:dxaOrig="260" w:dyaOrig="279">
          <v:shape id="_x0000_i2277" type="#_x0000_t75" style="width:12.75pt;height:14.25pt" o:ole="">
            <v:imagedata r:id="rId2430" o:title=""/>
          </v:shape>
          <o:OLEObject Type="Embed" ProgID="Equation.3" ShapeID="_x0000_i2277" DrawAspect="Content" ObjectID="_1487353683" r:id="rId2431"/>
        </w:object>
      </w:r>
      <w:r>
        <w:t xml:space="preserve">, and the underlier </w:t>
      </w:r>
      <w:r>
        <w:rPr>
          <w:position w:val="-6"/>
        </w:rPr>
        <w:object w:dxaOrig="220" w:dyaOrig="279">
          <v:shape id="_x0000_i2278" type="#_x0000_t75" style="width:10.5pt;height:14.25pt" o:ole="">
            <v:imagedata r:id="rId2432" o:title=""/>
          </v:shape>
          <o:OLEObject Type="Embed" ProgID="Equation.3" ShapeID="_x0000_i2278" DrawAspect="Content" ObjectID="_1487353684" r:id="rId2433"/>
        </w:object>
      </w:r>
      <w:r>
        <w:t xml:space="preserve"> (Gatheral (2006)): </w:t>
      </w:r>
      <w:r>
        <w:rPr>
          <w:position w:val="-10"/>
        </w:rPr>
        <w:object w:dxaOrig="1680" w:dyaOrig="320">
          <v:shape id="_x0000_i2279" type="#_x0000_t75" style="width:84pt;height:15.75pt" o:ole="">
            <v:imagedata r:id="rId2434" o:title=""/>
          </v:shape>
          <o:OLEObject Type="Embed" ProgID="Equation.3" ShapeID="_x0000_i2279" DrawAspect="Content" ObjectID="_1487353685" r:id="rId2435"/>
        </w:object>
      </w:r>
      <w:r>
        <w:t xml:space="preserve">. From the self-financing criterion, we have </w:t>
      </w:r>
      <w:r>
        <w:rPr>
          <w:position w:val="-10"/>
        </w:rPr>
        <w:object w:dxaOrig="2299" w:dyaOrig="320">
          <v:shape id="_x0000_i2280" type="#_x0000_t75" style="width:114.75pt;height:15.75pt" o:ole="">
            <v:imagedata r:id="rId2436" o:title=""/>
          </v:shape>
          <o:OLEObject Type="Embed" ProgID="Equation.3" ShapeID="_x0000_i2280" DrawAspect="Content" ObjectID="_1487353686" r:id="rId2437"/>
        </w:object>
      </w:r>
      <w:r>
        <w:t>.</w:t>
      </w:r>
    </w:p>
    <w:p w:rsidR="00EF22E8" w:rsidRDefault="00EF22E8" w:rsidP="00EF22E8">
      <w:pPr>
        <w:pStyle w:val="Footer"/>
        <w:numPr>
          <w:ilvl w:val="0"/>
          <w:numId w:val="218"/>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20.25pt;height:14.25pt" o:ole="">
            <v:imagedata r:id="rId2438" o:title=""/>
          </v:shape>
          <o:OLEObject Type="Embed" ProgID="Equation.3" ShapeID="_x0000_i2281" DrawAspect="Content" ObjectID="_1487353687" r:id="rId2439"/>
        </w:object>
      </w:r>
      <w:r>
        <w:t xml:space="preserve">, </w:t>
      </w:r>
      <w:r>
        <w:rPr>
          <w:position w:val="-6"/>
        </w:rPr>
        <w:object w:dxaOrig="420" w:dyaOrig="279">
          <v:shape id="_x0000_i2282" type="#_x0000_t75" style="width:21.75pt;height:14.25pt" o:ole="">
            <v:imagedata r:id="rId2440" o:title=""/>
          </v:shape>
          <o:OLEObject Type="Embed" ProgID="Equation.3" ShapeID="_x0000_i2282" DrawAspect="Content" ObjectID="_1487353688" r:id="rId2441"/>
        </w:object>
      </w:r>
      <w:r>
        <w:t xml:space="preserve">, and </w:t>
      </w:r>
      <w:r>
        <w:rPr>
          <w:position w:val="-6"/>
        </w:rPr>
        <w:object w:dxaOrig="360" w:dyaOrig="279">
          <v:shape id="_x0000_i2283" type="#_x0000_t75" style="width:18pt;height:14.25pt" o:ole="">
            <v:imagedata r:id="rId2442" o:title=""/>
          </v:shape>
          <o:OLEObject Type="Embed" ProgID="Equation.3" ShapeID="_x0000_i2283" DrawAspect="Content" ObjectID="_1487353689" r:id="rId2443"/>
        </w:object>
      </w:r>
      <w:r>
        <w:t xml:space="preserve">, we get </w:t>
      </w:r>
      <w:r>
        <w:rPr>
          <w:position w:val="-24"/>
        </w:rPr>
        <w:object w:dxaOrig="9279" w:dyaOrig="660">
          <v:shape id="_x0000_i2284" type="#_x0000_t75" style="width:464.25pt;height:33pt" o:ole="">
            <v:imagedata r:id="rId2444" o:title=""/>
          </v:shape>
          <o:OLEObject Type="Embed" ProgID="Equation.3" ShapeID="_x0000_i2284" DrawAspect="Content" ObjectID="_1487353690"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3.75pt;height:102.75pt" o:ole="">
            <v:imagedata r:id="rId2446" o:title=""/>
          </v:shape>
          <o:OLEObject Type="Embed" ProgID="Equation.3" ShapeID="_x0000_i2285" DrawAspect="Content" ObjectID="_1487353692" r:id="rId2447"/>
        </w:object>
      </w:r>
    </w:p>
    <w:p w:rsidR="00EF22E8" w:rsidRDefault="00EF22E8" w:rsidP="00EF22E8">
      <w:pPr>
        <w:pStyle w:val="Footer"/>
        <w:numPr>
          <w:ilvl w:val="0"/>
          <w:numId w:val="218"/>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pt;height:14.25pt" o:ole="">
            <v:imagedata r:id="rId2448" o:title=""/>
          </v:shape>
          <o:OLEObject Type="Embed" ProgID="Equation.3" ShapeID="_x0000_i2286" DrawAspect="Content" ObjectID="_1487353693" r:id="rId2449"/>
        </w:object>
      </w:r>
      <w:r>
        <w:t xml:space="preserve"> and </w:t>
      </w:r>
      <w:r>
        <w:rPr>
          <w:position w:val="-6"/>
        </w:rPr>
        <w:object w:dxaOrig="380" w:dyaOrig="279">
          <v:shape id="_x0000_i2287" type="#_x0000_t75" style="width:18pt;height:14.25pt" o:ole="">
            <v:imagedata r:id="rId2450" o:title=""/>
          </v:shape>
          <o:OLEObject Type="Embed" ProgID="Equation.3" ShapeID="_x0000_i2287" DrawAspect="Content" ObjectID="_1487353694" r:id="rId2451"/>
        </w:object>
      </w:r>
      <w:r>
        <w:t xml:space="preserve">, we require </w:t>
      </w:r>
      <w:r>
        <w:rPr>
          <w:position w:val="-54"/>
        </w:rPr>
        <w:object w:dxaOrig="999" w:dyaOrig="1200">
          <v:shape id="_x0000_i2288" type="#_x0000_t75" style="width:50.25pt;height:60pt" o:ole="">
            <v:imagedata r:id="rId2452" o:title=""/>
          </v:shape>
          <o:OLEObject Type="Embed" ProgID="Equation.3" ShapeID="_x0000_i2288" DrawAspect="Content" ObjectID="_1487353695" r:id="rId2453"/>
        </w:object>
      </w:r>
      <w:r>
        <w:t xml:space="preserve"> and </w:t>
      </w:r>
      <w:r>
        <w:rPr>
          <w:position w:val="-24"/>
        </w:rPr>
        <w:object w:dxaOrig="1700" w:dyaOrig="620">
          <v:shape id="_x0000_i2289" type="#_x0000_t75" style="width:84.75pt;height:31.5pt" o:ole="">
            <v:imagedata r:id="rId2454" o:title=""/>
          </v:shape>
          <o:OLEObject Type="Embed" ProgID="Equation.3" ShapeID="_x0000_i2289" DrawAspect="Content" ObjectID="_1487353696" r:id="rId2455"/>
        </w:object>
      </w:r>
      <w:r>
        <w:t xml:space="preserve">. As is typical in these treatments, the risk-less portfolio should then evolve according to </w:t>
      </w:r>
      <w:r>
        <w:rPr>
          <w:position w:val="-6"/>
        </w:rPr>
        <w:object w:dxaOrig="1180" w:dyaOrig="279">
          <v:shape id="_x0000_i2290" type="#_x0000_t75" style="width:59.25pt;height:14.25pt" o:ole="">
            <v:imagedata r:id="rId2456" o:title=""/>
          </v:shape>
          <o:OLEObject Type="Embed" ProgID="Equation.3" ShapeID="_x0000_i2290" DrawAspect="Content" ObjectID="_1487353697" r:id="rId2457"/>
        </w:object>
      </w:r>
      <w:r>
        <w:t>.</w:t>
      </w:r>
    </w:p>
    <w:p w:rsidR="00EF22E8" w:rsidRDefault="00EF22E8" w:rsidP="00EF22E8">
      <w:pPr>
        <w:pStyle w:val="Footer"/>
        <w:numPr>
          <w:ilvl w:val="0"/>
          <w:numId w:val="218"/>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pt;height:17.25pt" o:ole="">
            <v:imagedata r:id="rId2458" o:title=""/>
          </v:shape>
          <o:OLEObject Type="Embed" ProgID="Equation.3" ShapeID="_x0000_i2291" DrawAspect="Content" ObjectID="_1487353698" r:id="rId2459"/>
        </w:object>
      </w:r>
      <w:r>
        <w:t xml:space="preserve"> where </w:t>
      </w:r>
      <w:r>
        <w:rPr>
          <w:position w:val="-24"/>
        </w:rPr>
        <w:object w:dxaOrig="4620" w:dyaOrig="660">
          <v:shape id="_x0000_i2292" type="#_x0000_t75" style="width:231pt;height:33pt" o:ole="">
            <v:imagedata r:id="rId2460" o:title=""/>
          </v:shape>
          <o:OLEObject Type="Embed" ProgID="Equation.3" ShapeID="_x0000_i2292" DrawAspect="Content" ObjectID="_1487353699" r:id="rId2461"/>
        </w:object>
      </w:r>
      <w:r>
        <w:t xml:space="preserve"> and </w:t>
      </w:r>
      <w:r>
        <w:rPr>
          <w:position w:val="-24"/>
        </w:rPr>
        <w:object w:dxaOrig="4680" w:dyaOrig="660">
          <v:shape id="_x0000_i2293" type="#_x0000_t75" style="width:234pt;height:33pt" o:ole="">
            <v:imagedata r:id="rId2462" o:title=""/>
          </v:shape>
          <o:OLEObject Type="Embed" ProgID="Equation.3" ShapeID="_x0000_i2293" DrawAspect="Content" ObjectID="_1487353700" r:id="rId2463"/>
        </w:object>
      </w:r>
      <w:r>
        <w:t xml:space="preserve">. Putting this back in, we get </w:t>
      </w:r>
      <w:r>
        <w:rPr>
          <w:position w:val="-10"/>
        </w:rPr>
        <w:object w:dxaOrig="4440" w:dyaOrig="340">
          <v:shape id="_x0000_i2294" type="#_x0000_t75" style="width:222.75pt;height:17.25pt" o:ole="">
            <v:imagedata r:id="rId2464" o:title=""/>
          </v:shape>
          <o:OLEObject Type="Embed" ProgID="Equation.3" ShapeID="_x0000_i2294" DrawAspect="Content" ObjectID="_1487353701" r:id="rId2465"/>
        </w:object>
      </w:r>
      <w:r>
        <w:t>.</w:t>
      </w:r>
    </w:p>
    <w:p w:rsidR="00EF22E8" w:rsidRDefault="00EF22E8" w:rsidP="00EF22E8">
      <w:pPr>
        <w:pStyle w:val="Footer"/>
        <w:numPr>
          <w:ilvl w:val="0"/>
          <w:numId w:val="218"/>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75pt;height:15.75pt" o:ole="">
            <v:imagedata r:id="rId2466" o:title=""/>
          </v:shape>
          <o:OLEObject Type="Embed" ProgID="Equation.3" ShapeID="_x0000_i2295" DrawAspect="Content" ObjectID="_1487353702" r:id="rId2467"/>
        </w:object>
      </w:r>
      <w:r>
        <w:t xml:space="preserve"> and </w:t>
      </w:r>
      <w:r>
        <w:rPr>
          <w:position w:val="-6"/>
        </w:rPr>
        <w:object w:dxaOrig="220" w:dyaOrig="279">
          <v:shape id="_x0000_i2296" type="#_x0000_t75" style="width:10.5pt;height:14.25pt" o:ole="">
            <v:imagedata r:id="rId2468" o:title=""/>
          </v:shape>
          <o:OLEObject Type="Embed" ProgID="Equation.3" ShapeID="_x0000_i2296" DrawAspect="Content" ObjectID="_1487353703" r:id="rId2469"/>
        </w:object>
      </w:r>
      <w:r>
        <w:t xml:space="preserve"> from the portfolio hedging relations above, and re-arrange them to produce </w:t>
      </w:r>
      <w:r>
        <w:rPr>
          <w:position w:val="-54"/>
        </w:rPr>
        <w:object w:dxaOrig="5620" w:dyaOrig="1200">
          <v:shape id="_x0000_i2297" type="#_x0000_t75" style="width:281.25pt;height:60pt" o:ole="">
            <v:imagedata r:id="rId2470" o:title=""/>
          </v:shape>
          <o:OLEObject Type="Embed" ProgID="Equation.3" ShapeID="_x0000_i2297" DrawAspect="Content" ObjectID="_1487353704" r:id="rId2471"/>
        </w:object>
      </w:r>
      <w:r>
        <w:t xml:space="preserve"> where </w:t>
      </w:r>
      <w:r>
        <w:rPr>
          <w:position w:val="-10"/>
        </w:rPr>
        <w:object w:dxaOrig="880" w:dyaOrig="340">
          <v:shape id="_x0000_i2298" type="#_x0000_t75" style="width:44.25pt;height:17.25pt" o:ole="">
            <v:imagedata r:id="rId2472" o:title=""/>
          </v:shape>
          <o:OLEObject Type="Embed" ProgID="Equation.3" ShapeID="_x0000_i2298" DrawAspect="Content" ObjectID="_1487353705" r:id="rId2473"/>
        </w:object>
      </w:r>
      <w:r>
        <w:t xml:space="preserve"> is the market price of the volatility risk. Heston (1993) sets </w:t>
      </w:r>
      <w:r>
        <w:rPr>
          <w:position w:val="-10"/>
        </w:rPr>
        <w:object w:dxaOrig="1420" w:dyaOrig="340">
          <v:shape id="_x0000_i2299" type="#_x0000_t75" style="width:71.25pt;height:17.25pt" o:ole="">
            <v:imagedata r:id="rId2474" o:title=""/>
          </v:shape>
          <o:OLEObject Type="Embed" ProgID="Equation.3" ShapeID="_x0000_i2299" DrawAspect="Content" ObjectID="_1487353706" r:id="rId2475"/>
        </w:object>
      </w:r>
      <w:r>
        <w:t>, i.e., the market price of volatility risk to be linear in the volatility.</w:t>
      </w:r>
    </w:p>
    <w:p w:rsidR="00EF22E8" w:rsidRDefault="00EF22E8" w:rsidP="00EF22E8">
      <w:pPr>
        <w:pStyle w:val="Footer"/>
        <w:numPr>
          <w:ilvl w:val="0"/>
          <w:numId w:val="218"/>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pt;height:14.25pt" o:ole="">
            <v:imagedata r:id="rId2476" o:title=""/>
          </v:shape>
          <o:OLEObject Type="Embed" ProgID="Equation.3" ShapeID="_x0000_i2300" DrawAspect="Content" ObjectID="_1487353707" r:id="rId2477"/>
        </w:object>
      </w:r>
      <w:r>
        <w:t xml:space="preserve"> and one for </w:t>
      </w:r>
      <w:r>
        <w:rPr>
          <w:position w:val="-6"/>
        </w:rPr>
        <w:object w:dxaOrig="380" w:dyaOrig="279">
          <v:shape id="_x0000_i2301" type="#_x0000_t75" style="width:18pt;height:14.25pt" o:ole="">
            <v:imagedata r:id="rId2478" o:title=""/>
          </v:shape>
          <o:OLEObject Type="Embed" ProgID="Equation.3" ShapeID="_x0000_i2301" DrawAspect="Content" ObjectID="_1487353708" r:id="rId2479"/>
        </w:object>
      </w:r>
      <w:r>
        <w:t xml:space="preserve">. Instantaneous hedge across </w:t>
      </w:r>
      <w:r>
        <w:rPr>
          <w:position w:val="-6"/>
        </w:rPr>
        <w:object w:dxaOrig="360" w:dyaOrig="279">
          <v:shape id="_x0000_i2302" type="#_x0000_t75" style="width:18pt;height:14.25pt" o:ole="">
            <v:imagedata r:id="rId2480" o:title=""/>
          </v:shape>
          <o:OLEObject Type="Embed" ProgID="Equation.3" ShapeID="_x0000_i2302" DrawAspect="Content" ObjectID="_1487353709" r:id="rId2481"/>
        </w:object>
      </w:r>
      <w:r>
        <w:t xml:space="preserve"> produces a drift for </w:t>
      </w:r>
      <w:r>
        <w:rPr>
          <w:position w:val="-6"/>
        </w:rPr>
        <w:object w:dxaOrig="360" w:dyaOrig="279">
          <v:shape id="_x0000_i2303" type="#_x0000_t75" style="width:18pt;height:14.25pt" o:ole="">
            <v:imagedata r:id="rId2482" o:title=""/>
          </v:shape>
          <o:OLEObject Type="Embed" ProgID="Equation.3" ShapeID="_x0000_i2303" DrawAspect="Content" ObjectID="_1487353710" r:id="rId2483"/>
        </w:object>
      </w:r>
      <w:r>
        <w:t xml:space="preserve"> of </w:t>
      </w:r>
      <w:r>
        <w:rPr>
          <w:position w:val="-4"/>
        </w:rPr>
        <w:object w:dxaOrig="180" w:dyaOrig="200">
          <v:shape id="_x0000_i2304" type="#_x0000_t75" style="width:8.25pt;height:9.75pt" o:ole="">
            <v:imagedata r:id="rId2484" o:title=""/>
          </v:shape>
          <o:OLEObject Type="Embed" ProgID="Equation.3" ShapeID="_x0000_i2304" DrawAspect="Content" ObjectID="_1487353711" r:id="rId2485"/>
        </w:object>
      </w:r>
      <w:r>
        <w:t xml:space="preserve"> - the risk-free rate (essentially, </w:t>
      </w:r>
      <w:r>
        <w:rPr>
          <w:position w:val="-12"/>
        </w:rPr>
        <w:object w:dxaOrig="1120" w:dyaOrig="360">
          <v:shape id="_x0000_i2305" type="#_x0000_t75" style="width:56.25pt;height:18pt" o:ole="">
            <v:imagedata r:id="rId2486" o:title=""/>
          </v:shape>
          <o:OLEObject Type="Embed" ProgID="Equation.3" ShapeID="_x0000_i2305" DrawAspect="Content" ObjectID="_1487353712" r:id="rId2487"/>
        </w:object>
      </w:r>
      <w:r>
        <w:t xml:space="preserve">). Likewise, for </w:t>
      </w:r>
      <w:r>
        <w:rPr>
          <w:position w:val="-6"/>
        </w:rPr>
        <w:object w:dxaOrig="380" w:dyaOrig="279">
          <v:shape id="_x0000_i2306" type="#_x0000_t75" style="width:18pt;height:14.25pt" o:ole="">
            <v:imagedata r:id="rId2488" o:title=""/>
          </v:shape>
          <o:OLEObject Type="Embed" ProgID="Equation.3" ShapeID="_x0000_i2306" DrawAspect="Content" ObjectID="_1487353713" r:id="rId2489"/>
        </w:object>
      </w:r>
      <w:r>
        <w:t xml:space="preserve"> it is </w:t>
      </w:r>
      <w:r>
        <w:rPr>
          <w:position w:val="-24"/>
        </w:rPr>
        <w:object w:dxaOrig="1920" w:dyaOrig="620">
          <v:shape id="_x0000_i2307" type="#_x0000_t75" style="width:95.25pt;height:31.5pt" o:ole="">
            <v:imagedata r:id="rId2490" o:title=""/>
          </v:shape>
          <o:OLEObject Type="Embed" ProgID="Equation.3" ShapeID="_x0000_i2307" DrawAspect="Content" ObjectID="_1487353714"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8" type="#_x0000_t75" style="width:21.75pt;height:31.5pt" o:ole="">
            <v:imagedata r:id="rId2492" o:title=""/>
          </v:shape>
          <o:OLEObject Type="Embed" ProgID="Equation.3" ShapeID="_x0000_i2308" DrawAspect="Content" ObjectID="_1487353715" r:id="rId2493"/>
        </w:object>
      </w:r>
      <w:r>
        <w:t xml:space="preserve">’s coefficient is </w:t>
      </w:r>
      <w:r>
        <w:rPr>
          <w:position w:val="-6"/>
        </w:rPr>
        <w:object w:dxaOrig="320" w:dyaOrig="279">
          <v:shape id="_x0000_i2309" type="#_x0000_t75" style="width:15.75pt;height:14.25pt" o:ole="">
            <v:imagedata r:id="rId2494" o:title=""/>
          </v:shape>
          <o:OLEObject Type="Embed" ProgID="Equation.3" ShapeID="_x0000_i2309" DrawAspect="Content" ObjectID="_1487353716" r:id="rId2495"/>
        </w:object>
      </w:r>
      <w:r>
        <w:t xml:space="preserve">; and </w:t>
      </w:r>
      <w:r>
        <w:rPr>
          <w:position w:val="-24"/>
        </w:rPr>
        <w:object w:dxaOrig="440" w:dyaOrig="620">
          <v:shape id="_x0000_i2310" type="#_x0000_t75" style="width:21.75pt;height:31.5pt" o:ole="">
            <v:imagedata r:id="rId2496" o:title=""/>
          </v:shape>
          <o:OLEObject Type="Embed" ProgID="Equation.3" ShapeID="_x0000_i2310" DrawAspect="Content" ObjectID="_1487353717" r:id="rId2497"/>
        </w:object>
      </w:r>
      <w:r>
        <w:t xml:space="preserve">’s coefficient is </w:t>
      </w:r>
      <w:r>
        <w:rPr>
          <w:position w:val="-10"/>
        </w:rPr>
        <w:object w:dxaOrig="1880" w:dyaOrig="340">
          <v:shape id="_x0000_i2311" type="#_x0000_t75" style="width:93.75pt;height:17.25pt" o:ole="">
            <v:imagedata r:id="rId2498" o:title=""/>
          </v:shape>
          <o:OLEObject Type="Embed" ProgID="Equation.3" ShapeID="_x0000_i2311" DrawAspect="Content" ObjectID="_1487353718"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10.5pt;height:9.75pt" o:ole="">
            <v:imagedata r:id="rId2500" o:title=""/>
          </v:shape>
          <o:OLEObject Type="Embed" ProgID="Equation.3" ShapeID="_x0000_i2312" DrawAspect="Content" ObjectID="_1487353719" r:id="rId2501"/>
        </w:object>
      </w:r>
      <w:r>
        <w:t xml:space="preserve"> and the steady state mean reverted level </w:t>
      </w:r>
      <w:r>
        <w:rPr>
          <w:position w:val="-6"/>
        </w:rPr>
        <w:object w:dxaOrig="200" w:dyaOrig="279">
          <v:shape id="_x0000_i2313" type="#_x0000_t75" style="width:9.75pt;height:14.25pt" o:ole="">
            <v:imagedata r:id="rId2502" o:title=""/>
          </v:shape>
          <o:OLEObject Type="Embed" ProgID="Equation.3" ShapeID="_x0000_i2313" DrawAspect="Content" ObjectID="_1487353720" r:id="rId2503"/>
        </w:object>
      </w:r>
      <w:r>
        <w:t xml:space="preserve">), and the market price of risk </w:t>
      </w:r>
      <w:r>
        <w:rPr>
          <w:position w:val="-10"/>
        </w:rPr>
        <w:object w:dxaOrig="880" w:dyaOrig="340">
          <v:shape id="_x0000_i2314" type="#_x0000_t75" style="width:44.25pt;height:17.25pt" o:ole="">
            <v:imagedata r:id="rId2504" o:title=""/>
          </v:shape>
          <o:OLEObject Type="Embed" ProgID="Equation.3" ShapeID="_x0000_i2314" DrawAspect="Content" ObjectID="_1487353721" r:id="rId2505"/>
        </w:object>
      </w:r>
      <w:r>
        <w:t>.</w:t>
      </w:r>
    </w:p>
    <w:p w:rsidR="00EF22E8" w:rsidRDefault="00EF22E8" w:rsidP="00EF22E8">
      <w:pPr>
        <w:pStyle w:val="Footer"/>
        <w:numPr>
          <w:ilvl w:val="0"/>
          <w:numId w:val="218"/>
        </w:numPr>
        <w:tabs>
          <w:tab w:val="clear" w:pos="4320"/>
          <w:tab w:val="clear" w:pos="8640"/>
        </w:tabs>
        <w:spacing w:line="360" w:lineRule="auto"/>
      </w:pPr>
      <w:r>
        <w:rPr>
          <w:u w:val="single"/>
        </w:rPr>
        <w:t>Heston Option Price PDE</w:t>
      </w:r>
      <w:r>
        <w:t xml:space="preserve">: </w:t>
      </w:r>
      <w:r>
        <w:rPr>
          <w:position w:val="-24"/>
        </w:rPr>
        <w:object w:dxaOrig="8419" w:dyaOrig="660">
          <v:shape id="_x0000_i2315" type="#_x0000_t75" style="width:421.5pt;height:33pt" o:ole="">
            <v:imagedata r:id="rId2506" o:title=""/>
          </v:shape>
          <o:OLEObject Type="Embed" ProgID="Equation.3" ShapeID="_x0000_i2315" DrawAspect="Content" ObjectID="_1487353722" r:id="rId2507"/>
        </w:object>
      </w:r>
      <w:r>
        <w:t xml:space="preserve">. Expressing the above in terms of </w:t>
      </w:r>
      <w:r>
        <w:rPr>
          <w:position w:val="-10"/>
        </w:rPr>
        <w:object w:dxaOrig="920" w:dyaOrig="320">
          <v:shape id="_x0000_i2316" type="#_x0000_t75" style="width:46.5pt;height:15.75pt" o:ole="">
            <v:imagedata r:id="rId2508" o:title=""/>
          </v:shape>
          <o:OLEObject Type="Embed" ProgID="Equation.3" ShapeID="_x0000_i2316" DrawAspect="Content" ObjectID="_1487353723" r:id="rId2509"/>
        </w:object>
      </w:r>
      <w:r>
        <w:t xml:space="preserve"> we get </w:t>
      </w:r>
      <w:r>
        <w:rPr>
          <w:position w:val="-28"/>
        </w:rPr>
        <w:object w:dxaOrig="8660" w:dyaOrig="700">
          <v:shape id="_x0000_i2317" type="#_x0000_t75" style="width:432.75pt;height:35.25pt" o:ole="">
            <v:imagedata r:id="rId2510" o:title=""/>
          </v:shape>
          <o:OLEObject Type="Embed" ProgID="Equation.3" ShapeID="_x0000_i2317" DrawAspect="Content" ObjectID="_1487353724" r:id="rId2511"/>
        </w:object>
      </w:r>
      <w:r>
        <w:t xml:space="preserve">. As noted above Heston (1993) set </w:t>
      </w:r>
      <w:r>
        <w:rPr>
          <w:position w:val="-10"/>
        </w:rPr>
        <w:object w:dxaOrig="1420" w:dyaOrig="340">
          <v:shape id="_x0000_i2318" type="#_x0000_t75" style="width:71.25pt;height:17.25pt" o:ole="">
            <v:imagedata r:id="rId2474" o:title=""/>
          </v:shape>
          <o:OLEObject Type="Embed" ProgID="Equation.3" ShapeID="_x0000_i2318" DrawAspect="Content" ObjectID="_1487353725"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5pt;height:14.25pt" o:ole="">
            <v:imagedata r:id="rId2513" o:title=""/>
          </v:shape>
          <o:OLEObject Type="Embed" ProgID="Equation.3" ShapeID="_x0000_i2319" DrawAspect="Content" ObjectID="_1487353726" r:id="rId2514"/>
        </w:object>
      </w:r>
      <w:r>
        <w:t xml:space="preserve"> =&gt; As expected the drift terms for </w:t>
      </w:r>
      <w:r>
        <w:rPr>
          <w:position w:val="-6"/>
        </w:rPr>
        <w:object w:dxaOrig="800" w:dyaOrig="279">
          <v:shape id="_x0000_i2320" type="#_x0000_t75" style="width:39.75pt;height:14.25pt" o:ole="">
            <v:imagedata r:id="rId2515" o:title=""/>
          </v:shape>
          <o:OLEObject Type="Embed" ProgID="Equation.3" ShapeID="_x0000_i2320" DrawAspect="Content" ObjectID="_1487353727"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75pt;height:10.5pt" o:ole="">
            <v:imagedata r:id="rId2517" o:title=""/>
          </v:shape>
          <o:OLEObject Type="Embed" ProgID="Equation.3" ShapeID="_x0000_i2321" DrawAspect="Content" ObjectID="_1487353728" r:id="rId2518"/>
        </w:object>
      </w:r>
      <w:r>
        <w:t xml:space="preserve">dynamics via the market price of risk approach, essentially making the formulation “non-local” in </w:t>
      </w:r>
      <w:r>
        <w:rPr>
          <w:position w:val="-6"/>
        </w:rPr>
        <w:object w:dxaOrig="200" w:dyaOrig="220">
          <v:shape id="_x0000_i2322" type="#_x0000_t75" style="width:9.75pt;height:10.5pt" o:ole="">
            <v:imagedata r:id="rId2519" o:title=""/>
          </v:shape>
          <o:OLEObject Type="Embed" ProgID="Equation.3" ShapeID="_x0000_i2322" DrawAspect="Content" ObjectID="_1487353729"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pt;height:18pt" o:ole="">
            <v:imagedata r:id="rId2521" o:title=""/>
          </v:shape>
          <o:OLEObject Type="Embed" ProgID="Equation.3" ShapeID="_x0000_i2323" DrawAspect="Content" ObjectID="_1487353730" r:id="rId2522"/>
        </w:object>
      </w:r>
      <w:r>
        <w:t xml:space="preserve"> where </w:t>
      </w:r>
      <w:r>
        <w:rPr>
          <w:position w:val="-10"/>
        </w:rPr>
        <w:object w:dxaOrig="920" w:dyaOrig="320">
          <v:shape id="_x0000_i2324" type="#_x0000_t75" style="width:46.5pt;height:15.75pt" o:ole="">
            <v:imagedata r:id="rId2508" o:title=""/>
          </v:shape>
          <o:OLEObject Type="Embed" ProgID="Equation.3" ShapeID="_x0000_i2324" DrawAspect="Content" ObjectID="_1487353731" r:id="rId2523"/>
        </w:object>
      </w:r>
      <w:r>
        <w:t xml:space="preserve"> and </w:t>
      </w:r>
      <w:r>
        <w:rPr>
          <w:position w:val="-6"/>
        </w:rPr>
        <w:object w:dxaOrig="880" w:dyaOrig="279">
          <v:shape id="_x0000_i2325" type="#_x0000_t75" style="width:44.25pt;height:14.25pt" o:ole="">
            <v:imagedata r:id="rId2524" o:title=""/>
          </v:shape>
          <o:OLEObject Type="Embed" ProgID="Equation.3" ShapeID="_x0000_i2325" DrawAspect="Content" ObjectID="_1487353732" r:id="rId2525"/>
        </w:object>
      </w:r>
      <w:r>
        <w:t xml:space="preserve">. Using </w:t>
      </w:r>
      <w:r>
        <w:rPr>
          <w:position w:val="-24"/>
        </w:rPr>
        <w:object w:dxaOrig="1160" w:dyaOrig="620">
          <v:shape id="_x0000_i2326" type="#_x0000_t75" style="width:57.75pt;height:31.5pt" o:ole="">
            <v:imagedata r:id="rId2526" o:title=""/>
          </v:shape>
          <o:OLEObject Type="Embed" ProgID="Equation.3" ShapeID="_x0000_i2326" DrawAspect="Content" ObjectID="_1487353733" r:id="rId2527"/>
        </w:object>
      </w:r>
      <w:r>
        <w:t xml:space="preserve">, the pricing equation above becomes </w:t>
      </w:r>
      <w:r>
        <w:rPr>
          <w:position w:val="-28"/>
        </w:rPr>
        <w:object w:dxaOrig="8840" w:dyaOrig="700">
          <v:shape id="_x0000_i2327" type="#_x0000_t75" style="width:441.75pt;height:35.25pt" o:ole="">
            <v:imagedata r:id="rId2528" o:title=""/>
          </v:shape>
          <o:OLEObject Type="Embed" ProgID="Equation.3" ShapeID="_x0000_i2327" DrawAspect="Content" ObjectID="_1487353734"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8" type="#_x0000_t75" style="width:48pt;height:18pt" o:ole="">
            <v:imagedata r:id="rId2530" o:title=""/>
          </v:shape>
          <o:OLEObject Type="Embed" ProgID="Equation.3" ShapeID="_x0000_i2328" DrawAspect="Content" ObjectID="_1487353735" r:id="rId2531"/>
        </w:object>
      </w:r>
      <w:r>
        <w:t xml:space="preserve">: Substituting for </w:t>
      </w:r>
      <w:r>
        <w:rPr>
          <w:position w:val="-10"/>
        </w:rPr>
        <w:object w:dxaOrig="680" w:dyaOrig="340">
          <v:shape id="_x0000_i2329" type="#_x0000_t75" style="width:33pt;height:17.25pt" o:ole="">
            <v:imagedata r:id="rId2532" o:title=""/>
          </v:shape>
          <o:OLEObject Type="Embed" ProgID="Equation.3" ShapeID="_x0000_i2329" DrawAspect="Content" ObjectID="_1487353736" r:id="rId2533"/>
        </w:object>
      </w:r>
      <w:r>
        <w:t xml:space="preserve"> using </w:t>
      </w:r>
      <w:r>
        <w:rPr>
          <w:position w:val="-10"/>
        </w:rPr>
        <w:object w:dxaOrig="940" w:dyaOrig="340">
          <v:shape id="_x0000_i2330" type="#_x0000_t75" style="width:47.25pt;height:17.25pt" o:ole="">
            <v:imagedata r:id="rId2534" o:title=""/>
          </v:shape>
          <o:OLEObject Type="Embed" ProgID="Equation.3" ShapeID="_x0000_i2330" DrawAspect="Content" ObjectID="_1487353737" r:id="rId2535"/>
        </w:object>
      </w:r>
      <w:r>
        <w:t xml:space="preserve"> and </w:t>
      </w:r>
      <w:r>
        <w:rPr>
          <w:position w:val="-10"/>
        </w:rPr>
        <w:object w:dxaOrig="980" w:dyaOrig="340">
          <v:shape id="_x0000_i2331" type="#_x0000_t75" style="width:48pt;height:17.25pt" o:ole="">
            <v:imagedata r:id="rId2536" o:title=""/>
          </v:shape>
          <o:OLEObject Type="Embed" ProgID="Equation.3" ShapeID="_x0000_i2331" DrawAspect="Content" ObjectID="_1487353738" r:id="rId2537"/>
        </w:object>
      </w:r>
      <w:r>
        <w:t xml:space="preserve">, Heston (1993) derived </w:t>
      </w:r>
      <w:r>
        <w:rPr>
          <w:position w:val="-10"/>
        </w:rPr>
        <w:object w:dxaOrig="3840" w:dyaOrig="360">
          <v:shape id="_x0000_i2332" type="#_x0000_t75" style="width:192.75pt;height:18pt" o:ole="">
            <v:imagedata r:id="rId2538" o:title=""/>
          </v:shape>
          <o:OLEObject Type="Embed" ProgID="Equation.3" ShapeID="_x0000_i2332" DrawAspect="Content" ObjectID="_1487353739" r:id="rId2539"/>
        </w:object>
      </w:r>
      <w:r>
        <w:t xml:space="preserve"> where </w:t>
      </w:r>
      <w:r>
        <w:rPr>
          <w:position w:val="-24"/>
        </w:rPr>
        <w:object w:dxaOrig="8080" w:dyaOrig="680">
          <v:shape id="_x0000_i2333" type="#_x0000_t75" style="width:394.5pt;height:33pt" o:ole="">
            <v:imagedata r:id="rId2540" o:title=""/>
          </v:shape>
          <o:OLEObject Type="Embed" ProgID="Equation.3" ShapeID="_x0000_i2333" DrawAspect="Content" ObjectID="_1487353740" r:id="rId2541"/>
        </w:object>
      </w:r>
      <w:r>
        <w:t xml:space="preserve">. Here </w:t>
      </w:r>
      <w:r>
        <w:rPr>
          <w:position w:val="-24"/>
        </w:rPr>
        <w:object w:dxaOrig="660" w:dyaOrig="620">
          <v:shape id="_x0000_i2334" type="#_x0000_t75" style="width:33pt;height:31.5pt" o:ole="">
            <v:imagedata r:id="rId2542" o:title=""/>
          </v:shape>
          <o:OLEObject Type="Embed" ProgID="Equation.3" ShapeID="_x0000_i2334" DrawAspect="Content" ObjectID="_1487353741" r:id="rId2543"/>
        </w:object>
      </w:r>
      <w:r>
        <w:t xml:space="preserve">, </w:t>
      </w:r>
      <w:r>
        <w:rPr>
          <w:position w:val="-24"/>
        </w:rPr>
        <w:object w:dxaOrig="859" w:dyaOrig="620">
          <v:shape id="_x0000_i2335" type="#_x0000_t75" style="width:42.75pt;height:31.5pt" o:ole="">
            <v:imagedata r:id="rId2544" o:title=""/>
          </v:shape>
          <o:OLEObject Type="Embed" ProgID="Equation.3" ShapeID="_x0000_i2335" DrawAspect="Content" ObjectID="_1487353742" r:id="rId2545"/>
        </w:object>
      </w:r>
      <w:r>
        <w:t xml:space="preserve">, </w:t>
      </w:r>
      <w:r>
        <w:rPr>
          <w:position w:val="-6"/>
        </w:rPr>
        <w:object w:dxaOrig="720" w:dyaOrig="279">
          <v:shape id="_x0000_i2336" type="#_x0000_t75" style="width:36.75pt;height:14.25pt" o:ole="">
            <v:imagedata r:id="rId2546" o:title=""/>
          </v:shape>
          <o:OLEObject Type="Embed" ProgID="Equation.3" ShapeID="_x0000_i2336" DrawAspect="Content" ObjectID="_1487353743" r:id="rId2547"/>
        </w:object>
      </w:r>
      <w:r>
        <w:t xml:space="preserve">, </w:t>
      </w:r>
      <w:r>
        <w:rPr>
          <w:position w:val="-10"/>
        </w:rPr>
        <w:object w:dxaOrig="1560" w:dyaOrig="340">
          <v:shape id="_x0000_i2337" type="#_x0000_t75" style="width:78.75pt;height:17.25pt" o:ole="">
            <v:imagedata r:id="rId2548" o:title=""/>
          </v:shape>
          <o:OLEObject Type="Embed" ProgID="Equation.3" ShapeID="_x0000_i2337" DrawAspect="Content" ObjectID="_1487353744" r:id="rId2549"/>
        </w:object>
      </w:r>
      <w:r>
        <w:t xml:space="preserve">¸and </w:t>
      </w:r>
      <w:r>
        <w:rPr>
          <w:position w:val="-10"/>
        </w:rPr>
        <w:object w:dxaOrig="1040" w:dyaOrig="340">
          <v:shape id="_x0000_i2338" type="#_x0000_t75" style="width:51.75pt;height:17.25pt" o:ole="">
            <v:imagedata r:id="rId2550" o:title=""/>
          </v:shape>
          <o:OLEObject Type="Embed" ProgID="Equation.3" ShapeID="_x0000_i2338" DrawAspect="Content" ObjectID="_1487353745" r:id="rId2551"/>
        </w:object>
      </w:r>
      <w:r>
        <w:t xml:space="preserve">. Given that </w:t>
      </w:r>
      <w:r>
        <w:rPr>
          <w:position w:val="-10"/>
        </w:rPr>
        <w:object w:dxaOrig="240" w:dyaOrig="340">
          <v:shape id="_x0000_i2339" type="#_x0000_t75" style="width:12pt;height:17.25pt" o:ole="">
            <v:imagedata r:id="rId2552" o:title=""/>
          </v:shape>
          <o:OLEObject Type="Embed" ProgID="Equation.3" ShapeID="_x0000_i2339" DrawAspect="Content" ObjectID="_1487353746" r:id="rId2553"/>
        </w:object>
      </w:r>
      <w:r>
        <w:t xml:space="preserve"> and </w:t>
      </w:r>
      <w:r>
        <w:rPr>
          <w:position w:val="-10"/>
        </w:rPr>
        <w:object w:dxaOrig="260" w:dyaOrig="340">
          <v:shape id="_x0000_i2340" type="#_x0000_t75" style="width:12.75pt;height:17.25pt" o:ole="">
            <v:imagedata r:id="rId2554" o:title=""/>
          </v:shape>
          <o:OLEObject Type="Embed" ProgID="Equation.3" ShapeID="_x0000_i2340" DrawAspect="Content" ObjectID="_1487353747" r:id="rId2555"/>
        </w:object>
      </w:r>
      <w:r>
        <w:t xml:space="preserve"> are state evolution probabilities, their evolution is governed by the Fokker-Planck equation </w:t>
      </w:r>
      <w:r>
        <w:rPr>
          <w:position w:val="-24"/>
        </w:rPr>
        <w:object w:dxaOrig="7699" w:dyaOrig="680">
          <v:shape id="_x0000_i2341" type="#_x0000_t75" style="width:375.75pt;height:33pt" o:ole="">
            <v:imagedata r:id="rId2556" o:title=""/>
          </v:shape>
          <o:OLEObject Type="Embed" ProgID="Equation.3" ShapeID="_x0000_i2341" DrawAspect="Content" ObjectID="_1487353748" r:id="rId2557"/>
        </w:object>
      </w:r>
      <w:r>
        <w:t xml:space="preserve">. This results in </w:t>
      </w:r>
      <w:r>
        <w:rPr>
          <w:position w:val="-10"/>
        </w:rPr>
        <w:object w:dxaOrig="940" w:dyaOrig="340">
          <v:shape id="_x0000_i2342" type="#_x0000_t75" style="width:47.25pt;height:17.25pt" o:ole="">
            <v:imagedata r:id="rId2558" o:title=""/>
          </v:shape>
          <o:OLEObject Type="Embed" ProgID="Equation.3" ShapeID="_x0000_i2342" DrawAspect="Content" ObjectID="_1487353749" r:id="rId2559"/>
        </w:object>
      </w:r>
      <w:r>
        <w:t xml:space="preserve"> and </w:t>
      </w:r>
      <w:r>
        <w:rPr>
          <w:position w:val="-10"/>
        </w:rPr>
        <w:object w:dxaOrig="960" w:dyaOrig="340">
          <v:shape id="_x0000_i2343" type="#_x0000_t75" style="width:48pt;height:17.25pt" o:ole="">
            <v:imagedata r:id="rId2560" o:title=""/>
          </v:shape>
          <o:OLEObject Type="Embed" ProgID="Equation.3" ShapeID="_x0000_i2343" DrawAspect="Content" ObjectID="_1487353750"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4" type="#_x0000_t75" style="width:48pt;height:18pt" o:ole="">
            <v:imagedata r:id="rId2530" o:title=""/>
          </v:shape>
          <o:OLEObject Type="Embed" ProgID="Equation.3" ShapeID="_x0000_i2344" DrawAspect="Content" ObjectID="_1487353751" r:id="rId2562"/>
        </w:object>
      </w:r>
      <w:r>
        <w:t xml:space="preserve">: Use the form </w:t>
      </w:r>
      <w:r>
        <w:rPr>
          <w:position w:val="-14"/>
        </w:rPr>
        <w:object w:dxaOrig="2960" w:dyaOrig="420">
          <v:shape id="_x0000_i2345" type="#_x0000_t75" style="width:147pt;height:21.75pt" o:ole="">
            <v:imagedata r:id="rId2563" o:title=""/>
          </v:shape>
          <o:OLEObject Type="Embed" ProgID="Equation.3" ShapeID="_x0000_i2345" DrawAspect="Content" ObjectID="_1487353752" r:id="rId2564"/>
        </w:object>
      </w:r>
      <w:r>
        <w:t xml:space="preserve"> for </w:t>
      </w:r>
      <w:r>
        <w:rPr>
          <w:position w:val="-10"/>
        </w:rPr>
        <w:object w:dxaOrig="700" w:dyaOrig="320">
          <v:shape id="_x0000_i2346" type="#_x0000_t75" style="width:35.25pt;height:15.75pt" o:ole="">
            <v:imagedata r:id="rId2565" o:title=""/>
          </v:shape>
          <o:OLEObject Type="Embed" ProgID="Equation.3" ShapeID="_x0000_i2346" DrawAspect="Content" ObjectID="_1487353753"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1.5pt;height:18pt" o:ole="">
            <v:imagedata r:id="rId2567" o:title=""/>
          </v:shape>
          <o:OLEObject Type="Embed" ProgID="Equation.3" ShapeID="_x0000_i2347" DrawAspect="Content" ObjectID="_1487353754" r:id="rId2568"/>
        </w:object>
      </w:r>
      <w:r>
        <w:t xml:space="preserve">on </w:t>
      </w:r>
      <w:r>
        <w:rPr>
          <w:position w:val="-6"/>
        </w:rPr>
        <w:object w:dxaOrig="200" w:dyaOrig="220">
          <v:shape id="_x0000_i2348" type="#_x0000_t75" style="width:9.75pt;height:10.5pt" o:ole="">
            <v:imagedata r:id="rId2569" o:title=""/>
          </v:shape>
          <o:OLEObject Type="Embed" ProgID="Equation.3" ShapeID="_x0000_i2348" DrawAspect="Content" ObjectID="_1487353755" r:id="rId2570"/>
        </w:object>
      </w:r>
      <w:r>
        <w:t xml:space="preserve"> and </w:t>
      </w:r>
      <w:r>
        <w:rPr>
          <w:position w:val="-6"/>
        </w:rPr>
        <w:object w:dxaOrig="240" w:dyaOrig="220">
          <v:shape id="_x0000_i2349" type="#_x0000_t75" style="width:12pt;height:10.5pt" o:ole="">
            <v:imagedata r:id="rId2571" o:title=""/>
          </v:shape>
          <o:OLEObject Type="Embed" ProgID="Equation.3" ShapeID="_x0000_i2349" DrawAspect="Content" ObjectID="_1487353756"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1.5pt;height:18pt" o:ole="">
            <v:imagedata r:id="rId2567" o:title=""/>
          </v:shape>
          <o:OLEObject Type="Embed" ProgID="Equation.3" ShapeID="_x0000_i2350" DrawAspect="Content" ObjectID="_1487353757"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75pt;height:15.75pt" o:ole="">
            <v:imagedata r:id="rId2574" o:title=""/>
          </v:shape>
          <o:OLEObject Type="Embed" ProgID="Equation.3" ShapeID="_x0000_i2351" DrawAspect="Content" ObjectID="_1487353758" r:id="rId2575"/>
        </w:object>
      </w:r>
      <w:r>
        <w:t xml:space="preserve"> across all </w:t>
      </w:r>
      <w:r>
        <w:rPr>
          <w:position w:val="-6"/>
        </w:rPr>
        <w:object w:dxaOrig="200" w:dyaOrig="220">
          <v:shape id="_x0000_i2352" type="#_x0000_t75" style="width:9.75pt;height:10.5pt" o:ole="">
            <v:imagedata r:id="rId2576" o:title=""/>
          </v:shape>
          <o:OLEObject Type="Embed" ProgID="Equation.3" ShapeID="_x0000_i2352" DrawAspect="Content" ObjectID="_1487353759" r:id="rId2577"/>
        </w:object>
      </w:r>
      <w:r>
        <w:t xml:space="preserve">, so that </w:t>
      </w:r>
      <w:r>
        <w:rPr>
          <w:position w:val="-10"/>
        </w:rPr>
        <w:object w:dxaOrig="600" w:dyaOrig="320">
          <v:shape id="_x0000_i2353" type="#_x0000_t75" style="width:30pt;height:15.75pt" o:ole="">
            <v:imagedata r:id="rId2578" o:title=""/>
          </v:shape>
          <o:OLEObject Type="Embed" ProgID="Equation.3" ShapeID="_x0000_i2353" DrawAspect="Content" ObjectID="_1487353760" r:id="rId2579"/>
        </w:object>
      </w:r>
      <w:r>
        <w:t xml:space="preserve">and </w:t>
      </w:r>
      <w:r>
        <w:rPr>
          <w:position w:val="-10"/>
        </w:rPr>
        <w:object w:dxaOrig="560" w:dyaOrig="320">
          <v:shape id="_x0000_i2354" type="#_x0000_t75" style="width:27.75pt;height:15.75pt" o:ole="">
            <v:imagedata r:id="rId2580" o:title=""/>
          </v:shape>
          <o:OLEObject Type="Embed" ProgID="Equation.3" ShapeID="_x0000_i2354" DrawAspect="Content" ObjectID="_1487353761"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30pt;height:15.75pt" o:ole="">
            <v:imagedata r:id="rId2582" o:title=""/>
          </v:shape>
          <o:OLEObject Type="Embed" ProgID="Equation.3" ShapeID="_x0000_i2355" DrawAspect="Content" ObjectID="_1487353762" r:id="rId2583"/>
        </w:object>
      </w:r>
      <w:r>
        <w:t xml:space="preserve"> may be solved entirely for </w:t>
      </w:r>
      <w:r>
        <w:rPr>
          <w:position w:val="-14"/>
        </w:rPr>
        <w:object w:dxaOrig="320" w:dyaOrig="380">
          <v:shape id="_x0000_i2356" type="#_x0000_t75" style="width:15.75pt;height:18pt" o:ole="">
            <v:imagedata r:id="rId2584" o:title=""/>
          </v:shape>
          <o:OLEObject Type="Embed" ProgID="Equation.3" ShapeID="_x0000_i2356" DrawAspect="Content" ObjectID="_1487353763" r:id="rId2585"/>
        </w:object>
      </w:r>
      <w:r>
        <w:t xml:space="preserve"> alone, and </w:t>
      </w:r>
      <w:r>
        <w:rPr>
          <w:position w:val="-10"/>
        </w:rPr>
        <w:object w:dxaOrig="560" w:dyaOrig="320">
          <v:shape id="_x0000_i2357" type="#_x0000_t75" style="width:27.75pt;height:15.75pt" o:ole="">
            <v:imagedata r:id="rId2586" o:title=""/>
          </v:shape>
          <o:OLEObject Type="Embed" ProgID="Equation.3" ShapeID="_x0000_i2357" DrawAspect="Content" ObjectID="_1487353764" r:id="rId2587"/>
        </w:object>
      </w:r>
      <w:r>
        <w:t xml:space="preserve"> may be solved for </w:t>
      </w:r>
      <w:r>
        <w:rPr>
          <w:position w:val="-14"/>
        </w:rPr>
        <w:object w:dxaOrig="300" w:dyaOrig="380">
          <v:shape id="_x0000_i2358" type="#_x0000_t75" style="width:15pt;height:18pt" o:ole="">
            <v:imagedata r:id="rId2588" o:title=""/>
          </v:shape>
          <o:OLEObject Type="Embed" ProgID="Equation.3" ShapeID="_x0000_i2358" DrawAspect="Content" ObjectID="_1487353765" r:id="rId2589"/>
        </w:object>
      </w:r>
      <w:r>
        <w:t xml:space="preserve"> using a trivial dependence on </w:t>
      </w:r>
      <w:r>
        <w:rPr>
          <w:position w:val="-14"/>
        </w:rPr>
        <w:object w:dxaOrig="320" w:dyaOrig="380">
          <v:shape id="_x0000_i2359" type="#_x0000_t75" style="width:15.75pt;height:18pt" o:ole="">
            <v:imagedata r:id="rId2590" o:title=""/>
          </v:shape>
          <o:OLEObject Type="Embed" ProgID="Equation.3" ShapeID="_x0000_i2359" DrawAspect="Content" ObjectID="_1487353766"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8pt;height:15.75pt" o:ole="">
            <v:imagedata r:id="rId2592" o:title=""/>
          </v:shape>
          <o:OLEObject Type="Embed" ProgID="Equation.3" ShapeID="_x0000_i2360" DrawAspect="Content" ObjectID="_1487353767" r:id="rId2593"/>
        </w:object>
      </w:r>
      <w:r>
        <w:rPr>
          <w:u w:val="single"/>
        </w:rPr>
        <w:t xml:space="preserve"> choice</w:t>
      </w:r>
      <w:r>
        <w:t xml:space="preserve">: Remember that </w:t>
      </w:r>
      <w:r>
        <w:rPr>
          <w:position w:val="-10"/>
        </w:rPr>
        <w:object w:dxaOrig="920" w:dyaOrig="320">
          <v:shape id="_x0000_i2361" type="#_x0000_t75" style="width:46.5pt;height:15.75pt" o:ole="">
            <v:imagedata r:id="rId2508" o:title=""/>
          </v:shape>
          <o:OLEObject Type="Embed" ProgID="Equation.3" ShapeID="_x0000_i2361" DrawAspect="Content" ObjectID="_1487353768" r:id="rId2594"/>
        </w:object>
      </w:r>
      <w:r>
        <w:t xml:space="preserve">, and this translates into </w:t>
      </w:r>
      <w:r>
        <w:rPr>
          <w:position w:val="-6"/>
        </w:rPr>
        <w:object w:dxaOrig="999" w:dyaOrig="320">
          <v:shape id="_x0000_i2362" type="#_x0000_t75" style="width:50.25pt;height:15.75pt" o:ole="">
            <v:imagedata r:id="rId2595" o:title=""/>
          </v:shape>
          <o:OLEObject Type="Embed" ProgID="Equation.3" ShapeID="_x0000_i2362" DrawAspect="Content" ObjectID="_1487353769" r:id="rId2596"/>
        </w:object>
      </w:r>
      <w:r>
        <w:t xml:space="preserve">. Further by imposing </w:t>
      </w:r>
      <w:r>
        <w:rPr>
          <w:position w:val="-10"/>
        </w:rPr>
        <w:object w:dxaOrig="1120" w:dyaOrig="340">
          <v:shape id="_x0000_i2363" type="#_x0000_t75" style="width:56.25pt;height:17.25pt" o:ole="">
            <v:imagedata r:id="rId2597" o:title=""/>
          </v:shape>
          <o:OLEObject Type="Embed" ProgID="Equation.3" ShapeID="_x0000_i2363" DrawAspect="Content" ObjectID="_1487353770" r:id="rId2598"/>
        </w:object>
      </w:r>
      <w:r>
        <w:t xml:space="preserve"> and </w:t>
      </w:r>
      <w:r>
        <w:rPr>
          <w:position w:val="-10"/>
        </w:rPr>
        <w:object w:dxaOrig="1120" w:dyaOrig="340">
          <v:shape id="_x0000_i2364" type="#_x0000_t75" style="width:56.25pt;height:17.25pt" o:ole="">
            <v:imagedata r:id="rId2599" o:title=""/>
          </v:shape>
          <o:OLEObject Type="Embed" ProgID="Equation.3" ShapeID="_x0000_i2364" DrawAspect="Content" ObjectID="_1487353771" r:id="rId2600"/>
        </w:object>
      </w:r>
      <w:r>
        <w:t xml:space="preserve">as boundary conditions, Heston (1993) ensures that the time </w:t>
      </w:r>
      <w:r>
        <w:rPr>
          <w:position w:val="-4"/>
        </w:rPr>
        <w:object w:dxaOrig="220" w:dyaOrig="260">
          <v:shape id="_x0000_i2365" type="#_x0000_t75" style="width:10.5pt;height:12.75pt" o:ole="">
            <v:imagedata r:id="rId2601" o:title=""/>
          </v:shape>
          <o:OLEObject Type="Embed" ProgID="Equation.3" ShapeID="_x0000_i2365" DrawAspect="Content" ObjectID="_1487353772" r:id="rId2602"/>
        </w:object>
      </w:r>
      <w:r>
        <w:t xml:space="preserve"> price is either directly proportional to </w:t>
      </w:r>
      <w:r>
        <w:rPr>
          <w:position w:val="-6"/>
        </w:rPr>
        <w:object w:dxaOrig="220" w:dyaOrig="279">
          <v:shape id="_x0000_i2366" type="#_x0000_t75" style="width:10.5pt;height:14.25pt" o:ole="">
            <v:imagedata r:id="rId2603" o:title=""/>
          </v:shape>
          <o:OLEObject Type="Embed" ProgID="Equation.3" ShapeID="_x0000_i2366" DrawAspect="Content" ObjectID="_1487353773" r:id="rId2604"/>
        </w:object>
      </w:r>
      <w:r>
        <w:t xml:space="preserve"> or </w:t>
      </w:r>
      <w:r>
        <w:rPr>
          <w:position w:val="-6"/>
        </w:rPr>
        <w:object w:dxaOrig="200" w:dyaOrig="279">
          <v:shape id="_x0000_i2367" type="#_x0000_t75" style="width:9.75pt;height:14.25pt" o:ole="">
            <v:imagedata r:id="rId2605" o:title=""/>
          </v:shape>
          <o:OLEObject Type="Embed" ProgID="Equation.3" ShapeID="_x0000_i2367" DrawAspect="Content" ObjectID="_1487353774"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pt;height:10.5pt" o:ole="">
            <v:imagedata r:id="rId2607" o:title=""/>
          </v:shape>
          <o:OLEObject Type="Embed" ProgID="Equation.3" ShapeID="_x0000_i2368" DrawAspect="Content" ObjectID="_1487353775" r:id="rId2608"/>
        </w:object>
      </w:r>
      <w:r>
        <w:t xml:space="preserve"> is simply a Fourier transform (plus function/field partition) over the asset “frequency” range </w:t>
      </w:r>
      <w:r>
        <w:rPr>
          <w:position w:val="-6"/>
        </w:rPr>
        <w:object w:dxaOrig="240" w:dyaOrig="220">
          <v:shape id="_x0000_i2369" type="#_x0000_t75" style="width:12pt;height:10.5pt" o:ole="">
            <v:imagedata r:id="rId2607" o:title=""/>
          </v:shape>
          <o:OLEObject Type="Embed" ProgID="Equation.3" ShapeID="_x0000_i2369" DrawAspect="Content" ObjectID="_1487353776"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70" type="#_x0000_t75" style="width:48pt;height:18pt" o:ole="">
            <v:imagedata r:id="rId2530" o:title=""/>
          </v:shape>
          <o:OLEObject Type="Embed" ProgID="Equation.3" ShapeID="_x0000_i2370" DrawAspect="Content" ObjectID="_1487353777" r:id="rId2610"/>
        </w:object>
      </w:r>
      <w:r>
        <w:t xml:space="preserve">: You get </w:t>
      </w:r>
      <w:r>
        <w:rPr>
          <w:position w:val="-32"/>
        </w:rPr>
        <w:object w:dxaOrig="7500" w:dyaOrig="760">
          <v:shape id="_x0000_i2371" type="#_x0000_t75" style="width:366pt;height:36.75pt" o:ole="">
            <v:imagedata r:id="rId2611" o:title=""/>
          </v:shape>
          <o:OLEObject Type="Embed" ProgID="Equation.3" ShapeID="_x0000_i2371" DrawAspect="Content" ObjectID="_1487353778" r:id="rId2612"/>
        </w:object>
      </w:r>
      <w:r>
        <w:t xml:space="preserve">. This is, of course, of the form </w:t>
      </w:r>
      <w:r>
        <w:rPr>
          <w:position w:val="-10"/>
        </w:rPr>
        <w:object w:dxaOrig="1100" w:dyaOrig="320">
          <v:shape id="_x0000_i2372" type="#_x0000_t75" style="width:54.75pt;height:15.75pt" o:ole="">
            <v:imagedata r:id="rId2574" o:title=""/>
          </v:shape>
          <o:OLEObject Type="Embed" ProgID="Equation.3" ShapeID="_x0000_i2372" DrawAspect="Content" ObjectID="_1487353779" r:id="rId2613"/>
        </w:object>
      </w:r>
      <w:r>
        <w:t xml:space="preserve"> above, thus </w:t>
      </w:r>
      <w:r>
        <w:rPr>
          <w:position w:val="-10"/>
        </w:rPr>
        <w:object w:dxaOrig="600" w:dyaOrig="320">
          <v:shape id="_x0000_i2373" type="#_x0000_t75" style="width:30pt;height:15.75pt" o:ole="">
            <v:imagedata r:id="rId2614" o:title=""/>
          </v:shape>
          <o:OLEObject Type="Embed" ProgID="Equation.3" ShapeID="_x0000_i2373" DrawAspect="Content" ObjectID="_1487353780" r:id="rId2615"/>
        </w:object>
      </w:r>
      <w:r>
        <w:t xml:space="preserve"> and </w:t>
      </w:r>
      <w:r>
        <w:rPr>
          <w:position w:val="-10"/>
        </w:rPr>
        <w:object w:dxaOrig="560" w:dyaOrig="320">
          <v:shape id="_x0000_i2374" type="#_x0000_t75" style="width:27.75pt;height:15.75pt" o:ole="">
            <v:imagedata r:id="rId2616" o:title=""/>
          </v:shape>
          <o:OLEObject Type="Embed" ProgID="Equation.3" ShapeID="_x0000_i2374" DrawAspect="Content" ObjectID="_1487353781" r:id="rId2617"/>
        </w:object>
      </w:r>
      <w:r>
        <w:t xml:space="preserve"> may be solved separately. This results in </w:t>
      </w:r>
      <w:r>
        <w:rPr>
          <w:position w:val="-24"/>
        </w:rPr>
        <w:object w:dxaOrig="5060" w:dyaOrig="639">
          <v:shape id="_x0000_i2375" type="#_x0000_t75" style="width:252.75pt;height:32.25pt" o:ole="">
            <v:imagedata r:id="rId2618" o:title=""/>
          </v:shape>
          <o:OLEObject Type="Embed" ProgID="Equation.3" ShapeID="_x0000_i2375" DrawAspect="Content" ObjectID="_1487353782" r:id="rId2619"/>
        </w:object>
      </w:r>
      <w:r>
        <w:t xml:space="preserve">and </w:t>
      </w:r>
      <w:r>
        <w:rPr>
          <w:position w:val="-24"/>
        </w:rPr>
        <w:object w:dxaOrig="2200" w:dyaOrig="639">
          <v:shape id="_x0000_i2376" type="#_x0000_t75" style="width:111pt;height:32.25pt" o:ole="">
            <v:imagedata r:id="rId2620" o:title=""/>
          </v:shape>
          <o:OLEObject Type="Embed" ProgID="Equation.3" ShapeID="_x0000_i2376" DrawAspect="Content" ObjectID="_1487353783" r:id="rId2621"/>
        </w:object>
      </w:r>
      <w:r>
        <w:t xml:space="preserve">. The first is a second degree ODE depending exclusively on </w:t>
      </w:r>
      <w:r>
        <w:rPr>
          <w:position w:val="-14"/>
        </w:rPr>
        <w:object w:dxaOrig="320" w:dyaOrig="380">
          <v:shape id="_x0000_i2377" type="#_x0000_t75" style="width:15.75pt;height:18pt" o:ole="">
            <v:imagedata r:id="rId2622" o:title=""/>
          </v:shape>
          <o:OLEObject Type="Embed" ProgID="Equation.3" ShapeID="_x0000_i2377" DrawAspect="Content" ObjectID="_1487353784"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5pt;height:18pt" o:ole="">
            <v:imagedata r:id="rId2624" o:title=""/>
          </v:shape>
          <o:OLEObject Type="Embed" ProgID="Equation.3" ShapeID="_x0000_i2378" DrawAspect="Content" ObjectID="_1487353785" r:id="rId2625"/>
        </w:object>
      </w:r>
      <w:r>
        <w:t xml:space="preserve"> that may be solved using a straightforward integration of </w:t>
      </w:r>
      <w:r>
        <w:rPr>
          <w:position w:val="-14"/>
        </w:rPr>
        <w:object w:dxaOrig="320" w:dyaOrig="380">
          <v:shape id="_x0000_i2379" type="#_x0000_t75" style="width:15.75pt;height:18pt" o:ole="">
            <v:imagedata r:id="rId2622" o:title=""/>
          </v:shape>
          <o:OLEObject Type="Embed" ProgID="Equation.3" ShapeID="_x0000_i2379" DrawAspect="Content" ObjectID="_1487353786"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80" type="#_x0000_t75" style="width:15.75pt;height:18pt" o:ole="">
            <v:imagedata r:id="rId2627" o:title=""/>
          </v:shape>
          <o:OLEObject Type="Embed" ProgID="Equation.3" ShapeID="_x0000_i2380" DrawAspect="Content" ObjectID="_1487353787" r:id="rId2628"/>
        </w:object>
      </w:r>
      <w:r>
        <w:t xml:space="preserve">: The Riccatti equation is of the form </w:t>
      </w:r>
      <w:r>
        <w:rPr>
          <w:position w:val="-24"/>
        </w:rPr>
        <w:object w:dxaOrig="2620" w:dyaOrig="639">
          <v:shape id="_x0000_i2381" type="#_x0000_t75" style="width:131.25pt;height:32.25pt" o:ole="">
            <v:imagedata r:id="rId2629" o:title=""/>
          </v:shape>
          <o:OLEObject Type="Embed" ProgID="Equation.3" ShapeID="_x0000_i2381" DrawAspect="Content" ObjectID="_1487353788" r:id="rId2630"/>
        </w:object>
      </w:r>
      <w:r>
        <w:t xml:space="preserve">. Heston (1993) and Rouah (2010b) demonstrate that the solution that incorporates the boundary condition </w:t>
      </w:r>
      <w:r>
        <w:rPr>
          <w:position w:val="-14"/>
        </w:rPr>
        <w:object w:dxaOrig="1200" w:dyaOrig="380">
          <v:shape id="_x0000_i2382" type="#_x0000_t75" style="width:60pt;height:18pt" o:ole="">
            <v:imagedata r:id="rId2631" o:title=""/>
          </v:shape>
          <o:OLEObject Type="Embed" ProgID="Equation.3" ShapeID="_x0000_i2382" DrawAspect="Content" ObjectID="_1487353789" r:id="rId2632"/>
        </w:object>
      </w:r>
      <w:r>
        <w:t xml:space="preserve"> is </w:t>
      </w:r>
      <w:r>
        <w:rPr>
          <w:position w:val="-36"/>
        </w:rPr>
        <w:object w:dxaOrig="3180" w:dyaOrig="840">
          <v:shape id="_x0000_i2383" type="#_x0000_t75" style="width:159pt;height:42pt" o:ole="">
            <v:imagedata r:id="rId2633" o:title=""/>
          </v:shape>
          <o:OLEObject Type="Embed" ProgID="Equation.3" ShapeID="_x0000_i2383" DrawAspect="Content" ObjectID="_1487353790" r:id="rId2634"/>
        </w:object>
      </w:r>
      <w:r>
        <w:t xml:space="preserve"> where </w:t>
      </w:r>
      <w:r>
        <w:rPr>
          <w:position w:val="-16"/>
        </w:rPr>
        <w:object w:dxaOrig="3580" w:dyaOrig="499">
          <v:shape id="_x0000_i2384" type="#_x0000_t75" style="width:179.25pt;height:24.75pt" o:ole="">
            <v:imagedata r:id="rId2635" o:title=""/>
          </v:shape>
          <o:OLEObject Type="Embed" ProgID="Equation.3" ShapeID="_x0000_i2384" DrawAspect="Content" ObjectID="_1487353791" r:id="rId2636"/>
        </w:object>
      </w:r>
      <w:r>
        <w:t xml:space="preserve"> and </w:t>
      </w:r>
      <w:r>
        <w:rPr>
          <w:position w:val="-32"/>
        </w:rPr>
        <w:object w:dxaOrig="2000" w:dyaOrig="720">
          <v:shape id="_x0000_i2385" type="#_x0000_t75" style="width:99.75pt;height:36.75pt" o:ole="">
            <v:imagedata r:id="rId2637" o:title=""/>
          </v:shape>
          <o:OLEObject Type="Embed" ProgID="Equation.3" ShapeID="_x0000_i2385" DrawAspect="Content" ObjectID="_1487353792"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6" type="#_x0000_t75" style="width:15pt;height:18pt" o:ole="">
            <v:imagedata r:id="rId2639" o:title=""/>
          </v:shape>
          <o:OLEObject Type="Embed" ProgID="Equation.3" ShapeID="_x0000_i2386" DrawAspect="Content" ObjectID="_1487353793" r:id="rId2640"/>
        </w:object>
      </w:r>
      <w:r>
        <w:t xml:space="preserve">: </w:t>
      </w:r>
      <w:r>
        <w:rPr>
          <w:position w:val="-32"/>
        </w:rPr>
        <w:object w:dxaOrig="2020" w:dyaOrig="760">
          <v:shape id="_x0000_i2387" type="#_x0000_t75" style="width:101.25pt;height:39pt" o:ole="">
            <v:imagedata r:id="rId2641" o:title=""/>
          </v:shape>
          <o:OLEObject Type="Embed" ProgID="Equation.3" ShapeID="_x0000_i2387" DrawAspect="Content" ObjectID="_1487353794" r:id="rId2642"/>
        </w:object>
      </w:r>
      <w:r>
        <w:t xml:space="preserve">. Applying the boundary condition </w:t>
      </w:r>
      <w:r>
        <w:rPr>
          <w:position w:val="-14"/>
        </w:rPr>
        <w:object w:dxaOrig="1180" w:dyaOrig="380">
          <v:shape id="_x0000_i2388" type="#_x0000_t75" style="width:59.25pt;height:18pt" o:ole="">
            <v:imagedata r:id="rId2643" o:title=""/>
          </v:shape>
          <o:OLEObject Type="Embed" ProgID="Equation.3" ShapeID="_x0000_i2388" DrawAspect="Content" ObjectID="_1487353795" r:id="rId2644"/>
        </w:object>
      </w:r>
      <w:r>
        <w:t xml:space="preserve">, we get </w:t>
      </w:r>
      <w:r>
        <w:rPr>
          <w:position w:val="-38"/>
        </w:rPr>
        <w:object w:dxaOrig="4980" w:dyaOrig="880">
          <v:shape id="_x0000_i2389" type="#_x0000_t75" style="width:249pt;height:44.25pt" o:ole="">
            <v:imagedata r:id="rId2645" o:title=""/>
          </v:shape>
          <o:OLEObject Type="Embed" ProgID="Equation.3" ShapeID="_x0000_i2389" DrawAspect="Content" ObjectID="_1487353796"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90" type="#_x0000_t75" style="width:127.5pt;height:36.75pt" o:ole="">
            <v:imagedata r:id="rId2647" o:title=""/>
          </v:shape>
          <o:OLEObject Type="Embed" ProgID="Equation.3" ShapeID="_x0000_i2390" DrawAspect="Content" ObjectID="_1487353797"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75pt;height:44.25pt" o:ole="">
            <v:imagedata r:id="rId2649" o:title=""/>
          </v:shape>
          <o:OLEObject Type="Embed" ProgID="Equation.3" ShapeID="_x0000_i2391" DrawAspect="Content" ObjectID="_1487353798" r:id="rId2650"/>
        </w:object>
      </w:r>
      <w:r>
        <w:t xml:space="preserve"> and </w:t>
      </w:r>
      <w:r>
        <w:rPr>
          <w:position w:val="-36"/>
        </w:rPr>
        <w:object w:dxaOrig="3400" w:dyaOrig="840">
          <v:shape id="_x0000_i2392" type="#_x0000_t75" style="width:169.5pt;height:42pt" o:ole="">
            <v:imagedata r:id="rId2651" o:title=""/>
          </v:shape>
          <o:OLEObject Type="Embed" ProgID="Equation.3" ShapeID="_x0000_i2392" DrawAspect="Content" ObjectID="_1487353799"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3" type="#_x0000_t75" style="width:48pt;height:18pt" o:ole="">
            <v:imagedata r:id="rId2653" o:title=""/>
          </v:shape>
          <o:OLEObject Type="Embed" ProgID="Equation.3" ShapeID="_x0000_i2393" DrawAspect="Content" ObjectID="_1487353800" r:id="rId2654"/>
        </w:object>
      </w:r>
      <w:r>
        <w:t xml:space="preserve">: </w:t>
      </w:r>
      <w:r>
        <w:rPr>
          <w:position w:val="-34"/>
        </w:rPr>
        <w:object w:dxaOrig="4360" w:dyaOrig="800">
          <v:shape id="_x0000_i2394" type="#_x0000_t75" style="width:218.25pt;height:39.75pt" o:ole="">
            <v:imagedata r:id="rId2655" o:title=""/>
          </v:shape>
          <o:OLEObject Type="Embed" ProgID="Equation.3" ShapeID="_x0000_i2394" DrawAspect="Content" ObjectID="_1487353801"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5" type="#_x0000_t75" style="width:149.25pt;height:31.5pt" o:ole="">
            <v:imagedata r:id="rId2657" o:title=""/>
          </v:shape>
          <o:OLEObject Type="Embed" ProgID="Equation.3" ShapeID="_x0000_i2395" DrawAspect="Content" ObjectID="_1487353802"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25pt;height:33pt" o:ole="">
            <v:imagedata r:id="rId2659" o:title=""/>
          </v:shape>
          <o:OLEObject Type="Embed" ProgID="Equation.3" ShapeID="_x0000_i2396" DrawAspect="Content" ObjectID="_1487353803" r:id="rId2660"/>
        </w:object>
      </w:r>
      <w:r>
        <w:t xml:space="preserve"> as </w:t>
      </w:r>
      <w:r>
        <w:rPr>
          <w:position w:val="-6"/>
        </w:rPr>
        <w:object w:dxaOrig="240" w:dyaOrig="220">
          <v:shape id="_x0000_i2397" type="#_x0000_t75" style="width:12pt;height:10.5pt" o:ole="">
            <v:imagedata r:id="rId2661" o:title=""/>
          </v:shape>
          <o:OLEObject Type="Embed" ProgID="Equation.3" ShapeID="_x0000_i2397" DrawAspect="Content" ObjectID="_1487353804" r:id="rId2662"/>
        </w:object>
      </w:r>
      <w:r>
        <w:t xml:space="preserve"> goes from </w:t>
      </w:r>
      <w:r>
        <w:rPr>
          <w:position w:val="-6"/>
        </w:rPr>
        <w:object w:dxaOrig="200" w:dyaOrig="279">
          <v:shape id="_x0000_i2398" type="#_x0000_t75" style="width:9.75pt;height:14.25pt" o:ole="">
            <v:imagedata r:id="rId2663" o:title=""/>
          </v:shape>
          <o:OLEObject Type="Embed" ProgID="Equation.3" ShapeID="_x0000_i2398" DrawAspect="Content" ObjectID="_1487353805" r:id="rId2664"/>
        </w:object>
      </w:r>
      <w:r>
        <w:t xml:space="preserve">to </w:t>
      </w:r>
      <w:r>
        <w:rPr>
          <w:position w:val="-4"/>
        </w:rPr>
        <w:object w:dxaOrig="240" w:dyaOrig="200">
          <v:shape id="_x0000_i2399" type="#_x0000_t75" style="width:12pt;height:9.75pt" o:ole="">
            <v:imagedata r:id="rId2665" o:title=""/>
          </v:shape>
          <o:OLEObject Type="Embed" ProgID="Equation.3" ShapeID="_x0000_i2399" DrawAspect="Content" ObjectID="_1487353806"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400" type="#_x0000_t75" style="width:39pt;height:15.75pt" o:ole="">
            <v:imagedata r:id="rId2667" o:title=""/>
          </v:shape>
          <o:OLEObject Type="Embed" ProgID="Equation.3" ShapeID="_x0000_i2400" DrawAspect="Content" ObjectID="_1487353807" r:id="rId2668"/>
        </w:object>
      </w:r>
      <w:r>
        <w:t xml:space="preserve">, we get </w:t>
      </w:r>
      <w:r>
        <w:rPr>
          <w:position w:val="-6"/>
        </w:rPr>
        <w:object w:dxaOrig="1080" w:dyaOrig="320">
          <v:shape id="_x0000_i2401" type="#_x0000_t75" style="width:54pt;height:15.75pt" o:ole="">
            <v:imagedata r:id="rId2669" o:title=""/>
          </v:shape>
          <o:OLEObject Type="Embed" ProgID="Equation.3" ShapeID="_x0000_i2401" DrawAspect="Content" ObjectID="_1487353808" r:id="rId2670"/>
        </w:object>
      </w:r>
      <w:r>
        <w:t xml:space="preserve">. As the phase of </w:t>
      </w:r>
      <w:r>
        <w:rPr>
          <w:position w:val="-4"/>
        </w:rPr>
        <w:object w:dxaOrig="200" w:dyaOrig="200">
          <v:shape id="_x0000_i2402" type="#_x0000_t75" style="width:9.75pt;height:9.75pt" o:ole="">
            <v:imagedata r:id="rId2671" o:title=""/>
          </v:shape>
          <o:OLEObject Type="Embed" ProgID="Equation.3" ShapeID="_x0000_i2402" DrawAspect="Content" ObjectID="_1487353809" r:id="rId2672"/>
        </w:object>
      </w:r>
      <w:r>
        <w:t xml:space="preserve"> changes from </w:t>
      </w:r>
      <w:r>
        <w:rPr>
          <w:position w:val="-6"/>
        </w:rPr>
        <w:object w:dxaOrig="1040" w:dyaOrig="240">
          <v:shape id="_x0000_i2403" type="#_x0000_t75" style="width:51.75pt;height:12pt" o:ole="">
            <v:imagedata r:id="rId2673" o:title=""/>
          </v:shape>
          <o:OLEObject Type="Embed" ProgID="Equation.3" ShapeID="_x0000_i2403" DrawAspect="Content" ObjectID="_1487353810" r:id="rId2674"/>
        </w:object>
      </w:r>
      <w:r>
        <w:t xml:space="preserve">, the phase of </w:t>
      </w:r>
      <w:r>
        <w:rPr>
          <w:position w:val="-4"/>
        </w:rPr>
        <w:object w:dxaOrig="300" w:dyaOrig="300">
          <v:shape id="_x0000_i2404" type="#_x0000_t75" style="width:15pt;height:15pt" o:ole="">
            <v:imagedata r:id="rId2675" o:title=""/>
          </v:shape>
          <o:OLEObject Type="Embed" ProgID="Equation.3" ShapeID="_x0000_i2404" DrawAspect="Content" ObjectID="_1487353811" r:id="rId2676"/>
        </w:object>
      </w:r>
      <w:r>
        <w:t xml:space="preserve"> changes from</w:t>
      </w:r>
      <w:r>
        <w:rPr>
          <w:position w:val="-6"/>
        </w:rPr>
        <w:object w:dxaOrig="1359" w:dyaOrig="240">
          <v:shape id="_x0000_i2405" type="#_x0000_t75" style="width:67.5pt;height:12pt" o:ole="">
            <v:imagedata r:id="rId2677" o:title=""/>
          </v:shape>
          <o:OLEObject Type="Embed" ProgID="Equation.3" ShapeID="_x0000_i2405" DrawAspect="Content" ObjectID="_1487353812" r:id="rId2678"/>
        </w:object>
      </w:r>
      <w:r>
        <w:t xml:space="preserve">. If </w:t>
      </w:r>
      <w:r>
        <w:rPr>
          <w:position w:val="-10"/>
        </w:rPr>
        <w:object w:dxaOrig="600" w:dyaOrig="320">
          <v:shape id="_x0000_i2406" type="#_x0000_t75" style="width:30pt;height:15.75pt" o:ole="">
            <v:imagedata r:id="rId2679" o:title=""/>
          </v:shape>
          <o:OLEObject Type="Embed" ProgID="Equation.3" ShapeID="_x0000_i2406" DrawAspect="Content" ObjectID="_1487353813" r:id="rId2680"/>
        </w:object>
      </w:r>
      <w:r>
        <w:t xml:space="preserve">, this is not a clearly not a problem, but if </w:t>
      </w:r>
      <w:r>
        <w:rPr>
          <w:position w:val="-10"/>
        </w:rPr>
        <w:object w:dxaOrig="600" w:dyaOrig="320">
          <v:shape id="_x0000_i2407" type="#_x0000_t75" style="width:30pt;height:15.75pt" o:ole="">
            <v:imagedata r:id="rId2681" o:title=""/>
          </v:shape>
          <o:OLEObject Type="Embed" ProgID="Equation.3" ShapeID="_x0000_i2407" DrawAspect="Content" ObjectID="_1487353814"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50.25pt;height:39pt" o:ole="">
            <v:imagedata r:id="rId2683" o:title=""/>
          </v:shape>
          <o:OLEObject Type="Embed" ProgID="Equation.3" ShapeID="_x0000_i2408" DrawAspect="Content" ObjectID="_1487353815"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pt;height:10.5pt" o:ole="">
            <v:imagedata r:id="rId2685" o:title=""/>
          </v:shape>
          <o:OLEObject Type="Embed" ProgID="Equation.3" ShapeID="_x0000_i2409" DrawAspect="Content" ObjectID="_1487353816" r:id="rId2686"/>
        </w:object>
      </w:r>
      <w:r>
        <w:t xml:space="preserve"> evaluation – this eliminates the need to track the phase (and its jumps/discontinuities) across all subsequent </w:t>
      </w:r>
      <w:r>
        <w:rPr>
          <w:position w:val="-6"/>
        </w:rPr>
        <w:object w:dxaOrig="240" w:dyaOrig="220">
          <v:shape id="_x0000_i2410" type="#_x0000_t75" style="width:12pt;height:10.5pt" o:ole="">
            <v:imagedata r:id="rId2687" o:title=""/>
          </v:shape>
          <o:OLEObject Type="Embed" ProgID="Equation.3" ShapeID="_x0000_i2410" DrawAspect="Content" ObjectID="_1487353817"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5pt;height:18pt" o:ole="">
            <v:imagedata r:id="rId2689" o:title=""/>
          </v:shape>
          <o:OLEObject Type="Embed" ProgID="Equation.3" ShapeID="_x0000_i2411" DrawAspect="Content" ObjectID="_1487353818" r:id="rId2690"/>
        </w:object>
      </w:r>
      <w:r>
        <w:t xml:space="preserve"> </w:t>
      </w:r>
      <w:r>
        <w:rPr>
          <w:position w:val="-6"/>
        </w:rPr>
        <w:object w:dxaOrig="300" w:dyaOrig="240">
          <v:shape id="_x0000_i2412" type="#_x0000_t75" style="width:15pt;height:12pt" o:ole="">
            <v:imagedata r:id="rId2691" o:title=""/>
          </v:shape>
          <o:OLEObject Type="Embed" ProgID="Equation.3" ShapeID="_x0000_i2412" DrawAspect="Content" ObjectID="_1487353819" r:id="rId2692"/>
        </w:object>
      </w:r>
      <w:r>
        <w:t xml:space="preserve"> </w:t>
      </w:r>
      <w:r>
        <w:rPr>
          <w:position w:val="-6"/>
        </w:rPr>
        <w:object w:dxaOrig="440" w:dyaOrig="279">
          <v:shape id="_x0000_i2413" type="#_x0000_t75" style="width:21.75pt;height:14.25pt" o:ole="">
            <v:imagedata r:id="rId2693" o:title=""/>
          </v:shape>
          <o:OLEObject Type="Embed" ProgID="Equation.3" ShapeID="_x0000_i2413" DrawAspect="Content" ObjectID="_1487353820" r:id="rId2694"/>
        </w:object>
      </w:r>
      <w:r>
        <w:t xml:space="preserve">, where </w:t>
      </w:r>
      <w:r>
        <w:rPr>
          <w:position w:val="-30"/>
        </w:rPr>
        <w:object w:dxaOrig="2299" w:dyaOrig="720">
          <v:shape id="_x0000_i2414" type="#_x0000_t75" style="width:114.75pt;height:36.75pt" o:ole="">
            <v:imagedata r:id="rId2695" o:title=""/>
          </v:shape>
          <o:OLEObject Type="Embed" ProgID="Equation.3" ShapeID="_x0000_i2414" DrawAspect="Content" ObjectID="_1487353821" r:id="rId2696"/>
        </w:object>
      </w:r>
      <w:r>
        <w:t xml:space="preserve">. This states that if </w:t>
      </w:r>
      <w:r>
        <w:rPr>
          <w:position w:val="-14"/>
        </w:rPr>
        <w:object w:dxaOrig="1400" w:dyaOrig="380">
          <v:shape id="_x0000_i2415" type="#_x0000_t75" style="width:69.75pt;height:18pt" o:ole="">
            <v:imagedata r:id="rId2697" o:title=""/>
          </v:shape>
          <o:OLEObject Type="Embed" ProgID="Equation.3" ShapeID="_x0000_i2415" DrawAspect="Content" ObjectID="_1487353822" r:id="rId2698"/>
        </w:object>
      </w:r>
      <w:r>
        <w:t xml:space="preserve">, </w:t>
      </w:r>
      <w:r>
        <w:rPr>
          <w:position w:val="-6"/>
        </w:rPr>
        <w:object w:dxaOrig="520" w:dyaOrig="279">
          <v:shape id="_x0000_i2416" type="#_x0000_t75" style="width:25.5pt;height:14.25pt" o:ole="">
            <v:imagedata r:id="rId2699" o:title=""/>
          </v:shape>
          <o:OLEObject Type="Embed" ProgID="Equation.3" ShapeID="_x0000_i2416" DrawAspect="Content" ObjectID="_1487353823" r:id="rId2700"/>
        </w:object>
      </w:r>
      <w:r>
        <w:t xml:space="preserve">; otherwise </w:t>
      </w:r>
      <w:r>
        <w:rPr>
          <w:position w:val="-6"/>
        </w:rPr>
        <w:object w:dxaOrig="560" w:dyaOrig="279">
          <v:shape id="_x0000_i2417" type="#_x0000_t75" style="width:27.75pt;height:14.25pt" o:ole="">
            <v:imagedata r:id="rId2701" o:title=""/>
          </v:shape>
          <o:OLEObject Type="Embed" ProgID="Equation.3" ShapeID="_x0000_i2417" DrawAspect="Content" ObjectID="_1487353824" r:id="rId2702"/>
        </w:object>
      </w:r>
      <w:r>
        <w:t xml:space="preserve">. Thus, the adjustment amount is entirely determined by </w:t>
      </w:r>
      <w:r>
        <w:rPr>
          <w:position w:val="-14"/>
        </w:rPr>
        <w:object w:dxaOrig="1040" w:dyaOrig="380">
          <v:shape id="_x0000_i2418" type="#_x0000_t75" style="width:51.75pt;height:18pt" o:ole="">
            <v:imagedata r:id="rId2703" o:title=""/>
          </v:shape>
          <o:OLEObject Type="Embed" ProgID="Equation.3" ShapeID="_x0000_i2418" DrawAspect="Content" ObjectID="_1487353825"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pt;height:21.75pt" o:ole="">
            <v:imagedata r:id="rId2705" o:title=""/>
          </v:shape>
          <o:OLEObject Type="Embed" ProgID="Equation.3" ShapeID="_x0000_i2419" DrawAspect="Content" ObjectID="_1487353826" r:id="rId2706"/>
        </w:object>
      </w:r>
      <w:r>
        <w:t xml:space="preserve"> </w:t>
      </w:r>
      <w:r>
        <w:rPr>
          <w:position w:val="-6"/>
        </w:rPr>
        <w:object w:dxaOrig="300" w:dyaOrig="240">
          <v:shape id="_x0000_i2420" type="#_x0000_t75" style="width:15pt;height:12pt" o:ole="">
            <v:imagedata r:id="rId2707" o:title=""/>
          </v:shape>
          <o:OLEObject Type="Embed" ProgID="Equation.3" ShapeID="_x0000_i2420" DrawAspect="Content" ObjectID="_1487353827" r:id="rId2708"/>
        </w:object>
      </w:r>
      <w:r>
        <w:t xml:space="preserve"> </w:t>
      </w:r>
      <w:r>
        <w:rPr>
          <w:position w:val="-6"/>
        </w:rPr>
        <w:object w:dxaOrig="480" w:dyaOrig="279">
          <v:shape id="_x0000_i2421" type="#_x0000_t75" style="width:24pt;height:14.25pt" o:ole="">
            <v:imagedata r:id="rId2709" o:title=""/>
          </v:shape>
          <o:OLEObject Type="Embed" ProgID="Equation.3" ShapeID="_x0000_i2421" DrawAspect="Content" ObjectID="_1487353828" r:id="rId2710"/>
        </w:object>
      </w:r>
      <w:r>
        <w:t xml:space="preserve">, where </w:t>
      </w:r>
      <w:r>
        <w:rPr>
          <w:position w:val="-10"/>
        </w:rPr>
        <w:object w:dxaOrig="1020" w:dyaOrig="340">
          <v:shape id="_x0000_i2422" type="#_x0000_t75" style="width:50.25pt;height:17.25pt" o:ole="">
            <v:imagedata r:id="rId2711" o:title=""/>
          </v:shape>
          <o:OLEObject Type="Embed" ProgID="Equation.3" ShapeID="_x0000_i2422" DrawAspect="Content" ObjectID="_1487353829" r:id="rId2712"/>
        </w:object>
      </w:r>
      <w:r>
        <w:t xml:space="preserve">. The full correction, therefore, becomes </w:t>
      </w:r>
      <w:r>
        <w:rPr>
          <w:position w:val="-32"/>
        </w:rPr>
        <w:object w:dxaOrig="999" w:dyaOrig="780">
          <v:shape id="_x0000_i2423" type="#_x0000_t75" style="width:50.25pt;height:39pt" o:ole="">
            <v:imagedata r:id="rId2683" o:title=""/>
          </v:shape>
          <o:OLEObject Type="Embed" ProgID="Equation.3" ShapeID="_x0000_i2423" DrawAspect="Content" ObjectID="_1487353830" r:id="rId2713"/>
        </w:object>
      </w:r>
      <w:r>
        <w:t xml:space="preserve">, which gives </w:t>
      </w:r>
      <w:r>
        <w:rPr>
          <w:position w:val="-44"/>
        </w:rPr>
        <w:object w:dxaOrig="7500" w:dyaOrig="999">
          <v:shape id="_x0000_i2424" type="#_x0000_t75" style="width:375pt;height:50.25pt" o:ole="">
            <v:imagedata r:id="rId2714" o:title=""/>
          </v:shape>
          <o:OLEObject Type="Embed" ProgID="Equation.3" ShapeID="_x0000_i2424" DrawAspect="Content" ObjectID="_1487353831"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pt;height:10.5pt" o:ole="">
            <v:imagedata r:id="rId2661" o:title=""/>
          </v:shape>
          <o:OLEObject Type="Embed" ProgID="Equation.3" ShapeID="_x0000_i2425" DrawAspect="Content" ObjectID="_1487353832" r:id="rId2716"/>
        </w:object>
      </w:r>
      <w:r>
        <w:t xml:space="preserve"> goes from </w:t>
      </w:r>
      <w:r>
        <w:rPr>
          <w:position w:val="-6"/>
        </w:rPr>
        <w:object w:dxaOrig="200" w:dyaOrig="279">
          <v:shape id="_x0000_i2426" type="#_x0000_t75" style="width:9.75pt;height:14.25pt" o:ole="">
            <v:imagedata r:id="rId2663" o:title=""/>
          </v:shape>
          <o:OLEObject Type="Embed" ProgID="Equation.3" ShapeID="_x0000_i2426" DrawAspect="Content" ObjectID="_1487353833" r:id="rId2717"/>
        </w:object>
      </w:r>
      <w:r>
        <w:t xml:space="preserve">to </w:t>
      </w:r>
      <w:r>
        <w:rPr>
          <w:position w:val="-4"/>
        </w:rPr>
        <w:object w:dxaOrig="240" w:dyaOrig="200">
          <v:shape id="_x0000_i2427" type="#_x0000_t75" style="width:12pt;height:9.75pt" o:ole="">
            <v:imagedata r:id="rId2665" o:title=""/>
          </v:shape>
          <o:OLEObject Type="Embed" ProgID="Equation.3" ShapeID="_x0000_i2427" DrawAspect="Content" ObjectID="_1487353834" r:id="rId2718"/>
        </w:object>
      </w:r>
      <w:r>
        <w:t xml:space="preserve">, we seek to transform the limits to </w:t>
      </w:r>
      <w:r>
        <w:rPr>
          <w:position w:val="-6"/>
        </w:rPr>
        <w:object w:dxaOrig="200" w:dyaOrig="279">
          <v:shape id="_x0000_i2428" type="#_x0000_t75" style="width:9.75pt;height:14.25pt" o:ole="">
            <v:imagedata r:id="rId2663" o:title=""/>
          </v:shape>
          <o:OLEObject Type="Embed" ProgID="Equation.3" ShapeID="_x0000_i2428" DrawAspect="Content" ObjectID="_1487353835" r:id="rId2719"/>
        </w:object>
      </w:r>
      <w:r>
        <w:t xml:space="preserve">to </w:t>
      </w:r>
      <w:r>
        <w:rPr>
          <w:position w:val="-4"/>
        </w:rPr>
        <w:object w:dxaOrig="139" w:dyaOrig="260">
          <v:shape id="_x0000_i2429" type="#_x0000_t75" style="width:6.75pt;height:12.75pt" o:ole="">
            <v:imagedata r:id="rId2720" o:title=""/>
          </v:shape>
          <o:OLEObject Type="Embed" ProgID="Equation.3" ShapeID="_x0000_i2429" DrawAspect="Content" ObjectID="_1487353836" r:id="rId2721"/>
        </w:object>
      </w:r>
      <w:r>
        <w:t xml:space="preserve">, which works well for adaptive schemes such as the Gauss-Labatto algorithm (Gander and Gautschi (2000)). Thus, </w:t>
      </w:r>
      <w:r>
        <w:rPr>
          <w:position w:val="-32"/>
        </w:rPr>
        <w:object w:dxaOrig="3780" w:dyaOrig="760">
          <v:shape id="_x0000_i2430" type="#_x0000_t75" style="width:189pt;height:39pt" o:ole="">
            <v:imagedata r:id="rId2722" o:title=""/>
          </v:shape>
          <o:OLEObject Type="Embed" ProgID="Equation.3" ShapeID="_x0000_i2430" DrawAspect="Content" ObjectID="_1487353837" r:id="rId2723"/>
        </w:object>
      </w:r>
      <w:r>
        <w:t xml:space="preserve"> where </w:t>
      </w:r>
      <w:r>
        <w:rPr>
          <w:position w:val="-30"/>
        </w:rPr>
        <w:object w:dxaOrig="2840" w:dyaOrig="680">
          <v:shape id="_x0000_i2431" type="#_x0000_t75" style="width:141.75pt;height:33pt" o:ole="">
            <v:imagedata r:id="rId2724" o:title=""/>
          </v:shape>
          <o:OLEObject Type="Embed" ProgID="Equation.3" ShapeID="_x0000_i2431" DrawAspect="Content" ObjectID="_1487353838"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25pt;height:17.25pt" o:ole="">
            <v:imagedata r:id="rId2726" o:title=""/>
          </v:shape>
          <o:OLEObject Type="Embed" ProgID="Equation.3" ShapeID="_x0000_i2432" DrawAspect="Content" ObjectID="_1487353839" r:id="rId2727"/>
        </w:object>
      </w:r>
      <w:r>
        <w:t xml:space="preserve"> =&gt; </w:t>
      </w:r>
      <w:r>
        <w:rPr>
          <w:position w:val="-10"/>
        </w:rPr>
        <w:object w:dxaOrig="340" w:dyaOrig="340">
          <v:shape id="_x0000_i2433" type="#_x0000_t75" style="width:17.25pt;height:17.25pt" o:ole="">
            <v:imagedata r:id="rId2726" o:title=""/>
          </v:shape>
          <o:OLEObject Type="Embed" ProgID="Equation.3" ShapeID="_x0000_i2433" DrawAspect="Content" ObjectID="_1487353840" r:id="rId2728"/>
        </w:object>
      </w:r>
      <w:r>
        <w:t xml:space="preserve"> above is estimated in the limit of </w:t>
      </w:r>
      <w:r>
        <w:rPr>
          <w:position w:val="-6"/>
        </w:rPr>
        <w:object w:dxaOrig="760" w:dyaOrig="220">
          <v:shape id="_x0000_i2434" type="#_x0000_t75" style="width:39pt;height:10.5pt" o:ole="">
            <v:imagedata r:id="rId2729" o:title=""/>
          </v:shape>
          <o:OLEObject Type="Embed" ProgID="Equation.3" ShapeID="_x0000_i2434" DrawAspect="Content" ObjectID="_1487353841" r:id="rId2730"/>
        </w:object>
      </w:r>
      <w:r>
        <w:t xml:space="preserve"> for all the coefficients in the Heston formulation, giving </w:t>
      </w:r>
      <w:r>
        <w:rPr>
          <w:position w:val="-24"/>
        </w:rPr>
        <w:object w:dxaOrig="2340" w:dyaOrig="700">
          <v:shape id="_x0000_i2435" type="#_x0000_t75" style="width:117pt;height:35.25pt" o:ole="">
            <v:imagedata r:id="rId2731" o:title=""/>
          </v:shape>
          <o:OLEObject Type="Embed" ProgID="Equation.3" ShapeID="_x0000_i2435" DrawAspect="Content" ObjectID="_1487353842"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60pt;height:17.25pt" o:ole="">
            <v:imagedata r:id="rId2733" o:title=""/>
          </v:shape>
          <o:OLEObject Type="Embed" ProgID="Equation.3" ShapeID="_x0000_i2436" DrawAspect="Content" ObjectID="_1487353843" r:id="rId2734"/>
        </w:object>
      </w:r>
      <w:r>
        <w:t xml:space="preserve"> and </w:t>
      </w:r>
      <w:r>
        <w:rPr>
          <w:position w:val="-10"/>
        </w:rPr>
        <w:object w:dxaOrig="1219" w:dyaOrig="340">
          <v:shape id="_x0000_i2437" type="#_x0000_t75" style="width:61.5pt;height:17.25pt" o:ole="">
            <v:imagedata r:id="rId2735" o:title=""/>
          </v:shape>
          <o:OLEObject Type="Embed" ProgID="Equation.3" ShapeID="_x0000_i2437" DrawAspect="Content" ObjectID="_1487353844" r:id="rId2736"/>
        </w:object>
      </w:r>
      <w:r>
        <w:t xml:space="preserve"> as </w:t>
      </w:r>
      <w:r>
        <w:rPr>
          <w:position w:val="-6"/>
        </w:rPr>
        <w:object w:dxaOrig="700" w:dyaOrig="279">
          <v:shape id="_x0000_i2438" type="#_x0000_t75" style="width:35.25pt;height:14.25pt" o:ole="">
            <v:imagedata r:id="rId2737" o:title=""/>
          </v:shape>
          <o:OLEObject Type="Embed" ProgID="Equation.3" ShapeID="_x0000_i2438" DrawAspect="Content" ObjectID="_1487353845" r:id="rId2738"/>
        </w:object>
      </w:r>
      <w:r>
        <w:t xml:space="preserve"> and </w:t>
      </w:r>
      <w:r>
        <w:rPr>
          <w:position w:val="-6"/>
        </w:rPr>
        <w:object w:dxaOrig="760" w:dyaOrig="220">
          <v:shape id="_x0000_i2439" type="#_x0000_t75" style="width:39pt;height:10.5pt" o:ole="">
            <v:imagedata r:id="rId2729" o:title=""/>
          </v:shape>
          <o:OLEObject Type="Embed" ProgID="Equation.3" ShapeID="_x0000_i2439" DrawAspect="Content" ObjectID="_1487353846" r:id="rId2739"/>
        </w:object>
      </w:r>
      <w:r>
        <w:t xml:space="preserve">, but unfortunately do not explicitly spell out the appropriate lower/upper bounds for </w:t>
      </w:r>
      <w:r>
        <w:rPr>
          <w:position w:val="-6"/>
        </w:rPr>
        <w:object w:dxaOrig="240" w:dyaOrig="220">
          <v:shape id="_x0000_i2440" type="#_x0000_t75" style="width:12pt;height:10.5pt" o:ole="">
            <v:imagedata r:id="rId2740" o:title=""/>
          </v:shape>
          <o:OLEObject Type="Embed" ProgID="Equation.3" ShapeID="_x0000_i2440" DrawAspect="Content" ObjectID="_1487353847" r:id="rId2741"/>
        </w:object>
      </w:r>
      <w:r>
        <w:t xml:space="preserve"> (and therefore </w:t>
      </w:r>
      <w:r>
        <w:rPr>
          <w:position w:val="-10"/>
        </w:rPr>
        <w:object w:dxaOrig="200" w:dyaOrig="320">
          <v:shape id="_x0000_i2441" type="#_x0000_t75" style="width:9.75pt;height:15.75pt" o:ole="">
            <v:imagedata r:id="rId2742" o:title=""/>
          </v:shape>
          <o:OLEObject Type="Embed" ProgID="Equation.3" ShapeID="_x0000_i2441" DrawAspect="Content" ObjectID="_1487353848"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AB7DB0"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154181">
      <w:pPr>
        <w:pStyle w:val="ListParagraph"/>
        <w:numPr>
          <w:ilvl w:val="0"/>
          <w:numId w:val="241"/>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154181">
      <w:pPr>
        <w:pStyle w:val="ListParagraph"/>
        <w:numPr>
          <w:ilvl w:val="0"/>
          <w:numId w:val="241"/>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154181">
      <w:pPr>
        <w:pStyle w:val="ListParagraph"/>
        <w:numPr>
          <w:ilvl w:val="0"/>
          <w:numId w:val="241"/>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154181">
      <w:pPr>
        <w:pStyle w:val="ListParagraph"/>
        <w:numPr>
          <w:ilvl w:val="0"/>
          <w:numId w:val="241"/>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154181">
      <w:pPr>
        <w:pStyle w:val="ListParagraph"/>
        <w:numPr>
          <w:ilvl w:val="0"/>
          <w:numId w:val="241"/>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AB7DB0"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256903">
      <w:pPr>
        <w:pStyle w:val="Footer"/>
        <w:numPr>
          <w:ilvl w:val="0"/>
          <w:numId w:val="242"/>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256903">
      <w:pPr>
        <w:pStyle w:val="Footer"/>
        <w:numPr>
          <w:ilvl w:val="1"/>
          <w:numId w:val="242"/>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8C54D6">
      <w:pPr>
        <w:pStyle w:val="Footer"/>
        <w:numPr>
          <w:ilvl w:val="0"/>
          <w:numId w:val="242"/>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8C54D6">
      <w:pPr>
        <w:pStyle w:val="Footer"/>
        <w:numPr>
          <w:ilvl w:val="0"/>
          <w:numId w:val="244"/>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8C54D6">
      <w:pPr>
        <w:pStyle w:val="Footer"/>
        <w:numPr>
          <w:ilvl w:val="0"/>
          <w:numId w:val="244"/>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+1</m:t>
            </m:r>
            <m:r>
              <w:rPr>
                <w:rFonts w:ascii="Cambria Math" w:hAnsi="Cambria Math"/>
              </w:rPr>
              <m:t>,</m:t>
            </m:r>
            <m:r>
              <w:rPr>
                <w:rFonts w:ascii="Cambria Math" w:hAnsi="Cambria Math"/>
              </w:rPr>
              <m:t>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m:t>
            </m:r>
            <m:r>
              <w:rPr>
                <w:rFonts w:ascii="Cambria Math" w:hAnsi="Cambria Math"/>
              </w:rPr>
              <m:t>-</m:t>
            </m:r>
            <m:r>
              <w:rPr>
                <w:rFonts w:ascii="Cambria Math" w:hAnsi="Cambria Math"/>
              </w:rPr>
              <m:t>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m:t>
        </m:r>
        <m:r>
          <w:rPr>
            <w:rFonts w:ascii="Cambria Math" w:hAnsi="Cambria Math"/>
          </w:rPr>
          <m:t>=round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2477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w:t>
      </w:r>
    </w:p>
    <w:p w:rsidR="002477B2" w:rsidRDefault="002477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2477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w:t>
      </w:r>
    </w:p>
    <w:p w:rsidR="002477B2" w:rsidRDefault="002477B2" w:rsidP="002477B2">
      <w:pPr>
        <w:pStyle w:val="Footer"/>
        <w:numPr>
          <w:ilvl w:val="0"/>
          <w:numId w:val="244"/>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2477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t xml:space="preserve"> </w:t>
      </w:r>
    </w:p>
    <w:p w:rsidR="002477B2" w:rsidRDefault="002477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2477B2" w:rsidP="002477B2">
      <w:pPr>
        <w:pStyle w:val="Footer"/>
        <w:numPr>
          <w:ilvl w:val="1"/>
          <w:numId w:val="244"/>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3C6FF0" w:rsidRDefault="003C6FF0" w:rsidP="003C6FF0">
      <w:pPr>
        <w:pStyle w:val="Footer"/>
        <w:tabs>
          <w:tab w:val="clear" w:pos="4320"/>
          <w:tab w:val="clear" w:pos="8640"/>
        </w:tabs>
        <w:spacing w:line="360" w:lineRule="auto"/>
      </w:pPr>
      <w:bookmarkStart w:id="1" w:name="_GoBack"/>
      <w:bookmarkEnd w:id="1"/>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1"/>
          <w:numId w:val="231"/>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42" type="#_x0000_t75" style="width:9.75pt;height:10.5pt" o:ole="">
            <v:imagedata r:id="rId2750" o:title=""/>
          </v:shape>
          <o:OLEObject Type="Embed" ProgID="Equation.3" ShapeID="_x0000_i2442" DrawAspect="Content" ObjectID="_1487353849" r:id="rId2751"/>
        </w:object>
      </w:r>
      <w:r>
        <w:t xml:space="preserve"> that follows </w:t>
      </w:r>
      <w:r>
        <w:rPr>
          <w:position w:val="-10"/>
        </w:rPr>
        <w:object w:dxaOrig="2600" w:dyaOrig="340">
          <v:shape id="_x0000_i2443" type="#_x0000_t75" style="width:129.75pt;height:17.25pt" o:ole="">
            <v:imagedata r:id="rId2752" o:title=""/>
          </v:shape>
          <o:OLEObject Type="Embed" ProgID="Equation.3" ShapeID="_x0000_i2443" DrawAspect="Content" ObjectID="_1487353850" r:id="rId2753"/>
        </w:object>
      </w:r>
      <w:r>
        <w:t xml:space="preserve"> with </w:t>
      </w:r>
      <w:r>
        <w:rPr>
          <w:position w:val="-12"/>
        </w:rPr>
        <w:object w:dxaOrig="940" w:dyaOrig="360">
          <v:shape id="_x0000_i2444" type="#_x0000_t75" style="width:47.25pt;height:18pt" o:ole="">
            <v:imagedata r:id="rId2754" o:title=""/>
          </v:shape>
          <o:OLEObject Type="Embed" ProgID="Equation.3" ShapeID="_x0000_i2444" DrawAspect="Content" ObjectID="_1487353851" r:id="rId2755"/>
        </w:object>
      </w:r>
      <w:r>
        <w:t xml:space="preserve">. The transition probability of reaching </w:t>
      </w:r>
      <w:r>
        <w:rPr>
          <w:position w:val="-6"/>
        </w:rPr>
        <w:object w:dxaOrig="200" w:dyaOrig="220">
          <v:shape id="_x0000_i2445" type="#_x0000_t75" style="width:9.75pt;height:10.5pt" o:ole="">
            <v:imagedata r:id="rId2756" o:title=""/>
          </v:shape>
          <o:OLEObject Type="Embed" ProgID="Equation.3" ShapeID="_x0000_i2445" DrawAspect="Content" ObjectID="_1487353852" r:id="rId2757"/>
        </w:object>
      </w:r>
      <w:r>
        <w:t xml:space="preserve"> at </w:t>
      </w:r>
      <w:r>
        <w:rPr>
          <w:position w:val="-12"/>
        </w:rPr>
        <w:object w:dxaOrig="540" w:dyaOrig="360">
          <v:shape id="_x0000_i2446" type="#_x0000_t75" style="width:27pt;height:18pt" o:ole="">
            <v:imagedata r:id="rId2758" o:title=""/>
          </v:shape>
          <o:OLEObject Type="Embed" ProgID="Equation.3" ShapeID="_x0000_i2446" DrawAspect="Content" ObjectID="_1487353853" r:id="rId2759"/>
        </w:object>
      </w:r>
      <w:r>
        <w:t xml:space="preserve"> is </w:t>
      </w:r>
      <w:r>
        <w:rPr>
          <w:position w:val="-12"/>
        </w:rPr>
        <w:object w:dxaOrig="1260" w:dyaOrig="360">
          <v:shape id="_x0000_i2447" type="#_x0000_t75" style="width:63.75pt;height:18pt" o:ole="">
            <v:imagedata r:id="rId2760" o:title=""/>
          </v:shape>
          <o:OLEObject Type="Embed" ProgID="Equation.3" ShapeID="_x0000_i2447" DrawAspect="Content" ObjectID="_1487353854" r:id="rId2761"/>
        </w:object>
      </w:r>
      <w:r>
        <w:t xml:space="preserve">, and is given using the Fokker-Planck of the Kolmogorov equation (see, e.g., Wang (2010a)) as </w:t>
      </w:r>
      <w:r>
        <w:rPr>
          <w:position w:val="-24"/>
        </w:rPr>
        <w:object w:dxaOrig="5160" w:dyaOrig="660">
          <v:shape id="_x0000_i2448" type="#_x0000_t75" style="width:258pt;height:33pt" o:ole="">
            <v:imagedata r:id="rId2762" o:title=""/>
          </v:shape>
          <o:OLEObject Type="Embed" ProgID="Equation.3" ShapeID="_x0000_i2448" DrawAspect="Content" ObjectID="_1487353855" r:id="rId2763"/>
        </w:object>
      </w:r>
      <w:r>
        <w:t>.</w:t>
      </w:r>
    </w:p>
    <w:p w:rsidR="0094051F" w:rsidRDefault="0094051F" w:rsidP="0094051F">
      <w:pPr>
        <w:pStyle w:val="Footer"/>
        <w:numPr>
          <w:ilvl w:val="1"/>
          <w:numId w:val="231"/>
        </w:numPr>
        <w:tabs>
          <w:tab w:val="clear" w:pos="4320"/>
          <w:tab w:val="clear" w:pos="8640"/>
        </w:tabs>
        <w:spacing w:line="360" w:lineRule="auto"/>
      </w:pPr>
      <w:r>
        <w:rPr>
          <w:u w:val="single"/>
        </w:rPr>
        <w:t>Extension to Options</w:t>
      </w:r>
      <w:r>
        <w:t xml:space="preserve">: There is explicit requirement that </w:t>
      </w:r>
      <w:r>
        <w:rPr>
          <w:position w:val="-6"/>
        </w:rPr>
        <w:object w:dxaOrig="200" w:dyaOrig="220">
          <v:shape id="_x0000_i2449" type="#_x0000_t75" style="width:9.75pt;height:10.5pt" o:ole="">
            <v:imagedata r:id="rId2756" o:title=""/>
          </v:shape>
          <o:OLEObject Type="Embed" ProgID="Equation.3" ShapeID="_x0000_i2449" DrawAspect="Content" ObjectID="_1487353856" r:id="rId2764"/>
        </w:object>
      </w:r>
      <w:r>
        <w:t xml:space="preserve"> follow Brownian motion. For options, if </w:t>
      </w:r>
      <w:r>
        <w:rPr>
          <w:position w:val="-10"/>
        </w:rPr>
        <w:object w:dxaOrig="840" w:dyaOrig="340">
          <v:shape id="_x0000_i2450" type="#_x0000_t75" style="width:42pt;height:17.25pt" o:ole="">
            <v:imagedata r:id="rId2284" o:title=""/>
          </v:shape>
          <o:OLEObject Type="Embed" ProgID="Equation.3" ShapeID="_x0000_i2450" DrawAspect="Content" ObjectID="_1487353857" r:id="rId2765"/>
        </w:object>
      </w:r>
      <w:r>
        <w:t xml:space="preserve"> is the probability of reaching </w:t>
      </w:r>
      <w:r>
        <w:rPr>
          <w:position w:val="-10"/>
        </w:rPr>
        <w:object w:dxaOrig="300" w:dyaOrig="340">
          <v:shape id="_x0000_i2451" type="#_x0000_t75" style="width:15pt;height:17.25pt" o:ole="">
            <v:imagedata r:id="rId2766" o:title=""/>
          </v:shape>
          <o:OLEObject Type="Embed" ProgID="Equation.3" ShapeID="_x0000_i2451" DrawAspect="Content" ObjectID="_1487353858" r:id="rId2767"/>
        </w:object>
      </w:r>
      <w:r>
        <w:t xml:space="preserve"> at </w:t>
      </w:r>
      <w:r>
        <w:rPr>
          <w:position w:val="-4"/>
        </w:rPr>
        <w:object w:dxaOrig="220" w:dyaOrig="260">
          <v:shape id="_x0000_i2452" type="#_x0000_t75" style="width:10.5pt;height:12.75pt" o:ole="">
            <v:imagedata r:id="rId2768" o:title=""/>
          </v:shape>
          <o:OLEObject Type="Embed" ProgID="Equation.3" ShapeID="_x0000_i2452" DrawAspect="Content" ObjectID="_1487353859" r:id="rId2769"/>
        </w:object>
      </w:r>
      <w:r>
        <w:t xml:space="preserve"> given </w:t>
      </w:r>
      <w:r>
        <w:rPr>
          <w:position w:val="-12"/>
        </w:rPr>
        <w:object w:dxaOrig="980" w:dyaOrig="360">
          <v:shape id="_x0000_i2453" type="#_x0000_t75" style="width:48pt;height:18pt" o:ole="">
            <v:imagedata r:id="rId2770" o:title=""/>
          </v:shape>
          <o:OLEObject Type="Embed" ProgID="Equation.3" ShapeID="_x0000_i2453" DrawAspect="Content" ObjectID="_1487353860" r:id="rId2771"/>
        </w:object>
      </w:r>
      <w:r>
        <w:t xml:space="preserve">, we get </w:t>
      </w:r>
      <w:r>
        <w:rPr>
          <w:position w:val="-30"/>
        </w:rPr>
        <w:object w:dxaOrig="6420" w:dyaOrig="720">
          <v:shape id="_x0000_i2454" type="#_x0000_t75" style="width:321pt;height:36.75pt" o:ole="">
            <v:imagedata r:id="rId2772" o:title=""/>
          </v:shape>
          <o:OLEObject Type="Embed" ProgID="Equation.3" ShapeID="_x0000_i2454" DrawAspect="Content" ObjectID="_1487353861" r:id="rId2773"/>
        </w:object>
      </w:r>
      <w:r>
        <w:t>.</w:t>
      </w:r>
    </w:p>
    <w:p w:rsidR="0094051F" w:rsidRDefault="0094051F" w:rsidP="0094051F">
      <w:pPr>
        <w:pStyle w:val="Footer"/>
        <w:numPr>
          <w:ilvl w:val="1"/>
          <w:numId w:val="231"/>
        </w:numPr>
        <w:tabs>
          <w:tab w:val="clear" w:pos="4320"/>
          <w:tab w:val="clear" w:pos="8640"/>
        </w:tabs>
        <w:spacing w:line="360" w:lineRule="auto"/>
      </w:pPr>
      <w:r>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5" type="#_x0000_t75" style="width:330pt;height:39pt" o:ole="">
            <v:imagedata r:id="rId2774" o:title=""/>
          </v:shape>
          <o:OLEObject Type="Embed" ProgID="Equation.3" ShapeID="_x0000_i2455" DrawAspect="Content" ObjectID="_1487353862" r:id="rId2775"/>
        </w:object>
      </w:r>
      <w:r>
        <w:t xml:space="preserve"> and the boundary condition </w:t>
      </w:r>
      <w:r>
        <w:rPr>
          <w:position w:val="-10"/>
        </w:rPr>
        <w:object w:dxaOrig="1600" w:dyaOrig="340">
          <v:shape id="_x0000_i2456" type="#_x0000_t75" style="width:81pt;height:17.25pt" o:ole="">
            <v:imagedata r:id="rId2776" o:title=""/>
          </v:shape>
          <o:OLEObject Type="Embed" ProgID="Equation.3" ShapeID="_x0000_i2456" DrawAspect="Content" ObjectID="_1487353863" r:id="rId2777"/>
        </w:object>
      </w:r>
      <w:r>
        <w:t xml:space="preserve">, we can solve for </w:t>
      </w:r>
      <w:r>
        <w:rPr>
          <w:position w:val="-10"/>
        </w:rPr>
        <w:object w:dxaOrig="760" w:dyaOrig="340">
          <v:shape id="_x0000_i2457" type="#_x0000_t75" style="width:39pt;height:17.25pt" o:ole="">
            <v:imagedata r:id="rId2778" o:title=""/>
          </v:shape>
          <o:OLEObject Type="Embed" ProgID="Equation.3" ShapeID="_x0000_i2457" DrawAspect="Content" ObjectID="_1487353864" r:id="rId2779"/>
        </w:object>
      </w:r>
      <w:r>
        <w:t xml:space="preserve"> as </w:t>
      </w:r>
      <w:r>
        <w:rPr>
          <w:position w:val="-34"/>
        </w:rPr>
        <w:object w:dxaOrig="5300" w:dyaOrig="800">
          <v:shape id="_x0000_i2458" type="#_x0000_t75" style="width:264.75pt;height:39.75pt" o:ole="">
            <v:imagedata r:id="rId2780" o:title=""/>
          </v:shape>
          <o:OLEObject Type="Embed" ProgID="Equation.3" ShapeID="_x0000_i2458" DrawAspect="Content" ObjectID="_1487353865" r:id="rId2781"/>
        </w:object>
      </w:r>
      <w:r>
        <w:t xml:space="preserve"> with </w:t>
      </w:r>
      <w:r>
        <w:rPr>
          <w:position w:val="-10"/>
        </w:rPr>
        <w:object w:dxaOrig="2180" w:dyaOrig="660">
          <v:shape id="_x0000_i2459" type="#_x0000_t75" style="width:108.75pt;height:33pt" o:ole="">
            <v:imagedata r:id="rId2782" o:title=""/>
          </v:shape>
          <o:OLEObject Type="Embed" ProgID="Equation.3" ShapeID="_x0000_i2459" DrawAspect="Content" ObjectID="_1487353866" r:id="rId2783"/>
        </w:object>
      </w:r>
      <w:r>
        <w:t xml:space="preserve">, where, under the measure </w:t>
      </w:r>
      <w:r>
        <w:rPr>
          <w:position w:val="-10"/>
        </w:rPr>
        <w:object w:dxaOrig="240" w:dyaOrig="320">
          <v:shape id="_x0000_i2460" type="#_x0000_t75" style="width:12pt;height:15.75pt" o:ole="">
            <v:imagedata r:id="rId2784" o:title=""/>
          </v:shape>
          <o:OLEObject Type="Embed" ProgID="Equation.3" ShapeID="_x0000_i2460" DrawAspect="Content" ObjectID="_1487353867" r:id="rId2785"/>
        </w:object>
      </w:r>
      <w:r>
        <w:t xml:space="preserve">, </w:t>
      </w:r>
      <w:r>
        <w:rPr>
          <w:position w:val="-4"/>
        </w:rPr>
        <w:object w:dxaOrig="279" w:dyaOrig="260">
          <v:shape id="_x0000_i2461" type="#_x0000_t75" style="width:14.25pt;height:12.75pt" o:ole="">
            <v:imagedata r:id="rId2786" o:title=""/>
          </v:shape>
          <o:OLEObject Type="Embed" ProgID="Equation.3" ShapeID="_x0000_i2461" DrawAspect="Content" ObjectID="_1487353868" r:id="rId2787"/>
        </w:object>
      </w:r>
      <w:r>
        <w:t xml:space="preserve"> now follows </w:t>
      </w:r>
      <w:r>
        <w:rPr>
          <w:position w:val="-10"/>
        </w:rPr>
        <w:object w:dxaOrig="4260" w:dyaOrig="360">
          <v:shape id="_x0000_i2462" type="#_x0000_t75" style="width:213pt;height:18pt" o:ole="">
            <v:imagedata r:id="rId2788" o:title=""/>
          </v:shape>
          <o:OLEObject Type="Embed" ProgID="Equation.3" ShapeID="_x0000_i2462" DrawAspect="Content" ObjectID="_1487353869" r:id="rId2789"/>
        </w:object>
      </w:r>
      <w:r>
        <w:t xml:space="preserve"> with </w:t>
      </w:r>
      <w:r>
        <w:rPr>
          <w:position w:val="-12"/>
        </w:rPr>
        <w:object w:dxaOrig="1060" w:dyaOrig="360">
          <v:shape id="_x0000_i2463" type="#_x0000_t75" style="width:54pt;height:18pt" o:ole="">
            <v:imagedata r:id="rId2790" o:title=""/>
          </v:shape>
          <o:OLEObject Type="Embed" ProgID="Equation.3" ShapeID="_x0000_i2463" DrawAspect="Content" ObjectID="_1487353870" r:id="rId2791"/>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4" type="#_x0000_t75" style="width:15.75pt;height:15.75pt" o:ole="">
            <v:imagedata r:id="rId2792" o:title=""/>
          </v:shape>
          <o:OLEObject Type="Embed" ProgID="Equation.3" ShapeID="_x0000_i2464" DrawAspect="Content" ObjectID="_1487353871" r:id="rId2793"/>
        </w:object>
      </w:r>
      <w:r>
        <w:t xml:space="preserve"> continuity criterion for the volatility term structure/surface requires </w:t>
      </w:r>
      <w:r>
        <w:rPr>
          <w:position w:val="-6"/>
        </w:rPr>
        <w:object w:dxaOrig="840" w:dyaOrig="279">
          <v:shape id="_x0000_i2465" type="#_x0000_t75" style="width:42pt;height:14.25pt" o:ole="">
            <v:imagedata r:id="rId2794" o:title=""/>
          </v:shape>
          <o:OLEObject Type="Embed" ProgID="Equation.3" ShapeID="_x0000_i2465" DrawAspect="Content" ObjectID="_1487353872" r:id="rId2795"/>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6" type="#_x0000_t75" style="width:207.75pt;height:35.25pt" o:ole="">
            <v:imagedata r:id="rId2796" o:title=""/>
          </v:shape>
          <o:OLEObject Type="Embed" ProgID="Equation.3" ShapeID="_x0000_i2466" DrawAspect="Content" ObjectID="_1487353873" r:id="rId2797"/>
        </w:object>
      </w:r>
      <w:r>
        <w:t xml:space="preserve">, </w:t>
      </w:r>
      <w:r>
        <w:rPr>
          <w:position w:val="-12"/>
        </w:rPr>
        <w:object w:dxaOrig="760" w:dyaOrig="360">
          <v:shape id="_x0000_i2467" type="#_x0000_t75" style="width:39pt;height:18pt" o:ole="">
            <v:imagedata r:id="rId2798" o:title=""/>
          </v:shape>
          <o:OLEObject Type="Embed" ProgID="Equation.3" ShapeID="_x0000_i2467" DrawAspect="Content" ObjectID="_1487353874" r:id="rId2799"/>
        </w:object>
      </w:r>
      <w:r>
        <w:t xml:space="preserve">stays valid as long as </w:t>
      </w:r>
      <w:r>
        <w:rPr>
          <w:position w:val="-24"/>
        </w:rPr>
        <w:object w:dxaOrig="2400" w:dyaOrig="620">
          <v:shape id="_x0000_i2468" type="#_x0000_t75" style="width:120pt;height:31.5pt" o:ole="">
            <v:imagedata r:id="rId2800" o:title=""/>
          </v:shape>
          <o:OLEObject Type="Embed" ProgID="Equation.3" ShapeID="_x0000_i2468" DrawAspect="Content" ObjectID="_1487353875" r:id="rId2801"/>
        </w:object>
      </w:r>
      <w:r>
        <w:t xml:space="preserve">. This gets violated for either a steeply declining curve (where </w:t>
      </w:r>
      <w:r>
        <w:rPr>
          <w:position w:val="-24"/>
        </w:rPr>
        <w:object w:dxaOrig="1359" w:dyaOrig="620">
          <v:shape id="_x0000_i2469" type="#_x0000_t75" style="width:67.5pt;height:31.5pt" o:ole="">
            <v:imagedata r:id="rId2802" o:title=""/>
          </v:shape>
          <o:OLEObject Type="Embed" ProgID="Equation.3" ShapeID="_x0000_i2469" DrawAspect="Content" ObjectID="_1487353876" r:id="rId2803"/>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70" type="#_x0000_t75" style="width:12pt;height:10.5pt" o:ole="">
            <v:imagedata r:id="rId2804" o:title=""/>
          </v:shape>
          <o:OLEObject Type="Embed" ProgID="Equation.3" ShapeID="_x0000_i2470" DrawAspect="Content" ObjectID="_1487353877" r:id="rId2805"/>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wrt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94051F">
      <w:pPr>
        <w:pStyle w:val="Footer"/>
        <w:numPr>
          <w:ilvl w:val="0"/>
          <w:numId w:val="7"/>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43186F" w:rsidRDefault="0043186F">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471" type="#_x0000_t75" style="width:305.25pt;height:39pt" o:ole="">
            <v:imagedata r:id="rId2806" o:title=""/>
          </v:shape>
          <o:OLEObject Type="Embed" ProgID="Equation.3" ShapeID="_x0000_i2471" DrawAspect="Content" ObjectID="_1487353878" r:id="rId2807"/>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A81711" w:rsidRDefault="00A81711" w:rsidP="00A81711">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AB7DB0" w:rsidRDefault="00AB7DB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AB7DB0" w:rsidRDefault="00AB7DB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AB7DB0" w:rsidRDefault="00AB7DB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AB7DB0" w:rsidRDefault="00AB7DB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AB7DB0" w:rsidRDefault="00AB7DB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AB7DB0" w:rsidRDefault="00AB7DB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AB7DB0" w:rsidRDefault="00AB7DB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Transition</w:t>
                            </w:r>
                          </w:p>
                          <w:p w:rsidR="00AB7DB0" w:rsidRDefault="00AB7DB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Transition</w:t>
                      </w:r>
                    </w:p>
                    <w:p w:rsidR="00AB7DB0" w:rsidRDefault="00AB7DB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AB7DB0" w:rsidRDefault="00AB7DB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2</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2</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2</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2</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1</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1</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1</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AB7DB0" w:rsidRDefault="00AB7DB0" w:rsidP="00A81711">
                      <w:pPr>
                        <w:autoSpaceDE w:val="0"/>
                        <w:autoSpaceDN w:val="0"/>
                        <w:adjustRightInd w:val="0"/>
                        <w:jc w:val="center"/>
                        <w:rPr>
                          <w:b/>
                          <w:bCs/>
                          <w:color w:val="000000"/>
                          <w:sz w:val="28"/>
                          <w:szCs w:val="28"/>
                        </w:rPr>
                      </w:pPr>
                      <w:r>
                        <w:rPr>
                          <w:b/>
                          <w:bCs/>
                          <w:color w:val="000000"/>
                          <w:sz w:val="28"/>
                          <w:szCs w:val="28"/>
                        </w:rPr>
                        <w:t>Stretch 1</w:t>
                      </w:r>
                    </w:p>
                    <w:p w:rsidR="00AB7DB0" w:rsidRDefault="00AB7DB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AB7DB0" w:rsidRDefault="00AB7DB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AB7DB0" w:rsidRDefault="00AB7DB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AB7DB0" w:rsidRDefault="00AB7DB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AB7DB0" w:rsidRDefault="00AB7DB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AB7DB0" w:rsidRDefault="00AB7DB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AB7DB0" w:rsidRDefault="00AB7DB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AB7DB0" w:rsidRDefault="00AB7DB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AB7DB0" w:rsidRDefault="00AB7DB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7DB0" w:rsidRDefault="00AB7DB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AB7DB0" w:rsidRDefault="00AB7DB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AB7DB0" w:rsidRDefault="00AB7DB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Latent State Current</w:t>
                            </w:r>
                          </w:p>
                          <w:p w:rsidR="00AB7DB0" w:rsidRDefault="00AB7DB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Latent State Current</w:t>
                      </w:r>
                    </w:p>
                    <w:p w:rsidR="00AB7DB0" w:rsidRDefault="00AB7DB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Latent State Left</w:t>
                            </w:r>
                          </w:p>
                          <w:p w:rsidR="00AB7DB0" w:rsidRDefault="00AB7DB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Latent State Left</w:t>
                      </w:r>
                    </w:p>
                    <w:p w:rsidR="00AB7DB0" w:rsidRDefault="00AB7DB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AB7DB0" w:rsidRDefault="00AB7DB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AB7DB0" w:rsidRDefault="00AB7DB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AB7DB0" w:rsidRDefault="00AB7DB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B7DB0" w:rsidRDefault="00AB7DB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AB7DB0" w:rsidRDefault="00AB7DB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B7DB0" w:rsidRDefault="00AB7DB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AB7DB0" w:rsidRDefault="00AB7DB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B7DB0" w:rsidRDefault="00AB7DB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AB7DB0" w:rsidRDefault="00AB7DB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AB7DB0" w:rsidRDefault="00AB7DB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AB7DB0" w:rsidRDefault="00AB7DB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br w:type="page"/>
      </w:r>
    </w:p>
    <w:p w:rsidR="00E42219" w:rsidRPr="00E42219" w:rsidRDefault="00E42219" w:rsidP="00B6438B">
      <w:pPr>
        <w:spacing w:after="160" w:line="259" w:lineRule="auto"/>
        <w:rPr>
          <w:szCs w:val="36"/>
        </w:rPr>
      </w:pPr>
    </w:p>
    <w:sectPr w:rsidR="00E42219" w:rsidRPr="00E42219">
      <w:footerReference w:type="default" r:id="rId28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034" w:rsidRDefault="000A2034" w:rsidP="00ED5136">
      <w:r>
        <w:separator/>
      </w:r>
    </w:p>
  </w:endnote>
  <w:endnote w:type="continuationSeparator" w:id="0">
    <w:p w:rsidR="000A2034" w:rsidRDefault="000A2034"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AB7DB0" w:rsidRDefault="00AB7DB0">
        <w:pPr>
          <w:pStyle w:val="Footer"/>
          <w:jc w:val="center"/>
        </w:pPr>
        <w:r>
          <w:fldChar w:fldCharType="begin"/>
        </w:r>
        <w:r>
          <w:instrText xml:space="preserve"> PAGE   \* MERGEFORMAT </w:instrText>
        </w:r>
        <w:r>
          <w:fldChar w:fldCharType="separate"/>
        </w:r>
        <w:r w:rsidR="002477B2">
          <w:rPr>
            <w:noProof/>
          </w:rPr>
          <w:t>231</w:t>
        </w:r>
        <w:r>
          <w:rPr>
            <w:noProof/>
          </w:rPr>
          <w:fldChar w:fldCharType="end"/>
        </w:r>
      </w:p>
    </w:sdtContent>
  </w:sdt>
  <w:p w:rsidR="00AB7DB0" w:rsidRDefault="00AB7D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034" w:rsidRDefault="000A2034" w:rsidP="00ED5136">
      <w:r>
        <w:separator/>
      </w:r>
    </w:p>
  </w:footnote>
  <w:footnote w:type="continuationSeparator" w:id="0">
    <w:p w:rsidR="000A2034" w:rsidRDefault="000A2034"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F196B"/>
    <w:multiLevelType w:val="hybridMultilevel"/>
    <w:tmpl w:val="A9FE2764"/>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0BB8378E"/>
    <w:multiLevelType w:val="hybridMultilevel"/>
    <w:tmpl w:val="E40E6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5">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5">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23582643"/>
    <w:multiLevelType w:val="hybridMultilevel"/>
    <w:tmpl w:val="75A83A2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8">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5">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8">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2">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3">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5">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8">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34B36C9A"/>
    <w:multiLevelType w:val="hybridMultilevel"/>
    <w:tmpl w:val="50ECE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2">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8">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7">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8">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9">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nsid w:val="45C3076A"/>
    <w:multiLevelType w:val="hybridMultilevel"/>
    <w:tmpl w:val="D1C6259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32">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3">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4">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4A334DDA"/>
    <w:multiLevelType w:val="hybridMultilevel"/>
    <w:tmpl w:val="1D8E1DB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6">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8">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nsid w:val="4AE87827"/>
    <w:multiLevelType w:val="hybridMultilevel"/>
    <w:tmpl w:val="640CBF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2">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1">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2">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1">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2">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3">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5">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71">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2">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7">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8">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3">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8">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6">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3">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5">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7">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3">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4">
    <w:nsid w:val="6FCB2120"/>
    <w:multiLevelType w:val="hybridMultilevel"/>
    <w:tmpl w:val="DD105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6">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7">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8">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6">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7">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9">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2">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4">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7DB71EA1"/>
    <w:multiLevelType w:val="hybridMultilevel"/>
    <w:tmpl w:val="8C1454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1">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3">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7"/>
  </w:num>
  <w:num w:numId="2">
    <w:abstractNumId w:val="37"/>
  </w:num>
  <w:num w:numId="3">
    <w:abstractNumId w:val="124"/>
  </w:num>
  <w:num w:numId="4">
    <w:abstractNumId w:val="115"/>
  </w:num>
  <w:num w:numId="5">
    <w:abstractNumId w:val="121"/>
  </w:num>
  <w:num w:numId="6">
    <w:abstractNumId w:val="68"/>
  </w:num>
  <w:num w:numId="7">
    <w:abstractNumId w:val="151"/>
  </w:num>
  <w:num w:numId="8">
    <w:abstractNumId w:val="5"/>
  </w:num>
  <w:num w:numId="9">
    <w:abstractNumId w:val="102"/>
  </w:num>
  <w:num w:numId="10">
    <w:abstractNumId w:val="32"/>
  </w:num>
  <w:num w:numId="11">
    <w:abstractNumId w:val="210"/>
  </w:num>
  <w:num w:numId="12">
    <w:abstractNumId w:val="106"/>
  </w:num>
  <w:num w:numId="13">
    <w:abstractNumId w:val="198"/>
  </w:num>
  <w:num w:numId="14">
    <w:abstractNumId w:val="234"/>
  </w:num>
  <w:num w:numId="15">
    <w:abstractNumId w:val="2"/>
  </w:num>
  <w:num w:numId="16">
    <w:abstractNumId w:val="93"/>
  </w:num>
  <w:num w:numId="17">
    <w:abstractNumId w:val="129"/>
  </w:num>
  <w:num w:numId="18">
    <w:abstractNumId w:val="80"/>
  </w:num>
  <w:num w:numId="19">
    <w:abstractNumId w:val="108"/>
  </w:num>
  <w:num w:numId="20">
    <w:abstractNumId w:val="187"/>
  </w:num>
  <w:num w:numId="21">
    <w:abstractNumId w:val="117"/>
  </w:num>
  <w:num w:numId="22">
    <w:abstractNumId w:val="182"/>
  </w:num>
  <w:num w:numId="23">
    <w:abstractNumId w:val="76"/>
  </w:num>
  <w:num w:numId="24">
    <w:abstractNumId w:val="123"/>
  </w:num>
  <w:num w:numId="25">
    <w:abstractNumId w:val="122"/>
  </w:num>
  <w:num w:numId="26">
    <w:abstractNumId w:val="90"/>
  </w:num>
  <w:num w:numId="27">
    <w:abstractNumId w:val="174"/>
  </w:num>
  <w:num w:numId="28">
    <w:abstractNumId w:val="8"/>
  </w:num>
  <w:num w:numId="29">
    <w:abstractNumId w:val="84"/>
  </w:num>
  <w:num w:numId="30">
    <w:abstractNumId w:val="60"/>
  </w:num>
  <w:num w:numId="31">
    <w:abstractNumId w:val="29"/>
  </w:num>
  <w:num w:numId="32">
    <w:abstractNumId w:val="229"/>
  </w:num>
  <w:num w:numId="33">
    <w:abstractNumId w:val="225"/>
  </w:num>
  <w:num w:numId="34">
    <w:abstractNumId w:val="204"/>
  </w:num>
  <w:num w:numId="35">
    <w:abstractNumId w:val="206"/>
  </w:num>
  <w:num w:numId="36">
    <w:abstractNumId w:val="94"/>
  </w:num>
  <w:num w:numId="37">
    <w:abstractNumId w:val="52"/>
  </w:num>
  <w:num w:numId="38">
    <w:abstractNumId w:val="148"/>
  </w:num>
  <w:num w:numId="39">
    <w:abstractNumId w:val="142"/>
  </w:num>
  <w:num w:numId="40">
    <w:abstractNumId w:val="167"/>
  </w:num>
  <w:num w:numId="41">
    <w:abstractNumId w:val="228"/>
  </w:num>
  <w:num w:numId="42">
    <w:abstractNumId w:val="15"/>
  </w:num>
  <w:num w:numId="43">
    <w:abstractNumId w:val="11"/>
  </w:num>
  <w:num w:numId="44">
    <w:abstractNumId w:val="120"/>
  </w:num>
  <w:num w:numId="45">
    <w:abstractNumId w:val="145"/>
  </w:num>
  <w:num w:numId="46">
    <w:abstractNumId w:val="36"/>
  </w:num>
  <w:num w:numId="47">
    <w:abstractNumId w:val="113"/>
  </w:num>
  <w:num w:numId="48">
    <w:abstractNumId w:val="41"/>
  </w:num>
  <w:num w:numId="49">
    <w:abstractNumId w:val="16"/>
  </w:num>
  <w:num w:numId="50">
    <w:abstractNumId w:val="50"/>
  </w:num>
  <w:num w:numId="51">
    <w:abstractNumId w:val="4"/>
  </w:num>
  <w:num w:numId="52">
    <w:abstractNumId w:val="140"/>
  </w:num>
  <w:num w:numId="53">
    <w:abstractNumId w:val="59"/>
  </w:num>
  <w:num w:numId="54">
    <w:abstractNumId w:val="1"/>
  </w:num>
  <w:num w:numId="55">
    <w:abstractNumId w:val="46"/>
  </w:num>
  <w:num w:numId="56">
    <w:abstractNumId w:val="194"/>
  </w:num>
  <w:num w:numId="57">
    <w:abstractNumId w:val="164"/>
  </w:num>
  <w:num w:numId="58">
    <w:abstractNumId w:val="192"/>
  </w:num>
  <w:num w:numId="59">
    <w:abstractNumId w:val="10"/>
  </w:num>
  <w:num w:numId="60">
    <w:abstractNumId w:val="53"/>
  </w:num>
  <w:num w:numId="61">
    <w:abstractNumId w:val="238"/>
  </w:num>
  <w:num w:numId="62">
    <w:abstractNumId w:val="63"/>
  </w:num>
  <w:num w:numId="63">
    <w:abstractNumId w:val="48"/>
  </w:num>
  <w:num w:numId="64">
    <w:abstractNumId w:val="133"/>
  </w:num>
  <w:num w:numId="65">
    <w:abstractNumId w:val="212"/>
  </w:num>
  <w:num w:numId="66">
    <w:abstractNumId w:val="199"/>
  </w:num>
  <w:num w:numId="67">
    <w:abstractNumId w:val="169"/>
  </w:num>
  <w:num w:numId="68">
    <w:abstractNumId w:val="64"/>
  </w:num>
  <w:num w:numId="69">
    <w:abstractNumId w:val="165"/>
  </w:num>
  <w:num w:numId="70">
    <w:abstractNumId w:val="28"/>
  </w:num>
  <w:num w:numId="71">
    <w:abstractNumId w:val="181"/>
  </w:num>
  <w:num w:numId="72">
    <w:abstractNumId w:val="166"/>
  </w:num>
  <w:num w:numId="73">
    <w:abstractNumId w:val="56"/>
  </w:num>
  <w:num w:numId="74">
    <w:abstractNumId w:val="74"/>
  </w:num>
  <w:num w:numId="75">
    <w:abstractNumId w:val="20"/>
  </w:num>
  <w:num w:numId="76">
    <w:abstractNumId w:val="150"/>
  </w:num>
  <w:num w:numId="77">
    <w:abstractNumId w:val="170"/>
  </w:num>
  <w:num w:numId="78">
    <w:abstractNumId w:val="144"/>
  </w:num>
  <w:num w:numId="79">
    <w:abstractNumId w:val="101"/>
  </w:num>
  <w:num w:numId="80">
    <w:abstractNumId w:val="227"/>
  </w:num>
  <w:num w:numId="81">
    <w:abstractNumId w:val="149"/>
  </w:num>
  <w:num w:numId="82">
    <w:abstractNumId w:val="155"/>
  </w:num>
  <w:num w:numId="83">
    <w:abstractNumId w:val="31"/>
  </w:num>
  <w:num w:numId="84">
    <w:abstractNumId w:val="12"/>
  </w:num>
  <w:num w:numId="85">
    <w:abstractNumId w:val="180"/>
  </w:num>
  <w:num w:numId="86">
    <w:abstractNumId w:val="119"/>
  </w:num>
  <w:num w:numId="87">
    <w:abstractNumId w:val="9"/>
  </w:num>
  <w:num w:numId="88">
    <w:abstractNumId w:val="177"/>
  </w:num>
  <w:num w:numId="89">
    <w:abstractNumId w:val="160"/>
  </w:num>
  <w:num w:numId="90">
    <w:abstractNumId w:val="226"/>
  </w:num>
  <w:num w:numId="91">
    <w:abstractNumId w:val="92"/>
  </w:num>
  <w:num w:numId="92">
    <w:abstractNumId w:val="209"/>
  </w:num>
  <w:num w:numId="93">
    <w:abstractNumId w:val="132"/>
  </w:num>
  <w:num w:numId="94">
    <w:abstractNumId w:val="25"/>
  </w:num>
  <w:num w:numId="95">
    <w:abstractNumId w:val="217"/>
  </w:num>
  <w:num w:numId="96">
    <w:abstractNumId w:val="3"/>
  </w:num>
  <w:num w:numId="97">
    <w:abstractNumId w:val="103"/>
  </w:num>
  <w:num w:numId="98">
    <w:abstractNumId w:val="178"/>
  </w:num>
  <w:num w:numId="99">
    <w:abstractNumId w:val="26"/>
  </w:num>
  <w:num w:numId="100">
    <w:abstractNumId w:val="183"/>
  </w:num>
  <w:num w:numId="101">
    <w:abstractNumId w:val="239"/>
  </w:num>
  <w:num w:numId="102">
    <w:abstractNumId w:val="135"/>
  </w:num>
  <w:num w:numId="103">
    <w:abstractNumId w:val="139"/>
  </w:num>
  <w:num w:numId="104">
    <w:abstractNumId w:val="190"/>
  </w:num>
  <w:num w:numId="105">
    <w:abstractNumId w:val="97"/>
  </w:num>
  <w:num w:numId="106">
    <w:abstractNumId w:val="116"/>
  </w:num>
  <w:num w:numId="107">
    <w:abstractNumId w:val="87"/>
  </w:num>
  <w:num w:numId="108">
    <w:abstractNumId w:val="220"/>
  </w:num>
  <w:num w:numId="109">
    <w:abstractNumId w:val="223"/>
  </w:num>
  <w:num w:numId="110">
    <w:abstractNumId w:val="240"/>
  </w:num>
  <w:num w:numId="111">
    <w:abstractNumId w:val="230"/>
  </w:num>
  <w:num w:numId="112">
    <w:abstractNumId w:val="171"/>
  </w:num>
  <w:num w:numId="113">
    <w:abstractNumId w:val="17"/>
  </w:num>
  <w:num w:numId="114">
    <w:abstractNumId w:val="125"/>
  </w:num>
  <w:num w:numId="115">
    <w:abstractNumId w:val="69"/>
  </w:num>
  <w:num w:numId="116">
    <w:abstractNumId w:val="127"/>
  </w:num>
  <w:num w:numId="117">
    <w:abstractNumId w:val="161"/>
  </w:num>
  <w:num w:numId="118">
    <w:abstractNumId w:val="78"/>
  </w:num>
  <w:num w:numId="119">
    <w:abstractNumId w:val="54"/>
  </w:num>
  <w:num w:numId="120">
    <w:abstractNumId w:val="82"/>
  </w:num>
  <w:num w:numId="121">
    <w:abstractNumId w:val="44"/>
  </w:num>
  <w:num w:numId="122">
    <w:abstractNumId w:val="131"/>
  </w:num>
  <w:num w:numId="123">
    <w:abstractNumId w:val="107"/>
  </w:num>
  <w:num w:numId="124">
    <w:abstractNumId w:val="7"/>
  </w:num>
  <w:num w:numId="125">
    <w:abstractNumId w:val="215"/>
  </w:num>
  <w:num w:numId="126">
    <w:abstractNumId w:val="65"/>
  </w:num>
  <w:num w:numId="127">
    <w:abstractNumId w:val="202"/>
  </w:num>
  <w:num w:numId="128">
    <w:abstractNumId w:val="49"/>
  </w:num>
  <w:num w:numId="129">
    <w:abstractNumId w:val="154"/>
  </w:num>
  <w:num w:numId="130">
    <w:abstractNumId w:val="242"/>
  </w:num>
  <w:num w:numId="131">
    <w:abstractNumId w:val="47"/>
  </w:num>
  <w:num w:numId="132">
    <w:abstractNumId w:val="146"/>
  </w:num>
  <w:num w:numId="133">
    <w:abstractNumId w:val="233"/>
  </w:num>
  <w:num w:numId="134">
    <w:abstractNumId w:val="188"/>
  </w:num>
  <w:num w:numId="135">
    <w:abstractNumId w:val="6"/>
  </w:num>
  <w:num w:numId="136">
    <w:abstractNumId w:val="66"/>
  </w:num>
  <w:num w:numId="137">
    <w:abstractNumId w:val="152"/>
  </w:num>
  <w:num w:numId="138">
    <w:abstractNumId w:val="136"/>
  </w:num>
  <w:num w:numId="139">
    <w:abstractNumId w:val="79"/>
  </w:num>
  <w:num w:numId="140">
    <w:abstractNumId w:val="137"/>
  </w:num>
  <w:num w:numId="141">
    <w:abstractNumId w:val="40"/>
  </w:num>
  <w:num w:numId="142">
    <w:abstractNumId w:val="224"/>
  </w:num>
  <w:num w:numId="143">
    <w:abstractNumId w:val="85"/>
  </w:num>
  <w:num w:numId="144">
    <w:abstractNumId w:val="72"/>
  </w:num>
  <w:num w:numId="145">
    <w:abstractNumId w:val="62"/>
  </w:num>
  <w:num w:numId="146">
    <w:abstractNumId w:val="191"/>
  </w:num>
  <w:num w:numId="147">
    <w:abstractNumId w:val="99"/>
  </w:num>
  <w:num w:numId="148">
    <w:abstractNumId w:val="130"/>
  </w:num>
  <w:num w:numId="149">
    <w:abstractNumId w:val="201"/>
  </w:num>
  <w:num w:numId="150">
    <w:abstractNumId w:val="86"/>
  </w:num>
  <w:num w:numId="151">
    <w:abstractNumId w:val="156"/>
  </w:num>
  <w:num w:numId="152">
    <w:abstractNumId w:val="214"/>
  </w:num>
  <w:num w:numId="153">
    <w:abstractNumId w:val="89"/>
  </w:num>
  <w:num w:numId="154">
    <w:abstractNumId w:val="184"/>
  </w:num>
  <w:num w:numId="155">
    <w:abstractNumId w:val="186"/>
  </w:num>
  <w:num w:numId="156">
    <w:abstractNumId w:val="200"/>
  </w:num>
  <w:num w:numId="157">
    <w:abstractNumId w:val="43"/>
  </w:num>
  <w:num w:numId="158">
    <w:abstractNumId w:val="112"/>
  </w:num>
  <w:num w:numId="159">
    <w:abstractNumId w:val="105"/>
  </w:num>
  <w:num w:numId="160">
    <w:abstractNumId w:val="67"/>
  </w:num>
  <w:num w:numId="161">
    <w:abstractNumId w:val="24"/>
  </w:num>
  <w:num w:numId="162">
    <w:abstractNumId w:val="42"/>
  </w:num>
  <w:num w:numId="163">
    <w:abstractNumId w:val="104"/>
  </w:num>
  <w:num w:numId="164">
    <w:abstractNumId w:val="83"/>
  </w:num>
  <w:num w:numId="165">
    <w:abstractNumId w:val="168"/>
  </w:num>
  <w:num w:numId="166">
    <w:abstractNumId w:val="147"/>
  </w:num>
  <w:num w:numId="167">
    <w:abstractNumId w:val="109"/>
  </w:num>
  <w:num w:numId="168">
    <w:abstractNumId w:val="235"/>
  </w:num>
  <w:num w:numId="169">
    <w:abstractNumId w:val="19"/>
  </w:num>
  <w:num w:numId="170">
    <w:abstractNumId w:val="0"/>
  </w:num>
  <w:num w:numId="171">
    <w:abstractNumId w:val="38"/>
  </w:num>
  <w:num w:numId="172">
    <w:abstractNumId w:val="232"/>
  </w:num>
  <w:num w:numId="173">
    <w:abstractNumId w:val="159"/>
  </w:num>
  <w:num w:numId="174">
    <w:abstractNumId w:val="58"/>
  </w:num>
  <w:num w:numId="175">
    <w:abstractNumId w:val="237"/>
  </w:num>
  <w:num w:numId="176">
    <w:abstractNumId w:val="27"/>
  </w:num>
  <w:num w:numId="177">
    <w:abstractNumId w:val="173"/>
  </w:num>
  <w:num w:numId="178">
    <w:abstractNumId w:val="172"/>
  </w:num>
  <w:num w:numId="179">
    <w:abstractNumId w:val="30"/>
  </w:num>
  <w:num w:numId="180">
    <w:abstractNumId w:val="158"/>
  </w:num>
  <w:num w:numId="181">
    <w:abstractNumId w:val="114"/>
  </w:num>
  <w:num w:numId="182">
    <w:abstractNumId w:val="88"/>
  </w:num>
  <w:num w:numId="183">
    <w:abstractNumId w:val="243"/>
  </w:num>
  <w:num w:numId="184">
    <w:abstractNumId w:val="222"/>
  </w:num>
  <w:num w:numId="185">
    <w:abstractNumId w:val="75"/>
  </w:num>
  <w:num w:numId="186">
    <w:abstractNumId w:val="221"/>
  </w:num>
  <w:num w:numId="187">
    <w:abstractNumId w:val="111"/>
  </w:num>
  <w:num w:numId="188">
    <w:abstractNumId w:val="55"/>
  </w:num>
  <w:num w:numId="189">
    <w:abstractNumId w:val="13"/>
  </w:num>
  <w:num w:numId="190">
    <w:abstractNumId w:val="203"/>
  </w:num>
  <w:num w:numId="191">
    <w:abstractNumId w:val="35"/>
  </w:num>
  <w:num w:numId="192">
    <w:abstractNumId w:val="21"/>
  </w:num>
  <w:num w:numId="193">
    <w:abstractNumId w:val="162"/>
  </w:num>
  <w:num w:numId="194">
    <w:abstractNumId w:val="219"/>
  </w:num>
  <w:num w:numId="195">
    <w:abstractNumId w:val="213"/>
  </w:num>
  <w:num w:numId="196">
    <w:abstractNumId w:val="143"/>
  </w:num>
  <w:num w:numId="197">
    <w:abstractNumId w:val="179"/>
  </w:num>
  <w:num w:numId="198">
    <w:abstractNumId w:val="211"/>
  </w:num>
  <w:num w:numId="199">
    <w:abstractNumId w:val="175"/>
  </w:num>
  <w:num w:numId="200">
    <w:abstractNumId w:val="33"/>
  </w:num>
  <w:num w:numId="201">
    <w:abstractNumId w:val="22"/>
  </w:num>
  <w:num w:numId="202">
    <w:abstractNumId w:val="195"/>
  </w:num>
  <w:num w:numId="203">
    <w:abstractNumId w:val="153"/>
  </w:num>
  <w:num w:numId="204">
    <w:abstractNumId w:val="39"/>
  </w:num>
  <w:num w:numId="205">
    <w:abstractNumId w:val="231"/>
  </w:num>
  <w:num w:numId="206">
    <w:abstractNumId w:val="118"/>
  </w:num>
  <w:num w:numId="207">
    <w:abstractNumId w:val="77"/>
  </w:num>
  <w:num w:numId="208">
    <w:abstractNumId w:val="70"/>
  </w:num>
  <w:num w:numId="209">
    <w:abstractNumId w:val="207"/>
  </w:num>
  <w:num w:numId="210">
    <w:abstractNumId w:val="91"/>
  </w:num>
  <w:num w:numId="211">
    <w:abstractNumId w:val="197"/>
  </w:num>
  <w:num w:numId="212">
    <w:abstractNumId w:val="236"/>
  </w:num>
  <w:num w:numId="213">
    <w:abstractNumId w:val="73"/>
  </w:num>
  <w:num w:numId="214">
    <w:abstractNumId w:val="96"/>
  </w:num>
  <w:num w:numId="215">
    <w:abstractNumId w:val="163"/>
  </w:num>
  <w:num w:numId="216">
    <w:abstractNumId w:val="128"/>
  </w:num>
  <w:num w:numId="217">
    <w:abstractNumId w:val="157"/>
  </w:num>
  <w:num w:numId="218">
    <w:abstractNumId w:val="196"/>
  </w:num>
  <w:num w:numId="219">
    <w:abstractNumId w:val="208"/>
  </w:num>
  <w:num w:numId="220">
    <w:abstractNumId w:val="141"/>
  </w:num>
  <w:num w:numId="221">
    <w:abstractNumId w:val="100"/>
  </w:num>
  <w:num w:numId="222">
    <w:abstractNumId w:val="34"/>
  </w:num>
  <w:num w:numId="223">
    <w:abstractNumId w:val="71"/>
  </w:num>
  <w:num w:numId="224">
    <w:abstractNumId w:val="241"/>
  </w:num>
  <w:num w:numId="225">
    <w:abstractNumId w:val="98"/>
  </w:num>
  <w:num w:numId="226">
    <w:abstractNumId w:val="110"/>
  </w:num>
  <w:num w:numId="227">
    <w:abstractNumId w:val="216"/>
  </w:num>
  <w:num w:numId="228">
    <w:abstractNumId w:val="61"/>
  </w:num>
  <w:num w:numId="229">
    <w:abstractNumId w:val="205"/>
  </w:num>
  <w:num w:numId="230">
    <w:abstractNumId w:val="176"/>
  </w:num>
  <w:num w:numId="231">
    <w:abstractNumId w:val="81"/>
  </w:num>
  <w:num w:numId="232">
    <w:abstractNumId w:val="218"/>
  </w:num>
  <w:num w:numId="233">
    <w:abstractNumId w:val="23"/>
  </w:num>
  <w:num w:numId="234">
    <w:abstractNumId w:val="51"/>
  </w:num>
  <w:num w:numId="235">
    <w:abstractNumId w:val="45"/>
  </w:num>
  <w:num w:numId="236">
    <w:abstractNumId w:val="134"/>
  </w:num>
  <w:num w:numId="237">
    <w:abstractNumId w:val="14"/>
  </w:num>
  <w:num w:numId="238">
    <w:abstractNumId w:val="193"/>
  </w:num>
  <w:num w:numId="239">
    <w:abstractNumId w:val="189"/>
  </w:num>
  <w:num w:numId="240">
    <w:abstractNumId w:val="95"/>
  </w:num>
  <w:num w:numId="241">
    <w:abstractNumId w:val="185"/>
  </w:num>
  <w:num w:numId="242">
    <w:abstractNumId w:val="138"/>
  </w:num>
  <w:num w:numId="243">
    <w:abstractNumId w:val="18"/>
  </w:num>
  <w:num w:numId="244">
    <w:abstractNumId w:val="126"/>
  </w:num>
  <w:numIdMacAtCleanup w:val="2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668"/>
    <w:rsid w:val="000744BC"/>
    <w:rsid w:val="0007557A"/>
    <w:rsid w:val="000807DB"/>
    <w:rsid w:val="000A2034"/>
    <w:rsid w:val="000B1800"/>
    <w:rsid w:val="000B5101"/>
    <w:rsid w:val="000D463B"/>
    <w:rsid w:val="000E5923"/>
    <w:rsid w:val="000F0A2B"/>
    <w:rsid w:val="000F5E4C"/>
    <w:rsid w:val="00126278"/>
    <w:rsid w:val="001309AE"/>
    <w:rsid w:val="0013187E"/>
    <w:rsid w:val="00146EDB"/>
    <w:rsid w:val="00150A73"/>
    <w:rsid w:val="00150FD8"/>
    <w:rsid w:val="00154181"/>
    <w:rsid w:val="00174750"/>
    <w:rsid w:val="00193418"/>
    <w:rsid w:val="001B6DF4"/>
    <w:rsid w:val="001C1C91"/>
    <w:rsid w:val="001E0A3D"/>
    <w:rsid w:val="002477B2"/>
    <w:rsid w:val="00256903"/>
    <w:rsid w:val="00282819"/>
    <w:rsid w:val="002B21BA"/>
    <w:rsid w:val="002C6768"/>
    <w:rsid w:val="002F303E"/>
    <w:rsid w:val="00301348"/>
    <w:rsid w:val="003124C0"/>
    <w:rsid w:val="00322009"/>
    <w:rsid w:val="00372B3D"/>
    <w:rsid w:val="00392B6E"/>
    <w:rsid w:val="00397ABF"/>
    <w:rsid w:val="003A7C94"/>
    <w:rsid w:val="003C42B1"/>
    <w:rsid w:val="003C6FF0"/>
    <w:rsid w:val="003D1155"/>
    <w:rsid w:val="003D3508"/>
    <w:rsid w:val="003E10FC"/>
    <w:rsid w:val="0040271B"/>
    <w:rsid w:val="00420770"/>
    <w:rsid w:val="0043067C"/>
    <w:rsid w:val="0043186F"/>
    <w:rsid w:val="00461C5E"/>
    <w:rsid w:val="00463695"/>
    <w:rsid w:val="00463698"/>
    <w:rsid w:val="004636CC"/>
    <w:rsid w:val="00473EC4"/>
    <w:rsid w:val="00475A71"/>
    <w:rsid w:val="004813F9"/>
    <w:rsid w:val="004825B7"/>
    <w:rsid w:val="004B49DF"/>
    <w:rsid w:val="004B67D7"/>
    <w:rsid w:val="004C6982"/>
    <w:rsid w:val="004E258B"/>
    <w:rsid w:val="004E5D34"/>
    <w:rsid w:val="004F43FC"/>
    <w:rsid w:val="005224E0"/>
    <w:rsid w:val="005333F2"/>
    <w:rsid w:val="00537B9D"/>
    <w:rsid w:val="00555C27"/>
    <w:rsid w:val="00555EF8"/>
    <w:rsid w:val="005861C7"/>
    <w:rsid w:val="0059129D"/>
    <w:rsid w:val="00592F60"/>
    <w:rsid w:val="005D4C85"/>
    <w:rsid w:val="005E52C3"/>
    <w:rsid w:val="005E5D12"/>
    <w:rsid w:val="005F7934"/>
    <w:rsid w:val="00611E71"/>
    <w:rsid w:val="006452B7"/>
    <w:rsid w:val="00663626"/>
    <w:rsid w:val="00666847"/>
    <w:rsid w:val="00691A9D"/>
    <w:rsid w:val="006B1E11"/>
    <w:rsid w:val="006D1DEB"/>
    <w:rsid w:val="006D2899"/>
    <w:rsid w:val="006E2CC2"/>
    <w:rsid w:val="00702914"/>
    <w:rsid w:val="007201D4"/>
    <w:rsid w:val="00722CF7"/>
    <w:rsid w:val="00727E34"/>
    <w:rsid w:val="00741901"/>
    <w:rsid w:val="007901F3"/>
    <w:rsid w:val="007E6E07"/>
    <w:rsid w:val="007F7313"/>
    <w:rsid w:val="00842547"/>
    <w:rsid w:val="00845C92"/>
    <w:rsid w:val="0085600D"/>
    <w:rsid w:val="00884227"/>
    <w:rsid w:val="0088624F"/>
    <w:rsid w:val="008951FD"/>
    <w:rsid w:val="008A1C43"/>
    <w:rsid w:val="008C54D6"/>
    <w:rsid w:val="008E68FF"/>
    <w:rsid w:val="00907E66"/>
    <w:rsid w:val="00916A1B"/>
    <w:rsid w:val="0094051F"/>
    <w:rsid w:val="009514F3"/>
    <w:rsid w:val="0095431C"/>
    <w:rsid w:val="00956871"/>
    <w:rsid w:val="009629D2"/>
    <w:rsid w:val="00991173"/>
    <w:rsid w:val="00993610"/>
    <w:rsid w:val="009A18BE"/>
    <w:rsid w:val="009B6B7B"/>
    <w:rsid w:val="00A41DCE"/>
    <w:rsid w:val="00A45D0C"/>
    <w:rsid w:val="00A52BC1"/>
    <w:rsid w:val="00A8065A"/>
    <w:rsid w:val="00A81711"/>
    <w:rsid w:val="00AB7DB0"/>
    <w:rsid w:val="00AC3810"/>
    <w:rsid w:val="00B345C8"/>
    <w:rsid w:val="00B550D8"/>
    <w:rsid w:val="00B56390"/>
    <w:rsid w:val="00B6148C"/>
    <w:rsid w:val="00B61857"/>
    <w:rsid w:val="00B6438B"/>
    <w:rsid w:val="00B72E6B"/>
    <w:rsid w:val="00B742A0"/>
    <w:rsid w:val="00B83D4C"/>
    <w:rsid w:val="00BE4B31"/>
    <w:rsid w:val="00BF25A1"/>
    <w:rsid w:val="00C06384"/>
    <w:rsid w:val="00C115D8"/>
    <w:rsid w:val="00C320E6"/>
    <w:rsid w:val="00C32591"/>
    <w:rsid w:val="00C51593"/>
    <w:rsid w:val="00C754FD"/>
    <w:rsid w:val="00C85C16"/>
    <w:rsid w:val="00CA4F23"/>
    <w:rsid w:val="00CA67AE"/>
    <w:rsid w:val="00CA6E52"/>
    <w:rsid w:val="00CC6C77"/>
    <w:rsid w:val="00D319EE"/>
    <w:rsid w:val="00D53AA5"/>
    <w:rsid w:val="00D614FF"/>
    <w:rsid w:val="00D63F84"/>
    <w:rsid w:val="00D6419C"/>
    <w:rsid w:val="00D7782E"/>
    <w:rsid w:val="00D8297D"/>
    <w:rsid w:val="00D92271"/>
    <w:rsid w:val="00D9641E"/>
    <w:rsid w:val="00DC2023"/>
    <w:rsid w:val="00DD08DF"/>
    <w:rsid w:val="00DE038A"/>
    <w:rsid w:val="00E12C9C"/>
    <w:rsid w:val="00E23094"/>
    <w:rsid w:val="00E35FCB"/>
    <w:rsid w:val="00E42219"/>
    <w:rsid w:val="00E5141E"/>
    <w:rsid w:val="00E5272B"/>
    <w:rsid w:val="00E63B45"/>
    <w:rsid w:val="00E672AA"/>
    <w:rsid w:val="00E6774C"/>
    <w:rsid w:val="00E714D3"/>
    <w:rsid w:val="00E71834"/>
    <w:rsid w:val="00E93E04"/>
    <w:rsid w:val="00EA327D"/>
    <w:rsid w:val="00EA5A53"/>
    <w:rsid w:val="00EB7A48"/>
    <w:rsid w:val="00ED4AA9"/>
    <w:rsid w:val="00ED5136"/>
    <w:rsid w:val="00EE3BFC"/>
    <w:rsid w:val="00EF175A"/>
    <w:rsid w:val="00EF22E8"/>
    <w:rsid w:val="00F673D3"/>
    <w:rsid w:val="00F723E6"/>
    <w:rsid w:val="00FC6185"/>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image" Target="media/image1248.wmf"/><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1938" Type="http://schemas.openxmlformats.org/officeDocument/2006/relationships/oleObject" Target="embeddings/oleObject992.bin"/><Relationship Id="rId281" Type="http://schemas.openxmlformats.org/officeDocument/2006/relationships/oleObject" Target="embeddings/oleObject121.bin"/><Relationship Id="rId141" Type="http://schemas.openxmlformats.org/officeDocument/2006/relationships/oleObject" Target="embeddings/oleObject41.bin"/><Relationship Id="rId7" Type="http://schemas.openxmlformats.org/officeDocument/2006/relationships/endnotes" Target="endnotes.xml"/><Relationship Id="rId2779" Type="http://schemas.openxmlformats.org/officeDocument/2006/relationships/oleObject" Target="embeddings/oleObject1433.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image" Target="media/image1232.wmf"/><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185" Type="http://schemas.openxmlformats.org/officeDocument/2006/relationships/oleObject" Target="embeddings/oleObject67.bin"/><Relationship Id="rId1909" Type="http://schemas.openxmlformats.org/officeDocument/2006/relationships/image" Target="media/image831.wmf"/><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1737" Type="http://schemas.openxmlformats.org/officeDocument/2006/relationships/oleObject" Target="embeddings/oleObject873.bin"/><Relationship Id="rId1944" Type="http://schemas.openxmlformats.org/officeDocument/2006/relationships/image" Target="media/image846.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oleObject" Target="embeddings/oleObject1436.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2689" Type="http://schemas.openxmlformats.org/officeDocument/2006/relationships/image" Target="media/image1199.wmf"/><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image" Target="media/image1226.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1819" Type="http://schemas.openxmlformats.org/officeDocument/2006/relationships/image" Target="media/image791.wmf"/><Relationship Id="rId2190" Type="http://schemas.openxmlformats.org/officeDocument/2006/relationships/image" Target="media/image959.wmf"/><Relationship Id="rId162" Type="http://schemas.openxmlformats.org/officeDocument/2006/relationships/image" Target="media/image46.wmf"/><Relationship Id="rId2050" Type="http://schemas.openxmlformats.org/officeDocument/2006/relationships/image" Target="media/image895.wmf"/><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oleObject" Target="embeddings/oleObject1439.bin"/><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2094" Type="http://schemas.openxmlformats.org/officeDocument/2006/relationships/oleObject" Target="embeddings/oleObject1078.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1787" Type="http://schemas.openxmlformats.org/officeDocument/2006/relationships/image" Target="media/image777.wmf"/><Relationship Id="rId1994" Type="http://schemas.openxmlformats.org/officeDocument/2006/relationships/image" Target="media/image870.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image" Target="media/image1229.wmf"/><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1758" Type="http://schemas.openxmlformats.org/officeDocument/2006/relationships/oleObject" Target="embeddings/oleObject890.bin"/><Relationship Id="rId2809" Type="http://schemas.openxmlformats.org/officeDocument/2006/relationships/fontTable" Target="fontTable.xml"/><Relationship Id="rId1965" Type="http://schemas.openxmlformats.org/officeDocument/2006/relationships/oleObject" Target="embeddings/oleObject1006.bin"/><Relationship Id="rId1618" Type="http://schemas.openxmlformats.org/officeDocument/2006/relationships/image" Target="media/image715.wmf"/><Relationship Id="rId1825" Type="http://schemas.openxmlformats.org/officeDocument/2006/relationships/image" Target="media/image793.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912" Type="http://schemas.openxmlformats.org/officeDocument/2006/relationships/image" Target="media/image393.wmf"/><Relationship Id="rId2800" Type="http://schemas.openxmlformats.org/officeDocument/2006/relationships/image" Target="media/image1247.wmf"/><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1729" Type="http://schemas.openxmlformats.org/officeDocument/2006/relationships/image" Target="media/image758.wmf"/><Relationship Id="rId1936" Type="http://schemas.openxmlformats.org/officeDocument/2006/relationships/oleObject" Target="embeddings/oleObject990.bin"/><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oleObject" Target="embeddings/oleObject1432.bin"/><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250" Type="http://schemas.openxmlformats.org/officeDocument/2006/relationships/image" Target="media/image83.wmf"/><Relationship Id="rId110" Type="http://schemas.openxmlformats.org/officeDocument/2006/relationships/oleObject" Target="embeddings/oleObject2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294" Type="http://schemas.openxmlformats.org/officeDocument/2006/relationships/image" Target="media/image104.wmf"/><Relationship Id="rId2182" Type="http://schemas.openxmlformats.org/officeDocument/2006/relationships/image" Target="media/image955.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21" Type="http://schemas.openxmlformats.org/officeDocument/2006/relationships/oleObject" Target="embeddings/oleObject90.bin"/><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oleObject" Target="embeddings/oleObject1435.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image" Target="media/image1225.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4" Type="http://schemas.openxmlformats.org/officeDocument/2006/relationships/settings" Target="settings.xml"/><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888" Type="http://schemas.openxmlformats.org/officeDocument/2006/relationships/image" Target="media/image381.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2569" Type="http://schemas.openxmlformats.org/officeDocument/2006/relationships/image" Target="media/image1142.wmf"/><Relationship Id="rId2776" Type="http://schemas.openxmlformats.org/officeDocument/2006/relationships/image" Target="media/image1235.wmf"/><Relationship Id="rId303" Type="http://schemas.openxmlformats.org/officeDocument/2006/relationships/oleObject" Target="embeddings/oleObject132.bin"/><Relationship Id="rId748" Type="http://schemas.openxmlformats.org/officeDocument/2006/relationships/image" Target="media/image311.wmf"/><Relationship Id="rId955" Type="http://schemas.openxmlformats.org/officeDocument/2006/relationships/oleObject" Target="embeddings/oleObject468.bin"/><Relationship Id="rId1140" Type="http://schemas.openxmlformats.org/officeDocument/2006/relationships/image" Target="media/image505.wmf"/><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84" Type="http://schemas.openxmlformats.org/officeDocument/2006/relationships/oleObject" Target="embeddings/oleObject12.bin"/><Relationship Id="rId510" Type="http://schemas.openxmlformats.org/officeDocument/2006/relationships/oleObject" Target="embeddings/oleObject241.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000" Type="http://schemas.openxmlformats.org/officeDocument/2006/relationships/image" Target="media/image436.wmf"/><Relationship Id="rId1305" Type="http://schemas.openxmlformats.org/officeDocument/2006/relationships/oleObject" Target="embeddings/oleObject641.bin"/><Relationship Id="rId1957" Type="http://schemas.openxmlformats.org/officeDocument/2006/relationships/oleObject" Target="embeddings/oleObject1002.bin"/><Relationship Id="rId2703" Type="http://schemas.openxmlformats.org/officeDocument/2006/relationships/image" Target="media/image1206.wmf"/><Relationship Id="rId1512" Type="http://schemas.openxmlformats.org/officeDocument/2006/relationships/oleObject" Target="embeddings/oleObject750.bin"/><Relationship Id="rId1817" Type="http://schemas.openxmlformats.org/officeDocument/2006/relationships/image" Target="media/image790.wmf"/><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160" Type="http://schemas.openxmlformats.org/officeDocument/2006/relationships/image" Target="media/image45.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2798" Type="http://schemas.openxmlformats.org/officeDocument/2006/relationships/image" Target="media/image1246.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977" Type="http://schemas.openxmlformats.org/officeDocument/2006/relationships/image" Target="media/image425.wmf"/><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2658" Type="http://schemas.openxmlformats.org/officeDocument/2006/relationships/oleObject" Target="embeddings/oleObject1371.bin"/><Relationship Id="rId837" Type="http://schemas.openxmlformats.org/officeDocument/2006/relationships/oleObject" Target="embeddings/oleObject409.bin"/><Relationship Id="rId1022" Type="http://schemas.openxmlformats.org/officeDocument/2006/relationships/oleObject" Target="embeddings/oleObject503.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1979" Type="http://schemas.openxmlformats.org/officeDocument/2006/relationships/oleObject" Target="embeddings/oleObject1014.bin"/><Relationship Id="rId33" Type="http://schemas.openxmlformats.org/officeDocument/2006/relationships/hyperlink" Target="http://www.nyx.com/libor" TargetMode="External"/><Relationship Id="rId1601" Type="http://schemas.openxmlformats.org/officeDocument/2006/relationships/image" Target="media/image707.wmf"/><Relationship Id="rId1839" Type="http://schemas.openxmlformats.org/officeDocument/2006/relationships/oleObject" Target="embeddings/oleObject937.bin"/><Relationship Id="rId182" Type="http://schemas.openxmlformats.org/officeDocument/2006/relationships/oleObject" Target="embeddings/oleObject65.bin"/><Relationship Id="rId1906" Type="http://schemas.openxmlformats.org/officeDocument/2006/relationships/oleObject" Target="embeddings/oleObject974.bin"/><Relationship Id="rId487" Type="http://schemas.openxmlformats.org/officeDocument/2006/relationships/oleObject" Target="embeddings/oleObject229.bin"/><Relationship Id="rId694" Type="http://schemas.openxmlformats.org/officeDocument/2006/relationships/oleObject" Target="embeddings/oleObject336.bin"/><Relationship Id="rId2070" Type="http://schemas.openxmlformats.org/officeDocument/2006/relationships/oleObject" Target="embeddings/oleObject1064.bin"/><Relationship Id="rId2168" Type="http://schemas.openxmlformats.org/officeDocument/2006/relationships/image" Target="media/image948.wmf"/><Relationship Id="rId2375" Type="http://schemas.openxmlformats.org/officeDocument/2006/relationships/oleObject" Target="embeddings/oleObject1223.bin"/><Relationship Id="rId347" Type="http://schemas.openxmlformats.org/officeDocument/2006/relationships/hyperlink" Target="http://www.bondex.co.za/pricing/BEASSA_Zero_Curves_Tech_Specs_240504.pdf" TargetMode="External"/><Relationship Id="rId999" Type="http://schemas.openxmlformats.org/officeDocument/2006/relationships/oleObject" Target="embeddings/oleObject491.bin"/><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859" Type="http://schemas.openxmlformats.org/officeDocument/2006/relationships/oleObject" Target="embeddings/oleObject420.bin"/><Relationship Id="rId1391" Type="http://schemas.openxmlformats.org/officeDocument/2006/relationships/image" Target="media/image620.wmf"/><Relationship Id="rId1489" Type="http://schemas.openxmlformats.org/officeDocument/2006/relationships/oleObject" Target="embeddings/oleObject738.bin"/><Relationship Id="rId1696" Type="http://schemas.openxmlformats.org/officeDocument/2006/relationships/image" Target="media/image744.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1349" Type="http://schemas.openxmlformats.org/officeDocument/2006/relationships/oleObject" Target="embeddings/oleObject665.bin"/><Relationship Id="rId2302" Type="http://schemas.openxmlformats.org/officeDocument/2006/relationships/image" Target="media/image1013.wmf"/><Relationship Id="rId2747" Type="http://schemas.openxmlformats.org/officeDocument/2006/relationships/hyperlink" Target="http://en.wikipedia.org/wiki/Girsanov_theorem" TargetMode="External"/><Relationship Id="rId719" Type="http://schemas.openxmlformats.org/officeDocument/2006/relationships/oleObject" Target="embeddings/oleObject351.bin"/><Relationship Id="rId926" Type="http://schemas.openxmlformats.org/officeDocument/2006/relationships/image" Target="media/image400.wmf"/><Relationship Id="rId1111" Type="http://schemas.openxmlformats.org/officeDocument/2006/relationships/oleObject" Target="embeddings/oleObject548.bin"/><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1928" Type="http://schemas.openxmlformats.org/officeDocument/2006/relationships/oleObject" Target="embeddings/oleObject986.bin"/><Relationship Id="rId2092" Type="http://schemas.openxmlformats.org/officeDocument/2006/relationships/oleObject" Target="embeddings/oleObject1077.bin"/><Relationship Id="rId271" Type="http://schemas.openxmlformats.org/officeDocument/2006/relationships/oleObject" Target="embeddings/oleObject115.bin"/><Relationship Id="rId2397" Type="http://schemas.openxmlformats.org/officeDocument/2006/relationships/oleObject" Target="embeddings/oleObject1235.bin"/><Relationship Id="rId131" Type="http://schemas.openxmlformats.org/officeDocument/2006/relationships/oleObject" Target="embeddings/oleObject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2769" Type="http://schemas.openxmlformats.org/officeDocument/2006/relationships/oleObject" Target="embeddings/oleObject1428.bin"/><Relationship Id="rId850" Type="http://schemas.openxmlformats.org/officeDocument/2006/relationships/image" Target="media/image362.wmf"/><Relationship Id="rId948" Type="http://schemas.openxmlformats.org/officeDocument/2006/relationships/oleObject" Target="embeddings/oleObject464.bin"/><Relationship Id="rId1133" Type="http://schemas.openxmlformats.org/officeDocument/2006/relationships/oleObject" Target="embeddings/oleObject559.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531" Type="http://schemas.openxmlformats.org/officeDocument/2006/relationships/oleObject" Target="embeddings/oleObject1304.bin"/><Relationship Id="rId2629" Type="http://schemas.openxmlformats.org/officeDocument/2006/relationships/image" Target="media/image1169.wmf"/><Relationship Id="rId77" Type="http://schemas.openxmlformats.org/officeDocument/2006/relationships/oleObject" Target="embeddings/oleObject8.bin"/><Relationship Id="rId503" Type="http://schemas.openxmlformats.org/officeDocument/2006/relationships/image" Target="media/image202.wmf"/><Relationship Id="rId710" Type="http://schemas.openxmlformats.org/officeDocument/2006/relationships/oleObject" Target="embeddings/oleObject347.bin"/><Relationship Id="rId808" Type="http://schemas.openxmlformats.org/officeDocument/2006/relationships/oleObject" Target="embeddings/oleObject395.bin"/><Relationship Id="rId1340" Type="http://schemas.openxmlformats.org/officeDocument/2006/relationships/oleObject" Target="embeddings/oleObject660.bin"/><Relationship Id="rId1438" Type="http://schemas.openxmlformats.org/officeDocument/2006/relationships/image" Target="media/image642.wmf"/><Relationship Id="rId1645" Type="http://schemas.openxmlformats.org/officeDocument/2006/relationships/image" Target="media/image725.wmf"/><Relationship Id="rId1200" Type="http://schemas.openxmlformats.org/officeDocument/2006/relationships/hyperlink" Target="http://papers.ssrn.com/sol3/papers.cfm?abstract_id=682343" TargetMode="External"/><Relationship Id="rId1852" Type="http://schemas.openxmlformats.org/officeDocument/2006/relationships/oleObject" Target="embeddings/oleObject945.bin"/><Relationship Id="rId1505" Type="http://schemas.openxmlformats.org/officeDocument/2006/relationships/image" Target="media/image674.wmf"/><Relationship Id="rId1712" Type="http://schemas.openxmlformats.org/officeDocument/2006/relationships/image" Target="media/image750.wmf"/><Relationship Id="rId293" Type="http://schemas.openxmlformats.org/officeDocument/2006/relationships/oleObject" Target="embeddings/oleObject127.bin"/><Relationship Id="rId2181" Type="http://schemas.openxmlformats.org/officeDocument/2006/relationships/oleObject" Target="embeddings/oleObject1123.bin"/><Relationship Id="rId153" Type="http://schemas.openxmlformats.org/officeDocument/2006/relationships/image" Target="media/image42.wmf"/><Relationship Id="rId360" Type="http://schemas.openxmlformats.org/officeDocument/2006/relationships/image" Target="media/image135.wmf"/><Relationship Id="rId598" Type="http://schemas.openxmlformats.org/officeDocument/2006/relationships/oleObject" Target="embeddings/oleObject287.bin"/><Relationship Id="rId2041" Type="http://schemas.openxmlformats.org/officeDocument/2006/relationships/oleObject" Target="embeddings/oleObject1048.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220" Type="http://schemas.openxmlformats.org/officeDocument/2006/relationships/image" Target="media/image68.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image" Target="media/image1228.wmf"/><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99" Type="http://schemas.openxmlformats.org/officeDocument/2006/relationships/image" Target="media/image20.wmf"/><Relationship Id="rId1015" Type="http://schemas.openxmlformats.org/officeDocument/2006/relationships/oleObject" Target="embeddings/oleObject499.bin"/><Relationship Id="rId1222" Type="http://schemas.openxmlformats.org/officeDocument/2006/relationships/image" Target="media/image541.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75" Type="http://schemas.openxmlformats.org/officeDocument/2006/relationships/oleObject" Target="embeddings/oleObject61.bin"/><Relationship Id="rId1801" Type="http://schemas.openxmlformats.org/officeDocument/2006/relationships/oleObject" Target="embeddings/oleObject915.bin"/><Relationship Id="rId382" Type="http://schemas.openxmlformats.org/officeDocument/2006/relationships/oleObject" Target="embeddings/oleObject173.bin"/><Relationship Id="rId687" Type="http://schemas.openxmlformats.org/officeDocument/2006/relationships/hyperlink" Target="http://arxiv.org/pdf/0905.2770.pdf" TargetMode="External"/><Relationship Id="rId2063" Type="http://schemas.openxmlformats.org/officeDocument/2006/relationships/image" Target="media/image901.wmf"/><Relationship Id="rId2270" Type="http://schemas.openxmlformats.org/officeDocument/2006/relationships/oleObject" Target="embeddings/oleObject1168.bin"/><Relationship Id="rId2368" Type="http://schemas.openxmlformats.org/officeDocument/2006/relationships/image" Target="media/image1045.wmf"/><Relationship Id="rId242" Type="http://schemas.openxmlformats.org/officeDocument/2006/relationships/image" Target="media/image79.wmf"/><Relationship Id="rId894" Type="http://schemas.openxmlformats.org/officeDocument/2006/relationships/image" Target="media/image384.wmf"/><Relationship Id="rId1177" Type="http://schemas.openxmlformats.org/officeDocument/2006/relationships/image" Target="media/image523.wmf"/><Relationship Id="rId2130" Type="http://schemas.openxmlformats.org/officeDocument/2006/relationships/image" Target="media/image930.wmf"/><Relationship Id="rId2575" Type="http://schemas.openxmlformats.org/officeDocument/2006/relationships/oleObject" Target="embeddings/oleObject1327.bin"/><Relationship Id="rId2782" Type="http://schemas.openxmlformats.org/officeDocument/2006/relationships/image" Target="media/image1238.wmf"/><Relationship Id="rId102" Type="http://schemas.openxmlformats.org/officeDocument/2006/relationships/oleObject" Target="embeddings/oleObject21.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1689" Type="http://schemas.openxmlformats.org/officeDocument/2006/relationships/oleObject" Target="embeddings/oleObject844.bin"/><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1896" Type="http://schemas.openxmlformats.org/officeDocument/2006/relationships/oleObject" Target="embeddings/oleObject969.bin"/><Relationship Id="rId2502" Type="http://schemas.openxmlformats.org/officeDocument/2006/relationships/image" Target="media/image1110.wmf"/><Relationship Id="rId919" Type="http://schemas.openxmlformats.org/officeDocument/2006/relationships/oleObject" Target="embeddings/oleObject450.bin"/><Relationship Id="rId1104" Type="http://schemas.openxmlformats.org/officeDocument/2006/relationships/image" Target="media/image487.wmf"/><Relationship Id="rId1311" Type="http://schemas.openxmlformats.org/officeDocument/2006/relationships/oleObject" Target="embeddings/oleObject644.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oleObject" Target="embeddings/oleObject1447.bin"/><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2597" Type="http://schemas.openxmlformats.org/officeDocument/2006/relationships/image" Target="media/image1155.wmf"/><Relationship Id="rId124" Type="http://schemas.openxmlformats.org/officeDocument/2006/relationships/oleObject" Target="embeddings/oleObject31.bin"/><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331" Type="http://schemas.openxmlformats.org/officeDocument/2006/relationships/image" Target="media/image122.wmf"/><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012" Type="http://schemas.openxmlformats.org/officeDocument/2006/relationships/oleObject" Target="embeddings/oleObject1031.bin"/><Relationship Id="rId2317" Type="http://schemas.openxmlformats.org/officeDocument/2006/relationships/image" Target="media/image1020.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1778" Type="http://schemas.openxmlformats.org/officeDocument/2006/relationships/oleObject" Target="embeddings/oleObject903.bin"/><Relationship Id="rId1985" Type="http://schemas.openxmlformats.org/officeDocument/2006/relationships/oleObject" Target="embeddings/oleObject1017.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638" Type="http://schemas.openxmlformats.org/officeDocument/2006/relationships/oleObject" Target="embeddings/oleObject812.bin"/><Relationship Id="rId1400" Type="http://schemas.openxmlformats.org/officeDocument/2006/relationships/image" Target="media/image624.wmf"/><Relationship Id="rId1845" Type="http://schemas.openxmlformats.org/officeDocument/2006/relationships/oleObject" Target="embeddings/oleObject940.bin"/><Relationship Id="rId1705" Type="http://schemas.openxmlformats.org/officeDocument/2006/relationships/image" Target="media/image747.wmf"/><Relationship Id="rId1912" Type="http://schemas.openxmlformats.org/officeDocument/2006/relationships/oleObject" Target="embeddings/oleObject977.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798" Type="http://schemas.openxmlformats.org/officeDocument/2006/relationships/oleObject" Target="embeddings/oleObject390.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479" Type="http://schemas.openxmlformats.org/officeDocument/2006/relationships/oleObject" Target="embeddings/oleObject1277.bin"/><Relationship Id="rId2686" Type="http://schemas.openxmlformats.org/officeDocument/2006/relationships/oleObject" Target="embeddings/oleObject1385.bin"/><Relationship Id="rId213" Type="http://schemas.openxmlformats.org/officeDocument/2006/relationships/image" Target="media/image66.wmf"/><Relationship Id="rId420" Type="http://schemas.openxmlformats.org/officeDocument/2006/relationships/oleObject" Target="embeddings/oleObject194.bin"/><Relationship Id="rId658" Type="http://schemas.openxmlformats.org/officeDocument/2006/relationships/oleObject" Target="embeddings/oleObject321.bin"/><Relationship Id="rId865" Type="http://schemas.openxmlformats.org/officeDocument/2006/relationships/oleObject" Target="embeddings/oleObject423.bin"/><Relationship Id="rId1050" Type="http://schemas.openxmlformats.org/officeDocument/2006/relationships/image" Target="media/image460.wmf"/><Relationship Id="rId1288" Type="http://schemas.openxmlformats.org/officeDocument/2006/relationships/image" Target="media/image571.wmf"/><Relationship Id="rId1495" Type="http://schemas.openxmlformats.org/officeDocument/2006/relationships/oleObject" Target="embeddings/oleObject741.bin"/><Relationship Id="rId2101" Type="http://schemas.openxmlformats.org/officeDocument/2006/relationships/image" Target="media/image917.wmf"/><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oleObject" Target="embeddings/oleObject1419.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1867" Type="http://schemas.openxmlformats.org/officeDocument/2006/relationships/oleObject" Target="embeddings/oleObject953.bin"/><Relationship Id="rId61" Type="http://schemas.openxmlformats.org/officeDocument/2006/relationships/hyperlink" Target="http://www.bankofcanada.ca/en/res/wp00-17.htm" TargetMode="External"/><Relationship Id="rId1727" Type="http://schemas.openxmlformats.org/officeDocument/2006/relationships/oleObject" Target="embeddings/oleObject867.bin"/><Relationship Id="rId1934" Type="http://schemas.openxmlformats.org/officeDocument/2006/relationships/oleObject" Target="embeddings/oleObject989.bin"/><Relationship Id="rId19" Type="http://schemas.openxmlformats.org/officeDocument/2006/relationships/hyperlink" Target="http://www.bmfbovespa.com.br" TargetMode="External"/><Relationship Id="rId2196" Type="http://schemas.openxmlformats.org/officeDocument/2006/relationships/image" Target="media/image962.wmf"/><Relationship Id="rId168" Type="http://schemas.openxmlformats.org/officeDocument/2006/relationships/oleObject" Target="embeddings/oleObject57.bin"/><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 Type="http://schemas.openxmlformats.org/officeDocument/2006/relationships/styles" Target="styles.xml"/><Relationship Id="rId235" Type="http://schemas.openxmlformats.org/officeDocument/2006/relationships/oleObject" Target="embeddings/oleObject97.bin"/><Relationship Id="rId442" Type="http://schemas.openxmlformats.org/officeDocument/2006/relationships/image" Target="media/image173.wmf"/><Relationship Id="rId887" Type="http://schemas.openxmlformats.org/officeDocument/2006/relationships/oleObject" Target="embeddings/oleObject434.bin"/><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2568" Type="http://schemas.openxmlformats.org/officeDocument/2006/relationships/oleObject" Target="embeddings/oleObject1323.bin"/><Relationship Id="rId2775" Type="http://schemas.openxmlformats.org/officeDocument/2006/relationships/oleObject" Target="embeddings/oleObject1431.bin"/><Relationship Id="rId302" Type="http://schemas.openxmlformats.org/officeDocument/2006/relationships/image" Target="media/image108.wmf"/><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1889" Type="http://schemas.openxmlformats.org/officeDocument/2006/relationships/image" Target="media/image821.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1749" Type="http://schemas.openxmlformats.org/officeDocument/2006/relationships/oleObject" Target="embeddings/oleObject883.bin"/><Relationship Id="rId1956" Type="http://schemas.openxmlformats.org/officeDocument/2006/relationships/image" Target="media/image852.wmf"/><Relationship Id="rId1609" Type="http://schemas.openxmlformats.org/officeDocument/2006/relationships/image" Target="media/image711.wmf"/><Relationship Id="rId1816" Type="http://schemas.openxmlformats.org/officeDocument/2006/relationships/oleObject" Target="embeddings/oleObject924.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2797" Type="http://schemas.openxmlformats.org/officeDocument/2006/relationships/oleObject" Target="embeddings/oleObject1442.bin"/><Relationship Id="rId117" Type="http://schemas.openxmlformats.org/officeDocument/2006/relationships/oleObject" Target="embeddings/oleObject27.bin"/><Relationship Id="rId671" Type="http://schemas.openxmlformats.org/officeDocument/2006/relationships/image" Target="media/image280.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352" Type="http://schemas.openxmlformats.org/officeDocument/2006/relationships/oleObject" Target="embeddings/oleObject1211.bin"/><Relationship Id="rId2657" Type="http://schemas.openxmlformats.org/officeDocument/2006/relationships/image" Target="media/image1183.wmf"/><Relationship Id="rId324" Type="http://schemas.openxmlformats.org/officeDocument/2006/relationships/oleObject" Target="embeddings/oleObject143.bin"/><Relationship Id="rId531" Type="http://schemas.openxmlformats.org/officeDocument/2006/relationships/image" Target="media/image215.wmf"/><Relationship Id="rId629" Type="http://schemas.openxmlformats.org/officeDocument/2006/relationships/oleObject" Target="embeddings/oleObject306.bin"/><Relationship Id="rId1161" Type="http://schemas.openxmlformats.org/officeDocument/2006/relationships/image" Target="media/image515.wmf"/><Relationship Id="rId1259" Type="http://schemas.openxmlformats.org/officeDocument/2006/relationships/image" Target="media/image560.wmf"/><Relationship Id="rId1466" Type="http://schemas.openxmlformats.org/officeDocument/2006/relationships/oleObject" Target="embeddings/oleObject726.bin"/><Relationship Id="rId2005" Type="http://schemas.openxmlformats.org/officeDocument/2006/relationships/image" Target="media/image875.wmf"/><Relationship Id="rId2212" Type="http://schemas.openxmlformats.org/officeDocument/2006/relationships/image" Target="media/image970.wmf"/><Relationship Id="rId836" Type="http://schemas.openxmlformats.org/officeDocument/2006/relationships/image" Target="media/image355.wmf"/><Relationship Id="rId1021" Type="http://schemas.openxmlformats.org/officeDocument/2006/relationships/image" Target="media/image446.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1978" Type="http://schemas.openxmlformats.org/officeDocument/2006/relationships/oleObject" Target="embeddings/oleObject1013.bin"/><Relationship Id="rId2517" Type="http://schemas.openxmlformats.org/officeDocument/2006/relationships/image" Target="media/image1117.wmf"/><Relationship Id="rId2724" Type="http://schemas.openxmlformats.org/officeDocument/2006/relationships/image" Target="media/image1214.wmf"/><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1838" Type="http://schemas.openxmlformats.org/officeDocument/2006/relationships/image" Target="media/image799.wmf"/><Relationship Id="rId181" Type="http://schemas.openxmlformats.org/officeDocument/2006/relationships/oleObject" Target="embeddings/oleObject64.bin"/><Relationship Id="rId1905" Type="http://schemas.openxmlformats.org/officeDocument/2006/relationships/image" Target="media/image829.wmf"/><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998" Type="http://schemas.openxmlformats.org/officeDocument/2006/relationships/image" Target="media/image435.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679" Type="http://schemas.openxmlformats.org/officeDocument/2006/relationships/image" Target="media/image1194.wmf"/><Relationship Id="rId206" Type="http://schemas.openxmlformats.org/officeDocument/2006/relationships/image" Target="media/image64.wmf"/><Relationship Id="rId413" Type="http://schemas.openxmlformats.org/officeDocument/2006/relationships/oleObject" Target="embeddings/oleObject190.bin"/><Relationship Id="rId858" Type="http://schemas.openxmlformats.org/officeDocument/2006/relationships/image" Target="media/image366.wmf"/><Relationship Id="rId1043" Type="http://schemas.openxmlformats.org/officeDocument/2006/relationships/image" Target="media/image457.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620" Type="http://schemas.openxmlformats.org/officeDocument/2006/relationships/oleObject" Target="embeddings/oleObject299.bin"/><Relationship Id="rId718" Type="http://schemas.openxmlformats.org/officeDocument/2006/relationships/oleObject" Target="embeddings/oleObject350.bin"/><Relationship Id="rId925" Type="http://schemas.openxmlformats.org/officeDocument/2006/relationships/oleObject" Target="embeddings/oleObject453.bin"/><Relationship Id="rId1250" Type="http://schemas.openxmlformats.org/officeDocument/2006/relationships/oleObject" Target="embeddings/oleObject614.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301" Type="http://schemas.openxmlformats.org/officeDocument/2006/relationships/oleObject" Target="embeddings/oleObject1185.bin"/><Relationship Id="rId2606" Type="http://schemas.openxmlformats.org/officeDocument/2006/relationships/oleObject" Target="embeddings/oleObject1343.bin"/><Relationship Id="rId1110" Type="http://schemas.openxmlformats.org/officeDocument/2006/relationships/image" Target="media/image490.wmf"/><Relationship Id="rId1208" Type="http://schemas.openxmlformats.org/officeDocument/2006/relationships/image" Target="media/image534.wmf"/><Relationship Id="rId1415" Type="http://schemas.openxmlformats.org/officeDocument/2006/relationships/oleObject" Target="embeddings/oleObject699.bin"/><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1927" Type="http://schemas.openxmlformats.org/officeDocument/2006/relationships/image" Target="media/image839.wmf"/><Relationship Id="rId2091" Type="http://schemas.openxmlformats.org/officeDocument/2006/relationships/image" Target="media/image912.wmf"/><Relationship Id="rId2189" Type="http://schemas.openxmlformats.org/officeDocument/2006/relationships/oleObject" Target="embeddings/oleObject1127.bin"/><Relationship Id="rId270" Type="http://schemas.openxmlformats.org/officeDocument/2006/relationships/image" Target="media/image93.wmf"/><Relationship Id="rId2396" Type="http://schemas.openxmlformats.org/officeDocument/2006/relationships/oleObject" Target="embeddings/oleObject1234.bin"/><Relationship Id="rId130" Type="http://schemas.openxmlformats.org/officeDocument/2006/relationships/image" Target="media/image33.wmf"/><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2768" Type="http://schemas.openxmlformats.org/officeDocument/2006/relationships/image" Target="media/image1231.wmf"/><Relationship Id="rId502" Type="http://schemas.openxmlformats.org/officeDocument/2006/relationships/oleObject" Target="embeddings/oleObject237.bin"/><Relationship Id="rId947" Type="http://schemas.openxmlformats.org/officeDocument/2006/relationships/image" Target="media/image411.wmf"/><Relationship Id="rId1132" Type="http://schemas.openxmlformats.org/officeDocument/2006/relationships/image" Target="media/image50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1504" Type="http://schemas.openxmlformats.org/officeDocument/2006/relationships/oleObject" Target="embeddings/oleObject746.bin"/><Relationship Id="rId1711" Type="http://schemas.openxmlformats.org/officeDocument/2006/relationships/oleObject" Target="embeddings/oleObject859.bin"/><Relationship Id="rId1949" Type="http://schemas.openxmlformats.org/officeDocument/2006/relationships/oleObject" Target="embeddings/oleObject998.bin"/><Relationship Id="rId292" Type="http://schemas.openxmlformats.org/officeDocument/2006/relationships/image" Target="media/image103.wmf"/><Relationship Id="rId1809" Type="http://schemas.openxmlformats.org/officeDocument/2006/relationships/image" Target="media/image787.wmf"/><Relationship Id="rId597" Type="http://schemas.openxmlformats.org/officeDocument/2006/relationships/image" Target="media/image247.wmf"/><Relationship Id="rId2180" Type="http://schemas.openxmlformats.org/officeDocument/2006/relationships/image" Target="media/image954.wmf"/><Relationship Id="rId2278" Type="http://schemas.openxmlformats.org/officeDocument/2006/relationships/image" Target="media/image1002.wmf"/><Relationship Id="rId2485" Type="http://schemas.openxmlformats.org/officeDocument/2006/relationships/oleObject" Target="embeddings/oleObject1280.bin"/><Relationship Id="rId152" Type="http://schemas.openxmlformats.org/officeDocument/2006/relationships/oleObject" Target="embeddings/oleObject48.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040" Type="http://schemas.openxmlformats.org/officeDocument/2006/relationships/image" Target="media/image890.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969" Type="http://schemas.openxmlformats.org/officeDocument/2006/relationships/image" Target="media/image421.wmf"/><Relationship Id="rId1599" Type="http://schemas.openxmlformats.org/officeDocument/2006/relationships/image" Target="media/image706.wmf"/><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1459" Type="http://schemas.openxmlformats.org/officeDocument/2006/relationships/image" Target="media/image652.wmf"/><Relationship Id="rId2205" Type="http://schemas.openxmlformats.org/officeDocument/2006/relationships/oleObject" Target="embeddings/oleObject1135.bin"/><Relationship Id="rId2412" Type="http://schemas.openxmlformats.org/officeDocument/2006/relationships/image" Target="media/image1065.wmf"/><Relationship Id="rId98" Type="http://schemas.openxmlformats.org/officeDocument/2006/relationships/oleObject" Target="embeddings/oleObject19.bin"/><Relationship Id="rId829" Type="http://schemas.openxmlformats.org/officeDocument/2006/relationships/oleObject" Target="embeddings/oleObject405.bin"/><Relationship Id="rId1014" Type="http://schemas.openxmlformats.org/officeDocument/2006/relationships/image" Target="media/image443.wmf"/><Relationship Id="rId1221" Type="http://schemas.openxmlformats.org/officeDocument/2006/relationships/oleObject" Target="embeddings/oleObject600.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241" Type="http://schemas.openxmlformats.org/officeDocument/2006/relationships/oleObject" Target="embeddings/oleObject100.bin"/><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oleObject" Target="embeddings/oleObject1434.bin"/><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101" Type="http://schemas.openxmlformats.org/officeDocument/2006/relationships/image" Target="media/image21.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1688" Type="http://schemas.openxmlformats.org/officeDocument/2006/relationships/oleObject" Target="embeddings/oleObject843.bin"/><Relationship Id="rId1895" Type="http://schemas.openxmlformats.org/officeDocument/2006/relationships/image" Target="media/image824.wmf"/><Relationship Id="rId2641" Type="http://schemas.openxmlformats.org/officeDocument/2006/relationships/image" Target="media/image1175.wmf"/><Relationship Id="rId2739" Type="http://schemas.openxmlformats.org/officeDocument/2006/relationships/oleObject" Target="embeddings/oleObject1415.bin"/><Relationship Id="rId613" Type="http://schemas.openxmlformats.org/officeDocument/2006/relationships/oleObject" Target="embeddings/oleObject295.bin"/><Relationship Id="rId820" Type="http://schemas.openxmlformats.org/officeDocument/2006/relationships/image" Target="media/image347.wmf"/><Relationship Id="rId918" Type="http://schemas.openxmlformats.org/officeDocument/2006/relationships/image" Target="media/image396.wmf"/><Relationship Id="rId1450" Type="http://schemas.openxmlformats.org/officeDocument/2006/relationships/image" Target="media/image648.wmf"/><Relationship Id="rId1548" Type="http://schemas.openxmlformats.org/officeDocument/2006/relationships/image" Target="media/image694.wmf"/><Relationship Id="rId1755" Type="http://schemas.openxmlformats.org/officeDocument/2006/relationships/image" Target="media/image765.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image" Target="media/image1250.wmf"/><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2389" Type="http://schemas.openxmlformats.org/officeDocument/2006/relationships/image" Target="media/image1055.wmf"/><Relationship Id="rId2596" Type="http://schemas.openxmlformats.org/officeDocument/2006/relationships/oleObject" Target="embeddings/oleObject1338.bin"/><Relationship Id="rId123" Type="http://schemas.openxmlformats.org/officeDocument/2006/relationships/oleObject" Target="embeddings/oleObject30.bin"/><Relationship Id="rId330" Type="http://schemas.openxmlformats.org/officeDocument/2006/relationships/oleObject" Target="embeddings/oleObject146.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011" Type="http://schemas.openxmlformats.org/officeDocument/2006/relationships/image" Target="media/image878.wmf"/><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1777" Type="http://schemas.openxmlformats.org/officeDocument/2006/relationships/image" Target="media/image772.wmf"/><Relationship Id="rId1984" Type="http://schemas.openxmlformats.org/officeDocument/2006/relationships/image" Target="media/image865.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285" Type="http://schemas.openxmlformats.org/officeDocument/2006/relationships/oleObject" Target="embeddings/oleObject123.bin"/><Relationship Id="rId1911" Type="http://schemas.openxmlformats.org/officeDocument/2006/relationships/image" Target="media/image832.wmf"/><Relationship Id="rId492" Type="http://schemas.openxmlformats.org/officeDocument/2006/relationships/image" Target="media/image197.wmf"/><Relationship Id="rId797" Type="http://schemas.openxmlformats.org/officeDocument/2006/relationships/image" Target="media/image335.wmf"/><Relationship Id="rId2173" Type="http://schemas.openxmlformats.org/officeDocument/2006/relationships/oleObject" Target="embeddings/oleObject1119.bin"/><Relationship Id="rId2380" Type="http://schemas.openxmlformats.org/officeDocument/2006/relationships/image" Target="media/image1051.wmf"/><Relationship Id="rId2478" Type="http://schemas.openxmlformats.org/officeDocument/2006/relationships/image" Target="media/image1098.wmf"/><Relationship Id="rId145" Type="http://schemas.openxmlformats.org/officeDocument/2006/relationships/image" Target="media/image39.wmf"/><Relationship Id="rId352" Type="http://schemas.openxmlformats.org/officeDocument/2006/relationships/image" Target="media/image131.wmf"/><Relationship Id="rId1287" Type="http://schemas.openxmlformats.org/officeDocument/2006/relationships/oleObject" Target="embeddings/oleObject632.bin"/><Relationship Id="rId2033" Type="http://schemas.openxmlformats.org/officeDocument/2006/relationships/oleObject" Target="embeddings/oleObject1044.bin"/><Relationship Id="rId2240" Type="http://schemas.openxmlformats.org/officeDocument/2006/relationships/image" Target="media/image984.wmf"/><Relationship Id="rId2685" Type="http://schemas.openxmlformats.org/officeDocument/2006/relationships/image" Target="media/image1197.wmf"/><Relationship Id="rId212" Type="http://schemas.openxmlformats.org/officeDocument/2006/relationships/oleObject" Target="embeddings/oleObject84.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1799" Type="http://schemas.openxmlformats.org/officeDocument/2006/relationships/oleObject" Target="embeddings/oleObject914.bin"/><Relationship Id="rId2100" Type="http://schemas.openxmlformats.org/officeDocument/2006/relationships/oleObject" Target="embeddings/oleObject1081.bin"/><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image" Target="media/image1224.wmf"/><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1659" Type="http://schemas.openxmlformats.org/officeDocument/2006/relationships/oleObject" Target="embeddings/oleObject825.bin"/><Relationship Id="rId1866" Type="http://schemas.openxmlformats.org/officeDocument/2006/relationships/image" Target="media/image811.wmf"/><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2195" Type="http://schemas.openxmlformats.org/officeDocument/2006/relationships/oleObject" Target="embeddings/oleObject1130.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234" Type="http://schemas.openxmlformats.org/officeDocument/2006/relationships/image" Target="media/image75.wmf"/><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image" Target="media/image1234.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image" Target="media/image219.wmf"/><Relationship Id="rId746" Type="http://schemas.openxmlformats.org/officeDocument/2006/relationships/image" Target="media/image310.wmf"/><Relationship Id="rId1071" Type="http://schemas.openxmlformats.org/officeDocument/2006/relationships/oleObject" Target="embeddings/oleObject528.bin"/><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122" Type="http://schemas.openxmlformats.org/officeDocument/2006/relationships/image" Target="media/image926.wmf"/><Relationship Id="rId2427" Type="http://schemas.openxmlformats.org/officeDocument/2006/relationships/oleObject" Target="embeddings/oleObject1251.bin"/><Relationship Id="rId301" Type="http://schemas.openxmlformats.org/officeDocument/2006/relationships/oleObject" Target="embeddings/oleObject131.bin"/><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1888" Type="http://schemas.openxmlformats.org/officeDocument/2006/relationships/oleObject" Target="embeddings/oleObject965.bin"/><Relationship Id="rId2634" Type="http://schemas.openxmlformats.org/officeDocument/2006/relationships/oleObject" Target="embeddings/oleObject1359.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1748" Type="http://schemas.openxmlformats.org/officeDocument/2006/relationships/oleObject" Target="embeddings/oleObject882.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1955" Type="http://schemas.openxmlformats.org/officeDocument/2006/relationships/oleObject" Target="embeddings/oleObject1001.bin"/><Relationship Id="rId1608" Type="http://schemas.openxmlformats.org/officeDocument/2006/relationships/oleObject" Target="embeddings/oleObject795.bin"/><Relationship Id="rId1815" Type="http://schemas.openxmlformats.org/officeDocument/2006/relationships/image" Target="media/image789.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2589" Type="http://schemas.openxmlformats.org/officeDocument/2006/relationships/oleObject" Target="embeddings/oleObject1334.bin"/><Relationship Id="rId2796" Type="http://schemas.openxmlformats.org/officeDocument/2006/relationships/image" Target="media/image1245.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160" Type="http://schemas.openxmlformats.org/officeDocument/2006/relationships/oleObject" Target="embeddings/oleObject573.bin"/><Relationship Id="rId1398" Type="http://schemas.openxmlformats.org/officeDocument/2006/relationships/image" Target="media/image623.wmf"/><Relationship Id="rId2004" Type="http://schemas.openxmlformats.org/officeDocument/2006/relationships/oleObject" Target="embeddings/oleObject1027.bin"/><Relationship Id="rId2211" Type="http://schemas.openxmlformats.org/officeDocument/2006/relationships/oleObject" Target="embeddings/oleObject1138.bin"/><Relationship Id="rId2449" Type="http://schemas.openxmlformats.org/officeDocument/2006/relationships/oleObject" Target="embeddings/oleObject1262.bin"/><Relationship Id="rId2656" Type="http://schemas.openxmlformats.org/officeDocument/2006/relationships/oleObject" Target="embeddings/oleObject1370.bin"/><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020" Type="http://schemas.openxmlformats.org/officeDocument/2006/relationships/oleObject" Target="embeddings/oleObject502.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1977" Type="http://schemas.openxmlformats.org/officeDocument/2006/relationships/oleObject" Target="embeddings/oleObject1012.bin"/><Relationship Id="rId902" Type="http://schemas.openxmlformats.org/officeDocument/2006/relationships/image" Target="media/image388.wmf"/><Relationship Id="rId1837" Type="http://schemas.openxmlformats.org/officeDocument/2006/relationships/oleObject" Target="embeddings/oleObject936.bin"/><Relationship Id="rId31" Type="http://schemas.openxmlformats.org/officeDocument/2006/relationships/hyperlink" Target="http://www.safex.co.za" TargetMode="External"/><Relationship Id="rId2099" Type="http://schemas.openxmlformats.org/officeDocument/2006/relationships/image" Target="media/image916.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1719" Type="http://schemas.openxmlformats.org/officeDocument/2006/relationships/oleObject" Target="embeddings/oleObject863.bin"/><Relationship Id="rId1926" Type="http://schemas.openxmlformats.org/officeDocument/2006/relationships/oleObject" Target="embeddings/oleObject985.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oleObject" Target="embeddings/oleObject1427.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291" Type="http://schemas.openxmlformats.org/officeDocument/2006/relationships/oleObject" Target="embeddings/oleObject126.bin"/><Relationship Id="rId1808" Type="http://schemas.openxmlformats.org/officeDocument/2006/relationships/oleObject" Target="embeddings/oleObject919.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oleObject" Target="embeddings/oleObject1438.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1732" Type="http://schemas.openxmlformats.org/officeDocument/2006/relationships/image" Target="media/image759.wmf"/><Relationship Id="rId24" Type="http://schemas.openxmlformats.org/officeDocument/2006/relationships/hyperlink" Target="http://www.meff.com" TargetMode="External"/><Relationship Id="rId2299" Type="http://schemas.openxmlformats.org/officeDocument/2006/relationships/oleObject" Target="embeddings/oleObject1184.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image" Target="media/image1237.wmf"/><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oleObject" Target="embeddings/oleObject1446.bin"/><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1703" Type="http://schemas.openxmlformats.org/officeDocument/2006/relationships/image" Target="media/image746.wmf"/><Relationship Id="rId1910" Type="http://schemas.openxmlformats.org/officeDocument/2006/relationships/oleObject" Target="embeddings/oleObject976.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oleObject" Target="embeddings/oleObject1418.bin"/><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1725" Type="http://schemas.openxmlformats.org/officeDocument/2006/relationships/oleObject" Target="embeddings/oleObject866.bin"/><Relationship Id="rId1932" Type="http://schemas.openxmlformats.org/officeDocument/2006/relationships/oleObject" Target="embeddings/oleObject988.bin"/><Relationship Id="rId17" Type="http://schemas.openxmlformats.org/officeDocument/2006/relationships/hyperlink" Target="http://www.zenginko.or.jp/en/" TargetMode="External"/><Relationship Id="rId2194" Type="http://schemas.openxmlformats.org/officeDocument/2006/relationships/image" Target="media/image961.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oleObject" Target="embeddings/oleObject1430.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oleObject" Target="embeddings/oleObject1441.bin"/><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1903" Type="http://schemas.openxmlformats.org/officeDocument/2006/relationships/image" Target="media/image828.wmf"/><Relationship Id="rId2098" Type="http://schemas.openxmlformats.org/officeDocument/2006/relationships/oleObject" Target="embeddings/oleObject1080.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theme" Target="theme/theme1.xml"/><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1718" Type="http://schemas.openxmlformats.org/officeDocument/2006/relationships/image" Target="media/image753.wmf"/><Relationship Id="rId1925" Type="http://schemas.openxmlformats.org/officeDocument/2006/relationships/image" Target="media/image838.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image" Target="media/image1230.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1502" Type="http://schemas.openxmlformats.org/officeDocument/2006/relationships/oleObject" Target="embeddings/oleObject745.bin"/><Relationship Id="rId1807" Type="http://schemas.openxmlformats.org/officeDocument/2006/relationships/image" Target="media/image786.wmf"/><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image" Target="media/image1241.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image" Target="media/image1249.wmf"/><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oleObject" Target="embeddings/oleObject1422.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1842" Type="http://schemas.openxmlformats.org/officeDocument/2006/relationships/image" Target="media/image801.wmf"/><Relationship Id="rId1702" Type="http://schemas.openxmlformats.org/officeDocument/2006/relationships/oleObject" Target="embeddings/oleObject854.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image" Target="media/image1223.wmf"/><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1517" Type="http://schemas.openxmlformats.org/officeDocument/2006/relationships/image" Target="media/image679.wmf"/><Relationship Id="rId1724" Type="http://schemas.openxmlformats.org/officeDocument/2006/relationships/image" Target="media/image756.wmf"/><Relationship Id="rId16" Type="http://schemas.openxmlformats.org/officeDocument/2006/relationships/hyperlink" Target="http://www.wmba.org.uk" TargetMode="External"/><Relationship Id="rId1931" Type="http://schemas.openxmlformats.org/officeDocument/2006/relationships/image" Target="media/image841.wmf"/><Relationship Id="rId2193" Type="http://schemas.openxmlformats.org/officeDocument/2006/relationships/oleObject" Target="embeddings/oleObject1129.bin"/><Relationship Id="rId2498" Type="http://schemas.openxmlformats.org/officeDocument/2006/relationships/image" Target="media/image1108.wmf"/><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image" Target="media/image1233.wmf"/><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image" Target="media/image1244.wmf"/><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1835" Type="http://schemas.openxmlformats.org/officeDocument/2006/relationships/oleObject" Target="embeddings/oleObject935.bin"/><Relationship Id="rId1902" Type="http://schemas.openxmlformats.org/officeDocument/2006/relationships/oleObject" Target="embeddings/oleObject972.bin"/><Relationship Id="rId2097" Type="http://schemas.openxmlformats.org/officeDocument/2006/relationships/image" Target="media/image915.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glossaryDocument" Target="glossary/document.xml"/><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6.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oleObject" Target="embeddings/oleObject1437.bin"/><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oleObject" Target="embeddings/oleObject1445.bin"/><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image" Target="media/image1227.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1939" Type="http://schemas.openxmlformats.org/officeDocument/2006/relationships/oleObject" Target="embeddings/oleObject993.bin"/><Relationship Id="rId1701" Type="http://schemas.openxmlformats.org/officeDocument/2006/relationships/oleObject" Target="embeddings/oleObject853.bin"/><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15" Type="http://schemas.openxmlformats.org/officeDocument/2006/relationships/hyperlink" Target="http://www.finansraadet.dk" TargetMode="External"/><Relationship Id="rId2192" Type="http://schemas.openxmlformats.org/officeDocument/2006/relationships/image" Target="media/image960.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oleObject" Target="embeddings/oleObject1429.bin"/><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oleObject" Target="embeddings/oleObject1440.bin"/><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2096" Type="http://schemas.openxmlformats.org/officeDocument/2006/relationships/oleObject" Target="embeddings/oleObject1079.bin"/><Relationship Id="rId1901" Type="http://schemas.openxmlformats.org/officeDocument/2006/relationships/image" Target="media/image827.wmf"/><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5.bin"/><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1500" Type="http://schemas.openxmlformats.org/officeDocument/2006/relationships/image" Target="media/image672.wmf"/><Relationship Id="rId1945" Type="http://schemas.openxmlformats.org/officeDocument/2006/relationships/oleObject" Target="embeddings/oleObject996.bin"/><Relationship Id="rId1805" Type="http://schemas.openxmlformats.org/officeDocument/2006/relationships/image" Target="media/image785.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image" Target="media/image1240.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2080" Type="http://schemas.openxmlformats.org/officeDocument/2006/relationships/oleObject" Target="embeddings/oleObject1071.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oleObject" Target="embeddings/oleObject1421.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2191" Type="http://schemas.openxmlformats.org/officeDocument/2006/relationships/oleObject" Target="embeddings/oleObject1128.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230" Type="http://schemas.openxmlformats.org/officeDocument/2006/relationships/image" Target="media/image73.wmf"/><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image" Target="media/image1243.wmf"/><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2095" Type="http://schemas.openxmlformats.org/officeDocument/2006/relationships/image" Target="media/image914.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134" Type="http://schemas.openxmlformats.org/officeDocument/2006/relationships/oleObject" Target="embeddings/oleObject37.bin"/><Relationship Id="rId341" Type="http://schemas.openxmlformats.org/officeDocument/2006/relationships/image" Target="media/image127.wmf"/><Relationship Id="rId2022" Type="http://schemas.openxmlformats.org/officeDocument/2006/relationships/oleObject" Target="embeddings/oleObject1038.bin"/><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oleObject" Target="embeddings/oleObject1424.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1619" Type="http://schemas.openxmlformats.org/officeDocument/2006/relationships/oleObject" Target="embeddings/oleObject801.bin"/><Relationship Id="rId1826" Type="http://schemas.openxmlformats.org/officeDocument/2006/relationships/oleObject" Target="embeddings/oleObject930.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oleObject" Target="embeddings/oleObject1444.bin"/><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280" Type="http://schemas.openxmlformats.org/officeDocument/2006/relationships/image" Target="media/image97.wmf"/><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image" Target="media/image1236.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251" Type="http://schemas.openxmlformats.org/officeDocument/2006/relationships/oleObject" Target="embeddings/oleObject105.bin"/><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image" Target="media/image1239.wmf"/><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oleObject" Target="embeddings/oleObject1420.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1818" Type="http://schemas.openxmlformats.org/officeDocument/2006/relationships/oleObject" Target="embeddings/oleObject925.bin"/><Relationship Id="rId161" Type="http://schemas.openxmlformats.org/officeDocument/2006/relationships/oleObject" Target="embeddings/oleObject53.bin"/><Relationship Id="rId2799" Type="http://schemas.openxmlformats.org/officeDocument/2006/relationships/oleObject" Target="embeddings/oleObject1443.bin"/><Relationship Id="rId978" Type="http://schemas.openxmlformats.org/officeDocument/2006/relationships/oleObject" Target="embeddings/oleObject480.bin"/><Relationship Id="rId2659" Type="http://schemas.openxmlformats.org/officeDocument/2006/relationships/image" Target="media/image1184.wmf"/><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image" Target="media/image1242.wmf"/><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1929" Type="http://schemas.openxmlformats.org/officeDocument/2006/relationships/image" Target="media/image840.wmf"/><Relationship Id="rId2093" Type="http://schemas.openxmlformats.org/officeDocument/2006/relationships/image" Target="media/image913.wmf"/><Relationship Id="rId272" Type="http://schemas.openxmlformats.org/officeDocument/2006/relationships/image" Target="media/image94.wmf"/><Relationship Id="rId2160" Type="http://schemas.openxmlformats.org/officeDocument/2006/relationships/oleObject" Target="embeddings/oleObject1113.bin"/><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oleObject" Target="embeddings/oleObject1423.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footer" Target="footer1.xml"/><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1728" Type="http://schemas.openxmlformats.org/officeDocument/2006/relationships/oleObject" Target="embeddings/oleObject868.bin"/><Relationship Id="rId1935" Type="http://schemas.openxmlformats.org/officeDocument/2006/relationships/image" Target="media/image843.w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0D5"/>
    <w:rsid w:val="00B85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50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2F02D5-A018-441B-9DC5-724393DE5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235</Pages>
  <Words>52339</Words>
  <Characters>298337</Characters>
  <Application>Microsoft Office Word</Application>
  <DocSecurity>0</DocSecurity>
  <Lines>2486</Lines>
  <Paragraphs>699</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349977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4</cp:revision>
  <dcterms:created xsi:type="dcterms:W3CDTF">2015-03-08T18:15:00Z</dcterms:created>
  <dcterms:modified xsi:type="dcterms:W3CDTF">2015-03-09T00:16:00Z</dcterms:modified>
</cp:coreProperties>
</file>